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4EAD8" w14:textId="3B2FD916" w:rsidR="00622919" w:rsidRPr="00184976" w:rsidRDefault="00495AD4" w:rsidP="00495AD4">
      <w:pPr>
        <w:pStyle w:val="Pagedecouverture"/>
        <w:rPr>
          <w:noProof/>
        </w:rPr>
      </w:pPr>
      <w:r>
        <w:rPr>
          <w:noProof/>
        </w:rPr>
        <w:pict w14:anchorId="3662C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553D3CB2-A251-47C6-A76C-D814B61904F3" style="width:455.25pt;height:401.25pt">
            <v:imagedata r:id="rId11" o:title=""/>
          </v:shape>
        </w:pict>
      </w:r>
    </w:p>
    <w:p w14:paraId="7FA24B8A" w14:textId="77777777" w:rsidR="006D0C55" w:rsidRPr="00184976" w:rsidRDefault="006D0C55" w:rsidP="006D0C55">
      <w:pPr>
        <w:pStyle w:val="Pagedecouverture"/>
        <w:rPr>
          <w:noProof/>
        </w:rPr>
        <w:sectPr w:rsidR="006D0C55" w:rsidRPr="00184976" w:rsidSect="00495AD4">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1038DCA1" w14:textId="77777777" w:rsidR="00FD093F" w:rsidRPr="00184976" w:rsidRDefault="00FD093F" w:rsidP="00EE2768">
      <w:pPr>
        <w:pStyle w:val="Annexetitre"/>
        <w:rPr>
          <w:noProof/>
        </w:rPr>
      </w:pPr>
      <w:bookmarkStart w:id="0" w:name="_GoBack"/>
      <w:bookmarkEnd w:id="0"/>
      <w:r w:rsidRPr="00184976">
        <w:rPr>
          <w:noProof/>
        </w:rPr>
        <w:lastRenderedPageBreak/>
        <w:t xml:space="preserve">ANEXO I </w:t>
      </w:r>
      <w:r w:rsidRPr="00184976">
        <w:rPr>
          <w:noProof/>
        </w:rPr>
        <w:br/>
        <w:t xml:space="preserve"> </w:t>
      </w:r>
      <w:r w:rsidRPr="00184976">
        <w:rPr>
          <w:noProof/>
        </w:rPr>
        <w:br/>
        <w:t xml:space="preserve">ECOSISTEMAS TERRESTRES, COSTEROS Y DE AGUA DULCE: TIPOS DE HÁBITATS Y GRUPOS DE TIPOS DE HÁBITATS CONTEMPLADOS EN EL ARTÍCULO 4, APARTADOS 1 Y 2 </w:t>
      </w:r>
    </w:p>
    <w:p w14:paraId="7074CAC0" w14:textId="77777777" w:rsidR="00FD0126" w:rsidRPr="00184976" w:rsidRDefault="00FD0126" w:rsidP="00FD0126">
      <w:pPr>
        <w:rPr>
          <w:rFonts w:eastAsia="Calibri"/>
          <w:noProof/>
          <w:szCs w:val="24"/>
        </w:rPr>
      </w:pPr>
      <w:r w:rsidRPr="00184976">
        <w:rPr>
          <w:noProof/>
        </w:rPr>
        <w:t xml:space="preserve">La lista que figura a continuación incluye todos los tipos de hábitats terrestres, costeros y de agua dulce enumerados en el anexo I de la Directiva 92/43/CEE contemplados en el artículo 4, apartados 1 y 2, así como seis grupos de dichos tipos de hábitats, a saber: 1) humedales (costeros e interiores); 2) pastizales y otros hábitats pastorales; 3) hábitats fluviales, lacustres, aluviales y ribereños; 4) bosques; 5) hábitats esteparios, de brezales y de matorrales; y 6) hábitats rocosos y de dunas. </w:t>
      </w:r>
    </w:p>
    <w:p w14:paraId="4B9325C7" w14:textId="77777777" w:rsidR="56148D82" w:rsidRPr="00184976" w:rsidRDefault="56148D82" w:rsidP="56148D82">
      <w:pPr>
        <w:rPr>
          <w:rFonts w:eastAsia="Calibri"/>
          <w:noProof/>
          <w:szCs w:val="24"/>
        </w:rPr>
      </w:pPr>
    </w:p>
    <w:p w14:paraId="671D3136" w14:textId="77777777" w:rsidR="5F51E7FE" w:rsidRPr="00184976" w:rsidRDefault="00ED5C29" w:rsidP="56148D82">
      <w:pPr>
        <w:rPr>
          <w:rFonts w:eastAsia="Calibri"/>
          <w:noProof/>
          <w:szCs w:val="24"/>
        </w:rPr>
      </w:pPr>
      <w:r w:rsidRPr="00184976">
        <w:rPr>
          <w:noProof/>
        </w:rPr>
        <w:t xml:space="preserve"> </w:t>
      </w:r>
    </w:p>
    <w:p w14:paraId="65F5D05D" w14:textId="77777777" w:rsidR="00FD093F" w:rsidRPr="00184976" w:rsidRDefault="00CD3EF9" w:rsidP="00085D1E">
      <w:pPr>
        <w:pStyle w:val="Heading1"/>
        <w:numPr>
          <w:ilvl w:val="0"/>
          <w:numId w:val="10"/>
        </w:numPr>
        <w:rPr>
          <w:noProof/>
        </w:rPr>
      </w:pPr>
      <w:r w:rsidRPr="00184976">
        <w:rPr>
          <w:noProof/>
        </w:rPr>
        <w:t>GRUPO 1: Humedales (costeros e interiores)</w:t>
      </w:r>
    </w:p>
    <w:tbl>
      <w:tblPr>
        <w:tblStyle w:val="TableGrid"/>
        <w:tblW w:w="0" w:type="auto"/>
        <w:tblLook w:val="04A0" w:firstRow="1" w:lastRow="0" w:firstColumn="1" w:lastColumn="0" w:noHBand="0" w:noVBand="1"/>
      </w:tblPr>
      <w:tblGrid>
        <w:gridCol w:w="1536"/>
        <w:gridCol w:w="113"/>
        <w:gridCol w:w="7640"/>
      </w:tblGrid>
      <w:tr w:rsidR="00CD3EF9" w:rsidRPr="00184976" w14:paraId="5B733C58" w14:textId="77777777" w:rsidTr="003971F7">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tcPr>
          <w:p w14:paraId="22476145" w14:textId="77777777" w:rsidR="00CD3EF9" w:rsidRPr="00184976" w:rsidRDefault="00CD3EF9" w:rsidP="00CD3EF9">
            <w:pPr>
              <w:rPr>
                <w:noProof/>
              </w:rPr>
            </w:pPr>
            <w:r w:rsidRPr="00184976">
              <w:rPr>
                <w:b/>
                <w:noProof/>
              </w:rPr>
              <w:t xml:space="preserve">Código del tipo de hábitat contemplado en el anexo I de la Directiva 92/43/CEE del Consejo </w:t>
            </w:r>
          </w:p>
        </w:tc>
        <w:tc>
          <w:tcPr>
            <w:tcW w:w="7966" w:type="dxa"/>
            <w:gridSpan w:val="2"/>
            <w:tcBorders>
              <w:top w:val="single" w:sz="4" w:space="0" w:color="auto"/>
              <w:left w:val="single" w:sz="4" w:space="0" w:color="auto"/>
              <w:bottom w:val="single" w:sz="4" w:space="0" w:color="auto"/>
              <w:right w:val="single" w:sz="4" w:space="0" w:color="auto"/>
            </w:tcBorders>
            <w:vAlign w:val="center"/>
          </w:tcPr>
          <w:p w14:paraId="276B539C" w14:textId="77777777" w:rsidR="00CD3EF9" w:rsidRPr="00184976" w:rsidRDefault="00CD3EF9" w:rsidP="00CD3EF9">
            <w:pPr>
              <w:rPr>
                <w:noProof/>
              </w:rPr>
            </w:pPr>
            <w:r w:rsidRPr="00184976">
              <w:rPr>
                <w:b/>
                <w:noProof/>
              </w:rPr>
              <w:t>Nombre del tipo de hábitat contemplado en el anexo I de la Directiva 92/43/CEE del Consejo</w:t>
            </w:r>
          </w:p>
        </w:tc>
      </w:tr>
      <w:tr w:rsidR="002F30B1" w:rsidRPr="00184976" w14:paraId="79B9A9F5" w14:textId="77777777" w:rsidTr="009842CB">
        <w:trPr>
          <w:cantSplit/>
          <w:trHeight w:val="283"/>
        </w:trPr>
        <w:tc>
          <w:tcPr>
            <w:tcW w:w="9289" w:type="dxa"/>
            <w:gridSpan w:val="3"/>
            <w:tcBorders>
              <w:top w:val="single" w:sz="4" w:space="0" w:color="auto"/>
              <w:left w:val="single" w:sz="4" w:space="0" w:color="auto"/>
              <w:bottom w:val="single" w:sz="4" w:space="0" w:color="auto"/>
              <w:right w:val="single" w:sz="4" w:space="0" w:color="auto"/>
            </w:tcBorders>
            <w:vAlign w:val="center"/>
          </w:tcPr>
          <w:p w14:paraId="6EDEF068" w14:textId="77777777" w:rsidR="002F30B1" w:rsidRPr="00184976" w:rsidRDefault="002F30B1" w:rsidP="00FD093F">
            <w:pPr>
              <w:rPr>
                <w:noProof/>
              </w:rPr>
            </w:pPr>
            <w:r w:rsidRPr="00184976">
              <w:rPr>
                <w:b/>
                <w:noProof/>
              </w:rPr>
              <w:t>Hábitats costeros y salinos</w:t>
            </w:r>
          </w:p>
        </w:tc>
      </w:tr>
      <w:tr w:rsidR="00FD093F" w:rsidRPr="00184976" w14:paraId="74FB1772"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2BA16A9" w14:textId="77777777" w:rsidR="00FD093F" w:rsidRPr="00184976" w:rsidRDefault="00FD093F" w:rsidP="00FD093F">
            <w:pPr>
              <w:rPr>
                <w:b/>
                <w:noProof/>
              </w:rPr>
            </w:pPr>
            <w:r w:rsidRPr="00184976">
              <w:rPr>
                <w:noProof/>
              </w:rPr>
              <w:t>1130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18043893" w14:textId="77777777" w:rsidR="00FD093F" w:rsidRPr="00184976" w:rsidRDefault="00FD093F" w:rsidP="00FD093F">
            <w:pPr>
              <w:rPr>
                <w:b/>
                <w:noProof/>
              </w:rPr>
            </w:pPr>
            <w:r w:rsidRPr="00184976">
              <w:rPr>
                <w:noProof/>
              </w:rPr>
              <w:t>Estuarios</w:t>
            </w:r>
          </w:p>
        </w:tc>
      </w:tr>
      <w:tr w:rsidR="00FD093F" w:rsidRPr="00184976" w14:paraId="2A795E3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FBF6B85" w14:textId="77777777" w:rsidR="00FD093F" w:rsidRPr="00184976" w:rsidRDefault="00FD093F" w:rsidP="00FD093F">
            <w:pPr>
              <w:rPr>
                <w:b/>
                <w:noProof/>
              </w:rPr>
            </w:pPr>
            <w:r w:rsidRPr="00184976">
              <w:rPr>
                <w:noProof/>
              </w:rPr>
              <w:t>140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4D8CB7F0" w14:textId="77777777" w:rsidR="00FD093F" w:rsidRPr="00184976" w:rsidRDefault="00FD093F" w:rsidP="00FD093F">
            <w:pPr>
              <w:rPr>
                <w:b/>
                <w:noProof/>
              </w:rPr>
            </w:pPr>
            <w:r w:rsidRPr="00184976">
              <w:rPr>
                <w:noProof/>
              </w:rPr>
              <w:t>Llanos fangosos o arenosos que no están cubiertos de agua cuando hay marea baja</w:t>
            </w:r>
          </w:p>
        </w:tc>
      </w:tr>
      <w:tr w:rsidR="00FD093F" w:rsidRPr="00184976" w14:paraId="0D26510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D20FACB" w14:textId="77777777" w:rsidR="00FD093F" w:rsidRPr="00184976" w:rsidRDefault="00FD093F" w:rsidP="00FD093F">
            <w:pPr>
              <w:rPr>
                <w:b/>
                <w:noProof/>
              </w:rPr>
            </w:pPr>
            <w:r w:rsidRPr="00184976">
              <w:rPr>
                <w:noProof/>
              </w:rPr>
              <w:t>1150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4541ECCD" w14:textId="77777777" w:rsidR="00FD093F" w:rsidRPr="00184976" w:rsidRDefault="00FD093F" w:rsidP="00FD093F">
            <w:pPr>
              <w:rPr>
                <w:b/>
                <w:noProof/>
              </w:rPr>
            </w:pPr>
            <w:r w:rsidRPr="00184976">
              <w:rPr>
                <w:noProof/>
              </w:rPr>
              <w:t>Lagunas costeras</w:t>
            </w:r>
          </w:p>
        </w:tc>
      </w:tr>
      <w:tr w:rsidR="00FD093F" w:rsidRPr="00184976" w14:paraId="47C68A7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1FEA015" w14:textId="77777777" w:rsidR="00FD093F" w:rsidRPr="00184976" w:rsidRDefault="00FD093F" w:rsidP="00FD093F">
            <w:pPr>
              <w:rPr>
                <w:b/>
                <w:noProof/>
              </w:rPr>
            </w:pPr>
            <w:r w:rsidRPr="00184976">
              <w:rPr>
                <w:noProof/>
              </w:rPr>
              <w:t>1310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704FFDBF" w14:textId="77777777" w:rsidR="00FD093F" w:rsidRPr="00184976" w:rsidRDefault="00FD093F" w:rsidP="00FD093F">
            <w:pPr>
              <w:rPr>
                <w:b/>
                <w:noProof/>
              </w:rPr>
            </w:pPr>
            <w:r w:rsidRPr="00184976">
              <w:rPr>
                <w:noProof/>
              </w:rPr>
              <w:t>Vegetación anual pionera con Salicornia y otras especies de zonas fangosas o arenosas</w:t>
            </w:r>
          </w:p>
        </w:tc>
      </w:tr>
      <w:tr w:rsidR="00FD093F" w:rsidRPr="00184976" w14:paraId="52ACB39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6BAB74C" w14:textId="77777777" w:rsidR="00FD093F" w:rsidRPr="00184976" w:rsidRDefault="00FD093F" w:rsidP="00FD093F">
            <w:pPr>
              <w:rPr>
                <w:b/>
                <w:noProof/>
              </w:rPr>
            </w:pPr>
            <w:r w:rsidRPr="00184976">
              <w:rPr>
                <w:noProof/>
              </w:rPr>
              <w:t>1320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64169DB2" w14:textId="77777777" w:rsidR="00FD093F" w:rsidRPr="00184976" w:rsidRDefault="00FD093F" w:rsidP="00FD093F">
            <w:pPr>
              <w:rPr>
                <w:b/>
                <w:noProof/>
              </w:rPr>
            </w:pPr>
            <w:r w:rsidRPr="00184976">
              <w:rPr>
                <w:noProof/>
              </w:rPr>
              <w:t>Pastizales de Spartina (</w:t>
            </w:r>
            <w:r w:rsidRPr="00184976">
              <w:rPr>
                <w:i/>
                <w:noProof/>
              </w:rPr>
              <w:t>Spartinion maritimi</w:t>
            </w:r>
            <w:r w:rsidRPr="00184976">
              <w:rPr>
                <w:noProof/>
              </w:rPr>
              <w:t>)</w:t>
            </w:r>
          </w:p>
        </w:tc>
      </w:tr>
      <w:tr w:rsidR="00FD093F" w:rsidRPr="00184976" w14:paraId="4CAAD2D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46739B33" w14:textId="77777777" w:rsidR="00FD093F" w:rsidRPr="00184976" w:rsidRDefault="00FD093F" w:rsidP="00FD093F">
            <w:pPr>
              <w:rPr>
                <w:bCs/>
                <w:noProof/>
              </w:rPr>
            </w:pPr>
            <w:r w:rsidRPr="00184976">
              <w:rPr>
                <w:noProof/>
              </w:rPr>
              <w:t>1330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5C15D575" w14:textId="77777777" w:rsidR="00FD093F" w:rsidRPr="00184976" w:rsidRDefault="00FD093F" w:rsidP="00FD093F">
            <w:pPr>
              <w:rPr>
                <w:bCs/>
                <w:noProof/>
              </w:rPr>
            </w:pPr>
            <w:r w:rsidRPr="00184976">
              <w:rPr>
                <w:noProof/>
              </w:rPr>
              <w:t>Pastizales salinos atlánticos (</w:t>
            </w:r>
            <w:r w:rsidRPr="00184976">
              <w:rPr>
                <w:i/>
                <w:iCs/>
                <w:noProof/>
              </w:rPr>
              <w:t>Glauco-Puccinellietalia maritimae</w:t>
            </w:r>
            <w:r w:rsidRPr="00184976">
              <w:rPr>
                <w:noProof/>
              </w:rPr>
              <w:t>)</w:t>
            </w:r>
          </w:p>
        </w:tc>
      </w:tr>
      <w:tr w:rsidR="00FD093F" w:rsidRPr="00184976" w14:paraId="0A5CA64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067DDDF" w14:textId="77777777" w:rsidR="00FD093F" w:rsidRPr="00184976" w:rsidRDefault="00FD093F" w:rsidP="00FD093F">
            <w:pPr>
              <w:rPr>
                <w:bCs/>
                <w:noProof/>
              </w:rPr>
            </w:pPr>
            <w:r w:rsidRPr="00184976">
              <w:rPr>
                <w:noProof/>
              </w:rPr>
              <w:t>1340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3BB78456" w14:textId="77777777" w:rsidR="00FD093F" w:rsidRPr="00184976" w:rsidRDefault="00FD093F" w:rsidP="00FD093F">
            <w:pPr>
              <w:rPr>
                <w:noProof/>
              </w:rPr>
            </w:pPr>
            <w:r w:rsidRPr="00184976">
              <w:rPr>
                <w:noProof/>
              </w:rPr>
              <w:t>Pastizales salinos continentales</w:t>
            </w:r>
          </w:p>
        </w:tc>
      </w:tr>
      <w:tr w:rsidR="00FD093F" w:rsidRPr="00184976" w14:paraId="09B6FBD1"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F6456ED" w14:textId="77777777" w:rsidR="00FD093F" w:rsidRPr="00184976" w:rsidRDefault="00FD093F" w:rsidP="00FD093F">
            <w:pPr>
              <w:rPr>
                <w:bCs/>
                <w:noProof/>
              </w:rPr>
            </w:pPr>
            <w:r w:rsidRPr="00184976">
              <w:rPr>
                <w:noProof/>
              </w:rPr>
              <w:t>1410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6767871B" w14:textId="77777777" w:rsidR="00FD093F" w:rsidRPr="00184976" w:rsidRDefault="00FD093F" w:rsidP="00FD093F">
            <w:pPr>
              <w:rPr>
                <w:bCs/>
                <w:noProof/>
              </w:rPr>
            </w:pPr>
            <w:r w:rsidRPr="00184976">
              <w:rPr>
                <w:noProof/>
              </w:rPr>
              <w:t>Pastizales salinos mediterráneos (</w:t>
            </w:r>
            <w:r w:rsidRPr="00184976">
              <w:rPr>
                <w:i/>
                <w:iCs/>
                <w:noProof/>
              </w:rPr>
              <w:t>Juncetalia maritimi</w:t>
            </w:r>
            <w:r w:rsidRPr="00184976">
              <w:rPr>
                <w:noProof/>
              </w:rPr>
              <w:t>)</w:t>
            </w:r>
          </w:p>
        </w:tc>
      </w:tr>
      <w:tr w:rsidR="00FD093F" w:rsidRPr="00184976" w14:paraId="7EFE4D0D"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4BE72EB5" w14:textId="77777777" w:rsidR="00FD093F" w:rsidRPr="00184976" w:rsidRDefault="00FD093F" w:rsidP="00FD093F">
            <w:pPr>
              <w:rPr>
                <w:bCs/>
                <w:noProof/>
              </w:rPr>
            </w:pPr>
            <w:r w:rsidRPr="00184976">
              <w:rPr>
                <w:noProof/>
              </w:rPr>
              <w:t>1420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7EF7AEEA" w14:textId="77777777" w:rsidR="00FD093F" w:rsidRPr="00184976" w:rsidRDefault="00FD093F" w:rsidP="00FD093F">
            <w:pPr>
              <w:rPr>
                <w:bCs/>
                <w:noProof/>
              </w:rPr>
            </w:pPr>
            <w:r w:rsidRPr="00184976">
              <w:rPr>
                <w:noProof/>
              </w:rPr>
              <w:t>Matorrales halófilos mediterráneos y termoatlánticos (</w:t>
            </w:r>
            <w:r w:rsidRPr="00184976">
              <w:rPr>
                <w:i/>
                <w:iCs/>
                <w:noProof/>
              </w:rPr>
              <w:t>Sarcocornetea fructicosae</w:t>
            </w:r>
            <w:r w:rsidRPr="00184976">
              <w:rPr>
                <w:noProof/>
              </w:rPr>
              <w:t>)</w:t>
            </w:r>
          </w:p>
        </w:tc>
      </w:tr>
      <w:tr w:rsidR="00FD093F" w:rsidRPr="00184976" w14:paraId="21D2894F"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CDEEA46" w14:textId="77777777" w:rsidR="00FD093F" w:rsidRPr="00184976" w:rsidRDefault="00FD093F" w:rsidP="00FD093F">
            <w:pPr>
              <w:rPr>
                <w:bCs/>
                <w:noProof/>
              </w:rPr>
            </w:pPr>
            <w:r w:rsidRPr="00184976">
              <w:rPr>
                <w:noProof/>
              </w:rPr>
              <w:t>1530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0ECE77B1" w14:textId="77777777" w:rsidR="00FD093F" w:rsidRPr="00184976" w:rsidRDefault="00FD093F" w:rsidP="00FD093F">
            <w:pPr>
              <w:rPr>
                <w:noProof/>
              </w:rPr>
            </w:pPr>
            <w:r w:rsidRPr="00184976">
              <w:rPr>
                <w:noProof/>
              </w:rPr>
              <w:t>Estepas y marismas salinas panónicas</w:t>
            </w:r>
          </w:p>
        </w:tc>
      </w:tr>
      <w:tr w:rsidR="00FD093F" w:rsidRPr="00184976" w14:paraId="0637D30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4EA6488" w14:textId="77777777" w:rsidR="00FD093F" w:rsidRPr="00184976" w:rsidRDefault="00FD093F" w:rsidP="00FD093F">
            <w:pPr>
              <w:rPr>
                <w:bCs/>
                <w:noProof/>
              </w:rPr>
            </w:pPr>
            <w:r w:rsidRPr="00184976">
              <w:rPr>
                <w:noProof/>
              </w:rPr>
              <w:t>1650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4F1F7E29" w14:textId="77777777" w:rsidR="00FD093F" w:rsidRPr="00184976" w:rsidRDefault="00FD093F" w:rsidP="00FD093F">
            <w:pPr>
              <w:rPr>
                <w:bCs/>
                <w:noProof/>
              </w:rPr>
            </w:pPr>
            <w:r w:rsidRPr="00184976">
              <w:rPr>
                <w:noProof/>
              </w:rPr>
              <w:t>Calas estrechas del Báltico boreal</w:t>
            </w:r>
          </w:p>
        </w:tc>
      </w:tr>
      <w:tr w:rsidR="00FD093F" w:rsidRPr="00184976" w14:paraId="1EA9D19A" w14:textId="77777777" w:rsidTr="002F30B1">
        <w:trPr>
          <w:cantSplit/>
          <w:trHeight w:val="283"/>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6A83945" w14:textId="77777777" w:rsidR="00FD093F" w:rsidRPr="00184976" w:rsidRDefault="00FD093F" w:rsidP="00FD093F">
            <w:pPr>
              <w:rPr>
                <w:b/>
                <w:noProof/>
              </w:rPr>
            </w:pPr>
            <w:r w:rsidRPr="00184976">
              <w:rPr>
                <w:b/>
                <w:noProof/>
              </w:rPr>
              <w:t>Brezales húmedos y pastizales de turba</w:t>
            </w:r>
          </w:p>
        </w:tc>
      </w:tr>
      <w:tr w:rsidR="00FD093F" w:rsidRPr="00184976" w14:paraId="0B8B125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3DAC9FF" w14:textId="77777777" w:rsidR="00FD093F" w:rsidRPr="00184976" w:rsidRDefault="00FD093F" w:rsidP="00FD093F">
            <w:pPr>
              <w:rPr>
                <w:bCs/>
                <w:noProof/>
              </w:rPr>
            </w:pPr>
            <w:r w:rsidRPr="00184976">
              <w:rPr>
                <w:noProof/>
              </w:rPr>
              <w:t>4010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2B843FA9" w14:textId="77777777" w:rsidR="00FD093F" w:rsidRPr="00184976" w:rsidRDefault="00FD093F" w:rsidP="00FD093F">
            <w:pPr>
              <w:rPr>
                <w:noProof/>
              </w:rPr>
            </w:pPr>
            <w:r w:rsidRPr="00184976">
              <w:rPr>
                <w:noProof/>
              </w:rPr>
              <w:t xml:space="preserve">Brezales húmedos atlánticos septentrionales de </w:t>
            </w:r>
            <w:r w:rsidRPr="00184976">
              <w:rPr>
                <w:i/>
                <w:iCs/>
                <w:noProof/>
              </w:rPr>
              <w:t>Erica tetralix</w:t>
            </w:r>
          </w:p>
        </w:tc>
      </w:tr>
      <w:tr w:rsidR="00FD093F" w:rsidRPr="00184976" w14:paraId="4260328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14B1BD8" w14:textId="77777777" w:rsidR="00FD093F" w:rsidRPr="00184976" w:rsidRDefault="00FD093F" w:rsidP="00FD093F">
            <w:pPr>
              <w:rPr>
                <w:bCs/>
                <w:noProof/>
              </w:rPr>
            </w:pPr>
            <w:r w:rsidRPr="00184976">
              <w:rPr>
                <w:noProof/>
              </w:rPr>
              <w:t>4020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69782CEB" w14:textId="77777777" w:rsidR="00FD093F" w:rsidRPr="00184976" w:rsidRDefault="00FD093F" w:rsidP="00FD093F">
            <w:pPr>
              <w:rPr>
                <w:noProof/>
              </w:rPr>
            </w:pPr>
            <w:r w:rsidRPr="00184976">
              <w:rPr>
                <w:noProof/>
              </w:rPr>
              <w:t>Brezales húmedos atlánticos de zonas templadas de Eric</w:t>
            </w:r>
            <w:r w:rsidRPr="00184976">
              <w:rPr>
                <w:i/>
                <w:iCs/>
                <w:noProof/>
              </w:rPr>
              <w:t>a ciliaris</w:t>
            </w:r>
            <w:r w:rsidRPr="00184976">
              <w:rPr>
                <w:noProof/>
              </w:rPr>
              <w:t xml:space="preserve"> y </w:t>
            </w:r>
            <w:r w:rsidRPr="00184976">
              <w:rPr>
                <w:i/>
                <w:iCs/>
                <w:noProof/>
              </w:rPr>
              <w:t>Erica tetralix</w:t>
            </w:r>
          </w:p>
        </w:tc>
      </w:tr>
      <w:tr w:rsidR="00FD093F" w:rsidRPr="00184976" w14:paraId="0255B2B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F7F21E2" w14:textId="77777777" w:rsidR="00FD093F" w:rsidRPr="00184976" w:rsidRDefault="00FD093F" w:rsidP="00FD093F">
            <w:pPr>
              <w:rPr>
                <w:bCs/>
                <w:noProof/>
              </w:rPr>
            </w:pPr>
            <w:r w:rsidRPr="00184976">
              <w:rPr>
                <w:noProof/>
              </w:rPr>
              <w:t>6460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4B43C7D2" w14:textId="77777777" w:rsidR="00FD093F" w:rsidRPr="00184976" w:rsidRDefault="00FD093F" w:rsidP="00FD093F">
            <w:pPr>
              <w:rPr>
                <w:bCs/>
                <w:noProof/>
              </w:rPr>
            </w:pPr>
            <w:r w:rsidRPr="00184976">
              <w:rPr>
                <w:noProof/>
              </w:rPr>
              <w:t>Prados turbosos de Troodos</w:t>
            </w:r>
          </w:p>
        </w:tc>
      </w:tr>
      <w:tr w:rsidR="00FD093F" w:rsidRPr="00184976" w14:paraId="4FE4694C" w14:textId="77777777" w:rsidTr="002F30B1">
        <w:trPr>
          <w:cantSplit/>
          <w:trHeight w:val="283"/>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CB5A76A" w14:textId="77777777" w:rsidR="00FD093F" w:rsidRPr="00184976" w:rsidRDefault="00FD093F" w:rsidP="00FD093F">
            <w:pPr>
              <w:rPr>
                <w:b/>
                <w:noProof/>
              </w:rPr>
            </w:pPr>
            <w:r w:rsidRPr="00184976">
              <w:rPr>
                <w:b/>
                <w:noProof/>
              </w:rPr>
              <w:t>“Mires”, turberas y fens</w:t>
            </w:r>
          </w:p>
        </w:tc>
      </w:tr>
      <w:tr w:rsidR="00FD093F" w:rsidRPr="00184976" w14:paraId="44ECEA0B"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8A866A6" w14:textId="77777777" w:rsidR="00FD093F" w:rsidRPr="00184976" w:rsidRDefault="00FD093F" w:rsidP="00FD093F">
            <w:pPr>
              <w:rPr>
                <w:b/>
                <w:noProof/>
              </w:rPr>
            </w:pPr>
            <w:r w:rsidRPr="00184976">
              <w:rPr>
                <w:noProof/>
              </w:rPr>
              <w:t>7110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3F76A035" w14:textId="77777777" w:rsidR="00FD093F" w:rsidRPr="00184976" w:rsidRDefault="00FD093F" w:rsidP="00FD093F">
            <w:pPr>
              <w:rPr>
                <w:b/>
                <w:noProof/>
              </w:rPr>
            </w:pPr>
            <w:r w:rsidRPr="00184976">
              <w:rPr>
                <w:noProof/>
              </w:rPr>
              <w:t>Turberas altas activas</w:t>
            </w:r>
          </w:p>
        </w:tc>
      </w:tr>
      <w:tr w:rsidR="00FD093F" w:rsidRPr="00184976" w14:paraId="7D14303A"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4FDB8B33" w14:textId="77777777" w:rsidR="00FD093F" w:rsidRPr="00184976" w:rsidRDefault="00FD093F" w:rsidP="00FD093F">
            <w:pPr>
              <w:rPr>
                <w:b/>
                <w:noProof/>
              </w:rPr>
            </w:pPr>
            <w:r w:rsidRPr="00184976">
              <w:rPr>
                <w:noProof/>
              </w:rPr>
              <w:t>7120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34781040" w14:textId="77777777" w:rsidR="00FD093F" w:rsidRPr="00184976" w:rsidRDefault="00FD093F" w:rsidP="00FD093F">
            <w:pPr>
              <w:rPr>
                <w:b/>
                <w:noProof/>
              </w:rPr>
            </w:pPr>
            <w:r w:rsidRPr="00184976">
              <w:rPr>
                <w:noProof/>
              </w:rPr>
              <w:t>Turberas altas degradadas que todavía pueden regenerarse de manera natural</w:t>
            </w:r>
          </w:p>
        </w:tc>
      </w:tr>
      <w:tr w:rsidR="00FD093F" w:rsidRPr="00184976" w14:paraId="6E51DB4C"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A8B1E21" w14:textId="77777777" w:rsidR="00FD093F" w:rsidRPr="00184976" w:rsidRDefault="00FD093F" w:rsidP="00FD093F">
            <w:pPr>
              <w:rPr>
                <w:b/>
                <w:noProof/>
              </w:rPr>
            </w:pPr>
            <w:r w:rsidRPr="00184976">
              <w:rPr>
                <w:noProof/>
              </w:rPr>
              <w:t>7130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160F919C" w14:textId="77777777" w:rsidR="00FD093F" w:rsidRPr="00184976" w:rsidRDefault="00FD093F" w:rsidP="00FD093F">
            <w:pPr>
              <w:rPr>
                <w:b/>
                <w:noProof/>
              </w:rPr>
            </w:pPr>
            <w:r w:rsidRPr="00184976">
              <w:rPr>
                <w:noProof/>
              </w:rPr>
              <w:t>Turberas de cobertura</w:t>
            </w:r>
          </w:p>
        </w:tc>
      </w:tr>
      <w:tr w:rsidR="00FD093F" w:rsidRPr="00184976" w14:paraId="5609E7FA"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5556D357" w14:textId="77777777" w:rsidR="00FD093F" w:rsidRPr="00184976" w:rsidRDefault="00FD093F" w:rsidP="00FD093F">
            <w:pPr>
              <w:rPr>
                <w:b/>
                <w:noProof/>
              </w:rPr>
            </w:pPr>
            <w:r w:rsidRPr="00184976">
              <w:rPr>
                <w:noProof/>
              </w:rPr>
              <w:t>7140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7EF69D9F" w14:textId="77777777" w:rsidR="00FD093F" w:rsidRPr="00184976" w:rsidRDefault="00FD093F" w:rsidP="00FD093F">
            <w:pPr>
              <w:rPr>
                <w:b/>
                <w:noProof/>
              </w:rPr>
            </w:pPr>
            <w:r w:rsidRPr="00184976">
              <w:rPr>
                <w:noProof/>
              </w:rPr>
              <w:t>“Mires” de transición</w:t>
            </w:r>
          </w:p>
        </w:tc>
      </w:tr>
      <w:tr w:rsidR="00FD093F" w:rsidRPr="00184976" w14:paraId="2DF36604"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55154E8A" w14:textId="77777777" w:rsidR="00FD093F" w:rsidRPr="00184976" w:rsidRDefault="00FD093F" w:rsidP="00FD093F">
            <w:pPr>
              <w:rPr>
                <w:b/>
                <w:noProof/>
              </w:rPr>
            </w:pPr>
            <w:r w:rsidRPr="00184976">
              <w:rPr>
                <w:noProof/>
              </w:rPr>
              <w:t>7150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2D72F37A" w14:textId="77777777" w:rsidR="00FD093F" w:rsidRPr="00184976" w:rsidRDefault="00FD093F" w:rsidP="00FD093F">
            <w:pPr>
              <w:rPr>
                <w:b/>
                <w:noProof/>
              </w:rPr>
            </w:pPr>
            <w:r w:rsidRPr="00184976">
              <w:rPr>
                <w:noProof/>
              </w:rPr>
              <w:t>Depresiones sobre sustratos turbosos del (</w:t>
            </w:r>
            <w:r w:rsidRPr="00184976">
              <w:rPr>
                <w:i/>
                <w:iCs/>
                <w:noProof/>
              </w:rPr>
              <w:t>Rhynchosporion</w:t>
            </w:r>
            <w:r w:rsidRPr="00184976">
              <w:rPr>
                <w:noProof/>
              </w:rPr>
              <w:t>)</w:t>
            </w:r>
          </w:p>
        </w:tc>
      </w:tr>
      <w:tr w:rsidR="00FD093F" w:rsidRPr="00184976" w14:paraId="745C28F5"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6D9D60FF" w14:textId="77777777" w:rsidR="00FD093F" w:rsidRPr="00184976" w:rsidRDefault="00FD093F" w:rsidP="00FD093F">
            <w:pPr>
              <w:rPr>
                <w:bCs/>
                <w:noProof/>
              </w:rPr>
            </w:pPr>
            <w:r w:rsidRPr="00184976">
              <w:rPr>
                <w:noProof/>
              </w:rPr>
              <w:t>7160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499F03A8" w14:textId="77777777" w:rsidR="00FD093F" w:rsidRPr="00184976" w:rsidRDefault="00FD093F" w:rsidP="00FD093F">
            <w:pPr>
              <w:rPr>
                <w:bCs/>
                <w:noProof/>
              </w:rPr>
            </w:pPr>
            <w:r w:rsidRPr="00184976">
              <w:rPr>
                <w:noProof/>
              </w:rPr>
              <w:t>Manantiales ricos en minerales y surgencias de fens</w:t>
            </w:r>
          </w:p>
        </w:tc>
      </w:tr>
      <w:tr w:rsidR="00FD093F" w:rsidRPr="00184976" w14:paraId="0E4126B6"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E9C328C" w14:textId="77777777" w:rsidR="00FD093F" w:rsidRPr="00184976" w:rsidRDefault="00FD093F" w:rsidP="00FD093F">
            <w:pPr>
              <w:rPr>
                <w:bCs/>
                <w:noProof/>
              </w:rPr>
            </w:pPr>
            <w:r w:rsidRPr="00184976">
              <w:rPr>
                <w:noProof/>
              </w:rPr>
              <w:t>7210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194BDBEF" w14:textId="77777777" w:rsidR="00FD093F" w:rsidRPr="00184976" w:rsidRDefault="00FD093F" w:rsidP="00FD093F">
            <w:pPr>
              <w:rPr>
                <w:bCs/>
                <w:noProof/>
              </w:rPr>
            </w:pPr>
            <w:r w:rsidRPr="00184976">
              <w:rPr>
                <w:noProof/>
              </w:rPr>
              <w:t xml:space="preserve">Turberas calcáreas del </w:t>
            </w:r>
            <w:r w:rsidRPr="00184976">
              <w:rPr>
                <w:i/>
                <w:iCs/>
                <w:noProof/>
              </w:rPr>
              <w:t>Cladium mariscus</w:t>
            </w:r>
            <w:r w:rsidRPr="00184976">
              <w:rPr>
                <w:noProof/>
              </w:rPr>
              <w:t xml:space="preserve"> y con especies del </w:t>
            </w:r>
            <w:r w:rsidRPr="00184976">
              <w:rPr>
                <w:i/>
                <w:iCs/>
                <w:noProof/>
              </w:rPr>
              <w:t>Caricion davallianae</w:t>
            </w:r>
          </w:p>
        </w:tc>
      </w:tr>
      <w:tr w:rsidR="00FD093F" w:rsidRPr="00184976" w14:paraId="4F32E89F"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7476C125" w14:textId="77777777" w:rsidR="00FD093F" w:rsidRPr="00184976" w:rsidRDefault="00FD093F" w:rsidP="00FD093F">
            <w:pPr>
              <w:rPr>
                <w:bCs/>
                <w:noProof/>
              </w:rPr>
            </w:pPr>
            <w:r w:rsidRPr="00184976">
              <w:rPr>
                <w:noProof/>
              </w:rPr>
              <w:t>7220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0ADCAF04" w14:textId="77777777" w:rsidR="00FD093F" w:rsidRPr="00184976" w:rsidRDefault="00FD093F" w:rsidP="00FD093F">
            <w:pPr>
              <w:rPr>
                <w:bCs/>
                <w:noProof/>
              </w:rPr>
            </w:pPr>
            <w:r w:rsidRPr="00184976">
              <w:rPr>
                <w:noProof/>
              </w:rPr>
              <w:t>Manantiales petrificantes con formación de tuf (</w:t>
            </w:r>
            <w:r w:rsidRPr="00184976">
              <w:rPr>
                <w:i/>
                <w:iCs/>
                <w:noProof/>
              </w:rPr>
              <w:t>Cratoneurion</w:t>
            </w:r>
            <w:r w:rsidRPr="00184976">
              <w:rPr>
                <w:noProof/>
              </w:rPr>
              <w:t>)</w:t>
            </w:r>
          </w:p>
        </w:tc>
      </w:tr>
      <w:tr w:rsidR="00FD093F" w:rsidRPr="00184976" w14:paraId="58DBE2D8"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6F12F021" w14:textId="77777777" w:rsidR="00FD093F" w:rsidRPr="00184976" w:rsidRDefault="00FD093F" w:rsidP="00FD093F">
            <w:pPr>
              <w:rPr>
                <w:bCs/>
                <w:noProof/>
              </w:rPr>
            </w:pPr>
            <w:r w:rsidRPr="00184976">
              <w:rPr>
                <w:noProof/>
              </w:rPr>
              <w:t>7230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4493100F" w14:textId="77777777" w:rsidR="00FD093F" w:rsidRPr="00184976" w:rsidRDefault="00FD093F" w:rsidP="00FD093F">
            <w:pPr>
              <w:rPr>
                <w:bCs/>
                <w:noProof/>
              </w:rPr>
            </w:pPr>
            <w:r w:rsidRPr="00184976">
              <w:rPr>
                <w:noProof/>
              </w:rPr>
              <w:t>Turberas bajas alcalinas</w:t>
            </w:r>
          </w:p>
        </w:tc>
      </w:tr>
      <w:tr w:rsidR="00FD093F" w:rsidRPr="00184976" w14:paraId="0515A89D"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69A58AE" w14:textId="77777777" w:rsidR="00FD093F" w:rsidRPr="00184976" w:rsidRDefault="00FD093F" w:rsidP="00FD093F">
            <w:pPr>
              <w:rPr>
                <w:bCs/>
                <w:noProof/>
              </w:rPr>
            </w:pPr>
            <w:r w:rsidRPr="00184976">
              <w:rPr>
                <w:noProof/>
              </w:rPr>
              <w:t>7240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6A48C760" w14:textId="77777777" w:rsidR="00FD093F" w:rsidRPr="00184976" w:rsidRDefault="00FD093F" w:rsidP="00FD093F">
            <w:pPr>
              <w:rPr>
                <w:bCs/>
                <w:noProof/>
              </w:rPr>
            </w:pPr>
            <w:r w:rsidRPr="00184976">
              <w:rPr>
                <w:noProof/>
              </w:rPr>
              <w:t xml:space="preserve">Formaciones pioneras alpinas de </w:t>
            </w:r>
            <w:r w:rsidRPr="00184976">
              <w:rPr>
                <w:i/>
                <w:iCs/>
                <w:noProof/>
              </w:rPr>
              <w:t>Caricion bicoloris-atrofuscae</w:t>
            </w:r>
          </w:p>
        </w:tc>
      </w:tr>
      <w:tr w:rsidR="00FD093F" w:rsidRPr="00184976" w14:paraId="59526330"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2AF23061" w14:textId="77777777" w:rsidR="00FD093F" w:rsidRPr="00184976" w:rsidRDefault="00FD093F" w:rsidP="00FD093F">
            <w:pPr>
              <w:rPr>
                <w:bCs/>
                <w:noProof/>
              </w:rPr>
            </w:pPr>
            <w:r w:rsidRPr="00184976">
              <w:rPr>
                <w:noProof/>
              </w:rPr>
              <w:t>7310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2836CC8F" w14:textId="77777777" w:rsidR="00FD093F" w:rsidRPr="00184976" w:rsidRDefault="00FD093F" w:rsidP="00FD093F">
            <w:pPr>
              <w:rPr>
                <w:bCs/>
                <w:noProof/>
              </w:rPr>
            </w:pPr>
            <w:r w:rsidRPr="00184976">
              <w:rPr>
                <w:noProof/>
              </w:rPr>
              <w:t>Aapa mires</w:t>
            </w:r>
          </w:p>
        </w:tc>
      </w:tr>
      <w:tr w:rsidR="00FD093F" w:rsidRPr="00184976" w14:paraId="0FDA7CED"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48B40F17" w14:textId="77777777" w:rsidR="00FD093F" w:rsidRPr="00184976" w:rsidRDefault="00FD093F" w:rsidP="00FD093F">
            <w:pPr>
              <w:rPr>
                <w:bCs/>
                <w:noProof/>
              </w:rPr>
            </w:pPr>
            <w:r w:rsidRPr="00184976">
              <w:rPr>
                <w:noProof/>
              </w:rPr>
              <w:t>7320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3EB3B95A" w14:textId="77777777" w:rsidR="00FD093F" w:rsidRPr="00184976" w:rsidRDefault="00FD093F" w:rsidP="00FD093F">
            <w:pPr>
              <w:rPr>
                <w:bCs/>
                <w:noProof/>
              </w:rPr>
            </w:pPr>
            <w:r w:rsidRPr="00184976">
              <w:rPr>
                <w:noProof/>
              </w:rPr>
              <w:t>Palsa mires</w:t>
            </w:r>
          </w:p>
        </w:tc>
      </w:tr>
      <w:tr w:rsidR="00FD093F" w:rsidRPr="00184976" w14:paraId="6A0497C2" w14:textId="77777777" w:rsidTr="002F30B1">
        <w:trPr>
          <w:cantSplit/>
          <w:trHeight w:val="283"/>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F751A9" w14:textId="77777777" w:rsidR="00FD093F" w:rsidRPr="00184976" w:rsidRDefault="00FD093F" w:rsidP="00FD093F">
            <w:pPr>
              <w:rPr>
                <w:b/>
                <w:noProof/>
              </w:rPr>
            </w:pPr>
            <w:r w:rsidRPr="00184976">
              <w:rPr>
                <w:b/>
                <w:noProof/>
              </w:rPr>
              <w:t>Bosques húmedos</w:t>
            </w:r>
          </w:p>
        </w:tc>
      </w:tr>
      <w:tr w:rsidR="00FD093F" w:rsidRPr="00184976" w14:paraId="0360C816"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4D3EE5BC" w14:textId="77777777" w:rsidR="00FD093F" w:rsidRPr="00184976" w:rsidRDefault="00FD093F" w:rsidP="00FD093F">
            <w:pPr>
              <w:rPr>
                <w:bCs/>
                <w:noProof/>
              </w:rPr>
            </w:pPr>
            <w:r w:rsidRPr="00184976">
              <w:rPr>
                <w:noProof/>
              </w:rPr>
              <w:t>9080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01004B98" w14:textId="77777777" w:rsidR="00FD093F" w:rsidRPr="00184976" w:rsidRDefault="00FD093F" w:rsidP="00FD093F">
            <w:pPr>
              <w:rPr>
                <w:bCs/>
                <w:noProof/>
              </w:rPr>
            </w:pPr>
            <w:r w:rsidRPr="00184976">
              <w:rPr>
                <w:noProof/>
              </w:rPr>
              <w:t>Bosques pantanosos caducifolios de Fenoscandia</w:t>
            </w:r>
          </w:p>
        </w:tc>
      </w:tr>
      <w:tr w:rsidR="00FD093F" w:rsidRPr="00184976" w14:paraId="58CF2126"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32E89A82" w14:textId="77777777" w:rsidR="00FD093F" w:rsidRPr="00184976" w:rsidRDefault="00FD093F" w:rsidP="00FD093F">
            <w:pPr>
              <w:rPr>
                <w:bCs/>
                <w:noProof/>
              </w:rPr>
            </w:pPr>
            <w:r w:rsidRPr="00184976">
              <w:rPr>
                <w:noProof/>
              </w:rPr>
              <w:t>91D0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207C3A23" w14:textId="77777777" w:rsidR="00FD093F" w:rsidRPr="00184976" w:rsidRDefault="00FD093F" w:rsidP="00FD093F">
            <w:pPr>
              <w:rPr>
                <w:bCs/>
                <w:noProof/>
              </w:rPr>
            </w:pPr>
            <w:r w:rsidRPr="00184976">
              <w:rPr>
                <w:noProof/>
              </w:rPr>
              <w:t>Turberas boscosas</w:t>
            </w:r>
          </w:p>
        </w:tc>
      </w:tr>
    </w:tbl>
    <w:p w14:paraId="1D379B7E" w14:textId="77777777" w:rsidR="00FD093F" w:rsidRPr="00184976" w:rsidRDefault="002F30B1" w:rsidP="00FD093F">
      <w:pPr>
        <w:pStyle w:val="Heading1"/>
        <w:rPr>
          <w:noProof/>
        </w:rPr>
      </w:pPr>
      <w:r w:rsidRPr="00184976">
        <w:rPr>
          <w:noProof/>
        </w:rPr>
        <w:t>GRUPO 2: Pastizales y otros hábitats pastorales</w:t>
      </w:r>
    </w:p>
    <w:tbl>
      <w:tblPr>
        <w:tblStyle w:val="TableGrid"/>
        <w:tblW w:w="8755" w:type="dxa"/>
        <w:tblLayout w:type="fixed"/>
        <w:tblLook w:val="04A0" w:firstRow="1" w:lastRow="0" w:firstColumn="1" w:lastColumn="0" w:noHBand="0" w:noVBand="1"/>
      </w:tblPr>
      <w:tblGrid>
        <w:gridCol w:w="1668"/>
        <w:gridCol w:w="7087"/>
      </w:tblGrid>
      <w:tr w:rsidR="002F30B1" w:rsidRPr="00184976" w14:paraId="5B9ECED6"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tcPr>
          <w:p w14:paraId="7954E31F" w14:textId="77777777" w:rsidR="002F30B1" w:rsidRPr="00184976" w:rsidRDefault="002F30B1" w:rsidP="002F30B1">
            <w:pPr>
              <w:rPr>
                <w:noProof/>
              </w:rPr>
            </w:pPr>
            <w:r w:rsidRPr="00184976">
              <w:rPr>
                <w:b/>
                <w:noProof/>
              </w:rPr>
              <w:t xml:space="preserve">Código del tipo de hábitat contemplado en el anexo I de la Directiva 92/43/CEE del Consejo </w:t>
            </w:r>
          </w:p>
        </w:tc>
        <w:tc>
          <w:tcPr>
            <w:tcW w:w="7087" w:type="dxa"/>
            <w:tcBorders>
              <w:top w:val="single" w:sz="4" w:space="0" w:color="auto"/>
              <w:left w:val="single" w:sz="4" w:space="0" w:color="auto"/>
              <w:bottom w:val="single" w:sz="4" w:space="0" w:color="auto"/>
              <w:right w:val="single" w:sz="4" w:space="0" w:color="auto"/>
            </w:tcBorders>
            <w:vAlign w:val="center"/>
          </w:tcPr>
          <w:p w14:paraId="489A1EDD" w14:textId="77777777" w:rsidR="002F30B1" w:rsidRPr="00184976" w:rsidRDefault="002F30B1" w:rsidP="002F30B1">
            <w:pPr>
              <w:rPr>
                <w:noProof/>
              </w:rPr>
            </w:pPr>
            <w:r w:rsidRPr="00184976">
              <w:rPr>
                <w:b/>
                <w:noProof/>
              </w:rPr>
              <w:t>Nombre del tipo de hábitat contemplado en el anexo I de la Directiva 92/43/CEE del Consejo</w:t>
            </w:r>
          </w:p>
        </w:tc>
      </w:tr>
      <w:tr w:rsidR="002F30B1" w:rsidRPr="00184976" w14:paraId="0952324F" w14:textId="77777777" w:rsidTr="009842CB">
        <w:trPr>
          <w:cantSplit/>
          <w:trHeight w:val="283"/>
        </w:trPr>
        <w:tc>
          <w:tcPr>
            <w:tcW w:w="8755" w:type="dxa"/>
            <w:gridSpan w:val="2"/>
            <w:tcBorders>
              <w:top w:val="single" w:sz="4" w:space="0" w:color="auto"/>
              <w:left w:val="single" w:sz="4" w:space="0" w:color="auto"/>
              <w:bottom w:val="single" w:sz="4" w:space="0" w:color="auto"/>
              <w:right w:val="single" w:sz="4" w:space="0" w:color="auto"/>
            </w:tcBorders>
          </w:tcPr>
          <w:p w14:paraId="7671DDAD" w14:textId="77777777" w:rsidR="002F30B1" w:rsidRPr="00184976" w:rsidRDefault="002F30B1" w:rsidP="002F30B1">
            <w:pPr>
              <w:rPr>
                <w:noProof/>
              </w:rPr>
            </w:pPr>
            <w:r w:rsidRPr="00184976">
              <w:rPr>
                <w:b/>
                <w:noProof/>
              </w:rPr>
              <w:t>Hábitats costeros y de dunas</w:t>
            </w:r>
          </w:p>
        </w:tc>
      </w:tr>
      <w:tr w:rsidR="002F30B1" w:rsidRPr="00184976" w14:paraId="3118319C"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3160A8F0" w14:textId="77777777" w:rsidR="002F30B1" w:rsidRPr="00184976" w:rsidRDefault="002F30B1" w:rsidP="002F30B1">
            <w:pPr>
              <w:rPr>
                <w:noProof/>
              </w:rPr>
            </w:pPr>
            <w:r w:rsidRPr="00184976">
              <w:rPr>
                <w:noProof/>
              </w:rPr>
              <w:t>1630</w:t>
            </w:r>
          </w:p>
        </w:tc>
        <w:tc>
          <w:tcPr>
            <w:tcW w:w="7087" w:type="dxa"/>
            <w:tcBorders>
              <w:top w:val="single" w:sz="4" w:space="0" w:color="auto"/>
              <w:left w:val="single" w:sz="4" w:space="0" w:color="auto"/>
              <w:bottom w:val="single" w:sz="4" w:space="0" w:color="auto"/>
              <w:right w:val="single" w:sz="4" w:space="0" w:color="auto"/>
            </w:tcBorders>
            <w:hideMark/>
          </w:tcPr>
          <w:p w14:paraId="643DC76B" w14:textId="77777777" w:rsidR="002F30B1" w:rsidRPr="00184976" w:rsidRDefault="002F30B1" w:rsidP="002F30B1">
            <w:pPr>
              <w:rPr>
                <w:noProof/>
              </w:rPr>
            </w:pPr>
            <w:r w:rsidRPr="00184976">
              <w:rPr>
                <w:noProof/>
              </w:rPr>
              <w:t>Praderas costeras del Báltico boreal</w:t>
            </w:r>
          </w:p>
        </w:tc>
      </w:tr>
      <w:tr w:rsidR="002F30B1" w:rsidRPr="00184976" w14:paraId="0FDE9AB4"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0833EA11" w14:textId="77777777" w:rsidR="002F30B1" w:rsidRPr="00184976" w:rsidRDefault="002F30B1" w:rsidP="002F30B1">
            <w:pPr>
              <w:rPr>
                <w:noProof/>
              </w:rPr>
            </w:pPr>
            <w:r w:rsidRPr="00184976">
              <w:rPr>
                <w:noProof/>
              </w:rPr>
              <w:t>21A0</w:t>
            </w:r>
          </w:p>
        </w:tc>
        <w:tc>
          <w:tcPr>
            <w:tcW w:w="7087" w:type="dxa"/>
            <w:tcBorders>
              <w:top w:val="single" w:sz="4" w:space="0" w:color="auto"/>
              <w:left w:val="single" w:sz="4" w:space="0" w:color="auto"/>
              <w:bottom w:val="single" w:sz="4" w:space="0" w:color="auto"/>
              <w:right w:val="single" w:sz="4" w:space="0" w:color="auto"/>
            </w:tcBorders>
            <w:hideMark/>
          </w:tcPr>
          <w:p w14:paraId="4AA75116" w14:textId="77777777" w:rsidR="002F30B1" w:rsidRPr="00184976" w:rsidRDefault="002F30B1" w:rsidP="002F30B1">
            <w:pPr>
              <w:rPr>
                <w:noProof/>
              </w:rPr>
            </w:pPr>
            <w:r w:rsidRPr="00184976">
              <w:rPr>
                <w:noProof/>
              </w:rPr>
              <w:t>Machairs</w:t>
            </w:r>
          </w:p>
        </w:tc>
      </w:tr>
      <w:tr w:rsidR="002F30B1" w:rsidRPr="00184976" w14:paraId="0EC985A3"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9E19978" w14:textId="77777777" w:rsidR="002F30B1" w:rsidRPr="00184976" w:rsidRDefault="002F30B1" w:rsidP="002F30B1">
            <w:pPr>
              <w:rPr>
                <w:noProof/>
              </w:rPr>
            </w:pPr>
            <w:r w:rsidRPr="00184976">
              <w:rPr>
                <w:b/>
                <w:noProof/>
              </w:rPr>
              <w:t>Hábitats de brezales y de matorrales</w:t>
            </w:r>
          </w:p>
        </w:tc>
      </w:tr>
      <w:tr w:rsidR="002F30B1" w:rsidRPr="00184976" w14:paraId="15F5C160"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6418670D" w14:textId="77777777" w:rsidR="002F30B1" w:rsidRPr="00184976" w:rsidRDefault="002F30B1" w:rsidP="002F30B1">
            <w:pPr>
              <w:rPr>
                <w:b/>
                <w:bCs/>
                <w:noProof/>
              </w:rPr>
            </w:pPr>
            <w:r w:rsidRPr="00184976">
              <w:rPr>
                <w:noProof/>
              </w:rPr>
              <w:t>4030</w:t>
            </w:r>
          </w:p>
        </w:tc>
        <w:tc>
          <w:tcPr>
            <w:tcW w:w="7087" w:type="dxa"/>
            <w:tcBorders>
              <w:top w:val="single" w:sz="4" w:space="0" w:color="auto"/>
              <w:left w:val="single" w:sz="4" w:space="0" w:color="auto"/>
              <w:bottom w:val="single" w:sz="4" w:space="0" w:color="auto"/>
              <w:right w:val="single" w:sz="4" w:space="0" w:color="auto"/>
            </w:tcBorders>
            <w:hideMark/>
          </w:tcPr>
          <w:p w14:paraId="17363757" w14:textId="77777777" w:rsidR="002F30B1" w:rsidRPr="00184976" w:rsidRDefault="002F30B1" w:rsidP="002F30B1">
            <w:pPr>
              <w:rPr>
                <w:b/>
                <w:bCs/>
                <w:noProof/>
              </w:rPr>
            </w:pPr>
            <w:r w:rsidRPr="00184976">
              <w:rPr>
                <w:noProof/>
              </w:rPr>
              <w:t>Brezales secos europeos</w:t>
            </w:r>
          </w:p>
        </w:tc>
      </w:tr>
      <w:tr w:rsidR="002F30B1" w:rsidRPr="00184976" w14:paraId="0A101528"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10083F45" w14:textId="77777777" w:rsidR="002F30B1" w:rsidRPr="00184976" w:rsidRDefault="002F30B1" w:rsidP="002F30B1">
            <w:pPr>
              <w:rPr>
                <w:noProof/>
              </w:rPr>
            </w:pPr>
            <w:r w:rsidRPr="00184976">
              <w:rPr>
                <w:noProof/>
              </w:rPr>
              <w:t>4040</w:t>
            </w:r>
          </w:p>
        </w:tc>
        <w:tc>
          <w:tcPr>
            <w:tcW w:w="7087" w:type="dxa"/>
            <w:tcBorders>
              <w:top w:val="single" w:sz="4" w:space="0" w:color="auto"/>
              <w:left w:val="single" w:sz="4" w:space="0" w:color="auto"/>
              <w:bottom w:val="single" w:sz="4" w:space="0" w:color="auto"/>
              <w:right w:val="single" w:sz="4" w:space="0" w:color="auto"/>
            </w:tcBorders>
            <w:hideMark/>
          </w:tcPr>
          <w:p w14:paraId="276FE0CE" w14:textId="77777777" w:rsidR="002F30B1" w:rsidRPr="00184976" w:rsidRDefault="002F30B1" w:rsidP="002F30B1">
            <w:pPr>
              <w:rPr>
                <w:noProof/>
              </w:rPr>
            </w:pPr>
            <w:r w:rsidRPr="00184976">
              <w:rPr>
                <w:noProof/>
              </w:rPr>
              <w:t xml:space="preserve">Brezales secos atlánticos costeros de </w:t>
            </w:r>
            <w:r w:rsidRPr="00184976">
              <w:rPr>
                <w:i/>
                <w:noProof/>
              </w:rPr>
              <w:t>Erica vagans</w:t>
            </w:r>
          </w:p>
        </w:tc>
      </w:tr>
      <w:tr w:rsidR="002F30B1" w:rsidRPr="00184976" w14:paraId="73592572"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26085C9A" w14:textId="77777777" w:rsidR="002F30B1" w:rsidRPr="00184976" w:rsidRDefault="002F30B1" w:rsidP="002F30B1">
            <w:pPr>
              <w:rPr>
                <w:noProof/>
              </w:rPr>
            </w:pPr>
            <w:r w:rsidRPr="00184976">
              <w:rPr>
                <w:noProof/>
              </w:rPr>
              <w:t>4090</w:t>
            </w:r>
          </w:p>
        </w:tc>
        <w:tc>
          <w:tcPr>
            <w:tcW w:w="7087" w:type="dxa"/>
            <w:tcBorders>
              <w:top w:val="single" w:sz="4" w:space="0" w:color="auto"/>
              <w:left w:val="single" w:sz="4" w:space="0" w:color="auto"/>
              <w:bottom w:val="single" w:sz="4" w:space="0" w:color="auto"/>
              <w:right w:val="single" w:sz="4" w:space="0" w:color="auto"/>
            </w:tcBorders>
            <w:hideMark/>
          </w:tcPr>
          <w:p w14:paraId="29D534D9" w14:textId="77777777" w:rsidR="002F30B1" w:rsidRPr="00184976" w:rsidRDefault="002F30B1" w:rsidP="002F30B1">
            <w:pPr>
              <w:rPr>
                <w:noProof/>
              </w:rPr>
            </w:pPr>
            <w:r w:rsidRPr="00184976">
              <w:rPr>
                <w:noProof/>
              </w:rPr>
              <w:t>Brezales oromediterráneos endémicos con aliaga</w:t>
            </w:r>
          </w:p>
        </w:tc>
      </w:tr>
      <w:tr w:rsidR="002F30B1" w:rsidRPr="00184976" w14:paraId="5083B9E1"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3DFE8498" w14:textId="77777777" w:rsidR="002F30B1" w:rsidRPr="00184976" w:rsidRDefault="002F30B1" w:rsidP="002F30B1">
            <w:pPr>
              <w:rPr>
                <w:noProof/>
              </w:rPr>
            </w:pPr>
            <w:r w:rsidRPr="00184976">
              <w:rPr>
                <w:noProof/>
              </w:rPr>
              <w:t>5130</w:t>
            </w:r>
          </w:p>
        </w:tc>
        <w:tc>
          <w:tcPr>
            <w:tcW w:w="7087" w:type="dxa"/>
            <w:tcBorders>
              <w:top w:val="single" w:sz="4" w:space="0" w:color="auto"/>
              <w:left w:val="single" w:sz="4" w:space="0" w:color="auto"/>
              <w:bottom w:val="single" w:sz="4" w:space="0" w:color="auto"/>
              <w:right w:val="single" w:sz="4" w:space="0" w:color="auto"/>
            </w:tcBorders>
            <w:hideMark/>
          </w:tcPr>
          <w:p w14:paraId="6831908F" w14:textId="77777777" w:rsidR="002F30B1" w:rsidRPr="00184976" w:rsidRDefault="002F30B1" w:rsidP="002F30B1">
            <w:pPr>
              <w:rPr>
                <w:noProof/>
              </w:rPr>
            </w:pPr>
            <w:r w:rsidRPr="00184976">
              <w:rPr>
                <w:noProof/>
              </w:rPr>
              <w:t xml:space="preserve">Formaciones de </w:t>
            </w:r>
            <w:r w:rsidRPr="00184976">
              <w:rPr>
                <w:i/>
                <w:noProof/>
              </w:rPr>
              <w:t>Juniperus communis</w:t>
            </w:r>
            <w:r w:rsidRPr="00184976">
              <w:rPr>
                <w:noProof/>
              </w:rPr>
              <w:t xml:space="preserve"> en brezales o pastizales calcáreos</w:t>
            </w:r>
          </w:p>
        </w:tc>
      </w:tr>
      <w:tr w:rsidR="002F30B1" w:rsidRPr="00184976" w14:paraId="27758ECE"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687ED736" w14:textId="77777777" w:rsidR="002F30B1" w:rsidRPr="00184976" w:rsidRDefault="002F30B1" w:rsidP="002F30B1">
            <w:pPr>
              <w:rPr>
                <w:noProof/>
              </w:rPr>
            </w:pPr>
            <w:r w:rsidRPr="00184976">
              <w:rPr>
                <w:noProof/>
              </w:rPr>
              <w:t>8240</w:t>
            </w:r>
          </w:p>
        </w:tc>
        <w:tc>
          <w:tcPr>
            <w:tcW w:w="7087" w:type="dxa"/>
            <w:tcBorders>
              <w:top w:val="single" w:sz="4" w:space="0" w:color="auto"/>
              <w:left w:val="single" w:sz="4" w:space="0" w:color="auto"/>
              <w:bottom w:val="single" w:sz="4" w:space="0" w:color="auto"/>
              <w:right w:val="single" w:sz="4" w:space="0" w:color="auto"/>
            </w:tcBorders>
            <w:hideMark/>
          </w:tcPr>
          <w:p w14:paraId="651310BA" w14:textId="77777777" w:rsidR="002F30B1" w:rsidRPr="00184976" w:rsidRDefault="002F30B1" w:rsidP="002F30B1">
            <w:pPr>
              <w:rPr>
                <w:noProof/>
              </w:rPr>
            </w:pPr>
            <w:r w:rsidRPr="00184976">
              <w:rPr>
                <w:noProof/>
              </w:rPr>
              <w:t>Pavimentos calcáreos</w:t>
            </w:r>
          </w:p>
        </w:tc>
      </w:tr>
      <w:tr w:rsidR="002F30B1" w:rsidRPr="00184976" w14:paraId="2DB4BD72"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3F44981" w14:textId="77777777" w:rsidR="002F30B1" w:rsidRPr="00184976" w:rsidRDefault="002F30B1" w:rsidP="002F30B1">
            <w:pPr>
              <w:rPr>
                <w:noProof/>
              </w:rPr>
            </w:pPr>
            <w:r w:rsidRPr="00184976">
              <w:rPr>
                <w:b/>
                <w:noProof/>
              </w:rPr>
              <w:t>Pastizales</w:t>
            </w:r>
          </w:p>
        </w:tc>
      </w:tr>
      <w:tr w:rsidR="002F30B1" w:rsidRPr="00184976" w14:paraId="2136187A"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09D48141" w14:textId="77777777" w:rsidR="002F30B1" w:rsidRPr="00184976" w:rsidRDefault="002F30B1" w:rsidP="002F30B1">
            <w:pPr>
              <w:rPr>
                <w:b/>
                <w:bCs/>
                <w:noProof/>
              </w:rPr>
            </w:pPr>
            <w:r w:rsidRPr="00184976">
              <w:rPr>
                <w:noProof/>
              </w:rPr>
              <w:t>6110</w:t>
            </w:r>
          </w:p>
        </w:tc>
        <w:tc>
          <w:tcPr>
            <w:tcW w:w="7087" w:type="dxa"/>
            <w:tcBorders>
              <w:top w:val="single" w:sz="4" w:space="0" w:color="auto"/>
              <w:left w:val="single" w:sz="4" w:space="0" w:color="auto"/>
              <w:bottom w:val="single" w:sz="4" w:space="0" w:color="auto"/>
              <w:right w:val="single" w:sz="4" w:space="0" w:color="auto"/>
            </w:tcBorders>
            <w:hideMark/>
          </w:tcPr>
          <w:p w14:paraId="386F4EFD" w14:textId="77777777" w:rsidR="002F30B1" w:rsidRPr="00184976" w:rsidRDefault="002F30B1" w:rsidP="002F30B1">
            <w:pPr>
              <w:rPr>
                <w:b/>
                <w:bCs/>
                <w:noProof/>
              </w:rPr>
            </w:pPr>
            <w:r w:rsidRPr="00184976">
              <w:rPr>
                <w:noProof/>
              </w:rPr>
              <w:t xml:space="preserve">Prados calcáreos cársticos o basófilos del </w:t>
            </w:r>
            <w:r w:rsidRPr="00184976">
              <w:rPr>
                <w:i/>
                <w:noProof/>
              </w:rPr>
              <w:t>Alysso-Sedion albi</w:t>
            </w:r>
          </w:p>
        </w:tc>
      </w:tr>
      <w:tr w:rsidR="002F30B1" w:rsidRPr="00184976" w14:paraId="418868E7"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3355CE9F" w14:textId="77777777" w:rsidR="002F30B1" w:rsidRPr="00184976" w:rsidRDefault="002F30B1" w:rsidP="002F30B1">
            <w:pPr>
              <w:rPr>
                <w:noProof/>
              </w:rPr>
            </w:pPr>
            <w:r w:rsidRPr="00184976">
              <w:rPr>
                <w:noProof/>
              </w:rPr>
              <w:t>6120</w:t>
            </w:r>
          </w:p>
        </w:tc>
        <w:tc>
          <w:tcPr>
            <w:tcW w:w="7087" w:type="dxa"/>
            <w:tcBorders>
              <w:top w:val="single" w:sz="4" w:space="0" w:color="auto"/>
              <w:left w:val="single" w:sz="4" w:space="0" w:color="auto"/>
              <w:bottom w:val="single" w:sz="4" w:space="0" w:color="auto"/>
              <w:right w:val="single" w:sz="4" w:space="0" w:color="auto"/>
            </w:tcBorders>
            <w:hideMark/>
          </w:tcPr>
          <w:p w14:paraId="7DE47C7B" w14:textId="77777777" w:rsidR="002F30B1" w:rsidRPr="00184976" w:rsidRDefault="002F30B1" w:rsidP="002F30B1">
            <w:pPr>
              <w:rPr>
                <w:noProof/>
              </w:rPr>
            </w:pPr>
            <w:r w:rsidRPr="00184976">
              <w:rPr>
                <w:noProof/>
              </w:rPr>
              <w:t>Prados calcáreos de arenas xéricas</w:t>
            </w:r>
          </w:p>
        </w:tc>
      </w:tr>
      <w:tr w:rsidR="002F30B1" w:rsidRPr="00184976" w14:paraId="01AD3344"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292D4740" w14:textId="77777777" w:rsidR="002F30B1" w:rsidRPr="00184976" w:rsidRDefault="002F30B1" w:rsidP="002F30B1">
            <w:pPr>
              <w:rPr>
                <w:noProof/>
              </w:rPr>
            </w:pPr>
            <w:r w:rsidRPr="00184976">
              <w:rPr>
                <w:noProof/>
              </w:rPr>
              <w:t>6130</w:t>
            </w:r>
          </w:p>
        </w:tc>
        <w:tc>
          <w:tcPr>
            <w:tcW w:w="7087" w:type="dxa"/>
            <w:tcBorders>
              <w:top w:val="single" w:sz="4" w:space="0" w:color="auto"/>
              <w:left w:val="single" w:sz="4" w:space="0" w:color="auto"/>
              <w:bottom w:val="single" w:sz="4" w:space="0" w:color="auto"/>
              <w:right w:val="single" w:sz="4" w:space="0" w:color="auto"/>
            </w:tcBorders>
            <w:hideMark/>
          </w:tcPr>
          <w:p w14:paraId="49133A37" w14:textId="77777777" w:rsidR="002F30B1" w:rsidRPr="00184976" w:rsidRDefault="002F30B1" w:rsidP="002F30B1">
            <w:pPr>
              <w:rPr>
                <w:noProof/>
              </w:rPr>
            </w:pPr>
            <w:r w:rsidRPr="00184976">
              <w:rPr>
                <w:noProof/>
              </w:rPr>
              <w:t xml:space="preserve">Prados calaminarios de </w:t>
            </w:r>
            <w:r w:rsidRPr="00184976">
              <w:rPr>
                <w:i/>
                <w:noProof/>
              </w:rPr>
              <w:t>Violetalia calaminariae</w:t>
            </w:r>
          </w:p>
        </w:tc>
      </w:tr>
      <w:tr w:rsidR="002F30B1" w:rsidRPr="00184976" w14:paraId="16E0AD42"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6C945EAA" w14:textId="77777777" w:rsidR="002F30B1" w:rsidRPr="00184976" w:rsidRDefault="002F30B1" w:rsidP="002F30B1">
            <w:pPr>
              <w:rPr>
                <w:noProof/>
              </w:rPr>
            </w:pPr>
            <w:r w:rsidRPr="00184976">
              <w:rPr>
                <w:noProof/>
              </w:rPr>
              <w:t>6140</w:t>
            </w:r>
          </w:p>
        </w:tc>
        <w:tc>
          <w:tcPr>
            <w:tcW w:w="7087" w:type="dxa"/>
            <w:tcBorders>
              <w:top w:val="single" w:sz="4" w:space="0" w:color="auto"/>
              <w:left w:val="single" w:sz="4" w:space="0" w:color="auto"/>
              <w:bottom w:val="single" w:sz="4" w:space="0" w:color="auto"/>
              <w:right w:val="single" w:sz="4" w:space="0" w:color="auto"/>
            </w:tcBorders>
            <w:hideMark/>
          </w:tcPr>
          <w:p w14:paraId="13008AFC" w14:textId="77777777" w:rsidR="002F30B1" w:rsidRPr="00184976" w:rsidRDefault="002F30B1" w:rsidP="002F30B1">
            <w:pPr>
              <w:rPr>
                <w:noProof/>
              </w:rPr>
            </w:pPr>
            <w:r w:rsidRPr="00184976">
              <w:rPr>
                <w:noProof/>
              </w:rPr>
              <w:t xml:space="preserve">Prados pirenaicos silíceos de </w:t>
            </w:r>
            <w:r w:rsidRPr="00184976">
              <w:rPr>
                <w:i/>
                <w:noProof/>
              </w:rPr>
              <w:t>Festuca eskia</w:t>
            </w:r>
          </w:p>
        </w:tc>
      </w:tr>
      <w:tr w:rsidR="002F30B1" w:rsidRPr="00184976" w14:paraId="228B7F77"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446369EF" w14:textId="77777777" w:rsidR="002F30B1" w:rsidRPr="00184976" w:rsidRDefault="002F30B1" w:rsidP="002F30B1">
            <w:pPr>
              <w:rPr>
                <w:noProof/>
              </w:rPr>
            </w:pPr>
            <w:r w:rsidRPr="00184976">
              <w:rPr>
                <w:noProof/>
              </w:rPr>
              <w:t>6150</w:t>
            </w:r>
          </w:p>
        </w:tc>
        <w:tc>
          <w:tcPr>
            <w:tcW w:w="7087" w:type="dxa"/>
            <w:tcBorders>
              <w:top w:val="single" w:sz="4" w:space="0" w:color="auto"/>
              <w:left w:val="single" w:sz="4" w:space="0" w:color="auto"/>
              <w:bottom w:val="single" w:sz="4" w:space="0" w:color="auto"/>
              <w:right w:val="single" w:sz="4" w:space="0" w:color="auto"/>
            </w:tcBorders>
            <w:hideMark/>
          </w:tcPr>
          <w:p w14:paraId="34E3CF11" w14:textId="77777777" w:rsidR="002F30B1" w:rsidRPr="00184976" w:rsidRDefault="002F30B1" w:rsidP="002F30B1">
            <w:pPr>
              <w:rPr>
                <w:noProof/>
              </w:rPr>
            </w:pPr>
            <w:r w:rsidRPr="00184976">
              <w:rPr>
                <w:noProof/>
              </w:rPr>
              <w:t>Prados boreoalpinos silíceos</w:t>
            </w:r>
          </w:p>
        </w:tc>
      </w:tr>
      <w:tr w:rsidR="002F30B1" w:rsidRPr="00184976" w14:paraId="7C178388"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5CA5CC39" w14:textId="77777777" w:rsidR="002F30B1" w:rsidRPr="00184976" w:rsidRDefault="002F30B1" w:rsidP="002F30B1">
            <w:pPr>
              <w:rPr>
                <w:noProof/>
              </w:rPr>
            </w:pPr>
            <w:r w:rsidRPr="00184976">
              <w:rPr>
                <w:noProof/>
              </w:rPr>
              <w:t>6160</w:t>
            </w:r>
          </w:p>
        </w:tc>
        <w:tc>
          <w:tcPr>
            <w:tcW w:w="7087" w:type="dxa"/>
            <w:tcBorders>
              <w:top w:val="single" w:sz="4" w:space="0" w:color="auto"/>
              <w:left w:val="single" w:sz="4" w:space="0" w:color="auto"/>
              <w:bottom w:val="single" w:sz="4" w:space="0" w:color="auto"/>
              <w:right w:val="single" w:sz="4" w:space="0" w:color="auto"/>
            </w:tcBorders>
            <w:hideMark/>
          </w:tcPr>
          <w:p w14:paraId="5F98984C" w14:textId="77777777" w:rsidR="002F30B1" w:rsidRPr="00184976" w:rsidRDefault="002F30B1" w:rsidP="002F30B1">
            <w:pPr>
              <w:rPr>
                <w:noProof/>
              </w:rPr>
            </w:pPr>
            <w:r w:rsidRPr="00184976">
              <w:rPr>
                <w:noProof/>
              </w:rPr>
              <w:t xml:space="preserve">Prados ibéricos silíceos de </w:t>
            </w:r>
            <w:r w:rsidRPr="00184976">
              <w:rPr>
                <w:i/>
                <w:noProof/>
              </w:rPr>
              <w:t>Festuca indigesta</w:t>
            </w:r>
          </w:p>
        </w:tc>
      </w:tr>
      <w:tr w:rsidR="002F30B1" w:rsidRPr="00184976" w14:paraId="343E04B5"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2D1DF623" w14:textId="77777777" w:rsidR="002F30B1" w:rsidRPr="00184976" w:rsidRDefault="002F30B1" w:rsidP="002F30B1">
            <w:pPr>
              <w:rPr>
                <w:noProof/>
              </w:rPr>
            </w:pPr>
            <w:r w:rsidRPr="00184976">
              <w:rPr>
                <w:noProof/>
              </w:rPr>
              <w:t>6170</w:t>
            </w:r>
          </w:p>
        </w:tc>
        <w:tc>
          <w:tcPr>
            <w:tcW w:w="7087" w:type="dxa"/>
            <w:tcBorders>
              <w:top w:val="single" w:sz="4" w:space="0" w:color="auto"/>
              <w:left w:val="single" w:sz="4" w:space="0" w:color="auto"/>
              <w:bottom w:val="single" w:sz="4" w:space="0" w:color="auto"/>
              <w:right w:val="single" w:sz="4" w:space="0" w:color="auto"/>
            </w:tcBorders>
            <w:hideMark/>
          </w:tcPr>
          <w:p w14:paraId="71786EC2" w14:textId="77777777" w:rsidR="002F30B1" w:rsidRPr="00184976" w:rsidRDefault="002F30B1" w:rsidP="002F30B1">
            <w:pPr>
              <w:rPr>
                <w:noProof/>
              </w:rPr>
            </w:pPr>
            <w:r w:rsidRPr="00184976">
              <w:rPr>
                <w:noProof/>
              </w:rPr>
              <w:t>Prados alpinos y subalpinos calcáreos</w:t>
            </w:r>
          </w:p>
        </w:tc>
      </w:tr>
      <w:tr w:rsidR="002F30B1" w:rsidRPr="00184976" w14:paraId="4F559008"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4A4773E3" w14:textId="77777777" w:rsidR="002F30B1" w:rsidRPr="00184976" w:rsidRDefault="002F30B1" w:rsidP="002F30B1">
            <w:pPr>
              <w:rPr>
                <w:noProof/>
              </w:rPr>
            </w:pPr>
            <w:r w:rsidRPr="00184976">
              <w:rPr>
                <w:noProof/>
              </w:rPr>
              <w:t>6180</w:t>
            </w:r>
          </w:p>
        </w:tc>
        <w:tc>
          <w:tcPr>
            <w:tcW w:w="7087" w:type="dxa"/>
            <w:tcBorders>
              <w:top w:val="single" w:sz="4" w:space="0" w:color="auto"/>
              <w:left w:val="single" w:sz="4" w:space="0" w:color="auto"/>
              <w:bottom w:val="single" w:sz="4" w:space="0" w:color="auto"/>
              <w:right w:val="single" w:sz="4" w:space="0" w:color="auto"/>
            </w:tcBorders>
            <w:hideMark/>
          </w:tcPr>
          <w:p w14:paraId="3235A707" w14:textId="77777777" w:rsidR="002F30B1" w:rsidRPr="00184976" w:rsidRDefault="002F30B1" w:rsidP="002F30B1">
            <w:pPr>
              <w:rPr>
                <w:noProof/>
              </w:rPr>
            </w:pPr>
            <w:r w:rsidRPr="00184976">
              <w:rPr>
                <w:noProof/>
              </w:rPr>
              <w:t>Prados orófilos macaronésicos</w:t>
            </w:r>
          </w:p>
        </w:tc>
      </w:tr>
      <w:tr w:rsidR="002F30B1" w:rsidRPr="00184976" w14:paraId="6CD5FEDD"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2083709A" w14:textId="77777777" w:rsidR="002F30B1" w:rsidRPr="00184976" w:rsidRDefault="002F30B1" w:rsidP="002F30B1">
            <w:pPr>
              <w:rPr>
                <w:noProof/>
              </w:rPr>
            </w:pPr>
            <w:r w:rsidRPr="00184976">
              <w:rPr>
                <w:noProof/>
              </w:rPr>
              <w:t>6190</w:t>
            </w:r>
          </w:p>
        </w:tc>
        <w:tc>
          <w:tcPr>
            <w:tcW w:w="7087" w:type="dxa"/>
            <w:tcBorders>
              <w:top w:val="single" w:sz="4" w:space="0" w:color="auto"/>
              <w:left w:val="single" w:sz="4" w:space="0" w:color="auto"/>
              <w:bottom w:val="single" w:sz="4" w:space="0" w:color="auto"/>
              <w:right w:val="single" w:sz="4" w:space="0" w:color="auto"/>
            </w:tcBorders>
            <w:hideMark/>
          </w:tcPr>
          <w:p w14:paraId="6D839AC9" w14:textId="77777777" w:rsidR="002F30B1" w:rsidRPr="00184976" w:rsidRDefault="002F30B1" w:rsidP="002F30B1">
            <w:pPr>
              <w:rPr>
                <w:noProof/>
              </w:rPr>
            </w:pPr>
            <w:r w:rsidRPr="00184976">
              <w:rPr>
                <w:noProof/>
              </w:rPr>
              <w:t xml:space="preserve">Prados rupícolas panónicos </w:t>
            </w:r>
            <w:r w:rsidRPr="00184976">
              <w:rPr>
                <w:i/>
                <w:noProof/>
              </w:rPr>
              <w:t>(Stipo-Festucetalia pallentis)</w:t>
            </w:r>
          </w:p>
        </w:tc>
      </w:tr>
      <w:tr w:rsidR="002F30B1" w:rsidRPr="00184976" w14:paraId="46520BB0"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689F4936" w14:textId="77777777" w:rsidR="002F30B1" w:rsidRPr="00184976" w:rsidRDefault="002F30B1" w:rsidP="002F30B1">
            <w:pPr>
              <w:rPr>
                <w:noProof/>
              </w:rPr>
            </w:pPr>
            <w:r w:rsidRPr="00184976">
              <w:rPr>
                <w:noProof/>
              </w:rPr>
              <w:t>6210</w:t>
            </w:r>
          </w:p>
        </w:tc>
        <w:tc>
          <w:tcPr>
            <w:tcW w:w="7087" w:type="dxa"/>
            <w:tcBorders>
              <w:top w:val="single" w:sz="4" w:space="0" w:color="auto"/>
              <w:left w:val="single" w:sz="4" w:space="0" w:color="auto"/>
              <w:bottom w:val="single" w:sz="4" w:space="0" w:color="auto"/>
              <w:right w:val="single" w:sz="4" w:space="0" w:color="auto"/>
            </w:tcBorders>
            <w:hideMark/>
          </w:tcPr>
          <w:p w14:paraId="41C8903B" w14:textId="77777777" w:rsidR="002F30B1" w:rsidRPr="00184976" w:rsidRDefault="002F30B1" w:rsidP="002F30B1">
            <w:pPr>
              <w:rPr>
                <w:noProof/>
              </w:rPr>
            </w:pPr>
            <w:r w:rsidRPr="00184976">
              <w:rPr>
                <w:noProof/>
              </w:rPr>
              <w:t xml:space="preserve">Prados secos seminaturales y facies de matorral sobre sustratos calcáreos </w:t>
            </w:r>
            <w:r w:rsidRPr="00184976">
              <w:rPr>
                <w:i/>
                <w:noProof/>
              </w:rPr>
              <w:t>(Festuco-Brometalia)</w:t>
            </w:r>
          </w:p>
        </w:tc>
      </w:tr>
      <w:tr w:rsidR="002F30B1" w:rsidRPr="00184976" w14:paraId="65E77E26"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54973A20" w14:textId="77777777" w:rsidR="002F30B1" w:rsidRPr="00184976" w:rsidRDefault="002F30B1" w:rsidP="002F30B1">
            <w:pPr>
              <w:rPr>
                <w:noProof/>
              </w:rPr>
            </w:pPr>
            <w:r w:rsidRPr="00184976">
              <w:rPr>
                <w:noProof/>
              </w:rPr>
              <w:t>6220</w:t>
            </w:r>
          </w:p>
        </w:tc>
        <w:tc>
          <w:tcPr>
            <w:tcW w:w="7087" w:type="dxa"/>
            <w:tcBorders>
              <w:top w:val="single" w:sz="4" w:space="0" w:color="auto"/>
              <w:left w:val="single" w:sz="4" w:space="0" w:color="auto"/>
              <w:bottom w:val="single" w:sz="4" w:space="0" w:color="auto"/>
              <w:right w:val="single" w:sz="4" w:space="0" w:color="auto"/>
            </w:tcBorders>
            <w:hideMark/>
          </w:tcPr>
          <w:p w14:paraId="489DB9A3" w14:textId="77777777" w:rsidR="002F30B1" w:rsidRPr="00184976" w:rsidRDefault="002F30B1" w:rsidP="002F30B1">
            <w:pPr>
              <w:rPr>
                <w:noProof/>
              </w:rPr>
            </w:pPr>
            <w:r w:rsidRPr="00184976">
              <w:rPr>
                <w:noProof/>
              </w:rPr>
              <w:t xml:space="preserve">Zonas subestépicas de gramíneas y anuales del </w:t>
            </w:r>
            <w:r w:rsidRPr="00184976">
              <w:rPr>
                <w:i/>
                <w:noProof/>
              </w:rPr>
              <w:t>Thero-Brachypodietea</w:t>
            </w:r>
          </w:p>
        </w:tc>
      </w:tr>
      <w:tr w:rsidR="002F30B1" w:rsidRPr="00184976" w14:paraId="70805DA0"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7CDF7322" w14:textId="77777777" w:rsidR="002F30B1" w:rsidRPr="00184976" w:rsidRDefault="002F30B1" w:rsidP="002F30B1">
            <w:pPr>
              <w:rPr>
                <w:noProof/>
              </w:rPr>
            </w:pPr>
            <w:r w:rsidRPr="00184976">
              <w:rPr>
                <w:noProof/>
              </w:rPr>
              <w:t>6230</w:t>
            </w:r>
          </w:p>
        </w:tc>
        <w:tc>
          <w:tcPr>
            <w:tcW w:w="7087" w:type="dxa"/>
            <w:tcBorders>
              <w:top w:val="single" w:sz="4" w:space="0" w:color="auto"/>
              <w:left w:val="single" w:sz="4" w:space="0" w:color="auto"/>
              <w:bottom w:val="single" w:sz="4" w:space="0" w:color="auto"/>
              <w:right w:val="single" w:sz="4" w:space="0" w:color="auto"/>
            </w:tcBorders>
            <w:hideMark/>
          </w:tcPr>
          <w:p w14:paraId="2350DECF" w14:textId="77777777" w:rsidR="002F30B1" w:rsidRPr="00184976" w:rsidRDefault="002F30B1" w:rsidP="002F30B1">
            <w:pPr>
              <w:rPr>
                <w:noProof/>
              </w:rPr>
            </w:pPr>
            <w:r w:rsidRPr="00184976">
              <w:rPr>
                <w:noProof/>
              </w:rPr>
              <w:t xml:space="preserve">Formaciones herbosas con </w:t>
            </w:r>
            <w:r w:rsidRPr="00184976">
              <w:rPr>
                <w:i/>
                <w:noProof/>
              </w:rPr>
              <w:t>Nardus</w:t>
            </w:r>
            <w:r w:rsidRPr="00184976">
              <w:rPr>
                <w:noProof/>
              </w:rPr>
              <w:t>, con numerosas especies, sobre sustratos silíceos de zonas montañosas (y de zonas submontañosas de la Europa continental)</w:t>
            </w:r>
          </w:p>
        </w:tc>
      </w:tr>
      <w:tr w:rsidR="002F30B1" w:rsidRPr="00184976" w14:paraId="4910DA24"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0794A655" w14:textId="77777777" w:rsidR="002F30B1" w:rsidRPr="00184976" w:rsidRDefault="002F30B1" w:rsidP="002F30B1">
            <w:pPr>
              <w:rPr>
                <w:noProof/>
              </w:rPr>
            </w:pPr>
            <w:r w:rsidRPr="00184976">
              <w:rPr>
                <w:noProof/>
              </w:rPr>
              <w:t>6240</w:t>
            </w:r>
          </w:p>
        </w:tc>
        <w:tc>
          <w:tcPr>
            <w:tcW w:w="7087" w:type="dxa"/>
            <w:tcBorders>
              <w:top w:val="single" w:sz="4" w:space="0" w:color="auto"/>
              <w:left w:val="single" w:sz="4" w:space="0" w:color="auto"/>
              <w:bottom w:val="single" w:sz="4" w:space="0" w:color="auto"/>
              <w:right w:val="single" w:sz="4" w:space="0" w:color="auto"/>
            </w:tcBorders>
            <w:hideMark/>
          </w:tcPr>
          <w:p w14:paraId="6CBDD13C" w14:textId="77777777" w:rsidR="002F30B1" w:rsidRPr="00184976" w:rsidRDefault="002F30B1" w:rsidP="002F30B1">
            <w:pPr>
              <w:rPr>
                <w:noProof/>
              </w:rPr>
            </w:pPr>
            <w:r w:rsidRPr="00184976">
              <w:rPr>
                <w:noProof/>
              </w:rPr>
              <w:t>Pastizales estépicos subpanónicos</w:t>
            </w:r>
          </w:p>
        </w:tc>
      </w:tr>
      <w:tr w:rsidR="002F30B1" w:rsidRPr="00184976" w14:paraId="229428C3"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268D6DEC" w14:textId="77777777" w:rsidR="002F30B1" w:rsidRPr="00184976" w:rsidRDefault="002F30B1" w:rsidP="002F30B1">
            <w:pPr>
              <w:rPr>
                <w:noProof/>
              </w:rPr>
            </w:pPr>
            <w:r w:rsidRPr="00184976">
              <w:rPr>
                <w:noProof/>
              </w:rPr>
              <w:t>6250</w:t>
            </w:r>
          </w:p>
        </w:tc>
        <w:tc>
          <w:tcPr>
            <w:tcW w:w="7087" w:type="dxa"/>
            <w:tcBorders>
              <w:top w:val="single" w:sz="4" w:space="0" w:color="auto"/>
              <w:left w:val="single" w:sz="4" w:space="0" w:color="auto"/>
              <w:bottom w:val="single" w:sz="4" w:space="0" w:color="auto"/>
              <w:right w:val="single" w:sz="4" w:space="0" w:color="auto"/>
            </w:tcBorders>
            <w:hideMark/>
          </w:tcPr>
          <w:p w14:paraId="1ABEBE38" w14:textId="77777777" w:rsidR="002F30B1" w:rsidRPr="00184976" w:rsidRDefault="002F30B1" w:rsidP="002F30B1">
            <w:pPr>
              <w:rPr>
                <w:noProof/>
              </w:rPr>
            </w:pPr>
            <w:r w:rsidRPr="00184976">
              <w:rPr>
                <w:noProof/>
              </w:rPr>
              <w:t>Pastizales estépicos panónicos sobre loess</w:t>
            </w:r>
          </w:p>
        </w:tc>
      </w:tr>
      <w:tr w:rsidR="002F30B1" w:rsidRPr="00184976" w14:paraId="07F99E4F"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28EC8015" w14:textId="77777777" w:rsidR="002F30B1" w:rsidRPr="00184976" w:rsidRDefault="002F30B1" w:rsidP="002F30B1">
            <w:pPr>
              <w:rPr>
                <w:noProof/>
              </w:rPr>
            </w:pPr>
            <w:r w:rsidRPr="00184976">
              <w:rPr>
                <w:noProof/>
              </w:rPr>
              <w:t>6260</w:t>
            </w:r>
          </w:p>
        </w:tc>
        <w:tc>
          <w:tcPr>
            <w:tcW w:w="7087" w:type="dxa"/>
            <w:tcBorders>
              <w:top w:val="single" w:sz="4" w:space="0" w:color="auto"/>
              <w:left w:val="single" w:sz="4" w:space="0" w:color="auto"/>
              <w:bottom w:val="single" w:sz="4" w:space="0" w:color="auto"/>
              <w:right w:val="single" w:sz="4" w:space="0" w:color="auto"/>
            </w:tcBorders>
            <w:hideMark/>
          </w:tcPr>
          <w:p w14:paraId="13FA64CC" w14:textId="77777777" w:rsidR="002F30B1" w:rsidRPr="00184976" w:rsidRDefault="002F30B1" w:rsidP="002F30B1">
            <w:pPr>
              <w:rPr>
                <w:noProof/>
              </w:rPr>
            </w:pPr>
            <w:r w:rsidRPr="00184976">
              <w:rPr>
                <w:noProof/>
              </w:rPr>
              <w:t>Estepas panónicas sobre arenas</w:t>
            </w:r>
          </w:p>
        </w:tc>
      </w:tr>
      <w:tr w:rsidR="002F30B1" w:rsidRPr="00184976" w14:paraId="6C74284D"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0E3AF905" w14:textId="77777777" w:rsidR="002F30B1" w:rsidRPr="00184976" w:rsidRDefault="002F30B1" w:rsidP="002F30B1">
            <w:pPr>
              <w:rPr>
                <w:noProof/>
              </w:rPr>
            </w:pPr>
            <w:r w:rsidRPr="00184976">
              <w:rPr>
                <w:noProof/>
              </w:rPr>
              <w:t>6270</w:t>
            </w:r>
          </w:p>
        </w:tc>
        <w:tc>
          <w:tcPr>
            <w:tcW w:w="7087" w:type="dxa"/>
            <w:tcBorders>
              <w:top w:val="single" w:sz="4" w:space="0" w:color="auto"/>
              <w:left w:val="single" w:sz="4" w:space="0" w:color="auto"/>
              <w:bottom w:val="single" w:sz="4" w:space="0" w:color="auto"/>
              <w:right w:val="single" w:sz="4" w:space="0" w:color="auto"/>
            </w:tcBorders>
            <w:hideMark/>
          </w:tcPr>
          <w:p w14:paraId="076FF0C3" w14:textId="77777777" w:rsidR="002F30B1" w:rsidRPr="00184976" w:rsidRDefault="002F30B1" w:rsidP="002F30B1">
            <w:pPr>
              <w:rPr>
                <w:noProof/>
              </w:rPr>
            </w:pPr>
            <w:r w:rsidRPr="00184976">
              <w:rPr>
                <w:noProof/>
              </w:rPr>
              <w:t>Pastizales fenoscándicos de baja altitud, secas a orófilas, ricas en especies</w:t>
            </w:r>
          </w:p>
        </w:tc>
      </w:tr>
      <w:tr w:rsidR="002F30B1" w:rsidRPr="00184976" w14:paraId="5D0BF15D"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3F3B0C68" w14:textId="77777777" w:rsidR="002F30B1" w:rsidRPr="00184976" w:rsidRDefault="002F30B1" w:rsidP="002F30B1">
            <w:pPr>
              <w:rPr>
                <w:noProof/>
              </w:rPr>
            </w:pPr>
            <w:r w:rsidRPr="00184976">
              <w:rPr>
                <w:noProof/>
              </w:rPr>
              <w:t>6280</w:t>
            </w:r>
          </w:p>
        </w:tc>
        <w:tc>
          <w:tcPr>
            <w:tcW w:w="7087" w:type="dxa"/>
            <w:tcBorders>
              <w:top w:val="single" w:sz="4" w:space="0" w:color="auto"/>
              <w:left w:val="single" w:sz="4" w:space="0" w:color="auto"/>
              <w:bottom w:val="single" w:sz="4" w:space="0" w:color="auto"/>
              <w:right w:val="single" w:sz="4" w:space="0" w:color="auto"/>
            </w:tcBorders>
            <w:hideMark/>
          </w:tcPr>
          <w:p w14:paraId="5757C420" w14:textId="77777777" w:rsidR="002F30B1" w:rsidRPr="00184976" w:rsidRDefault="002F30B1" w:rsidP="002F30B1">
            <w:pPr>
              <w:rPr>
                <w:noProof/>
              </w:rPr>
            </w:pPr>
            <w:r w:rsidRPr="00184976">
              <w:rPr>
                <w:noProof/>
              </w:rPr>
              <w:t>Alvar nórdico y losas calizas precámbricas</w:t>
            </w:r>
          </w:p>
        </w:tc>
      </w:tr>
      <w:tr w:rsidR="002F30B1" w:rsidRPr="00184976" w14:paraId="567A639B"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2E3772A6" w14:textId="77777777" w:rsidR="002F30B1" w:rsidRPr="00184976" w:rsidRDefault="002F30B1" w:rsidP="002F30B1">
            <w:pPr>
              <w:rPr>
                <w:noProof/>
              </w:rPr>
            </w:pPr>
            <w:r w:rsidRPr="00184976">
              <w:rPr>
                <w:noProof/>
              </w:rPr>
              <w:t>62A0</w:t>
            </w:r>
          </w:p>
        </w:tc>
        <w:tc>
          <w:tcPr>
            <w:tcW w:w="7087" w:type="dxa"/>
            <w:tcBorders>
              <w:top w:val="single" w:sz="4" w:space="0" w:color="auto"/>
              <w:left w:val="single" w:sz="4" w:space="0" w:color="auto"/>
              <w:bottom w:val="single" w:sz="4" w:space="0" w:color="auto"/>
              <w:right w:val="single" w:sz="4" w:space="0" w:color="auto"/>
            </w:tcBorders>
            <w:hideMark/>
          </w:tcPr>
          <w:p w14:paraId="2036196E" w14:textId="77777777" w:rsidR="002F30B1" w:rsidRPr="00184976" w:rsidRDefault="002F30B1" w:rsidP="002F30B1">
            <w:pPr>
              <w:rPr>
                <w:noProof/>
              </w:rPr>
            </w:pPr>
            <w:r w:rsidRPr="00184976">
              <w:rPr>
                <w:noProof/>
              </w:rPr>
              <w:t xml:space="preserve">Pastizales secos submediterráneos orientales </w:t>
            </w:r>
            <w:r w:rsidRPr="00184976">
              <w:rPr>
                <w:i/>
                <w:noProof/>
              </w:rPr>
              <w:t>(Scorzoneratalia villosae)</w:t>
            </w:r>
          </w:p>
        </w:tc>
      </w:tr>
      <w:tr w:rsidR="002F30B1" w:rsidRPr="00184976" w14:paraId="105A6624"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304C1890" w14:textId="77777777" w:rsidR="002F30B1" w:rsidRPr="00184976" w:rsidRDefault="002F30B1" w:rsidP="002F30B1">
            <w:pPr>
              <w:rPr>
                <w:noProof/>
              </w:rPr>
            </w:pPr>
            <w:r w:rsidRPr="00184976">
              <w:rPr>
                <w:noProof/>
              </w:rPr>
              <w:t>62B0</w:t>
            </w:r>
          </w:p>
        </w:tc>
        <w:tc>
          <w:tcPr>
            <w:tcW w:w="7087" w:type="dxa"/>
            <w:tcBorders>
              <w:top w:val="single" w:sz="4" w:space="0" w:color="auto"/>
              <w:left w:val="single" w:sz="4" w:space="0" w:color="auto"/>
              <w:bottom w:val="single" w:sz="4" w:space="0" w:color="auto"/>
              <w:right w:val="single" w:sz="4" w:space="0" w:color="auto"/>
            </w:tcBorders>
            <w:hideMark/>
          </w:tcPr>
          <w:p w14:paraId="72570B53" w14:textId="77777777" w:rsidR="002F30B1" w:rsidRPr="00184976" w:rsidRDefault="002F30B1" w:rsidP="002F30B1">
            <w:pPr>
              <w:rPr>
                <w:noProof/>
              </w:rPr>
            </w:pPr>
            <w:r w:rsidRPr="00184976">
              <w:rPr>
                <w:noProof/>
              </w:rPr>
              <w:t>Prados serpentinícolas de Chipre</w:t>
            </w:r>
          </w:p>
        </w:tc>
      </w:tr>
      <w:tr w:rsidR="002F30B1" w:rsidRPr="00184976" w14:paraId="4546F796"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770D37A2" w14:textId="77777777" w:rsidR="002F30B1" w:rsidRPr="00184976" w:rsidRDefault="002F30B1" w:rsidP="002F30B1">
            <w:pPr>
              <w:rPr>
                <w:noProof/>
              </w:rPr>
            </w:pPr>
            <w:r w:rsidRPr="00184976">
              <w:rPr>
                <w:noProof/>
              </w:rPr>
              <w:t>62C0</w:t>
            </w:r>
          </w:p>
        </w:tc>
        <w:tc>
          <w:tcPr>
            <w:tcW w:w="7087" w:type="dxa"/>
            <w:tcBorders>
              <w:top w:val="single" w:sz="4" w:space="0" w:color="auto"/>
              <w:left w:val="single" w:sz="4" w:space="0" w:color="auto"/>
              <w:bottom w:val="single" w:sz="4" w:space="0" w:color="auto"/>
              <w:right w:val="single" w:sz="4" w:space="0" w:color="auto"/>
            </w:tcBorders>
            <w:hideMark/>
          </w:tcPr>
          <w:p w14:paraId="511C49C5" w14:textId="77777777" w:rsidR="002F30B1" w:rsidRPr="00184976" w:rsidRDefault="002F30B1" w:rsidP="002F30B1">
            <w:pPr>
              <w:rPr>
                <w:noProof/>
              </w:rPr>
            </w:pPr>
            <w:r w:rsidRPr="00184976">
              <w:rPr>
                <w:noProof/>
              </w:rPr>
              <w:t>Estepas pontosarmáticas</w:t>
            </w:r>
          </w:p>
        </w:tc>
      </w:tr>
      <w:tr w:rsidR="002F30B1" w:rsidRPr="00184976" w14:paraId="0109258B"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4E951A58" w14:textId="77777777" w:rsidR="002F30B1" w:rsidRPr="00184976" w:rsidRDefault="002F30B1" w:rsidP="002F30B1">
            <w:pPr>
              <w:rPr>
                <w:noProof/>
              </w:rPr>
            </w:pPr>
            <w:r w:rsidRPr="00184976">
              <w:rPr>
                <w:noProof/>
              </w:rPr>
              <w:t>62D0</w:t>
            </w:r>
          </w:p>
        </w:tc>
        <w:tc>
          <w:tcPr>
            <w:tcW w:w="7087" w:type="dxa"/>
            <w:tcBorders>
              <w:top w:val="single" w:sz="4" w:space="0" w:color="auto"/>
              <w:left w:val="single" w:sz="4" w:space="0" w:color="auto"/>
              <w:bottom w:val="single" w:sz="4" w:space="0" w:color="auto"/>
              <w:right w:val="single" w:sz="4" w:space="0" w:color="auto"/>
            </w:tcBorders>
            <w:hideMark/>
          </w:tcPr>
          <w:p w14:paraId="49208E8A" w14:textId="77777777" w:rsidR="002F30B1" w:rsidRPr="00184976" w:rsidRDefault="002F30B1" w:rsidP="002F30B1">
            <w:pPr>
              <w:rPr>
                <w:noProof/>
              </w:rPr>
            </w:pPr>
            <w:r w:rsidRPr="00184976">
              <w:rPr>
                <w:noProof/>
              </w:rPr>
              <w:t>Prados acidófilos oromoesios</w:t>
            </w:r>
          </w:p>
        </w:tc>
      </w:tr>
      <w:tr w:rsidR="002F30B1" w:rsidRPr="00184976" w14:paraId="281C0969"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56F1FE11" w14:textId="77777777" w:rsidR="002F30B1" w:rsidRPr="00184976" w:rsidRDefault="002F30B1" w:rsidP="002F30B1">
            <w:pPr>
              <w:rPr>
                <w:noProof/>
              </w:rPr>
            </w:pPr>
            <w:r w:rsidRPr="00184976">
              <w:rPr>
                <w:noProof/>
              </w:rPr>
              <w:t>6410</w:t>
            </w:r>
          </w:p>
        </w:tc>
        <w:tc>
          <w:tcPr>
            <w:tcW w:w="7087" w:type="dxa"/>
            <w:tcBorders>
              <w:top w:val="single" w:sz="4" w:space="0" w:color="auto"/>
              <w:left w:val="single" w:sz="4" w:space="0" w:color="auto"/>
              <w:bottom w:val="single" w:sz="4" w:space="0" w:color="auto"/>
              <w:right w:val="single" w:sz="4" w:space="0" w:color="auto"/>
            </w:tcBorders>
            <w:hideMark/>
          </w:tcPr>
          <w:p w14:paraId="1CACB157" w14:textId="77777777" w:rsidR="002F30B1" w:rsidRPr="00184976" w:rsidRDefault="002F30B1" w:rsidP="002F30B1">
            <w:pPr>
              <w:rPr>
                <w:noProof/>
              </w:rPr>
            </w:pPr>
            <w:r w:rsidRPr="00184976">
              <w:rPr>
                <w:noProof/>
              </w:rPr>
              <w:t xml:space="preserve">Prados con molinias sobre sustratos calcáreos, turbosos o arcillo-limónicos </w:t>
            </w:r>
            <w:r w:rsidRPr="00184976">
              <w:rPr>
                <w:i/>
                <w:noProof/>
              </w:rPr>
              <w:t>(Molinion caeruleae)</w:t>
            </w:r>
          </w:p>
        </w:tc>
      </w:tr>
      <w:tr w:rsidR="002F30B1" w:rsidRPr="00184976" w14:paraId="343A0430"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56A1BA77" w14:textId="77777777" w:rsidR="002F30B1" w:rsidRPr="00184976" w:rsidRDefault="002F30B1" w:rsidP="002F30B1">
            <w:pPr>
              <w:rPr>
                <w:noProof/>
              </w:rPr>
            </w:pPr>
            <w:r w:rsidRPr="00184976">
              <w:rPr>
                <w:noProof/>
              </w:rPr>
              <w:t>6420</w:t>
            </w:r>
          </w:p>
        </w:tc>
        <w:tc>
          <w:tcPr>
            <w:tcW w:w="7087" w:type="dxa"/>
            <w:tcBorders>
              <w:top w:val="single" w:sz="4" w:space="0" w:color="auto"/>
              <w:left w:val="single" w:sz="4" w:space="0" w:color="auto"/>
              <w:bottom w:val="single" w:sz="4" w:space="0" w:color="auto"/>
              <w:right w:val="single" w:sz="4" w:space="0" w:color="auto"/>
            </w:tcBorders>
            <w:hideMark/>
          </w:tcPr>
          <w:p w14:paraId="157B3F59" w14:textId="77777777" w:rsidR="002F30B1" w:rsidRPr="00184976" w:rsidRDefault="002F30B1" w:rsidP="002F30B1">
            <w:pPr>
              <w:rPr>
                <w:noProof/>
              </w:rPr>
            </w:pPr>
            <w:r w:rsidRPr="00184976">
              <w:rPr>
                <w:noProof/>
              </w:rPr>
              <w:t xml:space="preserve">Prados húmedos mediterráneos de hierbas altas del </w:t>
            </w:r>
            <w:r w:rsidRPr="00184976">
              <w:rPr>
                <w:i/>
                <w:noProof/>
              </w:rPr>
              <w:t>Molinion-Holoschoenion</w:t>
            </w:r>
          </w:p>
        </w:tc>
      </w:tr>
      <w:tr w:rsidR="002F30B1" w:rsidRPr="00184976" w14:paraId="03EF52E9"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30BF6A86" w14:textId="77777777" w:rsidR="002F30B1" w:rsidRPr="00184976" w:rsidRDefault="002F30B1" w:rsidP="002F30B1">
            <w:pPr>
              <w:rPr>
                <w:noProof/>
              </w:rPr>
            </w:pPr>
            <w:r w:rsidRPr="00184976">
              <w:rPr>
                <w:noProof/>
              </w:rPr>
              <w:t>6510</w:t>
            </w:r>
          </w:p>
        </w:tc>
        <w:tc>
          <w:tcPr>
            <w:tcW w:w="7087" w:type="dxa"/>
            <w:tcBorders>
              <w:top w:val="single" w:sz="4" w:space="0" w:color="auto"/>
              <w:left w:val="single" w:sz="4" w:space="0" w:color="auto"/>
              <w:bottom w:val="single" w:sz="4" w:space="0" w:color="auto"/>
              <w:right w:val="single" w:sz="4" w:space="0" w:color="auto"/>
            </w:tcBorders>
            <w:hideMark/>
          </w:tcPr>
          <w:p w14:paraId="3A665C4A" w14:textId="77777777" w:rsidR="002F30B1" w:rsidRPr="00184976" w:rsidRDefault="002F30B1" w:rsidP="002F30B1">
            <w:pPr>
              <w:rPr>
                <w:noProof/>
              </w:rPr>
            </w:pPr>
            <w:r w:rsidRPr="00184976">
              <w:rPr>
                <w:noProof/>
              </w:rPr>
              <w:t>Prados pobres de siega de baja altitud (</w:t>
            </w:r>
            <w:r w:rsidRPr="00184976">
              <w:rPr>
                <w:i/>
                <w:noProof/>
              </w:rPr>
              <w:t>Alopecurus pratensis, Sanguisorba officinalis</w:t>
            </w:r>
            <w:r w:rsidRPr="00184976">
              <w:rPr>
                <w:noProof/>
              </w:rPr>
              <w:t>)</w:t>
            </w:r>
          </w:p>
        </w:tc>
      </w:tr>
      <w:tr w:rsidR="002F30B1" w:rsidRPr="00184976" w14:paraId="52B888A6"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0F4C67D3" w14:textId="77777777" w:rsidR="002F30B1" w:rsidRPr="00184976" w:rsidRDefault="002F30B1" w:rsidP="002F30B1">
            <w:pPr>
              <w:rPr>
                <w:noProof/>
              </w:rPr>
            </w:pPr>
            <w:r w:rsidRPr="00184976">
              <w:rPr>
                <w:noProof/>
              </w:rPr>
              <w:t>6520</w:t>
            </w:r>
          </w:p>
        </w:tc>
        <w:tc>
          <w:tcPr>
            <w:tcW w:w="7087" w:type="dxa"/>
            <w:tcBorders>
              <w:top w:val="single" w:sz="4" w:space="0" w:color="auto"/>
              <w:left w:val="single" w:sz="4" w:space="0" w:color="auto"/>
              <w:bottom w:val="single" w:sz="4" w:space="0" w:color="auto"/>
              <w:right w:val="single" w:sz="4" w:space="0" w:color="auto"/>
            </w:tcBorders>
            <w:hideMark/>
          </w:tcPr>
          <w:p w14:paraId="0137BF74" w14:textId="77777777" w:rsidR="002F30B1" w:rsidRPr="00184976" w:rsidRDefault="002F30B1" w:rsidP="002F30B1">
            <w:pPr>
              <w:rPr>
                <w:noProof/>
              </w:rPr>
            </w:pPr>
            <w:r w:rsidRPr="00184976">
              <w:rPr>
                <w:noProof/>
              </w:rPr>
              <w:t>Prados de siega de montaña</w:t>
            </w:r>
          </w:p>
        </w:tc>
      </w:tr>
      <w:tr w:rsidR="002F30B1" w:rsidRPr="00184976" w14:paraId="3C7676FF"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C5F3B66" w14:textId="77777777" w:rsidR="002F30B1" w:rsidRPr="00184976" w:rsidRDefault="002F30B1" w:rsidP="002F30B1">
            <w:pPr>
              <w:rPr>
                <w:noProof/>
              </w:rPr>
            </w:pPr>
            <w:r w:rsidRPr="00184976">
              <w:rPr>
                <w:b/>
                <w:noProof/>
              </w:rPr>
              <w:t>Dehesas y prados arbolados</w:t>
            </w:r>
          </w:p>
        </w:tc>
      </w:tr>
      <w:tr w:rsidR="002F30B1" w:rsidRPr="00184976" w14:paraId="02338449"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27BFDE4B" w14:textId="77777777" w:rsidR="002F30B1" w:rsidRPr="00184976" w:rsidRDefault="002F30B1" w:rsidP="002F30B1">
            <w:pPr>
              <w:rPr>
                <w:b/>
                <w:bCs/>
                <w:noProof/>
              </w:rPr>
            </w:pPr>
            <w:r w:rsidRPr="00184976">
              <w:rPr>
                <w:noProof/>
              </w:rPr>
              <w:t>6310</w:t>
            </w:r>
          </w:p>
        </w:tc>
        <w:tc>
          <w:tcPr>
            <w:tcW w:w="7087" w:type="dxa"/>
            <w:tcBorders>
              <w:top w:val="single" w:sz="4" w:space="0" w:color="auto"/>
              <w:left w:val="single" w:sz="4" w:space="0" w:color="auto"/>
              <w:bottom w:val="single" w:sz="4" w:space="0" w:color="auto"/>
              <w:right w:val="single" w:sz="4" w:space="0" w:color="auto"/>
            </w:tcBorders>
            <w:hideMark/>
          </w:tcPr>
          <w:p w14:paraId="06BFABEE" w14:textId="77777777" w:rsidR="002F30B1" w:rsidRPr="00184976" w:rsidRDefault="002F30B1" w:rsidP="002F30B1">
            <w:pPr>
              <w:rPr>
                <w:b/>
                <w:bCs/>
                <w:noProof/>
              </w:rPr>
            </w:pPr>
            <w:r w:rsidRPr="00184976">
              <w:rPr>
                <w:noProof/>
              </w:rPr>
              <w:t xml:space="preserve">Dehesas perennifolias de </w:t>
            </w:r>
            <w:r w:rsidRPr="00184976">
              <w:rPr>
                <w:i/>
                <w:iCs/>
                <w:noProof/>
              </w:rPr>
              <w:t>Quercus spp</w:t>
            </w:r>
            <w:r w:rsidRPr="00184976">
              <w:rPr>
                <w:noProof/>
              </w:rPr>
              <w:t>.</w:t>
            </w:r>
          </w:p>
        </w:tc>
      </w:tr>
      <w:tr w:rsidR="002F30B1" w:rsidRPr="00184976" w14:paraId="17D0F72A"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0D668830" w14:textId="77777777" w:rsidR="002F30B1" w:rsidRPr="00184976" w:rsidRDefault="002F30B1" w:rsidP="002F30B1">
            <w:pPr>
              <w:rPr>
                <w:noProof/>
              </w:rPr>
            </w:pPr>
            <w:r w:rsidRPr="00184976">
              <w:rPr>
                <w:noProof/>
              </w:rPr>
              <w:t>6530</w:t>
            </w:r>
          </w:p>
        </w:tc>
        <w:tc>
          <w:tcPr>
            <w:tcW w:w="7087" w:type="dxa"/>
            <w:tcBorders>
              <w:top w:val="single" w:sz="4" w:space="0" w:color="auto"/>
              <w:left w:val="single" w:sz="4" w:space="0" w:color="auto"/>
              <w:bottom w:val="single" w:sz="4" w:space="0" w:color="auto"/>
              <w:right w:val="single" w:sz="4" w:space="0" w:color="auto"/>
            </w:tcBorders>
            <w:hideMark/>
          </w:tcPr>
          <w:p w14:paraId="31835E9A" w14:textId="77777777" w:rsidR="002F30B1" w:rsidRPr="00184976" w:rsidRDefault="002F30B1" w:rsidP="002F30B1">
            <w:pPr>
              <w:rPr>
                <w:noProof/>
              </w:rPr>
            </w:pPr>
            <w:r w:rsidRPr="00184976">
              <w:rPr>
                <w:noProof/>
              </w:rPr>
              <w:t>Prados arbolados fenoscándicos</w:t>
            </w:r>
          </w:p>
        </w:tc>
      </w:tr>
      <w:tr w:rsidR="002F30B1" w:rsidRPr="00184976" w14:paraId="7382F911"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46A6C918" w14:textId="77777777" w:rsidR="002F30B1" w:rsidRPr="00184976" w:rsidRDefault="002F30B1" w:rsidP="002F30B1">
            <w:pPr>
              <w:rPr>
                <w:noProof/>
              </w:rPr>
            </w:pPr>
            <w:r w:rsidRPr="00184976">
              <w:rPr>
                <w:noProof/>
              </w:rPr>
              <w:t>9070</w:t>
            </w:r>
          </w:p>
        </w:tc>
        <w:tc>
          <w:tcPr>
            <w:tcW w:w="7087" w:type="dxa"/>
            <w:tcBorders>
              <w:top w:val="single" w:sz="4" w:space="0" w:color="auto"/>
              <w:left w:val="single" w:sz="4" w:space="0" w:color="auto"/>
              <w:bottom w:val="single" w:sz="4" w:space="0" w:color="auto"/>
              <w:right w:val="single" w:sz="4" w:space="0" w:color="auto"/>
            </w:tcBorders>
            <w:hideMark/>
          </w:tcPr>
          <w:p w14:paraId="077D7876" w14:textId="77777777" w:rsidR="002F30B1" w:rsidRPr="00184976" w:rsidRDefault="002F30B1" w:rsidP="002F30B1">
            <w:pPr>
              <w:rPr>
                <w:noProof/>
              </w:rPr>
            </w:pPr>
            <w:r w:rsidRPr="00184976">
              <w:rPr>
                <w:noProof/>
              </w:rPr>
              <w:t>Pastizales arbolados fenoscándicos</w:t>
            </w:r>
          </w:p>
        </w:tc>
      </w:tr>
    </w:tbl>
    <w:p w14:paraId="0299F5D8" w14:textId="77777777" w:rsidR="00FD093F" w:rsidRPr="00184976" w:rsidRDefault="002F30B1" w:rsidP="00FD093F">
      <w:pPr>
        <w:pStyle w:val="Heading1"/>
        <w:rPr>
          <w:noProof/>
        </w:rPr>
      </w:pPr>
      <w:r w:rsidRPr="00184976">
        <w:rPr>
          <w:noProof/>
        </w:rPr>
        <w:t xml:space="preserve">GRUPO 3: Hábitats fluviales, lacustres, aluviales y ribereños </w:t>
      </w:r>
    </w:p>
    <w:tbl>
      <w:tblPr>
        <w:tblStyle w:val="TableGrid"/>
        <w:tblW w:w="0" w:type="auto"/>
        <w:tblLook w:val="04A0" w:firstRow="1" w:lastRow="0" w:firstColumn="1" w:lastColumn="0" w:noHBand="0" w:noVBand="1"/>
      </w:tblPr>
      <w:tblGrid>
        <w:gridCol w:w="1536"/>
        <w:gridCol w:w="7753"/>
      </w:tblGrid>
      <w:tr w:rsidR="002F30B1" w:rsidRPr="00184976" w14:paraId="55944C29" w14:textId="77777777" w:rsidTr="003971F7">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tcPr>
          <w:p w14:paraId="67790BE6" w14:textId="77777777" w:rsidR="002F30B1" w:rsidRPr="00184976" w:rsidRDefault="002F30B1" w:rsidP="002F30B1">
            <w:pPr>
              <w:rPr>
                <w:noProof/>
              </w:rPr>
            </w:pPr>
            <w:r w:rsidRPr="00184976">
              <w:rPr>
                <w:b/>
                <w:noProof/>
              </w:rPr>
              <w:t xml:space="preserve">Código del tipo de hábitat contemplado en el anexo I de la Directiva 92/43/CEE del Consejo </w:t>
            </w:r>
          </w:p>
        </w:tc>
        <w:tc>
          <w:tcPr>
            <w:tcW w:w="7938" w:type="dxa"/>
            <w:tcBorders>
              <w:top w:val="single" w:sz="4" w:space="0" w:color="auto"/>
              <w:left w:val="single" w:sz="4" w:space="0" w:color="auto"/>
              <w:bottom w:val="single" w:sz="4" w:space="0" w:color="auto"/>
              <w:right w:val="single" w:sz="4" w:space="0" w:color="auto"/>
            </w:tcBorders>
            <w:vAlign w:val="center"/>
          </w:tcPr>
          <w:p w14:paraId="29CA6BBF" w14:textId="77777777" w:rsidR="002F30B1" w:rsidRPr="00184976" w:rsidRDefault="002F30B1" w:rsidP="002F30B1">
            <w:pPr>
              <w:rPr>
                <w:noProof/>
              </w:rPr>
            </w:pPr>
            <w:r w:rsidRPr="00184976">
              <w:rPr>
                <w:b/>
                <w:noProof/>
              </w:rPr>
              <w:t>Nombre del tipo de hábitat contemplado en el anexo I de la Directiva 92/43/CEE del Consejo</w:t>
            </w:r>
          </w:p>
        </w:tc>
      </w:tr>
      <w:tr w:rsidR="002F30B1" w:rsidRPr="00184976" w14:paraId="276E0C05" w14:textId="77777777" w:rsidTr="009842CB">
        <w:trPr>
          <w:cantSplit/>
          <w:trHeight w:val="283"/>
        </w:trPr>
        <w:tc>
          <w:tcPr>
            <w:tcW w:w="9261" w:type="dxa"/>
            <w:gridSpan w:val="2"/>
            <w:tcBorders>
              <w:top w:val="single" w:sz="4" w:space="0" w:color="auto"/>
              <w:left w:val="single" w:sz="4" w:space="0" w:color="auto"/>
              <w:bottom w:val="single" w:sz="4" w:space="0" w:color="auto"/>
              <w:right w:val="single" w:sz="4" w:space="0" w:color="auto"/>
            </w:tcBorders>
            <w:vAlign w:val="center"/>
          </w:tcPr>
          <w:p w14:paraId="353AAF91" w14:textId="77777777" w:rsidR="002F30B1" w:rsidRPr="00184976" w:rsidRDefault="002F30B1" w:rsidP="002F30B1">
            <w:pPr>
              <w:rPr>
                <w:noProof/>
              </w:rPr>
            </w:pPr>
            <w:r w:rsidRPr="00184976">
              <w:rPr>
                <w:b/>
                <w:noProof/>
              </w:rPr>
              <w:t>Ríos y lagos</w:t>
            </w:r>
          </w:p>
        </w:tc>
      </w:tr>
      <w:tr w:rsidR="002F30B1" w:rsidRPr="00184976" w14:paraId="319826C4"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43CFD416" w14:textId="77777777" w:rsidR="002F30B1" w:rsidRPr="00184976" w:rsidRDefault="002F30B1" w:rsidP="002F30B1">
            <w:pPr>
              <w:rPr>
                <w:b/>
                <w:noProof/>
              </w:rPr>
            </w:pPr>
            <w:r w:rsidRPr="00184976">
              <w:rPr>
                <w:noProof/>
              </w:rPr>
              <w:t>3110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70839A5" w14:textId="77777777" w:rsidR="002F30B1" w:rsidRPr="00184976" w:rsidRDefault="002F30B1" w:rsidP="002F30B1">
            <w:pPr>
              <w:rPr>
                <w:b/>
                <w:noProof/>
              </w:rPr>
            </w:pPr>
            <w:r w:rsidRPr="00184976">
              <w:rPr>
                <w:noProof/>
              </w:rPr>
              <w:t>Aguas oligotróficas con un contenido de minerales muy bajo de las llanuras arenosas (</w:t>
            </w:r>
            <w:r w:rsidRPr="00184976">
              <w:rPr>
                <w:i/>
                <w:iCs/>
                <w:noProof/>
              </w:rPr>
              <w:t>Littorelletalia uniflorae</w:t>
            </w:r>
            <w:r w:rsidRPr="00184976">
              <w:rPr>
                <w:noProof/>
              </w:rPr>
              <w:t>)</w:t>
            </w:r>
          </w:p>
        </w:tc>
      </w:tr>
      <w:tr w:rsidR="002F30B1" w:rsidRPr="00184976" w14:paraId="4A84AB7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513ED0B" w14:textId="77777777" w:rsidR="002F30B1" w:rsidRPr="00184976" w:rsidRDefault="002F30B1" w:rsidP="002F30B1">
            <w:pPr>
              <w:rPr>
                <w:b/>
                <w:noProof/>
              </w:rPr>
            </w:pPr>
            <w:r w:rsidRPr="00184976">
              <w:rPr>
                <w:noProof/>
              </w:rPr>
              <w:t>3120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8798F8B" w14:textId="77777777" w:rsidR="002F30B1" w:rsidRPr="00184976" w:rsidRDefault="002F30B1" w:rsidP="002F30B1">
            <w:pPr>
              <w:rPr>
                <w:b/>
                <w:noProof/>
              </w:rPr>
            </w:pPr>
            <w:r w:rsidRPr="00184976">
              <w:rPr>
                <w:noProof/>
              </w:rPr>
              <w:t xml:space="preserve">Aguas oligotróficas con un contenido de minerales muy bajo sobre suelos generalmente arenosos del mediterráneo occidental con </w:t>
            </w:r>
            <w:r w:rsidRPr="00184976">
              <w:rPr>
                <w:i/>
                <w:iCs/>
                <w:noProof/>
              </w:rPr>
              <w:t>Isoetes</w:t>
            </w:r>
            <w:r w:rsidRPr="00184976">
              <w:rPr>
                <w:noProof/>
              </w:rPr>
              <w:t xml:space="preserve"> spp.</w:t>
            </w:r>
          </w:p>
        </w:tc>
      </w:tr>
      <w:tr w:rsidR="002F30B1" w:rsidRPr="00184976" w14:paraId="27EFDDA8"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EB24074" w14:textId="77777777" w:rsidR="002F30B1" w:rsidRPr="00184976" w:rsidRDefault="002F30B1" w:rsidP="002F30B1">
            <w:pPr>
              <w:rPr>
                <w:b/>
                <w:noProof/>
              </w:rPr>
            </w:pPr>
            <w:r w:rsidRPr="00184976">
              <w:rPr>
                <w:noProof/>
              </w:rPr>
              <w:t>3130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75F8EA2" w14:textId="77777777" w:rsidR="002F30B1" w:rsidRPr="00184976" w:rsidRDefault="002F30B1" w:rsidP="002F30B1">
            <w:pPr>
              <w:rPr>
                <w:b/>
                <w:noProof/>
              </w:rPr>
            </w:pPr>
            <w:r w:rsidRPr="00184976">
              <w:rPr>
                <w:noProof/>
              </w:rPr>
              <w:t xml:space="preserve">Aguas estancadas, oligotróficas o mesotróficas con vegetación de </w:t>
            </w:r>
            <w:r w:rsidRPr="00184976">
              <w:rPr>
                <w:i/>
                <w:iCs/>
                <w:noProof/>
              </w:rPr>
              <w:t>Littorelletea uniflorae</w:t>
            </w:r>
            <w:r w:rsidRPr="00184976">
              <w:rPr>
                <w:noProof/>
              </w:rPr>
              <w:t xml:space="preserve"> o </w:t>
            </w:r>
            <w:r w:rsidRPr="00184976">
              <w:rPr>
                <w:i/>
                <w:iCs/>
                <w:noProof/>
              </w:rPr>
              <w:t>Isoëto-Nanojuncetea</w:t>
            </w:r>
          </w:p>
        </w:tc>
      </w:tr>
      <w:tr w:rsidR="002F30B1" w:rsidRPr="00184976" w14:paraId="65C26862"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81732CD" w14:textId="77777777" w:rsidR="002F30B1" w:rsidRPr="00184976" w:rsidRDefault="002F30B1" w:rsidP="002F30B1">
            <w:pPr>
              <w:rPr>
                <w:b/>
                <w:noProof/>
              </w:rPr>
            </w:pPr>
            <w:r w:rsidRPr="00184976">
              <w:rPr>
                <w:noProof/>
              </w:rPr>
              <w:t>3140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D04A1DC" w14:textId="77777777" w:rsidR="002F30B1" w:rsidRPr="00184976" w:rsidRDefault="002F30B1" w:rsidP="002F30B1">
            <w:pPr>
              <w:rPr>
                <w:b/>
                <w:noProof/>
              </w:rPr>
            </w:pPr>
            <w:r w:rsidRPr="00184976">
              <w:rPr>
                <w:noProof/>
              </w:rPr>
              <w:t xml:space="preserve">Aguas oligomesotróficas calcáreas con vegetación béntica de </w:t>
            </w:r>
            <w:r w:rsidRPr="00184976">
              <w:rPr>
                <w:i/>
                <w:iCs/>
                <w:noProof/>
              </w:rPr>
              <w:t>Chara</w:t>
            </w:r>
            <w:r w:rsidRPr="00184976">
              <w:rPr>
                <w:noProof/>
              </w:rPr>
              <w:t xml:space="preserve"> spp.</w:t>
            </w:r>
          </w:p>
        </w:tc>
      </w:tr>
      <w:tr w:rsidR="002F30B1" w:rsidRPr="00184976" w14:paraId="0573ACA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E2B745B" w14:textId="77777777" w:rsidR="002F30B1" w:rsidRPr="00184976" w:rsidRDefault="002F30B1" w:rsidP="002F30B1">
            <w:pPr>
              <w:rPr>
                <w:b/>
                <w:noProof/>
              </w:rPr>
            </w:pPr>
            <w:r w:rsidRPr="00184976">
              <w:rPr>
                <w:noProof/>
              </w:rPr>
              <w:t>3150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41BB176" w14:textId="77777777" w:rsidR="002F30B1" w:rsidRPr="00184976" w:rsidRDefault="002F30B1" w:rsidP="002F30B1">
            <w:pPr>
              <w:rPr>
                <w:b/>
                <w:noProof/>
              </w:rPr>
            </w:pPr>
            <w:r w:rsidRPr="00184976">
              <w:rPr>
                <w:noProof/>
              </w:rPr>
              <w:t xml:space="preserve">Lagos eutróficos naturales con vegetación </w:t>
            </w:r>
            <w:r w:rsidRPr="00184976">
              <w:rPr>
                <w:i/>
                <w:iCs/>
                <w:noProof/>
              </w:rPr>
              <w:t>Magnopotamion</w:t>
            </w:r>
            <w:r w:rsidRPr="00184976">
              <w:rPr>
                <w:noProof/>
              </w:rPr>
              <w:t xml:space="preserve"> o </w:t>
            </w:r>
            <w:r w:rsidRPr="00184976">
              <w:rPr>
                <w:i/>
                <w:iCs/>
                <w:noProof/>
              </w:rPr>
              <w:t>Hydrocharition</w:t>
            </w:r>
          </w:p>
        </w:tc>
      </w:tr>
      <w:tr w:rsidR="002F30B1" w:rsidRPr="00184976" w14:paraId="0139210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41B3194C" w14:textId="77777777" w:rsidR="002F30B1" w:rsidRPr="00184976" w:rsidRDefault="002F30B1" w:rsidP="002F30B1">
            <w:pPr>
              <w:rPr>
                <w:bCs/>
                <w:noProof/>
              </w:rPr>
            </w:pPr>
            <w:r w:rsidRPr="00184976">
              <w:rPr>
                <w:noProof/>
              </w:rPr>
              <w:t>3160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EDE4CE8" w14:textId="77777777" w:rsidR="002F30B1" w:rsidRPr="00184976" w:rsidRDefault="002F30B1" w:rsidP="002F30B1">
            <w:pPr>
              <w:rPr>
                <w:bCs/>
                <w:noProof/>
              </w:rPr>
            </w:pPr>
            <w:r w:rsidRPr="00184976">
              <w:rPr>
                <w:noProof/>
              </w:rPr>
              <w:t>Lagos y estanques distróficos naturales</w:t>
            </w:r>
          </w:p>
        </w:tc>
      </w:tr>
      <w:tr w:rsidR="002F30B1" w:rsidRPr="00184976" w14:paraId="1C63ADC8"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7B49443" w14:textId="77777777" w:rsidR="002F30B1" w:rsidRPr="00184976" w:rsidRDefault="002F30B1" w:rsidP="002F30B1">
            <w:pPr>
              <w:rPr>
                <w:bCs/>
                <w:noProof/>
              </w:rPr>
            </w:pPr>
            <w:r w:rsidRPr="00184976">
              <w:rPr>
                <w:noProof/>
              </w:rPr>
              <w:t>3170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5A880D8" w14:textId="77777777" w:rsidR="002F30B1" w:rsidRPr="00184976" w:rsidRDefault="002F30B1" w:rsidP="002F30B1">
            <w:pPr>
              <w:rPr>
                <w:noProof/>
              </w:rPr>
            </w:pPr>
            <w:r w:rsidRPr="00184976">
              <w:rPr>
                <w:noProof/>
              </w:rPr>
              <w:t>Estanques temporales mediterráneos</w:t>
            </w:r>
          </w:p>
        </w:tc>
      </w:tr>
      <w:tr w:rsidR="002F30B1" w:rsidRPr="00184976" w14:paraId="10FBBD9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70EA294" w14:textId="77777777" w:rsidR="002F30B1" w:rsidRPr="00184976" w:rsidRDefault="002F30B1" w:rsidP="002F30B1">
            <w:pPr>
              <w:rPr>
                <w:bCs/>
                <w:noProof/>
              </w:rPr>
            </w:pPr>
            <w:r w:rsidRPr="00184976">
              <w:rPr>
                <w:noProof/>
              </w:rPr>
              <w:t>3180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77FE833" w14:textId="77777777" w:rsidR="002F30B1" w:rsidRPr="00184976" w:rsidRDefault="002F30B1" w:rsidP="002F30B1">
            <w:pPr>
              <w:rPr>
                <w:bCs/>
                <w:noProof/>
              </w:rPr>
            </w:pPr>
            <w:r w:rsidRPr="00184976">
              <w:rPr>
                <w:noProof/>
              </w:rPr>
              <w:t>Turloughs</w:t>
            </w:r>
          </w:p>
        </w:tc>
      </w:tr>
      <w:tr w:rsidR="002F30B1" w:rsidRPr="00184976" w14:paraId="43AAE3B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4A584F4" w14:textId="77777777" w:rsidR="002F30B1" w:rsidRPr="00184976" w:rsidRDefault="002F30B1" w:rsidP="002F30B1">
            <w:pPr>
              <w:rPr>
                <w:bCs/>
                <w:noProof/>
              </w:rPr>
            </w:pPr>
            <w:r w:rsidRPr="00184976">
              <w:rPr>
                <w:noProof/>
              </w:rPr>
              <w:t>3190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CEA4D78" w14:textId="77777777" w:rsidR="002F30B1" w:rsidRPr="00184976" w:rsidRDefault="002F30B1" w:rsidP="002F30B1">
            <w:pPr>
              <w:rPr>
                <w:bCs/>
                <w:noProof/>
              </w:rPr>
            </w:pPr>
            <w:r w:rsidRPr="00184976">
              <w:rPr>
                <w:noProof/>
              </w:rPr>
              <w:t>Lagos de karst en yeso</w:t>
            </w:r>
          </w:p>
        </w:tc>
      </w:tr>
      <w:tr w:rsidR="002F30B1" w:rsidRPr="00184976" w14:paraId="0A365F3F"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DEEA559" w14:textId="77777777" w:rsidR="002F30B1" w:rsidRPr="00184976" w:rsidRDefault="002F30B1" w:rsidP="002F30B1">
            <w:pPr>
              <w:rPr>
                <w:bCs/>
                <w:noProof/>
              </w:rPr>
            </w:pPr>
            <w:r w:rsidRPr="00184976">
              <w:rPr>
                <w:noProof/>
              </w:rPr>
              <w:t>31A0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749EDD9" w14:textId="77777777" w:rsidR="002F30B1" w:rsidRPr="00184976" w:rsidRDefault="002F30B1" w:rsidP="002F30B1">
            <w:pPr>
              <w:rPr>
                <w:noProof/>
              </w:rPr>
            </w:pPr>
            <w:r w:rsidRPr="00184976">
              <w:rPr>
                <w:noProof/>
              </w:rPr>
              <w:t>Lechos de loto de lagos termales de Transilvania</w:t>
            </w:r>
          </w:p>
        </w:tc>
      </w:tr>
      <w:tr w:rsidR="002F30B1" w:rsidRPr="00184976" w14:paraId="1651CFD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2F0BD51" w14:textId="77777777" w:rsidR="002F30B1" w:rsidRPr="00184976" w:rsidRDefault="002F30B1" w:rsidP="002F30B1">
            <w:pPr>
              <w:rPr>
                <w:bCs/>
                <w:noProof/>
              </w:rPr>
            </w:pPr>
            <w:r w:rsidRPr="00184976">
              <w:rPr>
                <w:noProof/>
              </w:rPr>
              <w:t>3210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89BA690" w14:textId="77777777" w:rsidR="002F30B1" w:rsidRPr="00184976" w:rsidRDefault="002F30B1" w:rsidP="002F30B1">
            <w:pPr>
              <w:rPr>
                <w:bCs/>
                <w:noProof/>
              </w:rPr>
            </w:pPr>
            <w:r w:rsidRPr="00184976">
              <w:rPr>
                <w:noProof/>
              </w:rPr>
              <w:t>Ríos naturales de Fenoscandia</w:t>
            </w:r>
          </w:p>
        </w:tc>
      </w:tr>
      <w:tr w:rsidR="002F30B1" w:rsidRPr="00184976" w14:paraId="6C4FC5B0"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B9FF3D3" w14:textId="77777777" w:rsidR="002F30B1" w:rsidRPr="00184976" w:rsidRDefault="002F30B1" w:rsidP="002F30B1">
            <w:pPr>
              <w:rPr>
                <w:bCs/>
                <w:noProof/>
              </w:rPr>
            </w:pPr>
            <w:r w:rsidRPr="00184976">
              <w:rPr>
                <w:noProof/>
              </w:rPr>
              <w:t>3220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259DBBE" w14:textId="77777777" w:rsidR="002F30B1" w:rsidRPr="00184976" w:rsidRDefault="002F30B1" w:rsidP="002F30B1">
            <w:pPr>
              <w:rPr>
                <w:bCs/>
                <w:noProof/>
              </w:rPr>
            </w:pPr>
            <w:r w:rsidRPr="00184976">
              <w:rPr>
                <w:noProof/>
              </w:rPr>
              <w:t>Ríos alpinos con vegetación herbácea en sus orillas</w:t>
            </w:r>
          </w:p>
        </w:tc>
      </w:tr>
      <w:tr w:rsidR="002F30B1" w:rsidRPr="00184976" w14:paraId="0948406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4B5FDD95" w14:textId="77777777" w:rsidR="002F30B1" w:rsidRPr="00184976" w:rsidRDefault="002F30B1" w:rsidP="002F30B1">
            <w:pPr>
              <w:rPr>
                <w:bCs/>
                <w:noProof/>
              </w:rPr>
            </w:pPr>
            <w:r w:rsidRPr="00184976">
              <w:rPr>
                <w:noProof/>
              </w:rPr>
              <w:t>3230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7C485A8" w14:textId="77777777" w:rsidR="002F30B1" w:rsidRPr="00184976" w:rsidRDefault="002F30B1" w:rsidP="002F30B1">
            <w:pPr>
              <w:rPr>
                <w:bCs/>
                <w:noProof/>
              </w:rPr>
            </w:pPr>
            <w:r w:rsidRPr="00184976">
              <w:rPr>
                <w:noProof/>
              </w:rPr>
              <w:t xml:space="preserve">Ríos alpinos con vegetación leñosa en sus orillas de </w:t>
            </w:r>
            <w:r w:rsidRPr="00184976">
              <w:rPr>
                <w:i/>
                <w:iCs/>
                <w:noProof/>
              </w:rPr>
              <w:t>Myricaria germanica</w:t>
            </w:r>
          </w:p>
        </w:tc>
      </w:tr>
      <w:tr w:rsidR="002F30B1" w:rsidRPr="00184976" w14:paraId="61BC1B7D"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3DC202A" w14:textId="77777777" w:rsidR="002F30B1" w:rsidRPr="00184976" w:rsidRDefault="002F30B1" w:rsidP="002F30B1">
            <w:pPr>
              <w:rPr>
                <w:bCs/>
                <w:noProof/>
              </w:rPr>
            </w:pPr>
            <w:r w:rsidRPr="00184976">
              <w:rPr>
                <w:noProof/>
              </w:rPr>
              <w:t>3240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ECAB630" w14:textId="77777777" w:rsidR="002F30B1" w:rsidRPr="00184976" w:rsidRDefault="002F30B1" w:rsidP="002F30B1">
            <w:pPr>
              <w:rPr>
                <w:bCs/>
                <w:noProof/>
              </w:rPr>
            </w:pPr>
            <w:r w:rsidRPr="00184976">
              <w:rPr>
                <w:noProof/>
              </w:rPr>
              <w:t xml:space="preserve">Ríos alpinos con vegetación leñosa en sus orillas de </w:t>
            </w:r>
            <w:r w:rsidRPr="00184976">
              <w:rPr>
                <w:i/>
                <w:iCs/>
                <w:noProof/>
              </w:rPr>
              <w:t>Salix elaeagnos</w:t>
            </w:r>
          </w:p>
        </w:tc>
      </w:tr>
      <w:tr w:rsidR="002F30B1" w:rsidRPr="00184976" w14:paraId="39C4DCA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8777244" w14:textId="77777777" w:rsidR="002F30B1" w:rsidRPr="00184976" w:rsidRDefault="002F30B1" w:rsidP="002F30B1">
            <w:pPr>
              <w:rPr>
                <w:bCs/>
                <w:noProof/>
              </w:rPr>
            </w:pPr>
            <w:r w:rsidRPr="00184976">
              <w:rPr>
                <w:noProof/>
              </w:rPr>
              <w:t>3250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96744BC" w14:textId="77777777" w:rsidR="002F30B1" w:rsidRPr="00184976" w:rsidRDefault="002F30B1" w:rsidP="002F30B1">
            <w:pPr>
              <w:rPr>
                <w:bCs/>
                <w:noProof/>
              </w:rPr>
            </w:pPr>
            <w:r w:rsidRPr="00184976">
              <w:rPr>
                <w:noProof/>
              </w:rPr>
              <w:t xml:space="preserve">Ríos mediterráneos de caudal permanente con </w:t>
            </w:r>
            <w:r w:rsidRPr="00184976">
              <w:rPr>
                <w:i/>
                <w:iCs/>
                <w:noProof/>
              </w:rPr>
              <w:t>Glaucium flavum</w:t>
            </w:r>
          </w:p>
        </w:tc>
      </w:tr>
      <w:tr w:rsidR="002F30B1" w:rsidRPr="00184976" w14:paraId="27B5A3C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052C6C4" w14:textId="77777777" w:rsidR="002F30B1" w:rsidRPr="00184976" w:rsidRDefault="002F30B1" w:rsidP="002F30B1">
            <w:pPr>
              <w:rPr>
                <w:bCs/>
                <w:noProof/>
              </w:rPr>
            </w:pPr>
            <w:r w:rsidRPr="00184976">
              <w:rPr>
                <w:noProof/>
              </w:rPr>
              <w:t>3260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2A038F4" w14:textId="77777777" w:rsidR="002F30B1" w:rsidRPr="00184976" w:rsidRDefault="002F30B1" w:rsidP="002F30B1">
            <w:pPr>
              <w:rPr>
                <w:bCs/>
                <w:noProof/>
              </w:rPr>
            </w:pPr>
            <w:r w:rsidRPr="00184976">
              <w:rPr>
                <w:noProof/>
              </w:rPr>
              <w:t xml:space="preserve">Ríos, de pisos de planicie a montano con vegetación de </w:t>
            </w:r>
            <w:r w:rsidRPr="00184976">
              <w:rPr>
                <w:i/>
                <w:iCs/>
                <w:noProof/>
              </w:rPr>
              <w:t>Ranunculion fluitantis</w:t>
            </w:r>
            <w:r w:rsidRPr="00184976">
              <w:rPr>
                <w:noProof/>
              </w:rPr>
              <w:t xml:space="preserve"> y </w:t>
            </w:r>
            <w:r w:rsidRPr="00184976">
              <w:rPr>
                <w:i/>
                <w:iCs/>
                <w:noProof/>
              </w:rPr>
              <w:t>Callitricho-Batrachion</w:t>
            </w:r>
          </w:p>
        </w:tc>
      </w:tr>
      <w:tr w:rsidR="002F30B1" w:rsidRPr="00184976" w14:paraId="63D2ACF1"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E582F60" w14:textId="77777777" w:rsidR="002F30B1" w:rsidRPr="00184976" w:rsidRDefault="002F30B1" w:rsidP="002F30B1">
            <w:pPr>
              <w:rPr>
                <w:bCs/>
                <w:noProof/>
              </w:rPr>
            </w:pPr>
            <w:r w:rsidRPr="00184976">
              <w:rPr>
                <w:noProof/>
              </w:rPr>
              <w:t>3270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81E7747" w14:textId="77777777" w:rsidR="002F30B1" w:rsidRPr="00184976" w:rsidRDefault="002F30B1" w:rsidP="002F30B1">
            <w:pPr>
              <w:rPr>
                <w:bCs/>
                <w:noProof/>
              </w:rPr>
            </w:pPr>
            <w:r w:rsidRPr="00184976">
              <w:rPr>
                <w:noProof/>
              </w:rPr>
              <w:t xml:space="preserve">Ríos de orillas fangosas con vegetación de </w:t>
            </w:r>
            <w:r w:rsidRPr="00184976">
              <w:rPr>
                <w:i/>
                <w:iCs/>
                <w:noProof/>
              </w:rPr>
              <w:t>Chenopodion rubri</w:t>
            </w:r>
            <w:r w:rsidRPr="00184976">
              <w:rPr>
                <w:noProof/>
              </w:rPr>
              <w:t xml:space="preserve"> p.p. y </w:t>
            </w:r>
            <w:r w:rsidRPr="00184976">
              <w:rPr>
                <w:i/>
                <w:iCs/>
                <w:noProof/>
              </w:rPr>
              <w:t>Bidention</w:t>
            </w:r>
            <w:r w:rsidRPr="00184976">
              <w:rPr>
                <w:noProof/>
              </w:rPr>
              <w:t xml:space="preserve"> p.p.</w:t>
            </w:r>
          </w:p>
        </w:tc>
      </w:tr>
      <w:tr w:rsidR="002F30B1" w:rsidRPr="00184976" w14:paraId="2C8E8722"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44184B3" w14:textId="77777777" w:rsidR="002F30B1" w:rsidRPr="00184976" w:rsidRDefault="002F30B1" w:rsidP="002F30B1">
            <w:pPr>
              <w:rPr>
                <w:b/>
                <w:noProof/>
              </w:rPr>
            </w:pPr>
            <w:r w:rsidRPr="00184976">
              <w:rPr>
                <w:noProof/>
              </w:rPr>
              <w:t>3280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08C9721" w14:textId="77777777" w:rsidR="002F30B1" w:rsidRPr="00184976" w:rsidRDefault="002F30B1" w:rsidP="002F30B1">
            <w:pPr>
              <w:rPr>
                <w:b/>
                <w:noProof/>
              </w:rPr>
            </w:pPr>
            <w:r w:rsidRPr="00184976">
              <w:rPr>
                <w:noProof/>
              </w:rPr>
              <w:t xml:space="preserve">Ríos mediterráneos de caudal permanente del </w:t>
            </w:r>
            <w:r w:rsidRPr="00184976">
              <w:rPr>
                <w:i/>
                <w:iCs/>
                <w:noProof/>
              </w:rPr>
              <w:t>Paspalo-Agrostidion</w:t>
            </w:r>
            <w:r w:rsidRPr="00184976">
              <w:rPr>
                <w:noProof/>
              </w:rPr>
              <w:t xml:space="preserve"> con cortinas vegetales ribereñas de </w:t>
            </w:r>
            <w:r w:rsidRPr="00184976">
              <w:rPr>
                <w:i/>
                <w:iCs/>
                <w:noProof/>
              </w:rPr>
              <w:t>Salix</w:t>
            </w:r>
            <w:r w:rsidRPr="00184976">
              <w:rPr>
                <w:noProof/>
              </w:rPr>
              <w:t xml:space="preserve"> y </w:t>
            </w:r>
            <w:r w:rsidRPr="00184976">
              <w:rPr>
                <w:i/>
                <w:iCs/>
                <w:noProof/>
              </w:rPr>
              <w:t>Populus alba</w:t>
            </w:r>
          </w:p>
        </w:tc>
      </w:tr>
      <w:tr w:rsidR="002F30B1" w:rsidRPr="00184976" w14:paraId="26A8D429"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2E2FB64" w14:textId="77777777" w:rsidR="002F30B1" w:rsidRPr="00184976" w:rsidRDefault="002F30B1" w:rsidP="002F30B1">
            <w:pPr>
              <w:rPr>
                <w:b/>
                <w:noProof/>
              </w:rPr>
            </w:pPr>
            <w:r w:rsidRPr="00184976">
              <w:rPr>
                <w:noProof/>
              </w:rPr>
              <w:t>3290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8D32115" w14:textId="77777777" w:rsidR="002F30B1" w:rsidRPr="00184976" w:rsidRDefault="002F30B1" w:rsidP="002F30B1">
            <w:pPr>
              <w:rPr>
                <w:b/>
                <w:noProof/>
              </w:rPr>
            </w:pPr>
            <w:r w:rsidRPr="00184976">
              <w:rPr>
                <w:noProof/>
              </w:rPr>
              <w:t xml:space="preserve">Ríos mediterráneos de caudal intermitente del </w:t>
            </w:r>
            <w:r w:rsidRPr="00184976">
              <w:rPr>
                <w:i/>
                <w:iCs/>
                <w:noProof/>
              </w:rPr>
              <w:t>Paspalo-Agrostidion</w:t>
            </w:r>
          </w:p>
        </w:tc>
      </w:tr>
      <w:tr w:rsidR="002F30B1" w:rsidRPr="00184976" w14:paraId="653F5CDB"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5DFDED8" w14:textId="77777777" w:rsidR="002F30B1" w:rsidRPr="00184976" w:rsidRDefault="002F30B1" w:rsidP="002F30B1">
            <w:pPr>
              <w:rPr>
                <w:b/>
                <w:noProof/>
              </w:rPr>
            </w:pPr>
            <w:r w:rsidRPr="00184976">
              <w:rPr>
                <w:noProof/>
              </w:rPr>
              <w:t>32A0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874D5EA" w14:textId="77777777" w:rsidR="002F30B1" w:rsidRPr="00184976" w:rsidRDefault="002F30B1" w:rsidP="002F30B1">
            <w:pPr>
              <w:rPr>
                <w:b/>
                <w:noProof/>
              </w:rPr>
            </w:pPr>
            <w:r w:rsidRPr="00184976">
              <w:rPr>
                <w:noProof/>
              </w:rPr>
              <w:t>Cascadas tobáceas de los ríos cársticos en los Alpes Dináricos</w:t>
            </w:r>
          </w:p>
        </w:tc>
      </w:tr>
      <w:tr w:rsidR="002F30B1" w:rsidRPr="00184976" w14:paraId="2BDD346F" w14:textId="77777777" w:rsidTr="002F30B1">
        <w:trPr>
          <w:cantSplit/>
          <w:trHeight w:val="283"/>
        </w:trPr>
        <w:tc>
          <w:tcPr>
            <w:tcW w:w="926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ADA1826" w14:textId="77777777" w:rsidR="002F30B1" w:rsidRPr="00184976" w:rsidRDefault="002F30B1" w:rsidP="002F30B1">
            <w:pPr>
              <w:rPr>
                <w:b/>
                <w:noProof/>
              </w:rPr>
            </w:pPr>
            <w:r w:rsidRPr="00184976">
              <w:rPr>
                <w:b/>
                <w:noProof/>
              </w:rPr>
              <w:t>Praderas aluviales</w:t>
            </w:r>
          </w:p>
        </w:tc>
      </w:tr>
      <w:tr w:rsidR="002F30B1" w:rsidRPr="00184976" w14:paraId="6DD3DCA9"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0315CDD" w14:textId="77777777" w:rsidR="002F30B1" w:rsidRPr="00184976" w:rsidRDefault="002F30B1" w:rsidP="002F30B1">
            <w:pPr>
              <w:rPr>
                <w:b/>
                <w:noProof/>
              </w:rPr>
            </w:pPr>
            <w:r w:rsidRPr="00184976">
              <w:rPr>
                <w:noProof/>
              </w:rPr>
              <w:t>6430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0C4829E" w14:textId="77777777" w:rsidR="002F30B1" w:rsidRPr="00184976" w:rsidRDefault="002F30B1" w:rsidP="002F30B1">
            <w:pPr>
              <w:rPr>
                <w:b/>
                <w:noProof/>
              </w:rPr>
            </w:pPr>
            <w:r w:rsidRPr="00184976">
              <w:rPr>
                <w:noProof/>
              </w:rPr>
              <w:t>Megaforbios eutrofos hidrófilos de las orlas de llanura y de los pisos montano a alpino</w:t>
            </w:r>
          </w:p>
        </w:tc>
      </w:tr>
      <w:tr w:rsidR="002F30B1" w:rsidRPr="00184976" w14:paraId="42A95414"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3C5237F" w14:textId="77777777" w:rsidR="002F30B1" w:rsidRPr="00184976" w:rsidRDefault="002F30B1" w:rsidP="002F30B1">
            <w:pPr>
              <w:rPr>
                <w:bCs/>
                <w:noProof/>
              </w:rPr>
            </w:pPr>
            <w:r w:rsidRPr="00184976">
              <w:rPr>
                <w:noProof/>
              </w:rPr>
              <w:t>6440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CEFB2C0" w14:textId="77777777" w:rsidR="002F30B1" w:rsidRPr="00184976" w:rsidRDefault="002F30B1" w:rsidP="002F30B1">
            <w:pPr>
              <w:rPr>
                <w:bCs/>
                <w:noProof/>
              </w:rPr>
            </w:pPr>
            <w:r w:rsidRPr="00184976">
              <w:rPr>
                <w:noProof/>
              </w:rPr>
              <w:t xml:space="preserve">Prados aluviales inundables del </w:t>
            </w:r>
            <w:r w:rsidRPr="00184976">
              <w:rPr>
                <w:i/>
                <w:iCs/>
                <w:noProof/>
              </w:rPr>
              <w:t>Cnidion dubii</w:t>
            </w:r>
          </w:p>
        </w:tc>
      </w:tr>
      <w:tr w:rsidR="002F30B1" w:rsidRPr="00184976" w14:paraId="5C70E9F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50B657E" w14:textId="77777777" w:rsidR="002F30B1" w:rsidRPr="00184976" w:rsidRDefault="002F30B1" w:rsidP="002F30B1">
            <w:pPr>
              <w:rPr>
                <w:bCs/>
                <w:noProof/>
              </w:rPr>
            </w:pPr>
            <w:r w:rsidRPr="00184976">
              <w:rPr>
                <w:noProof/>
              </w:rPr>
              <w:t>6450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14197FF" w14:textId="77777777" w:rsidR="002F30B1" w:rsidRPr="00184976" w:rsidRDefault="002F30B1" w:rsidP="002F30B1">
            <w:pPr>
              <w:rPr>
                <w:bCs/>
                <w:noProof/>
              </w:rPr>
            </w:pPr>
            <w:r w:rsidRPr="00184976">
              <w:rPr>
                <w:noProof/>
              </w:rPr>
              <w:t>Prados aluviales norboreales</w:t>
            </w:r>
          </w:p>
        </w:tc>
      </w:tr>
      <w:tr w:rsidR="002F30B1" w:rsidRPr="00184976" w14:paraId="67F0E100"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2CCFB93" w14:textId="77777777" w:rsidR="002F30B1" w:rsidRPr="00184976" w:rsidRDefault="002F30B1" w:rsidP="002F30B1">
            <w:pPr>
              <w:rPr>
                <w:bCs/>
                <w:noProof/>
              </w:rPr>
            </w:pPr>
            <w:r w:rsidRPr="00184976">
              <w:rPr>
                <w:noProof/>
              </w:rPr>
              <w:t>6540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CDC3BDA" w14:textId="77777777" w:rsidR="002F30B1" w:rsidRPr="00184976" w:rsidRDefault="002F30B1" w:rsidP="002F30B1">
            <w:pPr>
              <w:rPr>
                <w:bCs/>
                <w:noProof/>
              </w:rPr>
            </w:pPr>
            <w:r w:rsidRPr="00184976">
              <w:rPr>
                <w:noProof/>
              </w:rPr>
              <w:t xml:space="preserve">Prados submediterráneos del </w:t>
            </w:r>
            <w:r w:rsidRPr="00184976">
              <w:rPr>
                <w:i/>
                <w:iCs/>
                <w:noProof/>
              </w:rPr>
              <w:t>Molinio-Hordeion secalini</w:t>
            </w:r>
          </w:p>
        </w:tc>
      </w:tr>
      <w:tr w:rsidR="002F30B1" w:rsidRPr="00184976" w14:paraId="2C08BCB7" w14:textId="77777777" w:rsidTr="002F30B1">
        <w:trPr>
          <w:cantSplit/>
          <w:trHeight w:val="283"/>
        </w:trPr>
        <w:tc>
          <w:tcPr>
            <w:tcW w:w="926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4AFCB" w14:textId="77777777" w:rsidR="002F30B1" w:rsidRPr="00184976" w:rsidRDefault="002F30B1" w:rsidP="002F30B1">
            <w:pPr>
              <w:rPr>
                <w:bCs/>
                <w:noProof/>
              </w:rPr>
            </w:pPr>
            <w:r w:rsidRPr="00184976">
              <w:rPr>
                <w:b/>
                <w:noProof/>
              </w:rPr>
              <w:t>Bosques aluviales/ribereños</w:t>
            </w:r>
          </w:p>
        </w:tc>
      </w:tr>
      <w:tr w:rsidR="002F30B1" w:rsidRPr="00184976" w14:paraId="5C4C1B19"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63C7445" w14:textId="77777777" w:rsidR="002F30B1" w:rsidRPr="00184976" w:rsidRDefault="002F30B1" w:rsidP="002F30B1">
            <w:pPr>
              <w:rPr>
                <w:bCs/>
                <w:noProof/>
              </w:rPr>
            </w:pPr>
            <w:r w:rsidRPr="00184976">
              <w:rPr>
                <w:noProof/>
              </w:rPr>
              <w:t>9160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8457952" w14:textId="77777777" w:rsidR="002F30B1" w:rsidRPr="00184976" w:rsidRDefault="002F30B1" w:rsidP="002F30B1">
            <w:pPr>
              <w:rPr>
                <w:bCs/>
                <w:noProof/>
              </w:rPr>
            </w:pPr>
            <w:r w:rsidRPr="00184976">
              <w:rPr>
                <w:noProof/>
              </w:rPr>
              <w:t xml:space="preserve">Robledales pedunculados o albares subatlánticos y medioeuropeos del </w:t>
            </w:r>
            <w:r w:rsidRPr="00184976">
              <w:rPr>
                <w:i/>
                <w:noProof/>
              </w:rPr>
              <w:t>Carpinion betuli</w:t>
            </w:r>
          </w:p>
        </w:tc>
      </w:tr>
      <w:tr w:rsidR="002F30B1" w:rsidRPr="00184976" w14:paraId="5C70D59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EB885E4" w14:textId="77777777" w:rsidR="002F30B1" w:rsidRPr="00184976" w:rsidRDefault="002F30B1" w:rsidP="002F30B1">
            <w:pPr>
              <w:rPr>
                <w:noProof/>
              </w:rPr>
            </w:pPr>
            <w:r w:rsidRPr="00184976">
              <w:rPr>
                <w:noProof/>
              </w:rPr>
              <w:t>91E0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7F566AD" w14:textId="77777777" w:rsidR="002F30B1" w:rsidRPr="00184976" w:rsidRDefault="002F30B1" w:rsidP="002F30B1">
            <w:pPr>
              <w:rPr>
                <w:noProof/>
              </w:rPr>
            </w:pPr>
            <w:r w:rsidRPr="00184976">
              <w:rPr>
                <w:noProof/>
              </w:rPr>
              <w:t xml:space="preserve">Bosques aluviales de </w:t>
            </w:r>
            <w:r w:rsidRPr="00184976">
              <w:rPr>
                <w:i/>
                <w:iCs/>
                <w:noProof/>
              </w:rPr>
              <w:t>Alnus glutinosa</w:t>
            </w:r>
            <w:r w:rsidRPr="00184976">
              <w:rPr>
                <w:noProof/>
              </w:rPr>
              <w:t xml:space="preserve"> y </w:t>
            </w:r>
            <w:r w:rsidRPr="00184976">
              <w:rPr>
                <w:i/>
                <w:iCs/>
                <w:noProof/>
              </w:rPr>
              <w:t>Fraxinus excelsior</w:t>
            </w:r>
            <w:r w:rsidRPr="00184976">
              <w:rPr>
                <w:noProof/>
              </w:rPr>
              <w:t xml:space="preserve"> (</w:t>
            </w:r>
            <w:r w:rsidRPr="00184976">
              <w:rPr>
                <w:i/>
                <w:iCs/>
                <w:noProof/>
              </w:rPr>
              <w:t>Alno-Padion</w:t>
            </w:r>
            <w:r w:rsidRPr="00184976">
              <w:rPr>
                <w:noProof/>
              </w:rPr>
              <w:t xml:space="preserve">, </w:t>
            </w:r>
            <w:r w:rsidRPr="00184976">
              <w:rPr>
                <w:i/>
                <w:iCs/>
                <w:noProof/>
              </w:rPr>
              <w:t>Alnion incanae</w:t>
            </w:r>
            <w:r w:rsidRPr="00184976">
              <w:rPr>
                <w:noProof/>
              </w:rPr>
              <w:t xml:space="preserve">, </w:t>
            </w:r>
            <w:r w:rsidRPr="00184976">
              <w:rPr>
                <w:i/>
                <w:iCs/>
                <w:noProof/>
              </w:rPr>
              <w:t>Salicion albae</w:t>
            </w:r>
            <w:r w:rsidRPr="00184976">
              <w:rPr>
                <w:noProof/>
              </w:rPr>
              <w:t>)</w:t>
            </w:r>
          </w:p>
        </w:tc>
      </w:tr>
      <w:tr w:rsidR="002F30B1" w:rsidRPr="00184976" w14:paraId="7F2EA58B"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FBEB40E" w14:textId="77777777" w:rsidR="002F30B1" w:rsidRPr="00184976" w:rsidRDefault="002F30B1" w:rsidP="002F30B1">
            <w:pPr>
              <w:rPr>
                <w:noProof/>
              </w:rPr>
            </w:pPr>
            <w:r w:rsidRPr="00184976">
              <w:rPr>
                <w:noProof/>
              </w:rPr>
              <w:t>91F0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20E71C1" w14:textId="77777777" w:rsidR="002F30B1" w:rsidRPr="00184976" w:rsidRDefault="002F30B1" w:rsidP="002F30B1">
            <w:pPr>
              <w:rPr>
                <w:noProof/>
              </w:rPr>
            </w:pPr>
            <w:r w:rsidRPr="00184976">
              <w:rPr>
                <w:noProof/>
              </w:rPr>
              <w:t xml:space="preserve">Bosques mixtos de </w:t>
            </w:r>
            <w:r w:rsidRPr="00184976">
              <w:rPr>
                <w:i/>
                <w:iCs/>
                <w:noProof/>
              </w:rPr>
              <w:t>Quercus robur</w:t>
            </w:r>
            <w:r w:rsidRPr="00184976">
              <w:rPr>
                <w:noProof/>
              </w:rPr>
              <w:t xml:space="preserve">, </w:t>
            </w:r>
            <w:r w:rsidRPr="00184976">
              <w:rPr>
                <w:i/>
                <w:iCs/>
                <w:noProof/>
              </w:rPr>
              <w:t>Ulmus laevis</w:t>
            </w:r>
            <w:r w:rsidRPr="00184976">
              <w:rPr>
                <w:noProof/>
              </w:rPr>
              <w:t xml:space="preserve">, </w:t>
            </w:r>
            <w:r w:rsidRPr="00184976">
              <w:rPr>
                <w:i/>
                <w:iCs/>
                <w:noProof/>
              </w:rPr>
              <w:t>Ulmus minor</w:t>
            </w:r>
            <w:r w:rsidRPr="00184976">
              <w:rPr>
                <w:noProof/>
              </w:rPr>
              <w:t xml:space="preserve">, </w:t>
            </w:r>
            <w:r w:rsidRPr="00184976">
              <w:rPr>
                <w:i/>
                <w:iCs/>
                <w:noProof/>
              </w:rPr>
              <w:t>Fraxinus excelsior</w:t>
            </w:r>
            <w:r w:rsidRPr="00184976">
              <w:rPr>
                <w:noProof/>
              </w:rPr>
              <w:t xml:space="preserve"> o </w:t>
            </w:r>
            <w:r w:rsidRPr="00184976">
              <w:rPr>
                <w:i/>
                <w:iCs/>
                <w:noProof/>
              </w:rPr>
              <w:t>Fraxinus angustifolia</w:t>
            </w:r>
            <w:r w:rsidRPr="00184976">
              <w:rPr>
                <w:noProof/>
              </w:rPr>
              <w:t>, en las riberas de los grandes rios (</w:t>
            </w:r>
            <w:r w:rsidRPr="00184976">
              <w:rPr>
                <w:i/>
                <w:iCs/>
                <w:noProof/>
              </w:rPr>
              <w:t>Ulmenion minoris</w:t>
            </w:r>
            <w:r w:rsidRPr="00184976">
              <w:rPr>
                <w:noProof/>
              </w:rPr>
              <w:t>)</w:t>
            </w:r>
          </w:p>
        </w:tc>
      </w:tr>
      <w:tr w:rsidR="002F30B1" w:rsidRPr="00184976" w14:paraId="6AD177A8"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B91BAB0" w14:textId="77777777" w:rsidR="002F30B1" w:rsidRPr="00184976" w:rsidRDefault="002F30B1" w:rsidP="002F30B1">
            <w:pPr>
              <w:rPr>
                <w:noProof/>
              </w:rPr>
            </w:pPr>
            <w:r w:rsidRPr="00184976">
              <w:rPr>
                <w:noProof/>
              </w:rPr>
              <w:t>92A0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0B3BFC9" w14:textId="77777777" w:rsidR="002F30B1" w:rsidRPr="00184976" w:rsidRDefault="002F30B1" w:rsidP="002F30B1">
            <w:pPr>
              <w:rPr>
                <w:noProof/>
              </w:rPr>
            </w:pPr>
            <w:r w:rsidRPr="00184976">
              <w:rPr>
                <w:noProof/>
              </w:rPr>
              <w:t xml:space="preserve">Bosques galería de </w:t>
            </w:r>
            <w:r w:rsidRPr="00184976">
              <w:rPr>
                <w:i/>
                <w:iCs/>
                <w:noProof/>
              </w:rPr>
              <w:t>Salix alba</w:t>
            </w:r>
            <w:r w:rsidRPr="00184976">
              <w:rPr>
                <w:noProof/>
              </w:rPr>
              <w:t xml:space="preserve"> y </w:t>
            </w:r>
            <w:r w:rsidRPr="00184976">
              <w:rPr>
                <w:i/>
                <w:iCs/>
                <w:noProof/>
              </w:rPr>
              <w:t>Populus alba</w:t>
            </w:r>
          </w:p>
        </w:tc>
      </w:tr>
      <w:tr w:rsidR="002F30B1" w:rsidRPr="00184976" w14:paraId="49F701FF"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0E8489E" w14:textId="77777777" w:rsidR="002F30B1" w:rsidRPr="00184976" w:rsidRDefault="002F30B1" w:rsidP="002F30B1">
            <w:pPr>
              <w:rPr>
                <w:noProof/>
              </w:rPr>
            </w:pPr>
            <w:r w:rsidRPr="00184976">
              <w:rPr>
                <w:noProof/>
              </w:rPr>
              <w:t>92B0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A368E1E" w14:textId="77777777" w:rsidR="002F30B1" w:rsidRPr="00184976" w:rsidRDefault="002F30B1" w:rsidP="002F30B1">
            <w:pPr>
              <w:rPr>
                <w:noProof/>
              </w:rPr>
            </w:pPr>
            <w:r w:rsidRPr="00184976">
              <w:rPr>
                <w:noProof/>
              </w:rPr>
              <w:t xml:space="preserve">Bosques galería de ríos de caudal intermitente mediterráneos con </w:t>
            </w:r>
            <w:r w:rsidRPr="00184976">
              <w:rPr>
                <w:i/>
                <w:iCs/>
                <w:noProof/>
              </w:rPr>
              <w:t>Rhododendron ponticum</w:t>
            </w:r>
            <w:r w:rsidRPr="00184976">
              <w:rPr>
                <w:noProof/>
              </w:rPr>
              <w:t xml:space="preserve">, </w:t>
            </w:r>
            <w:r w:rsidRPr="00184976">
              <w:rPr>
                <w:i/>
                <w:iCs/>
                <w:noProof/>
              </w:rPr>
              <w:t>Salix</w:t>
            </w:r>
            <w:r w:rsidRPr="00184976">
              <w:rPr>
                <w:noProof/>
              </w:rPr>
              <w:t xml:space="preserve"> y otras</w:t>
            </w:r>
          </w:p>
        </w:tc>
      </w:tr>
      <w:tr w:rsidR="002F30B1" w:rsidRPr="00184976" w14:paraId="0BFC5AAD"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4146490" w14:textId="77777777" w:rsidR="002F30B1" w:rsidRPr="00184976" w:rsidRDefault="002F30B1" w:rsidP="002F30B1">
            <w:pPr>
              <w:rPr>
                <w:noProof/>
              </w:rPr>
            </w:pPr>
            <w:r w:rsidRPr="00184976">
              <w:rPr>
                <w:noProof/>
              </w:rPr>
              <w:t>92C0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D62A262" w14:textId="77777777" w:rsidR="002F30B1" w:rsidRPr="00184976" w:rsidRDefault="002F30B1" w:rsidP="002F30B1">
            <w:pPr>
              <w:rPr>
                <w:noProof/>
              </w:rPr>
            </w:pPr>
            <w:r w:rsidRPr="00184976">
              <w:rPr>
                <w:noProof/>
              </w:rPr>
              <w:t>Bosques de Platanus orientalis y Liquidambar orientalis (</w:t>
            </w:r>
            <w:r w:rsidRPr="00184976">
              <w:rPr>
                <w:i/>
                <w:iCs/>
                <w:noProof/>
              </w:rPr>
              <w:t>Platanion orientalis</w:t>
            </w:r>
            <w:r w:rsidRPr="00184976">
              <w:rPr>
                <w:noProof/>
              </w:rPr>
              <w:t>)</w:t>
            </w:r>
          </w:p>
        </w:tc>
      </w:tr>
      <w:tr w:rsidR="002F30B1" w:rsidRPr="00184976" w14:paraId="000DCD1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B2F66DA" w14:textId="77777777" w:rsidR="002F30B1" w:rsidRPr="00184976" w:rsidRDefault="002F30B1" w:rsidP="002F30B1">
            <w:pPr>
              <w:rPr>
                <w:noProof/>
              </w:rPr>
            </w:pPr>
            <w:r w:rsidRPr="00184976">
              <w:rPr>
                <w:noProof/>
              </w:rPr>
              <w:t>92D0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489A864" w14:textId="77777777" w:rsidR="002F30B1" w:rsidRPr="00184976" w:rsidRDefault="002F30B1" w:rsidP="002F30B1">
            <w:pPr>
              <w:rPr>
                <w:noProof/>
              </w:rPr>
            </w:pPr>
            <w:r w:rsidRPr="00184976">
              <w:rPr>
                <w:noProof/>
              </w:rPr>
              <w:t>Galerías y matorrales ribereños termomediterráneos (</w:t>
            </w:r>
            <w:r w:rsidRPr="00184976">
              <w:rPr>
                <w:i/>
                <w:iCs/>
                <w:noProof/>
              </w:rPr>
              <w:t>Nerio-Tamaricetea</w:t>
            </w:r>
            <w:r w:rsidRPr="00184976">
              <w:rPr>
                <w:noProof/>
              </w:rPr>
              <w:t xml:space="preserve"> y </w:t>
            </w:r>
            <w:r w:rsidRPr="00184976">
              <w:rPr>
                <w:i/>
                <w:iCs/>
                <w:noProof/>
              </w:rPr>
              <w:t>Securinegion tinctoriae</w:t>
            </w:r>
            <w:r w:rsidRPr="00184976">
              <w:rPr>
                <w:noProof/>
              </w:rPr>
              <w:t>)</w:t>
            </w:r>
          </w:p>
        </w:tc>
      </w:tr>
      <w:tr w:rsidR="002F30B1" w:rsidRPr="00184976" w14:paraId="5D7DC9D8"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tcPr>
          <w:p w14:paraId="2C8186C8" w14:textId="77777777" w:rsidR="002F30B1" w:rsidRPr="00184976" w:rsidRDefault="002F30B1" w:rsidP="002F30B1">
            <w:pPr>
              <w:rPr>
                <w:noProof/>
              </w:rPr>
            </w:pPr>
            <w:r w:rsidRPr="00184976">
              <w:rPr>
                <w:noProof/>
              </w:rPr>
              <w:t>9370</w:t>
            </w:r>
          </w:p>
        </w:tc>
        <w:tc>
          <w:tcPr>
            <w:tcW w:w="7938" w:type="dxa"/>
            <w:tcBorders>
              <w:top w:val="single" w:sz="4" w:space="0" w:color="auto"/>
              <w:left w:val="single" w:sz="4" w:space="0" w:color="auto"/>
              <w:bottom w:val="single" w:sz="4" w:space="0" w:color="auto"/>
              <w:right w:val="single" w:sz="4" w:space="0" w:color="auto"/>
            </w:tcBorders>
            <w:vAlign w:val="center"/>
          </w:tcPr>
          <w:p w14:paraId="001C6C92" w14:textId="77777777" w:rsidR="002F30B1" w:rsidRPr="00184976" w:rsidRDefault="002F30B1" w:rsidP="002F30B1">
            <w:pPr>
              <w:rPr>
                <w:noProof/>
              </w:rPr>
            </w:pPr>
            <w:r w:rsidRPr="00184976">
              <w:rPr>
                <w:noProof/>
              </w:rPr>
              <w:t>Palmerales de Phoenix</w:t>
            </w:r>
          </w:p>
        </w:tc>
      </w:tr>
    </w:tbl>
    <w:p w14:paraId="3DB55523" w14:textId="77777777" w:rsidR="00FD093F" w:rsidRPr="00184976" w:rsidRDefault="002F30B1" w:rsidP="00FD093F">
      <w:pPr>
        <w:pStyle w:val="Heading1"/>
        <w:rPr>
          <w:noProof/>
        </w:rPr>
      </w:pPr>
      <w:r w:rsidRPr="00184976">
        <w:rPr>
          <w:noProof/>
        </w:rPr>
        <w:t>GRUPO 4: Bosques</w:t>
      </w:r>
    </w:p>
    <w:tbl>
      <w:tblPr>
        <w:tblStyle w:val="TableGrid"/>
        <w:tblW w:w="8755" w:type="dxa"/>
        <w:tblLayout w:type="fixed"/>
        <w:tblLook w:val="04A0" w:firstRow="1" w:lastRow="0" w:firstColumn="1" w:lastColumn="0" w:noHBand="0" w:noVBand="1"/>
      </w:tblPr>
      <w:tblGrid>
        <w:gridCol w:w="1668"/>
        <w:gridCol w:w="7087"/>
      </w:tblGrid>
      <w:tr w:rsidR="002F30B1" w:rsidRPr="00184976" w14:paraId="2C5531B5"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tcPr>
          <w:p w14:paraId="708FF6A1" w14:textId="77777777" w:rsidR="002F30B1" w:rsidRPr="00184976" w:rsidRDefault="002F30B1" w:rsidP="002F30B1">
            <w:pPr>
              <w:rPr>
                <w:noProof/>
              </w:rPr>
            </w:pPr>
            <w:r w:rsidRPr="00184976">
              <w:rPr>
                <w:b/>
                <w:noProof/>
              </w:rPr>
              <w:t xml:space="preserve">Código del tipo de hábitat contemplado en el anexo I de la Directiva 92/43/CEE del Consejo </w:t>
            </w:r>
          </w:p>
        </w:tc>
        <w:tc>
          <w:tcPr>
            <w:tcW w:w="7087" w:type="dxa"/>
            <w:tcBorders>
              <w:top w:val="single" w:sz="4" w:space="0" w:color="auto"/>
              <w:left w:val="single" w:sz="4" w:space="0" w:color="auto"/>
              <w:bottom w:val="single" w:sz="4" w:space="0" w:color="auto"/>
              <w:right w:val="single" w:sz="4" w:space="0" w:color="auto"/>
            </w:tcBorders>
            <w:vAlign w:val="center"/>
          </w:tcPr>
          <w:p w14:paraId="5DF5734D" w14:textId="77777777" w:rsidR="002F30B1" w:rsidRPr="00184976" w:rsidRDefault="002F30B1" w:rsidP="002F30B1">
            <w:pPr>
              <w:rPr>
                <w:noProof/>
              </w:rPr>
            </w:pPr>
            <w:r w:rsidRPr="00184976">
              <w:rPr>
                <w:b/>
                <w:noProof/>
              </w:rPr>
              <w:t>Nombre del tipo de hábitat contemplado en el anexo I de la Directiva 92/43/CEE del Consejo</w:t>
            </w:r>
          </w:p>
        </w:tc>
      </w:tr>
      <w:tr w:rsidR="002F30B1" w:rsidRPr="00184976" w14:paraId="27CCC821" w14:textId="77777777" w:rsidTr="009842CB">
        <w:trPr>
          <w:cantSplit/>
          <w:trHeight w:val="283"/>
        </w:trPr>
        <w:tc>
          <w:tcPr>
            <w:tcW w:w="8755" w:type="dxa"/>
            <w:gridSpan w:val="2"/>
            <w:tcBorders>
              <w:top w:val="single" w:sz="4" w:space="0" w:color="auto"/>
              <w:left w:val="single" w:sz="4" w:space="0" w:color="auto"/>
              <w:bottom w:val="single" w:sz="4" w:space="0" w:color="auto"/>
              <w:right w:val="single" w:sz="4" w:space="0" w:color="auto"/>
            </w:tcBorders>
            <w:vAlign w:val="center"/>
          </w:tcPr>
          <w:p w14:paraId="5B60B356" w14:textId="77777777" w:rsidR="002F30B1" w:rsidRPr="00184976" w:rsidRDefault="002F30B1" w:rsidP="002F30B1">
            <w:pPr>
              <w:rPr>
                <w:noProof/>
              </w:rPr>
            </w:pPr>
            <w:r w:rsidRPr="00184976">
              <w:rPr>
                <w:b/>
                <w:noProof/>
              </w:rPr>
              <w:t>Bosques boreales</w:t>
            </w:r>
          </w:p>
        </w:tc>
      </w:tr>
      <w:tr w:rsidR="002F30B1" w:rsidRPr="00184976" w14:paraId="61C56308"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76266450" w14:textId="77777777" w:rsidR="002F30B1" w:rsidRPr="00184976" w:rsidRDefault="002F30B1" w:rsidP="002F30B1">
            <w:pPr>
              <w:rPr>
                <w:noProof/>
              </w:rPr>
            </w:pPr>
            <w:r w:rsidRPr="00184976">
              <w:rPr>
                <w:noProof/>
              </w:rPr>
              <w:t>9010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9E35875" w14:textId="77777777" w:rsidR="002F30B1" w:rsidRPr="00184976" w:rsidRDefault="002F30B1" w:rsidP="002F30B1">
            <w:pPr>
              <w:rPr>
                <w:noProof/>
              </w:rPr>
            </w:pPr>
            <w:r w:rsidRPr="00184976">
              <w:rPr>
                <w:noProof/>
              </w:rPr>
              <w:t>Taiga occidental</w:t>
            </w:r>
          </w:p>
        </w:tc>
      </w:tr>
      <w:tr w:rsidR="002F30B1" w:rsidRPr="00184976" w14:paraId="02B916EB"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6C7524A3" w14:textId="77777777" w:rsidR="002F30B1" w:rsidRPr="00184976" w:rsidRDefault="002F30B1" w:rsidP="002F30B1">
            <w:pPr>
              <w:rPr>
                <w:b/>
                <w:noProof/>
              </w:rPr>
            </w:pPr>
            <w:r w:rsidRPr="00184976">
              <w:rPr>
                <w:noProof/>
              </w:rPr>
              <w:t>9020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50B6F48" w14:textId="77777777" w:rsidR="002F30B1" w:rsidRPr="00184976" w:rsidRDefault="002F30B1" w:rsidP="002F30B1">
            <w:pPr>
              <w:rPr>
                <w:noProof/>
              </w:rPr>
            </w:pPr>
            <w:r w:rsidRPr="00184976">
              <w:rPr>
                <w:noProof/>
              </w:rPr>
              <w:t>Bosques maduros caducifolios naturales hemiboreales, de Fenoscandia, ricos en epífitos (</w:t>
            </w:r>
            <w:r w:rsidRPr="00184976">
              <w:rPr>
                <w:i/>
                <w:iCs/>
                <w:noProof/>
              </w:rPr>
              <w:t>Quercus</w:t>
            </w:r>
            <w:r w:rsidRPr="00184976">
              <w:rPr>
                <w:noProof/>
              </w:rPr>
              <w:t xml:space="preserve">, </w:t>
            </w:r>
            <w:r w:rsidRPr="00184976">
              <w:rPr>
                <w:i/>
                <w:iCs/>
                <w:noProof/>
              </w:rPr>
              <w:t>Tilia</w:t>
            </w:r>
            <w:r w:rsidRPr="00184976">
              <w:rPr>
                <w:noProof/>
              </w:rPr>
              <w:t xml:space="preserve">, </w:t>
            </w:r>
            <w:r w:rsidRPr="00184976">
              <w:rPr>
                <w:i/>
                <w:iCs/>
                <w:noProof/>
              </w:rPr>
              <w:t>Acer</w:t>
            </w:r>
            <w:r w:rsidRPr="00184976">
              <w:rPr>
                <w:noProof/>
              </w:rPr>
              <w:t xml:space="preserve">, </w:t>
            </w:r>
            <w:r w:rsidRPr="00184976">
              <w:rPr>
                <w:i/>
                <w:iCs/>
                <w:noProof/>
              </w:rPr>
              <w:t>Fraxinus</w:t>
            </w:r>
            <w:r w:rsidRPr="00184976">
              <w:rPr>
                <w:noProof/>
              </w:rPr>
              <w:t xml:space="preserve"> o </w:t>
            </w:r>
            <w:r w:rsidRPr="00184976">
              <w:rPr>
                <w:i/>
                <w:iCs/>
                <w:noProof/>
              </w:rPr>
              <w:t>Ulmus</w:t>
            </w:r>
            <w:r w:rsidRPr="00184976">
              <w:rPr>
                <w:noProof/>
              </w:rPr>
              <w:t>)</w:t>
            </w:r>
          </w:p>
        </w:tc>
      </w:tr>
      <w:tr w:rsidR="002F30B1" w:rsidRPr="00184976" w14:paraId="69EBD3F6"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11B0EF38" w14:textId="77777777" w:rsidR="002F30B1" w:rsidRPr="00184976" w:rsidRDefault="002F30B1" w:rsidP="002F30B1">
            <w:pPr>
              <w:rPr>
                <w:b/>
                <w:noProof/>
              </w:rPr>
            </w:pPr>
            <w:r w:rsidRPr="00184976">
              <w:rPr>
                <w:noProof/>
              </w:rPr>
              <w:t>9030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BD5F383" w14:textId="77777777" w:rsidR="002F30B1" w:rsidRPr="00184976" w:rsidRDefault="002F30B1" w:rsidP="002F30B1">
            <w:pPr>
              <w:rPr>
                <w:noProof/>
              </w:rPr>
            </w:pPr>
            <w:r w:rsidRPr="00184976">
              <w:rPr>
                <w:noProof/>
              </w:rPr>
              <w:t>Bosques naturales de las primeras fases de la sucesión de las áreas emergidas costeras</w:t>
            </w:r>
          </w:p>
        </w:tc>
      </w:tr>
      <w:tr w:rsidR="002F30B1" w:rsidRPr="00184976" w14:paraId="04194733"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172F6960" w14:textId="77777777" w:rsidR="002F30B1" w:rsidRPr="00184976" w:rsidRDefault="002F30B1" w:rsidP="002F30B1">
            <w:pPr>
              <w:rPr>
                <w:noProof/>
              </w:rPr>
            </w:pPr>
            <w:r w:rsidRPr="00184976">
              <w:rPr>
                <w:noProof/>
              </w:rPr>
              <w:t>9040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10EA35A9" w14:textId="77777777" w:rsidR="002F30B1" w:rsidRPr="00184976" w:rsidRDefault="002F30B1" w:rsidP="002F30B1">
            <w:pPr>
              <w:rPr>
                <w:noProof/>
              </w:rPr>
            </w:pPr>
            <w:r w:rsidRPr="00184976">
              <w:rPr>
                <w:noProof/>
              </w:rPr>
              <w:t xml:space="preserve">Bosques nórdicos/subárticos de </w:t>
            </w:r>
            <w:r w:rsidRPr="00184976">
              <w:rPr>
                <w:i/>
                <w:iCs/>
                <w:noProof/>
              </w:rPr>
              <w:t>Betula pubescens</w:t>
            </w:r>
            <w:r w:rsidRPr="00184976">
              <w:rPr>
                <w:noProof/>
              </w:rPr>
              <w:t xml:space="preserve"> ssp. </w:t>
            </w:r>
            <w:r w:rsidRPr="00184976">
              <w:rPr>
                <w:i/>
                <w:iCs/>
                <w:noProof/>
              </w:rPr>
              <w:t>czerepanovii</w:t>
            </w:r>
          </w:p>
        </w:tc>
      </w:tr>
      <w:tr w:rsidR="002F30B1" w:rsidRPr="00184976" w14:paraId="3DF00922"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58CD28D9" w14:textId="77777777" w:rsidR="002F30B1" w:rsidRPr="00184976" w:rsidRDefault="002F30B1" w:rsidP="002F30B1">
            <w:pPr>
              <w:rPr>
                <w:noProof/>
              </w:rPr>
            </w:pPr>
            <w:r w:rsidRPr="00184976">
              <w:rPr>
                <w:noProof/>
              </w:rPr>
              <w:t>9050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1A4E4F2" w14:textId="77777777" w:rsidR="002F30B1" w:rsidRPr="00184976" w:rsidRDefault="002F30B1" w:rsidP="002F30B1">
            <w:pPr>
              <w:rPr>
                <w:noProof/>
              </w:rPr>
            </w:pPr>
            <w:r w:rsidRPr="00184976">
              <w:rPr>
                <w:noProof/>
              </w:rPr>
              <w:t xml:space="preserve">Bosques fenoscándicos de </w:t>
            </w:r>
            <w:r w:rsidRPr="00184976">
              <w:rPr>
                <w:i/>
                <w:iCs/>
                <w:noProof/>
              </w:rPr>
              <w:t>Picea abies</w:t>
            </w:r>
            <w:r w:rsidRPr="00184976">
              <w:rPr>
                <w:noProof/>
              </w:rPr>
              <w:t xml:space="preserve"> ricos en herbáceas</w:t>
            </w:r>
          </w:p>
        </w:tc>
      </w:tr>
      <w:tr w:rsidR="002F30B1" w:rsidRPr="00184976" w14:paraId="53D07BA2"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3C9B2270" w14:textId="77777777" w:rsidR="002F30B1" w:rsidRPr="00184976" w:rsidRDefault="002F30B1" w:rsidP="002F30B1">
            <w:pPr>
              <w:rPr>
                <w:noProof/>
              </w:rPr>
            </w:pPr>
            <w:r w:rsidRPr="00184976">
              <w:rPr>
                <w:noProof/>
              </w:rPr>
              <w:t>9060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684E84C" w14:textId="77777777" w:rsidR="002F30B1" w:rsidRPr="00184976" w:rsidRDefault="002F30B1" w:rsidP="002F30B1">
            <w:pPr>
              <w:rPr>
                <w:noProof/>
              </w:rPr>
            </w:pPr>
            <w:r w:rsidRPr="00184976">
              <w:rPr>
                <w:noProof/>
              </w:rPr>
              <w:t>Bosques de coníferas sobre, o relacionados, con eskers fluvioglaciales.</w:t>
            </w:r>
          </w:p>
        </w:tc>
      </w:tr>
      <w:tr w:rsidR="002F30B1" w:rsidRPr="00184976" w14:paraId="78D80B7D"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023CF65" w14:textId="77777777" w:rsidR="002F30B1" w:rsidRPr="00184976" w:rsidRDefault="002F30B1" w:rsidP="002F30B1">
            <w:pPr>
              <w:rPr>
                <w:noProof/>
              </w:rPr>
            </w:pPr>
            <w:r w:rsidRPr="00184976">
              <w:rPr>
                <w:b/>
                <w:noProof/>
              </w:rPr>
              <w:t>Bosques de zona templada</w:t>
            </w:r>
          </w:p>
        </w:tc>
      </w:tr>
      <w:tr w:rsidR="002F30B1" w:rsidRPr="00184976" w14:paraId="74687EC3"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133DA44A" w14:textId="77777777" w:rsidR="002F30B1" w:rsidRPr="00184976" w:rsidRDefault="002F30B1" w:rsidP="002F30B1">
            <w:pPr>
              <w:rPr>
                <w:noProof/>
              </w:rPr>
            </w:pPr>
            <w:r w:rsidRPr="00184976">
              <w:rPr>
                <w:noProof/>
              </w:rPr>
              <w:t>9110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ED45FB5" w14:textId="77777777" w:rsidR="002F30B1" w:rsidRPr="00184976" w:rsidRDefault="002F30B1" w:rsidP="002F30B1">
            <w:pPr>
              <w:rPr>
                <w:noProof/>
              </w:rPr>
            </w:pPr>
            <w:r w:rsidRPr="00184976">
              <w:rPr>
                <w:noProof/>
              </w:rPr>
              <w:t xml:space="preserve">Hayedos del </w:t>
            </w:r>
            <w:r w:rsidRPr="00184976">
              <w:rPr>
                <w:i/>
                <w:iCs/>
                <w:noProof/>
              </w:rPr>
              <w:t>Luzulo-Fagetum</w:t>
            </w:r>
          </w:p>
        </w:tc>
      </w:tr>
      <w:tr w:rsidR="002F30B1" w:rsidRPr="00184976" w14:paraId="6E7E6051"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67D40123" w14:textId="77777777" w:rsidR="002F30B1" w:rsidRPr="00184976" w:rsidRDefault="002F30B1" w:rsidP="002F30B1">
            <w:pPr>
              <w:rPr>
                <w:noProof/>
              </w:rPr>
            </w:pPr>
            <w:r w:rsidRPr="00184976">
              <w:rPr>
                <w:noProof/>
              </w:rPr>
              <w:t>9120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B3C971F" w14:textId="77777777" w:rsidR="002F30B1" w:rsidRPr="00184976" w:rsidRDefault="002F30B1" w:rsidP="002F30B1">
            <w:pPr>
              <w:rPr>
                <w:noProof/>
              </w:rPr>
            </w:pPr>
            <w:r w:rsidRPr="00184976">
              <w:rPr>
                <w:noProof/>
              </w:rPr>
              <w:t xml:space="preserve">Hayedos acidófilos atlánticos con sotobosque de </w:t>
            </w:r>
            <w:r w:rsidRPr="00184976">
              <w:rPr>
                <w:i/>
                <w:iCs/>
                <w:noProof/>
              </w:rPr>
              <w:t>Ilex</w:t>
            </w:r>
            <w:r w:rsidRPr="00184976">
              <w:rPr>
                <w:noProof/>
              </w:rPr>
              <w:t xml:space="preserve"> y a veces de </w:t>
            </w:r>
            <w:r w:rsidRPr="00184976">
              <w:rPr>
                <w:i/>
                <w:iCs/>
                <w:noProof/>
              </w:rPr>
              <w:t>Taxus</w:t>
            </w:r>
            <w:r w:rsidRPr="00184976">
              <w:rPr>
                <w:noProof/>
              </w:rPr>
              <w:t xml:space="preserve"> (</w:t>
            </w:r>
            <w:r w:rsidRPr="00184976">
              <w:rPr>
                <w:i/>
                <w:iCs/>
                <w:noProof/>
              </w:rPr>
              <w:t>Quercion robori-petraeae</w:t>
            </w:r>
            <w:r w:rsidRPr="00184976">
              <w:rPr>
                <w:noProof/>
              </w:rPr>
              <w:t xml:space="preserve"> o </w:t>
            </w:r>
            <w:r w:rsidRPr="00184976">
              <w:rPr>
                <w:i/>
                <w:iCs/>
                <w:noProof/>
              </w:rPr>
              <w:t>Ilici-Fagenion</w:t>
            </w:r>
            <w:r w:rsidRPr="00184976">
              <w:rPr>
                <w:noProof/>
              </w:rPr>
              <w:t>)</w:t>
            </w:r>
          </w:p>
        </w:tc>
      </w:tr>
      <w:tr w:rsidR="002F30B1" w:rsidRPr="00184976" w14:paraId="42382ECF"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0141FE63" w14:textId="77777777" w:rsidR="002F30B1" w:rsidRPr="00184976" w:rsidRDefault="002F30B1" w:rsidP="002F30B1">
            <w:pPr>
              <w:rPr>
                <w:bCs/>
                <w:noProof/>
              </w:rPr>
            </w:pPr>
            <w:r w:rsidRPr="00184976">
              <w:rPr>
                <w:noProof/>
              </w:rPr>
              <w:t>9130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BC8D249" w14:textId="77777777" w:rsidR="002F30B1" w:rsidRPr="00184976" w:rsidRDefault="002F30B1" w:rsidP="002F30B1">
            <w:pPr>
              <w:rPr>
                <w:bCs/>
                <w:noProof/>
              </w:rPr>
            </w:pPr>
            <w:r w:rsidRPr="00184976">
              <w:rPr>
                <w:noProof/>
              </w:rPr>
              <w:t xml:space="preserve">Hayedos del </w:t>
            </w:r>
            <w:r w:rsidRPr="00184976">
              <w:rPr>
                <w:i/>
                <w:iCs/>
                <w:noProof/>
              </w:rPr>
              <w:t>Asperulo-Fagetum</w:t>
            </w:r>
          </w:p>
        </w:tc>
      </w:tr>
      <w:tr w:rsidR="002F30B1" w:rsidRPr="00184976" w14:paraId="7D51623E"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00689CE9" w14:textId="77777777" w:rsidR="002F30B1" w:rsidRPr="00184976" w:rsidRDefault="002F30B1" w:rsidP="002F30B1">
            <w:pPr>
              <w:rPr>
                <w:bCs/>
                <w:noProof/>
              </w:rPr>
            </w:pPr>
            <w:r w:rsidRPr="00184976">
              <w:rPr>
                <w:noProof/>
              </w:rPr>
              <w:t>9140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85844BA" w14:textId="77777777" w:rsidR="002F30B1" w:rsidRPr="00184976" w:rsidRDefault="002F30B1" w:rsidP="002F30B1">
            <w:pPr>
              <w:rPr>
                <w:noProof/>
              </w:rPr>
            </w:pPr>
            <w:r w:rsidRPr="00184976">
              <w:rPr>
                <w:noProof/>
              </w:rPr>
              <w:t xml:space="preserve">Hayedos subalpinos medioeuropeos de </w:t>
            </w:r>
            <w:r w:rsidRPr="00184976">
              <w:rPr>
                <w:i/>
                <w:iCs/>
                <w:noProof/>
              </w:rPr>
              <w:t>Acer</w:t>
            </w:r>
            <w:r w:rsidRPr="00184976">
              <w:rPr>
                <w:noProof/>
              </w:rPr>
              <w:t xml:space="preserve"> y </w:t>
            </w:r>
            <w:r w:rsidRPr="00184976">
              <w:rPr>
                <w:i/>
                <w:iCs/>
                <w:noProof/>
              </w:rPr>
              <w:t>Rumex arifolius</w:t>
            </w:r>
          </w:p>
        </w:tc>
      </w:tr>
      <w:tr w:rsidR="002F30B1" w:rsidRPr="00184976" w14:paraId="49310351"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3632E879" w14:textId="77777777" w:rsidR="002F30B1" w:rsidRPr="00184976" w:rsidRDefault="002F30B1" w:rsidP="002F30B1">
            <w:pPr>
              <w:rPr>
                <w:bCs/>
                <w:noProof/>
              </w:rPr>
            </w:pPr>
            <w:r w:rsidRPr="00184976">
              <w:rPr>
                <w:noProof/>
              </w:rPr>
              <w:t>9150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A0D3ED9" w14:textId="77777777" w:rsidR="002F30B1" w:rsidRPr="00184976" w:rsidRDefault="002F30B1" w:rsidP="002F30B1">
            <w:pPr>
              <w:rPr>
                <w:bCs/>
                <w:noProof/>
              </w:rPr>
            </w:pPr>
            <w:r w:rsidRPr="00184976">
              <w:rPr>
                <w:noProof/>
              </w:rPr>
              <w:t xml:space="preserve">Hayedos calcícolas medioeuropeos del </w:t>
            </w:r>
            <w:r w:rsidRPr="00184976">
              <w:rPr>
                <w:i/>
                <w:iCs/>
                <w:noProof/>
              </w:rPr>
              <w:t>Cephalanthero-Fagion</w:t>
            </w:r>
          </w:p>
        </w:tc>
      </w:tr>
      <w:tr w:rsidR="002F30B1" w:rsidRPr="00184976" w14:paraId="4578360A"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78591742" w14:textId="77777777" w:rsidR="002F30B1" w:rsidRPr="00184976" w:rsidRDefault="002F30B1" w:rsidP="002F30B1">
            <w:pPr>
              <w:rPr>
                <w:bCs/>
                <w:noProof/>
              </w:rPr>
            </w:pPr>
            <w:r w:rsidRPr="00184976">
              <w:rPr>
                <w:noProof/>
              </w:rPr>
              <w:t>9170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CDE4135" w14:textId="77777777" w:rsidR="002F30B1" w:rsidRPr="00184976" w:rsidRDefault="002F30B1" w:rsidP="002F30B1">
            <w:pPr>
              <w:rPr>
                <w:bCs/>
                <w:noProof/>
              </w:rPr>
            </w:pPr>
            <w:r w:rsidRPr="00184976">
              <w:rPr>
                <w:noProof/>
              </w:rPr>
              <w:t xml:space="preserve">Robledales albares del </w:t>
            </w:r>
            <w:r w:rsidRPr="00184976">
              <w:rPr>
                <w:i/>
                <w:noProof/>
              </w:rPr>
              <w:t>Galio-Carpinetum</w:t>
            </w:r>
          </w:p>
        </w:tc>
      </w:tr>
      <w:tr w:rsidR="002F30B1" w:rsidRPr="00184976" w14:paraId="1380BCA0"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2FBE08C8" w14:textId="77777777" w:rsidR="002F30B1" w:rsidRPr="00184976" w:rsidRDefault="002F30B1" w:rsidP="002F30B1">
            <w:pPr>
              <w:rPr>
                <w:bCs/>
                <w:noProof/>
              </w:rPr>
            </w:pPr>
            <w:r w:rsidRPr="00184976">
              <w:rPr>
                <w:noProof/>
              </w:rPr>
              <w:t>9180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863B0C2" w14:textId="77777777" w:rsidR="002F30B1" w:rsidRPr="00184976" w:rsidRDefault="002F30B1" w:rsidP="002F30B1">
            <w:pPr>
              <w:rPr>
                <w:noProof/>
              </w:rPr>
            </w:pPr>
            <w:r w:rsidRPr="00184976">
              <w:rPr>
                <w:noProof/>
              </w:rPr>
              <w:t xml:space="preserve">Bosques de laderas, desprendimientos o barrancos del </w:t>
            </w:r>
            <w:r w:rsidRPr="00184976">
              <w:rPr>
                <w:i/>
                <w:iCs/>
                <w:noProof/>
              </w:rPr>
              <w:t>Tilio-Acerion</w:t>
            </w:r>
          </w:p>
        </w:tc>
      </w:tr>
      <w:tr w:rsidR="002F30B1" w:rsidRPr="00184976" w14:paraId="537B4B69"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4CD0F7CD" w14:textId="77777777" w:rsidR="002F30B1" w:rsidRPr="00184976" w:rsidRDefault="002F30B1" w:rsidP="002F30B1">
            <w:pPr>
              <w:rPr>
                <w:bCs/>
                <w:noProof/>
              </w:rPr>
            </w:pPr>
            <w:r w:rsidRPr="00184976">
              <w:rPr>
                <w:noProof/>
              </w:rPr>
              <w:t>9190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7BF5DBA" w14:textId="77777777" w:rsidR="002F30B1" w:rsidRPr="00184976" w:rsidRDefault="002F30B1" w:rsidP="002F30B1">
            <w:pPr>
              <w:rPr>
                <w:noProof/>
              </w:rPr>
            </w:pPr>
            <w:r w:rsidRPr="00184976">
              <w:rPr>
                <w:noProof/>
              </w:rPr>
              <w:t xml:space="preserve">Robledales maduros acidófilos de llanuras arenosas con </w:t>
            </w:r>
            <w:r w:rsidRPr="00184976">
              <w:rPr>
                <w:i/>
                <w:iCs/>
                <w:noProof/>
              </w:rPr>
              <w:t>Quercus robur</w:t>
            </w:r>
          </w:p>
        </w:tc>
      </w:tr>
      <w:tr w:rsidR="002F30B1" w:rsidRPr="00184976" w14:paraId="6935DAD1"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3C08E6BE" w14:textId="77777777" w:rsidR="002F30B1" w:rsidRPr="00184976" w:rsidRDefault="002F30B1" w:rsidP="002F30B1">
            <w:pPr>
              <w:rPr>
                <w:bCs/>
                <w:noProof/>
              </w:rPr>
            </w:pPr>
            <w:r w:rsidRPr="00184976">
              <w:rPr>
                <w:noProof/>
              </w:rPr>
              <w:t>91A0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C88DA92" w14:textId="77777777" w:rsidR="002F30B1" w:rsidRPr="00184976" w:rsidRDefault="002F30B1" w:rsidP="002F30B1">
            <w:pPr>
              <w:rPr>
                <w:noProof/>
              </w:rPr>
            </w:pPr>
            <w:r w:rsidRPr="00184976">
              <w:rPr>
                <w:noProof/>
              </w:rPr>
              <w:t xml:space="preserve">Robledales maduros de las Islas Británicas con </w:t>
            </w:r>
            <w:r w:rsidRPr="00184976">
              <w:rPr>
                <w:i/>
                <w:iCs/>
                <w:noProof/>
              </w:rPr>
              <w:t>Ilex</w:t>
            </w:r>
            <w:r w:rsidRPr="00184976">
              <w:rPr>
                <w:noProof/>
              </w:rPr>
              <w:t xml:space="preserve"> y </w:t>
            </w:r>
            <w:r w:rsidRPr="00184976">
              <w:rPr>
                <w:i/>
                <w:iCs/>
                <w:noProof/>
              </w:rPr>
              <w:t>Blechnum</w:t>
            </w:r>
          </w:p>
        </w:tc>
      </w:tr>
      <w:tr w:rsidR="002F30B1" w:rsidRPr="00184976" w14:paraId="33E62321"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52188494" w14:textId="77777777" w:rsidR="002F30B1" w:rsidRPr="00184976" w:rsidRDefault="002F30B1" w:rsidP="002F30B1">
            <w:pPr>
              <w:rPr>
                <w:bCs/>
                <w:noProof/>
              </w:rPr>
            </w:pPr>
            <w:r w:rsidRPr="00184976">
              <w:rPr>
                <w:noProof/>
              </w:rPr>
              <w:t>91B0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11A2F6E3" w14:textId="77777777" w:rsidR="002F30B1" w:rsidRPr="00184976" w:rsidRDefault="002F30B1" w:rsidP="002F30B1">
            <w:pPr>
              <w:rPr>
                <w:noProof/>
              </w:rPr>
            </w:pPr>
            <w:r w:rsidRPr="00184976">
              <w:rPr>
                <w:noProof/>
              </w:rPr>
              <w:t xml:space="preserve">Fresnedas termófilas de </w:t>
            </w:r>
            <w:r w:rsidRPr="00184976">
              <w:rPr>
                <w:i/>
                <w:noProof/>
              </w:rPr>
              <w:t>Fraxinus angustifolia</w:t>
            </w:r>
          </w:p>
        </w:tc>
      </w:tr>
      <w:tr w:rsidR="002F30B1" w:rsidRPr="00184976" w14:paraId="40EA14FF"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1EDE7977" w14:textId="77777777" w:rsidR="002F30B1" w:rsidRPr="00184976" w:rsidRDefault="002F30B1" w:rsidP="002F30B1">
            <w:pPr>
              <w:rPr>
                <w:bCs/>
                <w:noProof/>
              </w:rPr>
            </w:pPr>
            <w:r w:rsidRPr="00184976">
              <w:rPr>
                <w:noProof/>
              </w:rPr>
              <w:t>91G0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7E680DA" w14:textId="77777777" w:rsidR="002F30B1" w:rsidRPr="00184976" w:rsidRDefault="002F30B1" w:rsidP="002F30B1">
            <w:pPr>
              <w:rPr>
                <w:noProof/>
              </w:rPr>
            </w:pPr>
            <w:r w:rsidRPr="00184976">
              <w:rPr>
                <w:noProof/>
              </w:rPr>
              <w:t xml:space="preserve">Bosques panónicos de </w:t>
            </w:r>
            <w:r w:rsidRPr="00184976">
              <w:rPr>
                <w:i/>
                <w:iCs/>
                <w:noProof/>
              </w:rPr>
              <w:t>Quercus petraea</w:t>
            </w:r>
            <w:r w:rsidRPr="00184976">
              <w:rPr>
                <w:noProof/>
              </w:rPr>
              <w:t xml:space="preserve"> y </w:t>
            </w:r>
            <w:r w:rsidRPr="00184976">
              <w:rPr>
                <w:i/>
                <w:iCs/>
                <w:noProof/>
              </w:rPr>
              <w:t>Carpinus betulus</w:t>
            </w:r>
          </w:p>
        </w:tc>
      </w:tr>
      <w:tr w:rsidR="002F30B1" w:rsidRPr="00184976" w14:paraId="3F98181E"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6F344064" w14:textId="77777777" w:rsidR="002F30B1" w:rsidRPr="00184976" w:rsidRDefault="002F30B1" w:rsidP="002F30B1">
            <w:pPr>
              <w:rPr>
                <w:bCs/>
                <w:noProof/>
              </w:rPr>
            </w:pPr>
            <w:r w:rsidRPr="00184976">
              <w:rPr>
                <w:noProof/>
              </w:rPr>
              <w:t>91H0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29740A7" w14:textId="77777777" w:rsidR="002F30B1" w:rsidRPr="00184976" w:rsidRDefault="002F30B1" w:rsidP="002F30B1">
            <w:pPr>
              <w:rPr>
                <w:bCs/>
                <w:noProof/>
              </w:rPr>
            </w:pPr>
            <w:r w:rsidRPr="00184976">
              <w:rPr>
                <w:noProof/>
              </w:rPr>
              <w:t xml:space="preserve">Bosques panónicos de </w:t>
            </w:r>
            <w:r w:rsidRPr="00184976">
              <w:rPr>
                <w:i/>
                <w:iCs/>
                <w:noProof/>
              </w:rPr>
              <w:t>Quercus pubescens</w:t>
            </w:r>
          </w:p>
        </w:tc>
      </w:tr>
      <w:tr w:rsidR="002F30B1" w:rsidRPr="00184976" w14:paraId="5F4E576E"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48E1FB62" w14:textId="77777777" w:rsidR="002F30B1" w:rsidRPr="00184976" w:rsidRDefault="002F30B1" w:rsidP="002F30B1">
            <w:pPr>
              <w:rPr>
                <w:bCs/>
                <w:noProof/>
              </w:rPr>
            </w:pPr>
            <w:r w:rsidRPr="00184976">
              <w:rPr>
                <w:noProof/>
              </w:rPr>
              <w:t>91I0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075B931" w14:textId="77777777" w:rsidR="002F30B1" w:rsidRPr="00184976" w:rsidRDefault="002F30B1" w:rsidP="002F30B1">
            <w:pPr>
              <w:rPr>
                <w:bCs/>
                <w:noProof/>
              </w:rPr>
            </w:pPr>
            <w:r w:rsidRPr="00184976">
              <w:rPr>
                <w:noProof/>
              </w:rPr>
              <w:t xml:space="preserve">Bosques eurosiberianos estépicos de </w:t>
            </w:r>
            <w:r w:rsidRPr="00184976">
              <w:rPr>
                <w:i/>
                <w:iCs/>
                <w:noProof/>
              </w:rPr>
              <w:t>Quercus</w:t>
            </w:r>
            <w:r w:rsidRPr="00184976">
              <w:rPr>
                <w:noProof/>
              </w:rPr>
              <w:t xml:space="preserve"> spp.</w:t>
            </w:r>
          </w:p>
        </w:tc>
      </w:tr>
      <w:tr w:rsidR="002F30B1" w:rsidRPr="00184976" w14:paraId="1E8DC3A5"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5B7CED80" w14:textId="77777777" w:rsidR="002F30B1" w:rsidRPr="00184976" w:rsidRDefault="002F30B1" w:rsidP="002F30B1">
            <w:pPr>
              <w:rPr>
                <w:bCs/>
                <w:noProof/>
              </w:rPr>
            </w:pPr>
            <w:r w:rsidRPr="00184976">
              <w:rPr>
                <w:noProof/>
              </w:rPr>
              <w:t>91J0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2B03FD5" w14:textId="77777777" w:rsidR="002F30B1" w:rsidRPr="00184976" w:rsidRDefault="002F30B1" w:rsidP="002F30B1">
            <w:pPr>
              <w:rPr>
                <w:bCs/>
                <w:noProof/>
              </w:rPr>
            </w:pPr>
            <w:r w:rsidRPr="00184976">
              <w:rPr>
                <w:noProof/>
              </w:rPr>
              <w:t xml:space="preserve">Bosques de las Islas Británicas con </w:t>
            </w:r>
            <w:r w:rsidRPr="00184976">
              <w:rPr>
                <w:i/>
                <w:iCs/>
                <w:noProof/>
              </w:rPr>
              <w:t>Taxus baccata</w:t>
            </w:r>
          </w:p>
        </w:tc>
      </w:tr>
      <w:tr w:rsidR="002F30B1" w:rsidRPr="00184976" w14:paraId="179FEEE9"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3F974EAF" w14:textId="77777777" w:rsidR="002F30B1" w:rsidRPr="00184976" w:rsidRDefault="002F30B1" w:rsidP="002F30B1">
            <w:pPr>
              <w:rPr>
                <w:bCs/>
                <w:noProof/>
              </w:rPr>
            </w:pPr>
            <w:r w:rsidRPr="00184976">
              <w:rPr>
                <w:noProof/>
              </w:rPr>
              <w:t>91K0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AB25CD4" w14:textId="77777777" w:rsidR="002F30B1" w:rsidRPr="00184976" w:rsidRDefault="002F30B1" w:rsidP="002F30B1">
            <w:pPr>
              <w:rPr>
                <w:bCs/>
                <w:noProof/>
              </w:rPr>
            </w:pPr>
            <w:r w:rsidRPr="00184976">
              <w:rPr>
                <w:noProof/>
              </w:rPr>
              <w:t xml:space="preserve">Bosques ilirios de </w:t>
            </w:r>
            <w:r w:rsidRPr="00184976">
              <w:rPr>
                <w:i/>
                <w:noProof/>
              </w:rPr>
              <w:t>Fagus sylvatica</w:t>
            </w:r>
            <w:r w:rsidRPr="00184976">
              <w:rPr>
                <w:noProof/>
              </w:rPr>
              <w:t xml:space="preserve"> (</w:t>
            </w:r>
            <w:r w:rsidRPr="00184976">
              <w:rPr>
                <w:i/>
                <w:noProof/>
              </w:rPr>
              <w:t>Aremonio-Fagion</w:t>
            </w:r>
            <w:r w:rsidRPr="00184976">
              <w:rPr>
                <w:noProof/>
              </w:rPr>
              <w:t>)</w:t>
            </w:r>
          </w:p>
        </w:tc>
      </w:tr>
      <w:tr w:rsidR="002F30B1" w:rsidRPr="00184976" w14:paraId="3D18AE3F"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6D9D1577" w14:textId="77777777" w:rsidR="002F30B1" w:rsidRPr="00184976" w:rsidRDefault="002F30B1" w:rsidP="002F30B1">
            <w:pPr>
              <w:rPr>
                <w:bCs/>
                <w:noProof/>
              </w:rPr>
            </w:pPr>
            <w:r w:rsidRPr="00184976">
              <w:rPr>
                <w:noProof/>
              </w:rPr>
              <w:t>91L0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E4D789B" w14:textId="77777777" w:rsidR="002F30B1" w:rsidRPr="00184976" w:rsidRDefault="002F30B1" w:rsidP="002F30B1">
            <w:pPr>
              <w:rPr>
                <w:bCs/>
                <w:noProof/>
              </w:rPr>
            </w:pPr>
            <w:r w:rsidRPr="00184976">
              <w:rPr>
                <w:noProof/>
              </w:rPr>
              <w:t>Bosques ilirios de robles y carpes (</w:t>
            </w:r>
            <w:r w:rsidRPr="00184976">
              <w:rPr>
                <w:i/>
                <w:noProof/>
              </w:rPr>
              <w:t>Erythronio-Carpinion</w:t>
            </w:r>
            <w:r w:rsidRPr="00184976">
              <w:rPr>
                <w:noProof/>
              </w:rPr>
              <w:t>)</w:t>
            </w:r>
          </w:p>
        </w:tc>
      </w:tr>
      <w:tr w:rsidR="002F30B1" w:rsidRPr="00184976" w14:paraId="55D10E18"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76E17BDA" w14:textId="77777777" w:rsidR="002F30B1" w:rsidRPr="00184976" w:rsidRDefault="002F30B1" w:rsidP="002F30B1">
            <w:pPr>
              <w:rPr>
                <w:bCs/>
                <w:noProof/>
              </w:rPr>
            </w:pPr>
            <w:r w:rsidRPr="00184976">
              <w:rPr>
                <w:noProof/>
              </w:rPr>
              <w:t>91M0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35959A6" w14:textId="77777777" w:rsidR="002F30B1" w:rsidRPr="00184976" w:rsidRDefault="002F30B1" w:rsidP="002F30B1">
            <w:pPr>
              <w:rPr>
                <w:bCs/>
                <w:noProof/>
              </w:rPr>
            </w:pPr>
            <w:r w:rsidRPr="00184976">
              <w:rPr>
                <w:noProof/>
              </w:rPr>
              <w:t>Bosques balcanicopanónicos de roble turco y roble albar</w:t>
            </w:r>
          </w:p>
        </w:tc>
      </w:tr>
      <w:tr w:rsidR="002F30B1" w:rsidRPr="0039759B" w14:paraId="606A0C7B"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501691EC" w14:textId="77777777" w:rsidR="002F30B1" w:rsidRPr="00184976" w:rsidRDefault="002F30B1" w:rsidP="002F30B1">
            <w:pPr>
              <w:rPr>
                <w:bCs/>
                <w:noProof/>
              </w:rPr>
            </w:pPr>
            <w:r w:rsidRPr="00184976">
              <w:rPr>
                <w:noProof/>
              </w:rPr>
              <w:t>91P0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CE8F775" w14:textId="77777777" w:rsidR="002F30B1" w:rsidRPr="00D04ED3" w:rsidRDefault="002F30B1" w:rsidP="002F30B1">
            <w:pPr>
              <w:rPr>
                <w:bCs/>
                <w:noProof/>
                <w:lang w:val="de-AT"/>
              </w:rPr>
            </w:pPr>
            <w:r w:rsidRPr="00D04ED3">
              <w:rPr>
                <w:noProof/>
                <w:lang w:val="de-AT"/>
              </w:rPr>
              <w:t>Abetales de Swietokrzyskie (</w:t>
            </w:r>
            <w:r w:rsidRPr="00D04ED3">
              <w:rPr>
                <w:i/>
                <w:iCs/>
                <w:noProof/>
                <w:lang w:val="de-AT"/>
              </w:rPr>
              <w:t>Abietetum polonicum</w:t>
            </w:r>
            <w:r w:rsidRPr="00D04ED3">
              <w:rPr>
                <w:noProof/>
                <w:lang w:val="de-AT"/>
              </w:rPr>
              <w:t>)</w:t>
            </w:r>
          </w:p>
        </w:tc>
      </w:tr>
      <w:tr w:rsidR="002F30B1" w:rsidRPr="00184976" w14:paraId="08A210B3"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5F6DC7BD" w14:textId="77777777" w:rsidR="002F30B1" w:rsidRPr="00184976" w:rsidRDefault="002F30B1" w:rsidP="002F30B1">
            <w:pPr>
              <w:rPr>
                <w:bCs/>
                <w:noProof/>
              </w:rPr>
            </w:pPr>
            <w:r w:rsidRPr="00184976">
              <w:rPr>
                <w:noProof/>
              </w:rPr>
              <w:t>91Q0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11947D92" w14:textId="77777777" w:rsidR="002F30B1" w:rsidRPr="00184976" w:rsidRDefault="002F30B1" w:rsidP="002F30B1">
            <w:pPr>
              <w:rPr>
                <w:bCs/>
                <w:noProof/>
              </w:rPr>
            </w:pPr>
            <w:r w:rsidRPr="00184976">
              <w:rPr>
                <w:noProof/>
              </w:rPr>
              <w:t>Bosques calcófilos de Pinus sylvestris de los Cárpatos Occidentales</w:t>
            </w:r>
          </w:p>
        </w:tc>
      </w:tr>
      <w:tr w:rsidR="002F30B1" w:rsidRPr="00184976" w14:paraId="7F828315"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4C676184" w14:textId="77777777" w:rsidR="002F30B1" w:rsidRPr="00184976" w:rsidRDefault="002F30B1" w:rsidP="002F30B1">
            <w:pPr>
              <w:rPr>
                <w:bCs/>
                <w:noProof/>
              </w:rPr>
            </w:pPr>
            <w:r w:rsidRPr="00184976">
              <w:rPr>
                <w:noProof/>
              </w:rPr>
              <w:t>91R0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514F186" w14:textId="77777777" w:rsidR="002F30B1" w:rsidRPr="00184976" w:rsidRDefault="002F30B1" w:rsidP="002F30B1">
            <w:pPr>
              <w:rPr>
                <w:bCs/>
                <w:noProof/>
              </w:rPr>
            </w:pPr>
            <w:r w:rsidRPr="00184976">
              <w:rPr>
                <w:noProof/>
              </w:rPr>
              <w:t>Bosques dináricos dolomitícolas de pino silvestre (</w:t>
            </w:r>
            <w:r w:rsidRPr="00184976">
              <w:rPr>
                <w:i/>
                <w:iCs/>
                <w:noProof/>
              </w:rPr>
              <w:t>Genisto januensis-Pinetum</w:t>
            </w:r>
            <w:r w:rsidRPr="00184976">
              <w:rPr>
                <w:noProof/>
              </w:rPr>
              <w:t>)</w:t>
            </w:r>
          </w:p>
        </w:tc>
      </w:tr>
      <w:tr w:rsidR="002F30B1" w:rsidRPr="00184976" w14:paraId="1BF7118D"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4CEBC1ED" w14:textId="77777777" w:rsidR="002F30B1" w:rsidRPr="00184976" w:rsidRDefault="002F30B1" w:rsidP="002F30B1">
            <w:pPr>
              <w:rPr>
                <w:bCs/>
                <w:noProof/>
              </w:rPr>
            </w:pPr>
            <w:r w:rsidRPr="00184976">
              <w:rPr>
                <w:noProof/>
              </w:rPr>
              <w:t>91S0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B7B8056" w14:textId="77777777" w:rsidR="002F30B1" w:rsidRPr="00184976" w:rsidRDefault="002F30B1" w:rsidP="002F30B1">
            <w:pPr>
              <w:rPr>
                <w:bCs/>
                <w:noProof/>
              </w:rPr>
            </w:pPr>
            <w:r w:rsidRPr="00184976">
              <w:rPr>
                <w:noProof/>
              </w:rPr>
              <w:t>Hayedos pónticos occidentales</w:t>
            </w:r>
          </w:p>
        </w:tc>
      </w:tr>
      <w:tr w:rsidR="002F30B1" w:rsidRPr="00184976" w14:paraId="61D6CF34"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70690B70" w14:textId="77777777" w:rsidR="002F30B1" w:rsidRPr="00184976" w:rsidRDefault="002F30B1" w:rsidP="002F30B1">
            <w:pPr>
              <w:rPr>
                <w:bCs/>
                <w:noProof/>
              </w:rPr>
            </w:pPr>
            <w:r w:rsidRPr="00184976">
              <w:rPr>
                <w:noProof/>
              </w:rPr>
              <w:t>91T0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8E8B0E4" w14:textId="77777777" w:rsidR="002F30B1" w:rsidRPr="00184976" w:rsidRDefault="002F30B1" w:rsidP="002F30B1">
            <w:pPr>
              <w:rPr>
                <w:bCs/>
                <w:noProof/>
              </w:rPr>
            </w:pPr>
            <w:r w:rsidRPr="00184976">
              <w:rPr>
                <w:noProof/>
              </w:rPr>
              <w:t>Bosques centroeuropeos de pino silvestre y líquenes</w:t>
            </w:r>
          </w:p>
        </w:tc>
      </w:tr>
      <w:tr w:rsidR="002F30B1" w:rsidRPr="00184976" w14:paraId="6A69F58E"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08D7D676" w14:textId="77777777" w:rsidR="002F30B1" w:rsidRPr="00184976" w:rsidRDefault="002F30B1" w:rsidP="002F30B1">
            <w:pPr>
              <w:rPr>
                <w:bCs/>
                <w:noProof/>
              </w:rPr>
            </w:pPr>
            <w:r w:rsidRPr="00184976">
              <w:rPr>
                <w:noProof/>
              </w:rPr>
              <w:t>91U0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B4B14CD" w14:textId="77777777" w:rsidR="002F30B1" w:rsidRPr="00184976" w:rsidRDefault="002F30B1" w:rsidP="002F30B1">
            <w:pPr>
              <w:rPr>
                <w:bCs/>
                <w:noProof/>
              </w:rPr>
            </w:pPr>
            <w:r w:rsidRPr="00184976">
              <w:rPr>
                <w:noProof/>
              </w:rPr>
              <w:t>Bosques esteparios sármatas de pino silvestre</w:t>
            </w:r>
          </w:p>
        </w:tc>
      </w:tr>
      <w:tr w:rsidR="002F30B1" w:rsidRPr="00184976" w14:paraId="5CEB8FDD"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7DFE36CD" w14:textId="77777777" w:rsidR="002F30B1" w:rsidRPr="00184976" w:rsidRDefault="002F30B1" w:rsidP="002F30B1">
            <w:pPr>
              <w:rPr>
                <w:bCs/>
                <w:noProof/>
              </w:rPr>
            </w:pPr>
            <w:r w:rsidRPr="00184976">
              <w:rPr>
                <w:noProof/>
              </w:rPr>
              <w:t>91V0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1C895E18" w14:textId="77777777" w:rsidR="002F30B1" w:rsidRPr="00184976" w:rsidRDefault="002F30B1" w:rsidP="002F30B1">
            <w:pPr>
              <w:rPr>
                <w:bCs/>
                <w:noProof/>
              </w:rPr>
            </w:pPr>
            <w:r w:rsidRPr="00184976">
              <w:rPr>
                <w:noProof/>
              </w:rPr>
              <w:t>Hayedos dacios (</w:t>
            </w:r>
            <w:r w:rsidRPr="00184976">
              <w:rPr>
                <w:i/>
                <w:iCs/>
                <w:noProof/>
              </w:rPr>
              <w:t>Symphyto-Fagion</w:t>
            </w:r>
            <w:r w:rsidRPr="00184976">
              <w:rPr>
                <w:noProof/>
              </w:rPr>
              <w:t>)</w:t>
            </w:r>
          </w:p>
        </w:tc>
      </w:tr>
      <w:tr w:rsidR="002F30B1" w:rsidRPr="00184976" w14:paraId="293F96E0"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53FB069F" w14:textId="77777777" w:rsidR="002F30B1" w:rsidRPr="00184976" w:rsidRDefault="002F30B1" w:rsidP="002F30B1">
            <w:pPr>
              <w:rPr>
                <w:bCs/>
                <w:noProof/>
              </w:rPr>
            </w:pPr>
            <w:r w:rsidRPr="00184976">
              <w:rPr>
                <w:noProof/>
              </w:rPr>
              <w:t>91W0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039ECD5" w14:textId="77777777" w:rsidR="002F30B1" w:rsidRPr="00184976" w:rsidRDefault="002F30B1" w:rsidP="002F30B1">
            <w:pPr>
              <w:rPr>
                <w:bCs/>
                <w:noProof/>
              </w:rPr>
            </w:pPr>
            <w:r w:rsidRPr="00184976">
              <w:rPr>
                <w:noProof/>
              </w:rPr>
              <w:t>Hayedos de Moesia</w:t>
            </w:r>
          </w:p>
        </w:tc>
      </w:tr>
      <w:tr w:rsidR="002F30B1" w:rsidRPr="00184976" w14:paraId="1BAD0C4C"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078BCDA5" w14:textId="77777777" w:rsidR="002F30B1" w:rsidRPr="00184976" w:rsidRDefault="002F30B1" w:rsidP="002F30B1">
            <w:pPr>
              <w:rPr>
                <w:bCs/>
                <w:noProof/>
              </w:rPr>
            </w:pPr>
            <w:r w:rsidRPr="00184976">
              <w:rPr>
                <w:noProof/>
              </w:rPr>
              <w:t>91X0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195CE43F" w14:textId="77777777" w:rsidR="002F30B1" w:rsidRPr="00184976" w:rsidRDefault="002F30B1" w:rsidP="002F30B1">
            <w:pPr>
              <w:rPr>
                <w:bCs/>
                <w:noProof/>
              </w:rPr>
            </w:pPr>
            <w:r w:rsidRPr="00184976">
              <w:rPr>
                <w:noProof/>
              </w:rPr>
              <w:t>Hayedos de Dobroduja</w:t>
            </w:r>
          </w:p>
        </w:tc>
      </w:tr>
      <w:tr w:rsidR="002F30B1" w:rsidRPr="00184976" w14:paraId="0089135B"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58BD770E" w14:textId="77777777" w:rsidR="002F30B1" w:rsidRPr="00184976" w:rsidRDefault="002F30B1" w:rsidP="002F30B1">
            <w:pPr>
              <w:rPr>
                <w:bCs/>
                <w:noProof/>
              </w:rPr>
            </w:pPr>
            <w:r w:rsidRPr="00184976">
              <w:rPr>
                <w:noProof/>
              </w:rPr>
              <w:t>91Y0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78D3DCF" w14:textId="77777777" w:rsidR="002F30B1" w:rsidRPr="00184976" w:rsidRDefault="002F30B1" w:rsidP="002F30B1">
            <w:pPr>
              <w:rPr>
                <w:bCs/>
                <w:noProof/>
              </w:rPr>
            </w:pPr>
            <w:r w:rsidRPr="00184976">
              <w:rPr>
                <w:noProof/>
              </w:rPr>
              <w:t>Bosques dacios de robles y carpes</w:t>
            </w:r>
          </w:p>
        </w:tc>
      </w:tr>
      <w:tr w:rsidR="002F30B1" w:rsidRPr="00184976" w14:paraId="4DF061B2"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25B845EE" w14:textId="77777777" w:rsidR="002F30B1" w:rsidRPr="00184976" w:rsidRDefault="002F30B1" w:rsidP="002F30B1">
            <w:pPr>
              <w:rPr>
                <w:bCs/>
                <w:noProof/>
              </w:rPr>
            </w:pPr>
            <w:r w:rsidRPr="00184976">
              <w:rPr>
                <w:noProof/>
              </w:rPr>
              <w:t>91Z0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95F73F6" w14:textId="77777777" w:rsidR="002F30B1" w:rsidRPr="00184976" w:rsidRDefault="002F30B1" w:rsidP="002F30B1">
            <w:pPr>
              <w:rPr>
                <w:bCs/>
                <w:noProof/>
              </w:rPr>
            </w:pPr>
            <w:r w:rsidRPr="00184976">
              <w:rPr>
                <w:noProof/>
              </w:rPr>
              <w:t>Bosquetes de tilo plateado de Moesia</w:t>
            </w:r>
          </w:p>
        </w:tc>
      </w:tr>
      <w:tr w:rsidR="002F30B1" w:rsidRPr="00184976" w14:paraId="1939758D"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19E0CA23" w14:textId="77777777" w:rsidR="002F30B1" w:rsidRPr="00184976" w:rsidRDefault="002F30B1" w:rsidP="002F30B1">
            <w:pPr>
              <w:rPr>
                <w:noProof/>
              </w:rPr>
            </w:pPr>
            <w:r w:rsidRPr="00184976">
              <w:rPr>
                <w:noProof/>
              </w:rPr>
              <w:t>91AA</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FB7620D" w14:textId="77777777" w:rsidR="002F30B1" w:rsidRPr="00184976" w:rsidRDefault="002F30B1" w:rsidP="002F30B1">
            <w:pPr>
              <w:rPr>
                <w:noProof/>
              </w:rPr>
            </w:pPr>
            <w:r w:rsidRPr="00184976">
              <w:rPr>
                <w:noProof/>
              </w:rPr>
              <w:t>Bosques de roble blanco</w:t>
            </w:r>
          </w:p>
        </w:tc>
      </w:tr>
      <w:tr w:rsidR="002F30B1" w:rsidRPr="00184976" w14:paraId="08BB64F8"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4C5F5A1E" w14:textId="77777777" w:rsidR="002F30B1" w:rsidRPr="00184976" w:rsidRDefault="002F30B1" w:rsidP="002F30B1">
            <w:pPr>
              <w:rPr>
                <w:b/>
                <w:noProof/>
              </w:rPr>
            </w:pPr>
            <w:r w:rsidRPr="00184976">
              <w:rPr>
                <w:noProof/>
              </w:rPr>
              <w:t>91BA</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1111E13" w14:textId="77777777" w:rsidR="002F30B1" w:rsidRPr="00184976" w:rsidRDefault="002F30B1" w:rsidP="002F30B1">
            <w:pPr>
              <w:rPr>
                <w:bCs/>
                <w:noProof/>
              </w:rPr>
            </w:pPr>
            <w:r w:rsidRPr="00184976">
              <w:rPr>
                <w:noProof/>
              </w:rPr>
              <w:t>Abetales de Moesia</w:t>
            </w:r>
          </w:p>
        </w:tc>
      </w:tr>
      <w:tr w:rsidR="002F30B1" w:rsidRPr="00184976" w14:paraId="78826758"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181D3C10" w14:textId="77777777" w:rsidR="002F30B1" w:rsidRPr="00184976" w:rsidRDefault="002F30B1" w:rsidP="002F30B1">
            <w:pPr>
              <w:rPr>
                <w:b/>
                <w:noProof/>
              </w:rPr>
            </w:pPr>
            <w:r w:rsidRPr="00184976">
              <w:rPr>
                <w:noProof/>
              </w:rPr>
              <w:t>91CA</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495F91C" w14:textId="77777777" w:rsidR="002F30B1" w:rsidRPr="00184976" w:rsidRDefault="002F30B1" w:rsidP="002F30B1">
            <w:pPr>
              <w:rPr>
                <w:bCs/>
                <w:noProof/>
              </w:rPr>
            </w:pPr>
            <w:r w:rsidRPr="00184976">
              <w:rPr>
                <w:noProof/>
              </w:rPr>
              <w:t>Bosques de pino silvestre de Rhodope y la Cordillera Balcánica</w:t>
            </w:r>
          </w:p>
        </w:tc>
      </w:tr>
      <w:tr w:rsidR="002F30B1" w:rsidRPr="00184976" w14:paraId="149363B8"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DC39E0E" w14:textId="77777777" w:rsidR="002F30B1" w:rsidRPr="00184976" w:rsidRDefault="002F30B1" w:rsidP="002F30B1">
            <w:pPr>
              <w:rPr>
                <w:bCs/>
                <w:noProof/>
              </w:rPr>
            </w:pPr>
            <w:r w:rsidRPr="00184976">
              <w:rPr>
                <w:b/>
                <w:noProof/>
              </w:rPr>
              <w:t>Bosques mediterráneos y macaronésicos</w:t>
            </w:r>
          </w:p>
        </w:tc>
      </w:tr>
      <w:tr w:rsidR="002F30B1" w:rsidRPr="00184976" w14:paraId="1CCB3D81"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75653B25" w14:textId="77777777" w:rsidR="002F30B1" w:rsidRPr="00184976" w:rsidRDefault="002F30B1" w:rsidP="002F30B1">
            <w:pPr>
              <w:rPr>
                <w:bCs/>
                <w:noProof/>
              </w:rPr>
            </w:pPr>
            <w:r w:rsidRPr="00184976">
              <w:rPr>
                <w:noProof/>
              </w:rPr>
              <w:t>9210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79AE836" w14:textId="77777777" w:rsidR="002F30B1" w:rsidRPr="00184976" w:rsidRDefault="002F30B1" w:rsidP="002F30B1">
            <w:pPr>
              <w:rPr>
                <w:bCs/>
                <w:noProof/>
              </w:rPr>
            </w:pPr>
            <w:r w:rsidRPr="00184976">
              <w:rPr>
                <w:noProof/>
              </w:rPr>
              <w:t xml:space="preserve">Hayedos de los Apeninos con </w:t>
            </w:r>
            <w:r w:rsidRPr="00184976">
              <w:rPr>
                <w:i/>
                <w:iCs/>
                <w:noProof/>
              </w:rPr>
              <w:t>Taxus</w:t>
            </w:r>
            <w:r w:rsidRPr="00184976">
              <w:rPr>
                <w:noProof/>
              </w:rPr>
              <w:t xml:space="preserve"> e </w:t>
            </w:r>
            <w:r w:rsidRPr="00184976">
              <w:rPr>
                <w:i/>
                <w:iCs/>
                <w:noProof/>
              </w:rPr>
              <w:t>Ilex</w:t>
            </w:r>
          </w:p>
        </w:tc>
      </w:tr>
      <w:tr w:rsidR="002F30B1" w:rsidRPr="00184976" w14:paraId="3490ADD6"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3C034831" w14:textId="77777777" w:rsidR="002F30B1" w:rsidRPr="00184976" w:rsidRDefault="002F30B1" w:rsidP="002F30B1">
            <w:pPr>
              <w:rPr>
                <w:bCs/>
                <w:noProof/>
              </w:rPr>
            </w:pPr>
            <w:r w:rsidRPr="00184976">
              <w:rPr>
                <w:noProof/>
              </w:rPr>
              <w:t>9220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4F560D5" w14:textId="77777777" w:rsidR="002F30B1" w:rsidRPr="00184976" w:rsidRDefault="002F30B1" w:rsidP="002F30B1">
            <w:pPr>
              <w:rPr>
                <w:bCs/>
                <w:noProof/>
              </w:rPr>
            </w:pPr>
            <w:r w:rsidRPr="00184976">
              <w:rPr>
                <w:noProof/>
              </w:rPr>
              <w:t xml:space="preserve">Hayedos de los Apeninos con </w:t>
            </w:r>
            <w:r w:rsidRPr="00184976">
              <w:rPr>
                <w:i/>
                <w:iCs/>
                <w:noProof/>
              </w:rPr>
              <w:t>Abies alba</w:t>
            </w:r>
            <w:r w:rsidRPr="00184976">
              <w:rPr>
                <w:noProof/>
              </w:rPr>
              <w:t xml:space="preserve"> y hayedos con </w:t>
            </w:r>
            <w:r w:rsidRPr="00184976">
              <w:rPr>
                <w:i/>
                <w:iCs/>
                <w:noProof/>
              </w:rPr>
              <w:t>Abies nebrodensis</w:t>
            </w:r>
          </w:p>
        </w:tc>
      </w:tr>
      <w:tr w:rsidR="002F30B1" w:rsidRPr="00184976" w14:paraId="26843D04"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2D69B825" w14:textId="77777777" w:rsidR="002F30B1" w:rsidRPr="00184976" w:rsidRDefault="002F30B1" w:rsidP="002F30B1">
            <w:pPr>
              <w:rPr>
                <w:bCs/>
                <w:noProof/>
              </w:rPr>
            </w:pPr>
            <w:r w:rsidRPr="00184976">
              <w:rPr>
                <w:noProof/>
              </w:rPr>
              <w:t>9230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BCA2F45" w14:textId="77777777" w:rsidR="002F30B1" w:rsidRPr="00184976" w:rsidRDefault="002F30B1" w:rsidP="002F30B1">
            <w:pPr>
              <w:rPr>
                <w:bCs/>
                <w:noProof/>
              </w:rPr>
            </w:pPr>
            <w:r w:rsidRPr="00184976">
              <w:rPr>
                <w:noProof/>
              </w:rPr>
              <w:t xml:space="preserve">Robledales galaico-portugueses con </w:t>
            </w:r>
            <w:r w:rsidRPr="00184976">
              <w:rPr>
                <w:i/>
                <w:iCs/>
                <w:noProof/>
              </w:rPr>
              <w:t>Quercus robur</w:t>
            </w:r>
            <w:r w:rsidRPr="00184976">
              <w:rPr>
                <w:noProof/>
              </w:rPr>
              <w:t xml:space="preserve"> y </w:t>
            </w:r>
            <w:r w:rsidRPr="00184976">
              <w:rPr>
                <w:i/>
                <w:iCs/>
                <w:noProof/>
              </w:rPr>
              <w:t>Quercus pyrenaica</w:t>
            </w:r>
          </w:p>
        </w:tc>
      </w:tr>
      <w:tr w:rsidR="002F30B1" w:rsidRPr="00184976" w14:paraId="149AFC7B"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3A2578DA" w14:textId="77777777" w:rsidR="002F30B1" w:rsidRPr="00184976" w:rsidRDefault="002F30B1" w:rsidP="002F30B1">
            <w:pPr>
              <w:rPr>
                <w:noProof/>
              </w:rPr>
            </w:pPr>
            <w:r w:rsidRPr="00184976">
              <w:rPr>
                <w:noProof/>
              </w:rPr>
              <w:t>9240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A9A1817" w14:textId="77777777" w:rsidR="002F30B1" w:rsidRPr="00184976" w:rsidRDefault="002F30B1" w:rsidP="002F30B1">
            <w:pPr>
              <w:rPr>
                <w:noProof/>
              </w:rPr>
            </w:pPr>
            <w:r w:rsidRPr="00184976">
              <w:rPr>
                <w:noProof/>
              </w:rPr>
              <w:t xml:space="preserve">Robledales ibéricos de </w:t>
            </w:r>
            <w:r w:rsidRPr="00184976">
              <w:rPr>
                <w:i/>
                <w:iCs/>
                <w:noProof/>
              </w:rPr>
              <w:t>Quercus faginea</w:t>
            </w:r>
            <w:r w:rsidRPr="00184976">
              <w:rPr>
                <w:noProof/>
              </w:rPr>
              <w:t xml:space="preserve"> y </w:t>
            </w:r>
            <w:r w:rsidRPr="00184976">
              <w:rPr>
                <w:i/>
                <w:iCs/>
                <w:noProof/>
              </w:rPr>
              <w:t>Quercus canariensis</w:t>
            </w:r>
          </w:p>
        </w:tc>
      </w:tr>
      <w:tr w:rsidR="002F30B1" w:rsidRPr="00184976" w14:paraId="51FD1BB1"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18D4B129" w14:textId="77777777" w:rsidR="002F30B1" w:rsidRPr="00184976" w:rsidRDefault="002F30B1" w:rsidP="002F30B1">
            <w:pPr>
              <w:rPr>
                <w:bCs/>
                <w:noProof/>
              </w:rPr>
            </w:pPr>
            <w:r w:rsidRPr="00184976">
              <w:rPr>
                <w:noProof/>
              </w:rPr>
              <w:t>9250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29D2765" w14:textId="77777777" w:rsidR="002F30B1" w:rsidRPr="00184976" w:rsidRDefault="002F30B1" w:rsidP="002F30B1">
            <w:pPr>
              <w:rPr>
                <w:bCs/>
                <w:noProof/>
              </w:rPr>
            </w:pPr>
            <w:r w:rsidRPr="00184976">
              <w:rPr>
                <w:noProof/>
              </w:rPr>
              <w:t xml:space="preserve">Robledales de </w:t>
            </w:r>
            <w:r w:rsidRPr="00184976">
              <w:rPr>
                <w:i/>
                <w:iCs/>
                <w:noProof/>
              </w:rPr>
              <w:t>Quercus trojana</w:t>
            </w:r>
          </w:p>
        </w:tc>
      </w:tr>
      <w:tr w:rsidR="002F30B1" w:rsidRPr="00184976" w14:paraId="22FFC14C"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761C3282" w14:textId="77777777" w:rsidR="002F30B1" w:rsidRPr="00184976" w:rsidRDefault="002F30B1" w:rsidP="002F30B1">
            <w:pPr>
              <w:rPr>
                <w:bCs/>
                <w:noProof/>
              </w:rPr>
            </w:pPr>
            <w:r w:rsidRPr="00184976">
              <w:rPr>
                <w:noProof/>
              </w:rPr>
              <w:t>9260</w:t>
            </w:r>
          </w:p>
        </w:tc>
        <w:tc>
          <w:tcPr>
            <w:tcW w:w="7087" w:type="dxa"/>
            <w:tcBorders>
              <w:top w:val="single" w:sz="4" w:space="0" w:color="auto"/>
              <w:left w:val="single" w:sz="4" w:space="0" w:color="auto"/>
              <w:bottom w:val="single" w:sz="4" w:space="0" w:color="auto"/>
              <w:right w:val="single" w:sz="4" w:space="0" w:color="auto"/>
            </w:tcBorders>
            <w:hideMark/>
          </w:tcPr>
          <w:p w14:paraId="32CAA3EE" w14:textId="77777777" w:rsidR="002F30B1" w:rsidRPr="00184976" w:rsidRDefault="002F30B1" w:rsidP="002F30B1">
            <w:pPr>
              <w:rPr>
                <w:bCs/>
                <w:noProof/>
              </w:rPr>
            </w:pPr>
            <w:r w:rsidRPr="00184976">
              <w:rPr>
                <w:noProof/>
              </w:rPr>
              <w:t xml:space="preserve">Bosques de </w:t>
            </w:r>
            <w:r w:rsidRPr="00184976">
              <w:rPr>
                <w:i/>
                <w:iCs/>
                <w:noProof/>
              </w:rPr>
              <w:t>Castanea sativa</w:t>
            </w:r>
          </w:p>
        </w:tc>
      </w:tr>
      <w:tr w:rsidR="002F30B1" w:rsidRPr="00184976" w14:paraId="53D01C53"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48A7404C" w14:textId="77777777" w:rsidR="002F30B1" w:rsidRPr="00184976" w:rsidRDefault="002F30B1" w:rsidP="002F30B1">
            <w:pPr>
              <w:rPr>
                <w:bCs/>
                <w:noProof/>
              </w:rPr>
            </w:pPr>
            <w:r w:rsidRPr="00184976">
              <w:rPr>
                <w:noProof/>
              </w:rPr>
              <w:t>9270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35A8C95" w14:textId="77777777" w:rsidR="002F30B1" w:rsidRPr="00184976" w:rsidRDefault="002F30B1" w:rsidP="002F30B1">
            <w:pPr>
              <w:rPr>
                <w:bCs/>
                <w:noProof/>
              </w:rPr>
            </w:pPr>
            <w:r w:rsidRPr="00184976">
              <w:rPr>
                <w:noProof/>
              </w:rPr>
              <w:t xml:space="preserve">Hayedos helénicos con </w:t>
            </w:r>
            <w:r w:rsidRPr="00184976">
              <w:rPr>
                <w:i/>
                <w:iCs/>
                <w:noProof/>
              </w:rPr>
              <w:t>Abies borisii-regis</w:t>
            </w:r>
          </w:p>
        </w:tc>
      </w:tr>
      <w:tr w:rsidR="002F30B1" w:rsidRPr="00184976" w14:paraId="0077EF47"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71DB8114" w14:textId="77777777" w:rsidR="002F30B1" w:rsidRPr="00184976" w:rsidRDefault="002F30B1" w:rsidP="002F30B1">
            <w:pPr>
              <w:rPr>
                <w:bCs/>
                <w:noProof/>
              </w:rPr>
            </w:pPr>
            <w:r w:rsidRPr="00184976">
              <w:rPr>
                <w:noProof/>
              </w:rPr>
              <w:t>9280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CF3CFCF" w14:textId="77777777" w:rsidR="002F30B1" w:rsidRPr="00184976" w:rsidRDefault="002F30B1" w:rsidP="002F30B1">
            <w:pPr>
              <w:rPr>
                <w:bCs/>
                <w:noProof/>
              </w:rPr>
            </w:pPr>
            <w:r w:rsidRPr="00184976">
              <w:rPr>
                <w:noProof/>
              </w:rPr>
              <w:t xml:space="preserve">Bosques de </w:t>
            </w:r>
            <w:r w:rsidRPr="00184976">
              <w:rPr>
                <w:i/>
                <w:iCs/>
                <w:noProof/>
              </w:rPr>
              <w:t>Quercus frainetto</w:t>
            </w:r>
          </w:p>
        </w:tc>
      </w:tr>
      <w:tr w:rsidR="002F30B1" w:rsidRPr="00184976" w14:paraId="028A1338"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14231751" w14:textId="77777777" w:rsidR="002F30B1" w:rsidRPr="00184976" w:rsidRDefault="002F30B1" w:rsidP="002F30B1">
            <w:pPr>
              <w:rPr>
                <w:bCs/>
                <w:noProof/>
              </w:rPr>
            </w:pPr>
            <w:r w:rsidRPr="00184976">
              <w:rPr>
                <w:noProof/>
              </w:rPr>
              <w:t>9290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1422B76" w14:textId="77777777" w:rsidR="002F30B1" w:rsidRPr="00184976" w:rsidRDefault="002F30B1" w:rsidP="002F30B1">
            <w:pPr>
              <w:rPr>
                <w:bCs/>
                <w:noProof/>
              </w:rPr>
            </w:pPr>
            <w:r w:rsidRPr="00184976">
              <w:rPr>
                <w:noProof/>
              </w:rPr>
              <w:t>Bosques de Cupressus (</w:t>
            </w:r>
            <w:r w:rsidRPr="00184976">
              <w:rPr>
                <w:i/>
                <w:iCs/>
                <w:noProof/>
              </w:rPr>
              <w:t>Acero-Cupression</w:t>
            </w:r>
            <w:r w:rsidRPr="00184976">
              <w:rPr>
                <w:noProof/>
              </w:rPr>
              <w:t>)</w:t>
            </w:r>
          </w:p>
        </w:tc>
      </w:tr>
      <w:tr w:rsidR="002F30B1" w:rsidRPr="00184976" w14:paraId="420CD1AC"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060FEFCD" w14:textId="77777777" w:rsidR="002F30B1" w:rsidRPr="00184976" w:rsidRDefault="002F30B1" w:rsidP="002F30B1">
            <w:pPr>
              <w:rPr>
                <w:bCs/>
                <w:noProof/>
              </w:rPr>
            </w:pPr>
            <w:r w:rsidRPr="00184976">
              <w:rPr>
                <w:noProof/>
              </w:rPr>
              <w:t>9310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C6F39E5" w14:textId="77777777" w:rsidR="002F30B1" w:rsidRPr="00184976" w:rsidRDefault="002F30B1" w:rsidP="002F30B1">
            <w:pPr>
              <w:rPr>
                <w:bCs/>
                <w:noProof/>
              </w:rPr>
            </w:pPr>
            <w:r w:rsidRPr="00184976">
              <w:rPr>
                <w:noProof/>
              </w:rPr>
              <w:t xml:space="preserve">Robledales del Egeo de </w:t>
            </w:r>
            <w:r w:rsidRPr="00184976">
              <w:rPr>
                <w:i/>
                <w:iCs/>
                <w:noProof/>
              </w:rPr>
              <w:t>Quercus brachyphylla</w:t>
            </w:r>
          </w:p>
        </w:tc>
      </w:tr>
      <w:tr w:rsidR="002F30B1" w:rsidRPr="00184976" w14:paraId="3BD52024"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00D49160" w14:textId="77777777" w:rsidR="002F30B1" w:rsidRPr="00184976" w:rsidRDefault="002F30B1" w:rsidP="002F30B1">
            <w:pPr>
              <w:rPr>
                <w:noProof/>
              </w:rPr>
            </w:pPr>
            <w:r w:rsidRPr="00184976">
              <w:rPr>
                <w:noProof/>
              </w:rPr>
              <w:t>9320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5D9B3D6" w14:textId="77777777" w:rsidR="002F30B1" w:rsidRPr="00184976" w:rsidRDefault="002F30B1" w:rsidP="002F30B1">
            <w:pPr>
              <w:rPr>
                <w:bCs/>
                <w:noProof/>
              </w:rPr>
            </w:pPr>
            <w:r w:rsidRPr="00184976">
              <w:rPr>
                <w:noProof/>
              </w:rPr>
              <w:t xml:space="preserve">Bosques de </w:t>
            </w:r>
            <w:r w:rsidRPr="00184976">
              <w:rPr>
                <w:i/>
                <w:iCs/>
                <w:noProof/>
              </w:rPr>
              <w:t>Olea</w:t>
            </w:r>
            <w:r w:rsidRPr="00184976">
              <w:rPr>
                <w:noProof/>
              </w:rPr>
              <w:t xml:space="preserve"> y </w:t>
            </w:r>
            <w:r w:rsidRPr="00184976">
              <w:rPr>
                <w:i/>
                <w:iCs/>
                <w:noProof/>
              </w:rPr>
              <w:t>Ceratonia</w:t>
            </w:r>
          </w:p>
        </w:tc>
      </w:tr>
      <w:tr w:rsidR="002F30B1" w:rsidRPr="00184976" w14:paraId="6589F8D8"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7A3ECCC8" w14:textId="77777777" w:rsidR="002F30B1" w:rsidRPr="00184976" w:rsidRDefault="002F30B1" w:rsidP="002F30B1">
            <w:pPr>
              <w:rPr>
                <w:noProof/>
              </w:rPr>
            </w:pPr>
            <w:r w:rsidRPr="00184976">
              <w:rPr>
                <w:noProof/>
              </w:rPr>
              <w:t>9330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6430E57" w14:textId="77777777" w:rsidR="002F30B1" w:rsidRPr="00184976" w:rsidRDefault="002F30B1" w:rsidP="002F30B1">
            <w:pPr>
              <w:rPr>
                <w:bCs/>
                <w:noProof/>
              </w:rPr>
            </w:pPr>
            <w:r w:rsidRPr="00184976">
              <w:rPr>
                <w:noProof/>
              </w:rPr>
              <w:t xml:space="preserve">Alcornocales de </w:t>
            </w:r>
            <w:r w:rsidRPr="00184976">
              <w:rPr>
                <w:i/>
                <w:iCs/>
                <w:noProof/>
              </w:rPr>
              <w:t>Quercus suber</w:t>
            </w:r>
          </w:p>
        </w:tc>
      </w:tr>
      <w:tr w:rsidR="002F30B1" w:rsidRPr="00184976" w14:paraId="7353A947"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791C5D1E" w14:textId="77777777" w:rsidR="002F30B1" w:rsidRPr="00184976" w:rsidRDefault="002F30B1" w:rsidP="002F30B1">
            <w:pPr>
              <w:rPr>
                <w:noProof/>
              </w:rPr>
            </w:pPr>
            <w:r w:rsidRPr="00184976">
              <w:rPr>
                <w:noProof/>
              </w:rPr>
              <w:t>9340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02D4241" w14:textId="77777777" w:rsidR="002F30B1" w:rsidRPr="00184976" w:rsidRDefault="002F30B1" w:rsidP="002F30B1">
            <w:pPr>
              <w:rPr>
                <w:bCs/>
                <w:noProof/>
              </w:rPr>
            </w:pPr>
            <w:r w:rsidRPr="00184976">
              <w:rPr>
                <w:noProof/>
              </w:rPr>
              <w:t xml:space="preserve">Encinares de </w:t>
            </w:r>
            <w:r w:rsidRPr="00184976">
              <w:rPr>
                <w:i/>
                <w:iCs/>
                <w:noProof/>
              </w:rPr>
              <w:t>Quercus ilex</w:t>
            </w:r>
            <w:r w:rsidRPr="00184976">
              <w:rPr>
                <w:noProof/>
              </w:rPr>
              <w:t xml:space="preserve"> y </w:t>
            </w:r>
            <w:r w:rsidRPr="00184976">
              <w:rPr>
                <w:i/>
                <w:iCs/>
                <w:noProof/>
              </w:rPr>
              <w:t>Quercus rotundifolia</w:t>
            </w:r>
          </w:p>
        </w:tc>
      </w:tr>
      <w:tr w:rsidR="002F30B1" w:rsidRPr="00184976" w14:paraId="4BD9536C"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6B91F7AF" w14:textId="77777777" w:rsidR="002F30B1" w:rsidRPr="00184976" w:rsidRDefault="002F30B1" w:rsidP="002F30B1">
            <w:pPr>
              <w:rPr>
                <w:noProof/>
              </w:rPr>
            </w:pPr>
            <w:r w:rsidRPr="00184976">
              <w:rPr>
                <w:noProof/>
              </w:rPr>
              <w:t>9350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9D7EE2E" w14:textId="77777777" w:rsidR="002F30B1" w:rsidRPr="00184976" w:rsidRDefault="002F30B1" w:rsidP="002F30B1">
            <w:pPr>
              <w:rPr>
                <w:bCs/>
                <w:noProof/>
              </w:rPr>
            </w:pPr>
            <w:r w:rsidRPr="00184976">
              <w:rPr>
                <w:noProof/>
              </w:rPr>
              <w:t xml:space="preserve">Bosques de </w:t>
            </w:r>
            <w:r w:rsidRPr="00184976">
              <w:rPr>
                <w:i/>
                <w:iCs/>
                <w:noProof/>
              </w:rPr>
              <w:t>Quercus macrolepis</w:t>
            </w:r>
          </w:p>
        </w:tc>
      </w:tr>
      <w:tr w:rsidR="002F30B1" w:rsidRPr="00184976" w14:paraId="3D817DF8"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6B62219C" w14:textId="77777777" w:rsidR="002F30B1" w:rsidRPr="00184976" w:rsidRDefault="002F30B1" w:rsidP="002F30B1">
            <w:pPr>
              <w:rPr>
                <w:noProof/>
              </w:rPr>
            </w:pPr>
            <w:r w:rsidRPr="00184976">
              <w:rPr>
                <w:noProof/>
              </w:rPr>
              <w:t>9360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EB05389" w14:textId="77777777" w:rsidR="002F30B1" w:rsidRPr="00184976" w:rsidRDefault="002F30B1" w:rsidP="002F30B1">
            <w:pPr>
              <w:rPr>
                <w:bCs/>
                <w:noProof/>
              </w:rPr>
            </w:pPr>
            <w:r w:rsidRPr="00184976">
              <w:rPr>
                <w:noProof/>
              </w:rPr>
              <w:t>Laurisilvas macaronésicas (</w:t>
            </w:r>
            <w:r w:rsidRPr="00184976">
              <w:rPr>
                <w:i/>
                <w:iCs/>
                <w:noProof/>
              </w:rPr>
              <w:t>Laurus</w:t>
            </w:r>
            <w:r w:rsidRPr="00184976">
              <w:rPr>
                <w:noProof/>
              </w:rPr>
              <w:t xml:space="preserve">, </w:t>
            </w:r>
            <w:r w:rsidRPr="00184976">
              <w:rPr>
                <w:i/>
                <w:iCs/>
                <w:noProof/>
              </w:rPr>
              <w:t>Ocotea</w:t>
            </w:r>
            <w:r w:rsidRPr="00184976">
              <w:rPr>
                <w:noProof/>
              </w:rPr>
              <w:t>)</w:t>
            </w:r>
          </w:p>
        </w:tc>
      </w:tr>
      <w:tr w:rsidR="002F30B1" w:rsidRPr="00184976" w14:paraId="50AE49DA"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2BCA6CB6" w14:textId="77777777" w:rsidR="002F30B1" w:rsidRPr="00184976" w:rsidRDefault="002F30B1" w:rsidP="002F30B1">
            <w:pPr>
              <w:rPr>
                <w:bCs/>
                <w:noProof/>
              </w:rPr>
            </w:pPr>
            <w:r w:rsidRPr="00184976">
              <w:rPr>
                <w:noProof/>
              </w:rPr>
              <w:t>9380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FB93EE3" w14:textId="77777777" w:rsidR="002F30B1" w:rsidRPr="00184976" w:rsidRDefault="002F30B1" w:rsidP="002F30B1">
            <w:pPr>
              <w:rPr>
                <w:bCs/>
                <w:noProof/>
              </w:rPr>
            </w:pPr>
            <w:r w:rsidRPr="00184976">
              <w:rPr>
                <w:noProof/>
              </w:rPr>
              <w:t xml:space="preserve">Bosques de </w:t>
            </w:r>
            <w:r w:rsidRPr="00184976">
              <w:rPr>
                <w:i/>
                <w:noProof/>
              </w:rPr>
              <w:t>Ilex aquifolium</w:t>
            </w:r>
          </w:p>
        </w:tc>
      </w:tr>
      <w:tr w:rsidR="002F30B1" w:rsidRPr="00184976" w14:paraId="7001898B"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495423A9" w14:textId="77777777" w:rsidR="002F30B1" w:rsidRPr="00184976" w:rsidRDefault="002F30B1" w:rsidP="002F30B1">
            <w:pPr>
              <w:rPr>
                <w:noProof/>
              </w:rPr>
            </w:pPr>
            <w:r w:rsidRPr="00184976">
              <w:rPr>
                <w:noProof/>
              </w:rPr>
              <w:t>9390</w:t>
            </w:r>
          </w:p>
        </w:tc>
        <w:tc>
          <w:tcPr>
            <w:tcW w:w="7087" w:type="dxa"/>
            <w:tcBorders>
              <w:top w:val="single" w:sz="4" w:space="0" w:color="auto"/>
              <w:left w:val="single" w:sz="4" w:space="0" w:color="auto"/>
              <w:bottom w:val="single" w:sz="4" w:space="0" w:color="auto"/>
              <w:right w:val="single" w:sz="4" w:space="0" w:color="auto"/>
            </w:tcBorders>
            <w:hideMark/>
          </w:tcPr>
          <w:p w14:paraId="3BE8E0B6" w14:textId="77777777" w:rsidR="002F30B1" w:rsidRPr="00184976" w:rsidRDefault="002F30B1" w:rsidP="002F30B1">
            <w:pPr>
              <w:rPr>
                <w:bCs/>
                <w:noProof/>
              </w:rPr>
            </w:pPr>
            <w:r w:rsidRPr="00184976">
              <w:rPr>
                <w:noProof/>
              </w:rPr>
              <w:t xml:space="preserve">Matorrales y vegetación subarbustiva con </w:t>
            </w:r>
            <w:r w:rsidRPr="00184976">
              <w:rPr>
                <w:i/>
                <w:noProof/>
              </w:rPr>
              <w:t>Quercus alnifolia</w:t>
            </w:r>
          </w:p>
        </w:tc>
      </w:tr>
      <w:tr w:rsidR="002F30B1" w:rsidRPr="00184976" w14:paraId="4B48FD15"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06069B20" w14:textId="77777777" w:rsidR="002F30B1" w:rsidRPr="00184976" w:rsidRDefault="002F30B1" w:rsidP="002F30B1">
            <w:pPr>
              <w:rPr>
                <w:noProof/>
              </w:rPr>
            </w:pPr>
            <w:r w:rsidRPr="00184976">
              <w:rPr>
                <w:noProof/>
              </w:rPr>
              <w:t>93A0</w:t>
            </w:r>
          </w:p>
        </w:tc>
        <w:tc>
          <w:tcPr>
            <w:tcW w:w="7087" w:type="dxa"/>
            <w:tcBorders>
              <w:top w:val="single" w:sz="4" w:space="0" w:color="auto"/>
              <w:left w:val="single" w:sz="4" w:space="0" w:color="auto"/>
              <w:bottom w:val="single" w:sz="4" w:space="0" w:color="auto"/>
              <w:right w:val="single" w:sz="4" w:space="0" w:color="auto"/>
            </w:tcBorders>
            <w:hideMark/>
          </w:tcPr>
          <w:p w14:paraId="4679D764" w14:textId="77777777" w:rsidR="002F30B1" w:rsidRPr="00184976" w:rsidRDefault="002F30B1" w:rsidP="002F30B1">
            <w:pPr>
              <w:rPr>
                <w:bCs/>
                <w:noProof/>
              </w:rPr>
            </w:pPr>
            <w:r w:rsidRPr="00184976">
              <w:rPr>
                <w:noProof/>
              </w:rPr>
              <w:t xml:space="preserve">Bosques con </w:t>
            </w:r>
            <w:r w:rsidRPr="00184976">
              <w:rPr>
                <w:i/>
                <w:noProof/>
              </w:rPr>
              <w:t>Quercus infectoria</w:t>
            </w:r>
            <w:r w:rsidRPr="00184976">
              <w:rPr>
                <w:noProof/>
              </w:rPr>
              <w:t xml:space="preserve"> (</w:t>
            </w:r>
            <w:r w:rsidRPr="00184976">
              <w:rPr>
                <w:i/>
                <w:noProof/>
              </w:rPr>
              <w:t>Anagyro foetidae-Quercetum infectoriae</w:t>
            </w:r>
            <w:r w:rsidRPr="00184976">
              <w:rPr>
                <w:noProof/>
              </w:rPr>
              <w:t>)</w:t>
            </w:r>
          </w:p>
        </w:tc>
      </w:tr>
      <w:tr w:rsidR="002F30B1" w:rsidRPr="00184976" w14:paraId="0FF76B41"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A21DBBB" w14:textId="77777777" w:rsidR="002F30B1" w:rsidRPr="00184976" w:rsidRDefault="002F30B1" w:rsidP="002F30B1">
            <w:pPr>
              <w:rPr>
                <w:b/>
                <w:bCs/>
                <w:noProof/>
              </w:rPr>
            </w:pPr>
            <w:r w:rsidRPr="00184976">
              <w:rPr>
                <w:b/>
                <w:noProof/>
              </w:rPr>
              <w:t>Bosques de coníferas de montaña</w:t>
            </w:r>
          </w:p>
        </w:tc>
      </w:tr>
      <w:tr w:rsidR="002F30B1" w:rsidRPr="00184976" w14:paraId="6EBC5BEF"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21DA59AF" w14:textId="77777777" w:rsidR="002F30B1" w:rsidRPr="00184976" w:rsidRDefault="002F30B1" w:rsidP="002F30B1">
            <w:pPr>
              <w:rPr>
                <w:bCs/>
                <w:noProof/>
              </w:rPr>
            </w:pPr>
            <w:r w:rsidRPr="00184976">
              <w:rPr>
                <w:noProof/>
              </w:rPr>
              <w:t>9410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0AF4379" w14:textId="77777777" w:rsidR="002F30B1" w:rsidRPr="00184976" w:rsidRDefault="002F30B1" w:rsidP="002F30B1">
            <w:pPr>
              <w:rPr>
                <w:bCs/>
                <w:noProof/>
              </w:rPr>
            </w:pPr>
            <w:r w:rsidRPr="00184976">
              <w:rPr>
                <w:noProof/>
              </w:rPr>
              <w:t xml:space="preserve">Bosques acidófilos de </w:t>
            </w:r>
            <w:r w:rsidRPr="00184976">
              <w:rPr>
                <w:i/>
                <w:noProof/>
              </w:rPr>
              <w:t>Picea</w:t>
            </w:r>
            <w:r w:rsidRPr="00184976">
              <w:rPr>
                <w:noProof/>
              </w:rPr>
              <w:t xml:space="preserve"> de los pisos montano a alpino (</w:t>
            </w:r>
            <w:r w:rsidRPr="00184976">
              <w:rPr>
                <w:i/>
                <w:noProof/>
              </w:rPr>
              <w:t>Vaccinio-Piceetea</w:t>
            </w:r>
            <w:r w:rsidRPr="00184976">
              <w:rPr>
                <w:noProof/>
              </w:rPr>
              <w:t>)</w:t>
            </w:r>
          </w:p>
        </w:tc>
      </w:tr>
      <w:tr w:rsidR="002F30B1" w:rsidRPr="00184976" w14:paraId="010C7254"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4B1FDE01" w14:textId="77777777" w:rsidR="002F30B1" w:rsidRPr="00184976" w:rsidRDefault="002F30B1" w:rsidP="002F30B1">
            <w:pPr>
              <w:rPr>
                <w:noProof/>
              </w:rPr>
            </w:pPr>
            <w:r w:rsidRPr="00184976">
              <w:rPr>
                <w:noProof/>
              </w:rPr>
              <w:t>9420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094A1B5" w14:textId="77777777" w:rsidR="002F30B1" w:rsidRPr="00184976" w:rsidRDefault="002F30B1" w:rsidP="002F30B1">
            <w:pPr>
              <w:rPr>
                <w:bCs/>
                <w:noProof/>
              </w:rPr>
            </w:pPr>
            <w:r w:rsidRPr="00184976">
              <w:rPr>
                <w:noProof/>
              </w:rPr>
              <w:t xml:space="preserve">Bosques alpinos de </w:t>
            </w:r>
            <w:r w:rsidRPr="00184976">
              <w:rPr>
                <w:i/>
                <w:iCs/>
                <w:noProof/>
              </w:rPr>
              <w:t>Larix decidua</w:t>
            </w:r>
            <w:r w:rsidRPr="00184976">
              <w:rPr>
                <w:noProof/>
              </w:rPr>
              <w:t xml:space="preserve"> y/o </w:t>
            </w:r>
            <w:r w:rsidRPr="00184976">
              <w:rPr>
                <w:i/>
                <w:iCs/>
                <w:noProof/>
              </w:rPr>
              <w:t>Pinus cembra</w:t>
            </w:r>
          </w:p>
        </w:tc>
      </w:tr>
      <w:tr w:rsidR="002F30B1" w:rsidRPr="00184976" w14:paraId="3B5C7C7A"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558A9E43" w14:textId="77777777" w:rsidR="002F30B1" w:rsidRPr="00184976" w:rsidRDefault="002F30B1" w:rsidP="002F30B1">
            <w:pPr>
              <w:rPr>
                <w:noProof/>
              </w:rPr>
            </w:pPr>
            <w:r w:rsidRPr="00184976">
              <w:rPr>
                <w:noProof/>
              </w:rPr>
              <w:t>9430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1E64E73" w14:textId="77777777" w:rsidR="002F30B1" w:rsidRPr="00184976" w:rsidRDefault="002F30B1" w:rsidP="002F30B1">
            <w:pPr>
              <w:rPr>
                <w:bCs/>
                <w:noProof/>
              </w:rPr>
            </w:pPr>
            <w:r w:rsidRPr="00184976">
              <w:rPr>
                <w:noProof/>
              </w:rPr>
              <w:t xml:space="preserve">Bosques montanos y subalpinos de </w:t>
            </w:r>
            <w:r w:rsidRPr="00184976">
              <w:rPr>
                <w:i/>
                <w:iCs/>
                <w:noProof/>
              </w:rPr>
              <w:t>Pinus uncinata</w:t>
            </w:r>
          </w:p>
        </w:tc>
      </w:tr>
      <w:tr w:rsidR="002F30B1" w:rsidRPr="00184976" w14:paraId="345B434F"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662020F8" w14:textId="77777777" w:rsidR="002F30B1" w:rsidRPr="00184976" w:rsidRDefault="002F30B1" w:rsidP="002F30B1">
            <w:pPr>
              <w:rPr>
                <w:bCs/>
                <w:noProof/>
              </w:rPr>
            </w:pPr>
            <w:r w:rsidRPr="00184976">
              <w:rPr>
                <w:noProof/>
              </w:rPr>
              <w:t>9510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99DC353" w14:textId="77777777" w:rsidR="002F30B1" w:rsidRPr="00184976" w:rsidRDefault="002F30B1" w:rsidP="002F30B1">
            <w:pPr>
              <w:rPr>
                <w:bCs/>
                <w:noProof/>
              </w:rPr>
            </w:pPr>
            <w:r w:rsidRPr="00184976">
              <w:rPr>
                <w:noProof/>
              </w:rPr>
              <w:t>Abetales sudapeninos de Abies alba</w:t>
            </w:r>
          </w:p>
        </w:tc>
      </w:tr>
      <w:tr w:rsidR="002F30B1" w:rsidRPr="00184976" w14:paraId="7BE33751"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2C3206CA" w14:textId="77777777" w:rsidR="002F30B1" w:rsidRPr="00184976" w:rsidRDefault="002F30B1" w:rsidP="002F30B1">
            <w:pPr>
              <w:rPr>
                <w:noProof/>
              </w:rPr>
            </w:pPr>
            <w:r w:rsidRPr="00184976">
              <w:rPr>
                <w:noProof/>
              </w:rPr>
              <w:t>9520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163B4C1A" w14:textId="77777777" w:rsidR="002F30B1" w:rsidRPr="00184976" w:rsidRDefault="002F30B1" w:rsidP="002F30B1">
            <w:pPr>
              <w:rPr>
                <w:noProof/>
              </w:rPr>
            </w:pPr>
            <w:r w:rsidRPr="00184976">
              <w:rPr>
                <w:noProof/>
              </w:rPr>
              <w:t xml:space="preserve">Abetales de </w:t>
            </w:r>
            <w:r w:rsidRPr="00184976">
              <w:rPr>
                <w:i/>
                <w:iCs/>
                <w:noProof/>
              </w:rPr>
              <w:t>Abies pinsapo</w:t>
            </w:r>
          </w:p>
        </w:tc>
      </w:tr>
      <w:tr w:rsidR="002F30B1" w:rsidRPr="00184976" w14:paraId="5B096A70"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56CE0F44" w14:textId="77777777" w:rsidR="002F30B1" w:rsidRPr="00184976" w:rsidRDefault="002F30B1" w:rsidP="002F30B1">
            <w:pPr>
              <w:rPr>
                <w:noProof/>
              </w:rPr>
            </w:pPr>
            <w:r w:rsidRPr="00184976">
              <w:rPr>
                <w:noProof/>
              </w:rPr>
              <w:t>9530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A2C92D3" w14:textId="77777777" w:rsidR="002F30B1" w:rsidRPr="00184976" w:rsidRDefault="002F30B1" w:rsidP="002F30B1">
            <w:pPr>
              <w:rPr>
                <w:noProof/>
              </w:rPr>
            </w:pPr>
            <w:r w:rsidRPr="00184976">
              <w:rPr>
                <w:noProof/>
              </w:rPr>
              <w:t>Pinares (sud-)mediterráneos de pinos negros endémicos</w:t>
            </w:r>
          </w:p>
        </w:tc>
      </w:tr>
      <w:tr w:rsidR="002F30B1" w:rsidRPr="00184976" w14:paraId="5E78A6F9"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134536F6" w14:textId="77777777" w:rsidR="002F30B1" w:rsidRPr="00184976" w:rsidRDefault="002F30B1" w:rsidP="002F30B1">
            <w:pPr>
              <w:rPr>
                <w:noProof/>
              </w:rPr>
            </w:pPr>
            <w:r w:rsidRPr="00184976">
              <w:rPr>
                <w:noProof/>
              </w:rPr>
              <w:t>9540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15A40E6" w14:textId="77777777" w:rsidR="002F30B1" w:rsidRPr="00184976" w:rsidRDefault="002F30B1" w:rsidP="002F30B1">
            <w:pPr>
              <w:rPr>
                <w:noProof/>
              </w:rPr>
            </w:pPr>
            <w:r w:rsidRPr="00184976">
              <w:rPr>
                <w:noProof/>
              </w:rPr>
              <w:t>Pinares mediterráneos de pinos mesogeanos endémicos</w:t>
            </w:r>
          </w:p>
        </w:tc>
      </w:tr>
      <w:tr w:rsidR="002F30B1" w:rsidRPr="00184976" w14:paraId="283834F9"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55AA7C1E" w14:textId="77777777" w:rsidR="002F30B1" w:rsidRPr="00184976" w:rsidRDefault="002F30B1" w:rsidP="002F30B1">
            <w:pPr>
              <w:rPr>
                <w:noProof/>
              </w:rPr>
            </w:pPr>
            <w:r w:rsidRPr="00184976">
              <w:rPr>
                <w:noProof/>
              </w:rPr>
              <w:t>9550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86866B0" w14:textId="77777777" w:rsidR="002F30B1" w:rsidRPr="00184976" w:rsidRDefault="002F30B1" w:rsidP="002F30B1">
            <w:pPr>
              <w:rPr>
                <w:noProof/>
              </w:rPr>
            </w:pPr>
            <w:r w:rsidRPr="00184976">
              <w:rPr>
                <w:noProof/>
              </w:rPr>
              <w:t>Pinares endémicos canarios</w:t>
            </w:r>
          </w:p>
        </w:tc>
      </w:tr>
      <w:tr w:rsidR="002F30B1" w:rsidRPr="00184976" w14:paraId="588C7797"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0F54EF6E" w14:textId="77777777" w:rsidR="002F30B1" w:rsidRPr="00184976" w:rsidRDefault="002F30B1" w:rsidP="002F30B1">
            <w:pPr>
              <w:rPr>
                <w:noProof/>
              </w:rPr>
            </w:pPr>
            <w:r w:rsidRPr="00184976">
              <w:rPr>
                <w:noProof/>
              </w:rPr>
              <w:t>9560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8720090" w14:textId="77777777" w:rsidR="002F30B1" w:rsidRPr="00184976" w:rsidRDefault="002F30B1" w:rsidP="002F30B1">
            <w:pPr>
              <w:rPr>
                <w:noProof/>
              </w:rPr>
            </w:pPr>
            <w:r w:rsidRPr="00184976">
              <w:rPr>
                <w:noProof/>
              </w:rPr>
              <w:t xml:space="preserve">Bosques endémicos de </w:t>
            </w:r>
            <w:r w:rsidRPr="00184976">
              <w:rPr>
                <w:i/>
                <w:iCs/>
                <w:noProof/>
              </w:rPr>
              <w:t>Juniperus</w:t>
            </w:r>
            <w:r w:rsidRPr="00184976">
              <w:rPr>
                <w:noProof/>
              </w:rPr>
              <w:t xml:space="preserve"> spp.</w:t>
            </w:r>
          </w:p>
        </w:tc>
      </w:tr>
      <w:tr w:rsidR="002F30B1" w:rsidRPr="00184976" w14:paraId="04AE53EA"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1FD4CF8C" w14:textId="77777777" w:rsidR="002F30B1" w:rsidRPr="00184976" w:rsidRDefault="002F30B1" w:rsidP="002F30B1">
            <w:pPr>
              <w:rPr>
                <w:noProof/>
              </w:rPr>
            </w:pPr>
            <w:r w:rsidRPr="00184976">
              <w:rPr>
                <w:noProof/>
              </w:rPr>
              <w:t>9570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22AF2B8" w14:textId="77777777" w:rsidR="002F30B1" w:rsidRPr="00184976" w:rsidRDefault="002F30B1" w:rsidP="002F30B1">
            <w:pPr>
              <w:rPr>
                <w:noProof/>
              </w:rPr>
            </w:pPr>
            <w:r w:rsidRPr="00184976">
              <w:rPr>
                <w:noProof/>
              </w:rPr>
              <w:t xml:space="preserve">Bosques de </w:t>
            </w:r>
            <w:r w:rsidRPr="00184976">
              <w:rPr>
                <w:i/>
                <w:iCs/>
                <w:noProof/>
              </w:rPr>
              <w:t>Tetraclinis articulata</w:t>
            </w:r>
          </w:p>
        </w:tc>
      </w:tr>
      <w:tr w:rsidR="002F30B1" w:rsidRPr="00184976" w14:paraId="4D830D84"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2ED5EE08" w14:textId="77777777" w:rsidR="002F30B1" w:rsidRPr="00184976" w:rsidRDefault="002F30B1" w:rsidP="002F30B1">
            <w:pPr>
              <w:rPr>
                <w:noProof/>
              </w:rPr>
            </w:pPr>
            <w:r w:rsidRPr="00184976">
              <w:rPr>
                <w:noProof/>
              </w:rPr>
              <w:t>9580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0198152" w14:textId="77777777" w:rsidR="002F30B1" w:rsidRPr="00184976" w:rsidRDefault="002F30B1" w:rsidP="002F30B1">
            <w:pPr>
              <w:rPr>
                <w:noProof/>
              </w:rPr>
            </w:pPr>
            <w:r w:rsidRPr="00184976">
              <w:rPr>
                <w:noProof/>
              </w:rPr>
              <w:t xml:space="preserve">Bosques mediterráneos de </w:t>
            </w:r>
            <w:r w:rsidRPr="00184976">
              <w:rPr>
                <w:i/>
                <w:iCs/>
                <w:noProof/>
              </w:rPr>
              <w:t>Taxus baccata</w:t>
            </w:r>
          </w:p>
        </w:tc>
      </w:tr>
      <w:tr w:rsidR="002F30B1" w:rsidRPr="00184976" w14:paraId="7A32E99E"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37AA5BEB" w14:textId="77777777" w:rsidR="002F30B1" w:rsidRPr="00184976" w:rsidRDefault="002F30B1" w:rsidP="002F30B1">
            <w:pPr>
              <w:rPr>
                <w:noProof/>
              </w:rPr>
            </w:pPr>
            <w:r w:rsidRPr="00184976">
              <w:rPr>
                <w:noProof/>
              </w:rPr>
              <w:t>9590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1D950D7B" w14:textId="77777777" w:rsidR="002F30B1" w:rsidRPr="00184976" w:rsidRDefault="002F30B1" w:rsidP="002F30B1">
            <w:pPr>
              <w:rPr>
                <w:noProof/>
              </w:rPr>
            </w:pPr>
            <w:r w:rsidRPr="00184976">
              <w:rPr>
                <w:noProof/>
              </w:rPr>
              <w:t>Bosques de Cedrus brevifolia (</w:t>
            </w:r>
            <w:r w:rsidRPr="00184976">
              <w:rPr>
                <w:i/>
                <w:iCs/>
                <w:noProof/>
              </w:rPr>
              <w:t>Cedrosetum brevifoliae</w:t>
            </w:r>
            <w:r w:rsidRPr="00184976">
              <w:rPr>
                <w:noProof/>
              </w:rPr>
              <w:t>)</w:t>
            </w:r>
          </w:p>
        </w:tc>
      </w:tr>
      <w:tr w:rsidR="002F30B1" w:rsidRPr="00184976" w14:paraId="7FB9E267"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hideMark/>
          </w:tcPr>
          <w:p w14:paraId="0E394C9C" w14:textId="77777777" w:rsidR="002F30B1" w:rsidRPr="00184976" w:rsidRDefault="002F30B1" w:rsidP="002F30B1">
            <w:pPr>
              <w:rPr>
                <w:noProof/>
              </w:rPr>
            </w:pPr>
            <w:r w:rsidRPr="00184976">
              <w:rPr>
                <w:noProof/>
              </w:rPr>
              <w:t>95A0</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73CBA0A" w14:textId="77777777" w:rsidR="002F30B1" w:rsidRPr="00184976" w:rsidRDefault="002F30B1" w:rsidP="002F30B1">
            <w:pPr>
              <w:rPr>
                <w:noProof/>
              </w:rPr>
            </w:pPr>
            <w:r w:rsidRPr="00184976">
              <w:rPr>
                <w:noProof/>
              </w:rPr>
              <w:t>Pinares supra-oromediterráneos</w:t>
            </w:r>
          </w:p>
        </w:tc>
      </w:tr>
    </w:tbl>
    <w:p w14:paraId="192F8248" w14:textId="77777777" w:rsidR="00FD093F" w:rsidRPr="00184976" w:rsidRDefault="002F30B1" w:rsidP="00FD093F">
      <w:pPr>
        <w:pStyle w:val="Heading1"/>
        <w:rPr>
          <w:noProof/>
        </w:rPr>
      </w:pPr>
      <w:r w:rsidRPr="00184976">
        <w:rPr>
          <w:noProof/>
        </w:rPr>
        <w:t>GRUPO 5: Hábitats esteparios, de brezales y de matorrales</w:t>
      </w:r>
    </w:p>
    <w:tbl>
      <w:tblPr>
        <w:tblStyle w:val="TableGrid"/>
        <w:tblW w:w="8755" w:type="dxa"/>
        <w:tblLayout w:type="fixed"/>
        <w:tblLook w:val="04A0" w:firstRow="1" w:lastRow="0" w:firstColumn="1" w:lastColumn="0" w:noHBand="0" w:noVBand="1"/>
      </w:tblPr>
      <w:tblGrid>
        <w:gridCol w:w="1668"/>
        <w:gridCol w:w="7087"/>
      </w:tblGrid>
      <w:tr w:rsidR="002F30B1" w:rsidRPr="00184976" w14:paraId="04BBD9BB"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vAlign w:val="center"/>
          </w:tcPr>
          <w:p w14:paraId="4EA5B72F" w14:textId="77777777" w:rsidR="002F30B1" w:rsidRPr="00184976" w:rsidRDefault="002F30B1" w:rsidP="002F30B1">
            <w:pPr>
              <w:rPr>
                <w:noProof/>
              </w:rPr>
            </w:pPr>
            <w:r w:rsidRPr="00184976">
              <w:rPr>
                <w:b/>
                <w:noProof/>
              </w:rPr>
              <w:t xml:space="preserve">Código del tipo de hábitat contemplado en el anexo I de la Directiva 92/43/CEE del Consejo </w:t>
            </w:r>
          </w:p>
        </w:tc>
        <w:tc>
          <w:tcPr>
            <w:tcW w:w="7087" w:type="dxa"/>
            <w:tcBorders>
              <w:top w:val="single" w:sz="4" w:space="0" w:color="auto"/>
              <w:left w:val="single" w:sz="4" w:space="0" w:color="auto"/>
              <w:bottom w:val="single" w:sz="4" w:space="0" w:color="auto"/>
              <w:right w:val="single" w:sz="4" w:space="0" w:color="auto"/>
            </w:tcBorders>
            <w:vAlign w:val="center"/>
          </w:tcPr>
          <w:p w14:paraId="4671544D" w14:textId="77777777" w:rsidR="002F30B1" w:rsidRPr="00184976" w:rsidRDefault="002F30B1" w:rsidP="002F30B1">
            <w:pPr>
              <w:rPr>
                <w:noProof/>
              </w:rPr>
            </w:pPr>
            <w:r w:rsidRPr="00184976">
              <w:rPr>
                <w:b/>
                <w:noProof/>
              </w:rPr>
              <w:t>Nombre del tipo de hábitat contemplado en el anexo I de la Directiva 92/43/CEE del Consejo</w:t>
            </w:r>
          </w:p>
        </w:tc>
      </w:tr>
      <w:tr w:rsidR="002F30B1" w:rsidRPr="00184976" w14:paraId="4FFC5BBE" w14:textId="77777777" w:rsidTr="009842CB">
        <w:trPr>
          <w:cantSplit/>
          <w:trHeight w:val="283"/>
        </w:trPr>
        <w:tc>
          <w:tcPr>
            <w:tcW w:w="8755" w:type="dxa"/>
            <w:gridSpan w:val="2"/>
            <w:tcBorders>
              <w:top w:val="single" w:sz="4" w:space="0" w:color="auto"/>
              <w:left w:val="single" w:sz="4" w:space="0" w:color="auto"/>
              <w:bottom w:val="single" w:sz="4" w:space="0" w:color="auto"/>
              <w:right w:val="single" w:sz="4" w:space="0" w:color="auto"/>
            </w:tcBorders>
          </w:tcPr>
          <w:p w14:paraId="359C808C" w14:textId="44E5E99E" w:rsidR="002F30B1" w:rsidRPr="00184976" w:rsidRDefault="002F30B1" w:rsidP="002F30B1">
            <w:pPr>
              <w:rPr>
                <w:noProof/>
              </w:rPr>
            </w:pPr>
            <w:r w:rsidRPr="00184976">
              <w:rPr>
                <w:b/>
                <w:noProof/>
              </w:rPr>
              <w:t xml:space="preserve">Estepas </w:t>
            </w:r>
            <w:r w:rsidR="00D872FD" w:rsidRPr="00184976">
              <w:rPr>
                <w:b/>
                <w:noProof/>
              </w:rPr>
              <w:t>halófilas</w:t>
            </w:r>
            <w:r w:rsidRPr="00184976">
              <w:rPr>
                <w:b/>
                <w:noProof/>
              </w:rPr>
              <w:t xml:space="preserve"> y gipsófilas</w:t>
            </w:r>
          </w:p>
        </w:tc>
      </w:tr>
      <w:tr w:rsidR="002F30B1" w:rsidRPr="00184976" w14:paraId="71D52E27"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1F585C8B" w14:textId="77777777" w:rsidR="002F30B1" w:rsidRPr="00184976" w:rsidRDefault="002F30B1" w:rsidP="002F30B1">
            <w:pPr>
              <w:rPr>
                <w:noProof/>
              </w:rPr>
            </w:pPr>
            <w:r w:rsidRPr="00184976">
              <w:rPr>
                <w:noProof/>
              </w:rPr>
              <w:t>1430</w:t>
            </w:r>
          </w:p>
        </w:tc>
        <w:tc>
          <w:tcPr>
            <w:tcW w:w="7087" w:type="dxa"/>
            <w:tcBorders>
              <w:top w:val="single" w:sz="4" w:space="0" w:color="auto"/>
              <w:left w:val="single" w:sz="4" w:space="0" w:color="auto"/>
              <w:bottom w:val="single" w:sz="4" w:space="0" w:color="auto"/>
              <w:right w:val="single" w:sz="4" w:space="0" w:color="auto"/>
            </w:tcBorders>
            <w:hideMark/>
          </w:tcPr>
          <w:p w14:paraId="1BE31624" w14:textId="77777777" w:rsidR="002F30B1" w:rsidRPr="00184976" w:rsidRDefault="002F30B1" w:rsidP="002F30B1">
            <w:pPr>
              <w:rPr>
                <w:noProof/>
              </w:rPr>
            </w:pPr>
            <w:r w:rsidRPr="00184976">
              <w:rPr>
                <w:noProof/>
              </w:rPr>
              <w:t>Matorrales halo-nitrófilos (</w:t>
            </w:r>
            <w:r w:rsidRPr="00184976">
              <w:rPr>
                <w:i/>
                <w:iCs/>
                <w:noProof/>
              </w:rPr>
              <w:t>Pegano-Salsoletea</w:t>
            </w:r>
            <w:r w:rsidRPr="00184976">
              <w:rPr>
                <w:noProof/>
              </w:rPr>
              <w:t>)</w:t>
            </w:r>
          </w:p>
        </w:tc>
      </w:tr>
      <w:tr w:rsidR="002F30B1" w:rsidRPr="00184976" w14:paraId="56E92C1D"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1A588E86" w14:textId="77777777" w:rsidR="002F30B1" w:rsidRPr="00184976" w:rsidRDefault="002F30B1" w:rsidP="002F30B1">
            <w:pPr>
              <w:rPr>
                <w:noProof/>
              </w:rPr>
            </w:pPr>
            <w:r w:rsidRPr="00184976">
              <w:rPr>
                <w:noProof/>
              </w:rPr>
              <w:t>1510</w:t>
            </w:r>
          </w:p>
        </w:tc>
        <w:tc>
          <w:tcPr>
            <w:tcW w:w="7087" w:type="dxa"/>
            <w:tcBorders>
              <w:top w:val="single" w:sz="4" w:space="0" w:color="auto"/>
              <w:left w:val="single" w:sz="4" w:space="0" w:color="auto"/>
              <w:bottom w:val="single" w:sz="4" w:space="0" w:color="auto"/>
              <w:right w:val="single" w:sz="4" w:space="0" w:color="auto"/>
            </w:tcBorders>
            <w:hideMark/>
          </w:tcPr>
          <w:p w14:paraId="52606400" w14:textId="77777777" w:rsidR="002F30B1" w:rsidRPr="00184976" w:rsidRDefault="002F30B1" w:rsidP="002F30B1">
            <w:pPr>
              <w:rPr>
                <w:noProof/>
              </w:rPr>
            </w:pPr>
            <w:r w:rsidRPr="00184976">
              <w:rPr>
                <w:noProof/>
              </w:rPr>
              <w:t>Estepas salinas mediterráneas (</w:t>
            </w:r>
            <w:r w:rsidRPr="00184976">
              <w:rPr>
                <w:i/>
                <w:iCs/>
                <w:noProof/>
              </w:rPr>
              <w:t>Limonietalia</w:t>
            </w:r>
            <w:r w:rsidRPr="00184976">
              <w:rPr>
                <w:noProof/>
              </w:rPr>
              <w:t>)</w:t>
            </w:r>
          </w:p>
        </w:tc>
      </w:tr>
      <w:tr w:rsidR="002F30B1" w:rsidRPr="00184976" w14:paraId="44E4E423"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4A4E45C0" w14:textId="77777777" w:rsidR="002F30B1" w:rsidRPr="00184976" w:rsidRDefault="002F30B1" w:rsidP="002F30B1">
            <w:pPr>
              <w:rPr>
                <w:noProof/>
              </w:rPr>
            </w:pPr>
            <w:r w:rsidRPr="00184976">
              <w:rPr>
                <w:noProof/>
              </w:rPr>
              <w:t>1520</w:t>
            </w:r>
          </w:p>
        </w:tc>
        <w:tc>
          <w:tcPr>
            <w:tcW w:w="7087" w:type="dxa"/>
            <w:tcBorders>
              <w:top w:val="single" w:sz="4" w:space="0" w:color="auto"/>
              <w:left w:val="single" w:sz="4" w:space="0" w:color="auto"/>
              <w:bottom w:val="single" w:sz="4" w:space="0" w:color="auto"/>
              <w:right w:val="single" w:sz="4" w:space="0" w:color="auto"/>
            </w:tcBorders>
            <w:hideMark/>
          </w:tcPr>
          <w:p w14:paraId="37D6C233" w14:textId="77777777" w:rsidR="002F30B1" w:rsidRPr="00184976" w:rsidRDefault="002F30B1" w:rsidP="002F30B1">
            <w:pPr>
              <w:rPr>
                <w:noProof/>
              </w:rPr>
            </w:pPr>
            <w:r w:rsidRPr="00184976">
              <w:rPr>
                <w:noProof/>
              </w:rPr>
              <w:t>Vegetación gipsícola ibérica (</w:t>
            </w:r>
            <w:r w:rsidRPr="00184976">
              <w:rPr>
                <w:i/>
                <w:iCs/>
                <w:noProof/>
              </w:rPr>
              <w:t>Gypsophiletalia</w:t>
            </w:r>
            <w:r w:rsidRPr="00184976">
              <w:rPr>
                <w:noProof/>
              </w:rPr>
              <w:t>)</w:t>
            </w:r>
          </w:p>
        </w:tc>
      </w:tr>
      <w:tr w:rsidR="002F30B1" w:rsidRPr="00184976" w14:paraId="4ED74633"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C10E2BE" w14:textId="77777777" w:rsidR="002F30B1" w:rsidRPr="00184976" w:rsidRDefault="002F30B1" w:rsidP="002F30B1">
            <w:pPr>
              <w:rPr>
                <w:noProof/>
              </w:rPr>
            </w:pPr>
            <w:r w:rsidRPr="00184976">
              <w:rPr>
                <w:b/>
                <w:noProof/>
              </w:rPr>
              <w:t>Brezales y matorrales de zona templada</w:t>
            </w:r>
          </w:p>
        </w:tc>
      </w:tr>
      <w:tr w:rsidR="002F30B1" w:rsidRPr="00184976" w14:paraId="1DC45B4B"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33ACEEB1" w14:textId="77777777" w:rsidR="002F30B1" w:rsidRPr="00184976" w:rsidRDefault="002F30B1" w:rsidP="002F30B1">
            <w:pPr>
              <w:rPr>
                <w:b/>
                <w:bCs/>
                <w:noProof/>
              </w:rPr>
            </w:pPr>
            <w:r w:rsidRPr="00184976">
              <w:rPr>
                <w:noProof/>
              </w:rPr>
              <w:t>4050</w:t>
            </w:r>
          </w:p>
        </w:tc>
        <w:tc>
          <w:tcPr>
            <w:tcW w:w="7087" w:type="dxa"/>
            <w:tcBorders>
              <w:top w:val="single" w:sz="4" w:space="0" w:color="auto"/>
              <w:left w:val="single" w:sz="4" w:space="0" w:color="auto"/>
              <w:bottom w:val="single" w:sz="4" w:space="0" w:color="auto"/>
              <w:right w:val="single" w:sz="4" w:space="0" w:color="auto"/>
            </w:tcBorders>
            <w:hideMark/>
          </w:tcPr>
          <w:p w14:paraId="0C4DBFD1" w14:textId="77777777" w:rsidR="002F30B1" w:rsidRPr="00184976" w:rsidRDefault="002F30B1" w:rsidP="002F30B1">
            <w:pPr>
              <w:rPr>
                <w:b/>
                <w:bCs/>
                <w:noProof/>
              </w:rPr>
            </w:pPr>
            <w:r w:rsidRPr="00184976">
              <w:rPr>
                <w:noProof/>
              </w:rPr>
              <w:t>Brezales macaronésicos endémicos</w:t>
            </w:r>
          </w:p>
        </w:tc>
      </w:tr>
      <w:tr w:rsidR="002F30B1" w:rsidRPr="00184976" w14:paraId="7C4DEA20"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10EEFFBA" w14:textId="77777777" w:rsidR="002F30B1" w:rsidRPr="00184976" w:rsidRDefault="002F30B1" w:rsidP="002F30B1">
            <w:pPr>
              <w:rPr>
                <w:noProof/>
              </w:rPr>
            </w:pPr>
            <w:r w:rsidRPr="00184976">
              <w:rPr>
                <w:noProof/>
              </w:rPr>
              <w:t>4060</w:t>
            </w:r>
          </w:p>
        </w:tc>
        <w:tc>
          <w:tcPr>
            <w:tcW w:w="7087" w:type="dxa"/>
            <w:tcBorders>
              <w:top w:val="single" w:sz="4" w:space="0" w:color="auto"/>
              <w:left w:val="single" w:sz="4" w:space="0" w:color="auto"/>
              <w:bottom w:val="single" w:sz="4" w:space="0" w:color="auto"/>
              <w:right w:val="single" w:sz="4" w:space="0" w:color="auto"/>
            </w:tcBorders>
            <w:hideMark/>
          </w:tcPr>
          <w:p w14:paraId="3BD52DE1" w14:textId="77777777" w:rsidR="002F30B1" w:rsidRPr="00184976" w:rsidRDefault="002F30B1" w:rsidP="002F30B1">
            <w:pPr>
              <w:rPr>
                <w:noProof/>
              </w:rPr>
            </w:pPr>
            <w:r w:rsidRPr="00184976">
              <w:rPr>
                <w:noProof/>
              </w:rPr>
              <w:t>Brezales alpinos y boreales</w:t>
            </w:r>
          </w:p>
        </w:tc>
      </w:tr>
      <w:tr w:rsidR="002F30B1" w:rsidRPr="00184976" w14:paraId="57288F46"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541BC236" w14:textId="77777777" w:rsidR="002F30B1" w:rsidRPr="00184976" w:rsidRDefault="002F30B1" w:rsidP="002F30B1">
            <w:pPr>
              <w:rPr>
                <w:noProof/>
              </w:rPr>
            </w:pPr>
            <w:r w:rsidRPr="00184976">
              <w:rPr>
                <w:noProof/>
              </w:rPr>
              <w:t>4070</w:t>
            </w:r>
          </w:p>
        </w:tc>
        <w:tc>
          <w:tcPr>
            <w:tcW w:w="7087" w:type="dxa"/>
            <w:tcBorders>
              <w:top w:val="single" w:sz="4" w:space="0" w:color="auto"/>
              <w:left w:val="single" w:sz="4" w:space="0" w:color="auto"/>
              <w:bottom w:val="single" w:sz="4" w:space="0" w:color="auto"/>
              <w:right w:val="single" w:sz="4" w:space="0" w:color="auto"/>
            </w:tcBorders>
            <w:hideMark/>
          </w:tcPr>
          <w:p w14:paraId="47F683BC" w14:textId="77777777" w:rsidR="002F30B1" w:rsidRPr="00184976" w:rsidRDefault="002F30B1" w:rsidP="002F30B1">
            <w:pPr>
              <w:rPr>
                <w:noProof/>
              </w:rPr>
            </w:pPr>
            <w:r w:rsidRPr="00184976">
              <w:rPr>
                <w:noProof/>
              </w:rPr>
              <w:t xml:space="preserve">Matorrales de </w:t>
            </w:r>
            <w:r w:rsidRPr="00184976">
              <w:rPr>
                <w:i/>
                <w:iCs/>
                <w:noProof/>
              </w:rPr>
              <w:t>Pinus mugo</w:t>
            </w:r>
            <w:r w:rsidRPr="00184976">
              <w:rPr>
                <w:noProof/>
              </w:rPr>
              <w:t xml:space="preserve"> y </w:t>
            </w:r>
            <w:r w:rsidRPr="00184976">
              <w:rPr>
                <w:i/>
                <w:iCs/>
                <w:noProof/>
              </w:rPr>
              <w:t>Rhododendron hirsutum</w:t>
            </w:r>
            <w:r w:rsidRPr="00184976">
              <w:rPr>
                <w:noProof/>
              </w:rPr>
              <w:t xml:space="preserve"> (Mugo-Rhododendretum hirsuti)</w:t>
            </w:r>
          </w:p>
        </w:tc>
      </w:tr>
      <w:tr w:rsidR="002F30B1" w:rsidRPr="00184976" w14:paraId="0A6EAFC7"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4A0D5150" w14:textId="77777777" w:rsidR="002F30B1" w:rsidRPr="00184976" w:rsidRDefault="002F30B1" w:rsidP="002F30B1">
            <w:pPr>
              <w:rPr>
                <w:noProof/>
              </w:rPr>
            </w:pPr>
            <w:r w:rsidRPr="00184976">
              <w:rPr>
                <w:noProof/>
              </w:rPr>
              <w:t>4080</w:t>
            </w:r>
          </w:p>
        </w:tc>
        <w:tc>
          <w:tcPr>
            <w:tcW w:w="7087" w:type="dxa"/>
            <w:tcBorders>
              <w:top w:val="single" w:sz="4" w:space="0" w:color="auto"/>
              <w:left w:val="single" w:sz="4" w:space="0" w:color="auto"/>
              <w:bottom w:val="single" w:sz="4" w:space="0" w:color="auto"/>
              <w:right w:val="single" w:sz="4" w:space="0" w:color="auto"/>
            </w:tcBorders>
            <w:hideMark/>
          </w:tcPr>
          <w:p w14:paraId="7BF53E94" w14:textId="77777777" w:rsidR="002F30B1" w:rsidRPr="00184976" w:rsidRDefault="002F30B1" w:rsidP="002F30B1">
            <w:pPr>
              <w:rPr>
                <w:noProof/>
              </w:rPr>
            </w:pPr>
            <w:r w:rsidRPr="00184976">
              <w:rPr>
                <w:noProof/>
              </w:rPr>
              <w:t xml:space="preserve">Formaciones subarbustivas subárticas de </w:t>
            </w:r>
            <w:r w:rsidRPr="00184976">
              <w:rPr>
                <w:i/>
                <w:iCs/>
                <w:noProof/>
              </w:rPr>
              <w:t>Salix</w:t>
            </w:r>
            <w:r w:rsidRPr="00184976">
              <w:rPr>
                <w:noProof/>
              </w:rPr>
              <w:t xml:space="preserve"> spp.</w:t>
            </w:r>
          </w:p>
        </w:tc>
      </w:tr>
      <w:tr w:rsidR="002F30B1" w:rsidRPr="00184976" w14:paraId="31ED5DFB"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535A0A15" w14:textId="77777777" w:rsidR="002F30B1" w:rsidRPr="00184976" w:rsidRDefault="002F30B1" w:rsidP="002F30B1">
            <w:pPr>
              <w:rPr>
                <w:noProof/>
              </w:rPr>
            </w:pPr>
            <w:r w:rsidRPr="00184976">
              <w:rPr>
                <w:noProof/>
              </w:rPr>
              <w:t>40A0</w:t>
            </w:r>
          </w:p>
        </w:tc>
        <w:tc>
          <w:tcPr>
            <w:tcW w:w="7087" w:type="dxa"/>
            <w:tcBorders>
              <w:top w:val="single" w:sz="4" w:space="0" w:color="auto"/>
              <w:left w:val="single" w:sz="4" w:space="0" w:color="auto"/>
              <w:bottom w:val="single" w:sz="4" w:space="0" w:color="auto"/>
              <w:right w:val="single" w:sz="4" w:space="0" w:color="auto"/>
            </w:tcBorders>
            <w:hideMark/>
          </w:tcPr>
          <w:p w14:paraId="4041A896" w14:textId="77777777" w:rsidR="002F30B1" w:rsidRPr="00184976" w:rsidRDefault="002F30B1" w:rsidP="002F30B1">
            <w:pPr>
              <w:rPr>
                <w:noProof/>
              </w:rPr>
            </w:pPr>
            <w:r w:rsidRPr="00184976">
              <w:rPr>
                <w:noProof/>
              </w:rPr>
              <w:t>Matorrales peripanónicos subcontinentales</w:t>
            </w:r>
          </w:p>
        </w:tc>
      </w:tr>
      <w:tr w:rsidR="002F30B1" w:rsidRPr="00184976" w14:paraId="1E9055CC"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7A3B37B4" w14:textId="77777777" w:rsidR="002F30B1" w:rsidRPr="00184976" w:rsidRDefault="002F30B1" w:rsidP="002F30B1">
            <w:pPr>
              <w:rPr>
                <w:noProof/>
              </w:rPr>
            </w:pPr>
            <w:r w:rsidRPr="00184976">
              <w:rPr>
                <w:noProof/>
              </w:rPr>
              <w:t>40B0</w:t>
            </w:r>
          </w:p>
        </w:tc>
        <w:tc>
          <w:tcPr>
            <w:tcW w:w="7087" w:type="dxa"/>
            <w:tcBorders>
              <w:top w:val="single" w:sz="4" w:space="0" w:color="auto"/>
              <w:left w:val="single" w:sz="4" w:space="0" w:color="auto"/>
              <w:bottom w:val="single" w:sz="4" w:space="0" w:color="auto"/>
              <w:right w:val="single" w:sz="4" w:space="0" w:color="auto"/>
            </w:tcBorders>
            <w:hideMark/>
          </w:tcPr>
          <w:p w14:paraId="4CD4E635" w14:textId="77777777" w:rsidR="002F30B1" w:rsidRPr="00184976" w:rsidRDefault="002F30B1" w:rsidP="002F30B1">
            <w:pPr>
              <w:rPr>
                <w:noProof/>
              </w:rPr>
            </w:pPr>
            <w:r w:rsidRPr="00184976">
              <w:rPr>
                <w:noProof/>
              </w:rPr>
              <w:t xml:space="preserve">Monte bajo de </w:t>
            </w:r>
            <w:r w:rsidRPr="00184976">
              <w:rPr>
                <w:i/>
                <w:iCs/>
                <w:noProof/>
              </w:rPr>
              <w:t>Potentilla fruticosa</w:t>
            </w:r>
            <w:r w:rsidRPr="00184976">
              <w:rPr>
                <w:noProof/>
              </w:rPr>
              <w:t xml:space="preserve"> de Rhodope</w:t>
            </w:r>
          </w:p>
        </w:tc>
      </w:tr>
      <w:tr w:rsidR="002F30B1" w:rsidRPr="00184976" w14:paraId="3243F026"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22384515" w14:textId="77777777" w:rsidR="002F30B1" w:rsidRPr="00184976" w:rsidRDefault="002F30B1" w:rsidP="002F30B1">
            <w:pPr>
              <w:rPr>
                <w:noProof/>
              </w:rPr>
            </w:pPr>
            <w:r w:rsidRPr="00184976">
              <w:rPr>
                <w:noProof/>
              </w:rPr>
              <w:t>40C0</w:t>
            </w:r>
          </w:p>
        </w:tc>
        <w:tc>
          <w:tcPr>
            <w:tcW w:w="7087" w:type="dxa"/>
            <w:tcBorders>
              <w:top w:val="single" w:sz="4" w:space="0" w:color="auto"/>
              <w:left w:val="single" w:sz="4" w:space="0" w:color="auto"/>
              <w:bottom w:val="single" w:sz="4" w:space="0" w:color="auto"/>
              <w:right w:val="single" w:sz="4" w:space="0" w:color="auto"/>
            </w:tcBorders>
            <w:hideMark/>
          </w:tcPr>
          <w:p w14:paraId="63BF0587" w14:textId="77777777" w:rsidR="002F30B1" w:rsidRPr="00184976" w:rsidRDefault="002F30B1" w:rsidP="002F30B1">
            <w:pPr>
              <w:rPr>
                <w:noProof/>
              </w:rPr>
            </w:pPr>
            <w:r w:rsidRPr="00184976">
              <w:rPr>
                <w:noProof/>
              </w:rPr>
              <w:t>Monte bajo caducifolio pontosarmático</w:t>
            </w:r>
          </w:p>
        </w:tc>
      </w:tr>
      <w:tr w:rsidR="002F30B1" w:rsidRPr="00184976" w14:paraId="5F289057"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360AF0E" w14:textId="77777777" w:rsidR="002F30B1" w:rsidRPr="00184976" w:rsidRDefault="002F30B1" w:rsidP="002F30B1">
            <w:pPr>
              <w:rPr>
                <w:b/>
                <w:bCs/>
                <w:noProof/>
              </w:rPr>
            </w:pPr>
            <w:r w:rsidRPr="00184976">
              <w:rPr>
                <w:b/>
                <w:noProof/>
              </w:rPr>
              <w:t>Matorrales esclerófilos</w:t>
            </w:r>
          </w:p>
        </w:tc>
      </w:tr>
      <w:tr w:rsidR="002F30B1" w:rsidRPr="00184976" w14:paraId="7FEC6131"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323634F2" w14:textId="77777777" w:rsidR="002F30B1" w:rsidRPr="00184976" w:rsidRDefault="002F30B1" w:rsidP="002F30B1">
            <w:pPr>
              <w:rPr>
                <w:noProof/>
              </w:rPr>
            </w:pPr>
            <w:r w:rsidRPr="00184976">
              <w:rPr>
                <w:noProof/>
              </w:rPr>
              <w:t>5110</w:t>
            </w:r>
          </w:p>
        </w:tc>
        <w:tc>
          <w:tcPr>
            <w:tcW w:w="7087" w:type="dxa"/>
            <w:tcBorders>
              <w:top w:val="single" w:sz="4" w:space="0" w:color="auto"/>
              <w:left w:val="single" w:sz="4" w:space="0" w:color="auto"/>
              <w:bottom w:val="single" w:sz="4" w:space="0" w:color="auto"/>
              <w:right w:val="single" w:sz="4" w:space="0" w:color="auto"/>
            </w:tcBorders>
            <w:hideMark/>
          </w:tcPr>
          <w:p w14:paraId="6499EB7F" w14:textId="77777777" w:rsidR="002F30B1" w:rsidRPr="00184976" w:rsidRDefault="002F30B1" w:rsidP="002F30B1">
            <w:pPr>
              <w:rPr>
                <w:noProof/>
              </w:rPr>
            </w:pPr>
            <w:r w:rsidRPr="00184976">
              <w:rPr>
                <w:noProof/>
              </w:rPr>
              <w:t xml:space="preserve">Formaciones estables xerotermófilas de </w:t>
            </w:r>
            <w:r w:rsidRPr="00184976">
              <w:rPr>
                <w:i/>
                <w:iCs/>
                <w:noProof/>
              </w:rPr>
              <w:t>Buxus sempervirens</w:t>
            </w:r>
            <w:r w:rsidRPr="00184976">
              <w:rPr>
                <w:noProof/>
              </w:rPr>
              <w:t xml:space="preserve"> en pendientes rocosas (</w:t>
            </w:r>
            <w:r w:rsidRPr="00184976">
              <w:rPr>
                <w:i/>
                <w:iCs/>
                <w:noProof/>
              </w:rPr>
              <w:t>Berberidion</w:t>
            </w:r>
            <w:r w:rsidRPr="00184976">
              <w:rPr>
                <w:noProof/>
              </w:rPr>
              <w:t xml:space="preserve"> p.p.)</w:t>
            </w:r>
          </w:p>
        </w:tc>
      </w:tr>
      <w:tr w:rsidR="002F30B1" w:rsidRPr="00184976" w14:paraId="38CA87AC"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2A5990E2" w14:textId="77777777" w:rsidR="002F30B1" w:rsidRPr="00184976" w:rsidRDefault="002F30B1" w:rsidP="002F30B1">
            <w:pPr>
              <w:rPr>
                <w:noProof/>
              </w:rPr>
            </w:pPr>
            <w:r w:rsidRPr="00184976">
              <w:rPr>
                <w:noProof/>
              </w:rPr>
              <w:t>5120</w:t>
            </w:r>
          </w:p>
        </w:tc>
        <w:tc>
          <w:tcPr>
            <w:tcW w:w="7087" w:type="dxa"/>
            <w:tcBorders>
              <w:top w:val="single" w:sz="4" w:space="0" w:color="auto"/>
              <w:left w:val="single" w:sz="4" w:space="0" w:color="auto"/>
              <w:bottom w:val="single" w:sz="4" w:space="0" w:color="auto"/>
              <w:right w:val="single" w:sz="4" w:space="0" w:color="auto"/>
            </w:tcBorders>
            <w:hideMark/>
          </w:tcPr>
          <w:p w14:paraId="49180026" w14:textId="77777777" w:rsidR="002F30B1" w:rsidRPr="00184976" w:rsidRDefault="002F30B1" w:rsidP="002F30B1">
            <w:pPr>
              <w:rPr>
                <w:noProof/>
              </w:rPr>
            </w:pPr>
            <w:r w:rsidRPr="00184976">
              <w:rPr>
                <w:noProof/>
              </w:rPr>
              <w:t xml:space="preserve">Formaciones montanas de </w:t>
            </w:r>
            <w:r w:rsidRPr="00184976">
              <w:rPr>
                <w:i/>
                <w:iCs/>
                <w:noProof/>
              </w:rPr>
              <w:t>Genista purgans</w:t>
            </w:r>
          </w:p>
        </w:tc>
      </w:tr>
      <w:tr w:rsidR="002F30B1" w:rsidRPr="00184976" w14:paraId="556D4313"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4CC3B178" w14:textId="77777777" w:rsidR="002F30B1" w:rsidRPr="00184976" w:rsidRDefault="002F30B1" w:rsidP="002F30B1">
            <w:pPr>
              <w:rPr>
                <w:noProof/>
              </w:rPr>
            </w:pPr>
            <w:r w:rsidRPr="00184976">
              <w:rPr>
                <w:noProof/>
              </w:rPr>
              <w:t>5140</w:t>
            </w:r>
          </w:p>
        </w:tc>
        <w:tc>
          <w:tcPr>
            <w:tcW w:w="7087" w:type="dxa"/>
            <w:tcBorders>
              <w:top w:val="single" w:sz="4" w:space="0" w:color="auto"/>
              <w:left w:val="single" w:sz="4" w:space="0" w:color="auto"/>
              <w:bottom w:val="single" w:sz="4" w:space="0" w:color="auto"/>
              <w:right w:val="single" w:sz="4" w:space="0" w:color="auto"/>
            </w:tcBorders>
            <w:hideMark/>
          </w:tcPr>
          <w:p w14:paraId="0A7C1639" w14:textId="77777777" w:rsidR="002F30B1" w:rsidRPr="00184976" w:rsidRDefault="002F30B1" w:rsidP="002F30B1">
            <w:pPr>
              <w:rPr>
                <w:noProof/>
              </w:rPr>
            </w:pPr>
            <w:r w:rsidRPr="00184976">
              <w:rPr>
                <w:noProof/>
              </w:rPr>
              <w:t xml:space="preserve">Formaciones de </w:t>
            </w:r>
            <w:r w:rsidRPr="00184976">
              <w:rPr>
                <w:i/>
                <w:iCs/>
                <w:noProof/>
              </w:rPr>
              <w:t>Cistus palhinhae</w:t>
            </w:r>
            <w:r w:rsidRPr="00184976">
              <w:rPr>
                <w:noProof/>
              </w:rPr>
              <w:t xml:space="preserve"> sobre brezales marítimos</w:t>
            </w:r>
          </w:p>
        </w:tc>
      </w:tr>
      <w:tr w:rsidR="002F30B1" w:rsidRPr="00184976" w14:paraId="567DF32C"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5BB31CD9" w14:textId="77777777" w:rsidR="002F30B1" w:rsidRPr="00184976" w:rsidRDefault="002F30B1" w:rsidP="002F30B1">
            <w:pPr>
              <w:rPr>
                <w:noProof/>
              </w:rPr>
            </w:pPr>
            <w:r w:rsidRPr="00184976">
              <w:rPr>
                <w:noProof/>
              </w:rPr>
              <w:t>5220</w:t>
            </w:r>
          </w:p>
        </w:tc>
        <w:tc>
          <w:tcPr>
            <w:tcW w:w="7087" w:type="dxa"/>
            <w:tcBorders>
              <w:top w:val="single" w:sz="4" w:space="0" w:color="auto"/>
              <w:left w:val="single" w:sz="4" w:space="0" w:color="auto"/>
              <w:bottom w:val="single" w:sz="4" w:space="0" w:color="auto"/>
              <w:right w:val="single" w:sz="4" w:space="0" w:color="auto"/>
            </w:tcBorders>
            <w:hideMark/>
          </w:tcPr>
          <w:p w14:paraId="01668EB9" w14:textId="77777777" w:rsidR="002F30B1" w:rsidRPr="00184976" w:rsidRDefault="002F30B1" w:rsidP="002F30B1">
            <w:pPr>
              <w:rPr>
                <w:noProof/>
              </w:rPr>
            </w:pPr>
            <w:r w:rsidRPr="00184976">
              <w:rPr>
                <w:noProof/>
              </w:rPr>
              <w:t xml:space="preserve">Matorrales arborescentes de </w:t>
            </w:r>
            <w:r w:rsidRPr="00184976">
              <w:rPr>
                <w:i/>
                <w:iCs/>
                <w:noProof/>
              </w:rPr>
              <w:t>Zyziphus</w:t>
            </w:r>
          </w:p>
        </w:tc>
      </w:tr>
      <w:tr w:rsidR="002F30B1" w:rsidRPr="00184976" w14:paraId="39FBF342"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38E6C005" w14:textId="77777777" w:rsidR="002F30B1" w:rsidRPr="00184976" w:rsidRDefault="002F30B1" w:rsidP="002F30B1">
            <w:pPr>
              <w:rPr>
                <w:noProof/>
              </w:rPr>
            </w:pPr>
            <w:r w:rsidRPr="00184976">
              <w:rPr>
                <w:noProof/>
              </w:rPr>
              <w:t>5230</w:t>
            </w:r>
          </w:p>
        </w:tc>
        <w:tc>
          <w:tcPr>
            <w:tcW w:w="7087" w:type="dxa"/>
            <w:tcBorders>
              <w:top w:val="single" w:sz="4" w:space="0" w:color="auto"/>
              <w:left w:val="single" w:sz="4" w:space="0" w:color="auto"/>
              <w:bottom w:val="single" w:sz="4" w:space="0" w:color="auto"/>
              <w:right w:val="single" w:sz="4" w:space="0" w:color="auto"/>
            </w:tcBorders>
            <w:hideMark/>
          </w:tcPr>
          <w:p w14:paraId="07614760" w14:textId="77777777" w:rsidR="002F30B1" w:rsidRPr="00184976" w:rsidRDefault="002F30B1" w:rsidP="002F30B1">
            <w:pPr>
              <w:rPr>
                <w:noProof/>
              </w:rPr>
            </w:pPr>
            <w:r w:rsidRPr="00184976">
              <w:rPr>
                <w:noProof/>
              </w:rPr>
              <w:t xml:space="preserve">Matorrales arborescentes de </w:t>
            </w:r>
            <w:r w:rsidRPr="00184976">
              <w:rPr>
                <w:i/>
                <w:iCs/>
                <w:noProof/>
              </w:rPr>
              <w:t>Laurus nobilis</w:t>
            </w:r>
          </w:p>
        </w:tc>
      </w:tr>
      <w:tr w:rsidR="002F30B1" w:rsidRPr="00184976" w14:paraId="4993D2D2"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11B00C76" w14:textId="77777777" w:rsidR="002F30B1" w:rsidRPr="00184976" w:rsidRDefault="002F30B1" w:rsidP="002F30B1">
            <w:pPr>
              <w:rPr>
                <w:noProof/>
              </w:rPr>
            </w:pPr>
            <w:r w:rsidRPr="00184976">
              <w:rPr>
                <w:noProof/>
              </w:rPr>
              <w:t>5310</w:t>
            </w:r>
          </w:p>
        </w:tc>
        <w:tc>
          <w:tcPr>
            <w:tcW w:w="7087" w:type="dxa"/>
            <w:tcBorders>
              <w:top w:val="single" w:sz="4" w:space="0" w:color="auto"/>
              <w:left w:val="single" w:sz="4" w:space="0" w:color="auto"/>
              <w:bottom w:val="single" w:sz="4" w:space="0" w:color="auto"/>
              <w:right w:val="single" w:sz="4" w:space="0" w:color="auto"/>
            </w:tcBorders>
            <w:hideMark/>
          </w:tcPr>
          <w:p w14:paraId="29DACA68" w14:textId="77777777" w:rsidR="002F30B1" w:rsidRPr="00184976" w:rsidRDefault="002F30B1" w:rsidP="002F30B1">
            <w:pPr>
              <w:rPr>
                <w:noProof/>
              </w:rPr>
            </w:pPr>
            <w:r w:rsidRPr="00184976">
              <w:rPr>
                <w:noProof/>
              </w:rPr>
              <w:t>Monte bajo de Laurus nobilis</w:t>
            </w:r>
          </w:p>
        </w:tc>
      </w:tr>
      <w:tr w:rsidR="002F30B1" w:rsidRPr="00184976" w14:paraId="30A68EF3"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470B905D" w14:textId="77777777" w:rsidR="002F30B1" w:rsidRPr="00184976" w:rsidRDefault="002F30B1" w:rsidP="002F30B1">
            <w:pPr>
              <w:rPr>
                <w:noProof/>
              </w:rPr>
            </w:pPr>
            <w:r w:rsidRPr="00184976">
              <w:rPr>
                <w:noProof/>
              </w:rPr>
              <w:t>5320</w:t>
            </w:r>
          </w:p>
        </w:tc>
        <w:tc>
          <w:tcPr>
            <w:tcW w:w="7087" w:type="dxa"/>
            <w:tcBorders>
              <w:top w:val="single" w:sz="4" w:space="0" w:color="auto"/>
              <w:left w:val="single" w:sz="4" w:space="0" w:color="auto"/>
              <w:bottom w:val="single" w:sz="4" w:space="0" w:color="auto"/>
              <w:right w:val="single" w:sz="4" w:space="0" w:color="auto"/>
            </w:tcBorders>
            <w:hideMark/>
          </w:tcPr>
          <w:p w14:paraId="21AE23F7" w14:textId="77777777" w:rsidR="002F30B1" w:rsidRPr="00184976" w:rsidRDefault="002F30B1" w:rsidP="002F30B1">
            <w:pPr>
              <w:rPr>
                <w:noProof/>
              </w:rPr>
            </w:pPr>
            <w:r w:rsidRPr="00184976">
              <w:rPr>
                <w:noProof/>
              </w:rPr>
              <w:t xml:space="preserve">Formaciones bajas de </w:t>
            </w:r>
            <w:r w:rsidRPr="00184976">
              <w:rPr>
                <w:i/>
                <w:iCs/>
                <w:noProof/>
              </w:rPr>
              <w:t>euphorbia</w:t>
            </w:r>
            <w:r w:rsidRPr="00184976">
              <w:rPr>
                <w:noProof/>
              </w:rPr>
              <w:t xml:space="preserve"> próximas a los acantilados</w:t>
            </w:r>
          </w:p>
        </w:tc>
      </w:tr>
      <w:tr w:rsidR="002F30B1" w:rsidRPr="00184976" w14:paraId="427AB33F"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00C6E06A" w14:textId="77777777" w:rsidR="002F30B1" w:rsidRPr="00184976" w:rsidRDefault="002F30B1" w:rsidP="002F30B1">
            <w:pPr>
              <w:rPr>
                <w:noProof/>
              </w:rPr>
            </w:pPr>
            <w:r w:rsidRPr="00184976">
              <w:rPr>
                <w:noProof/>
              </w:rPr>
              <w:t>5330</w:t>
            </w:r>
          </w:p>
        </w:tc>
        <w:tc>
          <w:tcPr>
            <w:tcW w:w="7087" w:type="dxa"/>
            <w:tcBorders>
              <w:top w:val="single" w:sz="4" w:space="0" w:color="auto"/>
              <w:left w:val="single" w:sz="4" w:space="0" w:color="auto"/>
              <w:bottom w:val="single" w:sz="4" w:space="0" w:color="auto"/>
              <w:right w:val="single" w:sz="4" w:space="0" w:color="auto"/>
            </w:tcBorders>
            <w:hideMark/>
          </w:tcPr>
          <w:p w14:paraId="689BF7B4" w14:textId="77777777" w:rsidR="002F30B1" w:rsidRPr="00184976" w:rsidRDefault="002F30B1" w:rsidP="002F30B1">
            <w:pPr>
              <w:rPr>
                <w:noProof/>
              </w:rPr>
            </w:pPr>
            <w:r w:rsidRPr="00184976">
              <w:rPr>
                <w:noProof/>
              </w:rPr>
              <w:t>Matorrales termomediterráneos y pre-estépicos</w:t>
            </w:r>
          </w:p>
        </w:tc>
      </w:tr>
      <w:tr w:rsidR="002F30B1" w:rsidRPr="00184976" w14:paraId="25A92831"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783B4AAE" w14:textId="77777777" w:rsidR="002F30B1" w:rsidRPr="00184976" w:rsidRDefault="002F30B1" w:rsidP="002F30B1">
            <w:pPr>
              <w:rPr>
                <w:noProof/>
              </w:rPr>
            </w:pPr>
            <w:r w:rsidRPr="00184976">
              <w:rPr>
                <w:noProof/>
              </w:rPr>
              <w:t>5410</w:t>
            </w:r>
          </w:p>
        </w:tc>
        <w:tc>
          <w:tcPr>
            <w:tcW w:w="7087" w:type="dxa"/>
            <w:tcBorders>
              <w:top w:val="single" w:sz="4" w:space="0" w:color="auto"/>
              <w:left w:val="single" w:sz="4" w:space="0" w:color="auto"/>
              <w:bottom w:val="single" w:sz="4" w:space="0" w:color="auto"/>
              <w:right w:val="single" w:sz="4" w:space="0" w:color="auto"/>
            </w:tcBorders>
            <w:hideMark/>
          </w:tcPr>
          <w:p w14:paraId="15ACEA67" w14:textId="77777777" w:rsidR="002F30B1" w:rsidRPr="00184976" w:rsidRDefault="002F30B1" w:rsidP="002F30B1">
            <w:pPr>
              <w:rPr>
                <w:noProof/>
              </w:rPr>
            </w:pPr>
            <w:r w:rsidRPr="00184976">
              <w:rPr>
                <w:noProof/>
              </w:rPr>
              <w:t>Matorrales de tipo frigánico del mediterráneo occidental de cumbres de acantilados (</w:t>
            </w:r>
            <w:r w:rsidRPr="00184976">
              <w:rPr>
                <w:i/>
                <w:iCs/>
                <w:noProof/>
              </w:rPr>
              <w:t>Astragalo-Plantaginetum subulatae</w:t>
            </w:r>
            <w:r w:rsidRPr="00184976">
              <w:rPr>
                <w:noProof/>
              </w:rPr>
              <w:t>)</w:t>
            </w:r>
          </w:p>
        </w:tc>
      </w:tr>
      <w:tr w:rsidR="002F30B1" w:rsidRPr="00184976" w14:paraId="6D2AA4FE"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6577B12C" w14:textId="77777777" w:rsidR="002F30B1" w:rsidRPr="00184976" w:rsidRDefault="002F30B1" w:rsidP="002F30B1">
            <w:pPr>
              <w:rPr>
                <w:noProof/>
              </w:rPr>
            </w:pPr>
            <w:r w:rsidRPr="00184976">
              <w:rPr>
                <w:noProof/>
              </w:rPr>
              <w:t>5420</w:t>
            </w:r>
          </w:p>
        </w:tc>
        <w:tc>
          <w:tcPr>
            <w:tcW w:w="7087" w:type="dxa"/>
            <w:tcBorders>
              <w:top w:val="single" w:sz="4" w:space="0" w:color="auto"/>
              <w:left w:val="single" w:sz="4" w:space="0" w:color="auto"/>
              <w:bottom w:val="single" w:sz="4" w:space="0" w:color="auto"/>
              <w:right w:val="single" w:sz="4" w:space="0" w:color="auto"/>
            </w:tcBorders>
            <w:hideMark/>
          </w:tcPr>
          <w:p w14:paraId="3BD4C8DD" w14:textId="77777777" w:rsidR="002F30B1" w:rsidRPr="00184976" w:rsidRDefault="002F30B1" w:rsidP="002F30B1">
            <w:pPr>
              <w:rPr>
                <w:noProof/>
              </w:rPr>
            </w:pPr>
            <w:r w:rsidRPr="00184976">
              <w:rPr>
                <w:noProof/>
              </w:rPr>
              <w:t xml:space="preserve">Matorrales espinosos de tipo frigánico del </w:t>
            </w:r>
            <w:r w:rsidRPr="00184976">
              <w:rPr>
                <w:i/>
                <w:iCs/>
                <w:noProof/>
              </w:rPr>
              <w:t>Sarcopoterium spinosum</w:t>
            </w:r>
          </w:p>
        </w:tc>
      </w:tr>
      <w:tr w:rsidR="002F30B1" w:rsidRPr="00184976" w14:paraId="15DE9947" w14:textId="77777777" w:rsidTr="00D04ED3">
        <w:trPr>
          <w:cantSplit/>
          <w:trHeight w:val="283"/>
        </w:trPr>
        <w:tc>
          <w:tcPr>
            <w:tcW w:w="1668" w:type="dxa"/>
            <w:tcBorders>
              <w:top w:val="single" w:sz="4" w:space="0" w:color="auto"/>
              <w:left w:val="single" w:sz="4" w:space="0" w:color="auto"/>
              <w:bottom w:val="single" w:sz="4" w:space="0" w:color="auto"/>
              <w:right w:val="single" w:sz="4" w:space="0" w:color="auto"/>
            </w:tcBorders>
            <w:hideMark/>
          </w:tcPr>
          <w:p w14:paraId="180894E5" w14:textId="77777777" w:rsidR="002F30B1" w:rsidRPr="00184976" w:rsidRDefault="002F30B1" w:rsidP="002F30B1">
            <w:pPr>
              <w:rPr>
                <w:noProof/>
              </w:rPr>
            </w:pPr>
            <w:r w:rsidRPr="00184976">
              <w:rPr>
                <w:noProof/>
              </w:rPr>
              <w:t>5430</w:t>
            </w:r>
          </w:p>
        </w:tc>
        <w:tc>
          <w:tcPr>
            <w:tcW w:w="7087" w:type="dxa"/>
            <w:tcBorders>
              <w:top w:val="single" w:sz="4" w:space="0" w:color="auto"/>
              <w:left w:val="single" w:sz="4" w:space="0" w:color="auto"/>
              <w:bottom w:val="single" w:sz="4" w:space="0" w:color="auto"/>
              <w:right w:val="single" w:sz="4" w:space="0" w:color="auto"/>
            </w:tcBorders>
            <w:hideMark/>
          </w:tcPr>
          <w:p w14:paraId="1C44C8F8" w14:textId="77777777" w:rsidR="002F30B1" w:rsidRPr="00184976" w:rsidRDefault="002F30B1" w:rsidP="002F30B1">
            <w:pPr>
              <w:rPr>
                <w:noProof/>
              </w:rPr>
            </w:pPr>
            <w:r w:rsidRPr="00184976">
              <w:rPr>
                <w:noProof/>
              </w:rPr>
              <w:t xml:space="preserve">Matorrales espinosos de tipo frigánico endémicos del </w:t>
            </w:r>
            <w:r w:rsidRPr="00184976">
              <w:rPr>
                <w:i/>
                <w:iCs/>
                <w:noProof/>
              </w:rPr>
              <w:t>Euphorbio-Verbascion</w:t>
            </w:r>
          </w:p>
        </w:tc>
      </w:tr>
    </w:tbl>
    <w:p w14:paraId="17AB01B3" w14:textId="77777777" w:rsidR="00FD093F" w:rsidRPr="00184976" w:rsidRDefault="002F30B1" w:rsidP="00FD093F">
      <w:pPr>
        <w:pStyle w:val="Heading1"/>
        <w:rPr>
          <w:noProof/>
        </w:rPr>
      </w:pPr>
      <w:r w:rsidRPr="00184976">
        <w:rPr>
          <w:noProof/>
        </w:rPr>
        <w:t>GRUPO 6: Hábitats rocosos y de dunas</w:t>
      </w:r>
    </w:p>
    <w:tbl>
      <w:tblPr>
        <w:tblStyle w:val="TableGrid"/>
        <w:tblW w:w="8755" w:type="dxa"/>
        <w:tblLook w:val="04A0" w:firstRow="1" w:lastRow="0" w:firstColumn="1" w:lastColumn="0" w:noHBand="0" w:noVBand="1"/>
      </w:tblPr>
      <w:tblGrid>
        <w:gridCol w:w="1536"/>
        <w:gridCol w:w="7219"/>
      </w:tblGrid>
      <w:tr w:rsidR="002F30B1" w:rsidRPr="00184976" w14:paraId="7D3A5AF0"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tcPr>
          <w:p w14:paraId="166CFFC1" w14:textId="77777777" w:rsidR="002F30B1" w:rsidRPr="00184976" w:rsidRDefault="002F30B1" w:rsidP="002F30B1">
            <w:pPr>
              <w:rPr>
                <w:noProof/>
              </w:rPr>
            </w:pPr>
            <w:r w:rsidRPr="00184976">
              <w:rPr>
                <w:b/>
                <w:noProof/>
              </w:rPr>
              <w:t xml:space="preserve">Código del tipo de hábitat contemplado en el anexo I de la Directiva 92/43/CEE del Consejo </w:t>
            </w:r>
          </w:p>
        </w:tc>
        <w:tc>
          <w:tcPr>
            <w:tcW w:w="7432" w:type="dxa"/>
            <w:tcBorders>
              <w:top w:val="single" w:sz="4" w:space="0" w:color="auto"/>
              <w:left w:val="single" w:sz="4" w:space="0" w:color="auto"/>
              <w:bottom w:val="single" w:sz="4" w:space="0" w:color="auto"/>
              <w:right w:val="single" w:sz="4" w:space="0" w:color="auto"/>
            </w:tcBorders>
            <w:vAlign w:val="center"/>
          </w:tcPr>
          <w:p w14:paraId="6E9C4CC7" w14:textId="77777777" w:rsidR="002F30B1" w:rsidRPr="00184976" w:rsidRDefault="002F30B1" w:rsidP="002F30B1">
            <w:pPr>
              <w:rPr>
                <w:noProof/>
              </w:rPr>
            </w:pPr>
            <w:r w:rsidRPr="00184976">
              <w:rPr>
                <w:b/>
                <w:noProof/>
              </w:rPr>
              <w:t>Nombre del tipo de hábitat contemplado en el anexo I de la Directiva 92/43/CEE del Consejo</w:t>
            </w:r>
          </w:p>
        </w:tc>
      </w:tr>
      <w:tr w:rsidR="002F30B1" w:rsidRPr="00184976" w14:paraId="4A45DBF1" w14:textId="77777777" w:rsidTr="009842CB">
        <w:trPr>
          <w:cantSplit/>
          <w:trHeight w:val="283"/>
        </w:trPr>
        <w:tc>
          <w:tcPr>
            <w:tcW w:w="8755" w:type="dxa"/>
            <w:gridSpan w:val="2"/>
            <w:tcBorders>
              <w:top w:val="single" w:sz="4" w:space="0" w:color="auto"/>
              <w:left w:val="single" w:sz="4" w:space="0" w:color="auto"/>
              <w:bottom w:val="single" w:sz="4" w:space="0" w:color="auto"/>
              <w:right w:val="single" w:sz="4" w:space="0" w:color="auto"/>
            </w:tcBorders>
            <w:vAlign w:val="center"/>
          </w:tcPr>
          <w:p w14:paraId="42BF91B6" w14:textId="77777777" w:rsidR="002F30B1" w:rsidRPr="00184976" w:rsidRDefault="002F30B1" w:rsidP="002F30B1">
            <w:pPr>
              <w:rPr>
                <w:noProof/>
              </w:rPr>
            </w:pPr>
            <w:r w:rsidRPr="00184976">
              <w:rPr>
                <w:b/>
                <w:noProof/>
              </w:rPr>
              <w:t>Acantilados marítimos, playas e islotes</w:t>
            </w:r>
          </w:p>
        </w:tc>
      </w:tr>
      <w:tr w:rsidR="002F30B1" w:rsidRPr="00184976" w14:paraId="4F374D0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5138ACF" w14:textId="77777777" w:rsidR="002F30B1" w:rsidRPr="00184976" w:rsidRDefault="002F30B1" w:rsidP="002F30B1">
            <w:pPr>
              <w:rPr>
                <w:noProof/>
              </w:rPr>
            </w:pPr>
            <w:r w:rsidRPr="00184976">
              <w:rPr>
                <w:noProof/>
              </w:rPr>
              <w:t>1210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9C11460" w14:textId="77777777" w:rsidR="002F30B1" w:rsidRPr="00184976" w:rsidRDefault="002F30B1" w:rsidP="002F30B1">
            <w:pPr>
              <w:rPr>
                <w:noProof/>
              </w:rPr>
            </w:pPr>
            <w:r w:rsidRPr="00184976">
              <w:rPr>
                <w:noProof/>
              </w:rPr>
              <w:t>Vegetación anual sobre desechos marinos acumulados</w:t>
            </w:r>
          </w:p>
        </w:tc>
      </w:tr>
      <w:tr w:rsidR="002F30B1" w:rsidRPr="00184976" w14:paraId="05F68B45"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7925764" w14:textId="77777777" w:rsidR="002F30B1" w:rsidRPr="00184976" w:rsidRDefault="002F30B1" w:rsidP="002F30B1">
            <w:pPr>
              <w:rPr>
                <w:noProof/>
              </w:rPr>
            </w:pPr>
            <w:r w:rsidRPr="00184976">
              <w:rPr>
                <w:noProof/>
              </w:rPr>
              <w:t>1220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42F4EFF" w14:textId="77777777" w:rsidR="002F30B1" w:rsidRPr="00184976" w:rsidRDefault="002F30B1" w:rsidP="002F30B1">
            <w:pPr>
              <w:rPr>
                <w:noProof/>
              </w:rPr>
            </w:pPr>
            <w:r w:rsidRPr="00184976">
              <w:rPr>
                <w:noProof/>
              </w:rPr>
              <w:t>Vegetación perenne de bancos de guijarros</w:t>
            </w:r>
          </w:p>
        </w:tc>
      </w:tr>
      <w:tr w:rsidR="002F30B1" w:rsidRPr="00184976" w14:paraId="75F85F8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E49887E" w14:textId="77777777" w:rsidR="002F30B1" w:rsidRPr="00184976" w:rsidRDefault="002F30B1" w:rsidP="002F30B1">
            <w:pPr>
              <w:rPr>
                <w:noProof/>
              </w:rPr>
            </w:pPr>
            <w:r w:rsidRPr="00184976">
              <w:rPr>
                <w:noProof/>
              </w:rPr>
              <w:t>1230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46062CFA" w14:textId="77777777" w:rsidR="002F30B1" w:rsidRPr="00184976" w:rsidRDefault="002F30B1" w:rsidP="002F30B1">
            <w:pPr>
              <w:rPr>
                <w:noProof/>
              </w:rPr>
            </w:pPr>
            <w:r w:rsidRPr="00184976">
              <w:rPr>
                <w:noProof/>
              </w:rPr>
              <w:t>Acantilados con vegetación de las costas atlánticas y bálticas</w:t>
            </w:r>
          </w:p>
        </w:tc>
      </w:tr>
      <w:tr w:rsidR="002F30B1" w:rsidRPr="00184976" w14:paraId="7A5A75B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476207A" w14:textId="77777777" w:rsidR="002F30B1" w:rsidRPr="00184976" w:rsidRDefault="002F30B1" w:rsidP="002F30B1">
            <w:pPr>
              <w:rPr>
                <w:noProof/>
              </w:rPr>
            </w:pPr>
            <w:r w:rsidRPr="00184976">
              <w:rPr>
                <w:noProof/>
              </w:rPr>
              <w:t>1240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52C8BF29" w14:textId="77777777" w:rsidR="002F30B1" w:rsidRPr="00184976" w:rsidRDefault="002F30B1" w:rsidP="002F30B1">
            <w:pPr>
              <w:rPr>
                <w:noProof/>
              </w:rPr>
            </w:pPr>
            <w:r w:rsidRPr="00184976">
              <w:rPr>
                <w:noProof/>
              </w:rPr>
              <w:t xml:space="preserve">Acantilados con vegetación de las costas mediterráneas con </w:t>
            </w:r>
            <w:r w:rsidRPr="00184976">
              <w:rPr>
                <w:i/>
                <w:iCs/>
                <w:noProof/>
              </w:rPr>
              <w:t>Limonium</w:t>
            </w:r>
            <w:r w:rsidRPr="00184976">
              <w:rPr>
                <w:noProof/>
              </w:rPr>
              <w:t xml:space="preserve"> spp. endémicos</w:t>
            </w:r>
          </w:p>
        </w:tc>
      </w:tr>
      <w:tr w:rsidR="002F30B1" w:rsidRPr="00184976" w14:paraId="24DA8A5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B63B86F" w14:textId="77777777" w:rsidR="002F30B1" w:rsidRPr="00184976" w:rsidRDefault="002F30B1" w:rsidP="002F30B1">
            <w:pPr>
              <w:rPr>
                <w:b/>
                <w:bCs/>
                <w:noProof/>
              </w:rPr>
            </w:pPr>
            <w:r w:rsidRPr="00184976">
              <w:rPr>
                <w:noProof/>
              </w:rPr>
              <w:t>1250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3BA7865E" w14:textId="77777777" w:rsidR="002F30B1" w:rsidRPr="00184976" w:rsidRDefault="002F30B1" w:rsidP="002F30B1">
            <w:pPr>
              <w:rPr>
                <w:b/>
                <w:bCs/>
                <w:noProof/>
              </w:rPr>
            </w:pPr>
            <w:r w:rsidRPr="00184976">
              <w:rPr>
                <w:noProof/>
              </w:rPr>
              <w:t>Acantilados con vegetación endémica de las costas macaronésicas</w:t>
            </w:r>
          </w:p>
        </w:tc>
      </w:tr>
      <w:tr w:rsidR="002F30B1" w:rsidRPr="00184976" w14:paraId="0D4CE47F"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EFAA676" w14:textId="77777777" w:rsidR="002F30B1" w:rsidRPr="00184976" w:rsidRDefault="002F30B1" w:rsidP="002F30B1">
            <w:pPr>
              <w:rPr>
                <w:noProof/>
              </w:rPr>
            </w:pPr>
            <w:r w:rsidRPr="00184976">
              <w:rPr>
                <w:noProof/>
              </w:rPr>
              <w:t>1610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20D1022B" w14:textId="77777777" w:rsidR="002F30B1" w:rsidRPr="00184976" w:rsidRDefault="002F30B1" w:rsidP="002F30B1">
            <w:pPr>
              <w:rPr>
                <w:noProof/>
              </w:rPr>
            </w:pPr>
            <w:r w:rsidRPr="00184976">
              <w:rPr>
                <w:noProof/>
              </w:rPr>
              <w:t>Islas esker del Báltico con vegetación de playas de arena, de rocas o de guijarros y vegetación sublitoral</w:t>
            </w:r>
          </w:p>
        </w:tc>
      </w:tr>
      <w:tr w:rsidR="002F30B1" w:rsidRPr="00184976" w14:paraId="220AADB1"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9E68A71" w14:textId="77777777" w:rsidR="002F30B1" w:rsidRPr="00184976" w:rsidRDefault="002F30B1" w:rsidP="002F30B1">
            <w:pPr>
              <w:rPr>
                <w:noProof/>
              </w:rPr>
            </w:pPr>
            <w:r w:rsidRPr="00184976">
              <w:rPr>
                <w:noProof/>
              </w:rPr>
              <w:t>1620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7C59F4A1" w14:textId="77777777" w:rsidR="002F30B1" w:rsidRPr="00184976" w:rsidRDefault="002F30B1" w:rsidP="002F30B1">
            <w:pPr>
              <w:rPr>
                <w:noProof/>
              </w:rPr>
            </w:pPr>
            <w:r w:rsidRPr="00184976">
              <w:rPr>
                <w:noProof/>
              </w:rPr>
              <w:t>Islotes e islitas del Báltico boreal</w:t>
            </w:r>
          </w:p>
        </w:tc>
      </w:tr>
      <w:tr w:rsidR="002F30B1" w:rsidRPr="00184976" w14:paraId="5F6C2CCE" w14:textId="77777777" w:rsidTr="00D04ED3">
        <w:trPr>
          <w:cantSplit/>
          <w:trHeight w:val="283"/>
        </w:trPr>
        <w:tc>
          <w:tcPr>
            <w:tcW w:w="1323" w:type="dxa"/>
            <w:tcBorders>
              <w:top w:val="single" w:sz="4" w:space="0" w:color="auto"/>
              <w:left w:val="single" w:sz="4" w:space="0" w:color="auto"/>
              <w:bottom w:val="single" w:sz="4" w:space="0" w:color="auto"/>
              <w:right w:val="single" w:sz="4" w:space="0" w:color="auto"/>
            </w:tcBorders>
            <w:hideMark/>
          </w:tcPr>
          <w:p w14:paraId="0EB613AE" w14:textId="77777777" w:rsidR="002F30B1" w:rsidRPr="00184976" w:rsidRDefault="002F30B1" w:rsidP="002F30B1">
            <w:pPr>
              <w:rPr>
                <w:noProof/>
              </w:rPr>
            </w:pPr>
            <w:r w:rsidRPr="00184976">
              <w:rPr>
                <w:noProof/>
              </w:rPr>
              <w:t>1640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5E8EB436" w14:textId="77777777" w:rsidR="002F30B1" w:rsidRDefault="002F30B1" w:rsidP="002F30B1">
            <w:pPr>
              <w:rPr>
                <w:noProof/>
              </w:rPr>
            </w:pPr>
            <w:r w:rsidRPr="00184976">
              <w:rPr>
                <w:noProof/>
              </w:rPr>
              <w:t>Playas de arena con vegetación vivaz del Báltico boreal</w:t>
            </w:r>
          </w:p>
          <w:p w14:paraId="7A1DAC69" w14:textId="1683EFAE" w:rsidR="00D04ED3" w:rsidRPr="00184976" w:rsidRDefault="00D04ED3" w:rsidP="002F30B1">
            <w:pPr>
              <w:rPr>
                <w:noProof/>
              </w:rPr>
            </w:pPr>
          </w:p>
        </w:tc>
      </w:tr>
      <w:tr w:rsidR="002F30B1" w:rsidRPr="00184976" w14:paraId="1874AC77"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FFD3FE" w14:textId="77777777" w:rsidR="002F30B1" w:rsidRPr="00184976" w:rsidRDefault="002F30B1" w:rsidP="002F30B1">
            <w:pPr>
              <w:rPr>
                <w:b/>
                <w:bCs/>
                <w:noProof/>
              </w:rPr>
            </w:pPr>
            <w:r w:rsidRPr="00184976">
              <w:rPr>
                <w:b/>
                <w:noProof/>
              </w:rPr>
              <w:t>Dunas marítimas y continentales</w:t>
            </w:r>
          </w:p>
        </w:tc>
      </w:tr>
      <w:tr w:rsidR="002F30B1" w:rsidRPr="00184976" w14:paraId="0C88132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4F090801" w14:textId="77777777" w:rsidR="002F30B1" w:rsidRPr="00184976" w:rsidRDefault="002F30B1" w:rsidP="002F30B1">
            <w:pPr>
              <w:rPr>
                <w:noProof/>
              </w:rPr>
            </w:pPr>
            <w:r w:rsidRPr="00184976">
              <w:rPr>
                <w:noProof/>
              </w:rPr>
              <w:t>2110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2884DFBD" w14:textId="77777777" w:rsidR="002F30B1" w:rsidRPr="00184976" w:rsidRDefault="002F30B1" w:rsidP="002F30B1">
            <w:pPr>
              <w:rPr>
                <w:noProof/>
              </w:rPr>
            </w:pPr>
            <w:r w:rsidRPr="00184976">
              <w:rPr>
                <w:noProof/>
              </w:rPr>
              <w:t>Dunas móviles embrionarias</w:t>
            </w:r>
          </w:p>
        </w:tc>
      </w:tr>
      <w:tr w:rsidR="002F30B1" w:rsidRPr="00184976" w14:paraId="41C3BC74"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B54840E" w14:textId="77777777" w:rsidR="002F30B1" w:rsidRPr="00184976" w:rsidRDefault="002F30B1" w:rsidP="002F30B1">
            <w:pPr>
              <w:rPr>
                <w:noProof/>
              </w:rPr>
            </w:pPr>
            <w:r w:rsidRPr="00184976">
              <w:rPr>
                <w:noProof/>
              </w:rPr>
              <w:t>2120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545AFDB4" w14:textId="77777777" w:rsidR="002F30B1" w:rsidRPr="00184976" w:rsidRDefault="002F30B1" w:rsidP="002F30B1">
            <w:pPr>
              <w:rPr>
                <w:noProof/>
              </w:rPr>
            </w:pPr>
            <w:r w:rsidRPr="00184976">
              <w:rPr>
                <w:noProof/>
              </w:rPr>
              <w:t xml:space="preserve">Dunas móviles de litoral con </w:t>
            </w:r>
            <w:r w:rsidRPr="00184976">
              <w:rPr>
                <w:i/>
                <w:iCs/>
                <w:noProof/>
              </w:rPr>
              <w:t>Ammophila arenaria</w:t>
            </w:r>
            <w:r w:rsidRPr="00184976">
              <w:rPr>
                <w:noProof/>
              </w:rPr>
              <w:t xml:space="preserve"> (dunas blancas)</w:t>
            </w:r>
          </w:p>
        </w:tc>
      </w:tr>
      <w:tr w:rsidR="002F30B1" w:rsidRPr="00184976" w14:paraId="7C93F15B"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D2194B9" w14:textId="77777777" w:rsidR="002F30B1" w:rsidRPr="00184976" w:rsidRDefault="002F30B1" w:rsidP="002F30B1">
            <w:pPr>
              <w:rPr>
                <w:noProof/>
              </w:rPr>
            </w:pPr>
            <w:r w:rsidRPr="00184976">
              <w:rPr>
                <w:noProof/>
              </w:rPr>
              <w:t>2130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5C5323DE" w14:textId="77777777" w:rsidR="002F30B1" w:rsidRPr="00184976" w:rsidRDefault="002F30B1" w:rsidP="002F30B1">
            <w:pPr>
              <w:rPr>
                <w:noProof/>
              </w:rPr>
            </w:pPr>
            <w:r w:rsidRPr="00184976">
              <w:rPr>
                <w:noProof/>
              </w:rPr>
              <w:t>Dunas costeras fijas con vegetación herbácea (dunas grises)</w:t>
            </w:r>
          </w:p>
        </w:tc>
      </w:tr>
      <w:tr w:rsidR="002F30B1" w:rsidRPr="00184976" w14:paraId="60CB5A3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29F3DF9" w14:textId="77777777" w:rsidR="002F30B1" w:rsidRPr="00184976" w:rsidRDefault="002F30B1" w:rsidP="002F30B1">
            <w:pPr>
              <w:rPr>
                <w:noProof/>
              </w:rPr>
            </w:pPr>
            <w:r w:rsidRPr="00184976">
              <w:rPr>
                <w:noProof/>
              </w:rPr>
              <w:t>2140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4219547F" w14:textId="77777777" w:rsidR="002F30B1" w:rsidRPr="00184976" w:rsidRDefault="002F30B1" w:rsidP="002F30B1">
            <w:pPr>
              <w:rPr>
                <w:noProof/>
              </w:rPr>
            </w:pPr>
            <w:r w:rsidRPr="00184976">
              <w:rPr>
                <w:noProof/>
              </w:rPr>
              <w:t xml:space="preserve">Dunas fijas descalcificadas con </w:t>
            </w:r>
            <w:r w:rsidRPr="00184976">
              <w:rPr>
                <w:i/>
                <w:iCs/>
                <w:noProof/>
              </w:rPr>
              <w:t>Empetrum nigrum</w:t>
            </w:r>
          </w:p>
        </w:tc>
      </w:tr>
      <w:tr w:rsidR="002F30B1" w:rsidRPr="00184976" w14:paraId="611259A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450ADCB" w14:textId="77777777" w:rsidR="002F30B1" w:rsidRPr="00184976" w:rsidRDefault="002F30B1" w:rsidP="002F30B1">
            <w:pPr>
              <w:rPr>
                <w:noProof/>
              </w:rPr>
            </w:pPr>
            <w:r w:rsidRPr="00184976">
              <w:rPr>
                <w:noProof/>
              </w:rPr>
              <w:t>2150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56283F54" w14:textId="77777777" w:rsidR="002F30B1" w:rsidRPr="00184976" w:rsidRDefault="002F30B1" w:rsidP="002F30B1">
            <w:pPr>
              <w:rPr>
                <w:noProof/>
              </w:rPr>
            </w:pPr>
            <w:r w:rsidRPr="00184976">
              <w:rPr>
                <w:noProof/>
              </w:rPr>
              <w:t>Dunas fijas descalcificadas atlánticas (</w:t>
            </w:r>
            <w:r w:rsidRPr="00184976">
              <w:rPr>
                <w:i/>
                <w:iCs/>
                <w:noProof/>
              </w:rPr>
              <w:t>Calluno-Ulicetea</w:t>
            </w:r>
            <w:r w:rsidRPr="00184976">
              <w:rPr>
                <w:noProof/>
              </w:rPr>
              <w:t>)</w:t>
            </w:r>
          </w:p>
        </w:tc>
      </w:tr>
      <w:tr w:rsidR="002F30B1" w:rsidRPr="00184976" w14:paraId="19B3456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80610DF" w14:textId="77777777" w:rsidR="002F30B1" w:rsidRPr="00184976" w:rsidRDefault="002F30B1" w:rsidP="002F30B1">
            <w:pPr>
              <w:rPr>
                <w:noProof/>
              </w:rPr>
            </w:pPr>
            <w:r w:rsidRPr="00184976">
              <w:rPr>
                <w:noProof/>
              </w:rPr>
              <w:t>2160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3BC1ED24" w14:textId="77777777" w:rsidR="002F30B1" w:rsidRPr="00184976" w:rsidRDefault="002F30B1" w:rsidP="002F30B1">
            <w:pPr>
              <w:rPr>
                <w:noProof/>
              </w:rPr>
            </w:pPr>
            <w:r w:rsidRPr="00184976">
              <w:rPr>
                <w:noProof/>
              </w:rPr>
              <w:t xml:space="preserve">Dunas con </w:t>
            </w:r>
            <w:r w:rsidRPr="00184976">
              <w:rPr>
                <w:i/>
                <w:iCs/>
                <w:noProof/>
              </w:rPr>
              <w:t>Hippophaë rhamnoides</w:t>
            </w:r>
          </w:p>
        </w:tc>
      </w:tr>
      <w:tr w:rsidR="002F30B1" w:rsidRPr="00184976" w14:paraId="3F6D291B"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D7AA3FD" w14:textId="77777777" w:rsidR="002F30B1" w:rsidRPr="00184976" w:rsidRDefault="002F30B1" w:rsidP="002F30B1">
            <w:pPr>
              <w:rPr>
                <w:noProof/>
              </w:rPr>
            </w:pPr>
            <w:r w:rsidRPr="00184976">
              <w:rPr>
                <w:noProof/>
              </w:rPr>
              <w:t>2170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34F1E865" w14:textId="77777777" w:rsidR="002F30B1" w:rsidRPr="00184976" w:rsidRDefault="002F30B1" w:rsidP="002F30B1">
            <w:pPr>
              <w:rPr>
                <w:noProof/>
              </w:rPr>
            </w:pPr>
            <w:r w:rsidRPr="00184976">
              <w:rPr>
                <w:noProof/>
              </w:rPr>
              <w:t xml:space="preserve">Dunas con </w:t>
            </w:r>
            <w:r w:rsidRPr="00184976">
              <w:rPr>
                <w:i/>
                <w:iCs/>
                <w:noProof/>
              </w:rPr>
              <w:t>Salix repens</w:t>
            </w:r>
            <w:r w:rsidRPr="00184976">
              <w:rPr>
                <w:noProof/>
              </w:rPr>
              <w:t xml:space="preserve"> ssp. argentea (</w:t>
            </w:r>
            <w:r w:rsidRPr="00184976">
              <w:rPr>
                <w:i/>
                <w:iCs/>
                <w:noProof/>
              </w:rPr>
              <w:t>Salicion arenariae</w:t>
            </w:r>
            <w:r w:rsidRPr="00184976">
              <w:rPr>
                <w:noProof/>
              </w:rPr>
              <w:t>)</w:t>
            </w:r>
          </w:p>
        </w:tc>
      </w:tr>
      <w:tr w:rsidR="002F30B1" w:rsidRPr="00184976" w14:paraId="15D7280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9CED669" w14:textId="77777777" w:rsidR="002F30B1" w:rsidRPr="00184976" w:rsidRDefault="002F30B1" w:rsidP="002F30B1">
            <w:pPr>
              <w:rPr>
                <w:noProof/>
              </w:rPr>
            </w:pPr>
            <w:r w:rsidRPr="00184976">
              <w:rPr>
                <w:noProof/>
              </w:rPr>
              <w:t>2180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F045FAB" w14:textId="77777777" w:rsidR="002F30B1" w:rsidRPr="00184976" w:rsidRDefault="002F30B1" w:rsidP="002F30B1">
            <w:pPr>
              <w:rPr>
                <w:noProof/>
              </w:rPr>
            </w:pPr>
            <w:r w:rsidRPr="00184976">
              <w:rPr>
                <w:noProof/>
              </w:rPr>
              <w:t>Dunas arboladas de las regiones atlánticas, continental y boreal</w:t>
            </w:r>
          </w:p>
        </w:tc>
      </w:tr>
      <w:tr w:rsidR="002F30B1" w:rsidRPr="00184976" w14:paraId="04B754E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A2810D3" w14:textId="77777777" w:rsidR="002F30B1" w:rsidRPr="00184976" w:rsidRDefault="002F30B1" w:rsidP="002F30B1">
            <w:pPr>
              <w:rPr>
                <w:noProof/>
              </w:rPr>
            </w:pPr>
            <w:r w:rsidRPr="00184976">
              <w:rPr>
                <w:noProof/>
              </w:rPr>
              <w:t>2190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E1A5EE4" w14:textId="77777777" w:rsidR="002F30B1" w:rsidRPr="00184976" w:rsidRDefault="002F30B1" w:rsidP="002F30B1">
            <w:pPr>
              <w:rPr>
                <w:noProof/>
              </w:rPr>
            </w:pPr>
            <w:r w:rsidRPr="00184976">
              <w:rPr>
                <w:noProof/>
              </w:rPr>
              <w:t>Depresiones intradunales húmedas</w:t>
            </w:r>
          </w:p>
        </w:tc>
      </w:tr>
      <w:tr w:rsidR="002F30B1" w:rsidRPr="00184976" w14:paraId="686EC530"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841EAEF" w14:textId="77777777" w:rsidR="002F30B1" w:rsidRPr="00184976" w:rsidRDefault="002F30B1" w:rsidP="002F30B1">
            <w:pPr>
              <w:rPr>
                <w:noProof/>
              </w:rPr>
            </w:pPr>
            <w:r w:rsidRPr="00184976">
              <w:rPr>
                <w:noProof/>
              </w:rPr>
              <w:t>2210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3DE7657" w14:textId="77777777" w:rsidR="002F30B1" w:rsidRPr="00184976" w:rsidRDefault="002F30B1" w:rsidP="002F30B1">
            <w:pPr>
              <w:rPr>
                <w:noProof/>
              </w:rPr>
            </w:pPr>
            <w:r w:rsidRPr="00184976">
              <w:rPr>
                <w:noProof/>
              </w:rPr>
              <w:t>Dunas fijas de litoral del Crucianellion maritimae</w:t>
            </w:r>
          </w:p>
        </w:tc>
      </w:tr>
      <w:tr w:rsidR="002F30B1" w:rsidRPr="00184976" w14:paraId="5555BD0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C8FBD9E" w14:textId="77777777" w:rsidR="002F30B1" w:rsidRPr="00184976" w:rsidRDefault="002F30B1" w:rsidP="002F30B1">
            <w:pPr>
              <w:rPr>
                <w:noProof/>
              </w:rPr>
            </w:pPr>
            <w:r w:rsidRPr="00184976">
              <w:rPr>
                <w:noProof/>
              </w:rPr>
              <w:t>2220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316A47EB" w14:textId="77777777" w:rsidR="002F30B1" w:rsidRPr="00184976" w:rsidRDefault="002F30B1" w:rsidP="002F30B1">
            <w:pPr>
              <w:rPr>
                <w:noProof/>
              </w:rPr>
            </w:pPr>
            <w:r w:rsidRPr="00184976">
              <w:rPr>
                <w:noProof/>
              </w:rPr>
              <w:t xml:space="preserve">Dunas con </w:t>
            </w:r>
            <w:r w:rsidRPr="00184976">
              <w:rPr>
                <w:i/>
                <w:iCs/>
                <w:noProof/>
              </w:rPr>
              <w:t>Euphorbia terracina</w:t>
            </w:r>
          </w:p>
        </w:tc>
      </w:tr>
      <w:tr w:rsidR="002F30B1" w:rsidRPr="00184976" w14:paraId="4164644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5420B16" w14:textId="77777777" w:rsidR="002F30B1" w:rsidRPr="00184976" w:rsidRDefault="002F30B1" w:rsidP="002F30B1">
            <w:pPr>
              <w:rPr>
                <w:noProof/>
              </w:rPr>
            </w:pPr>
            <w:r w:rsidRPr="00184976">
              <w:rPr>
                <w:noProof/>
              </w:rPr>
              <w:t>2230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1B03EC1" w14:textId="77777777" w:rsidR="002F30B1" w:rsidRPr="00184976" w:rsidRDefault="002F30B1" w:rsidP="002F30B1">
            <w:pPr>
              <w:rPr>
                <w:noProof/>
              </w:rPr>
            </w:pPr>
            <w:r w:rsidRPr="00184976">
              <w:rPr>
                <w:noProof/>
              </w:rPr>
              <w:t xml:space="preserve">Dunas con céspedes del </w:t>
            </w:r>
            <w:r w:rsidRPr="00184976">
              <w:rPr>
                <w:i/>
                <w:iCs/>
                <w:noProof/>
              </w:rPr>
              <w:t>Malcolmietalia</w:t>
            </w:r>
          </w:p>
        </w:tc>
      </w:tr>
      <w:tr w:rsidR="002F30B1" w:rsidRPr="00184976" w14:paraId="32772944"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tcPr>
          <w:p w14:paraId="4368D748" w14:textId="77777777" w:rsidR="002F30B1" w:rsidRPr="00184976" w:rsidRDefault="002F30B1" w:rsidP="002F30B1">
            <w:pPr>
              <w:rPr>
                <w:noProof/>
              </w:rPr>
            </w:pPr>
            <w:r w:rsidRPr="00184976">
              <w:rPr>
                <w:noProof/>
              </w:rPr>
              <w:t>2240</w:t>
            </w:r>
          </w:p>
        </w:tc>
        <w:tc>
          <w:tcPr>
            <w:tcW w:w="7432" w:type="dxa"/>
            <w:tcBorders>
              <w:top w:val="single" w:sz="4" w:space="0" w:color="auto"/>
              <w:left w:val="single" w:sz="4" w:space="0" w:color="auto"/>
              <w:bottom w:val="single" w:sz="4" w:space="0" w:color="auto"/>
              <w:right w:val="single" w:sz="4" w:space="0" w:color="auto"/>
            </w:tcBorders>
            <w:vAlign w:val="center"/>
          </w:tcPr>
          <w:p w14:paraId="2817C1EB" w14:textId="77777777" w:rsidR="002F30B1" w:rsidRPr="00184976" w:rsidRDefault="002F30B1" w:rsidP="002F30B1">
            <w:pPr>
              <w:rPr>
                <w:noProof/>
              </w:rPr>
            </w:pPr>
            <w:r w:rsidRPr="00184976">
              <w:rPr>
                <w:noProof/>
              </w:rPr>
              <w:t xml:space="preserve">Dunas con céspedes del </w:t>
            </w:r>
            <w:r w:rsidRPr="00184976">
              <w:rPr>
                <w:i/>
                <w:iCs/>
                <w:noProof/>
              </w:rPr>
              <w:t>Brachypodietalia</w:t>
            </w:r>
            <w:r w:rsidRPr="00184976">
              <w:rPr>
                <w:noProof/>
              </w:rPr>
              <w:t xml:space="preserve"> y de plantas anuales</w:t>
            </w:r>
          </w:p>
        </w:tc>
      </w:tr>
      <w:tr w:rsidR="002F30B1" w:rsidRPr="00184976" w14:paraId="3370A54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076E7D4" w14:textId="77777777" w:rsidR="002F30B1" w:rsidRPr="00184976" w:rsidRDefault="002F30B1" w:rsidP="002F30B1">
            <w:pPr>
              <w:rPr>
                <w:noProof/>
              </w:rPr>
            </w:pPr>
            <w:r w:rsidRPr="00184976">
              <w:rPr>
                <w:noProof/>
              </w:rPr>
              <w:t>2250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CA8667E" w14:textId="77777777" w:rsidR="002F30B1" w:rsidRPr="00184976" w:rsidRDefault="002F30B1" w:rsidP="002F30B1">
            <w:pPr>
              <w:rPr>
                <w:noProof/>
              </w:rPr>
            </w:pPr>
            <w:r w:rsidRPr="00184976">
              <w:rPr>
                <w:noProof/>
              </w:rPr>
              <w:t xml:space="preserve">Dunas litorales con </w:t>
            </w:r>
            <w:r w:rsidRPr="00184976">
              <w:rPr>
                <w:i/>
                <w:iCs/>
                <w:noProof/>
              </w:rPr>
              <w:t>Juniperus</w:t>
            </w:r>
            <w:r w:rsidRPr="00184976">
              <w:rPr>
                <w:noProof/>
              </w:rPr>
              <w:t xml:space="preserve"> spp.</w:t>
            </w:r>
          </w:p>
        </w:tc>
      </w:tr>
      <w:tr w:rsidR="002F30B1" w:rsidRPr="00184976" w14:paraId="3DB6E15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3813C6F" w14:textId="77777777" w:rsidR="002F30B1" w:rsidRPr="00184976" w:rsidRDefault="002F30B1" w:rsidP="002F30B1">
            <w:pPr>
              <w:rPr>
                <w:noProof/>
              </w:rPr>
            </w:pPr>
            <w:r w:rsidRPr="00184976">
              <w:rPr>
                <w:noProof/>
              </w:rPr>
              <w:t>2260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FF8252D" w14:textId="77777777" w:rsidR="002F30B1" w:rsidRPr="00184976" w:rsidRDefault="002F30B1" w:rsidP="002F30B1">
            <w:pPr>
              <w:rPr>
                <w:noProof/>
              </w:rPr>
            </w:pPr>
            <w:r w:rsidRPr="00184976">
              <w:rPr>
                <w:noProof/>
              </w:rPr>
              <w:t xml:space="preserve">Dunas con vegetación esclerófila del </w:t>
            </w:r>
            <w:r w:rsidRPr="00184976">
              <w:rPr>
                <w:i/>
                <w:iCs/>
                <w:noProof/>
              </w:rPr>
              <w:t>Cisto-Lavenduletalia</w:t>
            </w:r>
          </w:p>
        </w:tc>
      </w:tr>
      <w:tr w:rsidR="002F30B1" w:rsidRPr="00184976" w14:paraId="01E73DA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BEF0CEA" w14:textId="77777777" w:rsidR="002F30B1" w:rsidRPr="00184976" w:rsidRDefault="002F30B1" w:rsidP="002F30B1">
            <w:pPr>
              <w:rPr>
                <w:noProof/>
              </w:rPr>
            </w:pPr>
            <w:r w:rsidRPr="00184976">
              <w:rPr>
                <w:noProof/>
              </w:rPr>
              <w:t>2270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CCF25BB" w14:textId="77777777" w:rsidR="002F30B1" w:rsidRPr="00184976" w:rsidRDefault="002F30B1" w:rsidP="002F30B1">
            <w:pPr>
              <w:rPr>
                <w:noProof/>
              </w:rPr>
            </w:pPr>
            <w:r w:rsidRPr="00184976">
              <w:rPr>
                <w:noProof/>
              </w:rPr>
              <w:t xml:space="preserve">Dunas con bosques </w:t>
            </w:r>
            <w:r w:rsidRPr="00184976">
              <w:rPr>
                <w:i/>
                <w:iCs/>
                <w:noProof/>
              </w:rPr>
              <w:t>Pinus pinea</w:t>
            </w:r>
            <w:r w:rsidRPr="00184976">
              <w:rPr>
                <w:noProof/>
              </w:rPr>
              <w:t xml:space="preserve"> y/o </w:t>
            </w:r>
            <w:r w:rsidRPr="00184976">
              <w:rPr>
                <w:i/>
                <w:iCs/>
                <w:noProof/>
              </w:rPr>
              <w:t>Pinus pinaster</w:t>
            </w:r>
          </w:p>
        </w:tc>
      </w:tr>
      <w:tr w:rsidR="002F30B1" w:rsidRPr="00184976" w14:paraId="28FAB2C4"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F358E95" w14:textId="77777777" w:rsidR="002F30B1" w:rsidRPr="00184976" w:rsidRDefault="002F30B1" w:rsidP="002F30B1">
            <w:pPr>
              <w:rPr>
                <w:noProof/>
              </w:rPr>
            </w:pPr>
            <w:r w:rsidRPr="00184976">
              <w:rPr>
                <w:noProof/>
              </w:rPr>
              <w:t>2310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4ABAC37" w14:textId="77777777" w:rsidR="002F30B1" w:rsidRPr="00184976" w:rsidRDefault="002F30B1" w:rsidP="002F30B1">
            <w:pPr>
              <w:rPr>
                <w:noProof/>
              </w:rPr>
            </w:pPr>
            <w:r w:rsidRPr="00184976">
              <w:rPr>
                <w:noProof/>
              </w:rPr>
              <w:t xml:space="preserve">Brezales psamófilos secos con </w:t>
            </w:r>
            <w:r w:rsidRPr="00184976">
              <w:rPr>
                <w:i/>
                <w:iCs/>
                <w:noProof/>
              </w:rPr>
              <w:t>Calluna</w:t>
            </w:r>
            <w:r w:rsidRPr="00184976">
              <w:rPr>
                <w:noProof/>
              </w:rPr>
              <w:t xml:space="preserve"> y </w:t>
            </w:r>
            <w:r w:rsidRPr="00184976">
              <w:rPr>
                <w:i/>
                <w:iCs/>
                <w:noProof/>
              </w:rPr>
              <w:t>Genista</w:t>
            </w:r>
          </w:p>
        </w:tc>
      </w:tr>
      <w:tr w:rsidR="002F30B1" w:rsidRPr="00184976" w14:paraId="66C19271"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4A8DB8D" w14:textId="77777777" w:rsidR="002F30B1" w:rsidRPr="00184976" w:rsidRDefault="002F30B1" w:rsidP="002F30B1">
            <w:pPr>
              <w:rPr>
                <w:noProof/>
              </w:rPr>
            </w:pPr>
            <w:r w:rsidRPr="00184976">
              <w:rPr>
                <w:noProof/>
              </w:rPr>
              <w:t>2320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4CFB7B9A" w14:textId="77777777" w:rsidR="002F30B1" w:rsidRPr="00184976" w:rsidRDefault="002F30B1" w:rsidP="002F30B1">
            <w:pPr>
              <w:rPr>
                <w:noProof/>
              </w:rPr>
            </w:pPr>
            <w:r w:rsidRPr="00184976">
              <w:rPr>
                <w:noProof/>
              </w:rPr>
              <w:t xml:space="preserve">Brezales psamófilos secos con </w:t>
            </w:r>
            <w:r w:rsidRPr="00184976">
              <w:rPr>
                <w:i/>
                <w:iCs/>
                <w:noProof/>
              </w:rPr>
              <w:t>Calluna</w:t>
            </w:r>
            <w:r w:rsidRPr="00184976">
              <w:rPr>
                <w:noProof/>
              </w:rPr>
              <w:t xml:space="preserve"> y </w:t>
            </w:r>
            <w:r w:rsidRPr="00184976">
              <w:rPr>
                <w:i/>
                <w:iCs/>
                <w:noProof/>
              </w:rPr>
              <w:t>Empetrum nigrum</w:t>
            </w:r>
          </w:p>
        </w:tc>
      </w:tr>
      <w:tr w:rsidR="002F30B1" w:rsidRPr="00184976" w14:paraId="78FA178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B1BEE8A" w14:textId="77777777" w:rsidR="002F30B1" w:rsidRPr="00184976" w:rsidRDefault="002F30B1" w:rsidP="002F30B1">
            <w:pPr>
              <w:rPr>
                <w:noProof/>
              </w:rPr>
            </w:pPr>
            <w:r w:rsidRPr="00184976">
              <w:rPr>
                <w:noProof/>
              </w:rPr>
              <w:t>2330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99AF6C7" w14:textId="77777777" w:rsidR="002F30B1" w:rsidRPr="00184976" w:rsidRDefault="002F30B1" w:rsidP="002F30B1">
            <w:pPr>
              <w:rPr>
                <w:noProof/>
              </w:rPr>
            </w:pPr>
            <w:r w:rsidRPr="00184976">
              <w:rPr>
                <w:noProof/>
              </w:rPr>
              <w:t xml:space="preserve">Dunas continentales con pastizales abiertos con </w:t>
            </w:r>
            <w:r w:rsidRPr="00184976">
              <w:rPr>
                <w:i/>
                <w:iCs/>
                <w:noProof/>
              </w:rPr>
              <w:t>Corynephorus</w:t>
            </w:r>
            <w:r w:rsidRPr="00184976">
              <w:rPr>
                <w:noProof/>
              </w:rPr>
              <w:t xml:space="preserve"> y </w:t>
            </w:r>
            <w:r w:rsidRPr="00184976">
              <w:rPr>
                <w:i/>
                <w:iCs/>
                <w:noProof/>
              </w:rPr>
              <w:t>Agrostis</w:t>
            </w:r>
          </w:p>
        </w:tc>
      </w:tr>
      <w:tr w:rsidR="002F30B1" w:rsidRPr="00184976" w14:paraId="4B5EF26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D6614E0" w14:textId="77777777" w:rsidR="002F30B1" w:rsidRPr="00184976" w:rsidRDefault="002F30B1" w:rsidP="002F30B1">
            <w:pPr>
              <w:rPr>
                <w:noProof/>
              </w:rPr>
            </w:pPr>
            <w:r w:rsidRPr="00184976">
              <w:rPr>
                <w:noProof/>
              </w:rPr>
              <w:t>2340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403BA613" w14:textId="77777777" w:rsidR="002F30B1" w:rsidRPr="00184976" w:rsidRDefault="002F30B1" w:rsidP="002F30B1">
            <w:pPr>
              <w:rPr>
                <w:noProof/>
              </w:rPr>
            </w:pPr>
            <w:r w:rsidRPr="00184976">
              <w:rPr>
                <w:noProof/>
              </w:rPr>
              <w:t>Dunas continentales panónicas</w:t>
            </w:r>
          </w:p>
        </w:tc>
      </w:tr>
      <w:tr w:rsidR="002F30B1" w:rsidRPr="00184976" w14:paraId="1646D89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4874366" w14:textId="77777777" w:rsidR="002F30B1" w:rsidRPr="00184976" w:rsidRDefault="002F30B1" w:rsidP="002F30B1">
            <w:pPr>
              <w:rPr>
                <w:noProof/>
              </w:rPr>
            </w:pPr>
            <w:r w:rsidRPr="00184976">
              <w:rPr>
                <w:noProof/>
              </w:rPr>
              <w:t>91N0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243166F0" w14:textId="77777777" w:rsidR="002F30B1" w:rsidRPr="00184976" w:rsidRDefault="002F30B1" w:rsidP="002F30B1">
            <w:pPr>
              <w:rPr>
                <w:noProof/>
              </w:rPr>
            </w:pPr>
            <w:r w:rsidRPr="00184976">
              <w:rPr>
                <w:noProof/>
              </w:rPr>
              <w:t>Matorrales de dunas arenosas continentales panónicas (</w:t>
            </w:r>
            <w:r w:rsidRPr="00184976">
              <w:rPr>
                <w:i/>
                <w:iCs/>
                <w:noProof/>
              </w:rPr>
              <w:t>Junipero-Populetum albae</w:t>
            </w:r>
            <w:r w:rsidRPr="00184976">
              <w:rPr>
                <w:noProof/>
              </w:rPr>
              <w:t>)</w:t>
            </w:r>
          </w:p>
        </w:tc>
      </w:tr>
      <w:tr w:rsidR="002F30B1" w:rsidRPr="00184976" w14:paraId="23B341C6"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6EFAC56" w14:textId="77777777" w:rsidR="002F30B1" w:rsidRPr="00184976" w:rsidRDefault="002F30B1" w:rsidP="002F30B1">
            <w:pPr>
              <w:rPr>
                <w:b/>
                <w:bCs/>
                <w:noProof/>
              </w:rPr>
            </w:pPr>
            <w:r w:rsidRPr="00184976">
              <w:rPr>
                <w:b/>
                <w:noProof/>
              </w:rPr>
              <w:t>Hábitats rocosos</w:t>
            </w:r>
          </w:p>
        </w:tc>
      </w:tr>
      <w:tr w:rsidR="002F30B1" w:rsidRPr="00184976" w14:paraId="14291889"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EEF1D4D" w14:textId="77777777" w:rsidR="002F30B1" w:rsidRPr="00184976" w:rsidRDefault="002F30B1" w:rsidP="002F30B1">
            <w:pPr>
              <w:rPr>
                <w:noProof/>
              </w:rPr>
            </w:pPr>
            <w:r w:rsidRPr="00184976">
              <w:rPr>
                <w:noProof/>
              </w:rPr>
              <w:t>8110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2643DAAE" w14:textId="77777777" w:rsidR="002F30B1" w:rsidRPr="00184976" w:rsidRDefault="002F30B1" w:rsidP="002F30B1">
            <w:pPr>
              <w:rPr>
                <w:noProof/>
              </w:rPr>
            </w:pPr>
            <w:r w:rsidRPr="00184976">
              <w:rPr>
                <w:noProof/>
              </w:rPr>
              <w:t>Desprendimientos silíceos de los pisos montano a nival (</w:t>
            </w:r>
            <w:r w:rsidRPr="00184976">
              <w:rPr>
                <w:i/>
                <w:iCs/>
                <w:noProof/>
              </w:rPr>
              <w:t>Androsacetalia alpinae</w:t>
            </w:r>
            <w:r w:rsidRPr="00184976">
              <w:rPr>
                <w:noProof/>
              </w:rPr>
              <w:t xml:space="preserve"> y </w:t>
            </w:r>
            <w:r w:rsidRPr="00184976">
              <w:rPr>
                <w:i/>
                <w:iCs/>
                <w:noProof/>
              </w:rPr>
              <w:t>Galeopsietalia ladani</w:t>
            </w:r>
            <w:r w:rsidRPr="00184976">
              <w:rPr>
                <w:noProof/>
              </w:rPr>
              <w:t>)</w:t>
            </w:r>
          </w:p>
        </w:tc>
      </w:tr>
      <w:tr w:rsidR="002F30B1" w:rsidRPr="00184976" w14:paraId="7004BD3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79EF2A6" w14:textId="77777777" w:rsidR="002F30B1" w:rsidRPr="00184976" w:rsidRDefault="002F30B1" w:rsidP="002F30B1">
            <w:pPr>
              <w:rPr>
                <w:noProof/>
              </w:rPr>
            </w:pPr>
            <w:r w:rsidRPr="00184976">
              <w:rPr>
                <w:noProof/>
              </w:rPr>
              <w:t>8120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77CF8A97" w14:textId="77777777" w:rsidR="002F30B1" w:rsidRPr="00184976" w:rsidRDefault="002F30B1" w:rsidP="002F30B1">
            <w:pPr>
              <w:rPr>
                <w:noProof/>
              </w:rPr>
            </w:pPr>
            <w:r w:rsidRPr="00184976">
              <w:rPr>
                <w:noProof/>
              </w:rPr>
              <w:t>Desprendimientos calcáreos y de esquistos calcáreos de los pisos montano a alpino (</w:t>
            </w:r>
            <w:r w:rsidRPr="00184976">
              <w:rPr>
                <w:i/>
                <w:iCs/>
                <w:noProof/>
              </w:rPr>
              <w:t>Thlaspietea rotundifolii</w:t>
            </w:r>
            <w:r w:rsidRPr="00184976">
              <w:rPr>
                <w:noProof/>
              </w:rPr>
              <w:t>)</w:t>
            </w:r>
          </w:p>
        </w:tc>
      </w:tr>
      <w:tr w:rsidR="002F30B1" w:rsidRPr="00184976" w14:paraId="250E9CD8"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0DBB24A" w14:textId="77777777" w:rsidR="002F30B1" w:rsidRPr="00184976" w:rsidRDefault="002F30B1" w:rsidP="002F30B1">
            <w:pPr>
              <w:rPr>
                <w:noProof/>
              </w:rPr>
            </w:pPr>
            <w:r w:rsidRPr="00184976">
              <w:rPr>
                <w:noProof/>
              </w:rPr>
              <w:t>8130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7536321" w14:textId="77777777" w:rsidR="002F30B1" w:rsidRPr="00184976" w:rsidRDefault="002F30B1" w:rsidP="002F30B1">
            <w:pPr>
              <w:rPr>
                <w:noProof/>
              </w:rPr>
            </w:pPr>
            <w:r w:rsidRPr="00184976">
              <w:rPr>
                <w:noProof/>
              </w:rPr>
              <w:t>Desprendimientos mediterráneos occidentales y termófilos</w:t>
            </w:r>
          </w:p>
        </w:tc>
      </w:tr>
      <w:tr w:rsidR="002F30B1" w:rsidRPr="00184976" w14:paraId="337E511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CA3BDC2" w14:textId="77777777" w:rsidR="002F30B1" w:rsidRPr="00184976" w:rsidRDefault="002F30B1" w:rsidP="002F30B1">
            <w:pPr>
              <w:rPr>
                <w:noProof/>
              </w:rPr>
            </w:pPr>
            <w:r w:rsidRPr="00184976">
              <w:rPr>
                <w:noProof/>
              </w:rPr>
              <w:t>8140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70B38EE8" w14:textId="77777777" w:rsidR="002F30B1" w:rsidRPr="00184976" w:rsidRDefault="002F30B1" w:rsidP="002F30B1">
            <w:pPr>
              <w:rPr>
                <w:noProof/>
              </w:rPr>
            </w:pPr>
            <w:r w:rsidRPr="00184976">
              <w:rPr>
                <w:noProof/>
              </w:rPr>
              <w:t>Desprendimientos mediterráneos orientales</w:t>
            </w:r>
          </w:p>
        </w:tc>
      </w:tr>
      <w:tr w:rsidR="002F30B1" w:rsidRPr="00184976" w14:paraId="32D38A75"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FFAC90A" w14:textId="77777777" w:rsidR="002F30B1" w:rsidRPr="00184976" w:rsidRDefault="002F30B1" w:rsidP="002F30B1">
            <w:pPr>
              <w:rPr>
                <w:noProof/>
              </w:rPr>
            </w:pPr>
            <w:r w:rsidRPr="00184976">
              <w:rPr>
                <w:noProof/>
              </w:rPr>
              <w:t>8150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22FF2FA5" w14:textId="77777777" w:rsidR="002F30B1" w:rsidRPr="00184976" w:rsidRDefault="002F30B1" w:rsidP="002F30B1">
            <w:pPr>
              <w:rPr>
                <w:noProof/>
              </w:rPr>
            </w:pPr>
            <w:r w:rsidRPr="00184976">
              <w:rPr>
                <w:noProof/>
              </w:rPr>
              <w:t>Desprendimientos medioeuropeos silíceos de zonas altas</w:t>
            </w:r>
          </w:p>
        </w:tc>
      </w:tr>
      <w:tr w:rsidR="002F30B1" w:rsidRPr="00184976" w14:paraId="26C550F0"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8738936" w14:textId="77777777" w:rsidR="002F30B1" w:rsidRPr="00184976" w:rsidRDefault="002F30B1" w:rsidP="002F30B1">
            <w:pPr>
              <w:rPr>
                <w:noProof/>
              </w:rPr>
            </w:pPr>
            <w:r w:rsidRPr="00184976">
              <w:rPr>
                <w:noProof/>
              </w:rPr>
              <w:t>8160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363CD3D" w14:textId="77777777" w:rsidR="002F30B1" w:rsidRPr="00184976" w:rsidRDefault="002F30B1" w:rsidP="002F30B1">
            <w:pPr>
              <w:rPr>
                <w:noProof/>
              </w:rPr>
            </w:pPr>
            <w:r w:rsidRPr="00184976">
              <w:rPr>
                <w:noProof/>
              </w:rPr>
              <w:t>Desprendimientos medioeuropeos calcáreos de los pisos colino a montano</w:t>
            </w:r>
          </w:p>
        </w:tc>
      </w:tr>
      <w:tr w:rsidR="002F30B1" w:rsidRPr="00184976" w14:paraId="669167AB"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ABECE5E" w14:textId="77777777" w:rsidR="002F30B1" w:rsidRPr="00184976" w:rsidRDefault="002F30B1" w:rsidP="002F30B1">
            <w:pPr>
              <w:rPr>
                <w:noProof/>
              </w:rPr>
            </w:pPr>
            <w:r w:rsidRPr="00184976">
              <w:rPr>
                <w:noProof/>
              </w:rPr>
              <w:t>8210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4FFDB6C" w14:textId="77777777" w:rsidR="002F30B1" w:rsidRPr="00184976" w:rsidRDefault="002F30B1" w:rsidP="002F30B1">
            <w:pPr>
              <w:rPr>
                <w:noProof/>
              </w:rPr>
            </w:pPr>
            <w:r w:rsidRPr="00184976">
              <w:rPr>
                <w:noProof/>
              </w:rPr>
              <w:t>Pendientes rocosas calcícolas con vegetación casmofítica</w:t>
            </w:r>
          </w:p>
        </w:tc>
      </w:tr>
      <w:tr w:rsidR="002F30B1" w:rsidRPr="00184976" w14:paraId="7EEAA90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342F61E" w14:textId="77777777" w:rsidR="002F30B1" w:rsidRPr="00184976" w:rsidRDefault="002F30B1" w:rsidP="002F30B1">
            <w:pPr>
              <w:rPr>
                <w:noProof/>
              </w:rPr>
            </w:pPr>
            <w:r w:rsidRPr="00184976">
              <w:rPr>
                <w:noProof/>
              </w:rPr>
              <w:t>8220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AE8C56C" w14:textId="77777777" w:rsidR="002F30B1" w:rsidRPr="00184976" w:rsidRDefault="002F30B1" w:rsidP="002F30B1">
            <w:pPr>
              <w:rPr>
                <w:noProof/>
              </w:rPr>
            </w:pPr>
            <w:r w:rsidRPr="00184976">
              <w:rPr>
                <w:noProof/>
              </w:rPr>
              <w:t>Pendientes rocosas silíceas con vegetación casmofítica</w:t>
            </w:r>
          </w:p>
        </w:tc>
      </w:tr>
      <w:tr w:rsidR="002F30B1" w:rsidRPr="00184976" w14:paraId="7CB20848"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B6482CA" w14:textId="77777777" w:rsidR="002F30B1" w:rsidRPr="00184976" w:rsidRDefault="002F30B1" w:rsidP="002F30B1">
            <w:pPr>
              <w:rPr>
                <w:noProof/>
              </w:rPr>
            </w:pPr>
            <w:r w:rsidRPr="00184976">
              <w:rPr>
                <w:noProof/>
              </w:rPr>
              <w:t>8230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29FA26DF" w14:textId="77777777" w:rsidR="002F30B1" w:rsidRPr="00184976" w:rsidRDefault="002F30B1" w:rsidP="002F30B1">
            <w:pPr>
              <w:rPr>
                <w:noProof/>
              </w:rPr>
            </w:pPr>
            <w:r w:rsidRPr="00184976">
              <w:rPr>
                <w:noProof/>
              </w:rPr>
              <w:t xml:space="preserve">Roquedos siliceos con vegetación pionera del </w:t>
            </w:r>
            <w:r w:rsidRPr="00184976">
              <w:rPr>
                <w:i/>
                <w:iCs/>
                <w:noProof/>
              </w:rPr>
              <w:t>Sedo-Scleranthion</w:t>
            </w:r>
            <w:r w:rsidRPr="00184976">
              <w:rPr>
                <w:noProof/>
              </w:rPr>
              <w:t xml:space="preserve"> o del </w:t>
            </w:r>
            <w:r w:rsidRPr="00184976">
              <w:rPr>
                <w:i/>
                <w:iCs/>
                <w:noProof/>
              </w:rPr>
              <w:t>Sedo albi-Veronicion dillenii</w:t>
            </w:r>
          </w:p>
        </w:tc>
      </w:tr>
      <w:tr w:rsidR="002F30B1" w:rsidRPr="00184976" w14:paraId="550A9D2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4F4B91A" w14:textId="77777777" w:rsidR="002F30B1" w:rsidRPr="00184976" w:rsidRDefault="002F30B1" w:rsidP="002F30B1">
            <w:pPr>
              <w:rPr>
                <w:noProof/>
              </w:rPr>
            </w:pPr>
            <w:r w:rsidRPr="00184976">
              <w:rPr>
                <w:noProof/>
              </w:rPr>
              <w:t>8310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4B6DF987" w14:textId="77777777" w:rsidR="002F30B1" w:rsidRPr="00184976" w:rsidRDefault="002F30B1" w:rsidP="002F30B1">
            <w:pPr>
              <w:rPr>
                <w:noProof/>
              </w:rPr>
            </w:pPr>
            <w:r w:rsidRPr="00184976">
              <w:rPr>
                <w:noProof/>
              </w:rPr>
              <w:t>Cuevas no explotadas por el turismo</w:t>
            </w:r>
          </w:p>
        </w:tc>
      </w:tr>
      <w:tr w:rsidR="002F30B1" w:rsidRPr="00184976" w14:paraId="47FD0120"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33B338A" w14:textId="77777777" w:rsidR="002F30B1" w:rsidRPr="00184976" w:rsidRDefault="002F30B1" w:rsidP="002F30B1">
            <w:pPr>
              <w:rPr>
                <w:noProof/>
              </w:rPr>
            </w:pPr>
            <w:r w:rsidRPr="00184976">
              <w:rPr>
                <w:noProof/>
              </w:rPr>
              <w:t>8320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134F738" w14:textId="77777777" w:rsidR="002F30B1" w:rsidRPr="00184976" w:rsidRDefault="002F30B1" w:rsidP="002F30B1">
            <w:pPr>
              <w:rPr>
                <w:noProof/>
              </w:rPr>
            </w:pPr>
            <w:r w:rsidRPr="00184976">
              <w:rPr>
                <w:noProof/>
              </w:rPr>
              <w:t>Campos de lava y excavaciones naturales</w:t>
            </w:r>
          </w:p>
        </w:tc>
      </w:tr>
      <w:tr w:rsidR="002F30B1" w:rsidRPr="00184976" w14:paraId="5421070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0210409" w14:textId="77777777" w:rsidR="002F30B1" w:rsidRPr="00184976" w:rsidRDefault="002F30B1" w:rsidP="002F30B1">
            <w:pPr>
              <w:rPr>
                <w:noProof/>
              </w:rPr>
            </w:pPr>
            <w:r w:rsidRPr="00184976">
              <w:rPr>
                <w:noProof/>
              </w:rPr>
              <w:t>8340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1DA4BE30" w14:textId="77777777" w:rsidR="002F30B1" w:rsidRPr="00184976" w:rsidRDefault="002F30B1" w:rsidP="002F30B1">
            <w:pPr>
              <w:rPr>
                <w:noProof/>
              </w:rPr>
            </w:pPr>
            <w:r w:rsidRPr="00184976">
              <w:rPr>
                <w:noProof/>
              </w:rPr>
              <w:t>Glaciares permanentes</w:t>
            </w:r>
          </w:p>
        </w:tc>
      </w:tr>
    </w:tbl>
    <w:p w14:paraId="1216D430" w14:textId="77777777" w:rsidR="00FD093F" w:rsidRPr="00184976" w:rsidRDefault="00FD093F" w:rsidP="00FD093F">
      <w:pPr>
        <w:rPr>
          <w:noProof/>
        </w:rPr>
      </w:pPr>
    </w:p>
    <w:p w14:paraId="10D6DD9A" w14:textId="77777777" w:rsidR="00FD093F" w:rsidRPr="00184976" w:rsidRDefault="00FD093F" w:rsidP="00FD093F">
      <w:pPr>
        <w:rPr>
          <w:noProof/>
        </w:rPr>
        <w:sectPr w:rsidR="00FD093F" w:rsidRPr="00184976" w:rsidSect="00495AD4">
          <w:footerReference w:type="default" r:id="rId18"/>
          <w:footerReference w:type="first" r:id="rId19"/>
          <w:pgSz w:w="11907" w:h="16839"/>
          <w:pgMar w:top="1134" w:right="1417" w:bottom="1134" w:left="1417" w:header="709" w:footer="709" w:gutter="0"/>
          <w:cols w:space="720"/>
          <w:docGrid w:linePitch="360"/>
        </w:sectPr>
      </w:pPr>
    </w:p>
    <w:p w14:paraId="1E001E36" w14:textId="77777777" w:rsidR="00FD093F" w:rsidRPr="00184976" w:rsidRDefault="4F425186" w:rsidP="003971F7">
      <w:pPr>
        <w:pStyle w:val="Annexetitre"/>
        <w:rPr>
          <w:noProof/>
        </w:rPr>
      </w:pPr>
      <w:r w:rsidRPr="00184976">
        <w:rPr>
          <w:noProof/>
        </w:rPr>
        <w:t xml:space="preserve">ANEXO II </w:t>
      </w:r>
      <w:r w:rsidRPr="00184976">
        <w:rPr>
          <w:noProof/>
        </w:rPr>
        <w:br/>
        <w:t>ECOSISTEMAS MARINOS: TIPOS DE HÁBITATS Y GRUPOS DE TIPOS DE HÁBITATS CONTEMPLADOS EN EL ARTÍCULO 5, APARTADOS 1 Y 2</w:t>
      </w:r>
    </w:p>
    <w:p w14:paraId="0593B91D" w14:textId="77777777" w:rsidR="00FD0126" w:rsidRPr="00184976" w:rsidRDefault="00FD0126">
      <w:pPr>
        <w:rPr>
          <w:noProof/>
        </w:rPr>
      </w:pPr>
    </w:p>
    <w:p w14:paraId="0F31498E" w14:textId="5E6C5CD6" w:rsidR="00FD0126" w:rsidRPr="00184976" w:rsidRDefault="009842CB" w:rsidP="00FD0126">
      <w:pPr>
        <w:rPr>
          <w:rFonts w:eastAsia="Calibri"/>
          <w:noProof/>
          <w:szCs w:val="24"/>
        </w:rPr>
      </w:pPr>
      <w:r w:rsidRPr="00184976">
        <w:rPr>
          <w:noProof/>
        </w:rPr>
        <w:t>La lista que figura a continuación incluye los tipos de hábitats marinos contemplados en el artículo 5, apartados 1 y 2, así como siete grupos de dichos tipos de hábitats, a saber: 1) lechos de vegetación marina; 2) bosques de macroalgas; 3) bancos de mariscos; 4) mantos de rodolitos; 5) campos de esponjas, corales y coralígenos; 6) respiraderos y rezumaderos; y 7) sedimentos arenosos (</w:t>
      </w:r>
      <w:r w:rsidR="006B2C78" w:rsidRPr="00184976">
        <w:rPr>
          <w:noProof/>
        </w:rPr>
        <w:t xml:space="preserve">por encima de </w:t>
      </w:r>
      <w:r w:rsidRPr="00184976">
        <w:rPr>
          <w:noProof/>
        </w:rPr>
        <w:t>más de mil metros de profundidad). También se indica la relación con los tipos de hábitats enumerados en el anexo I de la Directiva 92/43/CEE.</w:t>
      </w:r>
    </w:p>
    <w:p w14:paraId="70DF9304" w14:textId="77777777" w:rsidR="00FD093F" w:rsidRPr="00184976" w:rsidRDefault="4F425186" w:rsidP="00FD093F">
      <w:pPr>
        <w:rPr>
          <w:i/>
          <w:noProof/>
        </w:rPr>
      </w:pPr>
      <w:r w:rsidRPr="00184976">
        <w:rPr>
          <w:noProof/>
        </w:rPr>
        <w:t>La clasificación de los tipos de hábitats marinos utilizados, diferenciados por regiones biogeográficas marinas, se realiza con arreglo al Sistema europeo de información sobre la naturaleza (EUNIS), revisado para la tipología de hábitats marinos en 2022 por la Agencia Europea de Medio Ambiente (AEMA). La información sobre los hábitats relacionados enumerados en el anexo I de la Directiva 92/43/CEE del Consejo se basa en la tabla cruzada publicada por la AEMA en 2021</w:t>
      </w:r>
      <w:r w:rsidRPr="00184976">
        <w:rPr>
          <w:rStyle w:val="FootnoteReference"/>
          <w:noProof/>
        </w:rPr>
        <w:footnoteReference w:id="1"/>
      </w:r>
      <w:r w:rsidRPr="00184976">
        <w:rPr>
          <w:noProof/>
        </w:rPr>
        <w:t xml:space="preserve">. </w:t>
      </w:r>
    </w:p>
    <w:p w14:paraId="4C17F6C4" w14:textId="77777777" w:rsidR="00ED5C29" w:rsidRPr="00184976" w:rsidRDefault="00ED5C29" w:rsidP="00FD093F">
      <w:pPr>
        <w:rPr>
          <w:noProof/>
        </w:rPr>
      </w:pPr>
    </w:p>
    <w:p w14:paraId="4E628FD9" w14:textId="77777777" w:rsidR="00FD093F" w:rsidRPr="00184976" w:rsidRDefault="009842CB" w:rsidP="00085D1E">
      <w:pPr>
        <w:pStyle w:val="Heading1"/>
        <w:numPr>
          <w:ilvl w:val="0"/>
          <w:numId w:val="9"/>
        </w:numPr>
        <w:rPr>
          <w:noProof/>
        </w:rPr>
      </w:pPr>
      <w:r w:rsidRPr="00184976">
        <w:rPr>
          <w:noProof/>
        </w:rPr>
        <w:t>Grupo 1: Lechos de vegetación marina</w:t>
      </w:r>
    </w:p>
    <w:tbl>
      <w:tblPr>
        <w:tblStyle w:val="TableGrid"/>
        <w:tblW w:w="0" w:type="auto"/>
        <w:tblLook w:val="04A0" w:firstRow="1" w:lastRow="0" w:firstColumn="1" w:lastColumn="0" w:noHBand="0" w:noVBand="1"/>
      </w:tblPr>
      <w:tblGrid>
        <w:gridCol w:w="1024"/>
        <w:gridCol w:w="80"/>
        <w:gridCol w:w="6076"/>
        <w:gridCol w:w="2109"/>
      </w:tblGrid>
      <w:tr w:rsidR="00FD093F" w:rsidRPr="00184976" w14:paraId="3C264841"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14:paraId="36355F16" w14:textId="77777777" w:rsidR="00FD093F" w:rsidRPr="00184976" w:rsidRDefault="00FD093F" w:rsidP="00FD093F">
            <w:pPr>
              <w:rPr>
                <w:b/>
                <w:noProof/>
              </w:rPr>
            </w:pPr>
            <w:r w:rsidRPr="00184976">
              <w:rPr>
                <w:b/>
                <w:noProof/>
              </w:rPr>
              <w:t>Código EUNIS</w:t>
            </w:r>
          </w:p>
        </w:tc>
        <w:tc>
          <w:tcPr>
            <w:tcW w:w="6181" w:type="dxa"/>
            <w:gridSpan w:val="2"/>
            <w:tcBorders>
              <w:top w:val="single" w:sz="4" w:space="0" w:color="auto"/>
              <w:left w:val="single" w:sz="4" w:space="0" w:color="auto"/>
              <w:bottom w:val="single" w:sz="4" w:space="0" w:color="auto"/>
              <w:right w:val="single" w:sz="4" w:space="0" w:color="auto"/>
            </w:tcBorders>
            <w:hideMark/>
          </w:tcPr>
          <w:p w14:paraId="388D8E02" w14:textId="77777777" w:rsidR="00FD093F" w:rsidRPr="00184976" w:rsidRDefault="00FD093F" w:rsidP="00FD093F">
            <w:pPr>
              <w:rPr>
                <w:b/>
                <w:noProof/>
              </w:rPr>
            </w:pPr>
            <w:r w:rsidRPr="00184976">
              <w:rPr>
                <w:b/>
                <w:noProof/>
              </w:rPr>
              <w:t>Nombre del tipo de hábitat EUNIS</w:t>
            </w:r>
          </w:p>
        </w:tc>
        <w:tc>
          <w:tcPr>
            <w:tcW w:w="2110" w:type="dxa"/>
            <w:tcBorders>
              <w:top w:val="single" w:sz="4" w:space="0" w:color="auto"/>
              <w:left w:val="single" w:sz="4" w:space="0" w:color="auto"/>
              <w:bottom w:val="single" w:sz="4" w:space="0" w:color="auto"/>
              <w:right w:val="single" w:sz="4" w:space="0" w:color="auto"/>
            </w:tcBorders>
          </w:tcPr>
          <w:p w14:paraId="298DB35A" w14:textId="77777777" w:rsidR="00FD093F" w:rsidRPr="00184976" w:rsidRDefault="00D2386E" w:rsidP="00D2386E">
            <w:pPr>
              <w:rPr>
                <w:b/>
                <w:noProof/>
              </w:rPr>
            </w:pPr>
            <w:r w:rsidRPr="00184976">
              <w:rPr>
                <w:b/>
                <w:noProof/>
              </w:rPr>
              <w:t xml:space="preserve">Código del tipo de hábitat correspondiente contemplado en el anexo I de la Directiva 92/43/CEE del Consejo </w:t>
            </w:r>
          </w:p>
        </w:tc>
      </w:tr>
      <w:tr w:rsidR="00FD093F" w:rsidRPr="00184976" w14:paraId="031BA97F" w14:textId="77777777" w:rsidTr="009842CB">
        <w:trPr>
          <w:cantSplit/>
          <w:trHeight w:val="283"/>
        </w:trPr>
        <w:tc>
          <w:tcPr>
            <w:tcW w:w="931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3AEC72C" w14:textId="77777777" w:rsidR="00FD093F" w:rsidRPr="00184976" w:rsidRDefault="00FD093F" w:rsidP="00FD093F">
            <w:pPr>
              <w:rPr>
                <w:b/>
                <w:bCs/>
                <w:noProof/>
              </w:rPr>
            </w:pPr>
            <w:r w:rsidRPr="00184976">
              <w:rPr>
                <w:b/>
                <w:noProof/>
              </w:rPr>
              <w:t>Atlántico</w:t>
            </w:r>
          </w:p>
        </w:tc>
      </w:tr>
      <w:tr w:rsidR="00FD093F" w:rsidRPr="00184976" w14:paraId="742BC70E"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14:paraId="57421DB0" w14:textId="77777777" w:rsidR="00FD093F" w:rsidRPr="00184976" w:rsidRDefault="00FD093F" w:rsidP="00FD093F">
            <w:pPr>
              <w:rPr>
                <w:noProof/>
              </w:rPr>
            </w:pPr>
            <w:r w:rsidRPr="00184976">
              <w:rPr>
                <w:noProof/>
              </w:rPr>
              <w:t>MA522</w:t>
            </w:r>
          </w:p>
        </w:tc>
        <w:tc>
          <w:tcPr>
            <w:tcW w:w="6181" w:type="dxa"/>
            <w:gridSpan w:val="2"/>
            <w:tcBorders>
              <w:top w:val="single" w:sz="4" w:space="0" w:color="auto"/>
              <w:left w:val="single" w:sz="4" w:space="0" w:color="auto"/>
              <w:bottom w:val="single" w:sz="4" w:space="0" w:color="auto"/>
              <w:right w:val="single" w:sz="4" w:space="0" w:color="auto"/>
            </w:tcBorders>
            <w:hideMark/>
          </w:tcPr>
          <w:p w14:paraId="1E79DDC1" w14:textId="77777777" w:rsidR="00FD093F" w:rsidRPr="00184976" w:rsidRDefault="00FD093F" w:rsidP="00FD093F">
            <w:pPr>
              <w:rPr>
                <w:noProof/>
              </w:rPr>
            </w:pPr>
            <w:r w:rsidRPr="00184976">
              <w:rPr>
                <w:noProof/>
              </w:rPr>
              <w:t>Lechos de vegetación marina sobre arena litoral atlántica</w:t>
            </w:r>
          </w:p>
        </w:tc>
        <w:tc>
          <w:tcPr>
            <w:tcW w:w="2110" w:type="dxa"/>
            <w:tcBorders>
              <w:top w:val="single" w:sz="4" w:space="0" w:color="auto"/>
              <w:left w:val="single" w:sz="4" w:space="0" w:color="auto"/>
              <w:bottom w:val="single" w:sz="4" w:space="0" w:color="auto"/>
              <w:right w:val="single" w:sz="4" w:space="0" w:color="auto"/>
            </w:tcBorders>
          </w:tcPr>
          <w:p w14:paraId="443D0669" w14:textId="77777777" w:rsidR="00FD093F" w:rsidRPr="00184976" w:rsidRDefault="00FD093F" w:rsidP="00FD093F">
            <w:pPr>
              <w:rPr>
                <w:noProof/>
              </w:rPr>
            </w:pPr>
            <w:r w:rsidRPr="00184976">
              <w:rPr>
                <w:noProof/>
              </w:rPr>
              <w:t>1140; 1160</w:t>
            </w:r>
          </w:p>
        </w:tc>
      </w:tr>
      <w:tr w:rsidR="00FD093F" w:rsidRPr="00184976" w14:paraId="2F729B74"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14:paraId="4E8046EA" w14:textId="77777777" w:rsidR="00FD093F" w:rsidRPr="00184976" w:rsidRDefault="00FD093F" w:rsidP="00FD093F">
            <w:pPr>
              <w:rPr>
                <w:noProof/>
              </w:rPr>
            </w:pPr>
            <w:r w:rsidRPr="00184976">
              <w:rPr>
                <w:noProof/>
              </w:rPr>
              <w:t>MA623</w:t>
            </w:r>
          </w:p>
        </w:tc>
        <w:tc>
          <w:tcPr>
            <w:tcW w:w="6181" w:type="dxa"/>
            <w:gridSpan w:val="2"/>
            <w:tcBorders>
              <w:top w:val="single" w:sz="4" w:space="0" w:color="auto"/>
              <w:left w:val="single" w:sz="4" w:space="0" w:color="auto"/>
              <w:bottom w:val="single" w:sz="4" w:space="0" w:color="auto"/>
              <w:right w:val="single" w:sz="4" w:space="0" w:color="auto"/>
            </w:tcBorders>
            <w:hideMark/>
          </w:tcPr>
          <w:p w14:paraId="2A2D6F54" w14:textId="77777777" w:rsidR="00FD093F" w:rsidRPr="00184976" w:rsidRDefault="00FD093F" w:rsidP="00FD093F">
            <w:pPr>
              <w:rPr>
                <w:noProof/>
              </w:rPr>
            </w:pPr>
            <w:r w:rsidRPr="00184976">
              <w:rPr>
                <w:noProof/>
              </w:rPr>
              <w:t>Lechos de vegetación marina en el lodo litoral atlántico</w:t>
            </w:r>
          </w:p>
        </w:tc>
        <w:tc>
          <w:tcPr>
            <w:tcW w:w="2110" w:type="dxa"/>
            <w:tcBorders>
              <w:top w:val="single" w:sz="4" w:space="0" w:color="auto"/>
              <w:left w:val="single" w:sz="4" w:space="0" w:color="auto"/>
              <w:bottom w:val="single" w:sz="4" w:space="0" w:color="auto"/>
              <w:right w:val="single" w:sz="4" w:space="0" w:color="auto"/>
            </w:tcBorders>
          </w:tcPr>
          <w:p w14:paraId="2C14A7B5" w14:textId="77777777" w:rsidR="00FD093F" w:rsidRPr="00184976" w:rsidRDefault="00FD093F" w:rsidP="00FD093F">
            <w:pPr>
              <w:rPr>
                <w:noProof/>
              </w:rPr>
            </w:pPr>
            <w:r w:rsidRPr="00184976">
              <w:rPr>
                <w:noProof/>
              </w:rPr>
              <w:t>1140; 1160</w:t>
            </w:r>
          </w:p>
        </w:tc>
      </w:tr>
      <w:tr w:rsidR="00FD093F" w:rsidRPr="00184976" w14:paraId="737F33EC"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14:paraId="5AC27CAB" w14:textId="77777777" w:rsidR="00FD093F" w:rsidRPr="00184976" w:rsidRDefault="00FD093F" w:rsidP="00FD093F">
            <w:pPr>
              <w:rPr>
                <w:noProof/>
              </w:rPr>
            </w:pPr>
            <w:r w:rsidRPr="00184976">
              <w:rPr>
                <w:noProof/>
              </w:rPr>
              <w:t>MB522</w:t>
            </w:r>
          </w:p>
        </w:tc>
        <w:tc>
          <w:tcPr>
            <w:tcW w:w="6181" w:type="dxa"/>
            <w:gridSpan w:val="2"/>
            <w:tcBorders>
              <w:top w:val="single" w:sz="4" w:space="0" w:color="auto"/>
              <w:left w:val="single" w:sz="4" w:space="0" w:color="auto"/>
              <w:bottom w:val="single" w:sz="4" w:space="0" w:color="auto"/>
              <w:right w:val="single" w:sz="4" w:space="0" w:color="auto"/>
            </w:tcBorders>
            <w:hideMark/>
          </w:tcPr>
          <w:p w14:paraId="7235898E" w14:textId="77777777" w:rsidR="00FD093F" w:rsidRPr="00184976" w:rsidRDefault="00FD093F" w:rsidP="00FD093F">
            <w:pPr>
              <w:rPr>
                <w:noProof/>
              </w:rPr>
            </w:pPr>
            <w:r w:rsidRPr="00184976">
              <w:rPr>
                <w:noProof/>
              </w:rPr>
              <w:t>Lechos de vegetación marina sobre arena infralitoral atlántica</w:t>
            </w:r>
          </w:p>
        </w:tc>
        <w:tc>
          <w:tcPr>
            <w:tcW w:w="2110" w:type="dxa"/>
            <w:tcBorders>
              <w:top w:val="single" w:sz="4" w:space="0" w:color="auto"/>
              <w:left w:val="single" w:sz="4" w:space="0" w:color="auto"/>
              <w:bottom w:val="single" w:sz="4" w:space="0" w:color="auto"/>
              <w:right w:val="single" w:sz="4" w:space="0" w:color="auto"/>
            </w:tcBorders>
          </w:tcPr>
          <w:p w14:paraId="0AEAF9D6" w14:textId="77777777" w:rsidR="00FD093F" w:rsidRPr="00184976" w:rsidRDefault="00FD093F" w:rsidP="00FD093F">
            <w:pPr>
              <w:rPr>
                <w:noProof/>
              </w:rPr>
            </w:pPr>
            <w:r w:rsidRPr="00184976">
              <w:rPr>
                <w:noProof/>
              </w:rPr>
              <w:t>1110; 1150; 1160</w:t>
            </w:r>
          </w:p>
        </w:tc>
      </w:tr>
      <w:tr w:rsidR="00FD093F" w:rsidRPr="00184976" w14:paraId="04488D7B" w14:textId="77777777" w:rsidTr="009842CB">
        <w:trPr>
          <w:cantSplit/>
          <w:trHeight w:val="283"/>
        </w:trPr>
        <w:tc>
          <w:tcPr>
            <w:tcW w:w="720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1F7D2E0" w14:textId="77777777" w:rsidR="00FD093F" w:rsidRPr="00184976" w:rsidRDefault="00FD093F" w:rsidP="00FD093F">
            <w:pPr>
              <w:rPr>
                <w:b/>
                <w:noProof/>
              </w:rPr>
            </w:pPr>
            <w:r w:rsidRPr="00184976">
              <w:rPr>
                <w:b/>
                <w:noProof/>
              </w:rPr>
              <w:t>Mar Báltico</w:t>
            </w:r>
          </w:p>
        </w:tc>
        <w:tc>
          <w:tcPr>
            <w:tcW w:w="2110" w:type="dxa"/>
            <w:tcBorders>
              <w:top w:val="single" w:sz="4" w:space="0" w:color="auto"/>
              <w:left w:val="single" w:sz="4" w:space="0" w:color="auto"/>
              <w:bottom w:val="single" w:sz="4" w:space="0" w:color="auto"/>
              <w:right w:val="single" w:sz="4" w:space="0" w:color="auto"/>
            </w:tcBorders>
            <w:shd w:val="clear" w:color="auto" w:fill="D9D9D9"/>
          </w:tcPr>
          <w:p w14:paraId="4B61DC2D" w14:textId="77777777" w:rsidR="00FD093F" w:rsidRPr="00184976" w:rsidRDefault="00FD093F" w:rsidP="00FD093F">
            <w:pPr>
              <w:rPr>
                <w:b/>
                <w:noProof/>
              </w:rPr>
            </w:pPr>
          </w:p>
        </w:tc>
      </w:tr>
      <w:tr w:rsidR="00FD093F" w:rsidRPr="00184976" w14:paraId="20A2BB84"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14:paraId="6E686712" w14:textId="77777777" w:rsidR="00FD093F" w:rsidRPr="00184976" w:rsidRDefault="00FD093F" w:rsidP="00FD093F">
            <w:pPr>
              <w:rPr>
                <w:noProof/>
              </w:rPr>
            </w:pPr>
            <w:r w:rsidRPr="00184976">
              <w:rPr>
                <w:noProof/>
              </w:rPr>
              <w:t>MA332</w:t>
            </w:r>
          </w:p>
        </w:tc>
        <w:tc>
          <w:tcPr>
            <w:tcW w:w="6181" w:type="dxa"/>
            <w:gridSpan w:val="2"/>
            <w:tcBorders>
              <w:top w:val="single" w:sz="4" w:space="0" w:color="auto"/>
              <w:left w:val="single" w:sz="4" w:space="0" w:color="auto"/>
              <w:bottom w:val="single" w:sz="4" w:space="0" w:color="auto"/>
              <w:right w:val="single" w:sz="4" w:space="0" w:color="auto"/>
            </w:tcBorders>
            <w:hideMark/>
          </w:tcPr>
          <w:p w14:paraId="36471101" w14:textId="77777777" w:rsidR="00FD093F" w:rsidRPr="00184976" w:rsidRDefault="00FD093F" w:rsidP="00FD093F">
            <w:pPr>
              <w:rPr>
                <w:noProof/>
              </w:rPr>
            </w:pPr>
            <w:r w:rsidRPr="00184976">
              <w:rPr>
                <w:noProof/>
              </w:rPr>
              <w:t>Sedimento grueso hidrolitoral del Báltico caracterizado por vegetación sumergida</w:t>
            </w:r>
          </w:p>
        </w:tc>
        <w:tc>
          <w:tcPr>
            <w:tcW w:w="2110" w:type="dxa"/>
            <w:tcBorders>
              <w:top w:val="single" w:sz="4" w:space="0" w:color="auto"/>
              <w:left w:val="single" w:sz="4" w:space="0" w:color="auto"/>
              <w:bottom w:val="single" w:sz="4" w:space="0" w:color="auto"/>
              <w:right w:val="single" w:sz="4" w:space="0" w:color="auto"/>
            </w:tcBorders>
          </w:tcPr>
          <w:p w14:paraId="5F6429C1" w14:textId="77777777" w:rsidR="00FD093F" w:rsidRPr="00184976" w:rsidRDefault="00FD093F" w:rsidP="00FD093F">
            <w:pPr>
              <w:rPr>
                <w:noProof/>
              </w:rPr>
            </w:pPr>
            <w:r w:rsidRPr="00184976">
              <w:rPr>
                <w:noProof/>
              </w:rPr>
              <w:t>1130; 1160; 1610; 1620</w:t>
            </w:r>
          </w:p>
        </w:tc>
      </w:tr>
      <w:tr w:rsidR="00FD093F" w:rsidRPr="00184976" w14:paraId="2943F873"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14:paraId="1E0067BC" w14:textId="77777777" w:rsidR="00FD093F" w:rsidRPr="00184976" w:rsidRDefault="00FD093F" w:rsidP="00FD093F">
            <w:pPr>
              <w:rPr>
                <w:noProof/>
              </w:rPr>
            </w:pPr>
            <w:r w:rsidRPr="00184976">
              <w:rPr>
                <w:noProof/>
              </w:rPr>
              <w:t>MA432</w:t>
            </w:r>
          </w:p>
        </w:tc>
        <w:tc>
          <w:tcPr>
            <w:tcW w:w="6181" w:type="dxa"/>
            <w:gridSpan w:val="2"/>
            <w:tcBorders>
              <w:top w:val="single" w:sz="4" w:space="0" w:color="auto"/>
              <w:left w:val="single" w:sz="4" w:space="0" w:color="auto"/>
              <w:bottom w:val="single" w:sz="4" w:space="0" w:color="auto"/>
              <w:right w:val="single" w:sz="4" w:space="0" w:color="auto"/>
            </w:tcBorders>
          </w:tcPr>
          <w:p w14:paraId="1098544B" w14:textId="77777777" w:rsidR="00FD093F" w:rsidRPr="00184976" w:rsidRDefault="00FD093F" w:rsidP="00FD093F">
            <w:pPr>
              <w:rPr>
                <w:noProof/>
              </w:rPr>
            </w:pPr>
            <w:r w:rsidRPr="00184976">
              <w:rPr>
                <w:noProof/>
              </w:rPr>
              <w:t xml:space="preserve">Sedimento mixto hidrolitoral del Báltico caracterizado por vegetación sumergida </w:t>
            </w:r>
          </w:p>
        </w:tc>
        <w:tc>
          <w:tcPr>
            <w:tcW w:w="2110" w:type="dxa"/>
            <w:tcBorders>
              <w:top w:val="single" w:sz="4" w:space="0" w:color="auto"/>
              <w:left w:val="single" w:sz="4" w:space="0" w:color="auto"/>
              <w:bottom w:val="single" w:sz="4" w:space="0" w:color="auto"/>
              <w:right w:val="single" w:sz="4" w:space="0" w:color="auto"/>
            </w:tcBorders>
          </w:tcPr>
          <w:p w14:paraId="3EE66F2D" w14:textId="77777777" w:rsidR="00FD093F" w:rsidRPr="00184976" w:rsidRDefault="00FD093F" w:rsidP="00FD093F">
            <w:pPr>
              <w:rPr>
                <w:noProof/>
              </w:rPr>
            </w:pPr>
            <w:r w:rsidRPr="00184976">
              <w:rPr>
                <w:noProof/>
              </w:rPr>
              <w:t>1130; 1140; 1160; 1610</w:t>
            </w:r>
          </w:p>
        </w:tc>
      </w:tr>
      <w:tr w:rsidR="00FD093F" w:rsidRPr="00184976" w14:paraId="379C8933"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14:paraId="2F9F2B38" w14:textId="77777777" w:rsidR="00FD093F" w:rsidRPr="00184976" w:rsidRDefault="00FD093F" w:rsidP="00FD093F">
            <w:pPr>
              <w:rPr>
                <w:noProof/>
              </w:rPr>
            </w:pPr>
            <w:r w:rsidRPr="00184976">
              <w:rPr>
                <w:noProof/>
              </w:rPr>
              <w:t>MA532</w:t>
            </w:r>
          </w:p>
        </w:tc>
        <w:tc>
          <w:tcPr>
            <w:tcW w:w="6181" w:type="dxa"/>
            <w:gridSpan w:val="2"/>
            <w:tcBorders>
              <w:top w:val="single" w:sz="4" w:space="0" w:color="auto"/>
              <w:left w:val="single" w:sz="4" w:space="0" w:color="auto"/>
              <w:bottom w:val="single" w:sz="4" w:space="0" w:color="auto"/>
              <w:right w:val="single" w:sz="4" w:space="0" w:color="auto"/>
            </w:tcBorders>
          </w:tcPr>
          <w:p w14:paraId="0849DC36" w14:textId="77777777" w:rsidR="00FD093F" w:rsidRPr="00184976" w:rsidRDefault="00FD093F" w:rsidP="00FD093F">
            <w:pPr>
              <w:rPr>
                <w:noProof/>
              </w:rPr>
            </w:pPr>
            <w:r w:rsidRPr="00184976">
              <w:rPr>
                <w:noProof/>
              </w:rPr>
              <w:t>Arena hidrolitoral del Báltico caracterizada por plantas enraizadas sumergidas</w:t>
            </w:r>
          </w:p>
        </w:tc>
        <w:tc>
          <w:tcPr>
            <w:tcW w:w="2110" w:type="dxa"/>
            <w:tcBorders>
              <w:top w:val="single" w:sz="4" w:space="0" w:color="auto"/>
              <w:left w:val="single" w:sz="4" w:space="0" w:color="auto"/>
              <w:bottom w:val="single" w:sz="4" w:space="0" w:color="auto"/>
              <w:right w:val="single" w:sz="4" w:space="0" w:color="auto"/>
            </w:tcBorders>
          </w:tcPr>
          <w:p w14:paraId="1491C76E" w14:textId="77777777" w:rsidR="00FD093F" w:rsidRPr="00184976" w:rsidRDefault="00FD093F" w:rsidP="00FD093F">
            <w:pPr>
              <w:rPr>
                <w:noProof/>
              </w:rPr>
            </w:pPr>
            <w:r w:rsidRPr="00184976">
              <w:rPr>
                <w:noProof/>
              </w:rPr>
              <w:t>1130; 1140; 1160; 1610</w:t>
            </w:r>
          </w:p>
        </w:tc>
      </w:tr>
      <w:tr w:rsidR="00FD093F" w:rsidRPr="00184976" w14:paraId="1C1D0FE8"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14:paraId="0B4832E3" w14:textId="77777777" w:rsidR="00FD093F" w:rsidRPr="00184976" w:rsidRDefault="00FD093F" w:rsidP="00FD093F">
            <w:pPr>
              <w:rPr>
                <w:noProof/>
              </w:rPr>
            </w:pPr>
            <w:r w:rsidRPr="00184976">
              <w:rPr>
                <w:noProof/>
              </w:rPr>
              <w:t>MA632</w:t>
            </w:r>
          </w:p>
        </w:tc>
        <w:tc>
          <w:tcPr>
            <w:tcW w:w="6181" w:type="dxa"/>
            <w:gridSpan w:val="2"/>
            <w:tcBorders>
              <w:top w:val="single" w:sz="4" w:space="0" w:color="auto"/>
              <w:left w:val="single" w:sz="4" w:space="0" w:color="auto"/>
              <w:bottom w:val="single" w:sz="4" w:space="0" w:color="auto"/>
              <w:right w:val="single" w:sz="4" w:space="0" w:color="auto"/>
            </w:tcBorders>
            <w:hideMark/>
          </w:tcPr>
          <w:p w14:paraId="6BD4DB45" w14:textId="77777777" w:rsidR="00FD093F" w:rsidRPr="00184976" w:rsidRDefault="00FD093F" w:rsidP="00FD093F">
            <w:pPr>
              <w:rPr>
                <w:noProof/>
              </w:rPr>
            </w:pPr>
            <w:r w:rsidRPr="00184976">
              <w:rPr>
                <w:noProof/>
              </w:rPr>
              <w:t>Lodos hidrolitorales del Báltico dominados por plantas enraizadas sumergidas</w:t>
            </w:r>
          </w:p>
        </w:tc>
        <w:tc>
          <w:tcPr>
            <w:tcW w:w="2110" w:type="dxa"/>
            <w:tcBorders>
              <w:top w:val="single" w:sz="4" w:space="0" w:color="auto"/>
              <w:left w:val="single" w:sz="4" w:space="0" w:color="auto"/>
              <w:bottom w:val="single" w:sz="4" w:space="0" w:color="auto"/>
              <w:right w:val="single" w:sz="4" w:space="0" w:color="auto"/>
            </w:tcBorders>
          </w:tcPr>
          <w:p w14:paraId="5FECD7BB" w14:textId="77777777" w:rsidR="00FD093F" w:rsidRPr="00184976" w:rsidRDefault="00FD093F" w:rsidP="00FD093F">
            <w:pPr>
              <w:rPr>
                <w:noProof/>
              </w:rPr>
            </w:pPr>
            <w:r w:rsidRPr="00184976">
              <w:rPr>
                <w:noProof/>
              </w:rPr>
              <w:t>1130; 1140; 1160; 1650</w:t>
            </w:r>
          </w:p>
        </w:tc>
      </w:tr>
      <w:tr w:rsidR="00FD093F" w:rsidRPr="00184976" w14:paraId="55CFF267"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14:paraId="21F7EB22" w14:textId="77777777" w:rsidR="00FD093F" w:rsidRPr="00184976" w:rsidRDefault="00FD093F" w:rsidP="00FD093F">
            <w:pPr>
              <w:rPr>
                <w:noProof/>
              </w:rPr>
            </w:pPr>
            <w:r w:rsidRPr="00184976">
              <w:rPr>
                <w:noProof/>
              </w:rPr>
              <w:t>MB332</w:t>
            </w:r>
          </w:p>
        </w:tc>
        <w:tc>
          <w:tcPr>
            <w:tcW w:w="6181" w:type="dxa"/>
            <w:gridSpan w:val="2"/>
            <w:tcBorders>
              <w:top w:val="single" w:sz="4" w:space="0" w:color="auto"/>
              <w:left w:val="single" w:sz="4" w:space="0" w:color="auto"/>
              <w:bottom w:val="single" w:sz="4" w:space="0" w:color="auto"/>
              <w:right w:val="single" w:sz="4" w:space="0" w:color="auto"/>
            </w:tcBorders>
          </w:tcPr>
          <w:p w14:paraId="3F044581" w14:textId="77777777" w:rsidR="00FD093F" w:rsidRPr="00184976" w:rsidRDefault="00FD093F" w:rsidP="00FD093F">
            <w:pPr>
              <w:rPr>
                <w:noProof/>
              </w:rPr>
            </w:pPr>
            <w:r w:rsidRPr="00184976">
              <w:rPr>
                <w:noProof/>
              </w:rPr>
              <w:t>Sedimento grueso infralitoral del Báltico caracterizado por plantas enraizadas sumergidas</w:t>
            </w:r>
          </w:p>
        </w:tc>
        <w:tc>
          <w:tcPr>
            <w:tcW w:w="2110" w:type="dxa"/>
            <w:tcBorders>
              <w:top w:val="single" w:sz="4" w:space="0" w:color="auto"/>
              <w:left w:val="single" w:sz="4" w:space="0" w:color="auto"/>
              <w:bottom w:val="single" w:sz="4" w:space="0" w:color="auto"/>
              <w:right w:val="single" w:sz="4" w:space="0" w:color="auto"/>
            </w:tcBorders>
          </w:tcPr>
          <w:p w14:paraId="21EB2AA6" w14:textId="77777777" w:rsidR="00FD093F" w:rsidRPr="00184976" w:rsidRDefault="00FD093F" w:rsidP="00FD093F">
            <w:pPr>
              <w:rPr>
                <w:noProof/>
              </w:rPr>
            </w:pPr>
            <w:r w:rsidRPr="00184976">
              <w:rPr>
                <w:noProof/>
              </w:rPr>
              <w:t>1110; 1160</w:t>
            </w:r>
          </w:p>
        </w:tc>
      </w:tr>
      <w:tr w:rsidR="00FD093F" w:rsidRPr="00184976" w14:paraId="0F06ADF0"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14:paraId="259339ED" w14:textId="77777777" w:rsidR="00FD093F" w:rsidRPr="00184976" w:rsidRDefault="00FD093F" w:rsidP="00FD093F">
            <w:pPr>
              <w:rPr>
                <w:noProof/>
              </w:rPr>
            </w:pPr>
            <w:r w:rsidRPr="00184976">
              <w:rPr>
                <w:noProof/>
              </w:rPr>
              <w:t>MB432</w:t>
            </w:r>
          </w:p>
        </w:tc>
        <w:tc>
          <w:tcPr>
            <w:tcW w:w="6181" w:type="dxa"/>
            <w:gridSpan w:val="2"/>
            <w:tcBorders>
              <w:top w:val="single" w:sz="4" w:space="0" w:color="auto"/>
              <w:left w:val="single" w:sz="4" w:space="0" w:color="auto"/>
              <w:bottom w:val="single" w:sz="4" w:space="0" w:color="auto"/>
              <w:right w:val="single" w:sz="4" w:space="0" w:color="auto"/>
            </w:tcBorders>
          </w:tcPr>
          <w:p w14:paraId="1C221124" w14:textId="77777777" w:rsidR="00FD093F" w:rsidRPr="00184976" w:rsidRDefault="00FD093F" w:rsidP="00FD093F">
            <w:pPr>
              <w:rPr>
                <w:noProof/>
              </w:rPr>
            </w:pPr>
            <w:r w:rsidRPr="00184976">
              <w:rPr>
                <w:noProof/>
              </w:rPr>
              <w:t>Sedimento mixto infralitoral del Báltico caracterizado por plantas enraizadas sumergidas</w:t>
            </w:r>
          </w:p>
        </w:tc>
        <w:tc>
          <w:tcPr>
            <w:tcW w:w="2110" w:type="dxa"/>
            <w:tcBorders>
              <w:top w:val="single" w:sz="4" w:space="0" w:color="auto"/>
              <w:left w:val="single" w:sz="4" w:space="0" w:color="auto"/>
              <w:bottom w:val="single" w:sz="4" w:space="0" w:color="auto"/>
              <w:right w:val="single" w:sz="4" w:space="0" w:color="auto"/>
            </w:tcBorders>
          </w:tcPr>
          <w:p w14:paraId="61F855F6" w14:textId="77777777" w:rsidR="00FD093F" w:rsidRPr="00184976" w:rsidRDefault="00FD093F" w:rsidP="00FD093F">
            <w:pPr>
              <w:rPr>
                <w:noProof/>
              </w:rPr>
            </w:pPr>
            <w:r w:rsidRPr="00184976">
              <w:rPr>
                <w:noProof/>
              </w:rPr>
              <w:t>1110; 1160; 1650</w:t>
            </w:r>
          </w:p>
        </w:tc>
      </w:tr>
      <w:tr w:rsidR="00FD093F" w:rsidRPr="00184976" w14:paraId="2747DDFA"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14:paraId="0E4B956D" w14:textId="77777777" w:rsidR="00FD093F" w:rsidRPr="00184976" w:rsidRDefault="00FD093F" w:rsidP="00FD093F">
            <w:pPr>
              <w:rPr>
                <w:noProof/>
              </w:rPr>
            </w:pPr>
            <w:r w:rsidRPr="00184976">
              <w:rPr>
                <w:noProof/>
              </w:rPr>
              <w:t>MB532</w:t>
            </w:r>
          </w:p>
        </w:tc>
        <w:tc>
          <w:tcPr>
            <w:tcW w:w="6181" w:type="dxa"/>
            <w:gridSpan w:val="2"/>
            <w:tcBorders>
              <w:top w:val="single" w:sz="4" w:space="0" w:color="auto"/>
              <w:left w:val="single" w:sz="4" w:space="0" w:color="auto"/>
              <w:bottom w:val="single" w:sz="4" w:space="0" w:color="auto"/>
              <w:right w:val="single" w:sz="4" w:space="0" w:color="auto"/>
            </w:tcBorders>
          </w:tcPr>
          <w:p w14:paraId="04B023C9" w14:textId="77777777" w:rsidR="00FD093F" w:rsidRPr="00184976" w:rsidRDefault="00FD093F" w:rsidP="00FD093F">
            <w:pPr>
              <w:rPr>
                <w:noProof/>
              </w:rPr>
            </w:pPr>
            <w:r w:rsidRPr="00184976">
              <w:rPr>
                <w:noProof/>
              </w:rPr>
              <w:t>Arena infralitoral del Báltico caracterizada por plantas con raíces sumergidas</w:t>
            </w:r>
          </w:p>
        </w:tc>
        <w:tc>
          <w:tcPr>
            <w:tcW w:w="2110" w:type="dxa"/>
            <w:tcBorders>
              <w:top w:val="single" w:sz="4" w:space="0" w:color="auto"/>
              <w:left w:val="single" w:sz="4" w:space="0" w:color="auto"/>
              <w:bottom w:val="single" w:sz="4" w:space="0" w:color="auto"/>
              <w:right w:val="single" w:sz="4" w:space="0" w:color="auto"/>
            </w:tcBorders>
          </w:tcPr>
          <w:p w14:paraId="7459776F" w14:textId="77777777" w:rsidR="00FD093F" w:rsidRPr="00184976" w:rsidRDefault="00FD093F" w:rsidP="00FD093F">
            <w:pPr>
              <w:rPr>
                <w:noProof/>
              </w:rPr>
            </w:pPr>
            <w:r w:rsidRPr="00184976">
              <w:rPr>
                <w:noProof/>
              </w:rPr>
              <w:t>1110; 1130; 1150; 1160</w:t>
            </w:r>
          </w:p>
        </w:tc>
      </w:tr>
      <w:tr w:rsidR="00FD093F" w:rsidRPr="00184976" w14:paraId="6392D754"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14:paraId="0B1B9504" w14:textId="77777777" w:rsidR="00FD093F" w:rsidRPr="00184976" w:rsidRDefault="00FD093F" w:rsidP="00FD093F">
            <w:pPr>
              <w:rPr>
                <w:noProof/>
              </w:rPr>
            </w:pPr>
            <w:r w:rsidRPr="00184976">
              <w:rPr>
                <w:noProof/>
              </w:rPr>
              <w:t>MB632</w:t>
            </w:r>
          </w:p>
        </w:tc>
        <w:tc>
          <w:tcPr>
            <w:tcW w:w="6181" w:type="dxa"/>
            <w:gridSpan w:val="2"/>
            <w:tcBorders>
              <w:top w:val="single" w:sz="4" w:space="0" w:color="auto"/>
              <w:left w:val="single" w:sz="4" w:space="0" w:color="auto"/>
              <w:bottom w:val="single" w:sz="4" w:space="0" w:color="auto"/>
              <w:right w:val="single" w:sz="4" w:space="0" w:color="auto"/>
            </w:tcBorders>
          </w:tcPr>
          <w:p w14:paraId="3C308216" w14:textId="77777777" w:rsidR="00FD093F" w:rsidRPr="00184976" w:rsidRDefault="00FD093F" w:rsidP="00FD093F">
            <w:pPr>
              <w:rPr>
                <w:noProof/>
              </w:rPr>
            </w:pPr>
            <w:r w:rsidRPr="00184976">
              <w:rPr>
                <w:noProof/>
              </w:rPr>
              <w:t>Sedimento infralitoral de lodo del Báltico caracterizado por plantas enraizadas sumergidas</w:t>
            </w:r>
          </w:p>
        </w:tc>
        <w:tc>
          <w:tcPr>
            <w:tcW w:w="2110" w:type="dxa"/>
            <w:tcBorders>
              <w:top w:val="single" w:sz="4" w:space="0" w:color="auto"/>
              <w:left w:val="single" w:sz="4" w:space="0" w:color="auto"/>
              <w:bottom w:val="single" w:sz="4" w:space="0" w:color="auto"/>
              <w:right w:val="single" w:sz="4" w:space="0" w:color="auto"/>
            </w:tcBorders>
          </w:tcPr>
          <w:p w14:paraId="2BFB5258" w14:textId="77777777" w:rsidR="00FD093F" w:rsidRPr="00184976" w:rsidRDefault="00FD093F" w:rsidP="00FD093F">
            <w:pPr>
              <w:rPr>
                <w:noProof/>
              </w:rPr>
            </w:pPr>
            <w:r w:rsidRPr="00184976">
              <w:rPr>
                <w:noProof/>
              </w:rPr>
              <w:t>1130; 1150; 1160; 1650</w:t>
            </w:r>
          </w:p>
        </w:tc>
      </w:tr>
      <w:tr w:rsidR="00FD093F" w:rsidRPr="00184976" w14:paraId="6024D02C" w14:textId="77777777" w:rsidTr="009842CB">
        <w:trPr>
          <w:cantSplit/>
          <w:trHeight w:val="283"/>
        </w:trPr>
        <w:tc>
          <w:tcPr>
            <w:tcW w:w="720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35B97CC" w14:textId="77777777" w:rsidR="00FD093F" w:rsidRPr="00184976" w:rsidRDefault="00FD093F" w:rsidP="00FD093F">
            <w:pPr>
              <w:rPr>
                <w:b/>
                <w:noProof/>
              </w:rPr>
            </w:pPr>
            <w:r w:rsidRPr="00184976">
              <w:rPr>
                <w:b/>
                <w:noProof/>
              </w:rPr>
              <w:t>Mar Negro</w:t>
            </w:r>
          </w:p>
        </w:tc>
        <w:tc>
          <w:tcPr>
            <w:tcW w:w="2110" w:type="dxa"/>
            <w:tcBorders>
              <w:top w:val="single" w:sz="4" w:space="0" w:color="auto"/>
              <w:left w:val="single" w:sz="4" w:space="0" w:color="auto"/>
              <w:bottom w:val="single" w:sz="4" w:space="0" w:color="auto"/>
              <w:right w:val="single" w:sz="4" w:space="0" w:color="auto"/>
            </w:tcBorders>
            <w:shd w:val="clear" w:color="auto" w:fill="D9D9D9"/>
          </w:tcPr>
          <w:p w14:paraId="3BDB1E43" w14:textId="77777777" w:rsidR="00FD093F" w:rsidRPr="00184976" w:rsidRDefault="00FD093F" w:rsidP="00FD093F">
            <w:pPr>
              <w:rPr>
                <w:b/>
                <w:noProof/>
              </w:rPr>
            </w:pPr>
          </w:p>
        </w:tc>
      </w:tr>
      <w:tr w:rsidR="00FD093F" w:rsidRPr="00184976" w14:paraId="2ABC0DA5"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hideMark/>
          </w:tcPr>
          <w:p w14:paraId="7F530E08" w14:textId="77777777" w:rsidR="00FD093F" w:rsidRPr="00184976" w:rsidRDefault="00FD093F" w:rsidP="00FD093F">
            <w:pPr>
              <w:rPr>
                <w:noProof/>
              </w:rPr>
            </w:pPr>
            <w:r w:rsidRPr="00184976">
              <w:rPr>
                <w:noProof/>
              </w:rPr>
              <w:t>MB546</w:t>
            </w:r>
          </w:p>
        </w:tc>
        <w:tc>
          <w:tcPr>
            <w:tcW w:w="6101" w:type="dxa"/>
            <w:tcBorders>
              <w:top w:val="single" w:sz="4" w:space="0" w:color="auto"/>
              <w:left w:val="single" w:sz="4" w:space="0" w:color="auto"/>
              <w:bottom w:val="single" w:sz="4" w:space="0" w:color="auto"/>
              <w:right w:val="single" w:sz="4" w:space="0" w:color="auto"/>
            </w:tcBorders>
            <w:hideMark/>
          </w:tcPr>
          <w:p w14:paraId="304E583F" w14:textId="77777777" w:rsidR="00FD093F" w:rsidRPr="00184976" w:rsidRDefault="00FD093F" w:rsidP="00FD093F">
            <w:pPr>
              <w:rPr>
                <w:noProof/>
              </w:rPr>
            </w:pPr>
            <w:r w:rsidRPr="00184976">
              <w:rPr>
                <w:noProof/>
              </w:rPr>
              <w:t>Vegetación marina y praderas de algas rizomatosas en aguas dulces del mar Negro con influencia de arenas fangosas infralitorales</w:t>
            </w:r>
          </w:p>
        </w:tc>
        <w:tc>
          <w:tcPr>
            <w:tcW w:w="2110" w:type="dxa"/>
            <w:tcBorders>
              <w:top w:val="single" w:sz="4" w:space="0" w:color="auto"/>
              <w:left w:val="single" w:sz="4" w:space="0" w:color="auto"/>
              <w:bottom w:val="single" w:sz="4" w:space="0" w:color="auto"/>
              <w:right w:val="single" w:sz="4" w:space="0" w:color="auto"/>
            </w:tcBorders>
          </w:tcPr>
          <w:p w14:paraId="489C2ECB" w14:textId="77777777" w:rsidR="00FD093F" w:rsidRPr="00184976" w:rsidRDefault="00FD093F" w:rsidP="00FD093F">
            <w:pPr>
              <w:rPr>
                <w:noProof/>
              </w:rPr>
            </w:pPr>
            <w:r w:rsidRPr="00184976">
              <w:rPr>
                <w:noProof/>
              </w:rPr>
              <w:t>1110; 1130; 1160</w:t>
            </w:r>
          </w:p>
        </w:tc>
      </w:tr>
      <w:tr w:rsidR="00FD093F" w:rsidRPr="00184976" w14:paraId="3130CE17"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hideMark/>
          </w:tcPr>
          <w:p w14:paraId="0B643C00" w14:textId="77777777" w:rsidR="00FD093F" w:rsidRPr="00184976" w:rsidRDefault="00FD093F" w:rsidP="00FD093F">
            <w:pPr>
              <w:rPr>
                <w:noProof/>
              </w:rPr>
            </w:pPr>
            <w:r w:rsidRPr="00184976">
              <w:rPr>
                <w:noProof/>
              </w:rPr>
              <w:t>MB547</w:t>
            </w:r>
          </w:p>
        </w:tc>
        <w:tc>
          <w:tcPr>
            <w:tcW w:w="6101" w:type="dxa"/>
            <w:tcBorders>
              <w:top w:val="single" w:sz="4" w:space="0" w:color="auto"/>
              <w:left w:val="single" w:sz="4" w:space="0" w:color="auto"/>
              <w:bottom w:val="single" w:sz="4" w:space="0" w:color="auto"/>
              <w:right w:val="single" w:sz="4" w:space="0" w:color="auto"/>
            </w:tcBorders>
            <w:hideMark/>
          </w:tcPr>
          <w:p w14:paraId="1F5E834D" w14:textId="77777777" w:rsidR="00FD093F" w:rsidRPr="00184976" w:rsidRDefault="00FD093F" w:rsidP="00FD093F">
            <w:pPr>
              <w:rPr>
                <w:noProof/>
              </w:rPr>
            </w:pPr>
            <w:r w:rsidRPr="00184976">
              <w:rPr>
                <w:noProof/>
              </w:rPr>
              <w:t>Praderas de vegetación marina del mar Negro en arenas limpias infralitorales altas con exposición moderada</w:t>
            </w:r>
          </w:p>
        </w:tc>
        <w:tc>
          <w:tcPr>
            <w:tcW w:w="2110" w:type="dxa"/>
            <w:tcBorders>
              <w:top w:val="single" w:sz="4" w:space="0" w:color="auto"/>
              <w:left w:val="single" w:sz="4" w:space="0" w:color="auto"/>
              <w:bottom w:val="single" w:sz="4" w:space="0" w:color="auto"/>
              <w:right w:val="single" w:sz="4" w:space="0" w:color="auto"/>
            </w:tcBorders>
          </w:tcPr>
          <w:p w14:paraId="07DFD666" w14:textId="77777777" w:rsidR="00FD093F" w:rsidRPr="00184976" w:rsidRDefault="00FD093F" w:rsidP="00FD093F">
            <w:pPr>
              <w:rPr>
                <w:noProof/>
              </w:rPr>
            </w:pPr>
            <w:r w:rsidRPr="00184976">
              <w:rPr>
                <w:noProof/>
              </w:rPr>
              <w:t>1110; 1160</w:t>
            </w:r>
          </w:p>
        </w:tc>
      </w:tr>
      <w:tr w:rsidR="00FD093F" w:rsidRPr="00184976" w14:paraId="7B24E309"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hideMark/>
          </w:tcPr>
          <w:p w14:paraId="385F0353" w14:textId="77777777" w:rsidR="00FD093F" w:rsidRPr="00184976" w:rsidRDefault="00FD093F" w:rsidP="00FD093F">
            <w:pPr>
              <w:rPr>
                <w:noProof/>
              </w:rPr>
            </w:pPr>
            <w:r w:rsidRPr="00184976">
              <w:rPr>
                <w:noProof/>
              </w:rPr>
              <w:t>MB548</w:t>
            </w:r>
          </w:p>
        </w:tc>
        <w:tc>
          <w:tcPr>
            <w:tcW w:w="6101" w:type="dxa"/>
            <w:tcBorders>
              <w:top w:val="single" w:sz="4" w:space="0" w:color="auto"/>
              <w:left w:val="single" w:sz="4" w:space="0" w:color="auto"/>
              <w:bottom w:val="single" w:sz="4" w:space="0" w:color="auto"/>
              <w:right w:val="single" w:sz="4" w:space="0" w:color="auto"/>
            </w:tcBorders>
            <w:hideMark/>
          </w:tcPr>
          <w:p w14:paraId="300F5F1F" w14:textId="77777777" w:rsidR="00FD093F" w:rsidRPr="00184976" w:rsidRDefault="00FD093F" w:rsidP="00FD093F">
            <w:pPr>
              <w:rPr>
                <w:noProof/>
              </w:rPr>
            </w:pPr>
            <w:r w:rsidRPr="00184976">
              <w:rPr>
                <w:noProof/>
              </w:rPr>
              <w:t>Praderas de vegetación marina del mar Negro en arenas infralitorales inferiores</w:t>
            </w:r>
          </w:p>
        </w:tc>
        <w:tc>
          <w:tcPr>
            <w:tcW w:w="2110" w:type="dxa"/>
            <w:tcBorders>
              <w:top w:val="single" w:sz="4" w:space="0" w:color="auto"/>
              <w:left w:val="single" w:sz="4" w:space="0" w:color="auto"/>
              <w:bottom w:val="single" w:sz="4" w:space="0" w:color="auto"/>
              <w:right w:val="single" w:sz="4" w:space="0" w:color="auto"/>
            </w:tcBorders>
          </w:tcPr>
          <w:p w14:paraId="58C0E52D" w14:textId="77777777" w:rsidR="00FD093F" w:rsidRPr="00184976" w:rsidRDefault="00FD093F" w:rsidP="00FD093F">
            <w:pPr>
              <w:rPr>
                <w:noProof/>
              </w:rPr>
            </w:pPr>
            <w:r w:rsidRPr="00184976">
              <w:rPr>
                <w:noProof/>
              </w:rPr>
              <w:t>1110; 1160</w:t>
            </w:r>
          </w:p>
        </w:tc>
      </w:tr>
      <w:tr w:rsidR="00FD093F" w:rsidRPr="00184976" w14:paraId="7F7D9F5C" w14:textId="77777777" w:rsidTr="009842CB">
        <w:trPr>
          <w:cantSplit/>
          <w:trHeight w:val="283"/>
        </w:trPr>
        <w:tc>
          <w:tcPr>
            <w:tcW w:w="720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126BB7E" w14:textId="77777777" w:rsidR="00FD093F" w:rsidRPr="00184976" w:rsidRDefault="00FD093F" w:rsidP="00FD093F">
            <w:pPr>
              <w:rPr>
                <w:b/>
                <w:noProof/>
              </w:rPr>
            </w:pPr>
            <w:r w:rsidRPr="00184976">
              <w:rPr>
                <w:b/>
                <w:noProof/>
              </w:rPr>
              <w:t>Mar Mediterráneo</w:t>
            </w:r>
          </w:p>
        </w:tc>
        <w:tc>
          <w:tcPr>
            <w:tcW w:w="2110" w:type="dxa"/>
            <w:tcBorders>
              <w:top w:val="single" w:sz="4" w:space="0" w:color="auto"/>
              <w:left w:val="single" w:sz="4" w:space="0" w:color="auto"/>
              <w:bottom w:val="single" w:sz="4" w:space="0" w:color="auto"/>
              <w:right w:val="single" w:sz="4" w:space="0" w:color="auto"/>
            </w:tcBorders>
            <w:shd w:val="clear" w:color="auto" w:fill="D9D9D9"/>
          </w:tcPr>
          <w:p w14:paraId="55F3A7EA" w14:textId="77777777" w:rsidR="00FD093F" w:rsidRPr="00184976" w:rsidRDefault="00FD093F" w:rsidP="00FD093F">
            <w:pPr>
              <w:rPr>
                <w:b/>
                <w:noProof/>
              </w:rPr>
            </w:pPr>
          </w:p>
        </w:tc>
      </w:tr>
      <w:tr w:rsidR="00FD093F" w:rsidRPr="00184976" w14:paraId="74D7359C"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hideMark/>
          </w:tcPr>
          <w:p w14:paraId="11578715" w14:textId="77777777" w:rsidR="00FD093F" w:rsidRPr="00184976" w:rsidRDefault="00FD093F" w:rsidP="00FD093F">
            <w:pPr>
              <w:rPr>
                <w:noProof/>
              </w:rPr>
            </w:pPr>
            <w:r w:rsidRPr="00184976">
              <w:rPr>
                <w:noProof/>
              </w:rPr>
              <w:t>MB252</w:t>
            </w:r>
          </w:p>
        </w:tc>
        <w:tc>
          <w:tcPr>
            <w:tcW w:w="6101" w:type="dxa"/>
            <w:tcBorders>
              <w:top w:val="single" w:sz="4" w:space="0" w:color="auto"/>
              <w:left w:val="single" w:sz="4" w:space="0" w:color="auto"/>
              <w:bottom w:val="single" w:sz="4" w:space="0" w:color="auto"/>
              <w:right w:val="single" w:sz="4" w:space="0" w:color="auto"/>
            </w:tcBorders>
            <w:hideMark/>
          </w:tcPr>
          <w:p w14:paraId="65E5F171" w14:textId="77777777" w:rsidR="00FD093F" w:rsidRPr="00184976" w:rsidRDefault="00FD093F" w:rsidP="00FD093F">
            <w:pPr>
              <w:rPr>
                <w:noProof/>
              </w:rPr>
            </w:pPr>
            <w:r w:rsidRPr="00184976">
              <w:rPr>
                <w:noProof/>
              </w:rPr>
              <w:t xml:space="preserve">Biocenosis de </w:t>
            </w:r>
            <w:r w:rsidRPr="00184976">
              <w:rPr>
                <w:i/>
                <w:noProof/>
              </w:rPr>
              <w:t>Posidonia oceanica</w:t>
            </w:r>
          </w:p>
        </w:tc>
        <w:tc>
          <w:tcPr>
            <w:tcW w:w="2110" w:type="dxa"/>
            <w:tcBorders>
              <w:top w:val="single" w:sz="4" w:space="0" w:color="auto"/>
              <w:left w:val="single" w:sz="4" w:space="0" w:color="auto"/>
              <w:bottom w:val="single" w:sz="4" w:space="0" w:color="auto"/>
              <w:right w:val="single" w:sz="4" w:space="0" w:color="auto"/>
            </w:tcBorders>
          </w:tcPr>
          <w:p w14:paraId="416C5A76" w14:textId="77777777" w:rsidR="00FD093F" w:rsidRPr="00184976" w:rsidRDefault="00FD093F" w:rsidP="00FD093F">
            <w:pPr>
              <w:rPr>
                <w:noProof/>
              </w:rPr>
            </w:pPr>
            <w:r w:rsidRPr="00184976">
              <w:rPr>
                <w:noProof/>
              </w:rPr>
              <w:t>1120</w:t>
            </w:r>
          </w:p>
        </w:tc>
      </w:tr>
      <w:tr w:rsidR="00FD093F" w:rsidRPr="00184976" w14:paraId="5FA08E07"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hideMark/>
          </w:tcPr>
          <w:p w14:paraId="7F308C37" w14:textId="77777777" w:rsidR="00FD093F" w:rsidRPr="00184976" w:rsidRDefault="00FD093F" w:rsidP="00FD093F">
            <w:pPr>
              <w:rPr>
                <w:noProof/>
              </w:rPr>
            </w:pPr>
            <w:r w:rsidRPr="00184976">
              <w:rPr>
                <w:noProof/>
              </w:rPr>
              <w:t>MB2521</w:t>
            </w:r>
          </w:p>
        </w:tc>
        <w:tc>
          <w:tcPr>
            <w:tcW w:w="6101" w:type="dxa"/>
            <w:tcBorders>
              <w:top w:val="single" w:sz="4" w:space="0" w:color="auto"/>
              <w:left w:val="single" w:sz="4" w:space="0" w:color="auto"/>
              <w:bottom w:val="single" w:sz="4" w:space="0" w:color="auto"/>
              <w:right w:val="single" w:sz="4" w:space="0" w:color="auto"/>
            </w:tcBorders>
            <w:hideMark/>
          </w:tcPr>
          <w:p w14:paraId="04802593" w14:textId="77777777" w:rsidR="00FD093F" w:rsidRPr="00184976" w:rsidRDefault="00FD093F" w:rsidP="00FD093F">
            <w:pPr>
              <w:rPr>
                <w:noProof/>
              </w:rPr>
            </w:pPr>
            <w:r w:rsidRPr="00184976">
              <w:rPr>
                <w:noProof/>
              </w:rPr>
              <w:t xml:space="preserve">Ecomorfosis de praderas rayadas de </w:t>
            </w:r>
            <w:r w:rsidRPr="00184976">
              <w:rPr>
                <w:i/>
                <w:iCs/>
                <w:noProof/>
              </w:rPr>
              <w:t>Posidonia oceanica</w:t>
            </w:r>
          </w:p>
        </w:tc>
        <w:tc>
          <w:tcPr>
            <w:tcW w:w="2110" w:type="dxa"/>
            <w:tcBorders>
              <w:top w:val="single" w:sz="4" w:space="0" w:color="auto"/>
              <w:left w:val="single" w:sz="4" w:space="0" w:color="auto"/>
              <w:bottom w:val="single" w:sz="4" w:space="0" w:color="auto"/>
              <w:right w:val="single" w:sz="4" w:space="0" w:color="auto"/>
            </w:tcBorders>
          </w:tcPr>
          <w:p w14:paraId="432E3B2A" w14:textId="77777777" w:rsidR="00FD093F" w:rsidRPr="00184976" w:rsidRDefault="00FD093F" w:rsidP="00FD093F">
            <w:pPr>
              <w:rPr>
                <w:noProof/>
              </w:rPr>
            </w:pPr>
            <w:r w:rsidRPr="00184976">
              <w:rPr>
                <w:noProof/>
              </w:rPr>
              <w:t>1120; 1130; 1160</w:t>
            </w:r>
          </w:p>
        </w:tc>
      </w:tr>
      <w:tr w:rsidR="00FD093F" w:rsidRPr="00184976" w14:paraId="1CBF2139"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2D757F3B" w14:textId="77777777" w:rsidR="00FD093F" w:rsidRPr="00184976" w:rsidRDefault="00FD093F" w:rsidP="00FD093F">
            <w:pPr>
              <w:rPr>
                <w:noProof/>
              </w:rPr>
            </w:pPr>
            <w:r w:rsidRPr="00184976">
              <w:rPr>
                <w:noProof/>
              </w:rPr>
              <w:t>MB2522</w:t>
            </w:r>
          </w:p>
        </w:tc>
        <w:tc>
          <w:tcPr>
            <w:tcW w:w="6101" w:type="dxa"/>
            <w:tcBorders>
              <w:top w:val="single" w:sz="4" w:space="0" w:color="auto"/>
              <w:left w:val="single" w:sz="4" w:space="0" w:color="auto"/>
              <w:bottom w:val="single" w:sz="4" w:space="0" w:color="auto"/>
              <w:right w:val="single" w:sz="4" w:space="0" w:color="auto"/>
            </w:tcBorders>
          </w:tcPr>
          <w:p w14:paraId="0F9EC85D" w14:textId="77777777" w:rsidR="00FD093F" w:rsidRPr="00184976" w:rsidRDefault="00FD093F" w:rsidP="00FD093F">
            <w:pPr>
              <w:rPr>
                <w:noProof/>
              </w:rPr>
            </w:pPr>
            <w:r w:rsidRPr="00184976">
              <w:rPr>
                <w:noProof/>
              </w:rPr>
              <w:t xml:space="preserve">Ecomorfosis de praderas de «arrecife barrera» de </w:t>
            </w:r>
            <w:r w:rsidRPr="00184976">
              <w:rPr>
                <w:i/>
                <w:noProof/>
              </w:rPr>
              <w:t>Posidonia oceanica</w:t>
            </w:r>
          </w:p>
        </w:tc>
        <w:tc>
          <w:tcPr>
            <w:tcW w:w="2110" w:type="dxa"/>
            <w:tcBorders>
              <w:top w:val="single" w:sz="4" w:space="0" w:color="auto"/>
              <w:left w:val="single" w:sz="4" w:space="0" w:color="auto"/>
              <w:bottom w:val="single" w:sz="4" w:space="0" w:color="auto"/>
              <w:right w:val="single" w:sz="4" w:space="0" w:color="auto"/>
            </w:tcBorders>
          </w:tcPr>
          <w:p w14:paraId="597947AA" w14:textId="77777777" w:rsidR="00FD093F" w:rsidRPr="00184976" w:rsidRDefault="00FD093F" w:rsidP="00FD093F">
            <w:pPr>
              <w:rPr>
                <w:noProof/>
              </w:rPr>
            </w:pPr>
            <w:r w:rsidRPr="00184976">
              <w:rPr>
                <w:noProof/>
              </w:rPr>
              <w:t>1120; 1130; 1160</w:t>
            </w:r>
          </w:p>
        </w:tc>
      </w:tr>
      <w:tr w:rsidR="00FD093F" w:rsidRPr="00184976" w14:paraId="5D494A85"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6B6A40BA" w14:textId="77777777" w:rsidR="00FD093F" w:rsidRPr="00184976" w:rsidRDefault="00FD093F" w:rsidP="00FD093F">
            <w:pPr>
              <w:rPr>
                <w:noProof/>
              </w:rPr>
            </w:pPr>
            <w:r w:rsidRPr="00184976">
              <w:rPr>
                <w:noProof/>
              </w:rPr>
              <w:t>MB2523</w:t>
            </w:r>
          </w:p>
        </w:tc>
        <w:tc>
          <w:tcPr>
            <w:tcW w:w="6101" w:type="dxa"/>
            <w:tcBorders>
              <w:top w:val="single" w:sz="4" w:space="0" w:color="auto"/>
              <w:left w:val="single" w:sz="4" w:space="0" w:color="auto"/>
              <w:bottom w:val="single" w:sz="4" w:space="0" w:color="auto"/>
              <w:right w:val="single" w:sz="4" w:space="0" w:color="auto"/>
            </w:tcBorders>
          </w:tcPr>
          <w:p w14:paraId="6642022D" w14:textId="77777777" w:rsidR="00FD093F" w:rsidRPr="00184976" w:rsidRDefault="00FD093F" w:rsidP="00FD093F">
            <w:pPr>
              <w:rPr>
                <w:noProof/>
              </w:rPr>
            </w:pPr>
            <w:r w:rsidRPr="00184976">
              <w:rPr>
                <w:noProof/>
              </w:rPr>
              <w:t xml:space="preserve">Facies de «alfombrillas» muertas de </w:t>
            </w:r>
            <w:r w:rsidRPr="00184976">
              <w:rPr>
                <w:i/>
                <w:iCs/>
                <w:noProof/>
              </w:rPr>
              <w:t>Posidonia oceanica</w:t>
            </w:r>
            <w:r w:rsidRPr="00184976">
              <w:rPr>
                <w:noProof/>
              </w:rPr>
              <w:t xml:space="preserve"> sin muchas epiflora</w:t>
            </w:r>
          </w:p>
        </w:tc>
        <w:tc>
          <w:tcPr>
            <w:tcW w:w="2110" w:type="dxa"/>
            <w:tcBorders>
              <w:top w:val="single" w:sz="4" w:space="0" w:color="auto"/>
              <w:left w:val="single" w:sz="4" w:space="0" w:color="auto"/>
              <w:bottom w:val="single" w:sz="4" w:space="0" w:color="auto"/>
              <w:right w:val="single" w:sz="4" w:space="0" w:color="auto"/>
            </w:tcBorders>
          </w:tcPr>
          <w:p w14:paraId="0D5A53B0" w14:textId="77777777" w:rsidR="00FD093F" w:rsidRPr="00184976" w:rsidRDefault="00FD093F" w:rsidP="00FD093F">
            <w:pPr>
              <w:rPr>
                <w:noProof/>
              </w:rPr>
            </w:pPr>
            <w:r w:rsidRPr="00184976">
              <w:rPr>
                <w:noProof/>
              </w:rPr>
              <w:t>1120; 1130; 1160</w:t>
            </w:r>
          </w:p>
        </w:tc>
      </w:tr>
      <w:tr w:rsidR="00FD093F" w:rsidRPr="00184976" w14:paraId="42F28592"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5FBCCA5F" w14:textId="77777777" w:rsidR="00FD093F" w:rsidRPr="00184976" w:rsidRDefault="00FD093F" w:rsidP="00FD093F">
            <w:pPr>
              <w:rPr>
                <w:noProof/>
              </w:rPr>
            </w:pPr>
            <w:r w:rsidRPr="00184976">
              <w:rPr>
                <w:noProof/>
              </w:rPr>
              <w:t>MB2524</w:t>
            </w:r>
          </w:p>
        </w:tc>
        <w:tc>
          <w:tcPr>
            <w:tcW w:w="6101" w:type="dxa"/>
            <w:tcBorders>
              <w:top w:val="single" w:sz="4" w:space="0" w:color="auto"/>
              <w:left w:val="single" w:sz="4" w:space="0" w:color="auto"/>
              <w:bottom w:val="single" w:sz="4" w:space="0" w:color="auto"/>
              <w:right w:val="single" w:sz="4" w:space="0" w:color="auto"/>
            </w:tcBorders>
          </w:tcPr>
          <w:p w14:paraId="68AC9A97" w14:textId="32E404B7" w:rsidR="00FD093F" w:rsidRPr="00184976" w:rsidRDefault="00FD093F" w:rsidP="00FD093F">
            <w:pPr>
              <w:rPr>
                <w:noProof/>
              </w:rPr>
            </w:pPr>
            <w:r w:rsidRPr="00184976">
              <w:rPr>
                <w:noProof/>
              </w:rPr>
              <w:t>Asociación con la</w:t>
            </w:r>
            <w:r w:rsidR="00E878A1">
              <w:rPr>
                <w:noProof/>
              </w:rPr>
              <w:t xml:space="preserve"> </w:t>
            </w:r>
            <w:r w:rsidRPr="00184976">
              <w:rPr>
                <w:i/>
                <w:noProof/>
              </w:rPr>
              <w:t>Caulerpa prolifera</w:t>
            </w:r>
            <w:r w:rsidRPr="00184976">
              <w:rPr>
                <w:noProof/>
              </w:rPr>
              <w:t xml:space="preserve"> en los bancos de </w:t>
            </w:r>
            <w:r w:rsidRPr="00184976">
              <w:rPr>
                <w:i/>
                <w:iCs/>
                <w:noProof/>
              </w:rPr>
              <w:t>Posidonia</w:t>
            </w:r>
          </w:p>
        </w:tc>
        <w:tc>
          <w:tcPr>
            <w:tcW w:w="2110" w:type="dxa"/>
            <w:tcBorders>
              <w:top w:val="single" w:sz="4" w:space="0" w:color="auto"/>
              <w:left w:val="single" w:sz="4" w:space="0" w:color="auto"/>
              <w:bottom w:val="single" w:sz="4" w:space="0" w:color="auto"/>
              <w:right w:val="single" w:sz="4" w:space="0" w:color="auto"/>
            </w:tcBorders>
          </w:tcPr>
          <w:p w14:paraId="40B38B44" w14:textId="77777777" w:rsidR="00FD093F" w:rsidRPr="00184976" w:rsidRDefault="00FD093F" w:rsidP="00FD093F">
            <w:pPr>
              <w:rPr>
                <w:noProof/>
              </w:rPr>
            </w:pPr>
            <w:r w:rsidRPr="00184976">
              <w:rPr>
                <w:noProof/>
              </w:rPr>
              <w:t>1120; 1130; 1160</w:t>
            </w:r>
          </w:p>
        </w:tc>
      </w:tr>
      <w:tr w:rsidR="00FD093F" w:rsidRPr="00184976" w14:paraId="7D40EFB1"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6CFB1205" w14:textId="77777777" w:rsidR="00FD093F" w:rsidRPr="00184976" w:rsidRDefault="00FD093F" w:rsidP="00FD093F">
            <w:pPr>
              <w:rPr>
                <w:noProof/>
              </w:rPr>
            </w:pPr>
            <w:r w:rsidRPr="00184976">
              <w:rPr>
                <w:noProof/>
              </w:rPr>
              <w:t>MB5521</w:t>
            </w:r>
          </w:p>
        </w:tc>
        <w:tc>
          <w:tcPr>
            <w:tcW w:w="6101" w:type="dxa"/>
            <w:tcBorders>
              <w:top w:val="single" w:sz="4" w:space="0" w:color="auto"/>
              <w:left w:val="single" w:sz="4" w:space="0" w:color="auto"/>
              <w:bottom w:val="single" w:sz="4" w:space="0" w:color="auto"/>
              <w:right w:val="single" w:sz="4" w:space="0" w:color="auto"/>
            </w:tcBorders>
          </w:tcPr>
          <w:p w14:paraId="76EF3DCD" w14:textId="77777777" w:rsidR="00FD093F" w:rsidRPr="00184976" w:rsidRDefault="00FD093F" w:rsidP="00FD093F">
            <w:pPr>
              <w:rPr>
                <w:noProof/>
              </w:rPr>
            </w:pPr>
            <w:r w:rsidRPr="00184976">
              <w:rPr>
                <w:noProof/>
              </w:rPr>
              <w:t xml:space="preserve">Asociación con </w:t>
            </w:r>
            <w:r w:rsidRPr="00184976">
              <w:rPr>
                <w:i/>
                <w:noProof/>
              </w:rPr>
              <w:t>Cymodocea nodosa</w:t>
            </w:r>
            <w:r w:rsidRPr="00184976">
              <w:rPr>
                <w:noProof/>
              </w:rPr>
              <w:t xml:space="preserve"> en arenas finas bien clasificadas</w:t>
            </w:r>
          </w:p>
        </w:tc>
        <w:tc>
          <w:tcPr>
            <w:tcW w:w="2110" w:type="dxa"/>
            <w:tcBorders>
              <w:top w:val="single" w:sz="4" w:space="0" w:color="auto"/>
              <w:left w:val="single" w:sz="4" w:space="0" w:color="auto"/>
              <w:bottom w:val="single" w:sz="4" w:space="0" w:color="auto"/>
              <w:right w:val="single" w:sz="4" w:space="0" w:color="auto"/>
            </w:tcBorders>
          </w:tcPr>
          <w:p w14:paraId="5322E891" w14:textId="77777777" w:rsidR="00FD093F" w:rsidRPr="00184976" w:rsidRDefault="00FD093F" w:rsidP="00FD093F">
            <w:pPr>
              <w:rPr>
                <w:noProof/>
              </w:rPr>
            </w:pPr>
            <w:r w:rsidRPr="00184976">
              <w:rPr>
                <w:noProof/>
              </w:rPr>
              <w:t>1110; 1130; 1160</w:t>
            </w:r>
          </w:p>
        </w:tc>
      </w:tr>
      <w:tr w:rsidR="00FD093F" w:rsidRPr="00184976" w14:paraId="2AE5A4DC"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3F386485" w14:textId="77777777" w:rsidR="00FD093F" w:rsidRPr="00184976" w:rsidRDefault="00FD093F" w:rsidP="00FD093F">
            <w:pPr>
              <w:rPr>
                <w:noProof/>
              </w:rPr>
            </w:pPr>
            <w:r w:rsidRPr="00184976">
              <w:rPr>
                <w:noProof/>
              </w:rPr>
              <w:t>MB5534</w:t>
            </w:r>
          </w:p>
        </w:tc>
        <w:tc>
          <w:tcPr>
            <w:tcW w:w="6101" w:type="dxa"/>
            <w:tcBorders>
              <w:top w:val="single" w:sz="4" w:space="0" w:color="auto"/>
              <w:left w:val="single" w:sz="4" w:space="0" w:color="auto"/>
              <w:bottom w:val="single" w:sz="4" w:space="0" w:color="auto"/>
              <w:right w:val="single" w:sz="4" w:space="0" w:color="auto"/>
            </w:tcBorders>
          </w:tcPr>
          <w:p w14:paraId="717508AC" w14:textId="77777777" w:rsidR="00FD093F" w:rsidRPr="00184976" w:rsidRDefault="00FD093F" w:rsidP="00FD093F">
            <w:pPr>
              <w:rPr>
                <w:noProof/>
              </w:rPr>
            </w:pPr>
            <w:r w:rsidRPr="00184976">
              <w:rPr>
                <w:noProof/>
              </w:rPr>
              <w:t xml:space="preserve">Asociación con </w:t>
            </w:r>
            <w:r w:rsidRPr="00184976">
              <w:rPr>
                <w:i/>
                <w:noProof/>
              </w:rPr>
              <w:t>Cymodocea nodosa</w:t>
            </w:r>
            <w:r w:rsidRPr="00184976">
              <w:rPr>
                <w:noProof/>
              </w:rPr>
              <w:t xml:space="preserve"> en arenas fangosas superficiales en aguas protegidas</w:t>
            </w:r>
          </w:p>
        </w:tc>
        <w:tc>
          <w:tcPr>
            <w:tcW w:w="2110" w:type="dxa"/>
            <w:tcBorders>
              <w:top w:val="single" w:sz="4" w:space="0" w:color="auto"/>
              <w:left w:val="single" w:sz="4" w:space="0" w:color="auto"/>
              <w:bottom w:val="single" w:sz="4" w:space="0" w:color="auto"/>
              <w:right w:val="single" w:sz="4" w:space="0" w:color="auto"/>
            </w:tcBorders>
          </w:tcPr>
          <w:p w14:paraId="31DA9DD4" w14:textId="77777777" w:rsidR="00FD093F" w:rsidRPr="00184976" w:rsidRDefault="00FD093F" w:rsidP="00FD093F">
            <w:pPr>
              <w:rPr>
                <w:noProof/>
              </w:rPr>
            </w:pPr>
            <w:r w:rsidRPr="00184976">
              <w:rPr>
                <w:noProof/>
              </w:rPr>
              <w:t>1110; 1130; 1160</w:t>
            </w:r>
          </w:p>
        </w:tc>
      </w:tr>
      <w:tr w:rsidR="00FD093F" w:rsidRPr="00184976" w14:paraId="7419CEBA"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46F25367" w14:textId="77777777" w:rsidR="00FD093F" w:rsidRPr="00184976" w:rsidRDefault="00FD093F" w:rsidP="00FD093F">
            <w:pPr>
              <w:rPr>
                <w:noProof/>
              </w:rPr>
            </w:pPr>
            <w:r w:rsidRPr="00184976">
              <w:rPr>
                <w:noProof/>
              </w:rPr>
              <w:t>MB5535</w:t>
            </w:r>
          </w:p>
        </w:tc>
        <w:tc>
          <w:tcPr>
            <w:tcW w:w="6101" w:type="dxa"/>
            <w:tcBorders>
              <w:top w:val="single" w:sz="4" w:space="0" w:color="auto"/>
              <w:left w:val="single" w:sz="4" w:space="0" w:color="auto"/>
              <w:bottom w:val="single" w:sz="4" w:space="0" w:color="auto"/>
              <w:right w:val="single" w:sz="4" w:space="0" w:color="auto"/>
            </w:tcBorders>
          </w:tcPr>
          <w:p w14:paraId="59767B32" w14:textId="77777777" w:rsidR="00FD093F" w:rsidRPr="00184976" w:rsidRDefault="00FD093F" w:rsidP="00FD093F">
            <w:pPr>
              <w:rPr>
                <w:noProof/>
              </w:rPr>
            </w:pPr>
            <w:r w:rsidRPr="00184976">
              <w:rPr>
                <w:noProof/>
              </w:rPr>
              <w:t xml:space="preserve">Asociación con </w:t>
            </w:r>
            <w:r w:rsidRPr="00184976">
              <w:rPr>
                <w:i/>
                <w:noProof/>
              </w:rPr>
              <w:t>Zostera noltei</w:t>
            </w:r>
            <w:r w:rsidRPr="00184976">
              <w:rPr>
                <w:noProof/>
              </w:rPr>
              <w:t xml:space="preserve"> en arenas fangosas superficiales en aguas protegidas</w:t>
            </w:r>
          </w:p>
        </w:tc>
        <w:tc>
          <w:tcPr>
            <w:tcW w:w="2110" w:type="dxa"/>
            <w:tcBorders>
              <w:top w:val="single" w:sz="4" w:space="0" w:color="auto"/>
              <w:left w:val="single" w:sz="4" w:space="0" w:color="auto"/>
              <w:bottom w:val="single" w:sz="4" w:space="0" w:color="auto"/>
              <w:right w:val="single" w:sz="4" w:space="0" w:color="auto"/>
            </w:tcBorders>
          </w:tcPr>
          <w:p w14:paraId="316112C5" w14:textId="77777777" w:rsidR="00FD093F" w:rsidRPr="00184976" w:rsidRDefault="00FD093F" w:rsidP="00FD093F">
            <w:pPr>
              <w:rPr>
                <w:noProof/>
              </w:rPr>
            </w:pPr>
            <w:r w:rsidRPr="00184976">
              <w:rPr>
                <w:noProof/>
              </w:rPr>
              <w:t>1110; 1130; 1160</w:t>
            </w:r>
          </w:p>
        </w:tc>
      </w:tr>
      <w:tr w:rsidR="00FD093F" w:rsidRPr="00184976" w14:paraId="1C46092D"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1D1CBA7F" w14:textId="77777777" w:rsidR="00FD093F" w:rsidRPr="00184976" w:rsidRDefault="00FD093F" w:rsidP="00FD093F">
            <w:pPr>
              <w:rPr>
                <w:noProof/>
              </w:rPr>
            </w:pPr>
            <w:r w:rsidRPr="00184976">
              <w:rPr>
                <w:noProof/>
              </w:rPr>
              <w:t>MB5541</w:t>
            </w:r>
          </w:p>
        </w:tc>
        <w:tc>
          <w:tcPr>
            <w:tcW w:w="6101" w:type="dxa"/>
            <w:tcBorders>
              <w:top w:val="single" w:sz="4" w:space="0" w:color="auto"/>
              <w:left w:val="single" w:sz="4" w:space="0" w:color="auto"/>
              <w:bottom w:val="single" w:sz="4" w:space="0" w:color="auto"/>
              <w:right w:val="single" w:sz="4" w:space="0" w:color="auto"/>
            </w:tcBorders>
          </w:tcPr>
          <w:p w14:paraId="722B569A" w14:textId="77777777" w:rsidR="00FD093F" w:rsidRPr="00184976" w:rsidRDefault="00FD093F" w:rsidP="00FD093F">
            <w:pPr>
              <w:rPr>
                <w:noProof/>
              </w:rPr>
            </w:pPr>
            <w:r w:rsidRPr="00184976">
              <w:rPr>
                <w:noProof/>
              </w:rPr>
              <w:t xml:space="preserve">Asociación con </w:t>
            </w:r>
            <w:r w:rsidRPr="00184976">
              <w:rPr>
                <w:i/>
                <w:noProof/>
              </w:rPr>
              <w:t>Ruppia cirrhosa</w:t>
            </w:r>
            <w:r w:rsidRPr="00184976">
              <w:rPr>
                <w:noProof/>
              </w:rPr>
              <w:t xml:space="preserve"> o </w:t>
            </w:r>
            <w:r w:rsidRPr="00184976">
              <w:rPr>
                <w:i/>
                <w:noProof/>
              </w:rPr>
              <w:t xml:space="preserve">Ruppia maritima </w:t>
            </w:r>
            <w:r w:rsidRPr="00184976">
              <w:rPr>
                <w:noProof/>
              </w:rPr>
              <w:t>sobre arena</w:t>
            </w:r>
          </w:p>
        </w:tc>
        <w:tc>
          <w:tcPr>
            <w:tcW w:w="2110" w:type="dxa"/>
            <w:tcBorders>
              <w:top w:val="single" w:sz="4" w:space="0" w:color="auto"/>
              <w:left w:val="single" w:sz="4" w:space="0" w:color="auto"/>
              <w:bottom w:val="single" w:sz="4" w:space="0" w:color="auto"/>
              <w:right w:val="single" w:sz="4" w:space="0" w:color="auto"/>
            </w:tcBorders>
          </w:tcPr>
          <w:p w14:paraId="03A64231" w14:textId="77777777" w:rsidR="00FD093F" w:rsidRPr="00184976" w:rsidRDefault="00FD093F" w:rsidP="00FD093F">
            <w:pPr>
              <w:rPr>
                <w:noProof/>
              </w:rPr>
            </w:pPr>
            <w:r w:rsidRPr="00184976">
              <w:rPr>
                <w:noProof/>
              </w:rPr>
              <w:t>1110; 1130; 1160</w:t>
            </w:r>
          </w:p>
        </w:tc>
      </w:tr>
      <w:tr w:rsidR="00FD093F" w:rsidRPr="00184976" w14:paraId="2EA9EDDA"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45DABFBD" w14:textId="77777777" w:rsidR="00FD093F" w:rsidRPr="00184976" w:rsidRDefault="00FD093F" w:rsidP="00FD093F">
            <w:pPr>
              <w:rPr>
                <w:noProof/>
              </w:rPr>
            </w:pPr>
            <w:r w:rsidRPr="00184976">
              <w:rPr>
                <w:noProof/>
              </w:rPr>
              <w:t>MB5544</w:t>
            </w:r>
          </w:p>
        </w:tc>
        <w:tc>
          <w:tcPr>
            <w:tcW w:w="6101" w:type="dxa"/>
            <w:tcBorders>
              <w:top w:val="single" w:sz="4" w:space="0" w:color="auto"/>
              <w:left w:val="single" w:sz="4" w:space="0" w:color="auto"/>
              <w:bottom w:val="single" w:sz="4" w:space="0" w:color="auto"/>
              <w:right w:val="single" w:sz="4" w:space="0" w:color="auto"/>
            </w:tcBorders>
          </w:tcPr>
          <w:p w14:paraId="73FA9EEE" w14:textId="77777777" w:rsidR="00FD093F" w:rsidRPr="00184976" w:rsidRDefault="00FD093F" w:rsidP="00FD093F">
            <w:pPr>
              <w:rPr>
                <w:noProof/>
              </w:rPr>
            </w:pPr>
            <w:r w:rsidRPr="00184976">
              <w:rPr>
                <w:noProof/>
              </w:rPr>
              <w:t xml:space="preserve">Asociación con </w:t>
            </w:r>
            <w:r w:rsidRPr="00184976">
              <w:rPr>
                <w:i/>
                <w:noProof/>
              </w:rPr>
              <w:t>Zostera noltei</w:t>
            </w:r>
            <w:r w:rsidRPr="00184976">
              <w:rPr>
                <w:noProof/>
              </w:rPr>
              <w:t xml:space="preserve"> en entorno eurihalino y euritérmico sobre arena</w:t>
            </w:r>
          </w:p>
        </w:tc>
        <w:tc>
          <w:tcPr>
            <w:tcW w:w="2110" w:type="dxa"/>
            <w:tcBorders>
              <w:top w:val="single" w:sz="4" w:space="0" w:color="auto"/>
              <w:left w:val="single" w:sz="4" w:space="0" w:color="auto"/>
              <w:bottom w:val="single" w:sz="4" w:space="0" w:color="auto"/>
              <w:right w:val="single" w:sz="4" w:space="0" w:color="auto"/>
            </w:tcBorders>
          </w:tcPr>
          <w:p w14:paraId="70B01887" w14:textId="77777777" w:rsidR="00FD093F" w:rsidRPr="00184976" w:rsidRDefault="00FD093F" w:rsidP="00FD093F">
            <w:pPr>
              <w:rPr>
                <w:noProof/>
              </w:rPr>
            </w:pPr>
            <w:r w:rsidRPr="00184976">
              <w:rPr>
                <w:noProof/>
              </w:rPr>
              <w:t>1110; 1130; 1160</w:t>
            </w:r>
          </w:p>
        </w:tc>
      </w:tr>
      <w:tr w:rsidR="00FD093F" w:rsidRPr="00184976" w14:paraId="2F61FBC5"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481692F2" w14:textId="77777777" w:rsidR="00FD093F" w:rsidRPr="00184976" w:rsidRDefault="00FD093F" w:rsidP="00FD093F">
            <w:pPr>
              <w:rPr>
                <w:noProof/>
              </w:rPr>
            </w:pPr>
            <w:r w:rsidRPr="00184976">
              <w:rPr>
                <w:noProof/>
              </w:rPr>
              <w:t>MB5545</w:t>
            </w:r>
          </w:p>
        </w:tc>
        <w:tc>
          <w:tcPr>
            <w:tcW w:w="6101" w:type="dxa"/>
            <w:tcBorders>
              <w:top w:val="single" w:sz="4" w:space="0" w:color="auto"/>
              <w:left w:val="single" w:sz="4" w:space="0" w:color="auto"/>
              <w:bottom w:val="single" w:sz="4" w:space="0" w:color="auto"/>
              <w:right w:val="single" w:sz="4" w:space="0" w:color="auto"/>
            </w:tcBorders>
          </w:tcPr>
          <w:p w14:paraId="25102415" w14:textId="77777777" w:rsidR="00FD093F" w:rsidRPr="00184976" w:rsidRDefault="00FD093F" w:rsidP="00FD093F">
            <w:pPr>
              <w:rPr>
                <w:noProof/>
              </w:rPr>
            </w:pPr>
            <w:r w:rsidRPr="00184976">
              <w:rPr>
                <w:noProof/>
              </w:rPr>
              <w:t xml:space="preserve">Asociación con </w:t>
            </w:r>
            <w:r w:rsidRPr="00184976">
              <w:rPr>
                <w:i/>
                <w:noProof/>
              </w:rPr>
              <w:t>Zostera marina</w:t>
            </w:r>
            <w:r w:rsidRPr="00184976">
              <w:rPr>
                <w:noProof/>
              </w:rPr>
              <w:t xml:space="preserve"> en entorno eurihalino y euritérmico</w:t>
            </w:r>
          </w:p>
        </w:tc>
        <w:tc>
          <w:tcPr>
            <w:tcW w:w="2110" w:type="dxa"/>
            <w:tcBorders>
              <w:top w:val="single" w:sz="4" w:space="0" w:color="auto"/>
              <w:left w:val="single" w:sz="4" w:space="0" w:color="auto"/>
              <w:bottom w:val="single" w:sz="4" w:space="0" w:color="auto"/>
              <w:right w:val="single" w:sz="4" w:space="0" w:color="auto"/>
            </w:tcBorders>
          </w:tcPr>
          <w:p w14:paraId="77450F1E" w14:textId="77777777" w:rsidR="00FD093F" w:rsidRPr="00184976" w:rsidRDefault="00FD093F" w:rsidP="00FD093F">
            <w:pPr>
              <w:rPr>
                <w:noProof/>
              </w:rPr>
            </w:pPr>
            <w:r w:rsidRPr="00184976">
              <w:rPr>
                <w:noProof/>
              </w:rPr>
              <w:t>1110; 1130; 1160</w:t>
            </w:r>
          </w:p>
        </w:tc>
      </w:tr>
    </w:tbl>
    <w:p w14:paraId="5D04706F" w14:textId="77777777" w:rsidR="00FD093F" w:rsidRPr="00184976" w:rsidRDefault="009842CB" w:rsidP="00FD093F">
      <w:pPr>
        <w:pStyle w:val="Heading1"/>
        <w:rPr>
          <w:noProof/>
        </w:rPr>
      </w:pPr>
      <w:r w:rsidRPr="00184976">
        <w:rPr>
          <w:noProof/>
        </w:rPr>
        <w:t>Grupo 2: Bosques de macroalgas</w:t>
      </w:r>
    </w:p>
    <w:tbl>
      <w:tblPr>
        <w:tblStyle w:val="TableGrid"/>
        <w:tblW w:w="0" w:type="auto"/>
        <w:tblLook w:val="04A0" w:firstRow="1" w:lastRow="0" w:firstColumn="1" w:lastColumn="0" w:noHBand="0" w:noVBand="1"/>
      </w:tblPr>
      <w:tblGrid>
        <w:gridCol w:w="1096"/>
        <w:gridCol w:w="80"/>
        <w:gridCol w:w="6040"/>
        <w:gridCol w:w="2073"/>
      </w:tblGrid>
      <w:tr w:rsidR="00FD093F" w:rsidRPr="00184976" w14:paraId="4C07E601"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E5A3130" w14:textId="77777777" w:rsidR="00FD093F" w:rsidRPr="00184976" w:rsidRDefault="00FD093F" w:rsidP="00FD093F">
            <w:pPr>
              <w:rPr>
                <w:b/>
                <w:noProof/>
              </w:rPr>
            </w:pPr>
            <w:r w:rsidRPr="00184976">
              <w:rPr>
                <w:b/>
                <w:noProof/>
              </w:rPr>
              <w:t>Código EUNIS</w:t>
            </w:r>
          </w:p>
        </w:tc>
        <w:tc>
          <w:tcPr>
            <w:tcW w:w="6120" w:type="dxa"/>
            <w:gridSpan w:val="2"/>
            <w:tcBorders>
              <w:top w:val="single" w:sz="4" w:space="0" w:color="auto"/>
              <w:left w:val="single" w:sz="4" w:space="0" w:color="auto"/>
              <w:bottom w:val="single" w:sz="4" w:space="0" w:color="auto"/>
              <w:right w:val="single" w:sz="4" w:space="0" w:color="auto"/>
            </w:tcBorders>
            <w:hideMark/>
          </w:tcPr>
          <w:p w14:paraId="351DB044" w14:textId="77777777" w:rsidR="00FD093F" w:rsidRPr="00184976" w:rsidRDefault="00FD093F" w:rsidP="00FD093F">
            <w:pPr>
              <w:rPr>
                <w:b/>
                <w:noProof/>
              </w:rPr>
            </w:pPr>
            <w:r w:rsidRPr="00184976">
              <w:rPr>
                <w:b/>
                <w:noProof/>
              </w:rPr>
              <w:t>Nombre del tipo de hábitat EUNIS</w:t>
            </w:r>
          </w:p>
        </w:tc>
        <w:tc>
          <w:tcPr>
            <w:tcW w:w="2073" w:type="dxa"/>
            <w:tcBorders>
              <w:top w:val="single" w:sz="4" w:space="0" w:color="auto"/>
              <w:left w:val="single" w:sz="4" w:space="0" w:color="auto"/>
              <w:bottom w:val="single" w:sz="4" w:space="0" w:color="auto"/>
              <w:right w:val="single" w:sz="4" w:space="0" w:color="auto"/>
            </w:tcBorders>
          </w:tcPr>
          <w:p w14:paraId="4EFFF286" w14:textId="77777777" w:rsidR="00FD093F" w:rsidRPr="00184976" w:rsidRDefault="00FD093F" w:rsidP="00FD093F">
            <w:pPr>
              <w:rPr>
                <w:b/>
                <w:noProof/>
              </w:rPr>
            </w:pPr>
            <w:r w:rsidRPr="00184976">
              <w:rPr>
                <w:b/>
                <w:noProof/>
              </w:rPr>
              <w:t>Códigos correspondientes del anexo I (Directiva sobre hábitats)</w:t>
            </w:r>
          </w:p>
        </w:tc>
      </w:tr>
      <w:tr w:rsidR="00FD093F" w:rsidRPr="00184976" w14:paraId="009532A0" w14:textId="77777777" w:rsidTr="00FD093F">
        <w:trPr>
          <w:cantSplit/>
          <w:trHeight w:val="283"/>
        </w:trPr>
        <w:tc>
          <w:tcPr>
            <w:tcW w:w="92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60FA0B5" w14:textId="77777777" w:rsidR="00FD093F" w:rsidRPr="00184976" w:rsidRDefault="00FD093F" w:rsidP="00FD093F">
            <w:pPr>
              <w:rPr>
                <w:b/>
                <w:bCs/>
                <w:noProof/>
              </w:rPr>
            </w:pPr>
            <w:r w:rsidRPr="00184976">
              <w:rPr>
                <w:b/>
                <w:noProof/>
              </w:rPr>
              <w:t>Atlántico</w:t>
            </w:r>
          </w:p>
        </w:tc>
      </w:tr>
      <w:tr w:rsidR="00FD093F" w:rsidRPr="00184976" w14:paraId="7DF0E4F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76C3C2B1" w14:textId="77777777" w:rsidR="00FD093F" w:rsidRPr="00184976" w:rsidRDefault="00FD093F" w:rsidP="00FD093F">
            <w:pPr>
              <w:rPr>
                <w:noProof/>
              </w:rPr>
            </w:pPr>
            <w:r w:rsidRPr="00184976">
              <w:rPr>
                <w:noProof/>
              </w:rPr>
              <w:t>MA123</w:t>
            </w:r>
          </w:p>
        </w:tc>
        <w:tc>
          <w:tcPr>
            <w:tcW w:w="6120" w:type="dxa"/>
            <w:gridSpan w:val="2"/>
            <w:tcBorders>
              <w:top w:val="single" w:sz="4" w:space="0" w:color="auto"/>
              <w:left w:val="single" w:sz="4" w:space="0" w:color="auto"/>
              <w:bottom w:val="single" w:sz="4" w:space="0" w:color="auto"/>
              <w:right w:val="single" w:sz="4" w:space="0" w:color="auto"/>
            </w:tcBorders>
            <w:hideMark/>
          </w:tcPr>
          <w:p w14:paraId="4F1104B3" w14:textId="77777777" w:rsidR="00FD093F" w:rsidRPr="00184976" w:rsidRDefault="00FD093F" w:rsidP="00FD093F">
            <w:pPr>
              <w:rPr>
                <w:noProof/>
              </w:rPr>
            </w:pPr>
            <w:r w:rsidRPr="00184976">
              <w:rPr>
                <w:noProof/>
              </w:rPr>
              <w:t>Comunidades de algas marinas con roca litoral atlántica totalmente salina</w:t>
            </w:r>
          </w:p>
        </w:tc>
        <w:tc>
          <w:tcPr>
            <w:tcW w:w="2073" w:type="dxa"/>
            <w:tcBorders>
              <w:top w:val="single" w:sz="4" w:space="0" w:color="auto"/>
              <w:left w:val="single" w:sz="4" w:space="0" w:color="auto"/>
              <w:bottom w:val="single" w:sz="4" w:space="0" w:color="auto"/>
              <w:right w:val="single" w:sz="4" w:space="0" w:color="auto"/>
            </w:tcBorders>
          </w:tcPr>
          <w:p w14:paraId="5AEE2AE8" w14:textId="77777777" w:rsidR="00FD093F" w:rsidRPr="00184976" w:rsidRDefault="00FD093F" w:rsidP="00FD093F">
            <w:pPr>
              <w:rPr>
                <w:noProof/>
              </w:rPr>
            </w:pPr>
            <w:r w:rsidRPr="00184976">
              <w:rPr>
                <w:noProof/>
              </w:rPr>
              <w:t>1160; 1170; 1130</w:t>
            </w:r>
          </w:p>
        </w:tc>
      </w:tr>
      <w:tr w:rsidR="00FD093F" w:rsidRPr="00184976" w14:paraId="74A4D9E1"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D8DAE88" w14:textId="77777777" w:rsidR="00FD093F" w:rsidRPr="00184976" w:rsidRDefault="00FD093F" w:rsidP="00FD093F">
            <w:pPr>
              <w:rPr>
                <w:noProof/>
              </w:rPr>
            </w:pPr>
            <w:r w:rsidRPr="00184976">
              <w:rPr>
                <w:noProof/>
              </w:rPr>
              <w:t>MA125</w:t>
            </w:r>
          </w:p>
        </w:tc>
        <w:tc>
          <w:tcPr>
            <w:tcW w:w="6120" w:type="dxa"/>
            <w:gridSpan w:val="2"/>
            <w:tcBorders>
              <w:top w:val="single" w:sz="4" w:space="0" w:color="auto"/>
              <w:left w:val="single" w:sz="4" w:space="0" w:color="auto"/>
              <w:bottom w:val="single" w:sz="4" w:space="0" w:color="auto"/>
              <w:right w:val="single" w:sz="4" w:space="0" w:color="auto"/>
            </w:tcBorders>
          </w:tcPr>
          <w:p w14:paraId="5F6D4B2E" w14:textId="77777777" w:rsidR="00FD093F" w:rsidRPr="00184976" w:rsidRDefault="00FD093F" w:rsidP="00FD093F">
            <w:pPr>
              <w:rPr>
                <w:noProof/>
              </w:rPr>
            </w:pPr>
            <w:r w:rsidRPr="00184976">
              <w:rPr>
                <w:noProof/>
              </w:rPr>
              <w:t>Fucáceas en roca litoral atlántica de salinidad variable</w:t>
            </w:r>
          </w:p>
        </w:tc>
        <w:tc>
          <w:tcPr>
            <w:tcW w:w="2073" w:type="dxa"/>
            <w:tcBorders>
              <w:top w:val="single" w:sz="4" w:space="0" w:color="auto"/>
              <w:left w:val="single" w:sz="4" w:space="0" w:color="auto"/>
              <w:bottom w:val="single" w:sz="4" w:space="0" w:color="auto"/>
              <w:right w:val="single" w:sz="4" w:space="0" w:color="auto"/>
            </w:tcBorders>
          </w:tcPr>
          <w:p w14:paraId="7EEA1141" w14:textId="77777777" w:rsidR="00FD093F" w:rsidRPr="00184976" w:rsidRDefault="00FD093F" w:rsidP="00FD093F">
            <w:pPr>
              <w:rPr>
                <w:noProof/>
              </w:rPr>
            </w:pPr>
            <w:r w:rsidRPr="00184976">
              <w:rPr>
                <w:noProof/>
              </w:rPr>
              <w:t>1170; 1130</w:t>
            </w:r>
          </w:p>
        </w:tc>
      </w:tr>
      <w:tr w:rsidR="00FD093F" w:rsidRPr="00184976" w14:paraId="27A992E6"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34782E6" w14:textId="77777777" w:rsidR="00FD093F" w:rsidRPr="00184976" w:rsidRDefault="00FD093F" w:rsidP="00FD093F">
            <w:pPr>
              <w:rPr>
                <w:noProof/>
              </w:rPr>
            </w:pPr>
            <w:r w:rsidRPr="00184976">
              <w:rPr>
                <w:noProof/>
              </w:rPr>
              <w:t>MB121</w:t>
            </w:r>
          </w:p>
        </w:tc>
        <w:tc>
          <w:tcPr>
            <w:tcW w:w="6120" w:type="dxa"/>
            <w:gridSpan w:val="2"/>
            <w:tcBorders>
              <w:top w:val="single" w:sz="4" w:space="0" w:color="auto"/>
              <w:left w:val="single" w:sz="4" w:space="0" w:color="auto"/>
              <w:bottom w:val="single" w:sz="4" w:space="0" w:color="auto"/>
              <w:right w:val="single" w:sz="4" w:space="0" w:color="auto"/>
            </w:tcBorders>
          </w:tcPr>
          <w:p w14:paraId="19759CA1" w14:textId="77777777" w:rsidR="00FD093F" w:rsidRPr="00184976" w:rsidRDefault="00FD093F" w:rsidP="00FD093F">
            <w:pPr>
              <w:rPr>
                <w:noProof/>
              </w:rPr>
            </w:pPr>
            <w:r w:rsidRPr="00184976">
              <w:rPr>
                <w:noProof/>
              </w:rPr>
              <w:t>Comunidades de kelp y algas en roca infralitoral atlántica</w:t>
            </w:r>
          </w:p>
        </w:tc>
        <w:tc>
          <w:tcPr>
            <w:tcW w:w="2073" w:type="dxa"/>
            <w:tcBorders>
              <w:top w:val="single" w:sz="4" w:space="0" w:color="auto"/>
              <w:left w:val="single" w:sz="4" w:space="0" w:color="auto"/>
              <w:bottom w:val="single" w:sz="4" w:space="0" w:color="auto"/>
              <w:right w:val="single" w:sz="4" w:space="0" w:color="auto"/>
            </w:tcBorders>
          </w:tcPr>
          <w:p w14:paraId="500695B1" w14:textId="77777777" w:rsidR="00FD093F" w:rsidRPr="00184976" w:rsidRDefault="00FD093F" w:rsidP="00FD093F">
            <w:pPr>
              <w:rPr>
                <w:noProof/>
              </w:rPr>
            </w:pPr>
            <w:r w:rsidRPr="00184976">
              <w:rPr>
                <w:noProof/>
              </w:rPr>
              <w:t>1170; 1160</w:t>
            </w:r>
          </w:p>
        </w:tc>
      </w:tr>
      <w:tr w:rsidR="00FD093F" w:rsidRPr="00184976" w14:paraId="6E139B8A"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F75551A" w14:textId="77777777" w:rsidR="00FD093F" w:rsidRPr="00184976" w:rsidRDefault="00FD093F" w:rsidP="00FD093F">
            <w:pPr>
              <w:rPr>
                <w:noProof/>
              </w:rPr>
            </w:pPr>
            <w:r w:rsidRPr="00184976">
              <w:rPr>
                <w:noProof/>
              </w:rPr>
              <w:t>MB123</w:t>
            </w:r>
          </w:p>
        </w:tc>
        <w:tc>
          <w:tcPr>
            <w:tcW w:w="6120" w:type="dxa"/>
            <w:gridSpan w:val="2"/>
            <w:tcBorders>
              <w:top w:val="single" w:sz="4" w:space="0" w:color="auto"/>
              <w:left w:val="single" w:sz="4" w:space="0" w:color="auto"/>
              <w:bottom w:val="single" w:sz="4" w:space="0" w:color="auto"/>
              <w:right w:val="single" w:sz="4" w:space="0" w:color="auto"/>
            </w:tcBorders>
          </w:tcPr>
          <w:p w14:paraId="434E8E3A" w14:textId="77777777" w:rsidR="00FD093F" w:rsidRPr="00184976" w:rsidRDefault="00FD093F" w:rsidP="00FD093F">
            <w:pPr>
              <w:rPr>
                <w:noProof/>
              </w:rPr>
            </w:pPr>
            <w:r w:rsidRPr="00184976">
              <w:rPr>
                <w:noProof/>
              </w:rPr>
              <w:t>Comunidades de kelp y algas marinas en roca infralitoral atlántica afectada o alterada por los sedimentos</w:t>
            </w:r>
          </w:p>
        </w:tc>
        <w:tc>
          <w:tcPr>
            <w:tcW w:w="2073" w:type="dxa"/>
            <w:tcBorders>
              <w:top w:val="single" w:sz="4" w:space="0" w:color="auto"/>
              <w:left w:val="single" w:sz="4" w:space="0" w:color="auto"/>
              <w:bottom w:val="single" w:sz="4" w:space="0" w:color="auto"/>
              <w:right w:val="single" w:sz="4" w:space="0" w:color="auto"/>
            </w:tcBorders>
          </w:tcPr>
          <w:p w14:paraId="37B3215C" w14:textId="77777777" w:rsidR="00FD093F" w:rsidRPr="00184976" w:rsidRDefault="00FD093F" w:rsidP="00FD093F">
            <w:pPr>
              <w:rPr>
                <w:noProof/>
              </w:rPr>
            </w:pPr>
            <w:r w:rsidRPr="00184976">
              <w:rPr>
                <w:noProof/>
              </w:rPr>
              <w:t>1170; 1160</w:t>
            </w:r>
          </w:p>
        </w:tc>
      </w:tr>
      <w:tr w:rsidR="00FD093F" w:rsidRPr="00184976" w14:paraId="22668F95"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142E42A" w14:textId="77777777" w:rsidR="00FD093F" w:rsidRPr="00184976" w:rsidRDefault="00FD093F" w:rsidP="00FD093F">
            <w:pPr>
              <w:rPr>
                <w:noProof/>
              </w:rPr>
            </w:pPr>
            <w:r w:rsidRPr="00184976">
              <w:rPr>
                <w:noProof/>
              </w:rPr>
              <w:t>MB124</w:t>
            </w:r>
          </w:p>
        </w:tc>
        <w:tc>
          <w:tcPr>
            <w:tcW w:w="6120" w:type="dxa"/>
            <w:gridSpan w:val="2"/>
            <w:tcBorders>
              <w:top w:val="single" w:sz="4" w:space="0" w:color="auto"/>
              <w:left w:val="single" w:sz="4" w:space="0" w:color="auto"/>
              <w:bottom w:val="single" w:sz="4" w:space="0" w:color="auto"/>
              <w:right w:val="single" w:sz="4" w:space="0" w:color="auto"/>
            </w:tcBorders>
          </w:tcPr>
          <w:p w14:paraId="7E37C970" w14:textId="77777777" w:rsidR="00FD093F" w:rsidRPr="00184976" w:rsidRDefault="00FD093F" w:rsidP="00FD093F">
            <w:pPr>
              <w:rPr>
                <w:noProof/>
              </w:rPr>
            </w:pPr>
            <w:r w:rsidRPr="00184976">
              <w:rPr>
                <w:noProof/>
              </w:rPr>
              <w:t>Comunidades de kelp sobre roca infralitoral atlántica de salinidad variable</w:t>
            </w:r>
          </w:p>
        </w:tc>
        <w:tc>
          <w:tcPr>
            <w:tcW w:w="2073" w:type="dxa"/>
            <w:tcBorders>
              <w:top w:val="single" w:sz="4" w:space="0" w:color="auto"/>
              <w:left w:val="single" w:sz="4" w:space="0" w:color="auto"/>
              <w:bottom w:val="single" w:sz="4" w:space="0" w:color="auto"/>
              <w:right w:val="single" w:sz="4" w:space="0" w:color="auto"/>
            </w:tcBorders>
          </w:tcPr>
          <w:p w14:paraId="3D37D802" w14:textId="77777777" w:rsidR="00FD093F" w:rsidRPr="00184976" w:rsidRDefault="00FD093F" w:rsidP="00FD093F">
            <w:pPr>
              <w:rPr>
                <w:noProof/>
              </w:rPr>
            </w:pPr>
            <w:r w:rsidRPr="00184976">
              <w:rPr>
                <w:noProof/>
              </w:rPr>
              <w:t>1170; 1130; 1160</w:t>
            </w:r>
          </w:p>
        </w:tc>
      </w:tr>
      <w:tr w:rsidR="00FD093F" w:rsidRPr="00184976" w14:paraId="04DFD848"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39F0C36" w14:textId="77777777" w:rsidR="00FD093F" w:rsidRPr="00184976" w:rsidRDefault="00FD093F" w:rsidP="00FD093F">
            <w:pPr>
              <w:rPr>
                <w:noProof/>
              </w:rPr>
            </w:pPr>
            <w:r w:rsidRPr="00184976">
              <w:rPr>
                <w:noProof/>
              </w:rPr>
              <w:t>MB321</w:t>
            </w:r>
          </w:p>
        </w:tc>
        <w:tc>
          <w:tcPr>
            <w:tcW w:w="6120" w:type="dxa"/>
            <w:gridSpan w:val="2"/>
            <w:tcBorders>
              <w:top w:val="single" w:sz="4" w:space="0" w:color="auto"/>
              <w:left w:val="single" w:sz="4" w:space="0" w:color="auto"/>
              <w:bottom w:val="single" w:sz="4" w:space="0" w:color="auto"/>
              <w:right w:val="single" w:sz="4" w:space="0" w:color="auto"/>
            </w:tcBorders>
          </w:tcPr>
          <w:p w14:paraId="17A45F97" w14:textId="77777777" w:rsidR="00FD093F" w:rsidRPr="00184976" w:rsidRDefault="00FD093F" w:rsidP="00FD093F">
            <w:pPr>
              <w:rPr>
                <w:noProof/>
              </w:rPr>
            </w:pPr>
            <w:r w:rsidRPr="00184976">
              <w:rPr>
                <w:noProof/>
              </w:rPr>
              <w:t>Comunidades de kelp y algas marinas sobre el sedimento grueso infralitoral atlántico</w:t>
            </w:r>
          </w:p>
        </w:tc>
        <w:tc>
          <w:tcPr>
            <w:tcW w:w="2073" w:type="dxa"/>
            <w:tcBorders>
              <w:top w:val="single" w:sz="4" w:space="0" w:color="auto"/>
              <w:left w:val="single" w:sz="4" w:space="0" w:color="auto"/>
              <w:bottom w:val="single" w:sz="4" w:space="0" w:color="auto"/>
              <w:right w:val="single" w:sz="4" w:space="0" w:color="auto"/>
            </w:tcBorders>
          </w:tcPr>
          <w:p w14:paraId="17F3F3E2" w14:textId="77777777" w:rsidR="00FD093F" w:rsidRPr="00184976" w:rsidRDefault="00FD093F" w:rsidP="00FD093F">
            <w:pPr>
              <w:rPr>
                <w:noProof/>
              </w:rPr>
            </w:pPr>
            <w:r w:rsidRPr="00184976">
              <w:rPr>
                <w:noProof/>
              </w:rPr>
              <w:t>1160</w:t>
            </w:r>
          </w:p>
        </w:tc>
      </w:tr>
      <w:tr w:rsidR="00FD093F" w:rsidRPr="00184976" w14:paraId="4D344E0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1A78F7F5" w14:textId="77777777" w:rsidR="00FD093F" w:rsidRPr="00184976" w:rsidRDefault="00FD093F" w:rsidP="00FD093F">
            <w:pPr>
              <w:rPr>
                <w:noProof/>
              </w:rPr>
            </w:pPr>
            <w:r w:rsidRPr="00184976">
              <w:rPr>
                <w:noProof/>
              </w:rPr>
              <w:t>MB521</w:t>
            </w:r>
          </w:p>
        </w:tc>
        <w:tc>
          <w:tcPr>
            <w:tcW w:w="6120" w:type="dxa"/>
            <w:gridSpan w:val="2"/>
            <w:tcBorders>
              <w:top w:val="single" w:sz="4" w:space="0" w:color="auto"/>
              <w:left w:val="single" w:sz="4" w:space="0" w:color="auto"/>
              <w:bottom w:val="single" w:sz="4" w:space="0" w:color="auto"/>
              <w:right w:val="single" w:sz="4" w:space="0" w:color="auto"/>
            </w:tcBorders>
            <w:hideMark/>
          </w:tcPr>
          <w:p w14:paraId="2DCD3584" w14:textId="77777777" w:rsidR="00FD093F" w:rsidRPr="00184976" w:rsidRDefault="00FD093F" w:rsidP="00FD093F">
            <w:pPr>
              <w:rPr>
                <w:noProof/>
              </w:rPr>
            </w:pPr>
            <w:r w:rsidRPr="00184976">
              <w:rPr>
                <w:noProof/>
              </w:rPr>
              <w:t>Comunidades de kelp y algas marinas sobre arena infralitoral atlántica</w:t>
            </w:r>
          </w:p>
        </w:tc>
        <w:tc>
          <w:tcPr>
            <w:tcW w:w="2073" w:type="dxa"/>
            <w:tcBorders>
              <w:top w:val="single" w:sz="4" w:space="0" w:color="auto"/>
              <w:left w:val="single" w:sz="4" w:space="0" w:color="auto"/>
              <w:bottom w:val="single" w:sz="4" w:space="0" w:color="auto"/>
              <w:right w:val="single" w:sz="4" w:space="0" w:color="auto"/>
            </w:tcBorders>
          </w:tcPr>
          <w:p w14:paraId="348AD5AE" w14:textId="77777777" w:rsidR="00FD093F" w:rsidRPr="00184976" w:rsidRDefault="00FD093F" w:rsidP="00FD093F">
            <w:pPr>
              <w:rPr>
                <w:noProof/>
              </w:rPr>
            </w:pPr>
            <w:r w:rsidRPr="00184976">
              <w:rPr>
                <w:noProof/>
              </w:rPr>
              <w:t>1160</w:t>
            </w:r>
          </w:p>
        </w:tc>
      </w:tr>
      <w:tr w:rsidR="00FD093F" w:rsidRPr="00184976" w14:paraId="338F4250"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6AA31A64" w14:textId="77777777" w:rsidR="00FD093F" w:rsidRPr="00184976" w:rsidRDefault="00FD093F" w:rsidP="00FD093F">
            <w:pPr>
              <w:rPr>
                <w:noProof/>
              </w:rPr>
            </w:pPr>
            <w:r w:rsidRPr="00184976">
              <w:rPr>
                <w:noProof/>
              </w:rPr>
              <w:t>MB621</w:t>
            </w:r>
          </w:p>
        </w:tc>
        <w:tc>
          <w:tcPr>
            <w:tcW w:w="6120" w:type="dxa"/>
            <w:gridSpan w:val="2"/>
            <w:tcBorders>
              <w:top w:val="single" w:sz="4" w:space="0" w:color="auto"/>
              <w:left w:val="single" w:sz="4" w:space="0" w:color="auto"/>
              <w:bottom w:val="single" w:sz="4" w:space="0" w:color="auto"/>
              <w:right w:val="single" w:sz="4" w:space="0" w:color="auto"/>
            </w:tcBorders>
            <w:hideMark/>
          </w:tcPr>
          <w:p w14:paraId="0E386E16" w14:textId="77777777" w:rsidR="00FD093F" w:rsidRPr="00184976" w:rsidRDefault="00FD093F" w:rsidP="00FD093F">
            <w:pPr>
              <w:rPr>
                <w:noProof/>
              </w:rPr>
            </w:pPr>
            <w:r w:rsidRPr="00184976">
              <w:rPr>
                <w:noProof/>
              </w:rPr>
              <w:t>Comunidades con vegetación sobre lodo infralitoral atlántico</w:t>
            </w:r>
          </w:p>
        </w:tc>
        <w:tc>
          <w:tcPr>
            <w:tcW w:w="2073" w:type="dxa"/>
            <w:tcBorders>
              <w:top w:val="single" w:sz="4" w:space="0" w:color="auto"/>
              <w:left w:val="single" w:sz="4" w:space="0" w:color="auto"/>
              <w:bottom w:val="single" w:sz="4" w:space="0" w:color="auto"/>
              <w:right w:val="single" w:sz="4" w:space="0" w:color="auto"/>
            </w:tcBorders>
          </w:tcPr>
          <w:p w14:paraId="25E3E9DB" w14:textId="77777777" w:rsidR="00FD093F" w:rsidRPr="00184976" w:rsidRDefault="00FD093F" w:rsidP="00FD093F">
            <w:pPr>
              <w:rPr>
                <w:noProof/>
              </w:rPr>
            </w:pPr>
            <w:r w:rsidRPr="00184976">
              <w:rPr>
                <w:noProof/>
              </w:rPr>
              <w:t>1160</w:t>
            </w:r>
          </w:p>
        </w:tc>
      </w:tr>
      <w:tr w:rsidR="00FD093F" w:rsidRPr="00184976" w14:paraId="6ED09778"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9EFC30B" w14:textId="77777777" w:rsidR="00FD093F" w:rsidRPr="00184976" w:rsidRDefault="00FD093F" w:rsidP="00FD093F">
            <w:pPr>
              <w:rPr>
                <w:b/>
                <w:noProof/>
              </w:rPr>
            </w:pPr>
            <w:r w:rsidRPr="00184976">
              <w:rPr>
                <w:b/>
                <w:noProof/>
              </w:rPr>
              <w:t>Mar Báltico</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1E1A3784" w14:textId="77777777" w:rsidR="00FD093F" w:rsidRPr="00184976" w:rsidRDefault="00FD093F" w:rsidP="00FD093F">
            <w:pPr>
              <w:rPr>
                <w:b/>
                <w:noProof/>
              </w:rPr>
            </w:pPr>
          </w:p>
        </w:tc>
      </w:tr>
      <w:tr w:rsidR="00FD093F" w:rsidRPr="00184976" w14:paraId="2644AC1F"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534FD299" w14:textId="77777777" w:rsidR="00FD093F" w:rsidRPr="00184976" w:rsidRDefault="00FD093F" w:rsidP="00FD093F">
            <w:pPr>
              <w:rPr>
                <w:noProof/>
              </w:rPr>
            </w:pPr>
            <w:r w:rsidRPr="00184976">
              <w:rPr>
                <w:noProof/>
              </w:rPr>
              <w:t>MA131</w:t>
            </w:r>
          </w:p>
        </w:tc>
        <w:tc>
          <w:tcPr>
            <w:tcW w:w="6120" w:type="dxa"/>
            <w:gridSpan w:val="2"/>
            <w:tcBorders>
              <w:top w:val="single" w:sz="4" w:space="0" w:color="auto"/>
              <w:left w:val="single" w:sz="4" w:space="0" w:color="auto"/>
              <w:bottom w:val="single" w:sz="4" w:space="0" w:color="auto"/>
              <w:right w:val="single" w:sz="4" w:space="0" w:color="auto"/>
            </w:tcBorders>
            <w:hideMark/>
          </w:tcPr>
          <w:p w14:paraId="384F2919" w14:textId="77777777" w:rsidR="00FD093F" w:rsidRPr="00184976" w:rsidRDefault="00FD093F" w:rsidP="00FD093F">
            <w:pPr>
              <w:rPr>
                <w:noProof/>
              </w:rPr>
            </w:pPr>
            <w:r w:rsidRPr="00184976">
              <w:rPr>
                <w:noProof/>
              </w:rPr>
              <w:t>Roca y cantos hidrolitorales del Báltico caracterizadas por algas perennes</w:t>
            </w:r>
          </w:p>
        </w:tc>
        <w:tc>
          <w:tcPr>
            <w:tcW w:w="2073" w:type="dxa"/>
            <w:tcBorders>
              <w:top w:val="single" w:sz="4" w:space="0" w:color="auto"/>
              <w:left w:val="single" w:sz="4" w:space="0" w:color="auto"/>
              <w:bottom w:val="single" w:sz="4" w:space="0" w:color="auto"/>
              <w:right w:val="single" w:sz="4" w:space="0" w:color="auto"/>
            </w:tcBorders>
          </w:tcPr>
          <w:p w14:paraId="4FE8850A" w14:textId="77777777" w:rsidR="00FD093F" w:rsidRPr="00184976" w:rsidRDefault="00FD093F" w:rsidP="00FD093F">
            <w:pPr>
              <w:rPr>
                <w:noProof/>
              </w:rPr>
            </w:pPr>
            <w:r w:rsidRPr="00184976">
              <w:rPr>
                <w:noProof/>
              </w:rPr>
              <w:t>1160; 1170; 1130; 1610; 1620</w:t>
            </w:r>
          </w:p>
        </w:tc>
      </w:tr>
      <w:tr w:rsidR="00FD093F" w:rsidRPr="00184976" w14:paraId="746CAC99"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38BF2C9" w14:textId="77777777" w:rsidR="00FD093F" w:rsidRPr="00184976" w:rsidRDefault="00FD093F" w:rsidP="00FD093F">
            <w:pPr>
              <w:rPr>
                <w:noProof/>
              </w:rPr>
            </w:pPr>
            <w:r w:rsidRPr="00184976">
              <w:rPr>
                <w:noProof/>
              </w:rPr>
              <w:t>MB131</w:t>
            </w:r>
          </w:p>
        </w:tc>
        <w:tc>
          <w:tcPr>
            <w:tcW w:w="6120" w:type="dxa"/>
            <w:gridSpan w:val="2"/>
            <w:tcBorders>
              <w:top w:val="single" w:sz="4" w:space="0" w:color="auto"/>
              <w:left w:val="single" w:sz="4" w:space="0" w:color="auto"/>
              <w:bottom w:val="single" w:sz="4" w:space="0" w:color="auto"/>
              <w:right w:val="single" w:sz="4" w:space="0" w:color="auto"/>
            </w:tcBorders>
          </w:tcPr>
          <w:p w14:paraId="1AEDD47A" w14:textId="77777777" w:rsidR="00FD093F" w:rsidRPr="00184976" w:rsidRDefault="00FD093F" w:rsidP="00FD093F">
            <w:pPr>
              <w:rPr>
                <w:noProof/>
              </w:rPr>
            </w:pPr>
            <w:r w:rsidRPr="00184976">
              <w:rPr>
                <w:noProof/>
              </w:rPr>
              <w:t xml:space="preserve">Algas perennes en roca y cantos infralitorales del Báltico </w:t>
            </w:r>
          </w:p>
        </w:tc>
        <w:tc>
          <w:tcPr>
            <w:tcW w:w="2073" w:type="dxa"/>
            <w:tcBorders>
              <w:top w:val="single" w:sz="4" w:space="0" w:color="auto"/>
              <w:left w:val="single" w:sz="4" w:space="0" w:color="auto"/>
              <w:bottom w:val="single" w:sz="4" w:space="0" w:color="auto"/>
              <w:right w:val="single" w:sz="4" w:space="0" w:color="auto"/>
            </w:tcBorders>
          </w:tcPr>
          <w:p w14:paraId="30FCFC6D" w14:textId="77777777" w:rsidR="00FD093F" w:rsidRPr="00184976" w:rsidRDefault="00FD093F" w:rsidP="00FD093F">
            <w:pPr>
              <w:rPr>
                <w:noProof/>
              </w:rPr>
            </w:pPr>
            <w:r w:rsidRPr="00184976">
              <w:rPr>
                <w:noProof/>
              </w:rPr>
              <w:t>1170; 1160</w:t>
            </w:r>
          </w:p>
        </w:tc>
      </w:tr>
      <w:tr w:rsidR="00FD093F" w:rsidRPr="00184976" w14:paraId="721CD212"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82662F8" w14:textId="77777777" w:rsidR="00FD093F" w:rsidRPr="00184976" w:rsidRDefault="00FD093F" w:rsidP="00FD093F">
            <w:pPr>
              <w:rPr>
                <w:noProof/>
              </w:rPr>
            </w:pPr>
            <w:r w:rsidRPr="00184976">
              <w:rPr>
                <w:noProof/>
              </w:rPr>
              <w:t>MB232</w:t>
            </w:r>
          </w:p>
        </w:tc>
        <w:tc>
          <w:tcPr>
            <w:tcW w:w="6120" w:type="dxa"/>
            <w:gridSpan w:val="2"/>
            <w:tcBorders>
              <w:top w:val="single" w:sz="4" w:space="0" w:color="auto"/>
              <w:left w:val="single" w:sz="4" w:space="0" w:color="auto"/>
              <w:bottom w:val="single" w:sz="4" w:space="0" w:color="auto"/>
              <w:right w:val="single" w:sz="4" w:space="0" w:color="auto"/>
            </w:tcBorders>
          </w:tcPr>
          <w:p w14:paraId="43AF8176" w14:textId="77777777" w:rsidR="00FD093F" w:rsidRPr="00184976" w:rsidRDefault="00FD093F" w:rsidP="00FD093F">
            <w:pPr>
              <w:rPr>
                <w:noProof/>
              </w:rPr>
            </w:pPr>
            <w:r w:rsidRPr="00184976">
              <w:rPr>
                <w:noProof/>
              </w:rPr>
              <w:t>Fondos infralitorales del Báltico caracterizados por grava de conchas</w:t>
            </w:r>
          </w:p>
        </w:tc>
        <w:tc>
          <w:tcPr>
            <w:tcW w:w="2073" w:type="dxa"/>
            <w:tcBorders>
              <w:top w:val="single" w:sz="4" w:space="0" w:color="auto"/>
              <w:left w:val="single" w:sz="4" w:space="0" w:color="auto"/>
              <w:bottom w:val="single" w:sz="4" w:space="0" w:color="auto"/>
              <w:right w:val="single" w:sz="4" w:space="0" w:color="auto"/>
            </w:tcBorders>
          </w:tcPr>
          <w:p w14:paraId="3F065CA4" w14:textId="77777777" w:rsidR="00FD093F" w:rsidRPr="00184976" w:rsidRDefault="00FD093F" w:rsidP="00FD093F">
            <w:pPr>
              <w:rPr>
                <w:noProof/>
              </w:rPr>
            </w:pPr>
            <w:r w:rsidRPr="00184976">
              <w:rPr>
                <w:noProof/>
              </w:rPr>
              <w:t>1160; 1110</w:t>
            </w:r>
          </w:p>
        </w:tc>
      </w:tr>
      <w:tr w:rsidR="00FD093F" w:rsidRPr="00184976" w14:paraId="46A969E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56B3FC37" w14:textId="77777777" w:rsidR="00FD093F" w:rsidRPr="00184976" w:rsidRDefault="00FD093F" w:rsidP="00FD093F">
            <w:pPr>
              <w:rPr>
                <w:noProof/>
              </w:rPr>
            </w:pPr>
            <w:r w:rsidRPr="00184976">
              <w:rPr>
                <w:noProof/>
              </w:rPr>
              <w:t>MB333</w:t>
            </w:r>
          </w:p>
        </w:tc>
        <w:tc>
          <w:tcPr>
            <w:tcW w:w="6120" w:type="dxa"/>
            <w:gridSpan w:val="2"/>
            <w:tcBorders>
              <w:top w:val="single" w:sz="4" w:space="0" w:color="auto"/>
              <w:left w:val="single" w:sz="4" w:space="0" w:color="auto"/>
              <w:bottom w:val="single" w:sz="4" w:space="0" w:color="auto"/>
              <w:right w:val="single" w:sz="4" w:space="0" w:color="auto"/>
            </w:tcBorders>
            <w:hideMark/>
          </w:tcPr>
          <w:p w14:paraId="51DFB79A" w14:textId="77777777" w:rsidR="00FD093F" w:rsidRPr="00184976" w:rsidRDefault="00FD093F" w:rsidP="00FD093F">
            <w:pPr>
              <w:rPr>
                <w:noProof/>
              </w:rPr>
            </w:pPr>
            <w:r w:rsidRPr="00184976">
              <w:rPr>
                <w:noProof/>
              </w:rPr>
              <w:t>Sedimento grueso infralitoral del Báltico caracterizado por algas perennes</w:t>
            </w:r>
          </w:p>
        </w:tc>
        <w:tc>
          <w:tcPr>
            <w:tcW w:w="2073" w:type="dxa"/>
            <w:tcBorders>
              <w:top w:val="single" w:sz="4" w:space="0" w:color="auto"/>
              <w:left w:val="single" w:sz="4" w:space="0" w:color="auto"/>
              <w:bottom w:val="single" w:sz="4" w:space="0" w:color="auto"/>
              <w:right w:val="single" w:sz="4" w:space="0" w:color="auto"/>
            </w:tcBorders>
          </w:tcPr>
          <w:p w14:paraId="0E935ED2" w14:textId="77777777" w:rsidR="00FD093F" w:rsidRPr="00184976" w:rsidRDefault="00FD093F" w:rsidP="00FD093F">
            <w:pPr>
              <w:rPr>
                <w:noProof/>
              </w:rPr>
            </w:pPr>
            <w:r w:rsidRPr="00184976">
              <w:rPr>
                <w:noProof/>
              </w:rPr>
              <w:t>1110; 1160</w:t>
            </w:r>
          </w:p>
        </w:tc>
      </w:tr>
      <w:tr w:rsidR="00FD093F" w:rsidRPr="00184976" w14:paraId="4147B06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6C50343B" w14:textId="77777777" w:rsidR="00FD093F" w:rsidRPr="00184976" w:rsidRDefault="00FD093F" w:rsidP="00FD093F">
            <w:pPr>
              <w:rPr>
                <w:noProof/>
              </w:rPr>
            </w:pPr>
            <w:r w:rsidRPr="00184976">
              <w:rPr>
                <w:noProof/>
              </w:rPr>
              <w:t>MB433</w:t>
            </w:r>
          </w:p>
        </w:tc>
        <w:tc>
          <w:tcPr>
            <w:tcW w:w="6120" w:type="dxa"/>
            <w:gridSpan w:val="2"/>
            <w:tcBorders>
              <w:top w:val="single" w:sz="4" w:space="0" w:color="auto"/>
              <w:left w:val="single" w:sz="4" w:space="0" w:color="auto"/>
              <w:bottom w:val="single" w:sz="4" w:space="0" w:color="auto"/>
              <w:right w:val="single" w:sz="4" w:space="0" w:color="auto"/>
            </w:tcBorders>
          </w:tcPr>
          <w:p w14:paraId="5BF0A48E" w14:textId="77777777" w:rsidR="00FD093F" w:rsidRPr="00184976" w:rsidRDefault="00FD093F" w:rsidP="00FD093F">
            <w:pPr>
              <w:rPr>
                <w:noProof/>
              </w:rPr>
            </w:pPr>
            <w:r w:rsidRPr="00184976">
              <w:rPr>
                <w:noProof/>
              </w:rPr>
              <w:t>Sedimento mixto infralitoral del Báltico caracterizado por algas perennes</w:t>
            </w:r>
          </w:p>
        </w:tc>
        <w:tc>
          <w:tcPr>
            <w:tcW w:w="2073" w:type="dxa"/>
            <w:tcBorders>
              <w:top w:val="single" w:sz="4" w:space="0" w:color="auto"/>
              <w:left w:val="single" w:sz="4" w:space="0" w:color="auto"/>
              <w:bottom w:val="single" w:sz="4" w:space="0" w:color="auto"/>
              <w:right w:val="single" w:sz="4" w:space="0" w:color="auto"/>
            </w:tcBorders>
          </w:tcPr>
          <w:p w14:paraId="39E5D5CB" w14:textId="77777777" w:rsidR="00FD093F" w:rsidRPr="00184976" w:rsidRDefault="00FD093F" w:rsidP="00FD093F">
            <w:pPr>
              <w:rPr>
                <w:noProof/>
              </w:rPr>
            </w:pPr>
            <w:r w:rsidRPr="00184976">
              <w:rPr>
                <w:noProof/>
              </w:rPr>
              <w:t>1110; 1130; 1160; 1170</w:t>
            </w:r>
          </w:p>
        </w:tc>
      </w:tr>
      <w:tr w:rsidR="00FD093F" w:rsidRPr="00184976" w14:paraId="1C67B718"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6472938" w14:textId="77777777" w:rsidR="00FD093F" w:rsidRPr="00184976" w:rsidRDefault="00FD093F" w:rsidP="00FD093F">
            <w:pPr>
              <w:rPr>
                <w:b/>
                <w:noProof/>
              </w:rPr>
            </w:pPr>
            <w:r w:rsidRPr="00184976">
              <w:rPr>
                <w:b/>
                <w:noProof/>
              </w:rPr>
              <w:t>Mar Negro</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23054654" w14:textId="77777777" w:rsidR="00FD093F" w:rsidRPr="00184976" w:rsidRDefault="00FD093F" w:rsidP="00FD093F">
            <w:pPr>
              <w:rPr>
                <w:b/>
                <w:noProof/>
              </w:rPr>
            </w:pPr>
          </w:p>
        </w:tc>
      </w:tr>
      <w:tr w:rsidR="00FD093F" w:rsidRPr="00184976" w14:paraId="0B3E9EA4"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51E7DE7F" w14:textId="77777777" w:rsidR="00FD093F" w:rsidRPr="00184976" w:rsidRDefault="00FD093F" w:rsidP="00FD093F">
            <w:pPr>
              <w:rPr>
                <w:noProof/>
              </w:rPr>
            </w:pPr>
            <w:r w:rsidRPr="00184976">
              <w:rPr>
                <w:noProof/>
              </w:rPr>
              <w:t>MB144</w:t>
            </w:r>
          </w:p>
        </w:tc>
        <w:tc>
          <w:tcPr>
            <w:tcW w:w="6040" w:type="dxa"/>
            <w:tcBorders>
              <w:top w:val="single" w:sz="4" w:space="0" w:color="auto"/>
              <w:left w:val="single" w:sz="4" w:space="0" w:color="auto"/>
              <w:bottom w:val="single" w:sz="4" w:space="0" w:color="auto"/>
              <w:right w:val="single" w:sz="4" w:space="0" w:color="auto"/>
            </w:tcBorders>
            <w:hideMark/>
          </w:tcPr>
          <w:p w14:paraId="474F929E" w14:textId="77777777" w:rsidR="00FD093F" w:rsidRPr="00184976" w:rsidRDefault="00FD093F" w:rsidP="00FD093F">
            <w:pPr>
              <w:rPr>
                <w:noProof/>
              </w:rPr>
            </w:pPr>
            <w:r w:rsidRPr="00184976">
              <w:rPr>
                <w:noProof/>
              </w:rPr>
              <w:t>Roca infralitoral superior expuesta al mar Negro, dominada por mitílidos, con fucales</w:t>
            </w:r>
          </w:p>
        </w:tc>
        <w:tc>
          <w:tcPr>
            <w:tcW w:w="2073" w:type="dxa"/>
            <w:tcBorders>
              <w:top w:val="single" w:sz="4" w:space="0" w:color="auto"/>
              <w:left w:val="single" w:sz="4" w:space="0" w:color="auto"/>
              <w:bottom w:val="single" w:sz="4" w:space="0" w:color="auto"/>
              <w:right w:val="single" w:sz="4" w:space="0" w:color="auto"/>
            </w:tcBorders>
          </w:tcPr>
          <w:p w14:paraId="52B88121" w14:textId="77777777" w:rsidR="00FD093F" w:rsidRPr="00184976" w:rsidRDefault="00FD093F" w:rsidP="00FD093F">
            <w:pPr>
              <w:rPr>
                <w:noProof/>
              </w:rPr>
            </w:pPr>
            <w:r w:rsidRPr="00184976">
              <w:rPr>
                <w:noProof/>
              </w:rPr>
              <w:t>1170; 1160</w:t>
            </w:r>
          </w:p>
        </w:tc>
      </w:tr>
      <w:tr w:rsidR="00FD093F" w:rsidRPr="00184976" w14:paraId="6379E589"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7C58B046" w14:textId="77777777" w:rsidR="00FD093F" w:rsidRPr="00184976" w:rsidRDefault="00FD093F" w:rsidP="00FD093F">
            <w:pPr>
              <w:rPr>
                <w:noProof/>
              </w:rPr>
            </w:pPr>
            <w:r w:rsidRPr="00184976">
              <w:rPr>
                <w:noProof/>
              </w:rPr>
              <w:t>MB149</w:t>
            </w:r>
          </w:p>
        </w:tc>
        <w:tc>
          <w:tcPr>
            <w:tcW w:w="6040" w:type="dxa"/>
            <w:tcBorders>
              <w:top w:val="single" w:sz="4" w:space="0" w:color="auto"/>
              <w:left w:val="single" w:sz="4" w:space="0" w:color="auto"/>
              <w:bottom w:val="single" w:sz="4" w:space="0" w:color="auto"/>
              <w:right w:val="single" w:sz="4" w:space="0" w:color="auto"/>
            </w:tcBorders>
            <w:hideMark/>
          </w:tcPr>
          <w:p w14:paraId="716F5E32" w14:textId="77777777" w:rsidR="00FD093F" w:rsidRPr="00184976" w:rsidRDefault="00FD093F" w:rsidP="005242E6">
            <w:pPr>
              <w:rPr>
                <w:noProof/>
              </w:rPr>
            </w:pPr>
            <w:r w:rsidRPr="00184976">
              <w:rPr>
                <w:noProof/>
              </w:rPr>
              <w:t>Roca infralitoral superior expuesta moderadamente al mar Negro, dominada por mitílidos, con fucales</w:t>
            </w:r>
          </w:p>
        </w:tc>
        <w:tc>
          <w:tcPr>
            <w:tcW w:w="2073" w:type="dxa"/>
            <w:tcBorders>
              <w:top w:val="single" w:sz="4" w:space="0" w:color="auto"/>
              <w:left w:val="single" w:sz="4" w:space="0" w:color="auto"/>
              <w:bottom w:val="single" w:sz="4" w:space="0" w:color="auto"/>
              <w:right w:val="single" w:sz="4" w:space="0" w:color="auto"/>
            </w:tcBorders>
          </w:tcPr>
          <w:p w14:paraId="587D8C3D" w14:textId="77777777" w:rsidR="00FD093F" w:rsidRPr="00184976" w:rsidRDefault="00FD093F" w:rsidP="00FD093F">
            <w:pPr>
              <w:rPr>
                <w:noProof/>
              </w:rPr>
            </w:pPr>
            <w:r w:rsidRPr="00184976">
              <w:rPr>
                <w:noProof/>
              </w:rPr>
              <w:t>1170; 1160</w:t>
            </w:r>
          </w:p>
        </w:tc>
      </w:tr>
      <w:tr w:rsidR="00FD093F" w:rsidRPr="00184976" w14:paraId="1A46D787"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5667AFC1" w14:textId="77777777" w:rsidR="00FD093F" w:rsidRPr="00184976" w:rsidRDefault="00FD093F" w:rsidP="00FD093F">
            <w:pPr>
              <w:rPr>
                <w:noProof/>
              </w:rPr>
            </w:pPr>
            <w:r w:rsidRPr="00184976">
              <w:rPr>
                <w:noProof/>
              </w:rPr>
              <w:t>MB14A</w:t>
            </w:r>
          </w:p>
        </w:tc>
        <w:tc>
          <w:tcPr>
            <w:tcW w:w="6040" w:type="dxa"/>
            <w:tcBorders>
              <w:top w:val="single" w:sz="4" w:space="0" w:color="auto"/>
              <w:left w:val="single" w:sz="4" w:space="0" w:color="auto"/>
              <w:bottom w:val="single" w:sz="4" w:space="0" w:color="auto"/>
              <w:right w:val="single" w:sz="4" w:space="0" w:color="auto"/>
            </w:tcBorders>
            <w:hideMark/>
          </w:tcPr>
          <w:p w14:paraId="62CE6A09" w14:textId="77777777" w:rsidR="00FD093F" w:rsidRPr="00184976" w:rsidRDefault="00FD093F" w:rsidP="00FD093F">
            <w:pPr>
              <w:rPr>
                <w:noProof/>
              </w:rPr>
            </w:pPr>
            <w:r w:rsidRPr="00184976">
              <w:rPr>
                <w:noProof/>
              </w:rPr>
              <w:t>Fucales y otras algas en roca infralitoral superior protegida en el mar Negro, bien iluminada</w:t>
            </w:r>
          </w:p>
        </w:tc>
        <w:tc>
          <w:tcPr>
            <w:tcW w:w="2073" w:type="dxa"/>
            <w:tcBorders>
              <w:top w:val="single" w:sz="4" w:space="0" w:color="auto"/>
              <w:left w:val="single" w:sz="4" w:space="0" w:color="auto"/>
              <w:bottom w:val="single" w:sz="4" w:space="0" w:color="auto"/>
              <w:right w:val="single" w:sz="4" w:space="0" w:color="auto"/>
            </w:tcBorders>
          </w:tcPr>
          <w:p w14:paraId="23C6BCD4" w14:textId="77777777" w:rsidR="00FD093F" w:rsidRPr="00184976" w:rsidRDefault="00FD093F" w:rsidP="00FD093F">
            <w:pPr>
              <w:rPr>
                <w:noProof/>
              </w:rPr>
            </w:pPr>
            <w:r w:rsidRPr="00184976">
              <w:rPr>
                <w:noProof/>
              </w:rPr>
              <w:t>1170; 1160</w:t>
            </w:r>
          </w:p>
        </w:tc>
      </w:tr>
      <w:tr w:rsidR="00FD093F" w:rsidRPr="00184976" w14:paraId="44A31590"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C70699" w14:textId="77777777" w:rsidR="00FD093F" w:rsidRPr="00184976" w:rsidRDefault="00FD093F" w:rsidP="00FD093F">
            <w:pPr>
              <w:rPr>
                <w:b/>
                <w:noProof/>
              </w:rPr>
            </w:pPr>
            <w:r w:rsidRPr="00184976">
              <w:rPr>
                <w:b/>
                <w:noProof/>
              </w:rPr>
              <w:t>Mar Mediterráneo</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3054EA09" w14:textId="77777777" w:rsidR="00FD093F" w:rsidRPr="00184976" w:rsidRDefault="00FD093F" w:rsidP="00FD093F">
            <w:pPr>
              <w:rPr>
                <w:b/>
                <w:noProof/>
              </w:rPr>
            </w:pPr>
          </w:p>
        </w:tc>
      </w:tr>
      <w:tr w:rsidR="00FD093F" w:rsidRPr="00184976" w14:paraId="3EEEC036"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3F7F1B4A" w14:textId="77777777" w:rsidR="00FD093F" w:rsidRPr="00184976" w:rsidRDefault="00FD093F" w:rsidP="00FD093F">
            <w:pPr>
              <w:rPr>
                <w:noProof/>
              </w:rPr>
            </w:pPr>
            <w:r w:rsidRPr="00184976">
              <w:rPr>
                <w:noProof/>
              </w:rPr>
              <w:t>MA1548</w:t>
            </w:r>
          </w:p>
        </w:tc>
        <w:tc>
          <w:tcPr>
            <w:tcW w:w="6040" w:type="dxa"/>
            <w:tcBorders>
              <w:top w:val="single" w:sz="4" w:space="0" w:color="auto"/>
              <w:left w:val="single" w:sz="4" w:space="0" w:color="auto"/>
              <w:bottom w:val="single" w:sz="4" w:space="0" w:color="auto"/>
              <w:right w:val="single" w:sz="4" w:space="0" w:color="auto"/>
            </w:tcBorders>
            <w:hideMark/>
          </w:tcPr>
          <w:p w14:paraId="0A46C7E5" w14:textId="77777777" w:rsidR="00FD093F" w:rsidRPr="00184976" w:rsidRDefault="00FD093F" w:rsidP="00FD093F">
            <w:pPr>
              <w:rPr>
                <w:noProof/>
              </w:rPr>
            </w:pPr>
            <w:r w:rsidRPr="00184976">
              <w:rPr>
                <w:noProof/>
              </w:rPr>
              <w:t xml:space="preserve">Asociación con </w:t>
            </w:r>
            <w:r w:rsidRPr="00184976">
              <w:rPr>
                <w:i/>
                <w:noProof/>
              </w:rPr>
              <w:t>Fucus virsoides</w:t>
            </w:r>
          </w:p>
        </w:tc>
        <w:tc>
          <w:tcPr>
            <w:tcW w:w="2073" w:type="dxa"/>
            <w:tcBorders>
              <w:top w:val="single" w:sz="4" w:space="0" w:color="auto"/>
              <w:left w:val="single" w:sz="4" w:space="0" w:color="auto"/>
              <w:bottom w:val="single" w:sz="4" w:space="0" w:color="auto"/>
              <w:right w:val="single" w:sz="4" w:space="0" w:color="auto"/>
            </w:tcBorders>
          </w:tcPr>
          <w:p w14:paraId="586F3FC8" w14:textId="77777777" w:rsidR="00FD093F" w:rsidRPr="00184976" w:rsidRDefault="00FD093F" w:rsidP="00FD093F">
            <w:pPr>
              <w:rPr>
                <w:noProof/>
              </w:rPr>
            </w:pPr>
            <w:r w:rsidRPr="00184976">
              <w:rPr>
                <w:noProof/>
              </w:rPr>
              <w:t>1160; 1170</w:t>
            </w:r>
          </w:p>
        </w:tc>
      </w:tr>
      <w:tr w:rsidR="00FD093F" w:rsidRPr="00184976" w14:paraId="1774E23A"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6850A850" w14:textId="77777777" w:rsidR="00FD093F" w:rsidRPr="00184976" w:rsidRDefault="00FD093F" w:rsidP="00FD093F">
            <w:pPr>
              <w:rPr>
                <w:noProof/>
              </w:rPr>
            </w:pPr>
            <w:r w:rsidRPr="00184976">
              <w:rPr>
                <w:noProof/>
              </w:rPr>
              <w:t>MB1512</w:t>
            </w:r>
          </w:p>
        </w:tc>
        <w:tc>
          <w:tcPr>
            <w:tcW w:w="6040" w:type="dxa"/>
            <w:tcBorders>
              <w:top w:val="single" w:sz="4" w:space="0" w:color="auto"/>
              <w:left w:val="single" w:sz="4" w:space="0" w:color="auto"/>
              <w:bottom w:val="single" w:sz="4" w:space="0" w:color="auto"/>
              <w:right w:val="single" w:sz="4" w:space="0" w:color="auto"/>
            </w:tcBorders>
            <w:hideMark/>
          </w:tcPr>
          <w:p w14:paraId="7955F6F3" w14:textId="77777777" w:rsidR="00FD093F" w:rsidRPr="00184976" w:rsidRDefault="00FD093F" w:rsidP="00FD093F">
            <w:pPr>
              <w:rPr>
                <w:noProof/>
              </w:rPr>
            </w:pPr>
            <w:r w:rsidRPr="00184976">
              <w:rPr>
                <w:noProof/>
              </w:rPr>
              <w:t xml:space="preserve">Asociación con </w:t>
            </w:r>
            <w:r w:rsidRPr="00184976">
              <w:rPr>
                <w:i/>
                <w:noProof/>
              </w:rPr>
              <w:t>Cystoseira tamariscifolia</w:t>
            </w:r>
            <w:r w:rsidRPr="00184976">
              <w:rPr>
                <w:noProof/>
              </w:rPr>
              <w:t xml:space="preserve"> y </w:t>
            </w:r>
            <w:r w:rsidRPr="00184976">
              <w:rPr>
                <w:i/>
                <w:noProof/>
              </w:rPr>
              <w:t>Sacorhiza polyschides</w:t>
            </w:r>
          </w:p>
        </w:tc>
        <w:tc>
          <w:tcPr>
            <w:tcW w:w="2073" w:type="dxa"/>
            <w:tcBorders>
              <w:top w:val="single" w:sz="4" w:space="0" w:color="auto"/>
              <w:left w:val="single" w:sz="4" w:space="0" w:color="auto"/>
              <w:bottom w:val="single" w:sz="4" w:space="0" w:color="auto"/>
              <w:right w:val="single" w:sz="4" w:space="0" w:color="auto"/>
            </w:tcBorders>
          </w:tcPr>
          <w:p w14:paraId="71EFCC13" w14:textId="77777777" w:rsidR="00FD093F" w:rsidRPr="00184976" w:rsidRDefault="00FD093F" w:rsidP="00FD093F">
            <w:pPr>
              <w:rPr>
                <w:noProof/>
              </w:rPr>
            </w:pPr>
            <w:r w:rsidRPr="00184976">
              <w:rPr>
                <w:noProof/>
              </w:rPr>
              <w:t>1170; 1160</w:t>
            </w:r>
          </w:p>
        </w:tc>
      </w:tr>
      <w:tr w:rsidR="00FD093F" w:rsidRPr="00184976" w14:paraId="0B4C55C7"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7A177F24" w14:textId="77777777" w:rsidR="00FD093F" w:rsidRPr="00184976" w:rsidRDefault="00FD093F" w:rsidP="00FD093F">
            <w:pPr>
              <w:rPr>
                <w:noProof/>
              </w:rPr>
            </w:pPr>
            <w:r w:rsidRPr="00184976">
              <w:rPr>
                <w:noProof/>
              </w:rPr>
              <w:t>MB1513</w:t>
            </w:r>
          </w:p>
        </w:tc>
        <w:tc>
          <w:tcPr>
            <w:tcW w:w="6040" w:type="dxa"/>
            <w:tcBorders>
              <w:top w:val="single" w:sz="4" w:space="0" w:color="auto"/>
              <w:left w:val="single" w:sz="4" w:space="0" w:color="auto"/>
              <w:bottom w:val="single" w:sz="4" w:space="0" w:color="auto"/>
              <w:right w:val="single" w:sz="4" w:space="0" w:color="auto"/>
            </w:tcBorders>
          </w:tcPr>
          <w:p w14:paraId="7275917E" w14:textId="77777777" w:rsidR="00FD093F" w:rsidRPr="00184976" w:rsidRDefault="00FD093F" w:rsidP="00FD093F">
            <w:pPr>
              <w:rPr>
                <w:noProof/>
              </w:rPr>
            </w:pPr>
            <w:r w:rsidRPr="00184976">
              <w:rPr>
                <w:noProof/>
              </w:rPr>
              <w:t xml:space="preserve">Asociación con </w:t>
            </w:r>
            <w:r w:rsidRPr="00184976">
              <w:rPr>
                <w:i/>
                <w:noProof/>
              </w:rPr>
              <w:t>Cystoseira amentacea</w:t>
            </w:r>
            <w:r w:rsidRPr="00184976">
              <w:rPr>
                <w:noProof/>
              </w:rPr>
              <w:t xml:space="preserve"> (var. </w:t>
            </w:r>
            <w:r w:rsidRPr="00184976">
              <w:rPr>
                <w:i/>
                <w:noProof/>
              </w:rPr>
              <w:t>amentacea</w:t>
            </w:r>
            <w:r w:rsidRPr="00184976">
              <w:rPr>
                <w:noProof/>
              </w:rPr>
              <w:t xml:space="preserve">, var. </w:t>
            </w:r>
            <w:r w:rsidRPr="00184976">
              <w:rPr>
                <w:i/>
                <w:noProof/>
              </w:rPr>
              <w:t>stricta</w:t>
            </w:r>
            <w:r w:rsidRPr="00184976">
              <w:rPr>
                <w:noProof/>
              </w:rPr>
              <w:t xml:space="preserve">, var. </w:t>
            </w:r>
            <w:r w:rsidRPr="00184976">
              <w:rPr>
                <w:i/>
                <w:noProof/>
              </w:rPr>
              <w:t>spicata</w:t>
            </w:r>
            <w:r w:rsidRPr="00184976">
              <w:rPr>
                <w:noProof/>
              </w:rPr>
              <w:t>)</w:t>
            </w:r>
          </w:p>
        </w:tc>
        <w:tc>
          <w:tcPr>
            <w:tcW w:w="2073" w:type="dxa"/>
            <w:tcBorders>
              <w:top w:val="single" w:sz="4" w:space="0" w:color="auto"/>
              <w:left w:val="single" w:sz="4" w:space="0" w:color="auto"/>
              <w:bottom w:val="single" w:sz="4" w:space="0" w:color="auto"/>
              <w:right w:val="single" w:sz="4" w:space="0" w:color="auto"/>
            </w:tcBorders>
          </w:tcPr>
          <w:p w14:paraId="235B9413" w14:textId="77777777" w:rsidR="00FD093F" w:rsidRPr="00184976" w:rsidRDefault="00FD093F" w:rsidP="00FD093F">
            <w:pPr>
              <w:rPr>
                <w:noProof/>
              </w:rPr>
            </w:pPr>
            <w:r w:rsidRPr="00184976">
              <w:rPr>
                <w:noProof/>
              </w:rPr>
              <w:t>1170; 1160</w:t>
            </w:r>
          </w:p>
        </w:tc>
      </w:tr>
      <w:tr w:rsidR="00FD093F" w:rsidRPr="00184976" w14:paraId="3FD58775"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0A83619A" w14:textId="77777777" w:rsidR="00FD093F" w:rsidRPr="00184976" w:rsidRDefault="00FD093F" w:rsidP="00FD093F">
            <w:pPr>
              <w:rPr>
                <w:noProof/>
              </w:rPr>
            </w:pPr>
            <w:r w:rsidRPr="00184976">
              <w:rPr>
                <w:noProof/>
              </w:rPr>
              <w:t>MB151F</w:t>
            </w:r>
          </w:p>
        </w:tc>
        <w:tc>
          <w:tcPr>
            <w:tcW w:w="6040" w:type="dxa"/>
            <w:tcBorders>
              <w:top w:val="single" w:sz="4" w:space="0" w:color="auto"/>
              <w:left w:val="single" w:sz="4" w:space="0" w:color="auto"/>
              <w:bottom w:val="single" w:sz="4" w:space="0" w:color="auto"/>
              <w:right w:val="single" w:sz="4" w:space="0" w:color="auto"/>
            </w:tcBorders>
          </w:tcPr>
          <w:p w14:paraId="6D440E29" w14:textId="77777777" w:rsidR="00FD093F" w:rsidRPr="00184976" w:rsidRDefault="00FD093F" w:rsidP="00FD093F">
            <w:pPr>
              <w:rPr>
                <w:noProof/>
              </w:rPr>
            </w:pPr>
            <w:r w:rsidRPr="00184976">
              <w:rPr>
                <w:noProof/>
              </w:rPr>
              <w:t xml:space="preserve">Asociación con </w:t>
            </w:r>
            <w:r w:rsidRPr="00184976">
              <w:rPr>
                <w:i/>
                <w:iCs/>
                <w:noProof/>
              </w:rPr>
              <w:t>Cystoseira brachycarpa</w:t>
            </w:r>
          </w:p>
        </w:tc>
        <w:tc>
          <w:tcPr>
            <w:tcW w:w="2073" w:type="dxa"/>
            <w:tcBorders>
              <w:top w:val="single" w:sz="4" w:space="0" w:color="auto"/>
              <w:left w:val="single" w:sz="4" w:space="0" w:color="auto"/>
              <w:bottom w:val="single" w:sz="4" w:space="0" w:color="auto"/>
              <w:right w:val="single" w:sz="4" w:space="0" w:color="auto"/>
            </w:tcBorders>
          </w:tcPr>
          <w:p w14:paraId="66E02418" w14:textId="77777777" w:rsidR="00FD093F" w:rsidRPr="00184976" w:rsidRDefault="00FD093F" w:rsidP="00FD093F">
            <w:pPr>
              <w:rPr>
                <w:noProof/>
              </w:rPr>
            </w:pPr>
            <w:r w:rsidRPr="00184976">
              <w:rPr>
                <w:noProof/>
              </w:rPr>
              <w:t>1170; 1160</w:t>
            </w:r>
          </w:p>
        </w:tc>
      </w:tr>
      <w:tr w:rsidR="00FD093F" w:rsidRPr="00184976" w14:paraId="77B7AAD0"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7DBA6C11" w14:textId="77777777" w:rsidR="00FD093F" w:rsidRPr="00184976" w:rsidRDefault="00FD093F" w:rsidP="00FD093F">
            <w:pPr>
              <w:rPr>
                <w:noProof/>
              </w:rPr>
            </w:pPr>
            <w:r w:rsidRPr="00184976">
              <w:rPr>
                <w:noProof/>
              </w:rPr>
              <w:t>MB151G</w:t>
            </w:r>
          </w:p>
        </w:tc>
        <w:tc>
          <w:tcPr>
            <w:tcW w:w="6040" w:type="dxa"/>
            <w:tcBorders>
              <w:top w:val="single" w:sz="4" w:space="0" w:color="auto"/>
              <w:left w:val="single" w:sz="4" w:space="0" w:color="auto"/>
              <w:bottom w:val="single" w:sz="4" w:space="0" w:color="auto"/>
              <w:right w:val="single" w:sz="4" w:space="0" w:color="auto"/>
            </w:tcBorders>
          </w:tcPr>
          <w:p w14:paraId="73D0BCD6" w14:textId="77777777" w:rsidR="00FD093F" w:rsidRPr="00184976" w:rsidRDefault="00FD093F" w:rsidP="00FD093F">
            <w:pPr>
              <w:rPr>
                <w:noProof/>
              </w:rPr>
            </w:pPr>
            <w:r w:rsidRPr="00184976">
              <w:rPr>
                <w:noProof/>
              </w:rPr>
              <w:t xml:space="preserve">Asociación con </w:t>
            </w:r>
            <w:r w:rsidRPr="00184976">
              <w:rPr>
                <w:i/>
                <w:noProof/>
              </w:rPr>
              <w:t>Cystoseira crinita</w:t>
            </w:r>
          </w:p>
        </w:tc>
        <w:tc>
          <w:tcPr>
            <w:tcW w:w="2073" w:type="dxa"/>
            <w:tcBorders>
              <w:top w:val="single" w:sz="4" w:space="0" w:color="auto"/>
              <w:left w:val="single" w:sz="4" w:space="0" w:color="auto"/>
              <w:bottom w:val="single" w:sz="4" w:space="0" w:color="auto"/>
              <w:right w:val="single" w:sz="4" w:space="0" w:color="auto"/>
            </w:tcBorders>
          </w:tcPr>
          <w:p w14:paraId="29E956E7" w14:textId="77777777" w:rsidR="00FD093F" w:rsidRPr="00184976" w:rsidRDefault="00FD093F" w:rsidP="00FD093F">
            <w:pPr>
              <w:rPr>
                <w:noProof/>
              </w:rPr>
            </w:pPr>
            <w:r w:rsidRPr="00184976">
              <w:rPr>
                <w:noProof/>
              </w:rPr>
              <w:t>1170; 1160</w:t>
            </w:r>
          </w:p>
        </w:tc>
      </w:tr>
      <w:tr w:rsidR="00FD093F" w:rsidRPr="00184976" w14:paraId="48F5EC5B"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C20F807" w14:textId="77777777" w:rsidR="00FD093F" w:rsidRPr="00184976" w:rsidRDefault="00FD093F" w:rsidP="00FD093F">
            <w:pPr>
              <w:rPr>
                <w:noProof/>
              </w:rPr>
            </w:pPr>
            <w:r w:rsidRPr="00184976">
              <w:rPr>
                <w:noProof/>
              </w:rPr>
              <w:t>MB151H</w:t>
            </w:r>
          </w:p>
        </w:tc>
        <w:tc>
          <w:tcPr>
            <w:tcW w:w="6040" w:type="dxa"/>
            <w:tcBorders>
              <w:top w:val="single" w:sz="4" w:space="0" w:color="auto"/>
              <w:left w:val="single" w:sz="4" w:space="0" w:color="auto"/>
              <w:bottom w:val="single" w:sz="4" w:space="0" w:color="auto"/>
              <w:right w:val="single" w:sz="4" w:space="0" w:color="auto"/>
            </w:tcBorders>
          </w:tcPr>
          <w:p w14:paraId="77D81827" w14:textId="77777777" w:rsidR="00FD093F" w:rsidRPr="00184976" w:rsidRDefault="00FD093F" w:rsidP="00FD093F">
            <w:pPr>
              <w:rPr>
                <w:noProof/>
              </w:rPr>
            </w:pPr>
            <w:r w:rsidRPr="00184976">
              <w:rPr>
                <w:noProof/>
              </w:rPr>
              <w:t xml:space="preserve">Asociación con </w:t>
            </w:r>
            <w:r w:rsidRPr="00184976">
              <w:rPr>
                <w:i/>
                <w:noProof/>
              </w:rPr>
              <w:t>Cystoseira crinitophylla</w:t>
            </w:r>
          </w:p>
        </w:tc>
        <w:tc>
          <w:tcPr>
            <w:tcW w:w="2073" w:type="dxa"/>
            <w:tcBorders>
              <w:top w:val="single" w:sz="4" w:space="0" w:color="auto"/>
              <w:left w:val="single" w:sz="4" w:space="0" w:color="auto"/>
              <w:bottom w:val="single" w:sz="4" w:space="0" w:color="auto"/>
              <w:right w:val="single" w:sz="4" w:space="0" w:color="auto"/>
            </w:tcBorders>
          </w:tcPr>
          <w:p w14:paraId="38239AC9" w14:textId="77777777" w:rsidR="00FD093F" w:rsidRPr="00184976" w:rsidRDefault="00FD093F" w:rsidP="00FD093F">
            <w:pPr>
              <w:rPr>
                <w:noProof/>
              </w:rPr>
            </w:pPr>
            <w:r w:rsidRPr="00184976">
              <w:rPr>
                <w:noProof/>
              </w:rPr>
              <w:t>1170; 1160</w:t>
            </w:r>
          </w:p>
        </w:tc>
      </w:tr>
      <w:tr w:rsidR="00FD093F" w:rsidRPr="00184976" w14:paraId="10A863B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D794902" w14:textId="77777777" w:rsidR="00FD093F" w:rsidRPr="00184976" w:rsidRDefault="00FD093F" w:rsidP="00FD093F">
            <w:pPr>
              <w:rPr>
                <w:noProof/>
              </w:rPr>
            </w:pPr>
            <w:r w:rsidRPr="00184976">
              <w:rPr>
                <w:noProof/>
              </w:rPr>
              <w:t>MB151J</w:t>
            </w:r>
          </w:p>
        </w:tc>
        <w:tc>
          <w:tcPr>
            <w:tcW w:w="6040" w:type="dxa"/>
            <w:tcBorders>
              <w:top w:val="single" w:sz="4" w:space="0" w:color="auto"/>
              <w:left w:val="single" w:sz="4" w:space="0" w:color="auto"/>
              <w:bottom w:val="single" w:sz="4" w:space="0" w:color="auto"/>
              <w:right w:val="single" w:sz="4" w:space="0" w:color="auto"/>
            </w:tcBorders>
          </w:tcPr>
          <w:p w14:paraId="50F2A56C" w14:textId="77777777" w:rsidR="00FD093F" w:rsidRPr="00184976" w:rsidRDefault="00FD093F" w:rsidP="00FD093F">
            <w:pPr>
              <w:rPr>
                <w:noProof/>
              </w:rPr>
            </w:pPr>
            <w:r w:rsidRPr="00184976">
              <w:rPr>
                <w:noProof/>
              </w:rPr>
              <w:t xml:space="preserve">Asociación con </w:t>
            </w:r>
            <w:r w:rsidRPr="00184976">
              <w:rPr>
                <w:i/>
                <w:noProof/>
              </w:rPr>
              <w:t>Cystoseira sauvageauana</w:t>
            </w:r>
          </w:p>
        </w:tc>
        <w:tc>
          <w:tcPr>
            <w:tcW w:w="2073" w:type="dxa"/>
            <w:tcBorders>
              <w:top w:val="single" w:sz="4" w:space="0" w:color="auto"/>
              <w:left w:val="single" w:sz="4" w:space="0" w:color="auto"/>
              <w:bottom w:val="single" w:sz="4" w:space="0" w:color="auto"/>
              <w:right w:val="single" w:sz="4" w:space="0" w:color="auto"/>
            </w:tcBorders>
          </w:tcPr>
          <w:p w14:paraId="07C0F5F5" w14:textId="77777777" w:rsidR="00FD093F" w:rsidRPr="00184976" w:rsidRDefault="00FD093F" w:rsidP="00FD093F">
            <w:pPr>
              <w:rPr>
                <w:noProof/>
              </w:rPr>
            </w:pPr>
            <w:r w:rsidRPr="00184976">
              <w:rPr>
                <w:noProof/>
              </w:rPr>
              <w:t>1170; 1160</w:t>
            </w:r>
          </w:p>
        </w:tc>
      </w:tr>
      <w:tr w:rsidR="00FD093F" w:rsidRPr="00184976" w14:paraId="009B0CBF"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7052CCF" w14:textId="77777777" w:rsidR="00FD093F" w:rsidRPr="00184976" w:rsidRDefault="00FD093F" w:rsidP="00FD093F">
            <w:pPr>
              <w:rPr>
                <w:noProof/>
              </w:rPr>
            </w:pPr>
            <w:r w:rsidRPr="00184976">
              <w:rPr>
                <w:noProof/>
              </w:rPr>
              <w:t>MB151K</w:t>
            </w:r>
          </w:p>
        </w:tc>
        <w:tc>
          <w:tcPr>
            <w:tcW w:w="6040" w:type="dxa"/>
            <w:tcBorders>
              <w:top w:val="single" w:sz="4" w:space="0" w:color="auto"/>
              <w:left w:val="single" w:sz="4" w:space="0" w:color="auto"/>
              <w:bottom w:val="single" w:sz="4" w:space="0" w:color="auto"/>
              <w:right w:val="single" w:sz="4" w:space="0" w:color="auto"/>
            </w:tcBorders>
          </w:tcPr>
          <w:p w14:paraId="0C94BAD3" w14:textId="77777777" w:rsidR="00FD093F" w:rsidRPr="00184976" w:rsidRDefault="00FD093F" w:rsidP="00FD093F">
            <w:pPr>
              <w:rPr>
                <w:noProof/>
              </w:rPr>
            </w:pPr>
            <w:r w:rsidRPr="00184976">
              <w:rPr>
                <w:noProof/>
              </w:rPr>
              <w:t xml:space="preserve">Asociación con </w:t>
            </w:r>
            <w:r w:rsidRPr="00184976">
              <w:rPr>
                <w:i/>
                <w:noProof/>
              </w:rPr>
              <w:t>Cystoseira spinosa</w:t>
            </w:r>
          </w:p>
        </w:tc>
        <w:tc>
          <w:tcPr>
            <w:tcW w:w="2073" w:type="dxa"/>
            <w:tcBorders>
              <w:top w:val="single" w:sz="4" w:space="0" w:color="auto"/>
              <w:left w:val="single" w:sz="4" w:space="0" w:color="auto"/>
              <w:bottom w:val="single" w:sz="4" w:space="0" w:color="auto"/>
              <w:right w:val="single" w:sz="4" w:space="0" w:color="auto"/>
            </w:tcBorders>
          </w:tcPr>
          <w:p w14:paraId="40CFD7EA" w14:textId="77777777" w:rsidR="00FD093F" w:rsidRPr="00184976" w:rsidRDefault="00FD093F" w:rsidP="00FD093F">
            <w:pPr>
              <w:rPr>
                <w:noProof/>
              </w:rPr>
            </w:pPr>
            <w:r w:rsidRPr="00184976">
              <w:rPr>
                <w:noProof/>
              </w:rPr>
              <w:t>1170; 1160</w:t>
            </w:r>
          </w:p>
        </w:tc>
      </w:tr>
      <w:tr w:rsidR="00FD093F" w:rsidRPr="00184976" w14:paraId="61639618"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7449B9B" w14:textId="77777777" w:rsidR="00FD093F" w:rsidRPr="00184976" w:rsidRDefault="00FD093F" w:rsidP="00FD093F">
            <w:pPr>
              <w:rPr>
                <w:noProof/>
              </w:rPr>
            </w:pPr>
            <w:r w:rsidRPr="00184976">
              <w:rPr>
                <w:noProof/>
              </w:rPr>
              <w:t>MB151L</w:t>
            </w:r>
          </w:p>
        </w:tc>
        <w:tc>
          <w:tcPr>
            <w:tcW w:w="6040" w:type="dxa"/>
            <w:tcBorders>
              <w:top w:val="single" w:sz="4" w:space="0" w:color="auto"/>
              <w:left w:val="single" w:sz="4" w:space="0" w:color="auto"/>
              <w:bottom w:val="single" w:sz="4" w:space="0" w:color="auto"/>
              <w:right w:val="single" w:sz="4" w:space="0" w:color="auto"/>
            </w:tcBorders>
          </w:tcPr>
          <w:p w14:paraId="7E126731" w14:textId="77777777" w:rsidR="00FD093F" w:rsidRPr="00184976" w:rsidRDefault="00FD093F" w:rsidP="00FD093F">
            <w:pPr>
              <w:rPr>
                <w:noProof/>
              </w:rPr>
            </w:pPr>
            <w:r w:rsidRPr="00184976">
              <w:rPr>
                <w:noProof/>
              </w:rPr>
              <w:t xml:space="preserve">Asociación con </w:t>
            </w:r>
            <w:r w:rsidRPr="00184976">
              <w:rPr>
                <w:i/>
                <w:noProof/>
              </w:rPr>
              <w:t>Sargassum vulgare</w:t>
            </w:r>
          </w:p>
        </w:tc>
        <w:tc>
          <w:tcPr>
            <w:tcW w:w="2073" w:type="dxa"/>
            <w:tcBorders>
              <w:top w:val="single" w:sz="4" w:space="0" w:color="auto"/>
              <w:left w:val="single" w:sz="4" w:space="0" w:color="auto"/>
              <w:bottom w:val="single" w:sz="4" w:space="0" w:color="auto"/>
              <w:right w:val="single" w:sz="4" w:space="0" w:color="auto"/>
            </w:tcBorders>
          </w:tcPr>
          <w:p w14:paraId="230DBEF6" w14:textId="77777777" w:rsidR="00FD093F" w:rsidRPr="00184976" w:rsidRDefault="00FD093F" w:rsidP="00FD093F">
            <w:pPr>
              <w:rPr>
                <w:noProof/>
              </w:rPr>
            </w:pPr>
            <w:r w:rsidRPr="00184976">
              <w:rPr>
                <w:noProof/>
              </w:rPr>
              <w:t>1170; 1160</w:t>
            </w:r>
          </w:p>
        </w:tc>
      </w:tr>
      <w:tr w:rsidR="00FD093F" w:rsidRPr="00184976" w14:paraId="790AF359"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481EF6F" w14:textId="77777777" w:rsidR="00FD093F" w:rsidRPr="00184976" w:rsidRDefault="00FD093F" w:rsidP="00FD093F">
            <w:pPr>
              <w:rPr>
                <w:noProof/>
              </w:rPr>
            </w:pPr>
            <w:r w:rsidRPr="00184976">
              <w:rPr>
                <w:noProof/>
              </w:rPr>
              <w:t>MB151M</w:t>
            </w:r>
          </w:p>
        </w:tc>
        <w:tc>
          <w:tcPr>
            <w:tcW w:w="6040" w:type="dxa"/>
            <w:tcBorders>
              <w:top w:val="single" w:sz="4" w:space="0" w:color="auto"/>
              <w:left w:val="single" w:sz="4" w:space="0" w:color="auto"/>
              <w:bottom w:val="single" w:sz="4" w:space="0" w:color="auto"/>
              <w:right w:val="single" w:sz="4" w:space="0" w:color="auto"/>
            </w:tcBorders>
          </w:tcPr>
          <w:p w14:paraId="47CB5190" w14:textId="77777777" w:rsidR="00FD093F" w:rsidRPr="00184976" w:rsidRDefault="00FD093F" w:rsidP="00FD093F">
            <w:pPr>
              <w:rPr>
                <w:noProof/>
              </w:rPr>
            </w:pPr>
            <w:r w:rsidRPr="00184976">
              <w:rPr>
                <w:noProof/>
              </w:rPr>
              <w:t xml:space="preserve">Asociación con </w:t>
            </w:r>
            <w:r w:rsidRPr="00184976">
              <w:rPr>
                <w:i/>
                <w:noProof/>
              </w:rPr>
              <w:t>Dictyopteris polipodioides</w:t>
            </w:r>
          </w:p>
        </w:tc>
        <w:tc>
          <w:tcPr>
            <w:tcW w:w="2073" w:type="dxa"/>
            <w:tcBorders>
              <w:top w:val="single" w:sz="4" w:space="0" w:color="auto"/>
              <w:left w:val="single" w:sz="4" w:space="0" w:color="auto"/>
              <w:bottom w:val="single" w:sz="4" w:space="0" w:color="auto"/>
              <w:right w:val="single" w:sz="4" w:space="0" w:color="auto"/>
            </w:tcBorders>
          </w:tcPr>
          <w:p w14:paraId="5E04CBCA" w14:textId="77777777" w:rsidR="00FD093F" w:rsidRPr="00184976" w:rsidRDefault="00FD093F" w:rsidP="00FD093F">
            <w:pPr>
              <w:rPr>
                <w:noProof/>
              </w:rPr>
            </w:pPr>
            <w:r w:rsidRPr="00184976">
              <w:rPr>
                <w:noProof/>
              </w:rPr>
              <w:t>1170; 1160</w:t>
            </w:r>
          </w:p>
        </w:tc>
      </w:tr>
      <w:tr w:rsidR="00FD093F" w:rsidRPr="00184976" w14:paraId="5A69E84A"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4269DE9" w14:textId="77777777" w:rsidR="00FD093F" w:rsidRPr="00184976" w:rsidRDefault="00FD093F" w:rsidP="00FD093F">
            <w:pPr>
              <w:rPr>
                <w:noProof/>
              </w:rPr>
            </w:pPr>
            <w:r w:rsidRPr="00184976">
              <w:rPr>
                <w:noProof/>
              </w:rPr>
              <w:t>MB151W</w:t>
            </w:r>
          </w:p>
        </w:tc>
        <w:tc>
          <w:tcPr>
            <w:tcW w:w="6040" w:type="dxa"/>
            <w:tcBorders>
              <w:top w:val="single" w:sz="4" w:space="0" w:color="auto"/>
              <w:left w:val="single" w:sz="4" w:space="0" w:color="auto"/>
              <w:bottom w:val="single" w:sz="4" w:space="0" w:color="auto"/>
              <w:right w:val="single" w:sz="4" w:space="0" w:color="auto"/>
            </w:tcBorders>
          </w:tcPr>
          <w:p w14:paraId="4884C1CB" w14:textId="77777777" w:rsidR="00FD093F" w:rsidRPr="00184976" w:rsidRDefault="00FD093F" w:rsidP="00FD093F">
            <w:pPr>
              <w:rPr>
                <w:noProof/>
              </w:rPr>
            </w:pPr>
            <w:r w:rsidRPr="00184976">
              <w:rPr>
                <w:noProof/>
              </w:rPr>
              <w:t xml:space="preserve">Asociación con </w:t>
            </w:r>
            <w:r w:rsidRPr="00184976">
              <w:rPr>
                <w:i/>
                <w:noProof/>
              </w:rPr>
              <w:t>Cystoseira compressa</w:t>
            </w:r>
          </w:p>
        </w:tc>
        <w:tc>
          <w:tcPr>
            <w:tcW w:w="2073" w:type="dxa"/>
            <w:tcBorders>
              <w:top w:val="single" w:sz="4" w:space="0" w:color="auto"/>
              <w:left w:val="single" w:sz="4" w:space="0" w:color="auto"/>
              <w:bottom w:val="single" w:sz="4" w:space="0" w:color="auto"/>
              <w:right w:val="single" w:sz="4" w:space="0" w:color="auto"/>
            </w:tcBorders>
          </w:tcPr>
          <w:p w14:paraId="280B73E5" w14:textId="77777777" w:rsidR="00FD093F" w:rsidRPr="00184976" w:rsidRDefault="00FD093F" w:rsidP="00FD093F">
            <w:pPr>
              <w:rPr>
                <w:noProof/>
              </w:rPr>
            </w:pPr>
            <w:r w:rsidRPr="00184976">
              <w:rPr>
                <w:noProof/>
              </w:rPr>
              <w:t>1170; 1160</w:t>
            </w:r>
          </w:p>
        </w:tc>
      </w:tr>
      <w:tr w:rsidR="00FD093F" w:rsidRPr="00184976" w14:paraId="3886C143"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C013F64" w14:textId="77777777" w:rsidR="00FD093F" w:rsidRPr="00184976" w:rsidRDefault="00FD093F" w:rsidP="00FD093F">
            <w:pPr>
              <w:rPr>
                <w:noProof/>
              </w:rPr>
            </w:pPr>
            <w:r w:rsidRPr="00184976">
              <w:rPr>
                <w:noProof/>
              </w:rPr>
              <w:t>MB1524</w:t>
            </w:r>
          </w:p>
        </w:tc>
        <w:tc>
          <w:tcPr>
            <w:tcW w:w="6040" w:type="dxa"/>
            <w:tcBorders>
              <w:top w:val="single" w:sz="4" w:space="0" w:color="auto"/>
              <w:left w:val="single" w:sz="4" w:space="0" w:color="auto"/>
              <w:bottom w:val="single" w:sz="4" w:space="0" w:color="auto"/>
              <w:right w:val="single" w:sz="4" w:space="0" w:color="auto"/>
            </w:tcBorders>
          </w:tcPr>
          <w:p w14:paraId="46E9B75E" w14:textId="77777777" w:rsidR="00FD093F" w:rsidRPr="00184976" w:rsidRDefault="00FD093F" w:rsidP="00FD093F">
            <w:pPr>
              <w:rPr>
                <w:noProof/>
              </w:rPr>
            </w:pPr>
            <w:r w:rsidRPr="00184976">
              <w:rPr>
                <w:noProof/>
              </w:rPr>
              <w:t xml:space="preserve">Asociación con </w:t>
            </w:r>
            <w:r w:rsidRPr="00184976">
              <w:rPr>
                <w:i/>
                <w:noProof/>
              </w:rPr>
              <w:t>Cystoseira barbata</w:t>
            </w:r>
          </w:p>
        </w:tc>
        <w:tc>
          <w:tcPr>
            <w:tcW w:w="2073" w:type="dxa"/>
            <w:tcBorders>
              <w:top w:val="single" w:sz="4" w:space="0" w:color="auto"/>
              <w:left w:val="single" w:sz="4" w:space="0" w:color="auto"/>
              <w:bottom w:val="single" w:sz="4" w:space="0" w:color="auto"/>
              <w:right w:val="single" w:sz="4" w:space="0" w:color="auto"/>
            </w:tcBorders>
          </w:tcPr>
          <w:p w14:paraId="0F2C7B66" w14:textId="77777777" w:rsidR="00FD093F" w:rsidRPr="00184976" w:rsidRDefault="00FD093F" w:rsidP="00FD093F">
            <w:pPr>
              <w:rPr>
                <w:noProof/>
              </w:rPr>
            </w:pPr>
            <w:r w:rsidRPr="00184976">
              <w:rPr>
                <w:noProof/>
              </w:rPr>
              <w:t>1170; 1160</w:t>
            </w:r>
          </w:p>
        </w:tc>
      </w:tr>
      <w:tr w:rsidR="00FD093F" w:rsidRPr="00184976" w14:paraId="6C7E09B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4B0EC93" w14:textId="77777777" w:rsidR="00FD093F" w:rsidRPr="00184976" w:rsidRDefault="00FD093F" w:rsidP="00FD093F">
            <w:pPr>
              <w:rPr>
                <w:noProof/>
              </w:rPr>
            </w:pPr>
            <w:r w:rsidRPr="00184976">
              <w:rPr>
                <w:noProof/>
              </w:rPr>
              <w:t>MC1511</w:t>
            </w:r>
          </w:p>
        </w:tc>
        <w:tc>
          <w:tcPr>
            <w:tcW w:w="6040" w:type="dxa"/>
            <w:tcBorders>
              <w:top w:val="single" w:sz="4" w:space="0" w:color="auto"/>
              <w:left w:val="single" w:sz="4" w:space="0" w:color="auto"/>
              <w:bottom w:val="single" w:sz="4" w:space="0" w:color="auto"/>
              <w:right w:val="single" w:sz="4" w:space="0" w:color="auto"/>
            </w:tcBorders>
          </w:tcPr>
          <w:p w14:paraId="327096F3" w14:textId="77777777" w:rsidR="00FD093F" w:rsidRPr="00184976" w:rsidRDefault="00FD093F" w:rsidP="00FD093F">
            <w:pPr>
              <w:rPr>
                <w:noProof/>
              </w:rPr>
            </w:pPr>
            <w:r w:rsidRPr="00184976">
              <w:rPr>
                <w:noProof/>
              </w:rPr>
              <w:t xml:space="preserve">Asociación con </w:t>
            </w:r>
            <w:r w:rsidRPr="00184976">
              <w:rPr>
                <w:i/>
                <w:noProof/>
              </w:rPr>
              <w:t>Cystoseira zosteroides</w:t>
            </w:r>
          </w:p>
        </w:tc>
        <w:tc>
          <w:tcPr>
            <w:tcW w:w="2073" w:type="dxa"/>
            <w:tcBorders>
              <w:top w:val="single" w:sz="4" w:space="0" w:color="auto"/>
              <w:left w:val="single" w:sz="4" w:space="0" w:color="auto"/>
              <w:bottom w:val="single" w:sz="4" w:space="0" w:color="auto"/>
              <w:right w:val="single" w:sz="4" w:space="0" w:color="auto"/>
            </w:tcBorders>
          </w:tcPr>
          <w:p w14:paraId="245BB010" w14:textId="77777777" w:rsidR="00FD093F" w:rsidRPr="00184976" w:rsidRDefault="00FD093F" w:rsidP="00FD093F">
            <w:pPr>
              <w:rPr>
                <w:noProof/>
              </w:rPr>
            </w:pPr>
            <w:r w:rsidRPr="00184976">
              <w:rPr>
                <w:noProof/>
              </w:rPr>
              <w:t>1170; 1160</w:t>
            </w:r>
          </w:p>
        </w:tc>
      </w:tr>
      <w:tr w:rsidR="00FD093F" w:rsidRPr="00184976" w14:paraId="4EFBB653"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A486CC8" w14:textId="77777777" w:rsidR="00FD093F" w:rsidRPr="00184976" w:rsidRDefault="00FD093F" w:rsidP="00FD093F">
            <w:pPr>
              <w:rPr>
                <w:noProof/>
              </w:rPr>
            </w:pPr>
            <w:r w:rsidRPr="00184976">
              <w:rPr>
                <w:noProof/>
              </w:rPr>
              <w:t>MC1512</w:t>
            </w:r>
          </w:p>
        </w:tc>
        <w:tc>
          <w:tcPr>
            <w:tcW w:w="6040" w:type="dxa"/>
            <w:tcBorders>
              <w:top w:val="single" w:sz="4" w:space="0" w:color="auto"/>
              <w:left w:val="single" w:sz="4" w:space="0" w:color="auto"/>
              <w:bottom w:val="single" w:sz="4" w:space="0" w:color="auto"/>
              <w:right w:val="single" w:sz="4" w:space="0" w:color="auto"/>
            </w:tcBorders>
          </w:tcPr>
          <w:p w14:paraId="0781F553" w14:textId="77777777" w:rsidR="00FD093F" w:rsidRPr="00184976" w:rsidRDefault="00FD093F" w:rsidP="00FD093F">
            <w:pPr>
              <w:rPr>
                <w:noProof/>
              </w:rPr>
            </w:pPr>
            <w:r w:rsidRPr="00184976">
              <w:rPr>
                <w:noProof/>
              </w:rPr>
              <w:t xml:space="preserve">Asociación con </w:t>
            </w:r>
            <w:r w:rsidRPr="00184976">
              <w:rPr>
                <w:i/>
                <w:noProof/>
              </w:rPr>
              <w:t>Cystoseira usneoides</w:t>
            </w:r>
          </w:p>
        </w:tc>
        <w:tc>
          <w:tcPr>
            <w:tcW w:w="2073" w:type="dxa"/>
            <w:tcBorders>
              <w:top w:val="single" w:sz="4" w:space="0" w:color="auto"/>
              <w:left w:val="single" w:sz="4" w:space="0" w:color="auto"/>
              <w:bottom w:val="single" w:sz="4" w:space="0" w:color="auto"/>
              <w:right w:val="single" w:sz="4" w:space="0" w:color="auto"/>
            </w:tcBorders>
          </w:tcPr>
          <w:p w14:paraId="1FAD1B44" w14:textId="77777777" w:rsidR="00FD093F" w:rsidRPr="00184976" w:rsidRDefault="00FD093F" w:rsidP="00FD093F">
            <w:pPr>
              <w:rPr>
                <w:noProof/>
              </w:rPr>
            </w:pPr>
            <w:r w:rsidRPr="00184976">
              <w:rPr>
                <w:noProof/>
              </w:rPr>
              <w:t>1170; 1160</w:t>
            </w:r>
          </w:p>
        </w:tc>
      </w:tr>
      <w:tr w:rsidR="00FD093F" w:rsidRPr="00184976" w14:paraId="440C6EC0"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98E77F4" w14:textId="77777777" w:rsidR="00FD093F" w:rsidRPr="00184976" w:rsidRDefault="00FD093F" w:rsidP="00FD093F">
            <w:pPr>
              <w:rPr>
                <w:noProof/>
              </w:rPr>
            </w:pPr>
            <w:r w:rsidRPr="00184976">
              <w:rPr>
                <w:noProof/>
              </w:rPr>
              <w:t>MC1513</w:t>
            </w:r>
          </w:p>
        </w:tc>
        <w:tc>
          <w:tcPr>
            <w:tcW w:w="6040" w:type="dxa"/>
            <w:tcBorders>
              <w:top w:val="single" w:sz="4" w:space="0" w:color="auto"/>
              <w:left w:val="single" w:sz="4" w:space="0" w:color="auto"/>
              <w:bottom w:val="single" w:sz="4" w:space="0" w:color="auto"/>
              <w:right w:val="single" w:sz="4" w:space="0" w:color="auto"/>
            </w:tcBorders>
          </w:tcPr>
          <w:p w14:paraId="599C9166" w14:textId="77777777" w:rsidR="00FD093F" w:rsidRPr="00184976" w:rsidRDefault="00FD093F" w:rsidP="00FD093F">
            <w:pPr>
              <w:rPr>
                <w:noProof/>
              </w:rPr>
            </w:pPr>
            <w:r w:rsidRPr="00184976">
              <w:rPr>
                <w:noProof/>
              </w:rPr>
              <w:t xml:space="preserve">Asociación con </w:t>
            </w:r>
            <w:r w:rsidRPr="00184976">
              <w:rPr>
                <w:i/>
                <w:noProof/>
              </w:rPr>
              <w:t>Cystoseira dubia</w:t>
            </w:r>
          </w:p>
        </w:tc>
        <w:tc>
          <w:tcPr>
            <w:tcW w:w="2073" w:type="dxa"/>
            <w:tcBorders>
              <w:top w:val="single" w:sz="4" w:space="0" w:color="auto"/>
              <w:left w:val="single" w:sz="4" w:space="0" w:color="auto"/>
              <w:bottom w:val="single" w:sz="4" w:space="0" w:color="auto"/>
              <w:right w:val="single" w:sz="4" w:space="0" w:color="auto"/>
            </w:tcBorders>
          </w:tcPr>
          <w:p w14:paraId="6682D403" w14:textId="77777777" w:rsidR="00FD093F" w:rsidRPr="00184976" w:rsidRDefault="00FD093F" w:rsidP="00FD093F">
            <w:pPr>
              <w:rPr>
                <w:noProof/>
              </w:rPr>
            </w:pPr>
            <w:r w:rsidRPr="00184976">
              <w:rPr>
                <w:noProof/>
              </w:rPr>
              <w:t>1170; 1160</w:t>
            </w:r>
          </w:p>
        </w:tc>
      </w:tr>
      <w:tr w:rsidR="00FD093F" w:rsidRPr="00184976" w14:paraId="55C0F7DD"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C0198AA" w14:textId="77777777" w:rsidR="00FD093F" w:rsidRPr="00184976" w:rsidRDefault="00FD093F" w:rsidP="00FD093F">
            <w:pPr>
              <w:rPr>
                <w:noProof/>
              </w:rPr>
            </w:pPr>
            <w:r w:rsidRPr="00184976">
              <w:rPr>
                <w:noProof/>
              </w:rPr>
              <w:t>MC1514</w:t>
            </w:r>
          </w:p>
        </w:tc>
        <w:tc>
          <w:tcPr>
            <w:tcW w:w="6040" w:type="dxa"/>
            <w:tcBorders>
              <w:top w:val="single" w:sz="4" w:space="0" w:color="auto"/>
              <w:left w:val="single" w:sz="4" w:space="0" w:color="auto"/>
              <w:bottom w:val="single" w:sz="4" w:space="0" w:color="auto"/>
              <w:right w:val="single" w:sz="4" w:space="0" w:color="auto"/>
            </w:tcBorders>
          </w:tcPr>
          <w:p w14:paraId="544A6E39" w14:textId="77777777" w:rsidR="00FD093F" w:rsidRPr="00184976" w:rsidRDefault="00FD093F" w:rsidP="00FD093F">
            <w:pPr>
              <w:rPr>
                <w:noProof/>
              </w:rPr>
            </w:pPr>
            <w:r w:rsidRPr="00184976">
              <w:rPr>
                <w:noProof/>
              </w:rPr>
              <w:t xml:space="preserve">Asociación con </w:t>
            </w:r>
            <w:r w:rsidRPr="00184976">
              <w:rPr>
                <w:i/>
                <w:noProof/>
              </w:rPr>
              <w:t>Cystoseira corniculata</w:t>
            </w:r>
          </w:p>
        </w:tc>
        <w:tc>
          <w:tcPr>
            <w:tcW w:w="2073" w:type="dxa"/>
            <w:tcBorders>
              <w:top w:val="single" w:sz="4" w:space="0" w:color="auto"/>
              <w:left w:val="single" w:sz="4" w:space="0" w:color="auto"/>
              <w:bottom w:val="single" w:sz="4" w:space="0" w:color="auto"/>
              <w:right w:val="single" w:sz="4" w:space="0" w:color="auto"/>
            </w:tcBorders>
          </w:tcPr>
          <w:p w14:paraId="467370F3" w14:textId="77777777" w:rsidR="00FD093F" w:rsidRPr="00184976" w:rsidRDefault="00FD093F" w:rsidP="00FD093F">
            <w:pPr>
              <w:rPr>
                <w:noProof/>
              </w:rPr>
            </w:pPr>
            <w:r w:rsidRPr="00184976">
              <w:rPr>
                <w:noProof/>
              </w:rPr>
              <w:t>1170; 1160</w:t>
            </w:r>
          </w:p>
        </w:tc>
      </w:tr>
      <w:tr w:rsidR="00FD093F" w:rsidRPr="00184976" w14:paraId="733DBDA3"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6F1AE1A" w14:textId="77777777" w:rsidR="00FD093F" w:rsidRPr="00184976" w:rsidRDefault="00FD093F" w:rsidP="00FD093F">
            <w:pPr>
              <w:rPr>
                <w:noProof/>
              </w:rPr>
            </w:pPr>
            <w:r w:rsidRPr="00184976">
              <w:rPr>
                <w:noProof/>
              </w:rPr>
              <w:t>MC1515</w:t>
            </w:r>
          </w:p>
        </w:tc>
        <w:tc>
          <w:tcPr>
            <w:tcW w:w="6040" w:type="dxa"/>
            <w:tcBorders>
              <w:top w:val="single" w:sz="4" w:space="0" w:color="auto"/>
              <w:left w:val="single" w:sz="4" w:space="0" w:color="auto"/>
              <w:bottom w:val="single" w:sz="4" w:space="0" w:color="auto"/>
              <w:right w:val="single" w:sz="4" w:space="0" w:color="auto"/>
            </w:tcBorders>
          </w:tcPr>
          <w:p w14:paraId="60B10CF6" w14:textId="77777777" w:rsidR="00FD093F" w:rsidRPr="00184976" w:rsidRDefault="00FD093F" w:rsidP="00FD093F">
            <w:pPr>
              <w:rPr>
                <w:noProof/>
              </w:rPr>
            </w:pPr>
            <w:r w:rsidRPr="00184976">
              <w:rPr>
                <w:noProof/>
              </w:rPr>
              <w:t xml:space="preserve">Asociación con </w:t>
            </w:r>
            <w:r w:rsidRPr="00184976">
              <w:rPr>
                <w:i/>
                <w:noProof/>
              </w:rPr>
              <w:t>Sargassum</w:t>
            </w:r>
            <w:r w:rsidRPr="00184976">
              <w:rPr>
                <w:noProof/>
              </w:rPr>
              <w:t xml:space="preserve"> spp.</w:t>
            </w:r>
          </w:p>
        </w:tc>
        <w:tc>
          <w:tcPr>
            <w:tcW w:w="2073" w:type="dxa"/>
            <w:tcBorders>
              <w:top w:val="single" w:sz="4" w:space="0" w:color="auto"/>
              <w:left w:val="single" w:sz="4" w:space="0" w:color="auto"/>
              <w:bottom w:val="single" w:sz="4" w:space="0" w:color="auto"/>
              <w:right w:val="single" w:sz="4" w:space="0" w:color="auto"/>
            </w:tcBorders>
          </w:tcPr>
          <w:p w14:paraId="034B1A54" w14:textId="77777777" w:rsidR="00FD093F" w:rsidRPr="00184976" w:rsidRDefault="00FD093F" w:rsidP="00FD093F">
            <w:pPr>
              <w:rPr>
                <w:noProof/>
              </w:rPr>
            </w:pPr>
            <w:r w:rsidRPr="00184976">
              <w:rPr>
                <w:noProof/>
              </w:rPr>
              <w:t>1170; 1160</w:t>
            </w:r>
          </w:p>
        </w:tc>
      </w:tr>
      <w:tr w:rsidR="00FD093F" w:rsidRPr="00184976" w14:paraId="19A7E383"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2A10E1B" w14:textId="77777777" w:rsidR="00FD093F" w:rsidRPr="00184976" w:rsidRDefault="00FD093F" w:rsidP="00FD093F">
            <w:pPr>
              <w:rPr>
                <w:noProof/>
              </w:rPr>
            </w:pPr>
            <w:r w:rsidRPr="00184976">
              <w:rPr>
                <w:noProof/>
              </w:rPr>
              <w:t>MC1518</w:t>
            </w:r>
          </w:p>
        </w:tc>
        <w:tc>
          <w:tcPr>
            <w:tcW w:w="6040" w:type="dxa"/>
            <w:tcBorders>
              <w:top w:val="single" w:sz="4" w:space="0" w:color="auto"/>
              <w:left w:val="single" w:sz="4" w:space="0" w:color="auto"/>
              <w:bottom w:val="single" w:sz="4" w:space="0" w:color="auto"/>
              <w:right w:val="single" w:sz="4" w:space="0" w:color="auto"/>
            </w:tcBorders>
          </w:tcPr>
          <w:p w14:paraId="17A6DDFB" w14:textId="77777777" w:rsidR="00FD093F" w:rsidRPr="00184976" w:rsidRDefault="00FD093F" w:rsidP="00FD093F">
            <w:pPr>
              <w:rPr>
                <w:noProof/>
              </w:rPr>
            </w:pPr>
            <w:r w:rsidRPr="00184976">
              <w:rPr>
                <w:noProof/>
              </w:rPr>
              <w:t xml:space="preserve">Asociación con </w:t>
            </w:r>
            <w:r w:rsidRPr="00184976">
              <w:rPr>
                <w:i/>
                <w:noProof/>
              </w:rPr>
              <w:t>Laminaria ochroleuca</w:t>
            </w:r>
          </w:p>
        </w:tc>
        <w:tc>
          <w:tcPr>
            <w:tcW w:w="2073" w:type="dxa"/>
            <w:tcBorders>
              <w:top w:val="single" w:sz="4" w:space="0" w:color="auto"/>
              <w:left w:val="single" w:sz="4" w:space="0" w:color="auto"/>
              <w:bottom w:val="single" w:sz="4" w:space="0" w:color="auto"/>
              <w:right w:val="single" w:sz="4" w:space="0" w:color="auto"/>
            </w:tcBorders>
          </w:tcPr>
          <w:p w14:paraId="779E9430" w14:textId="77777777" w:rsidR="00FD093F" w:rsidRPr="00184976" w:rsidRDefault="00FD093F" w:rsidP="00FD093F">
            <w:pPr>
              <w:rPr>
                <w:noProof/>
              </w:rPr>
            </w:pPr>
            <w:r w:rsidRPr="00184976">
              <w:rPr>
                <w:noProof/>
              </w:rPr>
              <w:t>1170; 1160</w:t>
            </w:r>
          </w:p>
        </w:tc>
      </w:tr>
      <w:tr w:rsidR="00FD093F" w:rsidRPr="00184976" w14:paraId="4C098E7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8CFC59F" w14:textId="77777777" w:rsidR="00FD093F" w:rsidRPr="00184976" w:rsidRDefault="00FD093F" w:rsidP="00FD093F">
            <w:pPr>
              <w:rPr>
                <w:noProof/>
              </w:rPr>
            </w:pPr>
            <w:r w:rsidRPr="00184976">
              <w:rPr>
                <w:noProof/>
              </w:rPr>
              <w:t>MC3517</w:t>
            </w:r>
          </w:p>
        </w:tc>
        <w:tc>
          <w:tcPr>
            <w:tcW w:w="6040" w:type="dxa"/>
            <w:tcBorders>
              <w:top w:val="single" w:sz="4" w:space="0" w:color="auto"/>
              <w:left w:val="single" w:sz="4" w:space="0" w:color="auto"/>
              <w:bottom w:val="single" w:sz="4" w:space="0" w:color="auto"/>
              <w:right w:val="single" w:sz="4" w:space="0" w:color="auto"/>
            </w:tcBorders>
          </w:tcPr>
          <w:p w14:paraId="35DD44F8" w14:textId="77777777" w:rsidR="00FD093F" w:rsidRPr="00184976" w:rsidRDefault="00FD093F" w:rsidP="00FD093F">
            <w:pPr>
              <w:rPr>
                <w:noProof/>
              </w:rPr>
            </w:pPr>
            <w:r w:rsidRPr="00184976">
              <w:rPr>
                <w:noProof/>
              </w:rPr>
              <w:t xml:space="preserve">Asociación con </w:t>
            </w:r>
            <w:r w:rsidRPr="00184976">
              <w:rPr>
                <w:i/>
                <w:noProof/>
              </w:rPr>
              <w:t>Laminaria rodriguezii</w:t>
            </w:r>
            <w:r w:rsidRPr="00184976">
              <w:rPr>
                <w:noProof/>
              </w:rPr>
              <w:t xml:space="preserve"> en lechos detríticos</w:t>
            </w:r>
          </w:p>
        </w:tc>
        <w:tc>
          <w:tcPr>
            <w:tcW w:w="2073" w:type="dxa"/>
            <w:tcBorders>
              <w:top w:val="single" w:sz="4" w:space="0" w:color="auto"/>
              <w:left w:val="single" w:sz="4" w:space="0" w:color="auto"/>
              <w:bottom w:val="single" w:sz="4" w:space="0" w:color="auto"/>
              <w:right w:val="single" w:sz="4" w:space="0" w:color="auto"/>
            </w:tcBorders>
          </w:tcPr>
          <w:p w14:paraId="04ABC0A1" w14:textId="77777777" w:rsidR="00FD093F" w:rsidRPr="00184976" w:rsidRDefault="00FD093F" w:rsidP="00FD093F">
            <w:pPr>
              <w:rPr>
                <w:noProof/>
              </w:rPr>
            </w:pPr>
            <w:r w:rsidRPr="00184976">
              <w:rPr>
                <w:noProof/>
              </w:rPr>
              <w:t>1160</w:t>
            </w:r>
          </w:p>
        </w:tc>
      </w:tr>
    </w:tbl>
    <w:p w14:paraId="25AC65D8" w14:textId="77777777" w:rsidR="00FD093F" w:rsidRPr="00184976" w:rsidRDefault="009842CB" w:rsidP="00FD093F">
      <w:pPr>
        <w:pStyle w:val="Heading1"/>
        <w:rPr>
          <w:noProof/>
        </w:rPr>
      </w:pPr>
      <w:r w:rsidRPr="00184976">
        <w:rPr>
          <w:noProof/>
        </w:rPr>
        <w:t>Grupo 3: Bancos de mariscos</w:t>
      </w:r>
    </w:p>
    <w:tbl>
      <w:tblPr>
        <w:tblStyle w:val="TableGrid"/>
        <w:tblW w:w="0" w:type="auto"/>
        <w:tblLook w:val="04A0" w:firstRow="1" w:lastRow="0" w:firstColumn="1" w:lastColumn="0" w:noHBand="0" w:noVBand="1"/>
      </w:tblPr>
      <w:tblGrid>
        <w:gridCol w:w="1096"/>
        <w:gridCol w:w="80"/>
        <w:gridCol w:w="6040"/>
        <w:gridCol w:w="2073"/>
      </w:tblGrid>
      <w:tr w:rsidR="00FD093F" w:rsidRPr="00184976" w14:paraId="6E9C4080"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61CBE2CA" w14:textId="77777777" w:rsidR="00FD093F" w:rsidRPr="00184976" w:rsidRDefault="00FD093F" w:rsidP="00FD093F">
            <w:pPr>
              <w:rPr>
                <w:b/>
                <w:noProof/>
              </w:rPr>
            </w:pPr>
            <w:r w:rsidRPr="00184976">
              <w:rPr>
                <w:b/>
                <w:noProof/>
              </w:rPr>
              <w:t>Código EUNIS</w:t>
            </w:r>
          </w:p>
        </w:tc>
        <w:tc>
          <w:tcPr>
            <w:tcW w:w="6120" w:type="dxa"/>
            <w:gridSpan w:val="2"/>
            <w:tcBorders>
              <w:top w:val="single" w:sz="4" w:space="0" w:color="auto"/>
              <w:left w:val="single" w:sz="4" w:space="0" w:color="auto"/>
              <w:bottom w:val="single" w:sz="4" w:space="0" w:color="auto"/>
              <w:right w:val="single" w:sz="4" w:space="0" w:color="auto"/>
            </w:tcBorders>
            <w:hideMark/>
          </w:tcPr>
          <w:p w14:paraId="65C8389F" w14:textId="77777777" w:rsidR="00FD093F" w:rsidRPr="00184976" w:rsidRDefault="00FD093F" w:rsidP="00FD093F">
            <w:pPr>
              <w:rPr>
                <w:b/>
                <w:noProof/>
              </w:rPr>
            </w:pPr>
            <w:r w:rsidRPr="00184976">
              <w:rPr>
                <w:b/>
                <w:noProof/>
              </w:rPr>
              <w:t>Nombre del tipo de hábitat EUNIS</w:t>
            </w:r>
          </w:p>
        </w:tc>
        <w:tc>
          <w:tcPr>
            <w:tcW w:w="2073" w:type="dxa"/>
            <w:tcBorders>
              <w:top w:val="single" w:sz="4" w:space="0" w:color="auto"/>
              <w:left w:val="single" w:sz="4" w:space="0" w:color="auto"/>
              <w:bottom w:val="single" w:sz="4" w:space="0" w:color="auto"/>
              <w:right w:val="single" w:sz="4" w:space="0" w:color="auto"/>
            </w:tcBorders>
          </w:tcPr>
          <w:p w14:paraId="4D31126A" w14:textId="77777777" w:rsidR="00FD093F" w:rsidRPr="00184976" w:rsidRDefault="00FD093F" w:rsidP="00FD093F">
            <w:pPr>
              <w:rPr>
                <w:b/>
                <w:noProof/>
              </w:rPr>
            </w:pPr>
            <w:r w:rsidRPr="00184976">
              <w:rPr>
                <w:b/>
                <w:noProof/>
              </w:rPr>
              <w:t>Códigos correspondientes del anexo I (Directiva sobre hábitats)</w:t>
            </w:r>
          </w:p>
        </w:tc>
      </w:tr>
      <w:tr w:rsidR="00FD093F" w:rsidRPr="00184976" w14:paraId="2E6A3A48" w14:textId="77777777" w:rsidTr="00FD093F">
        <w:trPr>
          <w:cantSplit/>
          <w:trHeight w:val="283"/>
        </w:trPr>
        <w:tc>
          <w:tcPr>
            <w:tcW w:w="92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B636017" w14:textId="77777777" w:rsidR="00FD093F" w:rsidRPr="00184976" w:rsidRDefault="00FD093F" w:rsidP="00FD093F">
            <w:pPr>
              <w:rPr>
                <w:b/>
                <w:bCs/>
                <w:noProof/>
              </w:rPr>
            </w:pPr>
            <w:r w:rsidRPr="00184976">
              <w:rPr>
                <w:b/>
                <w:noProof/>
              </w:rPr>
              <w:t>Atlántico</w:t>
            </w:r>
          </w:p>
        </w:tc>
      </w:tr>
      <w:tr w:rsidR="00FD093F" w:rsidRPr="00184976" w14:paraId="6D74FB1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3C4AB399" w14:textId="77777777" w:rsidR="00FD093F" w:rsidRPr="00184976" w:rsidRDefault="00FD093F" w:rsidP="00FD093F">
            <w:pPr>
              <w:rPr>
                <w:noProof/>
              </w:rPr>
            </w:pPr>
            <w:r w:rsidRPr="00184976">
              <w:rPr>
                <w:noProof/>
              </w:rPr>
              <w:t>MA122</w:t>
            </w:r>
          </w:p>
        </w:tc>
        <w:tc>
          <w:tcPr>
            <w:tcW w:w="6120" w:type="dxa"/>
            <w:gridSpan w:val="2"/>
            <w:tcBorders>
              <w:top w:val="single" w:sz="4" w:space="0" w:color="auto"/>
              <w:left w:val="single" w:sz="4" w:space="0" w:color="auto"/>
              <w:bottom w:val="single" w:sz="4" w:space="0" w:color="auto"/>
              <w:right w:val="single" w:sz="4" w:space="0" w:color="auto"/>
            </w:tcBorders>
            <w:hideMark/>
          </w:tcPr>
          <w:p w14:paraId="18D8CD73" w14:textId="77777777" w:rsidR="00FD093F" w:rsidRPr="00184976" w:rsidRDefault="00FD093F" w:rsidP="00FD093F">
            <w:pPr>
              <w:rPr>
                <w:noProof/>
              </w:rPr>
            </w:pPr>
            <w:r w:rsidRPr="00184976">
              <w:rPr>
                <w:noProof/>
              </w:rPr>
              <w:t xml:space="preserve">Comunidades de </w:t>
            </w:r>
            <w:r w:rsidRPr="00184976">
              <w:rPr>
                <w:i/>
                <w:noProof/>
              </w:rPr>
              <w:t>Mytilus edulis</w:t>
            </w:r>
            <w:r w:rsidRPr="00184976">
              <w:rPr>
                <w:noProof/>
              </w:rPr>
              <w:t xml:space="preserve"> o cirrípedos en roca litoral atlántica expuesta a las olas</w:t>
            </w:r>
          </w:p>
        </w:tc>
        <w:tc>
          <w:tcPr>
            <w:tcW w:w="2073" w:type="dxa"/>
            <w:tcBorders>
              <w:top w:val="single" w:sz="4" w:space="0" w:color="auto"/>
              <w:left w:val="single" w:sz="4" w:space="0" w:color="auto"/>
              <w:bottom w:val="single" w:sz="4" w:space="0" w:color="auto"/>
              <w:right w:val="single" w:sz="4" w:space="0" w:color="auto"/>
            </w:tcBorders>
          </w:tcPr>
          <w:p w14:paraId="504E7896" w14:textId="77777777" w:rsidR="00FD093F" w:rsidRPr="00184976" w:rsidRDefault="00FD093F" w:rsidP="00FD093F">
            <w:pPr>
              <w:rPr>
                <w:noProof/>
              </w:rPr>
            </w:pPr>
            <w:r w:rsidRPr="00184976">
              <w:rPr>
                <w:noProof/>
              </w:rPr>
              <w:t>1160; 1170</w:t>
            </w:r>
          </w:p>
        </w:tc>
      </w:tr>
      <w:tr w:rsidR="00FD093F" w:rsidRPr="00184976" w14:paraId="3D0B98D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BD19113" w14:textId="77777777" w:rsidR="00FD093F" w:rsidRPr="00184976" w:rsidRDefault="00FD093F" w:rsidP="00FD093F">
            <w:pPr>
              <w:rPr>
                <w:noProof/>
              </w:rPr>
            </w:pPr>
            <w:r w:rsidRPr="00184976">
              <w:rPr>
                <w:noProof/>
              </w:rPr>
              <w:t>MA124</w:t>
            </w:r>
          </w:p>
        </w:tc>
        <w:tc>
          <w:tcPr>
            <w:tcW w:w="6120" w:type="dxa"/>
            <w:gridSpan w:val="2"/>
            <w:tcBorders>
              <w:top w:val="single" w:sz="4" w:space="0" w:color="auto"/>
              <w:left w:val="single" w:sz="4" w:space="0" w:color="auto"/>
              <w:bottom w:val="single" w:sz="4" w:space="0" w:color="auto"/>
              <w:right w:val="single" w:sz="4" w:space="0" w:color="auto"/>
            </w:tcBorders>
          </w:tcPr>
          <w:p w14:paraId="71B75925" w14:textId="77777777" w:rsidR="00FD093F" w:rsidRPr="00184976" w:rsidRDefault="00FD093F" w:rsidP="00FD093F">
            <w:pPr>
              <w:rPr>
                <w:noProof/>
              </w:rPr>
            </w:pPr>
            <w:r w:rsidRPr="00184976">
              <w:rPr>
                <w:noProof/>
              </w:rPr>
              <w:t>Comunidades de mejillones o cirrípedos con algas en roca litoral atlántica</w:t>
            </w:r>
          </w:p>
        </w:tc>
        <w:tc>
          <w:tcPr>
            <w:tcW w:w="2073" w:type="dxa"/>
            <w:tcBorders>
              <w:top w:val="single" w:sz="4" w:space="0" w:color="auto"/>
              <w:left w:val="single" w:sz="4" w:space="0" w:color="auto"/>
              <w:bottom w:val="single" w:sz="4" w:space="0" w:color="auto"/>
              <w:right w:val="single" w:sz="4" w:space="0" w:color="auto"/>
            </w:tcBorders>
          </w:tcPr>
          <w:p w14:paraId="21E3D914" w14:textId="77777777" w:rsidR="00FD093F" w:rsidRPr="00184976" w:rsidRDefault="00FD093F" w:rsidP="00FD093F">
            <w:pPr>
              <w:rPr>
                <w:noProof/>
              </w:rPr>
            </w:pPr>
            <w:r w:rsidRPr="00184976">
              <w:rPr>
                <w:noProof/>
              </w:rPr>
              <w:t>1160; 1170</w:t>
            </w:r>
          </w:p>
        </w:tc>
      </w:tr>
      <w:tr w:rsidR="00FD093F" w:rsidRPr="00184976" w14:paraId="285B6E7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0F2B837" w14:textId="77777777" w:rsidR="00FD093F" w:rsidRPr="00184976" w:rsidRDefault="00FD093F" w:rsidP="00FD093F">
            <w:pPr>
              <w:rPr>
                <w:noProof/>
              </w:rPr>
            </w:pPr>
            <w:r w:rsidRPr="00184976">
              <w:rPr>
                <w:noProof/>
              </w:rPr>
              <w:t>MA227</w:t>
            </w:r>
          </w:p>
        </w:tc>
        <w:tc>
          <w:tcPr>
            <w:tcW w:w="6120" w:type="dxa"/>
            <w:gridSpan w:val="2"/>
            <w:tcBorders>
              <w:top w:val="single" w:sz="4" w:space="0" w:color="auto"/>
              <w:left w:val="single" w:sz="4" w:space="0" w:color="auto"/>
              <w:bottom w:val="single" w:sz="4" w:space="0" w:color="auto"/>
              <w:right w:val="single" w:sz="4" w:space="0" w:color="auto"/>
            </w:tcBorders>
          </w:tcPr>
          <w:p w14:paraId="7A91B61F" w14:textId="77777777" w:rsidR="00FD093F" w:rsidRPr="00184976" w:rsidRDefault="00FD093F" w:rsidP="00FD093F">
            <w:pPr>
              <w:rPr>
                <w:noProof/>
              </w:rPr>
            </w:pPr>
            <w:r w:rsidRPr="00184976">
              <w:rPr>
                <w:noProof/>
              </w:rPr>
              <w:t>Arrecifes de bivalvos en la zona litoral atlántica</w:t>
            </w:r>
          </w:p>
        </w:tc>
        <w:tc>
          <w:tcPr>
            <w:tcW w:w="2073" w:type="dxa"/>
            <w:tcBorders>
              <w:top w:val="single" w:sz="4" w:space="0" w:color="auto"/>
              <w:left w:val="single" w:sz="4" w:space="0" w:color="auto"/>
              <w:bottom w:val="single" w:sz="4" w:space="0" w:color="auto"/>
              <w:right w:val="single" w:sz="4" w:space="0" w:color="auto"/>
            </w:tcBorders>
          </w:tcPr>
          <w:p w14:paraId="4304C08B" w14:textId="77777777" w:rsidR="00FD093F" w:rsidRPr="00184976" w:rsidRDefault="00FD093F" w:rsidP="00FD093F">
            <w:pPr>
              <w:rPr>
                <w:noProof/>
              </w:rPr>
            </w:pPr>
            <w:r w:rsidRPr="00184976">
              <w:rPr>
                <w:noProof/>
              </w:rPr>
              <w:t>1170; 1140</w:t>
            </w:r>
          </w:p>
        </w:tc>
      </w:tr>
      <w:tr w:rsidR="00FD093F" w:rsidRPr="00184976" w14:paraId="6F5FABA5"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6AA6AA8" w14:textId="77777777" w:rsidR="00FD093F" w:rsidRPr="00184976" w:rsidRDefault="00FD093F" w:rsidP="00FD093F">
            <w:pPr>
              <w:rPr>
                <w:noProof/>
              </w:rPr>
            </w:pPr>
            <w:r w:rsidRPr="00184976">
              <w:rPr>
                <w:noProof/>
              </w:rPr>
              <w:t>MB222</w:t>
            </w:r>
          </w:p>
        </w:tc>
        <w:tc>
          <w:tcPr>
            <w:tcW w:w="6120" w:type="dxa"/>
            <w:gridSpan w:val="2"/>
            <w:tcBorders>
              <w:top w:val="single" w:sz="4" w:space="0" w:color="auto"/>
              <w:left w:val="single" w:sz="4" w:space="0" w:color="auto"/>
              <w:bottom w:val="single" w:sz="4" w:space="0" w:color="auto"/>
              <w:right w:val="single" w:sz="4" w:space="0" w:color="auto"/>
            </w:tcBorders>
          </w:tcPr>
          <w:p w14:paraId="62CA802D" w14:textId="77777777" w:rsidR="00FD093F" w:rsidRPr="00184976" w:rsidRDefault="00FD093F" w:rsidP="00FD093F">
            <w:pPr>
              <w:rPr>
                <w:noProof/>
              </w:rPr>
            </w:pPr>
            <w:r w:rsidRPr="00184976">
              <w:rPr>
                <w:noProof/>
              </w:rPr>
              <w:t>Arrecifes de bivalvos en la zona infralitoral atlántica</w:t>
            </w:r>
          </w:p>
        </w:tc>
        <w:tc>
          <w:tcPr>
            <w:tcW w:w="2073" w:type="dxa"/>
            <w:tcBorders>
              <w:top w:val="single" w:sz="4" w:space="0" w:color="auto"/>
              <w:left w:val="single" w:sz="4" w:space="0" w:color="auto"/>
              <w:bottom w:val="single" w:sz="4" w:space="0" w:color="auto"/>
              <w:right w:val="single" w:sz="4" w:space="0" w:color="auto"/>
            </w:tcBorders>
          </w:tcPr>
          <w:p w14:paraId="0DA433B0" w14:textId="77777777" w:rsidR="00FD093F" w:rsidRPr="00184976" w:rsidRDefault="00FD093F" w:rsidP="00FD093F">
            <w:pPr>
              <w:rPr>
                <w:noProof/>
              </w:rPr>
            </w:pPr>
            <w:r w:rsidRPr="00184976">
              <w:rPr>
                <w:noProof/>
              </w:rPr>
              <w:t>1170; 1130; 1160</w:t>
            </w:r>
          </w:p>
        </w:tc>
      </w:tr>
      <w:tr w:rsidR="00FD093F" w:rsidRPr="00184976" w14:paraId="6B43841B"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4448C86F" w14:textId="77777777" w:rsidR="00FD093F" w:rsidRPr="00184976" w:rsidRDefault="00763AE0" w:rsidP="00FD093F">
            <w:pPr>
              <w:rPr>
                <w:noProof/>
              </w:rPr>
            </w:pPr>
            <w:r w:rsidRPr="00184976">
              <w:rPr>
                <w:noProof/>
              </w:rPr>
              <w:t>MC223</w:t>
            </w:r>
          </w:p>
        </w:tc>
        <w:tc>
          <w:tcPr>
            <w:tcW w:w="6120" w:type="dxa"/>
            <w:gridSpan w:val="2"/>
            <w:tcBorders>
              <w:top w:val="single" w:sz="4" w:space="0" w:color="auto"/>
              <w:left w:val="single" w:sz="4" w:space="0" w:color="auto"/>
              <w:bottom w:val="single" w:sz="4" w:space="0" w:color="auto"/>
              <w:right w:val="single" w:sz="4" w:space="0" w:color="auto"/>
            </w:tcBorders>
          </w:tcPr>
          <w:p w14:paraId="373E2EF4" w14:textId="77777777" w:rsidR="00FD093F" w:rsidRPr="00184976" w:rsidRDefault="00FD093F" w:rsidP="00FD093F">
            <w:pPr>
              <w:rPr>
                <w:noProof/>
              </w:rPr>
            </w:pPr>
            <w:r w:rsidRPr="00184976">
              <w:rPr>
                <w:noProof/>
              </w:rPr>
              <w:t>Arrecifes de bivalvos en la zona circalitoral atlántica</w:t>
            </w:r>
          </w:p>
        </w:tc>
        <w:tc>
          <w:tcPr>
            <w:tcW w:w="2073" w:type="dxa"/>
            <w:tcBorders>
              <w:top w:val="single" w:sz="4" w:space="0" w:color="auto"/>
              <w:left w:val="single" w:sz="4" w:space="0" w:color="auto"/>
              <w:bottom w:val="single" w:sz="4" w:space="0" w:color="auto"/>
              <w:right w:val="single" w:sz="4" w:space="0" w:color="auto"/>
            </w:tcBorders>
          </w:tcPr>
          <w:p w14:paraId="679C1E4E" w14:textId="77777777" w:rsidR="00FD093F" w:rsidRPr="00184976" w:rsidRDefault="00FD093F" w:rsidP="00FD093F">
            <w:pPr>
              <w:rPr>
                <w:noProof/>
              </w:rPr>
            </w:pPr>
            <w:r w:rsidRPr="00184976">
              <w:rPr>
                <w:noProof/>
              </w:rPr>
              <w:t>1170</w:t>
            </w:r>
          </w:p>
        </w:tc>
      </w:tr>
      <w:tr w:rsidR="00FD093F" w:rsidRPr="00184976" w14:paraId="1C83EA6B"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82FDD9F" w14:textId="77777777" w:rsidR="00FD093F" w:rsidRPr="00184976" w:rsidRDefault="00FD093F" w:rsidP="00FD093F">
            <w:pPr>
              <w:rPr>
                <w:b/>
                <w:noProof/>
              </w:rPr>
            </w:pPr>
            <w:r w:rsidRPr="00184976">
              <w:rPr>
                <w:b/>
                <w:noProof/>
              </w:rPr>
              <w:t>Mar Báltico</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7F55E01E" w14:textId="77777777" w:rsidR="00FD093F" w:rsidRPr="00184976" w:rsidRDefault="00FD093F" w:rsidP="00FD093F">
            <w:pPr>
              <w:rPr>
                <w:b/>
                <w:noProof/>
              </w:rPr>
            </w:pPr>
          </w:p>
        </w:tc>
      </w:tr>
      <w:tr w:rsidR="00FD093F" w:rsidRPr="00184976" w14:paraId="4678920C"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BC4C6BE" w14:textId="77777777" w:rsidR="00FD093F" w:rsidRPr="00184976" w:rsidRDefault="00FD093F" w:rsidP="00FD093F">
            <w:pPr>
              <w:rPr>
                <w:noProof/>
              </w:rPr>
            </w:pPr>
            <w:r w:rsidRPr="00184976">
              <w:rPr>
                <w:noProof/>
              </w:rPr>
              <w:t>MB231</w:t>
            </w:r>
          </w:p>
        </w:tc>
        <w:tc>
          <w:tcPr>
            <w:tcW w:w="6120" w:type="dxa"/>
            <w:gridSpan w:val="2"/>
            <w:tcBorders>
              <w:top w:val="single" w:sz="4" w:space="0" w:color="auto"/>
              <w:left w:val="single" w:sz="4" w:space="0" w:color="auto"/>
              <w:bottom w:val="single" w:sz="4" w:space="0" w:color="auto"/>
              <w:right w:val="single" w:sz="4" w:space="0" w:color="auto"/>
            </w:tcBorders>
            <w:hideMark/>
          </w:tcPr>
          <w:p w14:paraId="17091F86" w14:textId="77777777" w:rsidR="00FD093F" w:rsidRPr="00184976" w:rsidRDefault="00FD093F" w:rsidP="00FD093F">
            <w:pPr>
              <w:rPr>
                <w:noProof/>
              </w:rPr>
            </w:pPr>
            <w:r w:rsidRPr="00184976">
              <w:rPr>
                <w:noProof/>
              </w:rPr>
              <w:t>Fondos infralitorales del Báltico dominados por bivalvos epibentónicos</w:t>
            </w:r>
          </w:p>
        </w:tc>
        <w:tc>
          <w:tcPr>
            <w:tcW w:w="2073" w:type="dxa"/>
            <w:tcBorders>
              <w:top w:val="single" w:sz="4" w:space="0" w:color="auto"/>
              <w:left w:val="single" w:sz="4" w:space="0" w:color="auto"/>
              <w:bottom w:val="single" w:sz="4" w:space="0" w:color="auto"/>
              <w:right w:val="single" w:sz="4" w:space="0" w:color="auto"/>
            </w:tcBorders>
          </w:tcPr>
          <w:p w14:paraId="540B0982" w14:textId="77777777" w:rsidR="00FD093F" w:rsidRPr="00184976" w:rsidRDefault="00FD093F" w:rsidP="00FD093F">
            <w:pPr>
              <w:rPr>
                <w:noProof/>
              </w:rPr>
            </w:pPr>
            <w:r w:rsidRPr="00184976">
              <w:rPr>
                <w:noProof/>
              </w:rPr>
              <w:t>1170; 1160</w:t>
            </w:r>
          </w:p>
        </w:tc>
      </w:tr>
      <w:tr w:rsidR="00FD093F" w:rsidRPr="00184976" w14:paraId="4C2CE918"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A87BDB0" w14:textId="77777777" w:rsidR="00FD093F" w:rsidRPr="00184976" w:rsidRDefault="00FD093F" w:rsidP="00FD093F">
            <w:pPr>
              <w:rPr>
                <w:noProof/>
              </w:rPr>
            </w:pPr>
            <w:r w:rsidRPr="00184976">
              <w:rPr>
                <w:noProof/>
              </w:rPr>
              <w:t>MC231</w:t>
            </w:r>
          </w:p>
        </w:tc>
        <w:tc>
          <w:tcPr>
            <w:tcW w:w="6120" w:type="dxa"/>
            <w:gridSpan w:val="2"/>
            <w:tcBorders>
              <w:top w:val="single" w:sz="4" w:space="0" w:color="auto"/>
              <w:left w:val="single" w:sz="4" w:space="0" w:color="auto"/>
              <w:bottom w:val="single" w:sz="4" w:space="0" w:color="auto"/>
              <w:right w:val="single" w:sz="4" w:space="0" w:color="auto"/>
            </w:tcBorders>
          </w:tcPr>
          <w:p w14:paraId="6484CEEB" w14:textId="77777777" w:rsidR="00FD093F" w:rsidRPr="00184976" w:rsidRDefault="00FD093F" w:rsidP="00FD093F">
            <w:pPr>
              <w:rPr>
                <w:noProof/>
              </w:rPr>
            </w:pPr>
            <w:r w:rsidRPr="00184976">
              <w:rPr>
                <w:noProof/>
              </w:rPr>
              <w:t>Fondos circalitorales del Báltico dominados por bivalvos epibentónicos</w:t>
            </w:r>
          </w:p>
        </w:tc>
        <w:tc>
          <w:tcPr>
            <w:tcW w:w="2073" w:type="dxa"/>
            <w:tcBorders>
              <w:top w:val="single" w:sz="4" w:space="0" w:color="auto"/>
              <w:left w:val="single" w:sz="4" w:space="0" w:color="auto"/>
              <w:bottom w:val="single" w:sz="4" w:space="0" w:color="auto"/>
              <w:right w:val="single" w:sz="4" w:space="0" w:color="auto"/>
            </w:tcBorders>
          </w:tcPr>
          <w:p w14:paraId="5603003C" w14:textId="77777777" w:rsidR="00FD093F" w:rsidRPr="00184976" w:rsidRDefault="00FD093F" w:rsidP="00FD093F">
            <w:pPr>
              <w:rPr>
                <w:noProof/>
              </w:rPr>
            </w:pPr>
            <w:r w:rsidRPr="00184976">
              <w:rPr>
                <w:noProof/>
              </w:rPr>
              <w:t>1170; 1160; 1110</w:t>
            </w:r>
          </w:p>
        </w:tc>
      </w:tr>
      <w:tr w:rsidR="00FD093F" w:rsidRPr="00184976" w14:paraId="71FCB47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1F71BC0" w14:textId="77777777" w:rsidR="00FD093F" w:rsidRPr="00184976" w:rsidRDefault="00FD093F" w:rsidP="00FD093F">
            <w:pPr>
              <w:rPr>
                <w:noProof/>
              </w:rPr>
            </w:pPr>
            <w:r w:rsidRPr="00184976">
              <w:rPr>
                <w:noProof/>
              </w:rPr>
              <w:t>MD231</w:t>
            </w:r>
          </w:p>
        </w:tc>
        <w:tc>
          <w:tcPr>
            <w:tcW w:w="6120" w:type="dxa"/>
            <w:gridSpan w:val="2"/>
            <w:tcBorders>
              <w:top w:val="single" w:sz="4" w:space="0" w:color="auto"/>
              <w:left w:val="single" w:sz="4" w:space="0" w:color="auto"/>
              <w:bottom w:val="single" w:sz="4" w:space="0" w:color="auto"/>
              <w:right w:val="single" w:sz="4" w:space="0" w:color="auto"/>
            </w:tcBorders>
          </w:tcPr>
          <w:p w14:paraId="2FF09361" w14:textId="77777777" w:rsidR="00FD093F" w:rsidRPr="00184976" w:rsidRDefault="00FD093F" w:rsidP="00FD093F">
            <w:pPr>
              <w:rPr>
                <w:noProof/>
              </w:rPr>
            </w:pPr>
            <w:r w:rsidRPr="00184976">
              <w:rPr>
                <w:noProof/>
              </w:rPr>
              <w:t>Fondos biogénicos circalitorales del Báltico en alta mar, caracterizados por bivalvos epibentónicos</w:t>
            </w:r>
          </w:p>
        </w:tc>
        <w:tc>
          <w:tcPr>
            <w:tcW w:w="2073" w:type="dxa"/>
            <w:tcBorders>
              <w:top w:val="single" w:sz="4" w:space="0" w:color="auto"/>
              <w:left w:val="single" w:sz="4" w:space="0" w:color="auto"/>
              <w:bottom w:val="single" w:sz="4" w:space="0" w:color="auto"/>
              <w:right w:val="single" w:sz="4" w:space="0" w:color="auto"/>
            </w:tcBorders>
          </w:tcPr>
          <w:p w14:paraId="3B52C92E" w14:textId="77777777" w:rsidR="00FD093F" w:rsidRPr="00184976" w:rsidRDefault="00FD093F" w:rsidP="00FD093F">
            <w:pPr>
              <w:rPr>
                <w:noProof/>
              </w:rPr>
            </w:pPr>
            <w:r w:rsidRPr="00184976">
              <w:rPr>
                <w:noProof/>
              </w:rPr>
              <w:t>1170</w:t>
            </w:r>
          </w:p>
        </w:tc>
      </w:tr>
      <w:tr w:rsidR="00FD093F" w:rsidRPr="00184976" w14:paraId="0C7B0089"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6A503E5" w14:textId="77777777" w:rsidR="00FD093F" w:rsidRPr="00184976" w:rsidRDefault="00FD093F" w:rsidP="00FD093F">
            <w:pPr>
              <w:rPr>
                <w:noProof/>
              </w:rPr>
            </w:pPr>
            <w:r w:rsidRPr="00184976">
              <w:rPr>
                <w:noProof/>
              </w:rPr>
              <w:t>MD232</w:t>
            </w:r>
          </w:p>
        </w:tc>
        <w:tc>
          <w:tcPr>
            <w:tcW w:w="6120" w:type="dxa"/>
            <w:gridSpan w:val="2"/>
            <w:tcBorders>
              <w:top w:val="single" w:sz="4" w:space="0" w:color="auto"/>
              <w:left w:val="single" w:sz="4" w:space="0" w:color="auto"/>
              <w:bottom w:val="single" w:sz="4" w:space="0" w:color="auto"/>
              <w:right w:val="single" w:sz="4" w:space="0" w:color="auto"/>
            </w:tcBorders>
            <w:hideMark/>
          </w:tcPr>
          <w:p w14:paraId="03930BA3" w14:textId="77777777" w:rsidR="00FD093F" w:rsidRPr="00184976" w:rsidRDefault="00FD093F" w:rsidP="00FD093F">
            <w:pPr>
              <w:rPr>
                <w:noProof/>
              </w:rPr>
            </w:pPr>
            <w:r w:rsidRPr="00184976">
              <w:rPr>
                <w:noProof/>
              </w:rPr>
              <w:t>Fondos de grava de conchas circalitoral del Báltico en alta mar, caracterizados por bivalvos</w:t>
            </w:r>
          </w:p>
        </w:tc>
        <w:tc>
          <w:tcPr>
            <w:tcW w:w="2073" w:type="dxa"/>
            <w:tcBorders>
              <w:top w:val="single" w:sz="4" w:space="0" w:color="auto"/>
              <w:left w:val="single" w:sz="4" w:space="0" w:color="auto"/>
              <w:bottom w:val="single" w:sz="4" w:space="0" w:color="auto"/>
              <w:right w:val="single" w:sz="4" w:space="0" w:color="auto"/>
            </w:tcBorders>
          </w:tcPr>
          <w:p w14:paraId="3B321C78" w14:textId="77777777" w:rsidR="00FD093F" w:rsidRPr="00184976" w:rsidRDefault="00FD093F" w:rsidP="00FD093F">
            <w:pPr>
              <w:rPr>
                <w:noProof/>
              </w:rPr>
            </w:pPr>
            <w:r w:rsidRPr="00184976">
              <w:rPr>
                <w:noProof/>
              </w:rPr>
              <w:t>1170</w:t>
            </w:r>
          </w:p>
        </w:tc>
      </w:tr>
      <w:tr w:rsidR="00FD093F" w:rsidRPr="00184976" w14:paraId="4C2A0AE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65D0528C" w14:textId="77777777" w:rsidR="00FD093F" w:rsidRPr="00184976" w:rsidRDefault="00FD093F" w:rsidP="00FD093F">
            <w:pPr>
              <w:rPr>
                <w:noProof/>
              </w:rPr>
            </w:pPr>
            <w:r w:rsidRPr="00184976">
              <w:rPr>
                <w:noProof/>
              </w:rPr>
              <w:t>MD431</w:t>
            </w:r>
          </w:p>
        </w:tc>
        <w:tc>
          <w:tcPr>
            <w:tcW w:w="6120" w:type="dxa"/>
            <w:gridSpan w:val="2"/>
            <w:tcBorders>
              <w:top w:val="single" w:sz="4" w:space="0" w:color="auto"/>
              <w:left w:val="single" w:sz="4" w:space="0" w:color="auto"/>
              <w:bottom w:val="single" w:sz="4" w:space="0" w:color="auto"/>
              <w:right w:val="single" w:sz="4" w:space="0" w:color="auto"/>
            </w:tcBorders>
          </w:tcPr>
          <w:p w14:paraId="03FBA958" w14:textId="77777777" w:rsidR="00FD093F" w:rsidRPr="00184976" w:rsidRDefault="00FD093F" w:rsidP="00FD093F">
            <w:pPr>
              <w:rPr>
                <w:noProof/>
              </w:rPr>
            </w:pPr>
            <w:r w:rsidRPr="00184976">
              <w:rPr>
                <w:noProof/>
              </w:rPr>
              <w:t>Fondos circalitorales mixtos del Báltico en alta mar caracterizados por estructuras bióticas epibentónicas macroscópicas</w:t>
            </w:r>
          </w:p>
        </w:tc>
        <w:tc>
          <w:tcPr>
            <w:tcW w:w="2073" w:type="dxa"/>
            <w:tcBorders>
              <w:top w:val="single" w:sz="4" w:space="0" w:color="auto"/>
              <w:left w:val="single" w:sz="4" w:space="0" w:color="auto"/>
              <w:bottom w:val="single" w:sz="4" w:space="0" w:color="auto"/>
              <w:right w:val="single" w:sz="4" w:space="0" w:color="auto"/>
            </w:tcBorders>
          </w:tcPr>
          <w:p w14:paraId="689C3855" w14:textId="77777777" w:rsidR="00FD093F" w:rsidRPr="00184976" w:rsidRDefault="00FD093F" w:rsidP="00FD093F">
            <w:pPr>
              <w:rPr>
                <w:noProof/>
              </w:rPr>
            </w:pPr>
          </w:p>
        </w:tc>
      </w:tr>
      <w:tr w:rsidR="00FD093F" w:rsidRPr="00184976" w14:paraId="5CD88DA8"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3F0A9E5" w14:textId="77777777" w:rsidR="00FD093F" w:rsidRPr="00184976" w:rsidRDefault="00FD093F" w:rsidP="00FD093F">
            <w:pPr>
              <w:rPr>
                <w:noProof/>
              </w:rPr>
            </w:pPr>
            <w:r w:rsidRPr="00184976">
              <w:rPr>
                <w:noProof/>
              </w:rPr>
              <w:t>MD531</w:t>
            </w:r>
          </w:p>
        </w:tc>
        <w:tc>
          <w:tcPr>
            <w:tcW w:w="6120" w:type="dxa"/>
            <w:gridSpan w:val="2"/>
            <w:tcBorders>
              <w:top w:val="single" w:sz="4" w:space="0" w:color="auto"/>
              <w:left w:val="single" w:sz="4" w:space="0" w:color="auto"/>
              <w:bottom w:val="single" w:sz="4" w:space="0" w:color="auto"/>
              <w:right w:val="single" w:sz="4" w:space="0" w:color="auto"/>
            </w:tcBorders>
          </w:tcPr>
          <w:p w14:paraId="42B25A3B" w14:textId="77777777" w:rsidR="00FD093F" w:rsidRPr="00184976" w:rsidRDefault="00FD093F" w:rsidP="00FD093F">
            <w:pPr>
              <w:rPr>
                <w:noProof/>
              </w:rPr>
            </w:pPr>
            <w:r w:rsidRPr="00184976">
              <w:rPr>
                <w:noProof/>
              </w:rPr>
              <w:t>Arena circalitoral del Báltico en alta mar caracterizada por estructuras bióticas epibentónicas macroscópicas</w:t>
            </w:r>
          </w:p>
        </w:tc>
        <w:tc>
          <w:tcPr>
            <w:tcW w:w="2073" w:type="dxa"/>
            <w:tcBorders>
              <w:top w:val="single" w:sz="4" w:space="0" w:color="auto"/>
              <w:left w:val="single" w:sz="4" w:space="0" w:color="auto"/>
              <w:bottom w:val="single" w:sz="4" w:space="0" w:color="auto"/>
              <w:right w:val="single" w:sz="4" w:space="0" w:color="auto"/>
            </w:tcBorders>
          </w:tcPr>
          <w:p w14:paraId="4F3C716F" w14:textId="77777777" w:rsidR="00FD093F" w:rsidRPr="00184976" w:rsidRDefault="00FD093F" w:rsidP="00FD093F">
            <w:pPr>
              <w:rPr>
                <w:noProof/>
              </w:rPr>
            </w:pPr>
          </w:p>
        </w:tc>
      </w:tr>
      <w:tr w:rsidR="00FD093F" w:rsidRPr="00184976" w14:paraId="444189FF"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ABF5A2B" w14:textId="77777777" w:rsidR="00FD093F" w:rsidRPr="00184976" w:rsidRDefault="00FD093F" w:rsidP="00FD093F">
            <w:pPr>
              <w:rPr>
                <w:noProof/>
              </w:rPr>
            </w:pPr>
            <w:r w:rsidRPr="00184976">
              <w:rPr>
                <w:noProof/>
              </w:rPr>
              <w:t>MD631</w:t>
            </w:r>
          </w:p>
        </w:tc>
        <w:tc>
          <w:tcPr>
            <w:tcW w:w="6120" w:type="dxa"/>
            <w:gridSpan w:val="2"/>
            <w:tcBorders>
              <w:top w:val="single" w:sz="4" w:space="0" w:color="auto"/>
              <w:left w:val="single" w:sz="4" w:space="0" w:color="auto"/>
              <w:bottom w:val="single" w:sz="4" w:space="0" w:color="auto"/>
              <w:right w:val="single" w:sz="4" w:space="0" w:color="auto"/>
            </w:tcBorders>
          </w:tcPr>
          <w:p w14:paraId="19F3124B" w14:textId="77777777" w:rsidR="00FD093F" w:rsidRPr="00184976" w:rsidRDefault="00FD093F" w:rsidP="00FD093F">
            <w:pPr>
              <w:rPr>
                <w:noProof/>
              </w:rPr>
            </w:pPr>
            <w:r w:rsidRPr="00184976">
              <w:rPr>
                <w:noProof/>
              </w:rPr>
              <w:t>Lodo circalitoral del Báltico en alta mar caracterizado por bivalvos epibentónicos</w:t>
            </w:r>
          </w:p>
        </w:tc>
        <w:tc>
          <w:tcPr>
            <w:tcW w:w="2073" w:type="dxa"/>
            <w:tcBorders>
              <w:top w:val="single" w:sz="4" w:space="0" w:color="auto"/>
              <w:left w:val="single" w:sz="4" w:space="0" w:color="auto"/>
              <w:bottom w:val="single" w:sz="4" w:space="0" w:color="auto"/>
              <w:right w:val="single" w:sz="4" w:space="0" w:color="auto"/>
            </w:tcBorders>
          </w:tcPr>
          <w:p w14:paraId="1D1185AA" w14:textId="77777777" w:rsidR="00FD093F" w:rsidRPr="00184976" w:rsidRDefault="00FD093F" w:rsidP="00FD093F">
            <w:pPr>
              <w:rPr>
                <w:noProof/>
              </w:rPr>
            </w:pPr>
          </w:p>
        </w:tc>
      </w:tr>
      <w:tr w:rsidR="00FD093F" w:rsidRPr="00184976" w14:paraId="3754C29B"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57E12B" w14:textId="77777777" w:rsidR="00FD093F" w:rsidRPr="00184976" w:rsidRDefault="00FD093F" w:rsidP="00FD093F">
            <w:pPr>
              <w:rPr>
                <w:b/>
                <w:noProof/>
              </w:rPr>
            </w:pPr>
            <w:r w:rsidRPr="00184976">
              <w:rPr>
                <w:b/>
                <w:noProof/>
              </w:rPr>
              <w:t>Mar Negro</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4365E6D1" w14:textId="77777777" w:rsidR="00FD093F" w:rsidRPr="00184976" w:rsidRDefault="00FD093F" w:rsidP="00FD093F">
            <w:pPr>
              <w:rPr>
                <w:b/>
                <w:noProof/>
              </w:rPr>
            </w:pPr>
          </w:p>
        </w:tc>
      </w:tr>
      <w:tr w:rsidR="00FD093F" w:rsidRPr="00184976" w14:paraId="6BE1194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49BA969D" w14:textId="77777777" w:rsidR="00FD093F" w:rsidRPr="00184976" w:rsidRDefault="00FD093F" w:rsidP="00FD093F">
            <w:pPr>
              <w:rPr>
                <w:noProof/>
              </w:rPr>
            </w:pPr>
            <w:r w:rsidRPr="00184976">
              <w:rPr>
                <w:noProof/>
              </w:rPr>
              <w:t>MB141</w:t>
            </w:r>
          </w:p>
        </w:tc>
        <w:tc>
          <w:tcPr>
            <w:tcW w:w="6040" w:type="dxa"/>
            <w:tcBorders>
              <w:top w:val="single" w:sz="4" w:space="0" w:color="auto"/>
              <w:left w:val="single" w:sz="4" w:space="0" w:color="auto"/>
              <w:bottom w:val="single" w:sz="4" w:space="0" w:color="auto"/>
              <w:right w:val="single" w:sz="4" w:space="0" w:color="auto"/>
            </w:tcBorders>
            <w:hideMark/>
          </w:tcPr>
          <w:p w14:paraId="1630EADE" w14:textId="77777777" w:rsidR="00FD093F" w:rsidRPr="00184976" w:rsidRDefault="00FD093F" w:rsidP="00FD093F">
            <w:pPr>
              <w:rPr>
                <w:noProof/>
              </w:rPr>
            </w:pPr>
            <w:r w:rsidRPr="00184976">
              <w:rPr>
                <w:noProof/>
              </w:rPr>
              <w:t>Roca infralitoral inferior del mar Negro dominada por invertebrados</w:t>
            </w:r>
          </w:p>
        </w:tc>
        <w:tc>
          <w:tcPr>
            <w:tcW w:w="2073" w:type="dxa"/>
            <w:tcBorders>
              <w:top w:val="single" w:sz="4" w:space="0" w:color="auto"/>
              <w:left w:val="single" w:sz="4" w:space="0" w:color="auto"/>
              <w:bottom w:val="single" w:sz="4" w:space="0" w:color="auto"/>
              <w:right w:val="single" w:sz="4" w:space="0" w:color="auto"/>
            </w:tcBorders>
          </w:tcPr>
          <w:p w14:paraId="6DAEF45A" w14:textId="77777777" w:rsidR="00FD093F" w:rsidRPr="00184976" w:rsidRDefault="00FD093F" w:rsidP="00FD093F">
            <w:pPr>
              <w:rPr>
                <w:noProof/>
              </w:rPr>
            </w:pPr>
            <w:r w:rsidRPr="00184976">
              <w:rPr>
                <w:noProof/>
              </w:rPr>
              <w:t>1170</w:t>
            </w:r>
          </w:p>
        </w:tc>
      </w:tr>
      <w:tr w:rsidR="00FD093F" w:rsidRPr="00184976" w14:paraId="34999EE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3592B67E" w14:textId="77777777" w:rsidR="00FD093F" w:rsidRPr="00184976" w:rsidRDefault="00FD093F" w:rsidP="00FD093F">
            <w:pPr>
              <w:rPr>
                <w:noProof/>
              </w:rPr>
            </w:pPr>
            <w:r w:rsidRPr="00184976">
              <w:rPr>
                <w:noProof/>
              </w:rPr>
              <w:t>MB143</w:t>
            </w:r>
          </w:p>
        </w:tc>
        <w:tc>
          <w:tcPr>
            <w:tcW w:w="6040" w:type="dxa"/>
            <w:tcBorders>
              <w:top w:val="single" w:sz="4" w:space="0" w:color="auto"/>
              <w:left w:val="single" w:sz="4" w:space="0" w:color="auto"/>
              <w:bottom w:val="single" w:sz="4" w:space="0" w:color="auto"/>
              <w:right w:val="single" w:sz="4" w:space="0" w:color="auto"/>
            </w:tcBorders>
            <w:hideMark/>
          </w:tcPr>
          <w:p w14:paraId="586FDE8E" w14:textId="77777777" w:rsidR="00FD093F" w:rsidRPr="00184976" w:rsidRDefault="00FD093F" w:rsidP="00FD093F">
            <w:pPr>
              <w:rPr>
                <w:noProof/>
              </w:rPr>
            </w:pPr>
            <w:r w:rsidRPr="00184976">
              <w:rPr>
                <w:noProof/>
              </w:rPr>
              <w:t>Roca infralitoral superior expuesta al mar Negro dominada por mitílidos con algas foliosas (sin Fucales)</w:t>
            </w:r>
          </w:p>
        </w:tc>
        <w:tc>
          <w:tcPr>
            <w:tcW w:w="2073" w:type="dxa"/>
            <w:tcBorders>
              <w:top w:val="single" w:sz="4" w:space="0" w:color="auto"/>
              <w:left w:val="single" w:sz="4" w:space="0" w:color="auto"/>
              <w:bottom w:val="single" w:sz="4" w:space="0" w:color="auto"/>
              <w:right w:val="single" w:sz="4" w:space="0" w:color="auto"/>
            </w:tcBorders>
          </w:tcPr>
          <w:p w14:paraId="56B9E52C" w14:textId="77777777" w:rsidR="00FD093F" w:rsidRPr="00184976" w:rsidRDefault="00FD093F" w:rsidP="00FD093F">
            <w:pPr>
              <w:rPr>
                <w:noProof/>
              </w:rPr>
            </w:pPr>
            <w:r w:rsidRPr="00184976">
              <w:rPr>
                <w:noProof/>
              </w:rPr>
              <w:t>1170; 1160</w:t>
            </w:r>
          </w:p>
        </w:tc>
      </w:tr>
      <w:tr w:rsidR="00FD093F" w:rsidRPr="00184976" w14:paraId="157962C6"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0472D10E" w14:textId="77777777" w:rsidR="00FD093F" w:rsidRPr="00184976" w:rsidRDefault="00FD093F" w:rsidP="00FD093F">
            <w:pPr>
              <w:rPr>
                <w:noProof/>
              </w:rPr>
            </w:pPr>
            <w:r w:rsidRPr="00184976">
              <w:rPr>
                <w:noProof/>
              </w:rPr>
              <w:t>MB148</w:t>
            </w:r>
          </w:p>
        </w:tc>
        <w:tc>
          <w:tcPr>
            <w:tcW w:w="6040" w:type="dxa"/>
            <w:tcBorders>
              <w:top w:val="single" w:sz="4" w:space="0" w:color="auto"/>
              <w:left w:val="single" w:sz="4" w:space="0" w:color="auto"/>
              <w:bottom w:val="single" w:sz="4" w:space="0" w:color="auto"/>
              <w:right w:val="single" w:sz="4" w:space="0" w:color="auto"/>
            </w:tcBorders>
          </w:tcPr>
          <w:p w14:paraId="43CAA93A" w14:textId="77777777" w:rsidR="00FD093F" w:rsidRPr="00184976" w:rsidRDefault="00FD093F" w:rsidP="00FD093F">
            <w:pPr>
              <w:rPr>
                <w:noProof/>
              </w:rPr>
            </w:pPr>
            <w:r w:rsidRPr="00184976">
              <w:rPr>
                <w:noProof/>
              </w:rPr>
              <w:t>Roca infralitoral superior expuesta moderadamente al mar Negro, dominada por mitílidos, con algas foliosas (distintas de Fucales)</w:t>
            </w:r>
          </w:p>
        </w:tc>
        <w:tc>
          <w:tcPr>
            <w:tcW w:w="2073" w:type="dxa"/>
            <w:tcBorders>
              <w:top w:val="single" w:sz="4" w:space="0" w:color="auto"/>
              <w:left w:val="single" w:sz="4" w:space="0" w:color="auto"/>
              <w:bottom w:val="single" w:sz="4" w:space="0" w:color="auto"/>
              <w:right w:val="single" w:sz="4" w:space="0" w:color="auto"/>
            </w:tcBorders>
          </w:tcPr>
          <w:p w14:paraId="50CAF72D" w14:textId="77777777" w:rsidR="00FD093F" w:rsidRPr="00184976" w:rsidRDefault="00FD093F" w:rsidP="00FD093F">
            <w:pPr>
              <w:rPr>
                <w:noProof/>
              </w:rPr>
            </w:pPr>
            <w:r w:rsidRPr="00184976">
              <w:rPr>
                <w:noProof/>
              </w:rPr>
              <w:t>1170; 1160</w:t>
            </w:r>
          </w:p>
        </w:tc>
      </w:tr>
      <w:tr w:rsidR="00FD093F" w:rsidRPr="00184976" w14:paraId="598B658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CCF0F35" w14:textId="77777777" w:rsidR="00FD093F" w:rsidRPr="00184976" w:rsidRDefault="00FD093F" w:rsidP="00FD093F">
            <w:pPr>
              <w:rPr>
                <w:noProof/>
              </w:rPr>
            </w:pPr>
            <w:r w:rsidRPr="00184976">
              <w:rPr>
                <w:noProof/>
              </w:rPr>
              <w:t>MB242</w:t>
            </w:r>
          </w:p>
        </w:tc>
        <w:tc>
          <w:tcPr>
            <w:tcW w:w="6040" w:type="dxa"/>
            <w:tcBorders>
              <w:top w:val="single" w:sz="4" w:space="0" w:color="auto"/>
              <w:left w:val="single" w:sz="4" w:space="0" w:color="auto"/>
              <w:bottom w:val="single" w:sz="4" w:space="0" w:color="auto"/>
              <w:right w:val="single" w:sz="4" w:space="0" w:color="auto"/>
            </w:tcBorders>
          </w:tcPr>
          <w:p w14:paraId="5E8756D1" w14:textId="77777777" w:rsidR="00FD093F" w:rsidRPr="00184976" w:rsidRDefault="00FD093F" w:rsidP="00FD093F">
            <w:pPr>
              <w:rPr>
                <w:noProof/>
              </w:rPr>
            </w:pPr>
            <w:r w:rsidRPr="00184976">
              <w:rPr>
                <w:noProof/>
              </w:rPr>
              <w:t>Lechos de mejillones en la zona infralitoral del mar Negro</w:t>
            </w:r>
          </w:p>
        </w:tc>
        <w:tc>
          <w:tcPr>
            <w:tcW w:w="2073" w:type="dxa"/>
            <w:tcBorders>
              <w:top w:val="single" w:sz="4" w:space="0" w:color="auto"/>
              <w:left w:val="single" w:sz="4" w:space="0" w:color="auto"/>
              <w:bottom w:val="single" w:sz="4" w:space="0" w:color="auto"/>
              <w:right w:val="single" w:sz="4" w:space="0" w:color="auto"/>
            </w:tcBorders>
          </w:tcPr>
          <w:p w14:paraId="091A85CB" w14:textId="77777777" w:rsidR="00FD093F" w:rsidRPr="00184976" w:rsidRDefault="00FD093F" w:rsidP="00FD093F">
            <w:pPr>
              <w:rPr>
                <w:noProof/>
              </w:rPr>
            </w:pPr>
            <w:r w:rsidRPr="00184976">
              <w:rPr>
                <w:noProof/>
              </w:rPr>
              <w:t>1170; 1130; 1160</w:t>
            </w:r>
          </w:p>
        </w:tc>
      </w:tr>
      <w:tr w:rsidR="00FD093F" w:rsidRPr="00184976" w14:paraId="1D198E78"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3C1FEDF" w14:textId="77777777" w:rsidR="00FD093F" w:rsidRPr="00184976" w:rsidRDefault="00FD093F" w:rsidP="00FD093F">
            <w:pPr>
              <w:rPr>
                <w:noProof/>
              </w:rPr>
            </w:pPr>
            <w:r w:rsidRPr="00184976">
              <w:rPr>
                <w:noProof/>
              </w:rPr>
              <w:t>MB243</w:t>
            </w:r>
          </w:p>
        </w:tc>
        <w:tc>
          <w:tcPr>
            <w:tcW w:w="6040" w:type="dxa"/>
            <w:tcBorders>
              <w:top w:val="single" w:sz="4" w:space="0" w:color="auto"/>
              <w:left w:val="single" w:sz="4" w:space="0" w:color="auto"/>
              <w:bottom w:val="single" w:sz="4" w:space="0" w:color="auto"/>
              <w:right w:val="single" w:sz="4" w:space="0" w:color="auto"/>
            </w:tcBorders>
          </w:tcPr>
          <w:p w14:paraId="545B9843" w14:textId="77777777" w:rsidR="00FD093F" w:rsidRPr="00184976" w:rsidRDefault="00FD093F" w:rsidP="00FD093F">
            <w:pPr>
              <w:rPr>
                <w:noProof/>
              </w:rPr>
            </w:pPr>
            <w:r w:rsidRPr="00184976">
              <w:rPr>
                <w:noProof/>
              </w:rPr>
              <w:t>Arrecifes de ostras en roca infralitoral inferior del mar Negro</w:t>
            </w:r>
          </w:p>
        </w:tc>
        <w:tc>
          <w:tcPr>
            <w:tcW w:w="2073" w:type="dxa"/>
            <w:tcBorders>
              <w:top w:val="single" w:sz="4" w:space="0" w:color="auto"/>
              <w:left w:val="single" w:sz="4" w:space="0" w:color="auto"/>
              <w:bottom w:val="single" w:sz="4" w:space="0" w:color="auto"/>
              <w:right w:val="single" w:sz="4" w:space="0" w:color="auto"/>
            </w:tcBorders>
          </w:tcPr>
          <w:p w14:paraId="58ED27B7" w14:textId="77777777" w:rsidR="00FD093F" w:rsidRPr="00184976" w:rsidRDefault="00FD093F" w:rsidP="00FD093F">
            <w:pPr>
              <w:rPr>
                <w:noProof/>
              </w:rPr>
            </w:pPr>
            <w:r w:rsidRPr="00184976">
              <w:rPr>
                <w:noProof/>
              </w:rPr>
              <w:t>1170</w:t>
            </w:r>
          </w:p>
        </w:tc>
      </w:tr>
      <w:tr w:rsidR="00FD093F" w:rsidRPr="00184976" w14:paraId="345ED2ED"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787B5626" w14:textId="77777777" w:rsidR="00FD093F" w:rsidRPr="00184976" w:rsidRDefault="00FD093F" w:rsidP="00FD093F">
            <w:pPr>
              <w:rPr>
                <w:noProof/>
              </w:rPr>
            </w:pPr>
            <w:r w:rsidRPr="00184976">
              <w:rPr>
                <w:noProof/>
              </w:rPr>
              <w:t>MB642</w:t>
            </w:r>
          </w:p>
        </w:tc>
        <w:tc>
          <w:tcPr>
            <w:tcW w:w="6040" w:type="dxa"/>
            <w:tcBorders>
              <w:top w:val="single" w:sz="4" w:space="0" w:color="auto"/>
              <w:left w:val="single" w:sz="4" w:space="0" w:color="auto"/>
              <w:bottom w:val="single" w:sz="4" w:space="0" w:color="auto"/>
              <w:right w:val="single" w:sz="4" w:space="0" w:color="auto"/>
            </w:tcBorders>
          </w:tcPr>
          <w:p w14:paraId="2EA4F7BA" w14:textId="77777777" w:rsidR="00FD093F" w:rsidRPr="00184976" w:rsidRDefault="00FD093F" w:rsidP="00FD093F">
            <w:pPr>
              <w:rPr>
                <w:noProof/>
              </w:rPr>
            </w:pPr>
            <w:r w:rsidRPr="00184976">
              <w:rPr>
                <w:noProof/>
              </w:rPr>
              <w:t>Fangos terrígenos infralitorales del mar Negro</w:t>
            </w:r>
          </w:p>
        </w:tc>
        <w:tc>
          <w:tcPr>
            <w:tcW w:w="2073" w:type="dxa"/>
            <w:tcBorders>
              <w:top w:val="single" w:sz="4" w:space="0" w:color="auto"/>
              <w:left w:val="single" w:sz="4" w:space="0" w:color="auto"/>
              <w:bottom w:val="single" w:sz="4" w:space="0" w:color="auto"/>
              <w:right w:val="single" w:sz="4" w:space="0" w:color="auto"/>
            </w:tcBorders>
          </w:tcPr>
          <w:p w14:paraId="09C0613B" w14:textId="77777777" w:rsidR="00FD093F" w:rsidRPr="00184976" w:rsidRDefault="00FD093F" w:rsidP="00FD093F">
            <w:pPr>
              <w:rPr>
                <w:noProof/>
              </w:rPr>
            </w:pPr>
            <w:r w:rsidRPr="00184976">
              <w:rPr>
                <w:noProof/>
              </w:rPr>
              <w:t>1160</w:t>
            </w:r>
          </w:p>
        </w:tc>
      </w:tr>
      <w:tr w:rsidR="00FD093F" w:rsidRPr="00184976" w14:paraId="1C1FEE3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4CE944E" w14:textId="77777777" w:rsidR="00FD093F" w:rsidRPr="00184976" w:rsidRDefault="00FD093F" w:rsidP="00FD093F">
            <w:pPr>
              <w:rPr>
                <w:noProof/>
              </w:rPr>
            </w:pPr>
            <w:r w:rsidRPr="00184976">
              <w:rPr>
                <w:noProof/>
              </w:rPr>
              <w:t>MC141</w:t>
            </w:r>
          </w:p>
        </w:tc>
        <w:tc>
          <w:tcPr>
            <w:tcW w:w="6040" w:type="dxa"/>
            <w:tcBorders>
              <w:top w:val="single" w:sz="4" w:space="0" w:color="auto"/>
              <w:left w:val="single" w:sz="4" w:space="0" w:color="auto"/>
              <w:bottom w:val="single" w:sz="4" w:space="0" w:color="auto"/>
              <w:right w:val="single" w:sz="4" w:space="0" w:color="auto"/>
            </w:tcBorders>
          </w:tcPr>
          <w:p w14:paraId="741C55BD" w14:textId="77777777" w:rsidR="00FD093F" w:rsidRPr="00184976" w:rsidRDefault="00FD093F" w:rsidP="00FD093F">
            <w:pPr>
              <w:rPr>
                <w:noProof/>
              </w:rPr>
            </w:pPr>
            <w:r w:rsidRPr="00184976">
              <w:rPr>
                <w:noProof/>
              </w:rPr>
              <w:t>Roca circalitoral del mar Negro dominada por invertebrados</w:t>
            </w:r>
          </w:p>
        </w:tc>
        <w:tc>
          <w:tcPr>
            <w:tcW w:w="2073" w:type="dxa"/>
            <w:tcBorders>
              <w:top w:val="single" w:sz="4" w:space="0" w:color="auto"/>
              <w:left w:val="single" w:sz="4" w:space="0" w:color="auto"/>
              <w:bottom w:val="single" w:sz="4" w:space="0" w:color="auto"/>
              <w:right w:val="single" w:sz="4" w:space="0" w:color="auto"/>
            </w:tcBorders>
          </w:tcPr>
          <w:p w14:paraId="7E1238F4" w14:textId="77777777" w:rsidR="00FD093F" w:rsidRPr="00184976" w:rsidRDefault="00FD093F" w:rsidP="00FD093F">
            <w:pPr>
              <w:rPr>
                <w:noProof/>
              </w:rPr>
            </w:pPr>
            <w:r w:rsidRPr="00184976">
              <w:rPr>
                <w:noProof/>
              </w:rPr>
              <w:t>1170</w:t>
            </w:r>
          </w:p>
        </w:tc>
      </w:tr>
      <w:tr w:rsidR="00FD093F" w:rsidRPr="00184976" w14:paraId="149931E4"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0036EE8" w14:textId="77777777" w:rsidR="00FD093F" w:rsidRPr="00184976" w:rsidRDefault="00FD093F" w:rsidP="00FD093F">
            <w:pPr>
              <w:rPr>
                <w:noProof/>
              </w:rPr>
            </w:pPr>
            <w:r w:rsidRPr="00184976">
              <w:rPr>
                <w:noProof/>
              </w:rPr>
              <w:t>MC241</w:t>
            </w:r>
          </w:p>
        </w:tc>
        <w:tc>
          <w:tcPr>
            <w:tcW w:w="6040" w:type="dxa"/>
            <w:tcBorders>
              <w:top w:val="single" w:sz="4" w:space="0" w:color="auto"/>
              <w:left w:val="single" w:sz="4" w:space="0" w:color="auto"/>
              <w:bottom w:val="single" w:sz="4" w:space="0" w:color="auto"/>
              <w:right w:val="single" w:sz="4" w:space="0" w:color="auto"/>
            </w:tcBorders>
          </w:tcPr>
          <w:p w14:paraId="6EC27E77" w14:textId="77777777" w:rsidR="00FD093F" w:rsidRPr="00184976" w:rsidRDefault="00FD093F" w:rsidP="00FD093F">
            <w:pPr>
              <w:rPr>
                <w:noProof/>
              </w:rPr>
            </w:pPr>
            <w:r w:rsidRPr="00184976">
              <w:rPr>
                <w:noProof/>
              </w:rPr>
              <w:t>Lechos de mejillones en fangos terrígenos circalitorales del mar Negro</w:t>
            </w:r>
          </w:p>
        </w:tc>
        <w:tc>
          <w:tcPr>
            <w:tcW w:w="2073" w:type="dxa"/>
            <w:tcBorders>
              <w:top w:val="single" w:sz="4" w:space="0" w:color="auto"/>
              <w:left w:val="single" w:sz="4" w:space="0" w:color="auto"/>
              <w:bottom w:val="single" w:sz="4" w:space="0" w:color="auto"/>
              <w:right w:val="single" w:sz="4" w:space="0" w:color="auto"/>
            </w:tcBorders>
          </w:tcPr>
          <w:p w14:paraId="367A804F" w14:textId="77777777" w:rsidR="00FD093F" w:rsidRPr="00184976" w:rsidRDefault="00FD093F" w:rsidP="00FD093F">
            <w:pPr>
              <w:rPr>
                <w:noProof/>
              </w:rPr>
            </w:pPr>
            <w:r w:rsidRPr="00184976">
              <w:rPr>
                <w:noProof/>
              </w:rPr>
              <w:t>1170</w:t>
            </w:r>
          </w:p>
        </w:tc>
      </w:tr>
      <w:tr w:rsidR="00FD093F" w:rsidRPr="00184976" w14:paraId="517B9A0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41BAD7A" w14:textId="77777777" w:rsidR="00FD093F" w:rsidRPr="00184976" w:rsidRDefault="00FD093F" w:rsidP="00FD093F">
            <w:pPr>
              <w:rPr>
                <w:noProof/>
              </w:rPr>
            </w:pPr>
            <w:r w:rsidRPr="00184976">
              <w:rPr>
                <w:noProof/>
              </w:rPr>
              <w:t>MC645</w:t>
            </w:r>
          </w:p>
        </w:tc>
        <w:tc>
          <w:tcPr>
            <w:tcW w:w="6040" w:type="dxa"/>
            <w:tcBorders>
              <w:top w:val="single" w:sz="4" w:space="0" w:color="auto"/>
              <w:left w:val="single" w:sz="4" w:space="0" w:color="auto"/>
              <w:bottom w:val="single" w:sz="4" w:space="0" w:color="auto"/>
              <w:right w:val="single" w:sz="4" w:space="0" w:color="auto"/>
            </w:tcBorders>
          </w:tcPr>
          <w:p w14:paraId="44DAFD42" w14:textId="77777777" w:rsidR="00FD093F" w:rsidRPr="00184976" w:rsidRDefault="00FD093F" w:rsidP="00FD093F">
            <w:pPr>
              <w:rPr>
                <w:noProof/>
              </w:rPr>
            </w:pPr>
            <w:r w:rsidRPr="00184976">
              <w:rPr>
                <w:noProof/>
              </w:rPr>
              <w:t>Fango circalitoral profundo del mar Negro</w:t>
            </w:r>
          </w:p>
        </w:tc>
        <w:tc>
          <w:tcPr>
            <w:tcW w:w="2073" w:type="dxa"/>
            <w:tcBorders>
              <w:top w:val="single" w:sz="4" w:space="0" w:color="auto"/>
              <w:left w:val="single" w:sz="4" w:space="0" w:color="auto"/>
              <w:bottom w:val="single" w:sz="4" w:space="0" w:color="auto"/>
              <w:right w:val="single" w:sz="4" w:space="0" w:color="auto"/>
            </w:tcBorders>
          </w:tcPr>
          <w:p w14:paraId="2032A1F3" w14:textId="77777777" w:rsidR="00FD093F" w:rsidRPr="00184976" w:rsidRDefault="00FD093F" w:rsidP="00FD093F">
            <w:pPr>
              <w:rPr>
                <w:noProof/>
              </w:rPr>
            </w:pPr>
          </w:p>
        </w:tc>
      </w:tr>
      <w:tr w:rsidR="00FD093F" w:rsidRPr="00184976" w14:paraId="7695E757"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DCFF115" w14:textId="77777777" w:rsidR="00FD093F" w:rsidRPr="00184976" w:rsidRDefault="00FD093F" w:rsidP="00FD093F">
            <w:pPr>
              <w:rPr>
                <w:b/>
                <w:noProof/>
              </w:rPr>
            </w:pPr>
            <w:r w:rsidRPr="00184976">
              <w:rPr>
                <w:b/>
                <w:noProof/>
              </w:rPr>
              <w:t xml:space="preserve">Mar Mediterráneo </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7D606880" w14:textId="77777777" w:rsidR="00FD093F" w:rsidRPr="00184976" w:rsidRDefault="00FD093F" w:rsidP="00FD093F">
            <w:pPr>
              <w:rPr>
                <w:b/>
                <w:noProof/>
              </w:rPr>
            </w:pPr>
          </w:p>
        </w:tc>
      </w:tr>
      <w:tr w:rsidR="00FD093F" w:rsidRPr="00184976" w14:paraId="7D9A973F"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6FD8E3B9" w14:textId="77777777" w:rsidR="00FD093F" w:rsidRPr="00184976" w:rsidRDefault="00FD093F" w:rsidP="00FD093F">
            <w:pPr>
              <w:rPr>
                <w:noProof/>
              </w:rPr>
            </w:pPr>
            <w:r w:rsidRPr="00184976">
              <w:rPr>
                <w:noProof/>
              </w:rPr>
              <w:t>MA1544</w:t>
            </w:r>
          </w:p>
        </w:tc>
        <w:tc>
          <w:tcPr>
            <w:tcW w:w="6040" w:type="dxa"/>
            <w:tcBorders>
              <w:top w:val="single" w:sz="4" w:space="0" w:color="auto"/>
              <w:left w:val="single" w:sz="4" w:space="0" w:color="auto"/>
              <w:bottom w:val="single" w:sz="4" w:space="0" w:color="auto"/>
              <w:right w:val="single" w:sz="4" w:space="0" w:color="auto"/>
            </w:tcBorders>
            <w:hideMark/>
          </w:tcPr>
          <w:p w14:paraId="6EA5186E" w14:textId="77777777" w:rsidR="00FD093F" w:rsidRPr="00184976" w:rsidRDefault="00FD093F" w:rsidP="00FD093F">
            <w:pPr>
              <w:rPr>
                <w:noProof/>
              </w:rPr>
            </w:pPr>
            <w:r w:rsidRPr="00184976">
              <w:rPr>
                <w:noProof/>
              </w:rPr>
              <w:t xml:space="preserve">Facies con </w:t>
            </w:r>
            <w:r w:rsidRPr="00184976">
              <w:rPr>
                <w:i/>
                <w:noProof/>
              </w:rPr>
              <w:t>Mytilus galloprovincialis</w:t>
            </w:r>
            <w:r w:rsidRPr="00184976">
              <w:rPr>
                <w:noProof/>
              </w:rPr>
              <w:t xml:space="preserve"> en aguas enriquecidas con materia orgánica</w:t>
            </w:r>
          </w:p>
        </w:tc>
        <w:tc>
          <w:tcPr>
            <w:tcW w:w="2073" w:type="dxa"/>
            <w:tcBorders>
              <w:top w:val="single" w:sz="4" w:space="0" w:color="auto"/>
              <w:left w:val="single" w:sz="4" w:space="0" w:color="auto"/>
              <w:bottom w:val="single" w:sz="4" w:space="0" w:color="auto"/>
              <w:right w:val="single" w:sz="4" w:space="0" w:color="auto"/>
            </w:tcBorders>
          </w:tcPr>
          <w:p w14:paraId="4EA72746" w14:textId="77777777" w:rsidR="00FD093F" w:rsidRPr="00184976" w:rsidRDefault="00FD093F" w:rsidP="00FD093F">
            <w:pPr>
              <w:rPr>
                <w:noProof/>
              </w:rPr>
            </w:pPr>
            <w:r w:rsidRPr="00184976">
              <w:rPr>
                <w:noProof/>
              </w:rPr>
              <w:t>1160; 1170</w:t>
            </w:r>
          </w:p>
        </w:tc>
      </w:tr>
      <w:tr w:rsidR="00FD093F" w:rsidRPr="00184976" w14:paraId="557ACF2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2EA93E87" w14:textId="77777777" w:rsidR="00FD093F" w:rsidRPr="00184976" w:rsidRDefault="00FD093F" w:rsidP="00FD093F">
            <w:pPr>
              <w:rPr>
                <w:noProof/>
              </w:rPr>
            </w:pPr>
            <w:r w:rsidRPr="00184976">
              <w:rPr>
                <w:noProof/>
              </w:rPr>
              <w:t>MB1514</w:t>
            </w:r>
          </w:p>
        </w:tc>
        <w:tc>
          <w:tcPr>
            <w:tcW w:w="6040" w:type="dxa"/>
            <w:tcBorders>
              <w:top w:val="single" w:sz="4" w:space="0" w:color="auto"/>
              <w:left w:val="single" w:sz="4" w:space="0" w:color="auto"/>
              <w:bottom w:val="single" w:sz="4" w:space="0" w:color="auto"/>
              <w:right w:val="single" w:sz="4" w:space="0" w:color="auto"/>
            </w:tcBorders>
            <w:hideMark/>
          </w:tcPr>
          <w:p w14:paraId="2DD09796" w14:textId="77777777" w:rsidR="00FD093F" w:rsidRPr="00184976" w:rsidRDefault="00FD093F" w:rsidP="00FD093F">
            <w:pPr>
              <w:rPr>
                <w:noProof/>
              </w:rPr>
            </w:pPr>
            <w:r w:rsidRPr="00184976">
              <w:rPr>
                <w:noProof/>
              </w:rPr>
              <w:t xml:space="preserve">Facies con </w:t>
            </w:r>
            <w:r w:rsidRPr="00184976">
              <w:rPr>
                <w:i/>
                <w:noProof/>
              </w:rPr>
              <w:t>Mytilus galloprovincialis</w:t>
            </w:r>
          </w:p>
        </w:tc>
        <w:tc>
          <w:tcPr>
            <w:tcW w:w="2073" w:type="dxa"/>
            <w:tcBorders>
              <w:top w:val="single" w:sz="4" w:space="0" w:color="auto"/>
              <w:left w:val="single" w:sz="4" w:space="0" w:color="auto"/>
              <w:bottom w:val="single" w:sz="4" w:space="0" w:color="auto"/>
              <w:right w:val="single" w:sz="4" w:space="0" w:color="auto"/>
            </w:tcBorders>
          </w:tcPr>
          <w:p w14:paraId="36542777" w14:textId="77777777" w:rsidR="00FD093F" w:rsidRPr="00184976" w:rsidRDefault="00FD093F" w:rsidP="00FD093F">
            <w:pPr>
              <w:rPr>
                <w:noProof/>
              </w:rPr>
            </w:pPr>
            <w:r w:rsidRPr="00184976">
              <w:rPr>
                <w:noProof/>
              </w:rPr>
              <w:t>1170; 1160</w:t>
            </w:r>
          </w:p>
        </w:tc>
      </w:tr>
    </w:tbl>
    <w:p w14:paraId="63690917" w14:textId="77777777" w:rsidR="00FD093F" w:rsidRPr="00184976" w:rsidRDefault="009842CB" w:rsidP="00FD093F">
      <w:pPr>
        <w:pStyle w:val="Heading1"/>
        <w:rPr>
          <w:noProof/>
        </w:rPr>
      </w:pPr>
      <w:r w:rsidRPr="00184976">
        <w:rPr>
          <w:noProof/>
        </w:rPr>
        <w:t>Grupo 4: Mantos de rodolitos</w:t>
      </w:r>
    </w:p>
    <w:tbl>
      <w:tblPr>
        <w:tblStyle w:val="TableGrid"/>
        <w:tblW w:w="0" w:type="auto"/>
        <w:tblLook w:val="04A0" w:firstRow="1" w:lastRow="0" w:firstColumn="1" w:lastColumn="0" w:noHBand="0" w:noVBand="1"/>
      </w:tblPr>
      <w:tblGrid>
        <w:gridCol w:w="1096"/>
        <w:gridCol w:w="80"/>
        <w:gridCol w:w="6040"/>
        <w:gridCol w:w="2073"/>
      </w:tblGrid>
      <w:tr w:rsidR="00FD093F" w:rsidRPr="00184976" w14:paraId="3826E75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4F8EAAF8" w14:textId="77777777" w:rsidR="00FD093F" w:rsidRPr="00184976" w:rsidRDefault="00FD093F" w:rsidP="00FD093F">
            <w:pPr>
              <w:rPr>
                <w:b/>
                <w:noProof/>
              </w:rPr>
            </w:pPr>
            <w:r w:rsidRPr="00184976">
              <w:rPr>
                <w:b/>
                <w:noProof/>
              </w:rPr>
              <w:t>Código EUNIS</w:t>
            </w:r>
          </w:p>
        </w:tc>
        <w:tc>
          <w:tcPr>
            <w:tcW w:w="6120" w:type="dxa"/>
            <w:gridSpan w:val="2"/>
            <w:tcBorders>
              <w:top w:val="single" w:sz="4" w:space="0" w:color="auto"/>
              <w:left w:val="single" w:sz="4" w:space="0" w:color="auto"/>
              <w:bottom w:val="single" w:sz="4" w:space="0" w:color="auto"/>
              <w:right w:val="single" w:sz="4" w:space="0" w:color="auto"/>
            </w:tcBorders>
            <w:hideMark/>
          </w:tcPr>
          <w:p w14:paraId="2F41D059" w14:textId="77777777" w:rsidR="00FD093F" w:rsidRPr="00184976" w:rsidRDefault="00FD093F" w:rsidP="00FD093F">
            <w:pPr>
              <w:rPr>
                <w:b/>
                <w:noProof/>
              </w:rPr>
            </w:pPr>
            <w:r w:rsidRPr="00184976">
              <w:rPr>
                <w:b/>
                <w:noProof/>
              </w:rPr>
              <w:t>Nombre del tipo de hábitat EUNIS</w:t>
            </w:r>
          </w:p>
        </w:tc>
        <w:tc>
          <w:tcPr>
            <w:tcW w:w="2073" w:type="dxa"/>
            <w:tcBorders>
              <w:top w:val="single" w:sz="4" w:space="0" w:color="auto"/>
              <w:left w:val="single" w:sz="4" w:space="0" w:color="auto"/>
              <w:bottom w:val="single" w:sz="4" w:space="0" w:color="auto"/>
              <w:right w:val="single" w:sz="4" w:space="0" w:color="auto"/>
            </w:tcBorders>
          </w:tcPr>
          <w:p w14:paraId="0AE2C186" w14:textId="77777777" w:rsidR="00FD093F" w:rsidRPr="00184976" w:rsidRDefault="00FD093F" w:rsidP="00FD093F">
            <w:pPr>
              <w:rPr>
                <w:b/>
                <w:noProof/>
              </w:rPr>
            </w:pPr>
            <w:r w:rsidRPr="00184976">
              <w:rPr>
                <w:b/>
                <w:noProof/>
              </w:rPr>
              <w:t>Códigos correspondientes del anexo I (Directiva sobre hábitats)</w:t>
            </w:r>
          </w:p>
        </w:tc>
      </w:tr>
      <w:tr w:rsidR="00FD093F" w:rsidRPr="00184976" w14:paraId="625F001C" w14:textId="77777777" w:rsidTr="00FD093F">
        <w:trPr>
          <w:cantSplit/>
          <w:trHeight w:val="283"/>
        </w:trPr>
        <w:tc>
          <w:tcPr>
            <w:tcW w:w="92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7855D74" w14:textId="77777777" w:rsidR="00FD093F" w:rsidRPr="00184976" w:rsidRDefault="00FD093F" w:rsidP="00FD093F">
            <w:pPr>
              <w:rPr>
                <w:b/>
                <w:bCs/>
                <w:noProof/>
              </w:rPr>
            </w:pPr>
            <w:r w:rsidRPr="00184976">
              <w:rPr>
                <w:b/>
                <w:noProof/>
              </w:rPr>
              <w:t>Atlántico</w:t>
            </w:r>
          </w:p>
        </w:tc>
      </w:tr>
      <w:tr w:rsidR="00FD093F" w:rsidRPr="00184976" w14:paraId="20F1ADA2"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71940B42" w14:textId="77777777" w:rsidR="00FD093F" w:rsidRPr="00184976" w:rsidRDefault="00FD093F" w:rsidP="00FD093F">
            <w:pPr>
              <w:rPr>
                <w:noProof/>
              </w:rPr>
            </w:pPr>
            <w:r w:rsidRPr="00184976">
              <w:rPr>
                <w:noProof/>
              </w:rPr>
              <w:t>MB322</w:t>
            </w:r>
          </w:p>
        </w:tc>
        <w:tc>
          <w:tcPr>
            <w:tcW w:w="6120" w:type="dxa"/>
            <w:gridSpan w:val="2"/>
            <w:tcBorders>
              <w:top w:val="single" w:sz="4" w:space="0" w:color="auto"/>
              <w:left w:val="single" w:sz="4" w:space="0" w:color="auto"/>
              <w:bottom w:val="single" w:sz="4" w:space="0" w:color="auto"/>
              <w:right w:val="single" w:sz="4" w:space="0" w:color="auto"/>
            </w:tcBorders>
            <w:hideMark/>
          </w:tcPr>
          <w:p w14:paraId="5780E20E" w14:textId="77777777" w:rsidR="00FD093F" w:rsidRPr="00184976" w:rsidRDefault="00FD093F" w:rsidP="00FD093F">
            <w:pPr>
              <w:rPr>
                <w:noProof/>
              </w:rPr>
            </w:pPr>
            <w:r w:rsidRPr="00184976">
              <w:rPr>
                <w:noProof/>
              </w:rPr>
              <w:t>Mantos de rodolitos en sedimentos gruesos infralitorales del Atlántico</w:t>
            </w:r>
          </w:p>
        </w:tc>
        <w:tc>
          <w:tcPr>
            <w:tcW w:w="2073" w:type="dxa"/>
            <w:tcBorders>
              <w:top w:val="single" w:sz="4" w:space="0" w:color="auto"/>
              <w:left w:val="single" w:sz="4" w:space="0" w:color="auto"/>
              <w:bottom w:val="single" w:sz="4" w:space="0" w:color="auto"/>
              <w:right w:val="single" w:sz="4" w:space="0" w:color="auto"/>
            </w:tcBorders>
          </w:tcPr>
          <w:p w14:paraId="066D0F54" w14:textId="77777777" w:rsidR="00FD093F" w:rsidRPr="00184976" w:rsidRDefault="00FD093F" w:rsidP="00FD093F">
            <w:pPr>
              <w:rPr>
                <w:noProof/>
              </w:rPr>
            </w:pPr>
            <w:r w:rsidRPr="00184976">
              <w:rPr>
                <w:noProof/>
              </w:rPr>
              <w:t>1110; 1160</w:t>
            </w:r>
          </w:p>
        </w:tc>
      </w:tr>
      <w:tr w:rsidR="00FD093F" w:rsidRPr="00184976" w14:paraId="68AD556B"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29EE874" w14:textId="77777777" w:rsidR="00FD093F" w:rsidRPr="00184976" w:rsidRDefault="00FD093F" w:rsidP="00FD093F">
            <w:pPr>
              <w:rPr>
                <w:noProof/>
              </w:rPr>
            </w:pPr>
            <w:r w:rsidRPr="00184976">
              <w:rPr>
                <w:noProof/>
              </w:rPr>
              <w:t>MB421</w:t>
            </w:r>
          </w:p>
        </w:tc>
        <w:tc>
          <w:tcPr>
            <w:tcW w:w="6120" w:type="dxa"/>
            <w:gridSpan w:val="2"/>
            <w:tcBorders>
              <w:top w:val="single" w:sz="4" w:space="0" w:color="auto"/>
              <w:left w:val="single" w:sz="4" w:space="0" w:color="auto"/>
              <w:bottom w:val="single" w:sz="4" w:space="0" w:color="auto"/>
              <w:right w:val="single" w:sz="4" w:space="0" w:color="auto"/>
            </w:tcBorders>
          </w:tcPr>
          <w:p w14:paraId="5548AAB7" w14:textId="77777777" w:rsidR="00FD093F" w:rsidRPr="00184976" w:rsidRDefault="00FD093F" w:rsidP="00FD093F">
            <w:pPr>
              <w:rPr>
                <w:noProof/>
              </w:rPr>
            </w:pPr>
            <w:r w:rsidRPr="00184976">
              <w:rPr>
                <w:noProof/>
              </w:rPr>
              <w:t>Mantos de rodolitos en sedimentos mixtos infralitorales del Atlántico</w:t>
            </w:r>
          </w:p>
        </w:tc>
        <w:tc>
          <w:tcPr>
            <w:tcW w:w="2073" w:type="dxa"/>
            <w:tcBorders>
              <w:top w:val="single" w:sz="4" w:space="0" w:color="auto"/>
              <w:left w:val="single" w:sz="4" w:space="0" w:color="auto"/>
              <w:bottom w:val="single" w:sz="4" w:space="0" w:color="auto"/>
              <w:right w:val="single" w:sz="4" w:space="0" w:color="auto"/>
            </w:tcBorders>
          </w:tcPr>
          <w:p w14:paraId="5FCA22FE" w14:textId="77777777" w:rsidR="00FD093F" w:rsidRPr="00184976" w:rsidRDefault="00FD093F" w:rsidP="00FD093F">
            <w:pPr>
              <w:rPr>
                <w:noProof/>
              </w:rPr>
            </w:pPr>
            <w:r w:rsidRPr="00184976">
              <w:rPr>
                <w:noProof/>
              </w:rPr>
              <w:t>1110; 1160</w:t>
            </w:r>
          </w:p>
        </w:tc>
      </w:tr>
      <w:tr w:rsidR="00FD093F" w:rsidRPr="00184976" w14:paraId="1172EB9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CB2E055" w14:textId="77777777" w:rsidR="00FD093F" w:rsidRPr="00184976" w:rsidRDefault="00FD093F" w:rsidP="00FD093F">
            <w:pPr>
              <w:rPr>
                <w:noProof/>
              </w:rPr>
            </w:pPr>
            <w:r w:rsidRPr="00184976">
              <w:rPr>
                <w:noProof/>
              </w:rPr>
              <w:t>MB622</w:t>
            </w:r>
          </w:p>
        </w:tc>
        <w:tc>
          <w:tcPr>
            <w:tcW w:w="6120" w:type="dxa"/>
            <w:gridSpan w:val="2"/>
            <w:tcBorders>
              <w:top w:val="single" w:sz="4" w:space="0" w:color="auto"/>
              <w:left w:val="single" w:sz="4" w:space="0" w:color="auto"/>
              <w:bottom w:val="single" w:sz="4" w:space="0" w:color="auto"/>
              <w:right w:val="single" w:sz="4" w:space="0" w:color="auto"/>
            </w:tcBorders>
          </w:tcPr>
          <w:p w14:paraId="5554FD63" w14:textId="77777777" w:rsidR="00FD093F" w:rsidRPr="00184976" w:rsidRDefault="00FD093F" w:rsidP="00FD093F">
            <w:pPr>
              <w:rPr>
                <w:noProof/>
              </w:rPr>
            </w:pPr>
            <w:r w:rsidRPr="00184976">
              <w:rPr>
                <w:noProof/>
              </w:rPr>
              <w:t>Mantos de rodolitos en sedimentos fangosos infralitorales del Atlántico</w:t>
            </w:r>
          </w:p>
        </w:tc>
        <w:tc>
          <w:tcPr>
            <w:tcW w:w="2073" w:type="dxa"/>
            <w:tcBorders>
              <w:top w:val="single" w:sz="4" w:space="0" w:color="auto"/>
              <w:left w:val="single" w:sz="4" w:space="0" w:color="auto"/>
              <w:bottom w:val="single" w:sz="4" w:space="0" w:color="auto"/>
              <w:right w:val="single" w:sz="4" w:space="0" w:color="auto"/>
            </w:tcBorders>
          </w:tcPr>
          <w:p w14:paraId="38899702" w14:textId="77777777" w:rsidR="00FD093F" w:rsidRPr="00184976" w:rsidRDefault="00FD093F" w:rsidP="00FD093F">
            <w:pPr>
              <w:rPr>
                <w:noProof/>
              </w:rPr>
            </w:pPr>
            <w:r w:rsidRPr="00184976">
              <w:rPr>
                <w:noProof/>
              </w:rPr>
              <w:t>1110; 1160</w:t>
            </w:r>
          </w:p>
        </w:tc>
      </w:tr>
      <w:tr w:rsidR="00FD093F" w:rsidRPr="00184976" w14:paraId="56D0C006"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0C5AF3F" w14:textId="77777777" w:rsidR="00FD093F" w:rsidRPr="00184976" w:rsidRDefault="00FD093F" w:rsidP="00FD093F">
            <w:pPr>
              <w:rPr>
                <w:b/>
                <w:noProof/>
              </w:rPr>
            </w:pPr>
            <w:r w:rsidRPr="00184976">
              <w:rPr>
                <w:b/>
                <w:noProof/>
              </w:rPr>
              <w:t>Mar Mediterráneo</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3AE0A2C2" w14:textId="77777777" w:rsidR="00FD093F" w:rsidRPr="00184976" w:rsidRDefault="00FD093F" w:rsidP="00FD093F">
            <w:pPr>
              <w:rPr>
                <w:b/>
                <w:noProof/>
              </w:rPr>
            </w:pPr>
          </w:p>
        </w:tc>
      </w:tr>
      <w:tr w:rsidR="00FD093F" w:rsidRPr="00184976" w14:paraId="570611DB"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2163796D" w14:textId="77777777" w:rsidR="00FD093F" w:rsidRPr="00184976" w:rsidRDefault="00FD093F" w:rsidP="00FD093F">
            <w:pPr>
              <w:rPr>
                <w:noProof/>
              </w:rPr>
            </w:pPr>
            <w:r w:rsidRPr="00184976">
              <w:rPr>
                <w:noProof/>
              </w:rPr>
              <w:t>MB3511</w:t>
            </w:r>
          </w:p>
        </w:tc>
        <w:tc>
          <w:tcPr>
            <w:tcW w:w="6040" w:type="dxa"/>
            <w:tcBorders>
              <w:top w:val="single" w:sz="4" w:space="0" w:color="auto"/>
              <w:left w:val="single" w:sz="4" w:space="0" w:color="auto"/>
              <w:bottom w:val="single" w:sz="4" w:space="0" w:color="auto"/>
              <w:right w:val="single" w:sz="4" w:space="0" w:color="auto"/>
            </w:tcBorders>
            <w:hideMark/>
          </w:tcPr>
          <w:p w14:paraId="00361CE0" w14:textId="77777777" w:rsidR="00FD093F" w:rsidRPr="00184976" w:rsidRDefault="00FD093F" w:rsidP="00FD093F">
            <w:pPr>
              <w:rPr>
                <w:noProof/>
              </w:rPr>
            </w:pPr>
            <w:r w:rsidRPr="00184976">
              <w:rPr>
                <w:noProof/>
              </w:rPr>
              <w:t>Asociación con rodolitos en arenas gruesas y gravas finas mezclados por las olas</w:t>
            </w:r>
          </w:p>
        </w:tc>
        <w:tc>
          <w:tcPr>
            <w:tcW w:w="2073" w:type="dxa"/>
            <w:tcBorders>
              <w:top w:val="single" w:sz="4" w:space="0" w:color="auto"/>
              <w:left w:val="single" w:sz="4" w:space="0" w:color="auto"/>
              <w:bottom w:val="single" w:sz="4" w:space="0" w:color="auto"/>
              <w:right w:val="single" w:sz="4" w:space="0" w:color="auto"/>
            </w:tcBorders>
          </w:tcPr>
          <w:p w14:paraId="36FE5B6C" w14:textId="77777777" w:rsidR="00FD093F" w:rsidRPr="00184976" w:rsidRDefault="00FD093F" w:rsidP="00FD093F">
            <w:pPr>
              <w:rPr>
                <w:noProof/>
              </w:rPr>
            </w:pPr>
            <w:r w:rsidRPr="00184976">
              <w:rPr>
                <w:noProof/>
              </w:rPr>
              <w:t>1110; 1160</w:t>
            </w:r>
          </w:p>
        </w:tc>
      </w:tr>
      <w:tr w:rsidR="00FD093F" w:rsidRPr="00184976" w14:paraId="46F3EE84"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EE7DBB2" w14:textId="77777777" w:rsidR="00FD093F" w:rsidRPr="00184976" w:rsidRDefault="00FD093F" w:rsidP="00FD093F">
            <w:pPr>
              <w:rPr>
                <w:noProof/>
              </w:rPr>
            </w:pPr>
            <w:r w:rsidRPr="00184976">
              <w:rPr>
                <w:noProof/>
              </w:rPr>
              <w:t>MB3521</w:t>
            </w:r>
          </w:p>
        </w:tc>
        <w:tc>
          <w:tcPr>
            <w:tcW w:w="6040" w:type="dxa"/>
            <w:tcBorders>
              <w:top w:val="single" w:sz="4" w:space="0" w:color="auto"/>
              <w:left w:val="single" w:sz="4" w:space="0" w:color="auto"/>
              <w:bottom w:val="single" w:sz="4" w:space="0" w:color="auto"/>
              <w:right w:val="single" w:sz="4" w:space="0" w:color="auto"/>
            </w:tcBorders>
          </w:tcPr>
          <w:p w14:paraId="3FE40D09" w14:textId="77777777" w:rsidR="00FD093F" w:rsidRPr="00184976" w:rsidRDefault="00FD093F" w:rsidP="00FD093F">
            <w:pPr>
              <w:rPr>
                <w:noProof/>
              </w:rPr>
            </w:pPr>
            <w:r w:rsidRPr="00184976">
              <w:rPr>
                <w:noProof/>
              </w:rPr>
              <w:t>Asociación con rodolitos en arenas gruesas y gravas finas bajo la influencia de corrientes de fondo</w:t>
            </w:r>
          </w:p>
        </w:tc>
        <w:tc>
          <w:tcPr>
            <w:tcW w:w="2073" w:type="dxa"/>
            <w:tcBorders>
              <w:top w:val="single" w:sz="4" w:space="0" w:color="auto"/>
              <w:left w:val="single" w:sz="4" w:space="0" w:color="auto"/>
              <w:bottom w:val="single" w:sz="4" w:space="0" w:color="auto"/>
              <w:right w:val="single" w:sz="4" w:space="0" w:color="auto"/>
            </w:tcBorders>
          </w:tcPr>
          <w:p w14:paraId="2AD4F627" w14:textId="77777777" w:rsidR="00FD093F" w:rsidRPr="00184976" w:rsidRDefault="00FD093F" w:rsidP="00FD093F">
            <w:pPr>
              <w:rPr>
                <w:noProof/>
              </w:rPr>
            </w:pPr>
            <w:r w:rsidRPr="00184976">
              <w:rPr>
                <w:noProof/>
              </w:rPr>
              <w:t>1110; 1160</w:t>
            </w:r>
          </w:p>
        </w:tc>
      </w:tr>
      <w:tr w:rsidR="00FD093F" w:rsidRPr="00184976" w14:paraId="5E6E2063"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7120836" w14:textId="77777777" w:rsidR="00FD093F" w:rsidRPr="00184976" w:rsidRDefault="00FD093F" w:rsidP="00FD093F">
            <w:pPr>
              <w:rPr>
                <w:noProof/>
              </w:rPr>
            </w:pPr>
            <w:r w:rsidRPr="00184976">
              <w:rPr>
                <w:noProof/>
              </w:rPr>
              <w:t>MB3522</w:t>
            </w:r>
          </w:p>
        </w:tc>
        <w:tc>
          <w:tcPr>
            <w:tcW w:w="6040" w:type="dxa"/>
            <w:tcBorders>
              <w:top w:val="single" w:sz="4" w:space="0" w:color="auto"/>
              <w:left w:val="single" w:sz="4" w:space="0" w:color="auto"/>
              <w:bottom w:val="single" w:sz="4" w:space="0" w:color="auto"/>
              <w:right w:val="single" w:sz="4" w:space="0" w:color="auto"/>
            </w:tcBorders>
          </w:tcPr>
          <w:p w14:paraId="29D1B352" w14:textId="77777777" w:rsidR="00FD093F" w:rsidRPr="00184976" w:rsidRDefault="00FD093F" w:rsidP="00FD093F">
            <w:pPr>
              <w:rPr>
                <w:noProof/>
              </w:rPr>
            </w:pPr>
            <w:r w:rsidRPr="00184976">
              <w:rPr>
                <w:noProof/>
              </w:rPr>
              <w:t xml:space="preserve">Asociación con maërl (= Asociación con </w:t>
            </w:r>
            <w:r w:rsidRPr="00184976">
              <w:rPr>
                <w:i/>
                <w:noProof/>
              </w:rPr>
              <w:t>Lithothamnion corallioides</w:t>
            </w:r>
            <w:r w:rsidRPr="00184976">
              <w:rPr>
                <w:noProof/>
              </w:rPr>
              <w:t xml:space="preserve"> y </w:t>
            </w:r>
            <w:r w:rsidRPr="00184976">
              <w:rPr>
                <w:i/>
                <w:noProof/>
              </w:rPr>
              <w:t>Phymatolithon calcareum</w:t>
            </w:r>
            <w:r w:rsidRPr="00184976">
              <w:rPr>
                <w:noProof/>
              </w:rPr>
              <w:t>) sobre arenas gruesas y grava mediterráneas</w:t>
            </w:r>
          </w:p>
        </w:tc>
        <w:tc>
          <w:tcPr>
            <w:tcW w:w="2073" w:type="dxa"/>
            <w:tcBorders>
              <w:top w:val="single" w:sz="4" w:space="0" w:color="auto"/>
              <w:left w:val="single" w:sz="4" w:space="0" w:color="auto"/>
              <w:bottom w:val="single" w:sz="4" w:space="0" w:color="auto"/>
              <w:right w:val="single" w:sz="4" w:space="0" w:color="auto"/>
            </w:tcBorders>
          </w:tcPr>
          <w:p w14:paraId="6CD91100" w14:textId="77777777" w:rsidR="00FD093F" w:rsidRPr="00184976" w:rsidRDefault="00FD093F" w:rsidP="00FD093F">
            <w:pPr>
              <w:rPr>
                <w:noProof/>
              </w:rPr>
            </w:pPr>
            <w:r w:rsidRPr="00184976">
              <w:rPr>
                <w:noProof/>
              </w:rPr>
              <w:t>1110; 1160</w:t>
            </w:r>
          </w:p>
        </w:tc>
      </w:tr>
      <w:tr w:rsidR="00FD093F" w:rsidRPr="00184976" w14:paraId="3F87460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1DD6BAD" w14:textId="77777777" w:rsidR="00FD093F" w:rsidRPr="00184976" w:rsidRDefault="00FD093F" w:rsidP="00FD093F">
            <w:pPr>
              <w:rPr>
                <w:noProof/>
              </w:rPr>
            </w:pPr>
            <w:r w:rsidRPr="00184976">
              <w:rPr>
                <w:noProof/>
              </w:rPr>
              <w:t>MC3521</w:t>
            </w:r>
          </w:p>
        </w:tc>
        <w:tc>
          <w:tcPr>
            <w:tcW w:w="6040" w:type="dxa"/>
            <w:tcBorders>
              <w:top w:val="single" w:sz="4" w:space="0" w:color="auto"/>
              <w:left w:val="single" w:sz="4" w:space="0" w:color="auto"/>
              <w:bottom w:val="single" w:sz="4" w:space="0" w:color="auto"/>
              <w:right w:val="single" w:sz="4" w:space="0" w:color="auto"/>
            </w:tcBorders>
          </w:tcPr>
          <w:p w14:paraId="6678B366" w14:textId="77777777" w:rsidR="00FD093F" w:rsidRPr="00184976" w:rsidRDefault="00FD093F" w:rsidP="00FD093F">
            <w:pPr>
              <w:rPr>
                <w:noProof/>
              </w:rPr>
            </w:pPr>
            <w:r w:rsidRPr="00184976">
              <w:rPr>
                <w:noProof/>
              </w:rPr>
              <w:t>Asociación con rodolitos en los fondos detríticos costeros</w:t>
            </w:r>
          </w:p>
        </w:tc>
        <w:tc>
          <w:tcPr>
            <w:tcW w:w="2073" w:type="dxa"/>
            <w:tcBorders>
              <w:top w:val="single" w:sz="4" w:space="0" w:color="auto"/>
              <w:left w:val="single" w:sz="4" w:space="0" w:color="auto"/>
              <w:bottom w:val="single" w:sz="4" w:space="0" w:color="auto"/>
              <w:right w:val="single" w:sz="4" w:space="0" w:color="auto"/>
            </w:tcBorders>
          </w:tcPr>
          <w:p w14:paraId="3F872AF1" w14:textId="77777777" w:rsidR="00FD093F" w:rsidRPr="00184976" w:rsidRDefault="00FD093F" w:rsidP="00FD093F">
            <w:pPr>
              <w:rPr>
                <w:noProof/>
              </w:rPr>
            </w:pPr>
            <w:r w:rsidRPr="00184976">
              <w:rPr>
                <w:noProof/>
              </w:rPr>
              <w:t>1110</w:t>
            </w:r>
          </w:p>
        </w:tc>
      </w:tr>
      <w:tr w:rsidR="00FD093F" w:rsidRPr="00184976" w14:paraId="047F92B4"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43974D25" w14:textId="77777777" w:rsidR="00FD093F" w:rsidRPr="00184976" w:rsidRDefault="00FD093F" w:rsidP="00FD093F">
            <w:pPr>
              <w:rPr>
                <w:noProof/>
              </w:rPr>
            </w:pPr>
            <w:r w:rsidRPr="00184976">
              <w:rPr>
                <w:noProof/>
              </w:rPr>
              <w:t>MC3523</w:t>
            </w:r>
          </w:p>
        </w:tc>
        <w:tc>
          <w:tcPr>
            <w:tcW w:w="6040" w:type="dxa"/>
            <w:tcBorders>
              <w:top w:val="single" w:sz="4" w:space="0" w:color="auto"/>
              <w:left w:val="single" w:sz="4" w:space="0" w:color="auto"/>
              <w:bottom w:val="single" w:sz="4" w:space="0" w:color="auto"/>
              <w:right w:val="single" w:sz="4" w:space="0" w:color="auto"/>
            </w:tcBorders>
            <w:hideMark/>
          </w:tcPr>
          <w:p w14:paraId="1E7757EA" w14:textId="77777777" w:rsidR="00FD093F" w:rsidRPr="00184976" w:rsidRDefault="00FD093F" w:rsidP="00FD093F">
            <w:pPr>
              <w:rPr>
                <w:noProof/>
              </w:rPr>
            </w:pPr>
            <w:r w:rsidRPr="00184976">
              <w:rPr>
                <w:noProof/>
              </w:rPr>
              <w:t>Asociación con maërl (</w:t>
            </w:r>
            <w:r w:rsidRPr="00184976">
              <w:rPr>
                <w:i/>
                <w:noProof/>
              </w:rPr>
              <w:t>Lithothamnion corallioides</w:t>
            </w:r>
            <w:r w:rsidRPr="00184976">
              <w:rPr>
                <w:noProof/>
              </w:rPr>
              <w:t xml:space="preserve"> y </w:t>
            </w:r>
            <w:r w:rsidRPr="00184976">
              <w:rPr>
                <w:i/>
                <w:noProof/>
              </w:rPr>
              <w:t>Phymatholithon calcareum</w:t>
            </w:r>
            <w:r w:rsidRPr="00184976">
              <w:rPr>
                <w:noProof/>
              </w:rPr>
              <w:t>) sobre fondos dendríticos costeros</w:t>
            </w:r>
          </w:p>
        </w:tc>
        <w:tc>
          <w:tcPr>
            <w:tcW w:w="2073" w:type="dxa"/>
            <w:tcBorders>
              <w:top w:val="single" w:sz="4" w:space="0" w:color="auto"/>
              <w:left w:val="single" w:sz="4" w:space="0" w:color="auto"/>
              <w:bottom w:val="single" w:sz="4" w:space="0" w:color="auto"/>
              <w:right w:val="single" w:sz="4" w:space="0" w:color="auto"/>
            </w:tcBorders>
          </w:tcPr>
          <w:p w14:paraId="63746CD2" w14:textId="77777777" w:rsidR="00FD093F" w:rsidRPr="00184976" w:rsidRDefault="00FD093F" w:rsidP="00FD093F">
            <w:pPr>
              <w:rPr>
                <w:noProof/>
              </w:rPr>
            </w:pPr>
            <w:r w:rsidRPr="00184976">
              <w:rPr>
                <w:noProof/>
              </w:rPr>
              <w:t>1110</w:t>
            </w:r>
          </w:p>
        </w:tc>
      </w:tr>
    </w:tbl>
    <w:p w14:paraId="2D2BB1C6" w14:textId="77777777" w:rsidR="00FD093F" w:rsidRPr="00184976" w:rsidRDefault="009842CB" w:rsidP="00FD093F">
      <w:pPr>
        <w:pStyle w:val="Heading1"/>
        <w:rPr>
          <w:noProof/>
        </w:rPr>
      </w:pPr>
      <w:r w:rsidRPr="00184976">
        <w:rPr>
          <w:noProof/>
        </w:rPr>
        <w:t>Grupo 5: Campos de esponjas, corales y coralígenos</w:t>
      </w:r>
    </w:p>
    <w:tbl>
      <w:tblPr>
        <w:tblStyle w:val="TableGrid"/>
        <w:tblW w:w="0" w:type="auto"/>
        <w:tblLook w:val="04A0" w:firstRow="1" w:lastRow="0" w:firstColumn="1" w:lastColumn="0" w:noHBand="0" w:noVBand="1"/>
      </w:tblPr>
      <w:tblGrid>
        <w:gridCol w:w="1096"/>
        <w:gridCol w:w="80"/>
        <w:gridCol w:w="6040"/>
        <w:gridCol w:w="2073"/>
      </w:tblGrid>
      <w:tr w:rsidR="00FD093F" w:rsidRPr="00184976" w14:paraId="6F9EC537"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04FBD1E" w14:textId="77777777" w:rsidR="00FD093F" w:rsidRPr="00184976" w:rsidRDefault="00FD093F" w:rsidP="00FD093F">
            <w:pPr>
              <w:rPr>
                <w:b/>
                <w:noProof/>
              </w:rPr>
            </w:pPr>
            <w:r w:rsidRPr="00184976">
              <w:rPr>
                <w:b/>
                <w:noProof/>
              </w:rPr>
              <w:t>Código EUNIS</w:t>
            </w:r>
          </w:p>
        </w:tc>
        <w:tc>
          <w:tcPr>
            <w:tcW w:w="6120" w:type="dxa"/>
            <w:gridSpan w:val="2"/>
            <w:tcBorders>
              <w:top w:val="single" w:sz="4" w:space="0" w:color="auto"/>
              <w:left w:val="single" w:sz="4" w:space="0" w:color="auto"/>
              <w:bottom w:val="single" w:sz="4" w:space="0" w:color="auto"/>
              <w:right w:val="single" w:sz="4" w:space="0" w:color="auto"/>
            </w:tcBorders>
            <w:hideMark/>
          </w:tcPr>
          <w:p w14:paraId="0E16E69E" w14:textId="77777777" w:rsidR="00FD093F" w:rsidRPr="00184976" w:rsidRDefault="00FD093F" w:rsidP="00FD093F">
            <w:pPr>
              <w:rPr>
                <w:b/>
                <w:noProof/>
              </w:rPr>
            </w:pPr>
            <w:r w:rsidRPr="00184976">
              <w:rPr>
                <w:b/>
                <w:noProof/>
              </w:rPr>
              <w:t>Nombre del tipo de hábitat EUNIS</w:t>
            </w:r>
          </w:p>
        </w:tc>
        <w:tc>
          <w:tcPr>
            <w:tcW w:w="2073" w:type="dxa"/>
            <w:tcBorders>
              <w:top w:val="single" w:sz="4" w:space="0" w:color="auto"/>
              <w:left w:val="single" w:sz="4" w:space="0" w:color="auto"/>
              <w:bottom w:val="single" w:sz="4" w:space="0" w:color="auto"/>
              <w:right w:val="single" w:sz="4" w:space="0" w:color="auto"/>
            </w:tcBorders>
          </w:tcPr>
          <w:p w14:paraId="1F99F027" w14:textId="77777777" w:rsidR="00FD093F" w:rsidRPr="00184976" w:rsidRDefault="00FD093F" w:rsidP="00FD093F">
            <w:pPr>
              <w:rPr>
                <w:b/>
                <w:noProof/>
              </w:rPr>
            </w:pPr>
            <w:r w:rsidRPr="00184976">
              <w:rPr>
                <w:b/>
                <w:noProof/>
              </w:rPr>
              <w:t>Códigos correspondientes del anexo I (Directiva sobre hábitats)</w:t>
            </w:r>
          </w:p>
        </w:tc>
      </w:tr>
      <w:tr w:rsidR="00FD093F" w:rsidRPr="00184976" w14:paraId="6ABDC1FF" w14:textId="77777777" w:rsidTr="56148D82">
        <w:trPr>
          <w:cantSplit/>
          <w:trHeight w:val="283"/>
        </w:trPr>
        <w:tc>
          <w:tcPr>
            <w:tcW w:w="928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0B21D" w14:textId="77777777" w:rsidR="00FD093F" w:rsidRPr="00184976" w:rsidRDefault="00FD093F" w:rsidP="00FD093F">
            <w:pPr>
              <w:rPr>
                <w:b/>
                <w:bCs/>
                <w:noProof/>
              </w:rPr>
            </w:pPr>
            <w:r w:rsidRPr="00184976">
              <w:rPr>
                <w:b/>
                <w:noProof/>
              </w:rPr>
              <w:t>Atlántico</w:t>
            </w:r>
          </w:p>
        </w:tc>
      </w:tr>
      <w:tr w:rsidR="00FD093F" w:rsidRPr="00184976" w14:paraId="47D7B730"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CC84E13" w14:textId="77777777" w:rsidR="00FD093F" w:rsidRPr="00184976" w:rsidRDefault="00FD093F" w:rsidP="00FD093F">
            <w:pPr>
              <w:rPr>
                <w:noProof/>
              </w:rPr>
            </w:pPr>
            <w:r w:rsidRPr="00184976">
              <w:rPr>
                <w:noProof/>
              </w:rPr>
              <w:t>MC121</w:t>
            </w:r>
          </w:p>
        </w:tc>
        <w:tc>
          <w:tcPr>
            <w:tcW w:w="6120" w:type="dxa"/>
            <w:gridSpan w:val="2"/>
            <w:tcBorders>
              <w:top w:val="single" w:sz="4" w:space="0" w:color="auto"/>
              <w:left w:val="single" w:sz="4" w:space="0" w:color="auto"/>
              <w:bottom w:val="single" w:sz="4" w:space="0" w:color="auto"/>
              <w:right w:val="single" w:sz="4" w:space="0" w:color="auto"/>
            </w:tcBorders>
            <w:hideMark/>
          </w:tcPr>
          <w:p w14:paraId="7B67DABB" w14:textId="77777777" w:rsidR="00FD093F" w:rsidRPr="00184976" w:rsidRDefault="00FD093F" w:rsidP="00FD093F">
            <w:pPr>
              <w:rPr>
                <w:noProof/>
              </w:rPr>
            </w:pPr>
            <w:r w:rsidRPr="00184976">
              <w:rPr>
                <w:noProof/>
              </w:rPr>
              <w:t>Comunidades de césped de fauna en roca circalitoral del Atlántico</w:t>
            </w:r>
          </w:p>
        </w:tc>
        <w:tc>
          <w:tcPr>
            <w:tcW w:w="2073" w:type="dxa"/>
            <w:tcBorders>
              <w:top w:val="single" w:sz="4" w:space="0" w:color="auto"/>
              <w:left w:val="single" w:sz="4" w:space="0" w:color="auto"/>
              <w:bottom w:val="single" w:sz="4" w:space="0" w:color="auto"/>
              <w:right w:val="single" w:sz="4" w:space="0" w:color="auto"/>
            </w:tcBorders>
          </w:tcPr>
          <w:p w14:paraId="5A3F421A" w14:textId="77777777" w:rsidR="00FD093F" w:rsidRPr="00184976" w:rsidRDefault="00FD093F" w:rsidP="00FD093F">
            <w:pPr>
              <w:rPr>
                <w:noProof/>
              </w:rPr>
            </w:pPr>
            <w:r w:rsidRPr="00184976">
              <w:rPr>
                <w:noProof/>
              </w:rPr>
              <w:t>1170</w:t>
            </w:r>
          </w:p>
        </w:tc>
      </w:tr>
      <w:tr w:rsidR="00FD093F" w:rsidRPr="00184976" w14:paraId="7F0763F6"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99B7AD0" w14:textId="77777777" w:rsidR="00FD093F" w:rsidRPr="00184976" w:rsidRDefault="00FD093F" w:rsidP="00FD093F">
            <w:pPr>
              <w:rPr>
                <w:noProof/>
              </w:rPr>
            </w:pPr>
            <w:r w:rsidRPr="00184976">
              <w:rPr>
                <w:noProof/>
              </w:rPr>
              <w:t>MC124</w:t>
            </w:r>
          </w:p>
        </w:tc>
        <w:tc>
          <w:tcPr>
            <w:tcW w:w="6120" w:type="dxa"/>
            <w:gridSpan w:val="2"/>
            <w:tcBorders>
              <w:top w:val="single" w:sz="4" w:space="0" w:color="auto"/>
              <w:left w:val="single" w:sz="4" w:space="0" w:color="auto"/>
              <w:bottom w:val="single" w:sz="4" w:space="0" w:color="auto"/>
              <w:right w:val="single" w:sz="4" w:space="0" w:color="auto"/>
            </w:tcBorders>
          </w:tcPr>
          <w:p w14:paraId="1CC35741" w14:textId="77777777" w:rsidR="00FD093F" w:rsidRPr="00184976" w:rsidRDefault="00FD093F" w:rsidP="00FD093F">
            <w:pPr>
              <w:rPr>
                <w:noProof/>
              </w:rPr>
            </w:pPr>
            <w:r w:rsidRPr="00184976">
              <w:rPr>
                <w:noProof/>
              </w:rPr>
              <w:t>Comunidades de fauna en roca circalitoral del Atlántico de salinidad variable</w:t>
            </w:r>
          </w:p>
        </w:tc>
        <w:tc>
          <w:tcPr>
            <w:tcW w:w="2073" w:type="dxa"/>
            <w:tcBorders>
              <w:top w:val="single" w:sz="4" w:space="0" w:color="auto"/>
              <w:left w:val="single" w:sz="4" w:space="0" w:color="auto"/>
              <w:bottom w:val="single" w:sz="4" w:space="0" w:color="auto"/>
              <w:right w:val="single" w:sz="4" w:space="0" w:color="auto"/>
            </w:tcBorders>
          </w:tcPr>
          <w:p w14:paraId="0CF71C5A" w14:textId="77777777" w:rsidR="00FD093F" w:rsidRPr="00184976" w:rsidRDefault="00FD093F" w:rsidP="00FD093F">
            <w:pPr>
              <w:rPr>
                <w:noProof/>
              </w:rPr>
            </w:pPr>
            <w:r w:rsidRPr="00184976">
              <w:rPr>
                <w:noProof/>
              </w:rPr>
              <w:t>1170; 1130</w:t>
            </w:r>
          </w:p>
        </w:tc>
      </w:tr>
      <w:tr w:rsidR="00FD093F" w:rsidRPr="00184976" w14:paraId="14D094EE"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992C835" w14:textId="77777777" w:rsidR="00FD093F" w:rsidRPr="00184976" w:rsidRDefault="00FD093F" w:rsidP="00FD093F">
            <w:pPr>
              <w:rPr>
                <w:noProof/>
              </w:rPr>
            </w:pPr>
            <w:r w:rsidRPr="00184976">
              <w:rPr>
                <w:noProof/>
              </w:rPr>
              <w:t>MC126</w:t>
            </w:r>
          </w:p>
        </w:tc>
        <w:tc>
          <w:tcPr>
            <w:tcW w:w="6120" w:type="dxa"/>
            <w:gridSpan w:val="2"/>
            <w:tcBorders>
              <w:top w:val="single" w:sz="4" w:space="0" w:color="auto"/>
              <w:left w:val="single" w:sz="4" w:space="0" w:color="auto"/>
              <w:bottom w:val="single" w:sz="4" w:space="0" w:color="auto"/>
              <w:right w:val="single" w:sz="4" w:space="0" w:color="auto"/>
            </w:tcBorders>
          </w:tcPr>
          <w:p w14:paraId="6F176C32" w14:textId="77777777" w:rsidR="00FD093F" w:rsidRPr="00184976" w:rsidRDefault="00FD093F" w:rsidP="00FD093F">
            <w:pPr>
              <w:rPr>
                <w:noProof/>
              </w:rPr>
            </w:pPr>
            <w:r w:rsidRPr="00184976">
              <w:rPr>
                <w:noProof/>
              </w:rPr>
              <w:t>Comunidades de cuevas y cornisas circalitorales del Atlántico</w:t>
            </w:r>
          </w:p>
        </w:tc>
        <w:tc>
          <w:tcPr>
            <w:tcW w:w="2073" w:type="dxa"/>
            <w:tcBorders>
              <w:top w:val="single" w:sz="4" w:space="0" w:color="auto"/>
              <w:left w:val="single" w:sz="4" w:space="0" w:color="auto"/>
              <w:bottom w:val="single" w:sz="4" w:space="0" w:color="auto"/>
              <w:right w:val="single" w:sz="4" w:space="0" w:color="auto"/>
            </w:tcBorders>
          </w:tcPr>
          <w:p w14:paraId="709EBD49" w14:textId="77777777" w:rsidR="00FD093F" w:rsidRPr="00184976" w:rsidRDefault="00FD093F" w:rsidP="00FD093F">
            <w:pPr>
              <w:rPr>
                <w:noProof/>
              </w:rPr>
            </w:pPr>
            <w:r w:rsidRPr="00184976">
              <w:rPr>
                <w:noProof/>
              </w:rPr>
              <w:t>8330; 1170</w:t>
            </w:r>
          </w:p>
        </w:tc>
      </w:tr>
      <w:tr w:rsidR="00FD093F" w:rsidRPr="00184976" w14:paraId="5331B665"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0EE283C" w14:textId="77777777" w:rsidR="00FD093F" w:rsidRPr="00184976" w:rsidRDefault="00FD093F" w:rsidP="00FD093F">
            <w:pPr>
              <w:rPr>
                <w:noProof/>
              </w:rPr>
            </w:pPr>
            <w:r w:rsidRPr="00184976">
              <w:rPr>
                <w:noProof/>
              </w:rPr>
              <w:t>MC222</w:t>
            </w:r>
          </w:p>
        </w:tc>
        <w:tc>
          <w:tcPr>
            <w:tcW w:w="6120" w:type="dxa"/>
            <w:gridSpan w:val="2"/>
            <w:tcBorders>
              <w:top w:val="single" w:sz="4" w:space="0" w:color="auto"/>
              <w:left w:val="single" w:sz="4" w:space="0" w:color="auto"/>
              <w:bottom w:val="single" w:sz="4" w:space="0" w:color="auto"/>
              <w:right w:val="single" w:sz="4" w:space="0" w:color="auto"/>
            </w:tcBorders>
          </w:tcPr>
          <w:p w14:paraId="6B8A3AFE" w14:textId="77777777" w:rsidR="00FD093F" w:rsidRPr="00184976" w:rsidRDefault="00FD093F" w:rsidP="00FD093F">
            <w:pPr>
              <w:rPr>
                <w:noProof/>
              </w:rPr>
            </w:pPr>
            <w:r w:rsidRPr="00184976">
              <w:rPr>
                <w:noProof/>
              </w:rPr>
              <w:t>Arrecifes de coral de agua fría en la zona circalitoral del Atlántico</w:t>
            </w:r>
          </w:p>
        </w:tc>
        <w:tc>
          <w:tcPr>
            <w:tcW w:w="2073" w:type="dxa"/>
            <w:tcBorders>
              <w:top w:val="single" w:sz="4" w:space="0" w:color="auto"/>
              <w:left w:val="single" w:sz="4" w:space="0" w:color="auto"/>
              <w:bottom w:val="single" w:sz="4" w:space="0" w:color="auto"/>
              <w:right w:val="single" w:sz="4" w:space="0" w:color="auto"/>
            </w:tcBorders>
          </w:tcPr>
          <w:p w14:paraId="31062121" w14:textId="77777777" w:rsidR="00FD093F" w:rsidRPr="00184976" w:rsidRDefault="00FD093F" w:rsidP="00FD093F">
            <w:pPr>
              <w:rPr>
                <w:noProof/>
              </w:rPr>
            </w:pPr>
            <w:r w:rsidRPr="00184976">
              <w:rPr>
                <w:noProof/>
              </w:rPr>
              <w:t>1170</w:t>
            </w:r>
          </w:p>
        </w:tc>
      </w:tr>
      <w:tr w:rsidR="00FD093F" w:rsidRPr="00184976" w14:paraId="19B79B28"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52F1E81" w14:textId="77777777" w:rsidR="00FD093F" w:rsidRPr="00184976" w:rsidRDefault="00FD093F" w:rsidP="00FD093F">
            <w:pPr>
              <w:rPr>
                <w:noProof/>
              </w:rPr>
            </w:pPr>
            <w:r w:rsidRPr="00184976">
              <w:rPr>
                <w:noProof/>
              </w:rPr>
              <w:t>MD121</w:t>
            </w:r>
          </w:p>
        </w:tc>
        <w:tc>
          <w:tcPr>
            <w:tcW w:w="6120" w:type="dxa"/>
            <w:gridSpan w:val="2"/>
            <w:tcBorders>
              <w:top w:val="single" w:sz="4" w:space="0" w:color="auto"/>
              <w:left w:val="single" w:sz="4" w:space="0" w:color="auto"/>
              <w:bottom w:val="single" w:sz="4" w:space="0" w:color="auto"/>
              <w:right w:val="single" w:sz="4" w:space="0" w:color="auto"/>
            </w:tcBorders>
          </w:tcPr>
          <w:p w14:paraId="6BB1FE39" w14:textId="77777777" w:rsidR="00FD093F" w:rsidRPr="00184976" w:rsidRDefault="00FD093F" w:rsidP="00FD093F">
            <w:pPr>
              <w:rPr>
                <w:noProof/>
              </w:rPr>
            </w:pPr>
            <w:r w:rsidRPr="00184976">
              <w:rPr>
                <w:noProof/>
              </w:rPr>
              <w:t>Comunidades de esponjas en la roca circalitoral del Atlántico en alta mar</w:t>
            </w:r>
          </w:p>
        </w:tc>
        <w:tc>
          <w:tcPr>
            <w:tcW w:w="2073" w:type="dxa"/>
            <w:tcBorders>
              <w:top w:val="single" w:sz="4" w:space="0" w:color="auto"/>
              <w:left w:val="single" w:sz="4" w:space="0" w:color="auto"/>
              <w:bottom w:val="single" w:sz="4" w:space="0" w:color="auto"/>
              <w:right w:val="single" w:sz="4" w:space="0" w:color="auto"/>
            </w:tcBorders>
          </w:tcPr>
          <w:p w14:paraId="2672B5DD" w14:textId="77777777" w:rsidR="00FD093F" w:rsidRPr="00184976" w:rsidRDefault="00FD093F" w:rsidP="00FD093F">
            <w:pPr>
              <w:rPr>
                <w:noProof/>
              </w:rPr>
            </w:pPr>
            <w:r w:rsidRPr="00184976">
              <w:rPr>
                <w:noProof/>
              </w:rPr>
              <w:t>1170</w:t>
            </w:r>
          </w:p>
        </w:tc>
      </w:tr>
      <w:tr w:rsidR="00FD093F" w:rsidRPr="00184976" w14:paraId="637DCE39"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3C80607" w14:textId="77777777" w:rsidR="00FD093F" w:rsidRPr="00184976" w:rsidRDefault="00FD093F" w:rsidP="00FD093F">
            <w:pPr>
              <w:rPr>
                <w:noProof/>
              </w:rPr>
            </w:pPr>
            <w:r w:rsidRPr="00184976">
              <w:rPr>
                <w:noProof/>
              </w:rPr>
              <w:t>MD221</w:t>
            </w:r>
          </w:p>
        </w:tc>
        <w:tc>
          <w:tcPr>
            <w:tcW w:w="6120" w:type="dxa"/>
            <w:gridSpan w:val="2"/>
            <w:tcBorders>
              <w:top w:val="single" w:sz="4" w:space="0" w:color="auto"/>
              <w:left w:val="single" w:sz="4" w:space="0" w:color="auto"/>
              <w:bottom w:val="single" w:sz="4" w:space="0" w:color="auto"/>
              <w:right w:val="single" w:sz="4" w:space="0" w:color="auto"/>
            </w:tcBorders>
          </w:tcPr>
          <w:p w14:paraId="1B9C12BC" w14:textId="77777777" w:rsidR="00FD093F" w:rsidRPr="00184976" w:rsidRDefault="00FD093F" w:rsidP="00FD093F">
            <w:pPr>
              <w:rPr>
                <w:noProof/>
              </w:rPr>
            </w:pPr>
            <w:r w:rsidRPr="00184976">
              <w:rPr>
                <w:noProof/>
              </w:rPr>
              <w:t>Arrecifes de coral de agua fría en la zona circalitoral del Atlántico en alta mar</w:t>
            </w:r>
          </w:p>
        </w:tc>
        <w:tc>
          <w:tcPr>
            <w:tcW w:w="2073" w:type="dxa"/>
            <w:tcBorders>
              <w:top w:val="single" w:sz="4" w:space="0" w:color="auto"/>
              <w:left w:val="single" w:sz="4" w:space="0" w:color="auto"/>
              <w:bottom w:val="single" w:sz="4" w:space="0" w:color="auto"/>
              <w:right w:val="single" w:sz="4" w:space="0" w:color="auto"/>
            </w:tcBorders>
          </w:tcPr>
          <w:p w14:paraId="4D87881E" w14:textId="77777777" w:rsidR="00FD093F" w:rsidRPr="00184976" w:rsidRDefault="00FD093F" w:rsidP="00FD093F">
            <w:pPr>
              <w:rPr>
                <w:noProof/>
              </w:rPr>
            </w:pPr>
            <w:r w:rsidRPr="00184976">
              <w:rPr>
                <w:noProof/>
              </w:rPr>
              <w:t>1170</w:t>
            </w:r>
          </w:p>
        </w:tc>
      </w:tr>
      <w:tr w:rsidR="00FD093F" w:rsidRPr="00184976" w14:paraId="49C5024A"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6C5D4D0D" w14:textId="77777777" w:rsidR="00FD093F" w:rsidRPr="00184976" w:rsidRDefault="00FD093F" w:rsidP="00FD093F">
            <w:pPr>
              <w:rPr>
                <w:noProof/>
              </w:rPr>
            </w:pPr>
            <w:r w:rsidRPr="00184976">
              <w:rPr>
                <w:noProof/>
              </w:rPr>
              <w:t>ME122</w:t>
            </w:r>
          </w:p>
        </w:tc>
        <w:tc>
          <w:tcPr>
            <w:tcW w:w="6120" w:type="dxa"/>
            <w:gridSpan w:val="2"/>
            <w:tcBorders>
              <w:top w:val="single" w:sz="4" w:space="0" w:color="auto"/>
              <w:left w:val="single" w:sz="4" w:space="0" w:color="auto"/>
              <w:bottom w:val="single" w:sz="4" w:space="0" w:color="auto"/>
              <w:right w:val="single" w:sz="4" w:space="0" w:color="auto"/>
            </w:tcBorders>
          </w:tcPr>
          <w:p w14:paraId="5261DE96" w14:textId="77777777" w:rsidR="00FD093F" w:rsidRPr="00184976" w:rsidRDefault="4F425186" w:rsidP="00FD093F">
            <w:pPr>
              <w:rPr>
                <w:noProof/>
              </w:rPr>
            </w:pPr>
            <w:r w:rsidRPr="00184976">
              <w:rPr>
                <w:noProof/>
              </w:rPr>
              <w:t>Comunidades de esponjas en la roca batial superior del Atlántico</w:t>
            </w:r>
          </w:p>
        </w:tc>
        <w:tc>
          <w:tcPr>
            <w:tcW w:w="2073" w:type="dxa"/>
            <w:tcBorders>
              <w:top w:val="single" w:sz="4" w:space="0" w:color="auto"/>
              <w:left w:val="single" w:sz="4" w:space="0" w:color="auto"/>
              <w:bottom w:val="single" w:sz="4" w:space="0" w:color="auto"/>
              <w:right w:val="single" w:sz="4" w:space="0" w:color="auto"/>
            </w:tcBorders>
          </w:tcPr>
          <w:p w14:paraId="0FA50BDE" w14:textId="77777777" w:rsidR="00FD093F" w:rsidRPr="00184976" w:rsidRDefault="00FD093F" w:rsidP="00FD093F">
            <w:pPr>
              <w:rPr>
                <w:noProof/>
              </w:rPr>
            </w:pPr>
            <w:r w:rsidRPr="00184976">
              <w:rPr>
                <w:noProof/>
              </w:rPr>
              <w:t>1170</w:t>
            </w:r>
          </w:p>
        </w:tc>
      </w:tr>
      <w:tr w:rsidR="00FD093F" w:rsidRPr="00184976" w14:paraId="692D49CD"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5F5A507" w14:textId="77777777" w:rsidR="00FD093F" w:rsidRPr="00184976" w:rsidRDefault="00FD093F" w:rsidP="00FD093F">
            <w:pPr>
              <w:rPr>
                <w:noProof/>
              </w:rPr>
            </w:pPr>
            <w:r w:rsidRPr="00184976">
              <w:rPr>
                <w:noProof/>
              </w:rPr>
              <w:t>ME123</w:t>
            </w:r>
          </w:p>
        </w:tc>
        <w:tc>
          <w:tcPr>
            <w:tcW w:w="6120" w:type="dxa"/>
            <w:gridSpan w:val="2"/>
            <w:tcBorders>
              <w:top w:val="single" w:sz="4" w:space="0" w:color="auto"/>
              <w:left w:val="single" w:sz="4" w:space="0" w:color="auto"/>
              <w:bottom w:val="single" w:sz="4" w:space="0" w:color="auto"/>
              <w:right w:val="single" w:sz="4" w:space="0" w:color="auto"/>
            </w:tcBorders>
          </w:tcPr>
          <w:p w14:paraId="5BC8D6B5" w14:textId="77777777" w:rsidR="00FD093F" w:rsidRPr="00184976" w:rsidRDefault="00FD093F" w:rsidP="00FD093F">
            <w:pPr>
              <w:rPr>
                <w:noProof/>
              </w:rPr>
            </w:pPr>
            <w:r w:rsidRPr="00184976">
              <w:rPr>
                <w:noProof/>
              </w:rPr>
              <w:t>Comunidades mixtas de coral de agua fría en la roca batial superior del Atlántico</w:t>
            </w:r>
          </w:p>
        </w:tc>
        <w:tc>
          <w:tcPr>
            <w:tcW w:w="2073" w:type="dxa"/>
            <w:tcBorders>
              <w:top w:val="single" w:sz="4" w:space="0" w:color="auto"/>
              <w:left w:val="single" w:sz="4" w:space="0" w:color="auto"/>
              <w:bottom w:val="single" w:sz="4" w:space="0" w:color="auto"/>
              <w:right w:val="single" w:sz="4" w:space="0" w:color="auto"/>
            </w:tcBorders>
          </w:tcPr>
          <w:p w14:paraId="42E1BD70" w14:textId="77777777" w:rsidR="00FD093F" w:rsidRPr="00184976" w:rsidRDefault="00FD093F" w:rsidP="00FD093F">
            <w:pPr>
              <w:rPr>
                <w:noProof/>
              </w:rPr>
            </w:pPr>
            <w:r w:rsidRPr="00184976">
              <w:rPr>
                <w:noProof/>
              </w:rPr>
              <w:t>1170</w:t>
            </w:r>
          </w:p>
        </w:tc>
      </w:tr>
      <w:tr w:rsidR="00FD093F" w:rsidRPr="00184976" w14:paraId="7B9EEF7F"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9752EB1" w14:textId="77777777" w:rsidR="00FD093F" w:rsidRPr="00184976" w:rsidRDefault="00FD093F" w:rsidP="00FD093F">
            <w:pPr>
              <w:rPr>
                <w:noProof/>
              </w:rPr>
            </w:pPr>
            <w:r w:rsidRPr="00184976">
              <w:rPr>
                <w:noProof/>
              </w:rPr>
              <w:t>ME221</w:t>
            </w:r>
          </w:p>
        </w:tc>
        <w:tc>
          <w:tcPr>
            <w:tcW w:w="6120" w:type="dxa"/>
            <w:gridSpan w:val="2"/>
            <w:tcBorders>
              <w:top w:val="single" w:sz="4" w:space="0" w:color="auto"/>
              <w:left w:val="single" w:sz="4" w:space="0" w:color="auto"/>
              <w:bottom w:val="single" w:sz="4" w:space="0" w:color="auto"/>
              <w:right w:val="single" w:sz="4" w:space="0" w:color="auto"/>
            </w:tcBorders>
          </w:tcPr>
          <w:p w14:paraId="6F8D0162" w14:textId="77777777" w:rsidR="00FD093F" w:rsidRPr="00184976" w:rsidRDefault="00FD093F" w:rsidP="00FD093F">
            <w:pPr>
              <w:rPr>
                <w:noProof/>
              </w:rPr>
            </w:pPr>
            <w:r w:rsidRPr="00184976">
              <w:rPr>
                <w:noProof/>
              </w:rPr>
              <w:t>Arrecifes de coral de agua fría de la zona batial superior del Atlántico</w:t>
            </w:r>
          </w:p>
        </w:tc>
        <w:tc>
          <w:tcPr>
            <w:tcW w:w="2073" w:type="dxa"/>
            <w:tcBorders>
              <w:top w:val="single" w:sz="4" w:space="0" w:color="auto"/>
              <w:left w:val="single" w:sz="4" w:space="0" w:color="auto"/>
              <w:bottom w:val="single" w:sz="4" w:space="0" w:color="auto"/>
              <w:right w:val="single" w:sz="4" w:space="0" w:color="auto"/>
            </w:tcBorders>
          </w:tcPr>
          <w:p w14:paraId="0F7AF894" w14:textId="77777777" w:rsidR="00FD093F" w:rsidRPr="00184976" w:rsidRDefault="00FD093F" w:rsidP="00FD093F">
            <w:pPr>
              <w:rPr>
                <w:noProof/>
              </w:rPr>
            </w:pPr>
            <w:r w:rsidRPr="00184976">
              <w:rPr>
                <w:noProof/>
              </w:rPr>
              <w:t>1170</w:t>
            </w:r>
          </w:p>
        </w:tc>
      </w:tr>
      <w:tr w:rsidR="00FD093F" w:rsidRPr="00184976" w14:paraId="3C785E7F"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B56E203" w14:textId="77777777" w:rsidR="00FD093F" w:rsidRPr="00184976" w:rsidRDefault="00FD093F" w:rsidP="00FD093F">
            <w:pPr>
              <w:rPr>
                <w:noProof/>
              </w:rPr>
            </w:pPr>
            <w:r w:rsidRPr="00184976">
              <w:rPr>
                <w:noProof/>
              </w:rPr>
              <w:t>ME322</w:t>
            </w:r>
          </w:p>
        </w:tc>
        <w:tc>
          <w:tcPr>
            <w:tcW w:w="6120" w:type="dxa"/>
            <w:gridSpan w:val="2"/>
            <w:tcBorders>
              <w:top w:val="single" w:sz="4" w:space="0" w:color="auto"/>
              <w:left w:val="single" w:sz="4" w:space="0" w:color="auto"/>
              <w:bottom w:val="single" w:sz="4" w:space="0" w:color="auto"/>
              <w:right w:val="single" w:sz="4" w:space="0" w:color="auto"/>
            </w:tcBorders>
          </w:tcPr>
          <w:p w14:paraId="6F293EC4" w14:textId="77777777" w:rsidR="00FD093F" w:rsidRPr="00184976" w:rsidRDefault="00FD093F" w:rsidP="00FD093F">
            <w:pPr>
              <w:rPr>
                <w:noProof/>
              </w:rPr>
            </w:pPr>
            <w:r w:rsidRPr="00184976">
              <w:rPr>
                <w:noProof/>
              </w:rPr>
              <w:t>Comunidad mixta de coral de agua fría en el sedimento grueso batial superior del Atlántico</w:t>
            </w:r>
          </w:p>
        </w:tc>
        <w:tc>
          <w:tcPr>
            <w:tcW w:w="2073" w:type="dxa"/>
            <w:tcBorders>
              <w:top w:val="single" w:sz="4" w:space="0" w:color="auto"/>
              <w:left w:val="single" w:sz="4" w:space="0" w:color="auto"/>
              <w:bottom w:val="single" w:sz="4" w:space="0" w:color="auto"/>
              <w:right w:val="single" w:sz="4" w:space="0" w:color="auto"/>
            </w:tcBorders>
          </w:tcPr>
          <w:p w14:paraId="1C59CF74" w14:textId="77777777" w:rsidR="00FD093F" w:rsidRPr="00184976" w:rsidRDefault="00FD093F" w:rsidP="00FD093F">
            <w:pPr>
              <w:rPr>
                <w:noProof/>
              </w:rPr>
            </w:pPr>
          </w:p>
        </w:tc>
      </w:tr>
      <w:tr w:rsidR="00FD093F" w:rsidRPr="00184976" w14:paraId="25F7B14F"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0CE014E" w14:textId="77777777" w:rsidR="00FD093F" w:rsidRPr="00184976" w:rsidRDefault="00FD093F" w:rsidP="00FD093F">
            <w:pPr>
              <w:rPr>
                <w:noProof/>
              </w:rPr>
            </w:pPr>
            <w:r w:rsidRPr="00184976">
              <w:rPr>
                <w:noProof/>
              </w:rPr>
              <w:t>ME324</w:t>
            </w:r>
          </w:p>
        </w:tc>
        <w:tc>
          <w:tcPr>
            <w:tcW w:w="6120" w:type="dxa"/>
            <w:gridSpan w:val="2"/>
            <w:tcBorders>
              <w:top w:val="single" w:sz="4" w:space="0" w:color="auto"/>
              <w:left w:val="single" w:sz="4" w:space="0" w:color="auto"/>
              <w:bottom w:val="single" w:sz="4" w:space="0" w:color="auto"/>
              <w:right w:val="single" w:sz="4" w:space="0" w:color="auto"/>
            </w:tcBorders>
          </w:tcPr>
          <w:p w14:paraId="2A14FF01" w14:textId="77777777" w:rsidR="00FD093F" w:rsidRPr="00184976" w:rsidRDefault="00FD093F" w:rsidP="00FD093F">
            <w:pPr>
              <w:rPr>
                <w:noProof/>
              </w:rPr>
            </w:pPr>
            <w:r w:rsidRPr="00184976">
              <w:rPr>
                <w:noProof/>
              </w:rPr>
              <w:t>Agregación de esponjas en el sedimento grueso batial superior del Atlántico</w:t>
            </w:r>
          </w:p>
        </w:tc>
        <w:tc>
          <w:tcPr>
            <w:tcW w:w="2073" w:type="dxa"/>
            <w:tcBorders>
              <w:top w:val="single" w:sz="4" w:space="0" w:color="auto"/>
              <w:left w:val="single" w:sz="4" w:space="0" w:color="auto"/>
              <w:bottom w:val="single" w:sz="4" w:space="0" w:color="auto"/>
              <w:right w:val="single" w:sz="4" w:space="0" w:color="auto"/>
            </w:tcBorders>
          </w:tcPr>
          <w:p w14:paraId="028791F9" w14:textId="77777777" w:rsidR="00FD093F" w:rsidRPr="00184976" w:rsidRDefault="00FD093F" w:rsidP="00FD093F">
            <w:pPr>
              <w:rPr>
                <w:noProof/>
              </w:rPr>
            </w:pPr>
          </w:p>
        </w:tc>
      </w:tr>
      <w:tr w:rsidR="00FD093F" w:rsidRPr="00184976" w14:paraId="24B11C19"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A59F1DA" w14:textId="77777777" w:rsidR="00FD093F" w:rsidRPr="00184976" w:rsidRDefault="00FD093F" w:rsidP="00FD093F">
            <w:pPr>
              <w:rPr>
                <w:noProof/>
              </w:rPr>
            </w:pPr>
            <w:r w:rsidRPr="00184976">
              <w:rPr>
                <w:noProof/>
              </w:rPr>
              <w:t>ME422</w:t>
            </w:r>
          </w:p>
        </w:tc>
        <w:tc>
          <w:tcPr>
            <w:tcW w:w="6120" w:type="dxa"/>
            <w:gridSpan w:val="2"/>
            <w:tcBorders>
              <w:top w:val="single" w:sz="4" w:space="0" w:color="auto"/>
              <w:left w:val="single" w:sz="4" w:space="0" w:color="auto"/>
              <w:bottom w:val="single" w:sz="4" w:space="0" w:color="auto"/>
              <w:right w:val="single" w:sz="4" w:space="0" w:color="auto"/>
            </w:tcBorders>
          </w:tcPr>
          <w:p w14:paraId="57A013FB" w14:textId="77777777" w:rsidR="00FD093F" w:rsidRPr="00184976" w:rsidRDefault="00FD093F" w:rsidP="00FD093F">
            <w:pPr>
              <w:rPr>
                <w:noProof/>
              </w:rPr>
            </w:pPr>
            <w:r w:rsidRPr="00184976">
              <w:rPr>
                <w:noProof/>
              </w:rPr>
              <w:t>Agregación de esponjas en el sedimento mixto batial superior del Atlántico</w:t>
            </w:r>
          </w:p>
        </w:tc>
        <w:tc>
          <w:tcPr>
            <w:tcW w:w="2073" w:type="dxa"/>
            <w:tcBorders>
              <w:top w:val="single" w:sz="4" w:space="0" w:color="auto"/>
              <w:left w:val="single" w:sz="4" w:space="0" w:color="auto"/>
              <w:bottom w:val="single" w:sz="4" w:space="0" w:color="auto"/>
              <w:right w:val="single" w:sz="4" w:space="0" w:color="auto"/>
            </w:tcBorders>
          </w:tcPr>
          <w:p w14:paraId="332B7194" w14:textId="77777777" w:rsidR="00FD093F" w:rsidRPr="00184976" w:rsidRDefault="00FD093F" w:rsidP="00FD093F">
            <w:pPr>
              <w:rPr>
                <w:noProof/>
              </w:rPr>
            </w:pPr>
          </w:p>
        </w:tc>
      </w:tr>
      <w:tr w:rsidR="00FD093F" w:rsidRPr="00184976" w14:paraId="53E49F24"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98FC30C" w14:textId="77777777" w:rsidR="00FD093F" w:rsidRPr="00184976" w:rsidRDefault="00FD093F" w:rsidP="00FD093F">
            <w:pPr>
              <w:rPr>
                <w:noProof/>
              </w:rPr>
            </w:pPr>
            <w:r w:rsidRPr="00184976">
              <w:rPr>
                <w:noProof/>
              </w:rPr>
              <w:t>ME623</w:t>
            </w:r>
          </w:p>
        </w:tc>
        <w:tc>
          <w:tcPr>
            <w:tcW w:w="6120" w:type="dxa"/>
            <w:gridSpan w:val="2"/>
            <w:tcBorders>
              <w:top w:val="single" w:sz="4" w:space="0" w:color="auto"/>
              <w:left w:val="single" w:sz="4" w:space="0" w:color="auto"/>
              <w:bottom w:val="single" w:sz="4" w:space="0" w:color="auto"/>
              <w:right w:val="single" w:sz="4" w:space="0" w:color="auto"/>
            </w:tcBorders>
          </w:tcPr>
          <w:p w14:paraId="5B3A86A3" w14:textId="77777777" w:rsidR="00FD093F" w:rsidRPr="00184976" w:rsidRDefault="00FD093F" w:rsidP="00FD093F">
            <w:pPr>
              <w:rPr>
                <w:noProof/>
              </w:rPr>
            </w:pPr>
            <w:r w:rsidRPr="00184976">
              <w:rPr>
                <w:noProof/>
              </w:rPr>
              <w:t>Agregación de esponjas en el lodo batial superior del Atlántico</w:t>
            </w:r>
          </w:p>
        </w:tc>
        <w:tc>
          <w:tcPr>
            <w:tcW w:w="2073" w:type="dxa"/>
            <w:tcBorders>
              <w:top w:val="single" w:sz="4" w:space="0" w:color="auto"/>
              <w:left w:val="single" w:sz="4" w:space="0" w:color="auto"/>
              <w:bottom w:val="single" w:sz="4" w:space="0" w:color="auto"/>
              <w:right w:val="single" w:sz="4" w:space="0" w:color="auto"/>
            </w:tcBorders>
          </w:tcPr>
          <w:p w14:paraId="6F4C0EE7" w14:textId="77777777" w:rsidR="00FD093F" w:rsidRPr="00184976" w:rsidRDefault="00FD093F" w:rsidP="00FD093F">
            <w:pPr>
              <w:rPr>
                <w:noProof/>
              </w:rPr>
            </w:pPr>
          </w:p>
        </w:tc>
      </w:tr>
      <w:tr w:rsidR="00FD093F" w:rsidRPr="00184976" w14:paraId="614495F7"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4B9FF39" w14:textId="77777777" w:rsidR="00FD093F" w:rsidRPr="00184976" w:rsidRDefault="00FD093F" w:rsidP="00FD093F">
            <w:pPr>
              <w:rPr>
                <w:noProof/>
              </w:rPr>
            </w:pPr>
            <w:r w:rsidRPr="00184976">
              <w:rPr>
                <w:noProof/>
              </w:rPr>
              <w:t>ME624</w:t>
            </w:r>
          </w:p>
        </w:tc>
        <w:tc>
          <w:tcPr>
            <w:tcW w:w="6120" w:type="dxa"/>
            <w:gridSpan w:val="2"/>
            <w:tcBorders>
              <w:top w:val="single" w:sz="4" w:space="0" w:color="auto"/>
              <w:left w:val="single" w:sz="4" w:space="0" w:color="auto"/>
              <w:bottom w:val="single" w:sz="4" w:space="0" w:color="auto"/>
              <w:right w:val="single" w:sz="4" w:space="0" w:color="auto"/>
            </w:tcBorders>
          </w:tcPr>
          <w:p w14:paraId="6E80EAB2" w14:textId="77777777" w:rsidR="00FD093F" w:rsidRPr="00184976" w:rsidRDefault="00FD093F" w:rsidP="00FD093F">
            <w:pPr>
              <w:rPr>
                <w:noProof/>
              </w:rPr>
            </w:pPr>
            <w:r w:rsidRPr="00184976">
              <w:rPr>
                <w:noProof/>
              </w:rPr>
              <w:t>Campo de coral erecto en el lodo batial superior del Atlántico</w:t>
            </w:r>
          </w:p>
        </w:tc>
        <w:tc>
          <w:tcPr>
            <w:tcW w:w="2073" w:type="dxa"/>
            <w:tcBorders>
              <w:top w:val="single" w:sz="4" w:space="0" w:color="auto"/>
              <w:left w:val="single" w:sz="4" w:space="0" w:color="auto"/>
              <w:bottom w:val="single" w:sz="4" w:space="0" w:color="auto"/>
              <w:right w:val="single" w:sz="4" w:space="0" w:color="auto"/>
            </w:tcBorders>
          </w:tcPr>
          <w:p w14:paraId="62B8A952" w14:textId="77777777" w:rsidR="00FD093F" w:rsidRPr="00184976" w:rsidRDefault="00FD093F" w:rsidP="00FD093F">
            <w:pPr>
              <w:rPr>
                <w:noProof/>
              </w:rPr>
            </w:pPr>
          </w:p>
        </w:tc>
      </w:tr>
      <w:tr w:rsidR="00FD093F" w:rsidRPr="00184976" w14:paraId="34B660D2"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F3A0324" w14:textId="77777777" w:rsidR="00FD093F" w:rsidRPr="00184976" w:rsidRDefault="4F425186" w:rsidP="00FD093F">
            <w:pPr>
              <w:rPr>
                <w:noProof/>
              </w:rPr>
            </w:pPr>
            <w:r w:rsidRPr="00184976">
              <w:rPr>
                <w:noProof/>
              </w:rPr>
              <w:t>MF121</w:t>
            </w:r>
          </w:p>
        </w:tc>
        <w:tc>
          <w:tcPr>
            <w:tcW w:w="6120" w:type="dxa"/>
            <w:gridSpan w:val="2"/>
            <w:tcBorders>
              <w:top w:val="single" w:sz="4" w:space="0" w:color="auto"/>
              <w:left w:val="single" w:sz="4" w:space="0" w:color="auto"/>
              <w:bottom w:val="single" w:sz="4" w:space="0" w:color="auto"/>
              <w:right w:val="single" w:sz="4" w:space="0" w:color="auto"/>
            </w:tcBorders>
          </w:tcPr>
          <w:p w14:paraId="0F9750D3" w14:textId="77777777" w:rsidR="00FD093F" w:rsidRPr="00184976" w:rsidRDefault="00FD093F" w:rsidP="00FD093F">
            <w:pPr>
              <w:rPr>
                <w:noProof/>
              </w:rPr>
            </w:pPr>
            <w:r w:rsidRPr="00184976">
              <w:rPr>
                <w:noProof/>
              </w:rPr>
              <w:t>Comunidad mixta de coral de agua fría en roca batial inferior del Atlántico</w:t>
            </w:r>
          </w:p>
        </w:tc>
        <w:tc>
          <w:tcPr>
            <w:tcW w:w="2073" w:type="dxa"/>
            <w:tcBorders>
              <w:top w:val="single" w:sz="4" w:space="0" w:color="auto"/>
              <w:left w:val="single" w:sz="4" w:space="0" w:color="auto"/>
              <w:bottom w:val="single" w:sz="4" w:space="0" w:color="auto"/>
              <w:right w:val="single" w:sz="4" w:space="0" w:color="auto"/>
            </w:tcBorders>
          </w:tcPr>
          <w:p w14:paraId="3B0472D6" w14:textId="77777777" w:rsidR="00FD093F" w:rsidRPr="00184976" w:rsidRDefault="00FD093F" w:rsidP="00FD093F">
            <w:pPr>
              <w:rPr>
                <w:noProof/>
              </w:rPr>
            </w:pPr>
            <w:r w:rsidRPr="00184976">
              <w:rPr>
                <w:noProof/>
              </w:rPr>
              <w:t>1170</w:t>
            </w:r>
          </w:p>
        </w:tc>
      </w:tr>
      <w:tr w:rsidR="00FD093F" w:rsidRPr="00184976" w14:paraId="5CFD51B1"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3AD3367" w14:textId="77777777" w:rsidR="00FD093F" w:rsidRPr="00184976" w:rsidRDefault="00FD093F" w:rsidP="00FD093F">
            <w:pPr>
              <w:rPr>
                <w:noProof/>
              </w:rPr>
            </w:pPr>
            <w:r w:rsidRPr="00184976">
              <w:rPr>
                <w:noProof/>
              </w:rPr>
              <w:t>MF221</w:t>
            </w:r>
          </w:p>
        </w:tc>
        <w:tc>
          <w:tcPr>
            <w:tcW w:w="6120" w:type="dxa"/>
            <w:gridSpan w:val="2"/>
            <w:tcBorders>
              <w:top w:val="single" w:sz="4" w:space="0" w:color="auto"/>
              <w:left w:val="single" w:sz="4" w:space="0" w:color="auto"/>
              <w:bottom w:val="single" w:sz="4" w:space="0" w:color="auto"/>
              <w:right w:val="single" w:sz="4" w:space="0" w:color="auto"/>
            </w:tcBorders>
          </w:tcPr>
          <w:p w14:paraId="3699CB76" w14:textId="77777777" w:rsidR="00FD093F" w:rsidRPr="00184976" w:rsidRDefault="00FD093F" w:rsidP="00FD093F">
            <w:pPr>
              <w:rPr>
                <w:noProof/>
              </w:rPr>
            </w:pPr>
            <w:r w:rsidRPr="00184976">
              <w:rPr>
                <w:noProof/>
              </w:rPr>
              <w:t>Arrecifes de coral de agua fría en la zona batial inferior del Atlántico</w:t>
            </w:r>
          </w:p>
        </w:tc>
        <w:tc>
          <w:tcPr>
            <w:tcW w:w="2073" w:type="dxa"/>
            <w:tcBorders>
              <w:top w:val="single" w:sz="4" w:space="0" w:color="auto"/>
              <w:left w:val="single" w:sz="4" w:space="0" w:color="auto"/>
              <w:bottom w:val="single" w:sz="4" w:space="0" w:color="auto"/>
              <w:right w:val="single" w:sz="4" w:space="0" w:color="auto"/>
            </w:tcBorders>
          </w:tcPr>
          <w:p w14:paraId="451F4DED" w14:textId="77777777" w:rsidR="00FD093F" w:rsidRPr="00184976" w:rsidRDefault="00FD093F" w:rsidP="00FD093F">
            <w:pPr>
              <w:rPr>
                <w:noProof/>
              </w:rPr>
            </w:pPr>
            <w:r w:rsidRPr="00184976">
              <w:rPr>
                <w:noProof/>
              </w:rPr>
              <w:t>1170</w:t>
            </w:r>
          </w:p>
        </w:tc>
      </w:tr>
      <w:tr w:rsidR="00FD093F" w:rsidRPr="00184976" w14:paraId="7F2AD4AC"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D33CFE9" w14:textId="77777777" w:rsidR="00FD093F" w:rsidRPr="00184976" w:rsidRDefault="00FD093F" w:rsidP="00FD093F">
            <w:pPr>
              <w:rPr>
                <w:noProof/>
              </w:rPr>
            </w:pPr>
            <w:r w:rsidRPr="00184976">
              <w:rPr>
                <w:noProof/>
              </w:rPr>
              <w:t>MF321</w:t>
            </w:r>
          </w:p>
        </w:tc>
        <w:tc>
          <w:tcPr>
            <w:tcW w:w="6120" w:type="dxa"/>
            <w:gridSpan w:val="2"/>
            <w:tcBorders>
              <w:top w:val="single" w:sz="4" w:space="0" w:color="auto"/>
              <w:left w:val="single" w:sz="4" w:space="0" w:color="auto"/>
              <w:bottom w:val="single" w:sz="4" w:space="0" w:color="auto"/>
              <w:right w:val="single" w:sz="4" w:space="0" w:color="auto"/>
            </w:tcBorders>
          </w:tcPr>
          <w:p w14:paraId="47BC0AF7" w14:textId="77777777" w:rsidR="00FD093F" w:rsidRPr="00184976" w:rsidRDefault="00FD093F" w:rsidP="00FD093F">
            <w:pPr>
              <w:rPr>
                <w:noProof/>
              </w:rPr>
            </w:pPr>
            <w:r w:rsidRPr="00184976">
              <w:rPr>
                <w:noProof/>
              </w:rPr>
              <w:t>Comunidad mixta de coral de agua fría en el sedimento grueso en la zona batial inferior del Atlántico</w:t>
            </w:r>
          </w:p>
        </w:tc>
        <w:tc>
          <w:tcPr>
            <w:tcW w:w="2073" w:type="dxa"/>
            <w:tcBorders>
              <w:top w:val="single" w:sz="4" w:space="0" w:color="auto"/>
              <w:left w:val="single" w:sz="4" w:space="0" w:color="auto"/>
              <w:bottom w:val="single" w:sz="4" w:space="0" w:color="auto"/>
              <w:right w:val="single" w:sz="4" w:space="0" w:color="auto"/>
            </w:tcBorders>
          </w:tcPr>
          <w:p w14:paraId="13FD802C" w14:textId="77777777" w:rsidR="00FD093F" w:rsidRPr="00184976" w:rsidRDefault="00FD093F" w:rsidP="00FD093F">
            <w:pPr>
              <w:rPr>
                <w:noProof/>
              </w:rPr>
            </w:pPr>
          </w:p>
        </w:tc>
      </w:tr>
      <w:tr w:rsidR="00FD093F" w:rsidRPr="00184976" w14:paraId="016EC851"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92DCFA2" w14:textId="77777777" w:rsidR="00FD093F" w:rsidRPr="00184976" w:rsidRDefault="00FD093F" w:rsidP="00FD093F">
            <w:pPr>
              <w:rPr>
                <w:noProof/>
              </w:rPr>
            </w:pPr>
            <w:r w:rsidRPr="00184976">
              <w:rPr>
                <w:noProof/>
              </w:rPr>
              <w:t>MF622</w:t>
            </w:r>
          </w:p>
        </w:tc>
        <w:tc>
          <w:tcPr>
            <w:tcW w:w="6120" w:type="dxa"/>
            <w:gridSpan w:val="2"/>
            <w:tcBorders>
              <w:top w:val="single" w:sz="4" w:space="0" w:color="auto"/>
              <w:left w:val="single" w:sz="4" w:space="0" w:color="auto"/>
              <w:bottom w:val="single" w:sz="4" w:space="0" w:color="auto"/>
              <w:right w:val="single" w:sz="4" w:space="0" w:color="auto"/>
            </w:tcBorders>
          </w:tcPr>
          <w:p w14:paraId="5D834B26" w14:textId="77777777" w:rsidR="00FD093F" w:rsidRPr="00184976" w:rsidRDefault="00FD093F" w:rsidP="00FD093F">
            <w:pPr>
              <w:rPr>
                <w:noProof/>
              </w:rPr>
            </w:pPr>
            <w:r w:rsidRPr="00184976">
              <w:rPr>
                <w:noProof/>
              </w:rPr>
              <w:t>Agregación de esponjas en el lodo batial inferior del Atlántico</w:t>
            </w:r>
          </w:p>
        </w:tc>
        <w:tc>
          <w:tcPr>
            <w:tcW w:w="2073" w:type="dxa"/>
            <w:tcBorders>
              <w:top w:val="single" w:sz="4" w:space="0" w:color="auto"/>
              <w:left w:val="single" w:sz="4" w:space="0" w:color="auto"/>
              <w:bottom w:val="single" w:sz="4" w:space="0" w:color="auto"/>
              <w:right w:val="single" w:sz="4" w:space="0" w:color="auto"/>
            </w:tcBorders>
          </w:tcPr>
          <w:p w14:paraId="10E6CDB8" w14:textId="77777777" w:rsidR="00FD093F" w:rsidRPr="00184976" w:rsidRDefault="00FD093F" w:rsidP="00FD093F">
            <w:pPr>
              <w:rPr>
                <w:noProof/>
              </w:rPr>
            </w:pPr>
          </w:p>
        </w:tc>
      </w:tr>
      <w:tr w:rsidR="00FD093F" w:rsidRPr="00184976" w14:paraId="3B16AF09"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2076EF2" w14:textId="77777777" w:rsidR="00FD093F" w:rsidRPr="00184976" w:rsidRDefault="00FD093F" w:rsidP="00FD093F">
            <w:pPr>
              <w:rPr>
                <w:noProof/>
              </w:rPr>
            </w:pPr>
            <w:r w:rsidRPr="00184976">
              <w:rPr>
                <w:noProof/>
              </w:rPr>
              <w:t>MF623</w:t>
            </w:r>
          </w:p>
        </w:tc>
        <w:tc>
          <w:tcPr>
            <w:tcW w:w="6120" w:type="dxa"/>
            <w:gridSpan w:val="2"/>
            <w:tcBorders>
              <w:top w:val="single" w:sz="4" w:space="0" w:color="auto"/>
              <w:left w:val="single" w:sz="4" w:space="0" w:color="auto"/>
              <w:bottom w:val="single" w:sz="4" w:space="0" w:color="auto"/>
              <w:right w:val="single" w:sz="4" w:space="0" w:color="auto"/>
            </w:tcBorders>
          </w:tcPr>
          <w:p w14:paraId="4237F123" w14:textId="77777777" w:rsidR="00FD093F" w:rsidRPr="00184976" w:rsidRDefault="00FD093F" w:rsidP="00FD093F">
            <w:pPr>
              <w:rPr>
                <w:noProof/>
              </w:rPr>
            </w:pPr>
            <w:r w:rsidRPr="00184976">
              <w:rPr>
                <w:noProof/>
              </w:rPr>
              <w:t>Campo de coral erecto en el lodo batial inferior del Atlántico</w:t>
            </w:r>
          </w:p>
        </w:tc>
        <w:tc>
          <w:tcPr>
            <w:tcW w:w="2073" w:type="dxa"/>
            <w:tcBorders>
              <w:top w:val="single" w:sz="4" w:space="0" w:color="auto"/>
              <w:left w:val="single" w:sz="4" w:space="0" w:color="auto"/>
              <w:bottom w:val="single" w:sz="4" w:space="0" w:color="auto"/>
              <w:right w:val="single" w:sz="4" w:space="0" w:color="auto"/>
            </w:tcBorders>
          </w:tcPr>
          <w:p w14:paraId="772AAC08" w14:textId="77777777" w:rsidR="00FD093F" w:rsidRPr="00184976" w:rsidRDefault="00FD093F" w:rsidP="00FD093F">
            <w:pPr>
              <w:rPr>
                <w:noProof/>
              </w:rPr>
            </w:pPr>
          </w:p>
        </w:tc>
      </w:tr>
      <w:tr w:rsidR="00FD093F" w:rsidRPr="00184976" w14:paraId="33C10AE0" w14:textId="77777777" w:rsidTr="56148D82">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5B71F" w14:textId="77777777" w:rsidR="00FD093F" w:rsidRPr="00184976" w:rsidRDefault="00FD093F" w:rsidP="00FD093F">
            <w:pPr>
              <w:rPr>
                <w:b/>
                <w:noProof/>
              </w:rPr>
            </w:pPr>
            <w:r w:rsidRPr="00184976">
              <w:rPr>
                <w:b/>
                <w:noProof/>
              </w:rPr>
              <w:t>Mar Báltico</w:t>
            </w:r>
          </w:p>
        </w:tc>
        <w:tc>
          <w:tcPr>
            <w:tcW w:w="2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F0BB6" w14:textId="77777777" w:rsidR="00FD093F" w:rsidRPr="00184976" w:rsidRDefault="00FD093F" w:rsidP="00FD093F">
            <w:pPr>
              <w:rPr>
                <w:b/>
                <w:noProof/>
              </w:rPr>
            </w:pPr>
          </w:p>
        </w:tc>
      </w:tr>
      <w:tr w:rsidR="00FD093F" w:rsidRPr="00184976" w14:paraId="7531B0D3"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FCB1157" w14:textId="77777777" w:rsidR="00FD093F" w:rsidRPr="00184976" w:rsidRDefault="00FD093F" w:rsidP="00FD093F">
            <w:pPr>
              <w:rPr>
                <w:noProof/>
              </w:rPr>
            </w:pPr>
            <w:r w:rsidRPr="00184976">
              <w:rPr>
                <w:noProof/>
              </w:rPr>
              <w:t>MB138</w:t>
            </w:r>
          </w:p>
        </w:tc>
        <w:tc>
          <w:tcPr>
            <w:tcW w:w="6120" w:type="dxa"/>
            <w:gridSpan w:val="2"/>
            <w:tcBorders>
              <w:top w:val="single" w:sz="4" w:space="0" w:color="auto"/>
              <w:left w:val="single" w:sz="4" w:space="0" w:color="auto"/>
              <w:bottom w:val="single" w:sz="4" w:space="0" w:color="auto"/>
              <w:right w:val="single" w:sz="4" w:space="0" w:color="auto"/>
            </w:tcBorders>
            <w:hideMark/>
          </w:tcPr>
          <w:p w14:paraId="7C64E189" w14:textId="77777777" w:rsidR="00FD093F" w:rsidRPr="00184976" w:rsidRDefault="00FD093F" w:rsidP="00FD093F">
            <w:pPr>
              <w:rPr>
                <w:noProof/>
              </w:rPr>
            </w:pPr>
            <w:r w:rsidRPr="00184976">
              <w:rPr>
                <w:noProof/>
              </w:rPr>
              <w:t>Roca y cantos infralitorales del Báltico caracterizados por esponjas epibentónicas</w:t>
            </w:r>
          </w:p>
        </w:tc>
        <w:tc>
          <w:tcPr>
            <w:tcW w:w="2073" w:type="dxa"/>
            <w:tcBorders>
              <w:top w:val="single" w:sz="4" w:space="0" w:color="auto"/>
              <w:left w:val="single" w:sz="4" w:space="0" w:color="auto"/>
              <w:bottom w:val="single" w:sz="4" w:space="0" w:color="auto"/>
              <w:right w:val="single" w:sz="4" w:space="0" w:color="auto"/>
            </w:tcBorders>
          </w:tcPr>
          <w:p w14:paraId="452D480B" w14:textId="77777777" w:rsidR="00FD093F" w:rsidRPr="00184976" w:rsidRDefault="00FD093F" w:rsidP="00FD093F">
            <w:pPr>
              <w:rPr>
                <w:noProof/>
              </w:rPr>
            </w:pPr>
            <w:r w:rsidRPr="00184976">
              <w:rPr>
                <w:noProof/>
              </w:rPr>
              <w:t>1170; 1160</w:t>
            </w:r>
          </w:p>
        </w:tc>
      </w:tr>
      <w:tr w:rsidR="00FD093F" w:rsidRPr="00184976" w14:paraId="36173678"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E597EE6" w14:textId="77777777" w:rsidR="00FD093F" w:rsidRPr="00184976" w:rsidRDefault="00FD093F" w:rsidP="00FD093F">
            <w:pPr>
              <w:rPr>
                <w:noProof/>
              </w:rPr>
            </w:pPr>
            <w:r w:rsidRPr="00184976">
              <w:rPr>
                <w:noProof/>
              </w:rPr>
              <w:t>MB43A</w:t>
            </w:r>
          </w:p>
        </w:tc>
        <w:tc>
          <w:tcPr>
            <w:tcW w:w="6120" w:type="dxa"/>
            <w:gridSpan w:val="2"/>
            <w:tcBorders>
              <w:top w:val="single" w:sz="4" w:space="0" w:color="auto"/>
              <w:left w:val="single" w:sz="4" w:space="0" w:color="auto"/>
              <w:bottom w:val="single" w:sz="4" w:space="0" w:color="auto"/>
              <w:right w:val="single" w:sz="4" w:space="0" w:color="auto"/>
            </w:tcBorders>
          </w:tcPr>
          <w:p w14:paraId="1A65F4EE" w14:textId="77777777" w:rsidR="00FD093F" w:rsidRPr="00184976" w:rsidRDefault="00FD093F" w:rsidP="00FD093F">
            <w:pPr>
              <w:rPr>
                <w:noProof/>
              </w:rPr>
            </w:pPr>
            <w:r w:rsidRPr="00184976">
              <w:rPr>
                <w:noProof/>
              </w:rPr>
              <w:t>Sedimento mixto infralitoral del Báltico caracterizado por esponjas epibentónicas (Porifera)</w:t>
            </w:r>
          </w:p>
        </w:tc>
        <w:tc>
          <w:tcPr>
            <w:tcW w:w="2073" w:type="dxa"/>
            <w:tcBorders>
              <w:top w:val="single" w:sz="4" w:space="0" w:color="auto"/>
              <w:left w:val="single" w:sz="4" w:space="0" w:color="auto"/>
              <w:bottom w:val="single" w:sz="4" w:space="0" w:color="auto"/>
              <w:right w:val="single" w:sz="4" w:space="0" w:color="auto"/>
            </w:tcBorders>
          </w:tcPr>
          <w:p w14:paraId="54720ADA" w14:textId="77777777" w:rsidR="00FD093F" w:rsidRPr="00184976" w:rsidRDefault="00FD093F" w:rsidP="00FD093F">
            <w:pPr>
              <w:rPr>
                <w:noProof/>
              </w:rPr>
            </w:pPr>
            <w:r w:rsidRPr="00184976">
              <w:rPr>
                <w:noProof/>
              </w:rPr>
              <w:t>1160; 1170</w:t>
            </w:r>
          </w:p>
        </w:tc>
      </w:tr>
      <w:tr w:rsidR="00FD093F" w:rsidRPr="00184976" w14:paraId="2CFD1A36"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3917B4D" w14:textId="77777777" w:rsidR="00FD093F" w:rsidRPr="00184976" w:rsidRDefault="00FD093F" w:rsidP="00FD093F">
            <w:pPr>
              <w:rPr>
                <w:noProof/>
              </w:rPr>
            </w:pPr>
            <w:r w:rsidRPr="00184976">
              <w:rPr>
                <w:noProof/>
              </w:rPr>
              <w:t>MC133</w:t>
            </w:r>
          </w:p>
        </w:tc>
        <w:tc>
          <w:tcPr>
            <w:tcW w:w="6120" w:type="dxa"/>
            <w:gridSpan w:val="2"/>
            <w:tcBorders>
              <w:top w:val="single" w:sz="4" w:space="0" w:color="auto"/>
              <w:left w:val="single" w:sz="4" w:space="0" w:color="auto"/>
              <w:bottom w:val="single" w:sz="4" w:space="0" w:color="auto"/>
              <w:right w:val="single" w:sz="4" w:space="0" w:color="auto"/>
            </w:tcBorders>
          </w:tcPr>
          <w:p w14:paraId="6F340D6A" w14:textId="77777777" w:rsidR="00FD093F" w:rsidRPr="00184976" w:rsidRDefault="00FD093F" w:rsidP="00FD093F">
            <w:pPr>
              <w:rPr>
                <w:noProof/>
              </w:rPr>
            </w:pPr>
            <w:r w:rsidRPr="00184976">
              <w:rPr>
                <w:noProof/>
              </w:rPr>
              <w:t>Roca y cantos circalitorales del Báltico caracterizados por cnidarios epibentónicos</w:t>
            </w:r>
          </w:p>
        </w:tc>
        <w:tc>
          <w:tcPr>
            <w:tcW w:w="2073" w:type="dxa"/>
            <w:tcBorders>
              <w:top w:val="single" w:sz="4" w:space="0" w:color="auto"/>
              <w:left w:val="single" w:sz="4" w:space="0" w:color="auto"/>
              <w:bottom w:val="single" w:sz="4" w:space="0" w:color="auto"/>
              <w:right w:val="single" w:sz="4" w:space="0" w:color="auto"/>
            </w:tcBorders>
          </w:tcPr>
          <w:p w14:paraId="3AF3908C" w14:textId="77777777" w:rsidR="00FD093F" w:rsidRPr="00184976" w:rsidRDefault="00FD093F" w:rsidP="00FD093F">
            <w:pPr>
              <w:rPr>
                <w:noProof/>
              </w:rPr>
            </w:pPr>
            <w:r w:rsidRPr="00184976">
              <w:rPr>
                <w:noProof/>
              </w:rPr>
              <w:t>1170; 1160</w:t>
            </w:r>
          </w:p>
        </w:tc>
      </w:tr>
      <w:tr w:rsidR="00FD093F" w:rsidRPr="00184976" w14:paraId="4CAD822D"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4E34ACF" w14:textId="77777777" w:rsidR="00FD093F" w:rsidRPr="00184976" w:rsidRDefault="00FD093F" w:rsidP="00FD093F">
            <w:pPr>
              <w:rPr>
                <w:noProof/>
              </w:rPr>
            </w:pPr>
            <w:r w:rsidRPr="00184976">
              <w:rPr>
                <w:noProof/>
              </w:rPr>
              <w:t>MC136</w:t>
            </w:r>
          </w:p>
        </w:tc>
        <w:tc>
          <w:tcPr>
            <w:tcW w:w="6120" w:type="dxa"/>
            <w:gridSpan w:val="2"/>
            <w:tcBorders>
              <w:top w:val="single" w:sz="4" w:space="0" w:color="auto"/>
              <w:left w:val="single" w:sz="4" w:space="0" w:color="auto"/>
              <w:bottom w:val="single" w:sz="4" w:space="0" w:color="auto"/>
              <w:right w:val="single" w:sz="4" w:space="0" w:color="auto"/>
            </w:tcBorders>
            <w:hideMark/>
          </w:tcPr>
          <w:p w14:paraId="1EB99BBA" w14:textId="77777777" w:rsidR="00FD093F" w:rsidRPr="00184976" w:rsidRDefault="00FD093F" w:rsidP="00FD093F">
            <w:pPr>
              <w:rPr>
                <w:noProof/>
              </w:rPr>
            </w:pPr>
            <w:r w:rsidRPr="00184976">
              <w:rPr>
                <w:noProof/>
              </w:rPr>
              <w:t>Roca y cantos circalitorales del Báltico caracterizados por esponjas epibentónicas</w:t>
            </w:r>
          </w:p>
        </w:tc>
        <w:tc>
          <w:tcPr>
            <w:tcW w:w="2073" w:type="dxa"/>
            <w:tcBorders>
              <w:top w:val="single" w:sz="4" w:space="0" w:color="auto"/>
              <w:left w:val="single" w:sz="4" w:space="0" w:color="auto"/>
              <w:bottom w:val="single" w:sz="4" w:space="0" w:color="auto"/>
              <w:right w:val="single" w:sz="4" w:space="0" w:color="auto"/>
            </w:tcBorders>
          </w:tcPr>
          <w:p w14:paraId="5197EEB5" w14:textId="77777777" w:rsidR="00FD093F" w:rsidRPr="00184976" w:rsidRDefault="00FD093F" w:rsidP="00FD093F">
            <w:pPr>
              <w:rPr>
                <w:noProof/>
              </w:rPr>
            </w:pPr>
            <w:r w:rsidRPr="00184976">
              <w:rPr>
                <w:noProof/>
              </w:rPr>
              <w:t>1170; 1160</w:t>
            </w:r>
          </w:p>
        </w:tc>
      </w:tr>
      <w:tr w:rsidR="00FD093F" w:rsidRPr="00184976" w14:paraId="6CA3354D"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767CBD2" w14:textId="77777777" w:rsidR="00FD093F" w:rsidRPr="00184976" w:rsidRDefault="00FD093F" w:rsidP="00FD093F">
            <w:pPr>
              <w:rPr>
                <w:noProof/>
              </w:rPr>
            </w:pPr>
            <w:r w:rsidRPr="00184976">
              <w:rPr>
                <w:noProof/>
              </w:rPr>
              <w:t>MC433</w:t>
            </w:r>
          </w:p>
        </w:tc>
        <w:tc>
          <w:tcPr>
            <w:tcW w:w="6120" w:type="dxa"/>
            <w:gridSpan w:val="2"/>
            <w:tcBorders>
              <w:top w:val="single" w:sz="4" w:space="0" w:color="auto"/>
              <w:left w:val="single" w:sz="4" w:space="0" w:color="auto"/>
              <w:bottom w:val="single" w:sz="4" w:space="0" w:color="auto"/>
              <w:right w:val="single" w:sz="4" w:space="0" w:color="auto"/>
            </w:tcBorders>
          </w:tcPr>
          <w:p w14:paraId="2402F81B" w14:textId="77777777" w:rsidR="00FD093F" w:rsidRPr="00184976" w:rsidRDefault="00FD093F" w:rsidP="00FD093F">
            <w:pPr>
              <w:rPr>
                <w:noProof/>
              </w:rPr>
            </w:pPr>
            <w:r w:rsidRPr="00184976">
              <w:rPr>
                <w:noProof/>
              </w:rPr>
              <w:t>Sedimento mixto circalitoral del Báltico caracterizado por cnidarios epibentónicos</w:t>
            </w:r>
          </w:p>
        </w:tc>
        <w:tc>
          <w:tcPr>
            <w:tcW w:w="2073" w:type="dxa"/>
            <w:tcBorders>
              <w:top w:val="single" w:sz="4" w:space="0" w:color="auto"/>
              <w:left w:val="single" w:sz="4" w:space="0" w:color="auto"/>
              <w:bottom w:val="single" w:sz="4" w:space="0" w:color="auto"/>
              <w:right w:val="single" w:sz="4" w:space="0" w:color="auto"/>
            </w:tcBorders>
          </w:tcPr>
          <w:p w14:paraId="20F4DBDB" w14:textId="77777777" w:rsidR="00FD093F" w:rsidRPr="00184976" w:rsidRDefault="00FD093F" w:rsidP="00FD093F">
            <w:pPr>
              <w:rPr>
                <w:noProof/>
              </w:rPr>
            </w:pPr>
            <w:r w:rsidRPr="00184976">
              <w:rPr>
                <w:noProof/>
              </w:rPr>
              <w:t>1160; 1170</w:t>
            </w:r>
          </w:p>
        </w:tc>
      </w:tr>
      <w:tr w:rsidR="00FD093F" w:rsidRPr="00184976" w14:paraId="27A9A4AA"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4C40B585" w14:textId="77777777" w:rsidR="00FD093F" w:rsidRPr="00184976" w:rsidRDefault="00FD093F" w:rsidP="00FD093F">
            <w:pPr>
              <w:rPr>
                <w:noProof/>
              </w:rPr>
            </w:pPr>
            <w:r w:rsidRPr="00184976">
              <w:rPr>
                <w:noProof/>
              </w:rPr>
              <w:t>MC436</w:t>
            </w:r>
          </w:p>
        </w:tc>
        <w:tc>
          <w:tcPr>
            <w:tcW w:w="6120" w:type="dxa"/>
            <w:gridSpan w:val="2"/>
            <w:tcBorders>
              <w:top w:val="single" w:sz="4" w:space="0" w:color="auto"/>
              <w:left w:val="single" w:sz="4" w:space="0" w:color="auto"/>
              <w:bottom w:val="single" w:sz="4" w:space="0" w:color="auto"/>
              <w:right w:val="single" w:sz="4" w:space="0" w:color="auto"/>
            </w:tcBorders>
          </w:tcPr>
          <w:p w14:paraId="6980948B" w14:textId="77777777" w:rsidR="00FD093F" w:rsidRPr="00184976" w:rsidRDefault="00FD093F" w:rsidP="00FD093F">
            <w:pPr>
              <w:rPr>
                <w:noProof/>
              </w:rPr>
            </w:pPr>
            <w:r w:rsidRPr="00184976">
              <w:rPr>
                <w:noProof/>
              </w:rPr>
              <w:t>Sedimento mixto circalitoral del Báltico caracterizado por esponjas epibentónicas</w:t>
            </w:r>
          </w:p>
        </w:tc>
        <w:tc>
          <w:tcPr>
            <w:tcW w:w="2073" w:type="dxa"/>
            <w:tcBorders>
              <w:top w:val="single" w:sz="4" w:space="0" w:color="auto"/>
              <w:left w:val="single" w:sz="4" w:space="0" w:color="auto"/>
              <w:bottom w:val="single" w:sz="4" w:space="0" w:color="auto"/>
              <w:right w:val="single" w:sz="4" w:space="0" w:color="auto"/>
            </w:tcBorders>
          </w:tcPr>
          <w:p w14:paraId="04CF818D" w14:textId="77777777" w:rsidR="00FD093F" w:rsidRPr="00184976" w:rsidRDefault="00FD093F" w:rsidP="00FD093F">
            <w:pPr>
              <w:rPr>
                <w:noProof/>
              </w:rPr>
            </w:pPr>
            <w:r w:rsidRPr="00184976">
              <w:rPr>
                <w:noProof/>
              </w:rPr>
              <w:t>1160</w:t>
            </w:r>
          </w:p>
        </w:tc>
      </w:tr>
      <w:tr w:rsidR="00FD093F" w:rsidRPr="00184976" w14:paraId="4BFC08D1" w14:textId="77777777" w:rsidTr="56148D82">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1EC834" w14:textId="77777777" w:rsidR="00FD093F" w:rsidRPr="00184976" w:rsidRDefault="00FD093F" w:rsidP="00FD093F">
            <w:pPr>
              <w:rPr>
                <w:b/>
                <w:noProof/>
              </w:rPr>
            </w:pPr>
            <w:r w:rsidRPr="00184976">
              <w:rPr>
                <w:b/>
                <w:noProof/>
              </w:rPr>
              <w:t>Mar Negro</w:t>
            </w:r>
          </w:p>
        </w:tc>
        <w:tc>
          <w:tcPr>
            <w:tcW w:w="2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34071" w14:textId="77777777" w:rsidR="00FD093F" w:rsidRPr="00184976" w:rsidRDefault="00FD093F" w:rsidP="00FD093F">
            <w:pPr>
              <w:rPr>
                <w:b/>
                <w:noProof/>
              </w:rPr>
            </w:pPr>
          </w:p>
        </w:tc>
      </w:tr>
      <w:tr w:rsidR="00FD093F" w:rsidRPr="00184976" w14:paraId="788A7577"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1EEB04A2" w14:textId="77777777" w:rsidR="00FD093F" w:rsidRPr="00184976" w:rsidRDefault="00FD093F" w:rsidP="00FD093F">
            <w:pPr>
              <w:rPr>
                <w:noProof/>
              </w:rPr>
            </w:pPr>
            <w:r w:rsidRPr="00184976">
              <w:rPr>
                <w:noProof/>
              </w:rPr>
              <w:t>MD24</w:t>
            </w:r>
          </w:p>
        </w:tc>
        <w:tc>
          <w:tcPr>
            <w:tcW w:w="6040" w:type="dxa"/>
            <w:tcBorders>
              <w:top w:val="single" w:sz="4" w:space="0" w:color="auto"/>
              <w:left w:val="single" w:sz="4" w:space="0" w:color="auto"/>
              <w:bottom w:val="single" w:sz="4" w:space="0" w:color="auto"/>
              <w:right w:val="single" w:sz="4" w:space="0" w:color="auto"/>
            </w:tcBorders>
            <w:hideMark/>
          </w:tcPr>
          <w:p w14:paraId="391D7200" w14:textId="77777777" w:rsidR="00FD093F" w:rsidRPr="00184976" w:rsidRDefault="00FD093F" w:rsidP="00FD093F">
            <w:pPr>
              <w:rPr>
                <w:noProof/>
              </w:rPr>
            </w:pPr>
            <w:r w:rsidRPr="00184976">
              <w:rPr>
                <w:noProof/>
              </w:rPr>
              <w:t>Hábitats biogénicos circalitorales del mar Negro en alta mar</w:t>
            </w:r>
          </w:p>
        </w:tc>
        <w:tc>
          <w:tcPr>
            <w:tcW w:w="2073" w:type="dxa"/>
            <w:tcBorders>
              <w:top w:val="single" w:sz="4" w:space="0" w:color="auto"/>
              <w:left w:val="single" w:sz="4" w:space="0" w:color="auto"/>
              <w:bottom w:val="single" w:sz="4" w:space="0" w:color="auto"/>
              <w:right w:val="single" w:sz="4" w:space="0" w:color="auto"/>
            </w:tcBorders>
          </w:tcPr>
          <w:p w14:paraId="39AB37DA" w14:textId="77777777" w:rsidR="00FD093F" w:rsidRPr="00184976" w:rsidRDefault="00FD093F" w:rsidP="00FD093F">
            <w:pPr>
              <w:rPr>
                <w:noProof/>
              </w:rPr>
            </w:pPr>
            <w:r w:rsidRPr="00184976">
              <w:rPr>
                <w:noProof/>
              </w:rPr>
              <w:t>1170</w:t>
            </w:r>
          </w:p>
        </w:tc>
      </w:tr>
      <w:tr w:rsidR="00FD093F" w:rsidRPr="00184976" w14:paraId="683D1FC7"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72C95D2C" w14:textId="77777777" w:rsidR="00FD093F" w:rsidRPr="00184976" w:rsidRDefault="00FD093F" w:rsidP="00FD093F">
            <w:pPr>
              <w:rPr>
                <w:noProof/>
              </w:rPr>
            </w:pPr>
            <w:r w:rsidRPr="00184976">
              <w:rPr>
                <w:noProof/>
              </w:rPr>
              <w:t>ME14</w:t>
            </w:r>
          </w:p>
        </w:tc>
        <w:tc>
          <w:tcPr>
            <w:tcW w:w="6040" w:type="dxa"/>
            <w:tcBorders>
              <w:top w:val="single" w:sz="4" w:space="0" w:color="auto"/>
              <w:left w:val="single" w:sz="4" w:space="0" w:color="auto"/>
              <w:bottom w:val="single" w:sz="4" w:space="0" w:color="auto"/>
              <w:right w:val="single" w:sz="4" w:space="0" w:color="auto"/>
            </w:tcBorders>
          </w:tcPr>
          <w:p w14:paraId="3208666F" w14:textId="77777777" w:rsidR="00FD093F" w:rsidRPr="00184976" w:rsidRDefault="00FD093F" w:rsidP="00FD093F">
            <w:pPr>
              <w:rPr>
                <w:noProof/>
              </w:rPr>
            </w:pPr>
            <w:r w:rsidRPr="00184976">
              <w:rPr>
                <w:noProof/>
              </w:rPr>
              <w:t>Roca batial superior del mar Negro</w:t>
            </w:r>
          </w:p>
        </w:tc>
        <w:tc>
          <w:tcPr>
            <w:tcW w:w="2073" w:type="dxa"/>
            <w:tcBorders>
              <w:top w:val="single" w:sz="4" w:space="0" w:color="auto"/>
              <w:left w:val="single" w:sz="4" w:space="0" w:color="auto"/>
              <w:bottom w:val="single" w:sz="4" w:space="0" w:color="auto"/>
              <w:right w:val="single" w:sz="4" w:space="0" w:color="auto"/>
            </w:tcBorders>
          </w:tcPr>
          <w:p w14:paraId="074E7723" w14:textId="77777777" w:rsidR="00FD093F" w:rsidRPr="00184976" w:rsidRDefault="00FD093F" w:rsidP="00FD093F">
            <w:pPr>
              <w:rPr>
                <w:noProof/>
              </w:rPr>
            </w:pPr>
            <w:r w:rsidRPr="00184976">
              <w:rPr>
                <w:noProof/>
              </w:rPr>
              <w:t>1170</w:t>
            </w:r>
          </w:p>
        </w:tc>
      </w:tr>
      <w:tr w:rsidR="00FD093F" w:rsidRPr="00184976" w14:paraId="0B9E53A8"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0BF8F9A0" w14:textId="77777777" w:rsidR="00FD093F" w:rsidRPr="00184976" w:rsidRDefault="00FD093F" w:rsidP="00FD093F">
            <w:pPr>
              <w:rPr>
                <w:noProof/>
              </w:rPr>
            </w:pPr>
            <w:r w:rsidRPr="00184976">
              <w:rPr>
                <w:noProof/>
              </w:rPr>
              <w:t>ME24</w:t>
            </w:r>
          </w:p>
        </w:tc>
        <w:tc>
          <w:tcPr>
            <w:tcW w:w="6040" w:type="dxa"/>
            <w:tcBorders>
              <w:top w:val="single" w:sz="4" w:space="0" w:color="auto"/>
              <w:left w:val="single" w:sz="4" w:space="0" w:color="auto"/>
              <w:bottom w:val="single" w:sz="4" w:space="0" w:color="auto"/>
              <w:right w:val="single" w:sz="4" w:space="0" w:color="auto"/>
            </w:tcBorders>
          </w:tcPr>
          <w:p w14:paraId="698D2AEA" w14:textId="77777777" w:rsidR="00FD093F" w:rsidRPr="00184976" w:rsidRDefault="00FD093F" w:rsidP="00FD093F">
            <w:pPr>
              <w:rPr>
                <w:noProof/>
              </w:rPr>
            </w:pPr>
            <w:r w:rsidRPr="00184976">
              <w:rPr>
                <w:noProof/>
              </w:rPr>
              <w:t>Hábitat biogénico de la zona batial superior del mar Negro</w:t>
            </w:r>
          </w:p>
        </w:tc>
        <w:tc>
          <w:tcPr>
            <w:tcW w:w="2073" w:type="dxa"/>
            <w:tcBorders>
              <w:top w:val="single" w:sz="4" w:space="0" w:color="auto"/>
              <w:left w:val="single" w:sz="4" w:space="0" w:color="auto"/>
              <w:bottom w:val="single" w:sz="4" w:space="0" w:color="auto"/>
              <w:right w:val="single" w:sz="4" w:space="0" w:color="auto"/>
            </w:tcBorders>
          </w:tcPr>
          <w:p w14:paraId="67B45143" w14:textId="77777777" w:rsidR="00FD093F" w:rsidRPr="00184976" w:rsidRDefault="00FD093F" w:rsidP="00FD093F">
            <w:pPr>
              <w:rPr>
                <w:noProof/>
              </w:rPr>
            </w:pPr>
            <w:r w:rsidRPr="00184976">
              <w:rPr>
                <w:noProof/>
              </w:rPr>
              <w:t>1170</w:t>
            </w:r>
          </w:p>
        </w:tc>
      </w:tr>
      <w:tr w:rsidR="00FD093F" w:rsidRPr="00184976" w14:paraId="36B9DA6E"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3FBFF1D" w14:textId="77777777" w:rsidR="00FD093F" w:rsidRPr="00184976" w:rsidRDefault="00FD093F" w:rsidP="00FD093F">
            <w:pPr>
              <w:rPr>
                <w:noProof/>
              </w:rPr>
            </w:pPr>
            <w:r w:rsidRPr="00184976">
              <w:rPr>
                <w:noProof/>
              </w:rPr>
              <w:t>MF14</w:t>
            </w:r>
          </w:p>
        </w:tc>
        <w:tc>
          <w:tcPr>
            <w:tcW w:w="6040" w:type="dxa"/>
            <w:tcBorders>
              <w:top w:val="single" w:sz="4" w:space="0" w:color="auto"/>
              <w:left w:val="single" w:sz="4" w:space="0" w:color="auto"/>
              <w:bottom w:val="single" w:sz="4" w:space="0" w:color="auto"/>
              <w:right w:val="single" w:sz="4" w:space="0" w:color="auto"/>
            </w:tcBorders>
          </w:tcPr>
          <w:p w14:paraId="0576E663" w14:textId="77777777" w:rsidR="00FD093F" w:rsidRPr="00184976" w:rsidRDefault="00FD093F" w:rsidP="00FD093F">
            <w:pPr>
              <w:rPr>
                <w:noProof/>
              </w:rPr>
            </w:pPr>
            <w:r w:rsidRPr="00184976">
              <w:rPr>
                <w:noProof/>
              </w:rPr>
              <w:t>Roca batial inferior del mar Negro</w:t>
            </w:r>
          </w:p>
        </w:tc>
        <w:tc>
          <w:tcPr>
            <w:tcW w:w="2073" w:type="dxa"/>
            <w:tcBorders>
              <w:top w:val="single" w:sz="4" w:space="0" w:color="auto"/>
              <w:left w:val="single" w:sz="4" w:space="0" w:color="auto"/>
              <w:bottom w:val="single" w:sz="4" w:space="0" w:color="auto"/>
              <w:right w:val="single" w:sz="4" w:space="0" w:color="auto"/>
            </w:tcBorders>
          </w:tcPr>
          <w:p w14:paraId="3D711831" w14:textId="77777777" w:rsidR="00FD093F" w:rsidRPr="00184976" w:rsidRDefault="00FD093F" w:rsidP="00FD093F">
            <w:pPr>
              <w:rPr>
                <w:noProof/>
              </w:rPr>
            </w:pPr>
            <w:r w:rsidRPr="00184976">
              <w:rPr>
                <w:noProof/>
              </w:rPr>
              <w:t>1170</w:t>
            </w:r>
          </w:p>
        </w:tc>
      </w:tr>
      <w:tr w:rsidR="00FD093F" w:rsidRPr="00184976" w14:paraId="4AFF52A4" w14:textId="77777777" w:rsidTr="56148D82">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FD8482" w14:textId="77777777" w:rsidR="00FD093F" w:rsidRPr="00184976" w:rsidRDefault="00FD093F" w:rsidP="00FD093F">
            <w:pPr>
              <w:rPr>
                <w:b/>
                <w:noProof/>
              </w:rPr>
            </w:pPr>
            <w:r w:rsidRPr="00184976">
              <w:rPr>
                <w:b/>
                <w:noProof/>
              </w:rPr>
              <w:t>Mar Mediterráneo</w:t>
            </w:r>
          </w:p>
        </w:tc>
        <w:tc>
          <w:tcPr>
            <w:tcW w:w="2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11AD6" w14:textId="77777777" w:rsidR="00FD093F" w:rsidRPr="00184976" w:rsidRDefault="00FD093F" w:rsidP="00FD093F">
            <w:pPr>
              <w:rPr>
                <w:b/>
                <w:noProof/>
              </w:rPr>
            </w:pPr>
          </w:p>
        </w:tc>
      </w:tr>
      <w:tr w:rsidR="00FD093F" w:rsidRPr="00184976" w14:paraId="46DBD478"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401241AF" w14:textId="77777777" w:rsidR="00FD093F" w:rsidRPr="00184976" w:rsidRDefault="00FD093F" w:rsidP="00FD093F">
            <w:pPr>
              <w:rPr>
                <w:noProof/>
              </w:rPr>
            </w:pPr>
            <w:r w:rsidRPr="00184976">
              <w:rPr>
                <w:noProof/>
              </w:rPr>
              <w:t>MB151E</w:t>
            </w:r>
          </w:p>
        </w:tc>
        <w:tc>
          <w:tcPr>
            <w:tcW w:w="6040" w:type="dxa"/>
            <w:tcBorders>
              <w:top w:val="single" w:sz="4" w:space="0" w:color="auto"/>
              <w:left w:val="single" w:sz="4" w:space="0" w:color="auto"/>
              <w:bottom w:val="single" w:sz="4" w:space="0" w:color="auto"/>
              <w:right w:val="single" w:sz="4" w:space="0" w:color="auto"/>
            </w:tcBorders>
            <w:hideMark/>
          </w:tcPr>
          <w:p w14:paraId="176EA3D4" w14:textId="77777777" w:rsidR="00FD093F" w:rsidRPr="00184976" w:rsidRDefault="00FD093F" w:rsidP="00FD093F">
            <w:pPr>
              <w:rPr>
                <w:noProof/>
              </w:rPr>
            </w:pPr>
            <w:r w:rsidRPr="00184976">
              <w:rPr>
                <w:noProof/>
              </w:rPr>
              <w:t xml:space="preserve">Facies con </w:t>
            </w:r>
            <w:r w:rsidRPr="00184976">
              <w:rPr>
                <w:i/>
                <w:noProof/>
              </w:rPr>
              <w:t>Cladocora caespitosa</w:t>
            </w:r>
          </w:p>
        </w:tc>
        <w:tc>
          <w:tcPr>
            <w:tcW w:w="2073" w:type="dxa"/>
            <w:tcBorders>
              <w:top w:val="single" w:sz="4" w:space="0" w:color="auto"/>
              <w:left w:val="single" w:sz="4" w:space="0" w:color="auto"/>
              <w:bottom w:val="single" w:sz="4" w:space="0" w:color="auto"/>
              <w:right w:val="single" w:sz="4" w:space="0" w:color="auto"/>
            </w:tcBorders>
          </w:tcPr>
          <w:p w14:paraId="0A8FB9E9" w14:textId="77777777" w:rsidR="00FD093F" w:rsidRPr="00184976" w:rsidRDefault="00FD093F" w:rsidP="00FD093F">
            <w:pPr>
              <w:rPr>
                <w:noProof/>
              </w:rPr>
            </w:pPr>
            <w:r w:rsidRPr="00184976">
              <w:rPr>
                <w:noProof/>
              </w:rPr>
              <w:t>1170; 1160</w:t>
            </w:r>
          </w:p>
        </w:tc>
      </w:tr>
      <w:tr w:rsidR="00FD093F" w:rsidRPr="00184976" w14:paraId="3E6F2885"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7A72DB9A" w14:textId="77777777" w:rsidR="00FD093F" w:rsidRPr="00184976" w:rsidRDefault="00FD093F" w:rsidP="00FD093F">
            <w:pPr>
              <w:rPr>
                <w:noProof/>
              </w:rPr>
            </w:pPr>
            <w:r w:rsidRPr="00184976">
              <w:rPr>
                <w:noProof/>
              </w:rPr>
              <w:t>MB151Q</w:t>
            </w:r>
          </w:p>
        </w:tc>
        <w:tc>
          <w:tcPr>
            <w:tcW w:w="6040" w:type="dxa"/>
            <w:tcBorders>
              <w:top w:val="single" w:sz="4" w:space="0" w:color="auto"/>
              <w:left w:val="single" w:sz="4" w:space="0" w:color="auto"/>
              <w:bottom w:val="single" w:sz="4" w:space="0" w:color="auto"/>
              <w:right w:val="single" w:sz="4" w:space="0" w:color="auto"/>
            </w:tcBorders>
          </w:tcPr>
          <w:p w14:paraId="235FA53F" w14:textId="77777777" w:rsidR="00FD093F" w:rsidRPr="00184976" w:rsidRDefault="00FD093F" w:rsidP="00FD093F">
            <w:pPr>
              <w:rPr>
                <w:noProof/>
              </w:rPr>
            </w:pPr>
            <w:r w:rsidRPr="00184976">
              <w:rPr>
                <w:noProof/>
              </w:rPr>
              <w:t xml:space="preserve">Facies con </w:t>
            </w:r>
            <w:r w:rsidRPr="00184976">
              <w:rPr>
                <w:i/>
                <w:noProof/>
              </w:rPr>
              <w:t>Astroides calycularis</w:t>
            </w:r>
          </w:p>
        </w:tc>
        <w:tc>
          <w:tcPr>
            <w:tcW w:w="2073" w:type="dxa"/>
            <w:tcBorders>
              <w:top w:val="single" w:sz="4" w:space="0" w:color="auto"/>
              <w:left w:val="single" w:sz="4" w:space="0" w:color="auto"/>
              <w:bottom w:val="single" w:sz="4" w:space="0" w:color="auto"/>
              <w:right w:val="single" w:sz="4" w:space="0" w:color="auto"/>
            </w:tcBorders>
          </w:tcPr>
          <w:p w14:paraId="275336EF" w14:textId="77777777" w:rsidR="00FD093F" w:rsidRPr="00184976" w:rsidRDefault="00FD093F" w:rsidP="00FD093F">
            <w:pPr>
              <w:rPr>
                <w:noProof/>
              </w:rPr>
            </w:pPr>
            <w:r w:rsidRPr="00184976">
              <w:rPr>
                <w:noProof/>
              </w:rPr>
              <w:t>1170; 1160</w:t>
            </w:r>
          </w:p>
        </w:tc>
      </w:tr>
      <w:tr w:rsidR="00FD093F" w:rsidRPr="00184976" w14:paraId="1E221E31"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9724AE9" w14:textId="77777777" w:rsidR="00FD093F" w:rsidRPr="00184976" w:rsidRDefault="00FD093F" w:rsidP="00FD093F">
            <w:pPr>
              <w:rPr>
                <w:noProof/>
              </w:rPr>
            </w:pPr>
            <w:r w:rsidRPr="00184976">
              <w:rPr>
                <w:noProof/>
              </w:rPr>
              <w:t>MB151α</w:t>
            </w:r>
          </w:p>
        </w:tc>
        <w:tc>
          <w:tcPr>
            <w:tcW w:w="6040" w:type="dxa"/>
            <w:tcBorders>
              <w:top w:val="single" w:sz="4" w:space="0" w:color="auto"/>
              <w:left w:val="single" w:sz="4" w:space="0" w:color="auto"/>
              <w:bottom w:val="single" w:sz="4" w:space="0" w:color="auto"/>
              <w:right w:val="single" w:sz="4" w:space="0" w:color="auto"/>
            </w:tcBorders>
          </w:tcPr>
          <w:p w14:paraId="40B0A942" w14:textId="77777777" w:rsidR="00FD093F" w:rsidRPr="00184976" w:rsidRDefault="00FD093F" w:rsidP="00FD093F">
            <w:pPr>
              <w:rPr>
                <w:noProof/>
              </w:rPr>
            </w:pPr>
            <w:r w:rsidRPr="00184976">
              <w:rPr>
                <w:noProof/>
              </w:rPr>
              <w:t>Facies y asociación de biocenosis coralígena (en enclave)</w:t>
            </w:r>
          </w:p>
        </w:tc>
        <w:tc>
          <w:tcPr>
            <w:tcW w:w="2073" w:type="dxa"/>
            <w:tcBorders>
              <w:top w:val="single" w:sz="4" w:space="0" w:color="auto"/>
              <w:left w:val="single" w:sz="4" w:space="0" w:color="auto"/>
              <w:bottom w:val="single" w:sz="4" w:space="0" w:color="auto"/>
              <w:right w:val="single" w:sz="4" w:space="0" w:color="auto"/>
            </w:tcBorders>
          </w:tcPr>
          <w:p w14:paraId="545A0FEF" w14:textId="77777777" w:rsidR="00FD093F" w:rsidRPr="00184976" w:rsidRDefault="00FD093F" w:rsidP="00FD093F">
            <w:pPr>
              <w:rPr>
                <w:noProof/>
              </w:rPr>
            </w:pPr>
            <w:r w:rsidRPr="00184976">
              <w:rPr>
                <w:noProof/>
              </w:rPr>
              <w:t>1170; 1160</w:t>
            </w:r>
          </w:p>
        </w:tc>
      </w:tr>
      <w:tr w:rsidR="00FD093F" w:rsidRPr="00184976" w14:paraId="1CC3D013"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DECF387" w14:textId="77777777" w:rsidR="00FD093F" w:rsidRPr="00184976" w:rsidRDefault="00FD093F" w:rsidP="00FD093F">
            <w:pPr>
              <w:rPr>
                <w:noProof/>
              </w:rPr>
            </w:pPr>
            <w:r w:rsidRPr="00184976">
              <w:rPr>
                <w:noProof/>
              </w:rPr>
              <w:t>MC1519</w:t>
            </w:r>
          </w:p>
        </w:tc>
        <w:tc>
          <w:tcPr>
            <w:tcW w:w="6040" w:type="dxa"/>
            <w:tcBorders>
              <w:top w:val="single" w:sz="4" w:space="0" w:color="auto"/>
              <w:left w:val="single" w:sz="4" w:space="0" w:color="auto"/>
              <w:bottom w:val="single" w:sz="4" w:space="0" w:color="auto"/>
              <w:right w:val="single" w:sz="4" w:space="0" w:color="auto"/>
            </w:tcBorders>
          </w:tcPr>
          <w:p w14:paraId="26473E96" w14:textId="77777777" w:rsidR="00FD093F" w:rsidRPr="00184976" w:rsidRDefault="00FD093F" w:rsidP="00FD093F">
            <w:pPr>
              <w:rPr>
                <w:noProof/>
              </w:rPr>
            </w:pPr>
            <w:r w:rsidRPr="00184976">
              <w:rPr>
                <w:noProof/>
              </w:rPr>
              <w:t xml:space="preserve">Facies con </w:t>
            </w:r>
            <w:r w:rsidRPr="00184976">
              <w:rPr>
                <w:i/>
                <w:noProof/>
              </w:rPr>
              <w:t>Eunicella cavolini</w:t>
            </w:r>
          </w:p>
        </w:tc>
        <w:tc>
          <w:tcPr>
            <w:tcW w:w="2073" w:type="dxa"/>
            <w:tcBorders>
              <w:top w:val="single" w:sz="4" w:space="0" w:color="auto"/>
              <w:left w:val="single" w:sz="4" w:space="0" w:color="auto"/>
              <w:bottom w:val="single" w:sz="4" w:space="0" w:color="auto"/>
              <w:right w:val="single" w:sz="4" w:space="0" w:color="auto"/>
            </w:tcBorders>
          </w:tcPr>
          <w:p w14:paraId="1638D158" w14:textId="77777777" w:rsidR="00FD093F" w:rsidRPr="00184976" w:rsidRDefault="00FD093F" w:rsidP="00FD093F">
            <w:pPr>
              <w:rPr>
                <w:noProof/>
              </w:rPr>
            </w:pPr>
            <w:r w:rsidRPr="00184976">
              <w:rPr>
                <w:noProof/>
              </w:rPr>
              <w:t>1170; 1160</w:t>
            </w:r>
          </w:p>
        </w:tc>
      </w:tr>
      <w:tr w:rsidR="00FD093F" w:rsidRPr="00184976" w14:paraId="3B2B24EC"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F1217BC" w14:textId="77777777" w:rsidR="00FD093F" w:rsidRPr="00184976" w:rsidRDefault="00FD093F" w:rsidP="00FD093F">
            <w:pPr>
              <w:rPr>
                <w:noProof/>
              </w:rPr>
            </w:pPr>
            <w:r w:rsidRPr="00184976">
              <w:rPr>
                <w:noProof/>
              </w:rPr>
              <w:t>MC151A</w:t>
            </w:r>
          </w:p>
        </w:tc>
        <w:tc>
          <w:tcPr>
            <w:tcW w:w="6040" w:type="dxa"/>
            <w:tcBorders>
              <w:top w:val="single" w:sz="4" w:space="0" w:color="auto"/>
              <w:left w:val="single" w:sz="4" w:space="0" w:color="auto"/>
              <w:bottom w:val="single" w:sz="4" w:space="0" w:color="auto"/>
              <w:right w:val="single" w:sz="4" w:space="0" w:color="auto"/>
            </w:tcBorders>
          </w:tcPr>
          <w:p w14:paraId="14254EEE" w14:textId="77777777" w:rsidR="00FD093F" w:rsidRPr="00184976" w:rsidRDefault="00FD093F" w:rsidP="00FD093F">
            <w:pPr>
              <w:rPr>
                <w:noProof/>
              </w:rPr>
            </w:pPr>
            <w:r w:rsidRPr="00184976">
              <w:rPr>
                <w:noProof/>
              </w:rPr>
              <w:t xml:space="preserve">Facies con </w:t>
            </w:r>
            <w:r w:rsidRPr="00184976">
              <w:rPr>
                <w:i/>
                <w:noProof/>
              </w:rPr>
              <w:t>Eunicella singularis</w:t>
            </w:r>
          </w:p>
        </w:tc>
        <w:tc>
          <w:tcPr>
            <w:tcW w:w="2073" w:type="dxa"/>
            <w:tcBorders>
              <w:top w:val="single" w:sz="4" w:space="0" w:color="auto"/>
              <w:left w:val="single" w:sz="4" w:space="0" w:color="auto"/>
              <w:bottom w:val="single" w:sz="4" w:space="0" w:color="auto"/>
              <w:right w:val="single" w:sz="4" w:space="0" w:color="auto"/>
            </w:tcBorders>
          </w:tcPr>
          <w:p w14:paraId="7651CCCF" w14:textId="77777777" w:rsidR="00FD093F" w:rsidRPr="00184976" w:rsidRDefault="00FD093F" w:rsidP="00FD093F">
            <w:pPr>
              <w:rPr>
                <w:noProof/>
              </w:rPr>
            </w:pPr>
            <w:r w:rsidRPr="00184976">
              <w:rPr>
                <w:noProof/>
              </w:rPr>
              <w:t>1170; 1160</w:t>
            </w:r>
          </w:p>
        </w:tc>
      </w:tr>
      <w:tr w:rsidR="00FD093F" w:rsidRPr="00184976" w14:paraId="0F7B3B01"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0134582A" w14:textId="77777777" w:rsidR="00FD093F" w:rsidRPr="00184976" w:rsidRDefault="00FD093F" w:rsidP="00FD093F">
            <w:pPr>
              <w:rPr>
                <w:noProof/>
              </w:rPr>
            </w:pPr>
            <w:r w:rsidRPr="00184976">
              <w:rPr>
                <w:noProof/>
              </w:rPr>
              <w:t>MC151B</w:t>
            </w:r>
          </w:p>
        </w:tc>
        <w:tc>
          <w:tcPr>
            <w:tcW w:w="6040" w:type="dxa"/>
            <w:tcBorders>
              <w:top w:val="single" w:sz="4" w:space="0" w:color="auto"/>
              <w:left w:val="single" w:sz="4" w:space="0" w:color="auto"/>
              <w:bottom w:val="single" w:sz="4" w:space="0" w:color="auto"/>
              <w:right w:val="single" w:sz="4" w:space="0" w:color="auto"/>
            </w:tcBorders>
          </w:tcPr>
          <w:p w14:paraId="50270259" w14:textId="77777777" w:rsidR="00FD093F" w:rsidRPr="00184976" w:rsidRDefault="00FD093F" w:rsidP="00FD093F">
            <w:pPr>
              <w:rPr>
                <w:noProof/>
              </w:rPr>
            </w:pPr>
            <w:r w:rsidRPr="00184976">
              <w:rPr>
                <w:noProof/>
              </w:rPr>
              <w:t xml:space="preserve">Facies con </w:t>
            </w:r>
            <w:r w:rsidRPr="00184976">
              <w:rPr>
                <w:i/>
                <w:noProof/>
              </w:rPr>
              <w:t>Paramuricea clavata</w:t>
            </w:r>
          </w:p>
        </w:tc>
        <w:tc>
          <w:tcPr>
            <w:tcW w:w="2073" w:type="dxa"/>
            <w:tcBorders>
              <w:top w:val="single" w:sz="4" w:space="0" w:color="auto"/>
              <w:left w:val="single" w:sz="4" w:space="0" w:color="auto"/>
              <w:bottom w:val="single" w:sz="4" w:space="0" w:color="auto"/>
              <w:right w:val="single" w:sz="4" w:space="0" w:color="auto"/>
            </w:tcBorders>
          </w:tcPr>
          <w:p w14:paraId="0391E7EE" w14:textId="77777777" w:rsidR="00FD093F" w:rsidRPr="00184976" w:rsidRDefault="00FD093F" w:rsidP="00FD093F">
            <w:pPr>
              <w:rPr>
                <w:noProof/>
              </w:rPr>
            </w:pPr>
            <w:r w:rsidRPr="00184976">
              <w:rPr>
                <w:noProof/>
              </w:rPr>
              <w:t>1170; 1160</w:t>
            </w:r>
          </w:p>
        </w:tc>
      </w:tr>
      <w:tr w:rsidR="00FD093F" w:rsidRPr="00184976" w14:paraId="2376F027"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059348EB" w14:textId="77777777" w:rsidR="00FD093F" w:rsidRPr="00184976" w:rsidRDefault="00FD093F" w:rsidP="00FD093F">
            <w:pPr>
              <w:rPr>
                <w:noProof/>
              </w:rPr>
            </w:pPr>
            <w:r w:rsidRPr="00184976">
              <w:rPr>
                <w:noProof/>
              </w:rPr>
              <w:t>MC151E</w:t>
            </w:r>
          </w:p>
        </w:tc>
        <w:tc>
          <w:tcPr>
            <w:tcW w:w="6040" w:type="dxa"/>
            <w:tcBorders>
              <w:top w:val="single" w:sz="4" w:space="0" w:color="auto"/>
              <w:left w:val="single" w:sz="4" w:space="0" w:color="auto"/>
              <w:bottom w:val="single" w:sz="4" w:space="0" w:color="auto"/>
              <w:right w:val="single" w:sz="4" w:space="0" w:color="auto"/>
            </w:tcBorders>
          </w:tcPr>
          <w:p w14:paraId="7E6111A5" w14:textId="77777777" w:rsidR="00FD093F" w:rsidRPr="00184976" w:rsidRDefault="00FD093F" w:rsidP="00FD093F">
            <w:pPr>
              <w:rPr>
                <w:noProof/>
              </w:rPr>
            </w:pPr>
            <w:r w:rsidRPr="00184976">
              <w:rPr>
                <w:noProof/>
              </w:rPr>
              <w:t xml:space="preserve">Facies con </w:t>
            </w:r>
            <w:r w:rsidRPr="00184976">
              <w:rPr>
                <w:i/>
                <w:noProof/>
              </w:rPr>
              <w:t>Leptogorgia sarmentosa</w:t>
            </w:r>
          </w:p>
        </w:tc>
        <w:tc>
          <w:tcPr>
            <w:tcW w:w="2073" w:type="dxa"/>
            <w:tcBorders>
              <w:top w:val="single" w:sz="4" w:space="0" w:color="auto"/>
              <w:left w:val="single" w:sz="4" w:space="0" w:color="auto"/>
              <w:bottom w:val="single" w:sz="4" w:space="0" w:color="auto"/>
              <w:right w:val="single" w:sz="4" w:space="0" w:color="auto"/>
            </w:tcBorders>
          </w:tcPr>
          <w:p w14:paraId="6CEEE292" w14:textId="77777777" w:rsidR="00FD093F" w:rsidRPr="00184976" w:rsidRDefault="00FD093F" w:rsidP="00FD093F">
            <w:pPr>
              <w:rPr>
                <w:noProof/>
              </w:rPr>
            </w:pPr>
            <w:r w:rsidRPr="00184976">
              <w:rPr>
                <w:noProof/>
              </w:rPr>
              <w:t>1170; 1160</w:t>
            </w:r>
          </w:p>
        </w:tc>
      </w:tr>
      <w:tr w:rsidR="00FD093F" w:rsidRPr="00184976" w14:paraId="789D2BFA"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4E7DE6A" w14:textId="77777777" w:rsidR="00FD093F" w:rsidRPr="00184976" w:rsidRDefault="00FD093F" w:rsidP="00FD093F">
            <w:pPr>
              <w:rPr>
                <w:noProof/>
              </w:rPr>
            </w:pPr>
            <w:r w:rsidRPr="00184976">
              <w:rPr>
                <w:noProof/>
              </w:rPr>
              <w:t>MC151F</w:t>
            </w:r>
          </w:p>
        </w:tc>
        <w:tc>
          <w:tcPr>
            <w:tcW w:w="6040" w:type="dxa"/>
            <w:tcBorders>
              <w:top w:val="single" w:sz="4" w:space="0" w:color="auto"/>
              <w:left w:val="single" w:sz="4" w:space="0" w:color="auto"/>
              <w:bottom w:val="single" w:sz="4" w:space="0" w:color="auto"/>
              <w:right w:val="single" w:sz="4" w:space="0" w:color="auto"/>
            </w:tcBorders>
          </w:tcPr>
          <w:p w14:paraId="6E4C3E9B" w14:textId="77777777" w:rsidR="00FD093F" w:rsidRPr="00184976" w:rsidRDefault="00FD093F" w:rsidP="00FD093F">
            <w:pPr>
              <w:rPr>
                <w:noProof/>
              </w:rPr>
            </w:pPr>
            <w:r w:rsidRPr="00184976">
              <w:rPr>
                <w:noProof/>
              </w:rPr>
              <w:t xml:space="preserve">Facies con </w:t>
            </w:r>
            <w:r w:rsidRPr="00184976">
              <w:rPr>
                <w:i/>
                <w:noProof/>
              </w:rPr>
              <w:t>Anthipatella subpinnata</w:t>
            </w:r>
            <w:r w:rsidRPr="00184976">
              <w:rPr>
                <w:noProof/>
              </w:rPr>
              <w:t xml:space="preserve"> y algas rojas dispersas</w:t>
            </w:r>
          </w:p>
        </w:tc>
        <w:tc>
          <w:tcPr>
            <w:tcW w:w="2073" w:type="dxa"/>
            <w:tcBorders>
              <w:top w:val="single" w:sz="4" w:space="0" w:color="auto"/>
              <w:left w:val="single" w:sz="4" w:space="0" w:color="auto"/>
              <w:bottom w:val="single" w:sz="4" w:space="0" w:color="auto"/>
              <w:right w:val="single" w:sz="4" w:space="0" w:color="auto"/>
            </w:tcBorders>
          </w:tcPr>
          <w:p w14:paraId="7E0A9FB0" w14:textId="77777777" w:rsidR="00FD093F" w:rsidRPr="00184976" w:rsidRDefault="00FD093F" w:rsidP="00FD093F">
            <w:pPr>
              <w:rPr>
                <w:noProof/>
              </w:rPr>
            </w:pPr>
            <w:r w:rsidRPr="00184976">
              <w:rPr>
                <w:noProof/>
              </w:rPr>
              <w:t>1170; 1160</w:t>
            </w:r>
          </w:p>
        </w:tc>
      </w:tr>
      <w:tr w:rsidR="00FD093F" w:rsidRPr="00184976" w14:paraId="27F77ABA"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0AD1E91" w14:textId="77777777" w:rsidR="00FD093F" w:rsidRPr="00184976" w:rsidRDefault="00FD093F" w:rsidP="00FD093F">
            <w:pPr>
              <w:rPr>
                <w:noProof/>
              </w:rPr>
            </w:pPr>
            <w:r w:rsidRPr="00184976">
              <w:rPr>
                <w:noProof/>
              </w:rPr>
              <w:t>MC151G</w:t>
            </w:r>
          </w:p>
        </w:tc>
        <w:tc>
          <w:tcPr>
            <w:tcW w:w="6040" w:type="dxa"/>
            <w:tcBorders>
              <w:top w:val="single" w:sz="4" w:space="0" w:color="auto"/>
              <w:left w:val="single" w:sz="4" w:space="0" w:color="auto"/>
              <w:bottom w:val="single" w:sz="4" w:space="0" w:color="auto"/>
              <w:right w:val="single" w:sz="4" w:space="0" w:color="auto"/>
            </w:tcBorders>
          </w:tcPr>
          <w:p w14:paraId="4C7A672F" w14:textId="77777777" w:rsidR="00FD093F" w:rsidRPr="00184976" w:rsidRDefault="00FD093F" w:rsidP="00FD093F">
            <w:pPr>
              <w:rPr>
                <w:noProof/>
              </w:rPr>
            </w:pPr>
            <w:r w:rsidRPr="00184976">
              <w:rPr>
                <w:noProof/>
              </w:rPr>
              <w:t>Facies con esponjas masivas y algas rojas dispersas</w:t>
            </w:r>
          </w:p>
        </w:tc>
        <w:tc>
          <w:tcPr>
            <w:tcW w:w="2073" w:type="dxa"/>
            <w:tcBorders>
              <w:top w:val="single" w:sz="4" w:space="0" w:color="auto"/>
              <w:left w:val="single" w:sz="4" w:space="0" w:color="auto"/>
              <w:bottom w:val="single" w:sz="4" w:space="0" w:color="auto"/>
              <w:right w:val="single" w:sz="4" w:space="0" w:color="auto"/>
            </w:tcBorders>
          </w:tcPr>
          <w:p w14:paraId="0ED54CFF" w14:textId="77777777" w:rsidR="00FD093F" w:rsidRPr="00184976" w:rsidRDefault="00FD093F" w:rsidP="00FD093F">
            <w:pPr>
              <w:rPr>
                <w:noProof/>
              </w:rPr>
            </w:pPr>
            <w:r w:rsidRPr="00184976">
              <w:rPr>
                <w:noProof/>
              </w:rPr>
              <w:t>1170; 1160</w:t>
            </w:r>
          </w:p>
        </w:tc>
      </w:tr>
      <w:tr w:rsidR="00FD093F" w:rsidRPr="00184976" w14:paraId="72FE9749"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C2BEBDD" w14:textId="77777777" w:rsidR="00FD093F" w:rsidRPr="00184976" w:rsidRDefault="00FD093F" w:rsidP="00FD093F">
            <w:pPr>
              <w:rPr>
                <w:noProof/>
              </w:rPr>
            </w:pPr>
            <w:r w:rsidRPr="00184976">
              <w:rPr>
                <w:noProof/>
              </w:rPr>
              <w:t>MC1522</w:t>
            </w:r>
          </w:p>
        </w:tc>
        <w:tc>
          <w:tcPr>
            <w:tcW w:w="6040" w:type="dxa"/>
            <w:tcBorders>
              <w:top w:val="single" w:sz="4" w:space="0" w:color="auto"/>
              <w:left w:val="single" w:sz="4" w:space="0" w:color="auto"/>
              <w:bottom w:val="single" w:sz="4" w:space="0" w:color="auto"/>
              <w:right w:val="single" w:sz="4" w:space="0" w:color="auto"/>
            </w:tcBorders>
          </w:tcPr>
          <w:p w14:paraId="1C046344" w14:textId="77777777" w:rsidR="00FD093F" w:rsidRPr="00184976" w:rsidRDefault="00FD093F" w:rsidP="00FD093F">
            <w:pPr>
              <w:rPr>
                <w:noProof/>
              </w:rPr>
            </w:pPr>
            <w:r w:rsidRPr="00184976">
              <w:rPr>
                <w:noProof/>
              </w:rPr>
              <w:t xml:space="preserve">Facies con </w:t>
            </w:r>
            <w:r w:rsidRPr="00184976">
              <w:rPr>
                <w:i/>
                <w:noProof/>
              </w:rPr>
              <w:t>Corallium rubrum</w:t>
            </w:r>
          </w:p>
        </w:tc>
        <w:tc>
          <w:tcPr>
            <w:tcW w:w="2073" w:type="dxa"/>
            <w:tcBorders>
              <w:top w:val="single" w:sz="4" w:space="0" w:color="auto"/>
              <w:left w:val="single" w:sz="4" w:space="0" w:color="auto"/>
              <w:bottom w:val="single" w:sz="4" w:space="0" w:color="auto"/>
              <w:right w:val="single" w:sz="4" w:space="0" w:color="auto"/>
            </w:tcBorders>
          </w:tcPr>
          <w:p w14:paraId="6F60E358" w14:textId="77777777" w:rsidR="00FD093F" w:rsidRPr="00184976" w:rsidRDefault="00FD093F" w:rsidP="00FD093F">
            <w:pPr>
              <w:rPr>
                <w:noProof/>
              </w:rPr>
            </w:pPr>
            <w:r w:rsidRPr="00184976">
              <w:rPr>
                <w:noProof/>
              </w:rPr>
              <w:t>8330; 1170</w:t>
            </w:r>
          </w:p>
        </w:tc>
      </w:tr>
      <w:tr w:rsidR="00FD093F" w:rsidRPr="00184976" w14:paraId="075DDD7D"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BFEB026" w14:textId="77777777" w:rsidR="00FD093F" w:rsidRPr="00184976" w:rsidRDefault="00FD093F" w:rsidP="00FD093F">
            <w:pPr>
              <w:rPr>
                <w:noProof/>
              </w:rPr>
            </w:pPr>
            <w:r w:rsidRPr="00184976">
              <w:rPr>
                <w:noProof/>
              </w:rPr>
              <w:t>MC1523</w:t>
            </w:r>
          </w:p>
        </w:tc>
        <w:tc>
          <w:tcPr>
            <w:tcW w:w="6040" w:type="dxa"/>
            <w:tcBorders>
              <w:top w:val="single" w:sz="4" w:space="0" w:color="auto"/>
              <w:left w:val="single" w:sz="4" w:space="0" w:color="auto"/>
              <w:bottom w:val="single" w:sz="4" w:space="0" w:color="auto"/>
              <w:right w:val="single" w:sz="4" w:space="0" w:color="auto"/>
            </w:tcBorders>
          </w:tcPr>
          <w:p w14:paraId="64B8798B" w14:textId="77777777" w:rsidR="00FD093F" w:rsidRPr="00184976" w:rsidRDefault="00FD093F" w:rsidP="00FD093F">
            <w:pPr>
              <w:rPr>
                <w:noProof/>
              </w:rPr>
            </w:pPr>
            <w:r w:rsidRPr="00184976">
              <w:rPr>
                <w:noProof/>
              </w:rPr>
              <w:t xml:space="preserve">Facies con </w:t>
            </w:r>
            <w:r w:rsidRPr="00184976">
              <w:rPr>
                <w:i/>
                <w:noProof/>
              </w:rPr>
              <w:t>Leptopsammia pruvoti</w:t>
            </w:r>
          </w:p>
        </w:tc>
        <w:tc>
          <w:tcPr>
            <w:tcW w:w="2073" w:type="dxa"/>
            <w:tcBorders>
              <w:top w:val="single" w:sz="4" w:space="0" w:color="auto"/>
              <w:left w:val="single" w:sz="4" w:space="0" w:color="auto"/>
              <w:bottom w:val="single" w:sz="4" w:space="0" w:color="auto"/>
              <w:right w:val="single" w:sz="4" w:space="0" w:color="auto"/>
            </w:tcBorders>
          </w:tcPr>
          <w:p w14:paraId="141BBE3D" w14:textId="77777777" w:rsidR="00FD093F" w:rsidRPr="00184976" w:rsidRDefault="00FD093F" w:rsidP="00FD093F">
            <w:pPr>
              <w:rPr>
                <w:noProof/>
              </w:rPr>
            </w:pPr>
            <w:r w:rsidRPr="00184976">
              <w:rPr>
                <w:noProof/>
              </w:rPr>
              <w:t>8330; 1170</w:t>
            </w:r>
          </w:p>
        </w:tc>
      </w:tr>
      <w:tr w:rsidR="00FD093F" w:rsidRPr="00184976" w14:paraId="28C12709"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706C825" w14:textId="77777777" w:rsidR="00FD093F" w:rsidRPr="00184976" w:rsidRDefault="00FD093F" w:rsidP="00FD093F">
            <w:pPr>
              <w:rPr>
                <w:noProof/>
              </w:rPr>
            </w:pPr>
            <w:r w:rsidRPr="00184976">
              <w:rPr>
                <w:noProof/>
              </w:rPr>
              <w:t>MC251</w:t>
            </w:r>
          </w:p>
        </w:tc>
        <w:tc>
          <w:tcPr>
            <w:tcW w:w="6040" w:type="dxa"/>
            <w:tcBorders>
              <w:top w:val="single" w:sz="4" w:space="0" w:color="auto"/>
              <w:left w:val="single" w:sz="4" w:space="0" w:color="auto"/>
              <w:bottom w:val="single" w:sz="4" w:space="0" w:color="auto"/>
              <w:right w:val="single" w:sz="4" w:space="0" w:color="auto"/>
            </w:tcBorders>
          </w:tcPr>
          <w:p w14:paraId="1A391513" w14:textId="77777777" w:rsidR="00FD093F" w:rsidRPr="00184976" w:rsidRDefault="00FD093F" w:rsidP="00FD093F">
            <w:pPr>
              <w:rPr>
                <w:noProof/>
              </w:rPr>
            </w:pPr>
            <w:r w:rsidRPr="00184976">
              <w:rPr>
                <w:noProof/>
              </w:rPr>
              <w:t>Plataformas coralígenas</w:t>
            </w:r>
          </w:p>
        </w:tc>
        <w:tc>
          <w:tcPr>
            <w:tcW w:w="2073" w:type="dxa"/>
            <w:tcBorders>
              <w:top w:val="single" w:sz="4" w:space="0" w:color="auto"/>
              <w:left w:val="single" w:sz="4" w:space="0" w:color="auto"/>
              <w:bottom w:val="single" w:sz="4" w:space="0" w:color="auto"/>
              <w:right w:val="single" w:sz="4" w:space="0" w:color="auto"/>
            </w:tcBorders>
          </w:tcPr>
          <w:p w14:paraId="1AEA4761" w14:textId="77777777" w:rsidR="00FD093F" w:rsidRPr="00184976" w:rsidRDefault="00FD093F" w:rsidP="00FD093F">
            <w:pPr>
              <w:rPr>
                <w:noProof/>
              </w:rPr>
            </w:pPr>
            <w:r w:rsidRPr="00184976">
              <w:rPr>
                <w:noProof/>
              </w:rPr>
              <w:t>1170</w:t>
            </w:r>
          </w:p>
        </w:tc>
      </w:tr>
      <w:tr w:rsidR="00FD093F" w:rsidRPr="00184976" w14:paraId="5D05E457"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5035319" w14:textId="77777777" w:rsidR="00FD093F" w:rsidRPr="00184976" w:rsidRDefault="00FD093F" w:rsidP="00FD093F">
            <w:pPr>
              <w:rPr>
                <w:noProof/>
              </w:rPr>
            </w:pPr>
            <w:r w:rsidRPr="00184976">
              <w:rPr>
                <w:noProof/>
              </w:rPr>
              <w:t>MC6514</w:t>
            </w:r>
          </w:p>
        </w:tc>
        <w:tc>
          <w:tcPr>
            <w:tcW w:w="6040" w:type="dxa"/>
            <w:tcBorders>
              <w:top w:val="single" w:sz="4" w:space="0" w:color="auto"/>
              <w:left w:val="single" w:sz="4" w:space="0" w:color="auto"/>
              <w:bottom w:val="single" w:sz="4" w:space="0" w:color="auto"/>
              <w:right w:val="single" w:sz="4" w:space="0" w:color="auto"/>
            </w:tcBorders>
          </w:tcPr>
          <w:p w14:paraId="3B979CDB" w14:textId="77777777" w:rsidR="00FD093F" w:rsidRPr="00184976" w:rsidRDefault="00FD093F" w:rsidP="00FD093F">
            <w:pPr>
              <w:rPr>
                <w:noProof/>
              </w:rPr>
            </w:pPr>
            <w:r w:rsidRPr="00184976">
              <w:rPr>
                <w:noProof/>
              </w:rPr>
              <w:t xml:space="preserve">Facies de lodos pegajosos con </w:t>
            </w:r>
            <w:r w:rsidRPr="00184976">
              <w:rPr>
                <w:i/>
                <w:noProof/>
              </w:rPr>
              <w:t>Alcyonium palmatum</w:t>
            </w:r>
            <w:r w:rsidRPr="00184976">
              <w:rPr>
                <w:noProof/>
              </w:rPr>
              <w:t xml:space="preserve"> y </w:t>
            </w:r>
            <w:r w:rsidRPr="00184976">
              <w:rPr>
                <w:i/>
                <w:noProof/>
              </w:rPr>
              <w:t>Parastichopus regalis</w:t>
            </w:r>
            <w:r w:rsidRPr="00184976">
              <w:rPr>
                <w:noProof/>
              </w:rPr>
              <w:t xml:space="preserve"> sobre lodo circalitoral</w:t>
            </w:r>
          </w:p>
        </w:tc>
        <w:tc>
          <w:tcPr>
            <w:tcW w:w="2073" w:type="dxa"/>
            <w:tcBorders>
              <w:top w:val="single" w:sz="4" w:space="0" w:color="auto"/>
              <w:left w:val="single" w:sz="4" w:space="0" w:color="auto"/>
              <w:bottom w:val="single" w:sz="4" w:space="0" w:color="auto"/>
              <w:right w:val="single" w:sz="4" w:space="0" w:color="auto"/>
            </w:tcBorders>
          </w:tcPr>
          <w:p w14:paraId="42694EEE" w14:textId="77777777" w:rsidR="00FD093F" w:rsidRPr="00184976" w:rsidRDefault="00FD093F" w:rsidP="00FD093F">
            <w:pPr>
              <w:rPr>
                <w:noProof/>
              </w:rPr>
            </w:pPr>
            <w:r w:rsidRPr="00184976">
              <w:rPr>
                <w:noProof/>
              </w:rPr>
              <w:t>1160</w:t>
            </w:r>
          </w:p>
        </w:tc>
      </w:tr>
      <w:tr w:rsidR="00FD093F" w:rsidRPr="00184976" w14:paraId="0D413E03"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615BC51" w14:textId="77777777" w:rsidR="00FD093F" w:rsidRPr="00184976" w:rsidRDefault="00FD093F" w:rsidP="00FD093F">
            <w:pPr>
              <w:rPr>
                <w:noProof/>
              </w:rPr>
            </w:pPr>
            <w:r w:rsidRPr="00184976">
              <w:rPr>
                <w:noProof/>
              </w:rPr>
              <w:t>MD151</w:t>
            </w:r>
          </w:p>
        </w:tc>
        <w:tc>
          <w:tcPr>
            <w:tcW w:w="6040" w:type="dxa"/>
            <w:tcBorders>
              <w:top w:val="single" w:sz="4" w:space="0" w:color="auto"/>
              <w:left w:val="single" w:sz="4" w:space="0" w:color="auto"/>
              <w:bottom w:val="single" w:sz="4" w:space="0" w:color="auto"/>
              <w:right w:val="single" w:sz="4" w:space="0" w:color="auto"/>
            </w:tcBorders>
          </w:tcPr>
          <w:p w14:paraId="4AE639AE" w14:textId="77777777" w:rsidR="00FD093F" w:rsidRPr="00184976" w:rsidRDefault="00FD093F" w:rsidP="00FD093F">
            <w:pPr>
              <w:rPr>
                <w:noProof/>
              </w:rPr>
            </w:pPr>
            <w:r w:rsidRPr="00184976">
              <w:rPr>
                <w:noProof/>
              </w:rPr>
              <w:t>Biocenosis de roca en el borde de la plataforma del Mediterráneo</w:t>
            </w:r>
          </w:p>
        </w:tc>
        <w:tc>
          <w:tcPr>
            <w:tcW w:w="2073" w:type="dxa"/>
            <w:tcBorders>
              <w:top w:val="single" w:sz="4" w:space="0" w:color="auto"/>
              <w:left w:val="single" w:sz="4" w:space="0" w:color="auto"/>
              <w:bottom w:val="single" w:sz="4" w:space="0" w:color="auto"/>
              <w:right w:val="single" w:sz="4" w:space="0" w:color="auto"/>
            </w:tcBorders>
          </w:tcPr>
          <w:p w14:paraId="7D3FA245" w14:textId="77777777" w:rsidR="00FD093F" w:rsidRPr="00184976" w:rsidRDefault="00FD093F" w:rsidP="00FD093F">
            <w:pPr>
              <w:rPr>
                <w:noProof/>
              </w:rPr>
            </w:pPr>
            <w:r w:rsidRPr="00184976">
              <w:rPr>
                <w:noProof/>
              </w:rPr>
              <w:t>1170</w:t>
            </w:r>
          </w:p>
        </w:tc>
      </w:tr>
      <w:tr w:rsidR="00FD093F" w:rsidRPr="00184976" w14:paraId="5A9B9FF6"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AF49FD5" w14:textId="77777777" w:rsidR="00FD093F" w:rsidRPr="00184976" w:rsidRDefault="00FD093F" w:rsidP="00FD093F">
            <w:pPr>
              <w:rPr>
                <w:noProof/>
              </w:rPr>
            </w:pPr>
            <w:r w:rsidRPr="00184976">
              <w:rPr>
                <w:noProof/>
              </w:rPr>
              <w:t>MD25</w:t>
            </w:r>
          </w:p>
        </w:tc>
        <w:tc>
          <w:tcPr>
            <w:tcW w:w="6040" w:type="dxa"/>
            <w:tcBorders>
              <w:top w:val="single" w:sz="4" w:space="0" w:color="auto"/>
              <w:left w:val="single" w:sz="4" w:space="0" w:color="auto"/>
              <w:bottom w:val="single" w:sz="4" w:space="0" w:color="auto"/>
              <w:right w:val="single" w:sz="4" w:space="0" w:color="auto"/>
            </w:tcBorders>
          </w:tcPr>
          <w:p w14:paraId="35A45E55" w14:textId="77777777" w:rsidR="00FD093F" w:rsidRPr="00184976" w:rsidRDefault="00FD093F" w:rsidP="00FD093F">
            <w:pPr>
              <w:rPr>
                <w:noProof/>
              </w:rPr>
            </w:pPr>
            <w:r w:rsidRPr="00184976">
              <w:rPr>
                <w:noProof/>
              </w:rPr>
              <w:t>Hábitats biogénicos circalitorales del Mediterráneo en alta mar</w:t>
            </w:r>
          </w:p>
        </w:tc>
        <w:tc>
          <w:tcPr>
            <w:tcW w:w="2073" w:type="dxa"/>
            <w:tcBorders>
              <w:top w:val="single" w:sz="4" w:space="0" w:color="auto"/>
              <w:left w:val="single" w:sz="4" w:space="0" w:color="auto"/>
              <w:bottom w:val="single" w:sz="4" w:space="0" w:color="auto"/>
              <w:right w:val="single" w:sz="4" w:space="0" w:color="auto"/>
            </w:tcBorders>
          </w:tcPr>
          <w:p w14:paraId="7DC3C64E" w14:textId="77777777" w:rsidR="00FD093F" w:rsidRPr="00184976" w:rsidRDefault="00FD093F" w:rsidP="00FD093F">
            <w:pPr>
              <w:rPr>
                <w:noProof/>
              </w:rPr>
            </w:pPr>
            <w:r w:rsidRPr="00184976">
              <w:rPr>
                <w:noProof/>
              </w:rPr>
              <w:t>1170</w:t>
            </w:r>
          </w:p>
        </w:tc>
      </w:tr>
      <w:tr w:rsidR="00FD093F" w:rsidRPr="00184976" w14:paraId="40F2DFC7"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1F548380" w14:textId="77777777" w:rsidR="00FD093F" w:rsidRPr="00184976" w:rsidRDefault="00FD093F" w:rsidP="00FD093F">
            <w:pPr>
              <w:rPr>
                <w:noProof/>
              </w:rPr>
            </w:pPr>
            <w:r w:rsidRPr="00184976">
              <w:rPr>
                <w:noProof/>
              </w:rPr>
              <w:t>MD6512</w:t>
            </w:r>
          </w:p>
        </w:tc>
        <w:tc>
          <w:tcPr>
            <w:tcW w:w="6040" w:type="dxa"/>
            <w:tcBorders>
              <w:top w:val="single" w:sz="4" w:space="0" w:color="auto"/>
              <w:left w:val="single" w:sz="4" w:space="0" w:color="auto"/>
              <w:bottom w:val="single" w:sz="4" w:space="0" w:color="auto"/>
              <w:right w:val="single" w:sz="4" w:space="0" w:color="auto"/>
            </w:tcBorders>
            <w:hideMark/>
          </w:tcPr>
          <w:p w14:paraId="084584E5" w14:textId="77777777" w:rsidR="00FD093F" w:rsidRPr="00184976" w:rsidRDefault="00FD093F" w:rsidP="00FD093F">
            <w:pPr>
              <w:rPr>
                <w:noProof/>
              </w:rPr>
            </w:pPr>
            <w:r w:rsidRPr="00184976">
              <w:rPr>
                <w:noProof/>
              </w:rPr>
              <w:t xml:space="preserve">Facies de lodos pegajosos con </w:t>
            </w:r>
            <w:r w:rsidRPr="00184976">
              <w:rPr>
                <w:i/>
                <w:noProof/>
              </w:rPr>
              <w:t>Alcyonium palmatum</w:t>
            </w:r>
            <w:r w:rsidRPr="00184976">
              <w:rPr>
                <w:noProof/>
              </w:rPr>
              <w:t xml:space="preserve"> y </w:t>
            </w:r>
            <w:r w:rsidRPr="00184976">
              <w:rPr>
                <w:i/>
                <w:noProof/>
              </w:rPr>
              <w:t>Parastichopus regalis</w:t>
            </w:r>
            <w:r w:rsidRPr="00184976">
              <w:rPr>
                <w:noProof/>
              </w:rPr>
              <w:t xml:space="preserve"> en lodo circalitoral inferior</w:t>
            </w:r>
          </w:p>
        </w:tc>
        <w:tc>
          <w:tcPr>
            <w:tcW w:w="2073" w:type="dxa"/>
            <w:tcBorders>
              <w:top w:val="single" w:sz="4" w:space="0" w:color="auto"/>
              <w:left w:val="single" w:sz="4" w:space="0" w:color="auto"/>
              <w:bottom w:val="single" w:sz="4" w:space="0" w:color="auto"/>
              <w:right w:val="single" w:sz="4" w:space="0" w:color="auto"/>
            </w:tcBorders>
          </w:tcPr>
          <w:p w14:paraId="6E07EBED" w14:textId="77777777" w:rsidR="00FD093F" w:rsidRPr="00184976" w:rsidRDefault="00FD093F" w:rsidP="00FD093F">
            <w:pPr>
              <w:rPr>
                <w:noProof/>
              </w:rPr>
            </w:pPr>
          </w:p>
        </w:tc>
      </w:tr>
      <w:tr w:rsidR="00FD093F" w:rsidRPr="00184976" w14:paraId="70AC514A"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07FB8B9" w14:textId="77777777" w:rsidR="00FD093F" w:rsidRPr="00184976" w:rsidRDefault="00FD093F" w:rsidP="00FD093F">
            <w:pPr>
              <w:rPr>
                <w:noProof/>
              </w:rPr>
            </w:pPr>
            <w:r w:rsidRPr="00184976">
              <w:rPr>
                <w:noProof/>
              </w:rPr>
              <w:t>ME1511</w:t>
            </w:r>
          </w:p>
        </w:tc>
        <w:tc>
          <w:tcPr>
            <w:tcW w:w="6040" w:type="dxa"/>
            <w:tcBorders>
              <w:top w:val="single" w:sz="4" w:space="0" w:color="auto"/>
              <w:left w:val="single" w:sz="4" w:space="0" w:color="auto"/>
              <w:bottom w:val="single" w:sz="4" w:space="0" w:color="auto"/>
              <w:right w:val="single" w:sz="4" w:space="0" w:color="auto"/>
            </w:tcBorders>
          </w:tcPr>
          <w:p w14:paraId="7EDE6C77" w14:textId="77777777" w:rsidR="00FD093F" w:rsidRPr="00184976" w:rsidRDefault="00FD093F" w:rsidP="00FD093F">
            <w:pPr>
              <w:rPr>
                <w:noProof/>
              </w:rPr>
            </w:pPr>
            <w:r w:rsidRPr="00184976">
              <w:rPr>
                <w:noProof/>
              </w:rPr>
              <w:t xml:space="preserve">Arrecifes de </w:t>
            </w:r>
            <w:r w:rsidRPr="00184976">
              <w:rPr>
                <w:i/>
                <w:noProof/>
              </w:rPr>
              <w:t>Lophelia pertusa</w:t>
            </w:r>
            <w:r w:rsidRPr="00184976">
              <w:rPr>
                <w:noProof/>
              </w:rPr>
              <w:t xml:space="preserve"> de la zona batial superior del Mediterráneo</w:t>
            </w:r>
          </w:p>
        </w:tc>
        <w:tc>
          <w:tcPr>
            <w:tcW w:w="2073" w:type="dxa"/>
            <w:tcBorders>
              <w:top w:val="single" w:sz="4" w:space="0" w:color="auto"/>
              <w:left w:val="single" w:sz="4" w:space="0" w:color="auto"/>
              <w:bottom w:val="single" w:sz="4" w:space="0" w:color="auto"/>
              <w:right w:val="single" w:sz="4" w:space="0" w:color="auto"/>
            </w:tcBorders>
          </w:tcPr>
          <w:p w14:paraId="35F41A93" w14:textId="77777777" w:rsidR="00FD093F" w:rsidRPr="00184976" w:rsidRDefault="00FD093F" w:rsidP="00FD093F">
            <w:pPr>
              <w:rPr>
                <w:noProof/>
              </w:rPr>
            </w:pPr>
            <w:r w:rsidRPr="00184976">
              <w:rPr>
                <w:noProof/>
              </w:rPr>
              <w:t>1170</w:t>
            </w:r>
          </w:p>
        </w:tc>
      </w:tr>
      <w:tr w:rsidR="00FD093F" w:rsidRPr="00184976" w14:paraId="1CEC56B9"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DB7868F" w14:textId="77777777" w:rsidR="00FD093F" w:rsidRPr="00184976" w:rsidRDefault="00FD093F" w:rsidP="00FD093F">
            <w:pPr>
              <w:rPr>
                <w:noProof/>
              </w:rPr>
            </w:pPr>
            <w:r w:rsidRPr="00184976">
              <w:rPr>
                <w:noProof/>
              </w:rPr>
              <w:t>ME1512</w:t>
            </w:r>
          </w:p>
        </w:tc>
        <w:tc>
          <w:tcPr>
            <w:tcW w:w="6040" w:type="dxa"/>
            <w:tcBorders>
              <w:top w:val="single" w:sz="4" w:space="0" w:color="auto"/>
              <w:left w:val="single" w:sz="4" w:space="0" w:color="auto"/>
              <w:bottom w:val="single" w:sz="4" w:space="0" w:color="auto"/>
              <w:right w:val="single" w:sz="4" w:space="0" w:color="auto"/>
            </w:tcBorders>
          </w:tcPr>
          <w:p w14:paraId="24B1ED66" w14:textId="77777777" w:rsidR="00FD093F" w:rsidRPr="00184976" w:rsidRDefault="00FD093F" w:rsidP="00FD093F">
            <w:pPr>
              <w:rPr>
                <w:noProof/>
              </w:rPr>
            </w:pPr>
            <w:r w:rsidRPr="00184976">
              <w:rPr>
                <w:noProof/>
              </w:rPr>
              <w:t xml:space="preserve">Arrecifes de </w:t>
            </w:r>
            <w:r w:rsidRPr="00184976">
              <w:rPr>
                <w:i/>
                <w:noProof/>
              </w:rPr>
              <w:t>Madrepora oculata</w:t>
            </w:r>
            <w:r w:rsidRPr="00184976">
              <w:rPr>
                <w:noProof/>
              </w:rPr>
              <w:t xml:space="preserve"> de la zona batial superior del Mediterráneo</w:t>
            </w:r>
          </w:p>
        </w:tc>
        <w:tc>
          <w:tcPr>
            <w:tcW w:w="2073" w:type="dxa"/>
            <w:tcBorders>
              <w:top w:val="single" w:sz="4" w:space="0" w:color="auto"/>
              <w:left w:val="single" w:sz="4" w:space="0" w:color="auto"/>
              <w:bottom w:val="single" w:sz="4" w:space="0" w:color="auto"/>
              <w:right w:val="single" w:sz="4" w:space="0" w:color="auto"/>
            </w:tcBorders>
          </w:tcPr>
          <w:p w14:paraId="58ED268A" w14:textId="77777777" w:rsidR="00FD093F" w:rsidRPr="00184976" w:rsidRDefault="00FD093F" w:rsidP="00FD093F">
            <w:pPr>
              <w:rPr>
                <w:noProof/>
              </w:rPr>
            </w:pPr>
            <w:r w:rsidRPr="00184976">
              <w:rPr>
                <w:noProof/>
              </w:rPr>
              <w:t>1170</w:t>
            </w:r>
          </w:p>
        </w:tc>
      </w:tr>
      <w:tr w:rsidR="00FD093F" w:rsidRPr="00184976" w14:paraId="29C617AD"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1C7C1D6" w14:textId="77777777" w:rsidR="00FD093F" w:rsidRPr="00184976" w:rsidRDefault="00FD093F" w:rsidP="00FD093F">
            <w:pPr>
              <w:rPr>
                <w:noProof/>
              </w:rPr>
            </w:pPr>
            <w:r w:rsidRPr="00184976">
              <w:rPr>
                <w:noProof/>
              </w:rPr>
              <w:t>ME1513</w:t>
            </w:r>
          </w:p>
        </w:tc>
        <w:tc>
          <w:tcPr>
            <w:tcW w:w="6040" w:type="dxa"/>
            <w:tcBorders>
              <w:top w:val="single" w:sz="4" w:space="0" w:color="auto"/>
              <w:left w:val="single" w:sz="4" w:space="0" w:color="auto"/>
              <w:bottom w:val="single" w:sz="4" w:space="0" w:color="auto"/>
              <w:right w:val="single" w:sz="4" w:space="0" w:color="auto"/>
            </w:tcBorders>
          </w:tcPr>
          <w:p w14:paraId="57640549" w14:textId="77777777" w:rsidR="00FD093F" w:rsidRPr="00184976" w:rsidRDefault="00FD093F" w:rsidP="00FD093F">
            <w:pPr>
              <w:rPr>
                <w:noProof/>
              </w:rPr>
            </w:pPr>
            <w:r w:rsidRPr="00184976">
              <w:rPr>
                <w:noProof/>
              </w:rPr>
              <w:t xml:space="preserve">Arrecifes de </w:t>
            </w:r>
            <w:r w:rsidRPr="00184976">
              <w:rPr>
                <w:i/>
                <w:noProof/>
              </w:rPr>
              <w:t>Madrepora oculata</w:t>
            </w:r>
            <w:r w:rsidRPr="00184976">
              <w:rPr>
                <w:noProof/>
              </w:rPr>
              <w:t xml:space="preserve"> y </w:t>
            </w:r>
            <w:r w:rsidRPr="00184976">
              <w:rPr>
                <w:i/>
                <w:noProof/>
              </w:rPr>
              <w:t>Lophelia pertusa</w:t>
            </w:r>
            <w:r w:rsidRPr="00184976">
              <w:rPr>
                <w:noProof/>
              </w:rPr>
              <w:t xml:space="preserve"> de la zona batial superior del Mediterráneo</w:t>
            </w:r>
          </w:p>
        </w:tc>
        <w:tc>
          <w:tcPr>
            <w:tcW w:w="2073" w:type="dxa"/>
            <w:tcBorders>
              <w:top w:val="single" w:sz="4" w:space="0" w:color="auto"/>
              <w:left w:val="single" w:sz="4" w:space="0" w:color="auto"/>
              <w:bottom w:val="single" w:sz="4" w:space="0" w:color="auto"/>
              <w:right w:val="single" w:sz="4" w:space="0" w:color="auto"/>
            </w:tcBorders>
          </w:tcPr>
          <w:p w14:paraId="332B937E" w14:textId="77777777" w:rsidR="00FD093F" w:rsidRPr="00184976" w:rsidRDefault="00FD093F" w:rsidP="00FD093F">
            <w:pPr>
              <w:rPr>
                <w:noProof/>
              </w:rPr>
            </w:pPr>
            <w:r w:rsidRPr="00184976">
              <w:rPr>
                <w:noProof/>
              </w:rPr>
              <w:t>1170</w:t>
            </w:r>
          </w:p>
        </w:tc>
      </w:tr>
      <w:tr w:rsidR="00FD093F" w:rsidRPr="00184976" w14:paraId="0568E801"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F870597" w14:textId="77777777" w:rsidR="00FD093F" w:rsidRPr="00184976" w:rsidRDefault="00FD093F" w:rsidP="00FD093F">
            <w:pPr>
              <w:rPr>
                <w:noProof/>
              </w:rPr>
            </w:pPr>
            <w:r w:rsidRPr="00184976">
              <w:rPr>
                <w:noProof/>
              </w:rPr>
              <w:t>ME6514</w:t>
            </w:r>
          </w:p>
        </w:tc>
        <w:tc>
          <w:tcPr>
            <w:tcW w:w="6040" w:type="dxa"/>
            <w:tcBorders>
              <w:top w:val="single" w:sz="4" w:space="0" w:color="auto"/>
              <w:left w:val="single" w:sz="4" w:space="0" w:color="auto"/>
              <w:bottom w:val="single" w:sz="4" w:space="0" w:color="auto"/>
              <w:right w:val="single" w:sz="4" w:space="0" w:color="auto"/>
            </w:tcBorders>
          </w:tcPr>
          <w:p w14:paraId="69EE3F1B" w14:textId="77777777" w:rsidR="00FD093F" w:rsidRPr="00184976" w:rsidRDefault="00FD093F" w:rsidP="00FD093F">
            <w:pPr>
              <w:rPr>
                <w:noProof/>
              </w:rPr>
            </w:pPr>
            <w:r w:rsidRPr="00184976">
              <w:rPr>
                <w:noProof/>
              </w:rPr>
              <w:t xml:space="preserve">Facies de la zona batial superior del Mediterráneo con </w:t>
            </w:r>
            <w:r w:rsidRPr="00184976">
              <w:rPr>
                <w:i/>
                <w:iCs/>
                <w:noProof/>
              </w:rPr>
              <w:t>Pheronema carpenteri</w:t>
            </w:r>
          </w:p>
        </w:tc>
        <w:tc>
          <w:tcPr>
            <w:tcW w:w="2073" w:type="dxa"/>
            <w:tcBorders>
              <w:top w:val="single" w:sz="4" w:space="0" w:color="auto"/>
              <w:left w:val="single" w:sz="4" w:space="0" w:color="auto"/>
              <w:bottom w:val="single" w:sz="4" w:space="0" w:color="auto"/>
              <w:right w:val="single" w:sz="4" w:space="0" w:color="auto"/>
            </w:tcBorders>
          </w:tcPr>
          <w:p w14:paraId="73F7D30F" w14:textId="77777777" w:rsidR="00FD093F" w:rsidRPr="00184976" w:rsidRDefault="00FD093F" w:rsidP="00FD093F">
            <w:pPr>
              <w:rPr>
                <w:noProof/>
              </w:rPr>
            </w:pPr>
          </w:p>
        </w:tc>
      </w:tr>
      <w:tr w:rsidR="00FD093F" w:rsidRPr="00184976" w14:paraId="0AC142E3"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4992417" w14:textId="77777777" w:rsidR="00FD093F" w:rsidRPr="00184976" w:rsidRDefault="00FD093F" w:rsidP="00FD093F">
            <w:pPr>
              <w:rPr>
                <w:noProof/>
              </w:rPr>
            </w:pPr>
            <w:r w:rsidRPr="00184976">
              <w:rPr>
                <w:noProof/>
              </w:rPr>
              <w:t>MF1511</w:t>
            </w:r>
          </w:p>
        </w:tc>
        <w:tc>
          <w:tcPr>
            <w:tcW w:w="6040" w:type="dxa"/>
            <w:tcBorders>
              <w:top w:val="single" w:sz="4" w:space="0" w:color="auto"/>
              <w:left w:val="single" w:sz="4" w:space="0" w:color="auto"/>
              <w:bottom w:val="single" w:sz="4" w:space="0" w:color="auto"/>
              <w:right w:val="single" w:sz="4" w:space="0" w:color="auto"/>
            </w:tcBorders>
          </w:tcPr>
          <w:p w14:paraId="220A42E6" w14:textId="77777777" w:rsidR="00FD093F" w:rsidRPr="00184976" w:rsidRDefault="00FD093F" w:rsidP="00FD093F">
            <w:pPr>
              <w:rPr>
                <w:noProof/>
              </w:rPr>
            </w:pPr>
            <w:r w:rsidRPr="00184976">
              <w:rPr>
                <w:noProof/>
              </w:rPr>
              <w:t xml:space="preserve">Arrecifes de </w:t>
            </w:r>
            <w:r w:rsidRPr="00184976">
              <w:rPr>
                <w:i/>
                <w:noProof/>
              </w:rPr>
              <w:t>Lophelia pertusa</w:t>
            </w:r>
            <w:r w:rsidRPr="00184976">
              <w:rPr>
                <w:noProof/>
              </w:rPr>
              <w:t xml:space="preserve"> de la zona batial inferior del Mediterráneo</w:t>
            </w:r>
          </w:p>
        </w:tc>
        <w:tc>
          <w:tcPr>
            <w:tcW w:w="2073" w:type="dxa"/>
            <w:tcBorders>
              <w:top w:val="single" w:sz="4" w:space="0" w:color="auto"/>
              <w:left w:val="single" w:sz="4" w:space="0" w:color="auto"/>
              <w:bottom w:val="single" w:sz="4" w:space="0" w:color="auto"/>
              <w:right w:val="single" w:sz="4" w:space="0" w:color="auto"/>
            </w:tcBorders>
          </w:tcPr>
          <w:p w14:paraId="7EB54266" w14:textId="77777777" w:rsidR="00FD093F" w:rsidRPr="00184976" w:rsidRDefault="00FD093F" w:rsidP="00FD093F">
            <w:pPr>
              <w:rPr>
                <w:noProof/>
              </w:rPr>
            </w:pPr>
            <w:r w:rsidRPr="00184976">
              <w:rPr>
                <w:noProof/>
              </w:rPr>
              <w:t>1170</w:t>
            </w:r>
          </w:p>
        </w:tc>
      </w:tr>
      <w:tr w:rsidR="00FD093F" w:rsidRPr="00184976" w14:paraId="48E03124"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32FAD72" w14:textId="77777777" w:rsidR="00FD093F" w:rsidRPr="00184976" w:rsidRDefault="00FD093F" w:rsidP="00FD093F">
            <w:pPr>
              <w:rPr>
                <w:noProof/>
              </w:rPr>
            </w:pPr>
            <w:r w:rsidRPr="00184976">
              <w:rPr>
                <w:noProof/>
              </w:rPr>
              <w:t>MF1512</w:t>
            </w:r>
          </w:p>
        </w:tc>
        <w:tc>
          <w:tcPr>
            <w:tcW w:w="6040" w:type="dxa"/>
            <w:tcBorders>
              <w:top w:val="single" w:sz="4" w:space="0" w:color="auto"/>
              <w:left w:val="single" w:sz="4" w:space="0" w:color="auto"/>
              <w:bottom w:val="single" w:sz="4" w:space="0" w:color="auto"/>
              <w:right w:val="single" w:sz="4" w:space="0" w:color="auto"/>
            </w:tcBorders>
          </w:tcPr>
          <w:p w14:paraId="471DC3FB" w14:textId="77777777" w:rsidR="00FD093F" w:rsidRPr="00184976" w:rsidRDefault="00FD093F" w:rsidP="00FD093F">
            <w:pPr>
              <w:rPr>
                <w:noProof/>
              </w:rPr>
            </w:pPr>
            <w:r w:rsidRPr="00184976">
              <w:rPr>
                <w:noProof/>
              </w:rPr>
              <w:t xml:space="preserve">Arrecifes de </w:t>
            </w:r>
            <w:r w:rsidRPr="00184976">
              <w:rPr>
                <w:i/>
                <w:noProof/>
              </w:rPr>
              <w:t>Madrepora oculata</w:t>
            </w:r>
            <w:r w:rsidRPr="00184976">
              <w:rPr>
                <w:noProof/>
              </w:rPr>
              <w:t xml:space="preserve"> de la zona batial inferior del Mediterráneo</w:t>
            </w:r>
          </w:p>
        </w:tc>
        <w:tc>
          <w:tcPr>
            <w:tcW w:w="2073" w:type="dxa"/>
            <w:tcBorders>
              <w:top w:val="single" w:sz="4" w:space="0" w:color="auto"/>
              <w:left w:val="single" w:sz="4" w:space="0" w:color="auto"/>
              <w:bottom w:val="single" w:sz="4" w:space="0" w:color="auto"/>
              <w:right w:val="single" w:sz="4" w:space="0" w:color="auto"/>
            </w:tcBorders>
          </w:tcPr>
          <w:p w14:paraId="5BF45EA8" w14:textId="77777777" w:rsidR="00FD093F" w:rsidRPr="00184976" w:rsidRDefault="00FD093F" w:rsidP="00FD093F">
            <w:pPr>
              <w:rPr>
                <w:noProof/>
              </w:rPr>
            </w:pPr>
            <w:r w:rsidRPr="00184976">
              <w:rPr>
                <w:noProof/>
              </w:rPr>
              <w:t>1170</w:t>
            </w:r>
          </w:p>
        </w:tc>
      </w:tr>
      <w:tr w:rsidR="00FD093F" w:rsidRPr="00184976" w14:paraId="3E969DDD"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BCA1150" w14:textId="77777777" w:rsidR="00FD093F" w:rsidRPr="00184976" w:rsidRDefault="00FD093F" w:rsidP="00FD093F">
            <w:pPr>
              <w:rPr>
                <w:noProof/>
              </w:rPr>
            </w:pPr>
            <w:r w:rsidRPr="00184976">
              <w:rPr>
                <w:noProof/>
              </w:rPr>
              <w:t>MF1513</w:t>
            </w:r>
          </w:p>
        </w:tc>
        <w:tc>
          <w:tcPr>
            <w:tcW w:w="6040" w:type="dxa"/>
            <w:tcBorders>
              <w:top w:val="single" w:sz="4" w:space="0" w:color="auto"/>
              <w:left w:val="single" w:sz="4" w:space="0" w:color="auto"/>
              <w:bottom w:val="single" w:sz="4" w:space="0" w:color="auto"/>
              <w:right w:val="single" w:sz="4" w:space="0" w:color="auto"/>
            </w:tcBorders>
          </w:tcPr>
          <w:p w14:paraId="7206FEBB" w14:textId="77777777" w:rsidR="00FD093F" w:rsidRPr="00184976" w:rsidRDefault="00FD093F" w:rsidP="00FD093F">
            <w:pPr>
              <w:rPr>
                <w:noProof/>
              </w:rPr>
            </w:pPr>
            <w:r w:rsidRPr="00184976">
              <w:rPr>
                <w:noProof/>
              </w:rPr>
              <w:t xml:space="preserve">Arrecifes de </w:t>
            </w:r>
            <w:r w:rsidRPr="00184976">
              <w:rPr>
                <w:i/>
                <w:iCs/>
                <w:noProof/>
              </w:rPr>
              <w:t>Madrepora oculata</w:t>
            </w:r>
            <w:r w:rsidRPr="00184976">
              <w:rPr>
                <w:noProof/>
              </w:rPr>
              <w:t xml:space="preserve"> y </w:t>
            </w:r>
            <w:r w:rsidRPr="00184976">
              <w:rPr>
                <w:i/>
                <w:iCs/>
                <w:noProof/>
              </w:rPr>
              <w:t>Lophelia pertusa</w:t>
            </w:r>
            <w:r w:rsidRPr="00184976">
              <w:rPr>
                <w:noProof/>
              </w:rPr>
              <w:t xml:space="preserve"> de la zona batial inferior del Mediterráneo</w:t>
            </w:r>
          </w:p>
        </w:tc>
        <w:tc>
          <w:tcPr>
            <w:tcW w:w="2073" w:type="dxa"/>
            <w:tcBorders>
              <w:top w:val="single" w:sz="4" w:space="0" w:color="auto"/>
              <w:left w:val="single" w:sz="4" w:space="0" w:color="auto"/>
              <w:bottom w:val="single" w:sz="4" w:space="0" w:color="auto"/>
              <w:right w:val="single" w:sz="4" w:space="0" w:color="auto"/>
            </w:tcBorders>
          </w:tcPr>
          <w:p w14:paraId="11672F84" w14:textId="77777777" w:rsidR="00FD093F" w:rsidRPr="00184976" w:rsidRDefault="00FD093F" w:rsidP="00FD093F">
            <w:pPr>
              <w:rPr>
                <w:noProof/>
              </w:rPr>
            </w:pPr>
            <w:r w:rsidRPr="00184976">
              <w:rPr>
                <w:noProof/>
              </w:rPr>
              <w:t>1170</w:t>
            </w:r>
          </w:p>
        </w:tc>
      </w:tr>
      <w:tr w:rsidR="00FD093F" w:rsidRPr="00184976" w14:paraId="76BA2683"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33308FE" w14:textId="77777777" w:rsidR="00FD093F" w:rsidRPr="00184976" w:rsidRDefault="00FD093F" w:rsidP="00FD093F">
            <w:pPr>
              <w:rPr>
                <w:noProof/>
              </w:rPr>
            </w:pPr>
            <w:r w:rsidRPr="00184976">
              <w:rPr>
                <w:noProof/>
              </w:rPr>
              <w:t>MF6511</w:t>
            </w:r>
          </w:p>
        </w:tc>
        <w:tc>
          <w:tcPr>
            <w:tcW w:w="6040" w:type="dxa"/>
            <w:tcBorders>
              <w:top w:val="single" w:sz="4" w:space="0" w:color="auto"/>
              <w:left w:val="single" w:sz="4" w:space="0" w:color="auto"/>
              <w:bottom w:val="single" w:sz="4" w:space="0" w:color="auto"/>
              <w:right w:val="single" w:sz="4" w:space="0" w:color="auto"/>
            </w:tcBorders>
          </w:tcPr>
          <w:p w14:paraId="47ECCCB8" w14:textId="77777777" w:rsidR="00FD093F" w:rsidRPr="00184976" w:rsidRDefault="00FD093F" w:rsidP="00FD093F">
            <w:pPr>
              <w:rPr>
                <w:noProof/>
              </w:rPr>
            </w:pPr>
            <w:r w:rsidRPr="00184976">
              <w:rPr>
                <w:noProof/>
              </w:rPr>
              <w:t xml:space="preserve">Facies de la zona batial inferior del Mediterráneo de lodos arenosos con </w:t>
            </w:r>
            <w:r w:rsidRPr="00184976">
              <w:rPr>
                <w:i/>
                <w:noProof/>
              </w:rPr>
              <w:t>Thenea muricata</w:t>
            </w:r>
          </w:p>
        </w:tc>
        <w:tc>
          <w:tcPr>
            <w:tcW w:w="2073" w:type="dxa"/>
            <w:tcBorders>
              <w:top w:val="single" w:sz="4" w:space="0" w:color="auto"/>
              <w:left w:val="single" w:sz="4" w:space="0" w:color="auto"/>
              <w:bottom w:val="single" w:sz="4" w:space="0" w:color="auto"/>
              <w:right w:val="single" w:sz="4" w:space="0" w:color="auto"/>
            </w:tcBorders>
          </w:tcPr>
          <w:p w14:paraId="62767D84" w14:textId="77777777" w:rsidR="00FD093F" w:rsidRPr="00184976" w:rsidRDefault="00FD093F" w:rsidP="00FD093F">
            <w:pPr>
              <w:rPr>
                <w:noProof/>
              </w:rPr>
            </w:pPr>
          </w:p>
        </w:tc>
      </w:tr>
      <w:tr w:rsidR="00FD093F" w:rsidRPr="00184976" w14:paraId="43E611F5"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E646F91" w14:textId="77777777" w:rsidR="00FD093F" w:rsidRPr="00184976" w:rsidRDefault="00FD093F" w:rsidP="00FD093F">
            <w:pPr>
              <w:rPr>
                <w:noProof/>
              </w:rPr>
            </w:pPr>
            <w:r w:rsidRPr="00184976">
              <w:rPr>
                <w:noProof/>
              </w:rPr>
              <w:t>MF6513</w:t>
            </w:r>
          </w:p>
        </w:tc>
        <w:tc>
          <w:tcPr>
            <w:tcW w:w="6040" w:type="dxa"/>
            <w:tcBorders>
              <w:top w:val="single" w:sz="4" w:space="0" w:color="auto"/>
              <w:left w:val="single" w:sz="4" w:space="0" w:color="auto"/>
              <w:bottom w:val="single" w:sz="4" w:space="0" w:color="auto"/>
              <w:right w:val="single" w:sz="4" w:space="0" w:color="auto"/>
            </w:tcBorders>
          </w:tcPr>
          <w:p w14:paraId="4E18F0CE" w14:textId="77777777" w:rsidR="00FD093F" w:rsidRPr="00184976" w:rsidRDefault="00FD093F" w:rsidP="00FD093F">
            <w:pPr>
              <w:rPr>
                <w:noProof/>
              </w:rPr>
            </w:pPr>
            <w:r w:rsidRPr="00184976">
              <w:rPr>
                <w:noProof/>
              </w:rPr>
              <w:t xml:space="preserve">Facies de la zona batial inferior del Mediterráneo de lodos compactos con </w:t>
            </w:r>
            <w:r w:rsidRPr="00184976">
              <w:rPr>
                <w:i/>
                <w:noProof/>
              </w:rPr>
              <w:t>Isidella elongata</w:t>
            </w:r>
          </w:p>
        </w:tc>
        <w:tc>
          <w:tcPr>
            <w:tcW w:w="2073" w:type="dxa"/>
            <w:tcBorders>
              <w:top w:val="single" w:sz="4" w:space="0" w:color="auto"/>
              <w:left w:val="single" w:sz="4" w:space="0" w:color="auto"/>
              <w:bottom w:val="single" w:sz="4" w:space="0" w:color="auto"/>
              <w:right w:val="single" w:sz="4" w:space="0" w:color="auto"/>
            </w:tcBorders>
          </w:tcPr>
          <w:p w14:paraId="2DDAF497" w14:textId="77777777" w:rsidR="00FD093F" w:rsidRPr="00184976" w:rsidRDefault="00FD093F" w:rsidP="00FD093F">
            <w:pPr>
              <w:rPr>
                <w:noProof/>
              </w:rPr>
            </w:pPr>
          </w:p>
        </w:tc>
      </w:tr>
    </w:tbl>
    <w:p w14:paraId="6C4BBA52" w14:textId="77777777" w:rsidR="00FD093F" w:rsidRPr="00184976" w:rsidRDefault="009842CB" w:rsidP="00FD093F">
      <w:pPr>
        <w:pStyle w:val="Heading1"/>
        <w:rPr>
          <w:noProof/>
        </w:rPr>
      </w:pPr>
      <w:r w:rsidRPr="00184976">
        <w:rPr>
          <w:noProof/>
        </w:rPr>
        <w:t>Grupo 6: Respiraderos y rezumaderos</w:t>
      </w:r>
    </w:p>
    <w:tbl>
      <w:tblPr>
        <w:tblStyle w:val="TableGrid"/>
        <w:tblW w:w="0" w:type="auto"/>
        <w:tblLook w:val="04A0" w:firstRow="1" w:lastRow="0" w:firstColumn="1" w:lastColumn="0" w:noHBand="0" w:noVBand="1"/>
      </w:tblPr>
      <w:tblGrid>
        <w:gridCol w:w="1096"/>
        <w:gridCol w:w="6120"/>
        <w:gridCol w:w="2073"/>
      </w:tblGrid>
      <w:tr w:rsidR="00FD093F" w:rsidRPr="00184976" w14:paraId="214B139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3037BF38" w14:textId="77777777" w:rsidR="00FD093F" w:rsidRPr="00184976" w:rsidRDefault="00FD093F" w:rsidP="00FD093F">
            <w:pPr>
              <w:rPr>
                <w:b/>
                <w:noProof/>
              </w:rPr>
            </w:pPr>
            <w:r w:rsidRPr="00184976">
              <w:rPr>
                <w:b/>
                <w:noProof/>
              </w:rPr>
              <w:t>Código EUNIS</w:t>
            </w:r>
          </w:p>
        </w:tc>
        <w:tc>
          <w:tcPr>
            <w:tcW w:w="6120" w:type="dxa"/>
            <w:tcBorders>
              <w:top w:val="single" w:sz="4" w:space="0" w:color="auto"/>
              <w:left w:val="single" w:sz="4" w:space="0" w:color="auto"/>
              <w:bottom w:val="single" w:sz="4" w:space="0" w:color="auto"/>
              <w:right w:val="single" w:sz="4" w:space="0" w:color="auto"/>
            </w:tcBorders>
            <w:hideMark/>
          </w:tcPr>
          <w:p w14:paraId="65AFA2AE" w14:textId="77777777" w:rsidR="00FD093F" w:rsidRPr="00184976" w:rsidRDefault="00FD093F" w:rsidP="00FD093F">
            <w:pPr>
              <w:rPr>
                <w:b/>
                <w:noProof/>
              </w:rPr>
            </w:pPr>
            <w:r w:rsidRPr="00184976">
              <w:rPr>
                <w:b/>
                <w:noProof/>
              </w:rPr>
              <w:t>Nombre del tipo de hábitat EUNIS</w:t>
            </w:r>
          </w:p>
        </w:tc>
        <w:tc>
          <w:tcPr>
            <w:tcW w:w="2073" w:type="dxa"/>
            <w:tcBorders>
              <w:top w:val="single" w:sz="4" w:space="0" w:color="auto"/>
              <w:left w:val="single" w:sz="4" w:space="0" w:color="auto"/>
              <w:bottom w:val="single" w:sz="4" w:space="0" w:color="auto"/>
              <w:right w:val="single" w:sz="4" w:space="0" w:color="auto"/>
            </w:tcBorders>
          </w:tcPr>
          <w:p w14:paraId="1E00D729" w14:textId="77777777" w:rsidR="00FD093F" w:rsidRPr="00184976" w:rsidRDefault="00FD093F" w:rsidP="00FD093F">
            <w:pPr>
              <w:rPr>
                <w:b/>
                <w:noProof/>
              </w:rPr>
            </w:pPr>
            <w:r w:rsidRPr="00184976">
              <w:rPr>
                <w:b/>
                <w:noProof/>
              </w:rPr>
              <w:t>Códigos correspondientes del anexo I (Directiva sobre hábitats)</w:t>
            </w:r>
          </w:p>
        </w:tc>
      </w:tr>
      <w:tr w:rsidR="00FD093F" w:rsidRPr="00184976" w14:paraId="7881A272" w14:textId="77777777" w:rsidTr="00FD093F">
        <w:trPr>
          <w:cantSplit/>
          <w:trHeight w:val="283"/>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3B5D93" w14:textId="77777777" w:rsidR="00FD093F" w:rsidRPr="00184976" w:rsidRDefault="00FD093F" w:rsidP="00FD093F">
            <w:pPr>
              <w:rPr>
                <w:b/>
                <w:bCs/>
                <w:noProof/>
              </w:rPr>
            </w:pPr>
            <w:r w:rsidRPr="00184976">
              <w:rPr>
                <w:b/>
                <w:noProof/>
              </w:rPr>
              <w:t>Atlántico</w:t>
            </w:r>
          </w:p>
        </w:tc>
      </w:tr>
      <w:tr w:rsidR="00FD093F" w:rsidRPr="00184976" w14:paraId="0FA492B9"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2041EBA6" w14:textId="77777777" w:rsidR="00FD093F" w:rsidRPr="00184976" w:rsidRDefault="00FD093F" w:rsidP="00FD093F">
            <w:pPr>
              <w:rPr>
                <w:noProof/>
              </w:rPr>
            </w:pPr>
            <w:r w:rsidRPr="00184976">
              <w:rPr>
                <w:noProof/>
              </w:rPr>
              <w:t>MB128</w:t>
            </w:r>
          </w:p>
        </w:tc>
        <w:tc>
          <w:tcPr>
            <w:tcW w:w="6120" w:type="dxa"/>
            <w:tcBorders>
              <w:top w:val="single" w:sz="4" w:space="0" w:color="auto"/>
              <w:left w:val="single" w:sz="4" w:space="0" w:color="auto"/>
              <w:bottom w:val="single" w:sz="4" w:space="0" w:color="auto"/>
              <w:right w:val="single" w:sz="4" w:space="0" w:color="auto"/>
            </w:tcBorders>
            <w:hideMark/>
          </w:tcPr>
          <w:p w14:paraId="1BF9F914" w14:textId="77777777" w:rsidR="00FD093F" w:rsidRPr="00184976" w:rsidRDefault="00FD093F" w:rsidP="00FD093F">
            <w:pPr>
              <w:rPr>
                <w:noProof/>
              </w:rPr>
            </w:pPr>
            <w:r w:rsidRPr="00184976">
              <w:rPr>
                <w:noProof/>
              </w:rPr>
              <w:t>Respiraderos y rezumaderos en la roca infralitoral del Atlántico</w:t>
            </w:r>
          </w:p>
        </w:tc>
        <w:tc>
          <w:tcPr>
            <w:tcW w:w="2073" w:type="dxa"/>
            <w:tcBorders>
              <w:top w:val="single" w:sz="4" w:space="0" w:color="auto"/>
              <w:left w:val="single" w:sz="4" w:space="0" w:color="auto"/>
              <w:bottom w:val="single" w:sz="4" w:space="0" w:color="auto"/>
              <w:right w:val="single" w:sz="4" w:space="0" w:color="auto"/>
            </w:tcBorders>
          </w:tcPr>
          <w:p w14:paraId="5FD52977" w14:textId="77777777" w:rsidR="00FD093F" w:rsidRPr="00184976" w:rsidRDefault="00FD093F" w:rsidP="00FD093F">
            <w:pPr>
              <w:rPr>
                <w:noProof/>
              </w:rPr>
            </w:pPr>
            <w:r w:rsidRPr="00184976">
              <w:rPr>
                <w:noProof/>
              </w:rPr>
              <w:t>1170; 1160; 1180</w:t>
            </w:r>
          </w:p>
        </w:tc>
      </w:tr>
      <w:tr w:rsidR="00FD093F" w:rsidRPr="00184976" w14:paraId="61354AC0"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79D8A8A" w14:textId="77777777" w:rsidR="00FD093F" w:rsidRPr="00184976" w:rsidRDefault="00FD093F" w:rsidP="00FD093F">
            <w:pPr>
              <w:rPr>
                <w:noProof/>
              </w:rPr>
            </w:pPr>
            <w:r w:rsidRPr="00184976">
              <w:rPr>
                <w:noProof/>
              </w:rPr>
              <w:t>MB627</w:t>
            </w:r>
          </w:p>
        </w:tc>
        <w:tc>
          <w:tcPr>
            <w:tcW w:w="6120" w:type="dxa"/>
            <w:tcBorders>
              <w:top w:val="single" w:sz="4" w:space="0" w:color="auto"/>
              <w:left w:val="single" w:sz="4" w:space="0" w:color="auto"/>
              <w:bottom w:val="single" w:sz="4" w:space="0" w:color="auto"/>
              <w:right w:val="single" w:sz="4" w:space="0" w:color="auto"/>
            </w:tcBorders>
          </w:tcPr>
          <w:p w14:paraId="31D8A6FA" w14:textId="77777777" w:rsidR="00FD093F" w:rsidRPr="00184976" w:rsidRDefault="00FD093F" w:rsidP="00FD093F">
            <w:pPr>
              <w:rPr>
                <w:noProof/>
              </w:rPr>
            </w:pPr>
            <w:r w:rsidRPr="00184976">
              <w:rPr>
                <w:noProof/>
              </w:rPr>
              <w:t>Respiraderos y rezumaderos en el lodo infralitoral del Atlántico</w:t>
            </w:r>
          </w:p>
        </w:tc>
        <w:tc>
          <w:tcPr>
            <w:tcW w:w="2073" w:type="dxa"/>
            <w:tcBorders>
              <w:top w:val="single" w:sz="4" w:space="0" w:color="auto"/>
              <w:left w:val="single" w:sz="4" w:space="0" w:color="auto"/>
              <w:bottom w:val="single" w:sz="4" w:space="0" w:color="auto"/>
              <w:right w:val="single" w:sz="4" w:space="0" w:color="auto"/>
            </w:tcBorders>
          </w:tcPr>
          <w:p w14:paraId="5F8A8C4D" w14:textId="77777777" w:rsidR="00FD093F" w:rsidRPr="00184976" w:rsidRDefault="00FD093F" w:rsidP="00FD093F">
            <w:pPr>
              <w:rPr>
                <w:noProof/>
              </w:rPr>
            </w:pPr>
            <w:r w:rsidRPr="00184976">
              <w:rPr>
                <w:noProof/>
              </w:rPr>
              <w:t>1130; 1160</w:t>
            </w:r>
          </w:p>
        </w:tc>
      </w:tr>
      <w:tr w:rsidR="00FD093F" w:rsidRPr="00184976" w14:paraId="1334EB6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4818D5A" w14:textId="77777777" w:rsidR="00FD093F" w:rsidRPr="00184976" w:rsidRDefault="00FD093F" w:rsidP="00FD093F">
            <w:pPr>
              <w:rPr>
                <w:noProof/>
              </w:rPr>
            </w:pPr>
            <w:r w:rsidRPr="00184976">
              <w:rPr>
                <w:noProof/>
              </w:rPr>
              <w:t>MC127</w:t>
            </w:r>
          </w:p>
        </w:tc>
        <w:tc>
          <w:tcPr>
            <w:tcW w:w="6120" w:type="dxa"/>
            <w:tcBorders>
              <w:top w:val="single" w:sz="4" w:space="0" w:color="auto"/>
              <w:left w:val="single" w:sz="4" w:space="0" w:color="auto"/>
              <w:bottom w:val="single" w:sz="4" w:space="0" w:color="auto"/>
              <w:right w:val="single" w:sz="4" w:space="0" w:color="auto"/>
            </w:tcBorders>
          </w:tcPr>
          <w:p w14:paraId="09189B3A" w14:textId="77777777" w:rsidR="00FD093F" w:rsidRPr="00184976" w:rsidRDefault="00FD093F" w:rsidP="00FD093F">
            <w:pPr>
              <w:rPr>
                <w:noProof/>
              </w:rPr>
            </w:pPr>
            <w:r w:rsidRPr="00184976">
              <w:rPr>
                <w:noProof/>
              </w:rPr>
              <w:t>Respiraderos y rezumaderos en la roca circalitoral del Atlántico</w:t>
            </w:r>
          </w:p>
        </w:tc>
        <w:tc>
          <w:tcPr>
            <w:tcW w:w="2073" w:type="dxa"/>
            <w:tcBorders>
              <w:top w:val="single" w:sz="4" w:space="0" w:color="auto"/>
              <w:left w:val="single" w:sz="4" w:space="0" w:color="auto"/>
              <w:bottom w:val="single" w:sz="4" w:space="0" w:color="auto"/>
              <w:right w:val="single" w:sz="4" w:space="0" w:color="auto"/>
            </w:tcBorders>
          </w:tcPr>
          <w:p w14:paraId="1007B845" w14:textId="77777777" w:rsidR="00FD093F" w:rsidRPr="00184976" w:rsidRDefault="00FD093F" w:rsidP="00FD093F">
            <w:pPr>
              <w:rPr>
                <w:noProof/>
              </w:rPr>
            </w:pPr>
            <w:r w:rsidRPr="00184976">
              <w:rPr>
                <w:noProof/>
              </w:rPr>
              <w:t>1170; 1180</w:t>
            </w:r>
          </w:p>
        </w:tc>
      </w:tr>
      <w:tr w:rsidR="00FD093F" w:rsidRPr="00184976" w14:paraId="42AD549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036F0E8" w14:textId="77777777" w:rsidR="00FD093F" w:rsidRPr="00184976" w:rsidRDefault="00FD093F" w:rsidP="00FD093F">
            <w:pPr>
              <w:rPr>
                <w:noProof/>
              </w:rPr>
            </w:pPr>
            <w:r w:rsidRPr="00184976">
              <w:rPr>
                <w:noProof/>
              </w:rPr>
              <w:t>MC622</w:t>
            </w:r>
          </w:p>
        </w:tc>
        <w:tc>
          <w:tcPr>
            <w:tcW w:w="6120" w:type="dxa"/>
            <w:tcBorders>
              <w:top w:val="single" w:sz="4" w:space="0" w:color="auto"/>
              <w:left w:val="single" w:sz="4" w:space="0" w:color="auto"/>
              <w:bottom w:val="single" w:sz="4" w:space="0" w:color="auto"/>
              <w:right w:val="single" w:sz="4" w:space="0" w:color="auto"/>
            </w:tcBorders>
          </w:tcPr>
          <w:p w14:paraId="06C4DA1D" w14:textId="77777777" w:rsidR="00FD093F" w:rsidRPr="00184976" w:rsidRDefault="00FD093F" w:rsidP="00FD093F">
            <w:pPr>
              <w:rPr>
                <w:noProof/>
              </w:rPr>
            </w:pPr>
            <w:r w:rsidRPr="00184976">
              <w:rPr>
                <w:noProof/>
              </w:rPr>
              <w:t>Respiraderos y rezumaderos en el lodo circalitoral del Atlántico</w:t>
            </w:r>
          </w:p>
        </w:tc>
        <w:tc>
          <w:tcPr>
            <w:tcW w:w="2073" w:type="dxa"/>
            <w:tcBorders>
              <w:top w:val="single" w:sz="4" w:space="0" w:color="auto"/>
              <w:left w:val="single" w:sz="4" w:space="0" w:color="auto"/>
              <w:bottom w:val="single" w:sz="4" w:space="0" w:color="auto"/>
              <w:right w:val="single" w:sz="4" w:space="0" w:color="auto"/>
            </w:tcBorders>
          </w:tcPr>
          <w:p w14:paraId="48F03851" w14:textId="77777777" w:rsidR="00FD093F" w:rsidRPr="00184976" w:rsidRDefault="00FD093F" w:rsidP="00FD093F">
            <w:pPr>
              <w:rPr>
                <w:noProof/>
              </w:rPr>
            </w:pPr>
            <w:r w:rsidRPr="00184976">
              <w:rPr>
                <w:noProof/>
              </w:rPr>
              <w:t>1160</w:t>
            </w:r>
          </w:p>
        </w:tc>
      </w:tr>
      <w:tr w:rsidR="00FD093F" w:rsidRPr="00184976" w14:paraId="3BFDB4E5"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E93048B" w14:textId="77777777" w:rsidR="00FD093F" w:rsidRPr="00184976" w:rsidRDefault="00FD093F" w:rsidP="00FD093F">
            <w:pPr>
              <w:rPr>
                <w:noProof/>
              </w:rPr>
            </w:pPr>
            <w:r w:rsidRPr="00184976">
              <w:rPr>
                <w:noProof/>
              </w:rPr>
              <w:t>MD122</w:t>
            </w:r>
          </w:p>
        </w:tc>
        <w:tc>
          <w:tcPr>
            <w:tcW w:w="6120" w:type="dxa"/>
            <w:tcBorders>
              <w:top w:val="single" w:sz="4" w:space="0" w:color="auto"/>
              <w:left w:val="single" w:sz="4" w:space="0" w:color="auto"/>
              <w:bottom w:val="single" w:sz="4" w:space="0" w:color="auto"/>
              <w:right w:val="single" w:sz="4" w:space="0" w:color="auto"/>
            </w:tcBorders>
          </w:tcPr>
          <w:p w14:paraId="3921FA40" w14:textId="77777777" w:rsidR="00FD093F" w:rsidRPr="00184976" w:rsidRDefault="00FD093F" w:rsidP="00FD093F">
            <w:pPr>
              <w:rPr>
                <w:noProof/>
              </w:rPr>
            </w:pPr>
            <w:r w:rsidRPr="00184976">
              <w:rPr>
                <w:noProof/>
              </w:rPr>
              <w:t>Respiraderos y rezumaderos en la roca circalitoral del Atlántico en alta mar</w:t>
            </w:r>
          </w:p>
        </w:tc>
        <w:tc>
          <w:tcPr>
            <w:tcW w:w="2073" w:type="dxa"/>
            <w:tcBorders>
              <w:top w:val="single" w:sz="4" w:space="0" w:color="auto"/>
              <w:left w:val="single" w:sz="4" w:space="0" w:color="auto"/>
              <w:bottom w:val="single" w:sz="4" w:space="0" w:color="auto"/>
              <w:right w:val="single" w:sz="4" w:space="0" w:color="auto"/>
            </w:tcBorders>
          </w:tcPr>
          <w:p w14:paraId="678A341A" w14:textId="77777777" w:rsidR="00FD093F" w:rsidRPr="00184976" w:rsidRDefault="00FD093F" w:rsidP="00FD093F">
            <w:pPr>
              <w:rPr>
                <w:noProof/>
              </w:rPr>
            </w:pPr>
            <w:r w:rsidRPr="00184976">
              <w:rPr>
                <w:noProof/>
              </w:rPr>
              <w:t>1170</w:t>
            </w:r>
          </w:p>
        </w:tc>
      </w:tr>
      <w:tr w:rsidR="00FD093F" w:rsidRPr="00184976" w14:paraId="225EB00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F117ACE" w14:textId="77777777" w:rsidR="00FD093F" w:rsidRPr="00184976" w:rsidRDefault="00FD093F" w:rsidP="00FD093F">
            <w:pPr>
              <w:rPr>
                <w:noProof/>
              </w:rPr>
            </w:pPr>
            <w:r w:rsidRPr="00184976">
              <w:rPr>
                <w:noProof/>
              </w:rPr>
              <w:t>MD622</w:t>
            </w:r>
          </w:p>
        </w:tc>
        <w:tc>
          <w:tcPr>
            <w:tcW w:w="6120" w:type="dxa"/>
            <w:tcBorders>
              <w:top w:val="single" w:sz="4" w:space="0" w:color="auto"/>
              <w:left w:val="single" w:sz="4" w:space="0" w:color="auto"/>
              <w:bottom w:val="single" w:sz="4" w:space="0" w:color="auto"/>
              <w:right w:val="single" w:sz="4" w:space="0" w:color="auto"/>
            </w:tcBorders>
          </w:tcPr>
          <w:p w14:paraId="2CA0DA7F" w14:textId="77777777" w:rsidR="00FD093F" w:rsidRPr="00184976" w:rsidRDefault="00FD093F" w:rsidP="00FD093F">
            <w:pPr>
              <w:rPr>
                <w:noProof/>
              </w:rPr>
            </w:pPr>
            <w:r w:rsidRPr="00184976">
              <w:rPr>
                <w:noProof/>
              </w:rPr>
              <w:t>Respiraderos y rezumaderos en el lodo circalitoral del Atlántico en alta mar</w:t>
            </w:r>
          </w:p>
        </w:tc>
        <w:tc>
          <w:tcPr>
            <w:tcW w:w="2073" w:type="dxa"/>
            <w:tcBorders>
              <w:top w:val="single" w:sz="4" w:space="0" w:color="auto"/>
              <w:left w:val="single" w:sz="4" w:space="0" w:color="auto"/>
              <w:bottom w:val="single" w:sz="4" w:space="0" w:color="auto"/>
              <w:right w:val="single" w:sz="4" w:space="0" w:color="auto"/>
            </w:tcBorders>
          </w:tcPr>
          <w:p w14:paraId="31EB13AD" w14:textId="77777777" w:rsidR="00FD093F" w:rsidRPr="00184976" w:rsidRDefault="00FD093F" w:rsidP="00FD093F">
            <w:pPr>
              <w:rPr>
                <w:noProof/>
              </w:rPr>
            </w:pPr>
          </w:p>
        </w:tc>
      </w:tr>
    </w:tbl>
    <w:p w14:paraId="2593269A" w14:textId="20FACB87" w:rsidR="00FD093F" w:rsidRPr="00184976" w:rsidRDefault="009842CB" w:rsidP="00FD093F">
      <w:pPr>
        <w:pStyle w:val="Heading1"/>
        <w:rPr>
          <w:rFonts w:asciiTheme="minorHAnsi" w:eastAsiaTheme="minorEastAsia" w:hAnsiTheme="minorHAnsi" w:cstheme="minorBidi"/>
          <w:noProof/>
          <w:szCs w:val="24"/>
        </w:rPr>
      </w:pPr>
      <w:r w:rsidRPr="00184976">
        <w:rPr>
          <w:noProof/>
        </w:rPr>
        <w:t>Grupo 7: Sedimentos arenosos (</w:t>
      </w:r>
      <w:r w:rsidR="00D872FD" w:rsidRPr="00184976">
        <w:rPr>
          <w:noProof/>
        </w:rPr>
        <w:t>por encima de m</w:t>
      </w:r>
      <w:r w:rsidRPr="00184976">
        <w:rPr>
          <w:noProof/>
        </w:rPr>
        <w:t>ás de mil metros de profundidad)</w:t>
      </w:r>
    </w:p>
    <w:tbl>
      <w:tblPr>
        <w:tblStyle w:val="TableGrid"/>
        <w:tblW w:w="0" w:type="auto"/>
        <w:tblLook w:val="04A0" w:firstRow="1" w:lastRow="0" w:firstColumn="1" w:lastColumn="0" w:noHBand="0" w:noVBand="1"/>
      </w:tblPr>
      <w:tblGrid>
        <w:gridCol w:w="1096"/>
        <w:gridCol w:w="80"/>
        <w:gridCol w:w="6040"/>
        <w:gridCol w:w="2073"/>
      </w:tblGrid>
      <w:tr w:rsidR="00FD093F" w:rsidRPr="00184976" w14:paraId="38921B0B"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193CAEAD" w14:textId="77777777" w:rsidR="00FD093F" w:rsidRPr="00184976" w:rsidRDefault="00FD093F" w:rsidP="00FD093F">
            <w:pPr>
              <w:rPr>
                <w:b/>
                <w:noProof/>
              </w:rPr>
            </w:pPr>
            <w:r w:rsidRPr="00184976">
              <w:rPr>
                <w:b/>
                <w:noProof/>
              </w:rPr>
              <w:t>Código EUNIS</w:t>
            </w:r>
          </w:p>
        </w:tc>
        <w:tc>
          <w:tcPr>
            <w:tcW w:w="6120" w:type="dxa"/>
            <w:gridSpan w:val="2"/>
            <w:tcBorders>
              <w:top w:val="single" w:sz="4" w:space="0" w:color="auto"/>
              <w:left w:val="single" w:sz="4" w:space="0" w:color="auto"/>
              <w:bottom w:val="single" w:sz="4" w:space="0" w:color="auto"/>
              <w:right w:val="single" w:sz="4" w:space="0" w:color="auto"/>
            </w:tcBorders>
            <w:hideMark/>
          </w:tcPr>
          <w:p w14:paraId="4805D653" w14:textId="77777777" w:rsidR="00FD093F" w:rsidRPr="00184976" w:rsidRDefault="00FD093F" w:rsidP="00FD093F">
            <w:pPr>
              <w:rPr>
                <w:b/>
                <w:noProof/>
              </w:rPr>
            </w:pPr>
            <w:r w:rsidRPr="00184976">
              <w:rPr>
                <w:b/>
                <w:noProof/>
              </w:rPr>
              <w:t>Nombre del tipo de hábitat EUNIS</w:t>
            </w:r>
          </w:p>
        </w:tc>
        <w:tc>
          <w:tcPr>
            <w:tcW w:w="2073" w:type="dxa"/>
            <w:tcBorders>
              <w:top w:val="single" w:sz="4" w:space="0" w:color="auto"/>
              <w:left w:val="single" w:sz="4" w:space="0" w:color="auto"/>
              <w:bottom w:val="single" w:sz="4" w:space="0" w:color="auto"/>
              <w:right w:val="single" w:sz="4" w:space="0" w:color="auto"/>
            </w:tcBorders>
          </w:tcPr>
          <w:p w14:paraId="22FBFFD4" w14:textId="77777777" w:rsidR="00FD093F" w:rsidRPr="00184976" w:rsidRDefault="00FD093F" w:rsidP="00FD093F">
            <w:pPr>
              <w:rPr>
                <w:b/>
                <w:noProof/>
              </w:rPr>
            </w:pPr>
            <w:r w:rsidRPr="00184976">
              <w:rPr>
                <w:b/>
                <w:noProof/>
              </w:rPr>
              <w:t>Códigos correspondientes del anexo I (Directiva sobre hábitats)</w:t>
            </w:r>
          </w:p>
        </w:tc>
      </w:tr>
      <w:tr w:rsidR="00FD093F" w:rsidRPr="00184976" w14:paraId="0233AD77" w14:textId="77777777" w:rsidTr="00FD093F">
        <w:trPr>
          <w:cantSplit/>
          <w:trHeight w:val="283"/>
        </w:trPr>
        <w:tc>
          <w:tcPr>
            <w:tcW w:w="92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244338" w14:textId="77777777" w:rsidR="00FD093F" w:rsidRPr="00184976" w:rsidRDefault="00FD093F" w:rsidP="00FD093F">
            <w:pPr>
              <w:rPr>
                <w:b/>
                <w:bCs/>
                <w:noProof/>
              </w:rPr>
            </w:pPr>
            <w:r w:rsidRPr="00184976">
              <w:rPr>
                <w:b/>
                <w:noProof/>
              </w:rPr>
              <w:t>Atlántico</w:t>
            </w:r>
          </w:p>
        </w:tc>
      </w:tr>
      <w:tr w:rsidR="00FD093F" w:rsidRPr="00184976" w14:paraId="39DA0EFF"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139253D9" w14:textId="77777777" w:rsidR="00FD093F" w:rsidRPr="00184976" w:rsidRDefault="00FD093F" w:rsidP="00FD093F">
            <w:pPr>
              <w:rPr>
                <w:noProof/>
              </w:rPr>
            </w:pPr>
            <w:r w:rsidRPr="00184976">
              <w:rPr>
                <w:noProof/>
              </w:rPr>
              <w:t>MA32</w:t>
            </w:r>
          </w:p>
        </w:tc>
        <w:tc>
          <w:tcPr>
            <w:tcW w:w="6120" w:type="dxa"/>
            <w:gridSpan w:val="2"/>
            <w:tcBorders>
              <w:top w:val="single" w:sz="4" w:space="0" w:color="auto"/>
              <w:left w:val="single" w:sz="4" w:space="0" w:color="auto"/>
              <w:bottom w:val="single" w:sz="4" w:space="0" w:color="auto"/>
              <w:right w:val="single" w:sz="4" w:space="0" w:color="auto"/>
            </w:tcBorders>
            <w:hideMark/>
          </w:tcPr>
          <w:p w14:paraId="6FA7665A" w14:textId="77777777" w:rsidR="00FD093F" w:rsidRPr="00184976" w:rsidRDefault="00FD093F" w:rsidP="00FD093F">
            <w:pPr>
              <w:rPr>
                <w:noProof/>
              </w:rPr>
            </w:pPr>
            <w:r w:rsidRPr="00184976">
              <w:rPr>
                <w:noProof/>
              </w:rPr>
              <w:t>Sedimento grueso litoral del Atlántico</w:t>
            </w:r>
          </w:p>
        </w:tc>
        <w:tc>
          <w:tcPr>
            <w:tcW w:w="2073" w:type="dxa"/>
            <w:tcBorders>
              <w:top w:val="single" w:sz="4" w:space="0" w:color="auto"/>
              <w:left w:val="single" w:sz="4" w:space="0" w:color="auto"/>
              <w:bottom w:val="single" w:sz="4" w:space="0" w:color="auto"/>
              <w:right w:val="single" w:sz="4" w:space="0" w:color="auto"/>
            </w:tcBorders>
          </w:tcPr>
          <w:p w14:paraId="040E7639" w14:textId="77777777" w:rsidR="00FD093F" w:rsidRPr="00184976" w:rsidRDefault="00FD093F" w:rsidP="00FD093F">
            <w:pPr>
              <w:rPr>
                <w:noProof/>
              </w:rPr>
            </w:pPr>
            <w:r w:rsidRPr="00184976">
              <w:rPr>
                <w:noProof/>
              </w:rPr>
              <w:t>1130; 1160</w:t>
            </w:r>
          </w:p>
        </w:tc>
      </w:tr>
      <w:tr w:rsidR="00FD093F" w:rsidRPr="00184976" w14:paraId="138B0900"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D7E1F81" w14:textId="77777777" w:rsidR="00FD093F" w:rsidRPr="00184976" w:rsidRDefault="00FD093F" w:rsidP="00FD093F">
            <w:pPr>
              <w:rPr>
                <w:noProof/>
              </w:rPr>
            </w:pPr>
            <w:r w:rsidRPr="00184976">
              <w:rPr>
                <w:noProof/>
              </w:rPr>
              <w:t>MA42</w:t>
            </w:r>
          </w:p>
        </w:tc>
        <w:tc>
          <w:tcPr>
            <w:tcW w:w="6120" w:type="dxa"/>
            <w:gridSpan w:val="2"/>
            <w:tcBorders>
              <w:top w:val="single" w:sz="4" w:space="0" w:color="auto"/>
              <w:left w:val="single" w:sz="4" w:space="0" w:color="auto"/>
              <w:bottom w:val="single" w:sz="4" w:space="0" w:color="auto"/>
              <w:right w:val="single" w:sz="4" w:space="0" w:color="auto"/>
            </w:tcBorders>
          </w:tcPr>
          <w:p w14:paraId="6A8B9404" w14:textId="77777777" w:rsidR="00FD093F" w:rsidRPr="00184976" w:rsidRDefault="00FD093F" w:rsidP="00FD093F">
            <w:pPr>
              <w:rPr>
                <w:noProof/>
              </w:rPr>
            </w:pPr>
            <w:r w:rsidRPr="00184976">
              <w:rPr>
                <w:noProof/>
              </w:rPr>
              <w:t>Sedimento mixto litoral del Atlántico</w:t>
            </w:r>
          </w:p>
        </w:tc>
        <w:tc>
          <w:tcPr>
            <w:tcW w:w="2073" w:type="dxa"/>
            <w:tcBorders>
              <w:top w:val="single" w:sz="4" w:space="0" w:color="auto"/>
              <w:left w:val="single" w:sz="4" w:space="0" w:color="auto"/>
              <w:bottom w:val="single" w:sz="4" w:space="0" w:color="auto"/>
              <w:right w:val="single" w:sz="4" w:space="0" w:color="auto"/>
            </w:tcBorders>
          </w:tcPr>
          <w:p w14:paraId="07BA5CE9" w14:textId="77777777" w:rsidR="00FD093F" w:rsidRPr="00184976" w:rsidRDefault="00FD093F" w:rsidP="00FD093F">
            <w:pPr>
              <w:rPr>
                <w:noProof/>
              </w:rPr>
            </w:pPr>
            <w:r w:rsidRPr="00184976">
              <w:rPr>
                <w:noProof/>
              </w:rPr>
              <w:t>1130; 1140; 1160</w:t>
            </w:r>
          </w:p>
        </w:tc>
      </w:tr>
      <w:tr w:rsidR="00FD093F" w:rsidRPr="00184976" w14:paraId="5DDD6C78"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7E4FADF" w14:textId="77777777" w:rsidR="00FD093F" w:rsidRPr="00184976" w:rsidRDefault="00FD093F" w:rsidP="00FD093F">
            <w:pPr>
              <w:rPr>
                <w:noProof/>
              </w:rPr>
            </w:pPr>
            <w:r w:rsidRPr="00184976">
              <w:rPr>
                <w:noProof/>
              </w:rPr>
              <w:t>MA52</w:t>
            </w:r>
          </w:p>
        </w:tc>
        <w:tc>
          <w:tcPr>
            <w:tcW w:w="6120" w:type="dxa"/>
            <w:gridSpan w:val="2"/>
            <w:tcBorders>
              <w:top w:val="single" w:sz="4" w:space="0" w:color="auto"/>
              <w:left w:val="single" w:sz="4" w:space="0" w:color="auto"/>
              <w:bottom w:val="single" w:sz="4" w:space="0" w:color="auto"/>
              <w:right w:val="single" w:sz="4" w:space="0" w:color="auto"/>
            </w:tcBorders>
          </w:tcPr>
          <w:p w14:paraId="06792DDC" w14:textId="77777777" w:rsidR="00FD093F" w:rsidRPr="00184976" w:rsidRDefault="00FD093F" w:rsidP="00FD093F">
            <w:pPr>
              <w:rPr>
                <w:noProof/>
              </w:rPr>
            </w:pPr>
            <w:r w:rsidRPr="00184976">
              <w:rPr>
                <w:noProof/>
              </w:rPr>
              <w:t>Arena litoral del Atlántico</w:t>
            </w:r>
          </w:p>
        </w:tc>
        <w:tc>
          <w:tcPr>
            <w:tcW w:w="2073" w:type="dxa"/>
            <w:tcBorders>
              <w:top w:val="single" w:sz="4" w:space="0" w:color="auto"/>
              <w:left w:val="single" w:sz="4" w:space="0" w:color="auto"/>
              <w:bottom w:val="single" w:sz="4" w:space="0" w:color="auto"/>
              <w:right w:val="single" w:sz="4" w:space="0" w:color="auto"/>
            </w:tcBorders>
          </w:tcPr>
          <w:p w14:paraId="71E0F329" w14:textId="77777777" w:rsidR="00FD093F" w:rsidRPr="00184976" w:rsidRDefault="00FD093F" w:rsidP="00FD093F">
            <w:pPr>
              <w:rPr>
                <w:noProof/>
              </w:rPr>
            </w:pPr>
            <w:r w:rsidRPr="00184976">
              <w:rPr>
                <w:noProof/>
              </w:rPr>
              <w:t>1130; 1140; 1160</w:t>
            </w:r>
          </w:p>
        </w:tc>
      </w:tr>
      <w:tr w:rsidR="00FD093F" w:rsidRPr="00184976" w14:paraId="615BD2F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2972C1C" w14:textId="77777777" w:rsidR="00FD093F" w:rsidRPr="00184976" w:rsidRDefault="00FD093F" w:rsidP="00FD093F">
            <w:pPr>
              <w:rPr>
                <w:noProof/>
              </w:rPr>
            </w:pPr>
            <w:r w:rsidRPr="00184976">
              <w:rPr>
                <w:noProof/>
              </w:rPr>
              <w:t>MA62</w:t>
            </w:r>
          </w:p>
        </w:tc>
        <w:tc>
          <w:tcPr>
            <w:tcW w:w="6120" w:type="dxa"/>
            <w:gridSpan w:val="2"/>
            <w:tcBorders>
              <w:top w:val="single" w:sz="4" w:space="0" w:color="auto"/>
              <w:left w:val="single" w:sz="4" w:space="0" w:color="auto"/>
              <w:bottom w:val="single" w:sz="4" w:space="0" w:color="auto"/>
              <w:right w:val="single" w:sz="4" w:space="0" w:color="auto"/>
            </w:tcBorders>
          </w:tcPr>
          <w:p w14:paraId="4C83F2F5" w14:textId="77777777" w:rsidR="00FD093F" w:rsidRPr="00184976" w:rsidRDefault="00FD093F" w:rsidP="00FD093F">
            <w:pPr>
              <w:rPr>
                <w:noProof/>
              </w:rPr>
            </w:pPr>
            <w:r w:rsidRPr="00184976">
              <w:rPr>
                <w:noProof/>
              </w:rPr>
              <w:t>Lodo litoral del Atlántico</w:t>
            </w:r>
          </w:p>
        </w:tc>
        <w:tc>
          <w:tcPr>
            <w:tcW w:w="2073" w:type="dxa"/>
            <w:tcBorders>
              <w:top w:val="single" w:sz="4" w:space="0" w:color="auto"/>
              <w:left w:val="single" w:sz="4" w:space="0" w:color="auto"/>
              <w:bottom w:val="single" w:sz="4" w:space="0" w:color="auto"/>
              <w:right w:val="single" w:sz="4" w:space="0" w:color="auto"/>
            </w:tcBorders>
          </w:tcPr>
          <w:p w14:paraId="7D0C7119" w14:textId="77777777" w:rsidR="00FD093F" w:rsidRPr="00184976" w:rsidRDefault="00FD093F" w:rsidP="00FD093F">
            <w:pPr>
              <w:rPr>
                <w:noProof/>
              </w:rPr>
            </w:pPr>
            <w:r w:rsidRPr="00184976">
              <w:rPr>
                <w:noProof/>
              </w:rPr>
              <w:t>1130; 1140; 1160</w:t>
            </w:r>
          </w:p>
        </w:tc>
      </w:tr>
      <w:tr w:rsidR="00FD093F" w:rsidRPr="00184976" w14:paraId="5F025522"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AB8B2AF" w14:textId="77777777" w:rsidR="00FD093F" w:rsidRPr="00184976" w:rsidRDefault="00FD093F" w:rsidP="00FD093F">
            <w:pPr>
              <w:rPr>
                <w:noProof/>
              </w:rPr>
            </w:pPr>
            <w:r w:rsidRPr="00184976">
              <w:rPr>
                <w:noProof/>
              </w:rPr>
              <w:t>MB32</w:t>
            </w:r>
          </w:p>
        </w:tc>
        <w:tc>
          <w:tcPr>
            <w:tcW w:w="6120" w:type="dxa"/>
            <w:gridSpan w:val="2"/>
            <w:tcBorders>
              <w:top w:val="single" w:sz="4" w:space="0" w:color="auto"/>
              <w:left w:val="single" w:sz="4" w:space="0" w:color="auto"/>
              <w:bottom w:val="single" w:sz="4" w:space="0" w:color="auto"/>
              <w:right w:val="single" w:sz="4" w:space="0" w:color="auto"/>
            </w:tcBorders>
          </w:tcPr>
          <w:p w14:paraId="3AABA776" w14:textId="77777777" w:rsidR="00FD093F" w:rsidRPr="00184976" w:rsidRDefault="00FD093F" w:rsidP="00FD093F">
            <w:pPr>
              <w:rPr>
                <w:noProof/>
              </w:rPr>
            </w:pPr>
            <w:r w:rsidRPr="00184976">
              <w:rPr>
                <w:noProof/>
              </w:rPr>
              <w:t>Sedimento grueso infralitoral del Atlántico</w:t>
            </w:r>
          </w:p>
        </w:tc>
        <w:tc>
          <w:tcPr>
            <w:tcW w:w="2073" w:type="dxa"/>
            <w:tcBorders>
              <w:top w:val="single" w:sz="4" w:space="0" w:color="auto"/>
              <w:left w:val="single" w:sz="4" w:space="0" w:color="auto"/>
              <w:bottom w:val="single" w:sz="4" w:space="0" w:color="auto"/>
              <w:right w:val="single" w:sz="4" w:space="0" w:color="auto"/>
            </w:tcBorders>
          </w:tcPr>
          <w:p w14:paraId="66442312" w14:textId="77777777" w:rsidR="00FD093F" w:rsidRPr="00184976" w:rsidRDefault="00FD093F" w:rsidP="00FD093F">
            <w:pPr>
              <w:rPr>
                <w:noProof/>
              </w:rPr>
            </w:pPr>
            <w:r w:rsidRPr="00184976">
              <w:rPr>
                <w:noProof/>
              </w:rPr>
              <w:t>1110; 1130; 1160</w:t>
            </w:r>
          </w:p>
        </w:tc>
      </w:tr>
      <w:tr w:rsidR="00FD093F" w:rsidRPr="00184976" w14:paraId="71D67A1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788F342" w14:textId="77777777" w:rsidR="00FD093F" w:rsidRPr="00184976" w:rsidRDefault="00FD093F" w:rsidP="00FD093F">
            <w:pPr>
              <w:rPr>
                <w:noProof/>
              </w:rPr>
            </w:pPr>
            <w:r w:rsidRPr="00184976">
              <w:rPr>
                <w:noProof/>
              </w:rPr>
              <w:t>MB42</w:t>
            </w:r>
          </w:p>
        </w:tc>
        <w:tc>
          <w:tcPr>
            <w:tcW w:w="6120" w:type="dxa"/>
            <w:gridSpan w:val="2"/>
            <w:tcBorders>
              <w:top w:val="single" w:sz="4" w:space="0" w:color="auto"/>
              <w:left w:val="single" w:sz="4" w:space="0" w:color="auto"/>
              <w:bottom w:val="single" w:sz="4" w:space="0" w:color="auto"/>
              <w:right w:val="single" w:sz="4" w:space="0" w:color="auto"/>
            </w:tcBorders>
          </w:tcPr>
          <w:p w14:paraId="5BE9191F" w14:textId="77777777" w:rsidR="00FD093F" w:rsidRPr="00184976" w:rsidRDefault="00FD093F" w:rsidP="00FD093F">
            <w:pPr>
              <w:rPr>
                <w:noProof/>
              </w:rPr>
            </w:pPr>
            <w:r w:rsidRPr="00184976">
              <w:rPr>
                <w:noProof/>
              </w:rPr>
              <w:t>Sedimento mixto infralitoral del Atlántico</w:t>
            </w:r>
          </w:p>
        </w:tc>
        <w:tc>
          <w:tcPr>
            <w:tcW w:w="2073" w:type="dxa"/>
            <w:tcBorders>
              <w:top w:val="single" w:sz="4" w:space="0" w:color="auto"/>
              <w:left w:val="single" w:sz="4" w:space="0" w:color="auto"/>
              <w:bottom w:val="single" w:sz="4" w:space="0" w:color="auto"/>
              <w:right w:val="single" w:sz="4" w:space="0" w:color="auto"/>
            </w:tcBorders>
          </w:tcPr>
          <w:p w14:paraId="187594B4" w14:textId="77777777" w:rsidR="00FD093F" w:rsidRPr="00184976" w:rsidRDefault="00FD093F" w:rsidP="00FD093F">
            <w:pPr>
              <w:rPr>
                <w:noProof/>
              </w:rPr>
            </w:pPr>
            <w:r w:rsidRPr="00184976">
              <w:rPr>
                <w:noProof/>
              </w:rPr>
              <w:t>1110; 1130; 1150; 1160</w:t>
            </w:r>
          </w:p>
        </w:tc>
      </w:tr>
      <w:tr w:rsidR="00FD093F" w:rsidRPr="00184976" w14:paraId="501DAA3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4C16566A" w14:textId="77777777" w:rsidR="00FD093F" w:rsidRPr="00184976" w:rsidRDefault="00FD093F" w:rsidP="00FD093F">
            <w:pPr>
              <w:rPr>
                <w:noProof/>
              </w:rPr>
            </w:pPr>
            <w:r w:rsidRPr="00184976">
              <w:rPr>
                <w:noProof/>
              </w:rPr>
              <w:t>MB52</w:t>
            </w:r>
          </w:p>
        </w:tc>
        <w:tc>
          <w:tcPr>
            <w:tcW w:w="6120" w:type="dxa"/>
            <w:gridSpan w:val="2"/>
            <w:tcBorders>
              <w:top w:val="single" w:sz="4" w:space="0" w:color="auto"/>
              <w:left w:val="single" w:sz="4" w:space="0" w:color="auto"/>
              <w:bottom w:val="single" w:sz="4" w:space="0" w:color="auto"/>
              <w:right w:val="single" w:sz="4" w:space="0" w:color="auto"/>
            </w:tcBorders>
          </w:tcPr>
          <w:p w14:paraId="0FFDF1CF" w14:textId="77777777" w:rsidR="00FD093F" w:rsidRPr="00184976" w:rsidRDefault="00FD093F" w:rsidP="00FD093F">
            <w:pPr>
              <w:rPr>
                <w:noProof/>
              </w:rPr>
            </w:pPr>
            <w:r w:rsidRPr="00184976">
              <w:rPr>
                <w:noProof/>
              </w:rPr>
              <w:t>Arena infralitoral del Atlántico</w:t>
            </w:r>
          </w:p>
        </w:tc>
        <w:tc>
          <w:tcPr>
            <w:tcW w:w="2073" w:type="dxa"/>
            <w:tcBorders>
              <w:top w:val="single" w:sz="4" w:space="0" w:color="auto"/>
              <w:left w:val="single" w:sz="4" w:space="0" w:color="auto"/>
              <w:bottom w:val="single" w:sz="4" w:space="0" w:color="auto"/>
              <w:right w:val="single" w:sz="4" w:space="0" w:color="auto"/>
            </w:tcBorders>
          </w:tcPr>
          <w:p w14:paraId="1C3248C0" w14:textId="77777777" w:rsidR="00FD093F" w:rsidRPr="00184976" w:rsidRDefault="00FD093F" w:rsidP="00FD093F">
            <w:pPr>
              <w:rPr>
                <w:noProof/>
              </w:rPr>
            </w:pPr>
            <w:r w:rsidRPr="00184976">
              <w:rPr>
                <w:noProof/>
              </w:rPr>
              <w:t>1110; 1130; 1150; 1160</w:t>
            </w:r>
          </w:p>
        </w:tc>
      </w:tr>
      <w:tr w:rsidR="00FD093F" w:rsidRPr="00184976" w14:paraId="4408395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D17F03A" w14:textId="77777777" w:rsidR="00FD093F" w:rsidRPr="00184976" w:rsidRDefault="00FD093F" w:rsidP="00FD093F">
            <w:pPr>
              <w:rPr>
                <w:noProof/>
              </w:rPr>
            </w:pPr>
            <w:r w:rsidRPr="00184976">
              <w:rPr>
                <w:noProof/>
              </w:rPr>
              <w:t>MB62</w:t>
            </w:r>
          </w:p>
        </w:tc>
        <w:tc>
          <w:tcPr>
            <w:tcW w:w="6120" w:type="dxa"/>
            <w:gridSpan w:val="2"/>
            <w:tcBorders>
              <w:top w:val="single" w:sz="4" w:space="0" w:color="auto"/>
              <w:left w:val="single" w:sz="4" w:space="0" w:color="auto"/>
              <w:bottom w:val="single" w:sz="4" w:space="0" w:color="auto"/>
              <w:right w:val="single" w:sz="4" w:space="0" w:color="auto"/>
            </w:tcBorders>
          </w:tcPr>
          <w:p w14:paraId="3A67984B" w14:textId="77777777" w:rsidR="00FD093F" w:rsidRPr="00184976" w:rsidRDefault="00FD093F" w:rsidP="00FD093F">
            <w:pPr>
              <w:rPr>
                <w:noProof/>
              </w:rPr>
            </w:pPr>
            <w:r w:rsidRPr="00184976">
              <w:rPr>
                <w:noProof/>
              </w:rPr>
              <w:t>Lodo infralitoral del Atlántico</w:t>
            </w:r>
          </w:p>
        </w:tc>
        <w:tc>
          <w:tcPr>
            <w:tcW w:w="2073" w:type="dxa"/>
            <w:tcBorders>
              <w:top w:val="single" w:sz="4" w:space="0" w:color="auto"/>
              <w:left w:val="single" w:sz="4" w:space="0" w:color="auto"/>
              <w:bottom w:val="single" w:sz="4" w:space="0" w:color="auto"/>
              <w:right w:val="single" w:sz="4" w:space="0" w:color="auto"/>
            </w:tcBorders>
          </w:tcPr>
          <w:p w14:paraId="334A4A11" w14:textId="77777777" w:rsidR="00FD093F" w:rsidRPr="00184976" w:rsidRDefault="00FD093F" w:rsidP="00FD093F">
            <w:pPr>
              <w:rPr>
                <w:noProof/>
              </w:rPr>
            </w:pPr>
            <w:r w:rsidRPr="00184976">
              <w:rPr>
                <w:noProof/>
              </w:rPr>
              <w:t>1110; 1130; 1160</w:t>
            </w:r>
          </w:p>
        </w:tc>
      </w:tr>
      <w:tr w:rsidR="00FD093F" w:rsidRPr="00184976" w14:paraId="4F6BD1A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A8C2C7A" w14:textId="77777777" w:rsidR="00FD093F" w:rsidRPr="00184976" w:rsidRDefault="00FD093F" w:rsidP="00FD093F">
            <w:pPr>
              <w:rPr>
                <w:noProof/>
              </w:rPr>
            </w:pPr>
            <w:r w:rsidRPr="00184976">
              <w:rPr>
                <w:noProof/>
              </w:rPr>
              <w:t>MC32</w:t>
            </w:r>
          </w:p>
        </w:tc>
        <w:tc>
          <w:tcPr>
            <w:tcW w:w="6120" w:type="dxa"/>
            <w:gridSpan w:val="2"/>
            <w:tcBorders>
              <w:top w:val="single" w:sz="4" w:space="0" w:color="auto"/>
              <w:left w:val="single" w:sz="4" w:space="0" w:color="auto"/>
              <w:bottom w:val="single" w:sz="4" w:space="0" w:color="auto"/>
              <w:right w:val="single" w:sz="4" w:space="0" w:color="auto"/>
            </w:tcBorders>
          </w:tcPr>
          <w:p w14:paraId="3E92F972" w14:textId="77777777" w:rsidR="00FD093F" w:rsidRPr="00184976" w:rsidRDefault="00FD093F" w:rsidP="00FD093F">
            <w:pPr>
              <w:rPr>
                <w:noProof/>
              </w:rPr>
            </w:pPr>
            <w:r w:rsidRPr="00184976">
              <w:rPr>
                <w:noProof/>
              </w:rPr>
              <w:t>Sedimento grueso circalitoral del Atlántico</w:t>
            </w:r>
          </w:p>
        </w:tc>
        <w:tc>
          <w:tcPr>
            <w:tcW w:w="2073" w:type="dxa"/>
            <w:tcBorders>
              <w:top w:val="single" w:sz="4" w:space="0" w:color="auto"/>
              <w:left w:val="single" w:sz="4" w:space="0" w:color="auto"/>
              <w:bottom w:val="single" w:sz="4" w:space="0" w:color="auto"/>
              <w:right w:val="single" w:sz="4" w:space="0" w:color="auto"/>
            </w:tcBorders>
          </w:tcPr>
          <w:p w14:paraId="27785BF0" w14:textId="77777777" w:rsidR="00FD093F" w:rsidRPr="00184976" w:rsidRDefault="00FD093F" w:rsidP="00FD093F">
            <w:pPr>
              <w:rPr>
                <w:noProof/>
              </w:rPr>
            </w:pPr>
            <w:r w:rsidRPr="00184976">
              <w:rPr>
                <w:noProof/>
              </w:rPr>
              <w:t>1110; 1160</w:t>
            </w:r>
          </w:p>
        </w:tc>
      </w:tr>
      <w:tr w:rsidR="00FD093F" w:rsidRPr="00184976" w14:paraId="124A5E70"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656570B" w14:textId="77777777" w:rsidR="00FD093F" w:rsidRPr="00184976" w:rsidRDefault="00FD093F" w:rsidP="00FD093F">
            <w:pPr>
              <w:rPr>
                <w:noProof/>
              </w:rPr>
            </w:pPr>
            <w:r w:rsidRPr="00184976">
              <w:rPr>
                <w:noProof/>
              </w:rPr>
              <w:t>MC42</w:t>
            </w:r>
          </w:p>
        </w:tc>
        <w:tc>
          <w:tcPr>
            <w:tcW w:w="6120" w:type="dxa"/>
            <w:gridSpan w:val="2"/>
            <w:tcBorders>
              <w:top w:val="single" w:sz="4" w:space="0" w:color="auto"/>
              <w:left w:val="single" w:sz="4" w:space="0" w:color="auto"/>
              <w:bottom w:val="single" w:sz="4" w:space="0" w:color="auto"/>
              <w:right w:val="single" w:sz="4" w:space="0" w:color="auto"/>
            </w:tcBorders>
          </w:tcPr>
          <w:p w14:paraId="6956325C" w14:textId="77777777" w:rsidR="00FD093F" w:rsidRPr="00184976" w:rsidRDefault="00FD093F" w:rsidP="00FD093F">
            <w:pPr>
              <w:rPr>
                <w:noProof/>
              </w:rPr>
            </w:pPr>
            <w:r w:rsidRPr="00184976">
              <w:rPr>
                <w:noProof/>
              </w:rPr>
              <w:t>Sedimento mixto circalitoral del Atlántico</w:t>
            </w:r>
          </w:p>
        </w:tc>
        <w:tc>
          <w:tcPr>
            <w:tcW w:w="2073" w:type="dxa"/>
            <w:tcBorders>
              <w:top w:val="single" w:sz="4" w:space="0" w:color="auto"/>
              <w:left w:val="single" w:sz="4" w:space="0" w:color="auto"/>
              <w:bottom w:val="single" w:sz="4" w:space="0" w:color="auto"/>
              <w:right w:val="single" w:sz="4" w:space="0" w:color="auto"/>
            </w:tcBorders>
          </w:tcPr>
          <w:p w14:paraId="2AD6ECE2" w14:textId="77777777" w:rsidR="00FD093F" w:rsidRPr="00184976" w:rsidRDefault="00FD093F" w:rsidP="00FD093F">
            <w:pPr>
              <w:rPr>
                <w:noProof/>
              </w:rPr>
            </w:pPr>
            <w:r w:rsidRPr="00184976">
              <w:rPr>
                <w:noProof/>
              </w:rPr>
              <w:t>1110; 1160</w:t>
            </w:r>
          </w:p>
        </w:tc>
      </w:tr>
      <w:tr w:rsidR="00FD093F" w:rsidRPr="00184976" w14:paraId="24117A8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4A15BB57" w14:textId="77777777" w:rsidR="00FD093F" w:rsidRPr="00184976" w:rsidRDefault="00FD093F" w:rsidP="00FD093F">
            <w:pPr>
              <w:rPr>
                <w:noProof/>
              </w:rPr>
            </w:pPr>
            <w:r w:rsidRPr="00184976">
              <w:rPr>
                <w:noProof/>
              </w:rPr>
              <w:t>MC52</w:t>
            </w:r>
          </w:p>
        </w:tc>
        <w:tc>
          <w:tcPr>
            <w:tcW w:w="6120" w:type="dxa"/>
            <w:gridSpan w:val="2"/>
            <w:tcBorders>
              <w:top w:val="single" w:sz="4" w:space="0" w:color="auto"/>
              <w:left w:val="single" w:sz="4" w:space="0" w:color="auto"/>
              <w:bottom w:val="single" w:sz="4" w:space="0" w:color="auto"/>
              <w:right w:val="single" w:sz="4" w:space="0" w:color="auto"/>
            </w:tcBorders>
          </w:tcPr>
          <w:p w14:paraId="3EC0CB7A" w14:textId="77777777" w:rsidR="00FD093F" w:rsidRPr="00184976" w:rsidRDefault="00FD093F" w:rsidP="00FD093F">
            <w:pPr>
              <w:rPr>
                <w:noProof/>
              </w:rPr>
            </w:pPr>
            <w:r w:rsidRPr="00184976">
              <w:rPr>
                <w:noProof/>
              </w:rPr>
              <w:t>Arena circalitoral del Atlántico</w:t>
            </w:r>
          </w:p>
        </w:tc>
        <w:tc>
          <w:tcPr>
            <w:tcW w:w="2073" w:type="dxa"/>
            <w:tcBorders>
              <w:top w:val="single" w:sz="4" w:space="0" w:color="auto"/>
              <w:left w:val="single" w:sz="4" w:space="0" w:color="auto"/>
              <w:bottom w:val="single" w:sz="4" w:space="0" w:color="auto"/>
              <w:right w:val="single" w:sz="4" w:space="0" w:color="auto"/>
            </w:tcBorders>
          </w:tcPr>
          <w:p w14:paraId="054ADD1E" w14:textId="77777777" w:rsidR="00FD093F" w:rsidRPr="00184976" w:rsidRDefault="00FD093F" w:rsidP="00FD093F">
            <w:pPr>
              <w:rPr>
                <w:noProof/>
              </w:rPr>
            </w:pPr>
            <w:r w:rsidRPr="00184976">
              <w:rPr>
                <w:noProof/>
              </w:rPr>
              <w:t>1110; 1160</w:t>
            </w:r>
          </w:p>
        </w:tc>
      </w:tr>
      <w:tr w:rsidR="00FD093F" w:rsidRPr="00184976" w14:paraId="6E54670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4D9744F8" w14:textId="77777777" w:rsidR="00FD093F" w:rsidRPr="00184976" w:rsidRDefault="00FD093F" w:rsidP="00FD093F">
            <w:pPr>
              <w:rPr>
                <w:noProof/>
              </w:rPr>
            </w:pPr>
            <w:r w:rsidRPr="00184976">
              <w:rPr>
                <w:noProof/>
              </w:rPr>
              <w:t>MC62</w:t>
            </w:r>
          </w:p>
        </w:tc>
        <w:tc>
          <w:tcPr>
            <w:tcW w:w="6120" w:type="dxa"/>
            <w:gridSpan w:val="2"/>
            <w:tcBorders>
              <w:top w:val="single" w:sz="4" w:space="0" w:color="auto"/>
              <w:left w:val="single" w:sz="4" w:space="0" w:color="auto"/>
              <w:bottom w:val="single" w:sz="4" w:space="0" w:color="auto"/>
              <w:right w:val="single" w:sz="4" w:space="0" w:color="auto"/>
            </w:tcBorders>
          </w:tcPr>
          <w:p w14:paraId="3F3DBE74" w14:textId="77777777" w:rsidR="00FD093F" w:rsidRPr="00184976" w:rsidRDefault="00FD093F" w:rsidP="00FD093F">
            <w:pPr>
              <w:rPr>
                <w:noProof/>
              </w:rPr>
            </w:pPr>
            <w:r w:rsidRPr="00184976">
              <w:rPr>
                <w:noProof/>
              </w:rPr>
              <w:t>Lodo circalitoral del Atlántico</w:t>
            </w:r>
          </w:p>
        </w:tc>
        <w:tc>
          <w:tcPr>
            <w:tcW w:w="2073" w:type="dxa"/>
            <w:tcBorders>
              <w:top w:val="single" w:sz="4" w:space="0" w:color="auto"/>
              <w:left w:val="single" w:sz="4" w:space="0" w:color="auto"/>
              <w:bottom w:val="single" w:sz="4" w:space="0" w:color="auto"/>
              <w:right w:val="single" w:sz="4" w:space="0" w:color="auto"/>
            </w:tcBorders>
          </w:tcPr>
          <w:p w14:paraId="3EC0323F" w14:textId="77777777" w:rsidR="00FD093F" w:rsidRPr="00184976" w:rsidRDefault="00FD093F" w:rsidP="00FD093F">
            <w:pPr>
              <w:rPr>
                <w:noProof/>
              </w:rPr>
            </w:pPr>
            <w:r w:rsidRPr="00184976">
              <w:rPr>
                <w:noProof/>
              </w:rPr>
              <w:t>1160</w:t>
            </w:r>
          </w:p>
        </w:tc>
      </w:tr>
      <w:tr w:rsidR="00FD093F" w:rsidRPr="00184976" w14:paraId="43CAE5EA"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700CCE9" w14:textId="77777777" w:rsidR="00FD093F" w:rsidRPr="00184976" w:rsidRDefault="00FD093F" w:rsidP="00FD093F">
            <w:pPr>
              <w:rPr>
                <w:noProof/>
              </w:rPr>
            </w:pPr>
            <w:r w:rsidRPr="00184976">
              <w:rPr>
                <w:noProof/>
              </w:rPr>
              <w:t>MD32</w:t>
            </w:r>
          </w:p>
        </w:tc>
        <w:tc>
          <w:tcPr>
            <w:tcW w:w="6120" w:type="dxa"/>
            <w:gridSpan w:val="2"/>
            <w:tcBorders>
              <w:top w:val="single" w:sz="4" w:space="0" w:color="auto"/>
              <w:left w:val="single" w:sz="4" w:space="0" w:color="auto"/>
              <w:bottom w:val="single" w:sz="4" w:space="0" w:color="auto"/>
              <w:right w:val="single" w:sz="4" w:space="0" w:color="auto"/>
            </w:tcBorders>
          </w:tcPr>
          <w:p w14:paraId="34C1D2FF" w14:textId="77777777" w:rsidR="00FD093F" w:rsidRPr="00184976" w:rsidRDefault="00FD093F" w:rsidP="00FD093F">
            <w:pPr>
              <w:rPr>
                <w:noProof/>
              </w:rPr>
            </w:pPr>
            <w:r w:rsidRPr="00184976">
              <w:rPr>
                <w:noProof/>
              </w:rPr>
              <w:t>Sedimento grueso circalitoral del Atlántico en alta mar</w:t>
            </w:r>
          </w:p>
        </w:tc>
        <w:tc>
          <w:tcPr>
            <w:tcW w:w="2073" w:type="dxa"/>
            <w:tcBorders>
              <w:top w:val="single" w:sz="4" w:space="0" w:color="auto"/>
              <w:left w:val="single" w:sz="4" w:space="0" w:color="auto"/>
              <w:bottom w:val="single" w:sz="4" w:space="0" w:color="auto"/>
              <w:right w:val="single" w:sz="4" w:space="0" w:color="auto"/>
            </w:tcBorders>
          </w:tcPr>
          <w:p w14:paraId="0AC85E00" w14:textId="77777777" w:rsidR="00FD093F" w:rsidRPr="00184976" w:rsidRDefault="00FD093F" w:rsidP="00FD093F">
            <w:pPr>
              <w:rPr>
                <w:noProof/>
              </w:rPr>
            </w:pPr>
          </w:p>
        </w:tc>
      </w:tr>
      <w:tr w:rsidR="00FD093F" w:rsidRPr="00184976" w14:paraId="3EFB98B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9E31986" w14:textId="77777777" w:rsidR="00FD093F" w:rsidRPr="00184976" w:rsidRDefault="00FD093F" w:rsidP="00FD093F">
            <w:pPr>
              <w:rPr>
                <w:noProof/>
              </w:rPr>
            </w:pPr>
            <w:r w:rsidRPr="00184976">
              <w:rPr>
                <w:noProof/>
              </w:rPr>
              <w:t>MD42</w:t>
            </w:r>
          </w:p>
        </w:tc>
        <w:tc>
          <w:tcPr>
            <w:tcW w:w="6120" w:type="dxa"/>
            <w:gridSpan w:val="2"/>
            <w:tcBorders>
              <w:top w:val="single" w:sz="4" w:space="0" w:color="auto"/>
              <w:left w:val="single" w:sz="4" w:space="0" w:color="auto"/>
              <w:bottom w:val="single" w:sz="4" w:space="0" w:color="auto"/>
              <w:right w:val="single" w:sz="4" w:space="0" w:color="auto"/>
            </w:tcBorders>
          </w:tcPr>
          <w:p w14:paraId="78570983" w14:textId="77777777" w:rsidR="00FD093F" w:rsidRPr="00184976" w:rsidRDefault="00FD093F" w:rsidP="00FD093F">
            <w:pPr>
              <w:rPr>
                <w:noProof/>
              </w:rPr>
            </w:pPr>
            <w:r w:rsidRPr="00184976">
              <w:rPr>
                <w:noProof/>
              </w:rPr>
              <w:t>Sedimento mixto circalitoral del Atlántico en alta mar</w:t>
            </w:r>
          </w:p>
        </w:tc>
        <w:tc>
          <w:tcPr>
            <w:tcW w:w="2073" w:type="dxa"/>
            <w:tcBorders>
              <w:top w:val="single" w:sz="4" w:space="0" w:color="auto"/>
              <w:left w:val="single" w:sz="4" w:space="0" w:color="auto"/>
              <w:bottom w:val="single" w:sz="4" w:space="0" w:color="auto"/>
              <w:right w:val="single" w:sz="4" w:space="0" w:color="auto"/>
            </w:tcBorders>
          </w:tcPr>
          <w:p w14:paraId="3E14CCA5" w14:textId="77777777" w:rsidR="00FD093F" w:rsidRPr="00184976" w:rsidRDefault="00FD093F" w:rsidP="00FD093F">
            <w:pPr>
              <w:rPr>
                <w:noProof/>
              </w:rPr>
            </w:pPr>
          </w:p>
        </w:tc>
      </w:tr>
      <w:tr w:rsidR="00FD093F" w:rsidRPr="00184976" w14:paraId="73052B5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51E0529" w14:textId="77777777" w:rsidR="00FD093F" w:rsidRPr="00184976" w:rsidRDefault="00FD093F" w:rsidP="00FD093F">
            <w:pPr>
              <w:rPr>
                <w:noProof/>
              </w:rPr>
            </w:pPr>
            <w:r w:rsidRPr="00184976">
              <w:rPr>
                <w:noProof/>
              </w:rPr>
              <w:t>MD52</w:t>
            </w:r>
          </w:p>
        </w:tc>
        <w:tc>
          <w:tcPr>
            <w:tcW w:w="6120" w:type="dxa"/>
            <w:gridSpan w:val="2"/>
            <w:tcBorders>
              <w:top w:val="single" w:sz="4" w:space="0" w:color="auto"/>
              <w:left w:val="single" w:sz="4" w:space="0" w:color="auto"/>
              <w:bottom w:val="single" w:sz="4" w:space="0" w:color="auto"/>
              <w:right w:val="single" w:sz="4" w:space="0" w:color="auto"/>
            </w:tcBorders>
          </w:tcPr>
          <w:p w14:paraId="7BB8D294" w14:textId="77777777" w:rsidR="00FD093F" w:rsidRPr="00184976" w:rsidRDefault="00FD093F" w:rsidP="00FD093F">
            <w:pPr>
              <w:rPr>
                <w:noProof/>
              </w:rPr>
            </w:pPr>
            <w:r w:rsidRPr="00184976">
              <w:rPr>
                <w:noProof/>
              </w:rPr>
              <w:t>Arena circalitoral del Atlántico en alta mar</w:t>
            </w:r>
          </w:p>
        </w:tc>
        <w:tc>
          <w:tcPr>
            <w:tcW w:w="2073" w:type="dxa"/>
            <w:tcBorders>
              <w:top w:val="single" w:sz="4" w:space="0" w:color="auto"/>
              <w:left w:val="single" w:sz="4" w:space="0" w:color="auto"/>
              <w:bottom w:val="single" w:sz="4" w:space="0" w:color="auto"/>
              <w:right w:val="single" w:sz="4" w:space="0" w:color="auto"/>
            </w:tcBorders>
          </w:tcPr>
          <w:p w14:paraId="7C736C0D" w14:textId="77777777" w:rsidR="00FD093F" w:rsidRPr="00184976" w:rsidRDefault="00FD093F" w:rsidP="00FD093F">
            <w:pPr>
              <w:rPr>
                <w:noProof/>
              </w:rPr>
            </w:pPr>
          </w:p>
        </w:tc>
      </w:tr>
      <w:tr w:rsidR="00FD093F" w:rsidRPr="00184976" w14:paraId="5CFB51B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85C120E" w14:textId="77777777" w:rsidR="00FD093F" w:rsidRPr="00184976" w:rsidRDefault="00FD093F" w:rsidP="00FD093F">
            <w:pPr>
              <w:rPr>
                <w:noProof/>
              </w:rPr>
            </w:pPr>
            <w:r w:rsidRPr="00184976">
              <w:rPr>
                <w:noProof/>
              </w:rPr>
              <w:t>MD62</w:t>
            </w:r>
          </w:p>
        </w:tc>
        <w:tc>
          <w:tcPr>
            <w:tcW w:w="6120" w:type="dxa"/>
            <w:gridSpan w:val="2"/>
            <w:tcBorders>
              <w:top w:val="single" w:sz="4" w:space="0" w:color="auto"/>
              <w:left w:val="single" w:sz="4" w:space="0" w:color="auto"/>
              <w:bottom w:val="single" w:sz="4" w:space="0" w:color="auto"/>
              <w:right w:val="single" w:sz="4" w:space="0" w:color="auto"/>
            </w:tcBorders>
          </w:tcPr>
          <w:p w14:paraId="6F2D6326" w14:textId="77777777" w:rsidR="00FD093F" w:rsidRPr="00184976" w:rsidRDefault="00FD093F" w:rsidP="00FD093F">
            <w:pPr>
              <w:rPr>
                <w:noProof/>
              </w:rPr>
            </w:pPr>
            <w:r w:rsidRPr="00184976">
              <w:rPr>
                <w:noProof/>
              </w:rPr>
              <w:t>Lodo circalitoral del Atlántico en alta mar</w:t>
            </w:r>
          </w:p>
        </w:tc>
        <w:tc>
          <w:tcPr>
            <w:tcW w:w="2073" w:type="dxa"/>
            <w:tcBorders>
              <w:top w:val="single" w:sz="4" w:space="0" w:color="auto"/>
              <w:left w:val="single" w:sz="4" w:space="0" w:color="auto"/>
              <w:bottom w:val="single" w:sz="4" w:space="0" w:color="auto"/>
              <w:right w:val="single" w:sz="4" w:space="0" w:color="auto"/>
            </w:tcBorders>
          </w:tcPr>
          <w:p w14:paraId="3B418E42" w14:textId="77777777" w:rsidR="00FD093F" w:rsidRPr="00184976" w:rsidRDefault="00FD093F" w:rsidP="00FD093F">
            <w:pPr>
              <w:rPr>
                <w:noProof/>
              </w:rPr>
            </w:pPr>
          </w:p>
        </w:tc>
      </w:tr>
      <w:tr w:rsidR="005C4D7A" w:rsidRPr="00184976" w14:paraId="694544FE"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07ACE38" w14:textId="77777777" w:rsidR="005C4D7A" w:rsidRPr="00184976" w:rsidRDefault="005C4D7A" w:rsidP="005C4D7A">
            <w:pPr>
              <w:rPr>
                <w:noProof/>
              </w:rPr>
            </w:pPr>
            <w:r w:rsidRPr="00184976">
              <w:rPr>
                <w:noProof/>
              </w:rPr>
              <w:t>ME32</w:t>
            </w:r>
          </w:p>
        </w:tc>
        <w:tc>
          <w:tcPr>
            <w:tcW w:w="6120" w:type="dxa"/>
            <w:gridSpan w:val="2"/>
            <w:tcBorders>
              <w:top w:val="single" w:sz="4" w:space="0" w:color="auto"/>
              <w:left w:val="single" w:sz="4" w:space="0" w:color="auto"/>
              <w:bottom w:val="single" w:sz="4" w:space="0" w:color="auto"/>
              <w:right w:val="single" w:sz="4" w:space="0" w:color="auto"/>
            </w:tcBorders>
          </w:tcPr>
          <w:p w14:paraId="72461408" w14:textId="77777777" w:rsidR="005C4D7A" w:rsidRPr="00184976" w:rsidRDefault="005C4D7A" w:rsidP="005C4D7A">
            <w:pPr>
              <w:rPr>
                <w:noProof/>
              </w:rPr>
            </w:pPr>
            <w:r w:rsidRPr="00184976">
              <w:rPr>
                <w:noProof/>
              </w:rPr>
              <w:t>Sedimento grueso de la zona batial superior del Atlántico</w:t>
            </w:r>
          </w:p>
        </w:tc>
        <w:tc>
          <w:tcPr>
            <w:tcW w:w="2073" w:type="dxa"/>
            <w:tcBorders>
              <w:top w:val="single" w:sz="4" w:space="0" w:color="auto"/>
              <w:left w:val="single" w:sz="4" w:space="0" w:color="auto"/>
              <w:bottom w:val="single" w:sz="4" w:space="0" w:color="auto"/>
              <w:right w:val="single" w:sz="4" w:space="0" w:color="auto"/>
            </w:tcBorders>
          </w:tcPr>
          <w:p w14:paraId="057B6102" w14:textId="77777777" w:rsidR="005C4D7A" w:rsidRPr="00184976" w:rsidRDefault="005C4D7A" w:rsidP="005C4D7A">
            <w:pPr>
              <w:rPr>
                <w:noProof/>
              </w:rPr>
            </w:pPr>
          </w:p>
        </w:tc>
      </w:tr>
      <w:tr w:rsidR="005C4D7A" w:rsidRPr="00184976" w14:paraId="3F52B08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174B81D" w14:textId="77777777" w:rsidR="005C4D7A" w:rsidRPr="00184976" w:rsidRDefault="005C4D7A" w:rsidP="005C4D7A">
            <w:pPr>
              <w:rPr>
                <w:noProof/>
              </w:rPr>
            </w:pPr>
            <w:r w:rsidRPr="00184976">
              <w:rPr>
                <w:noProof/>
              </w:rPr>
              <w:t>ME42</w:t>
            </w:r>
          </w:p>
        </w:tc>
        <w:tc>
          <w:tcPr>
            <w:tcW w:w="6120" w:type="dxa"/>
            <w:gridSpan w:val="2"/>
            <w:tcBorders>
              <w:top w:val="single" w:sz="4" w:space="0" w:color="auto"/>
              <w:left w:val="single" w:sz="4" w:space="0" w:color="auto"/>
              <w:bottom w:val="single" w:sz="4" w:space="0" w:color="auto"/>
              <w:right w:val="single" w:sz="4" w:space="0" w:color="auto"/>
            </w:tcBorders>
          </w:tcPr>
          <w:p w14:paraId="15C80355" w14:textId="77777777" w:rsidR="005C4D7A" w:rsidRPr="00184976" w:rsidRDefault="005C4D7A" w:rsidP="005C4D7A">
            <w:pPr>
              <w:rPr>
                <w:noProof/>
              </w:rPr>
            </w:pPr>
            <w:r w:rsidRPr="00184976">
              <w:rPr>
                <w:noProof/>
              </w:rPr>
              <w:t>Sedimento mixto de la zona batial superior del Atlántico</w:t>
            </w:r>
          </w:p>
        </w:tc>
        <w:tc>
          <w:tcPr>
            <w:tcW w:w="2073" w:type="dxa"/>
            <w:tcBorders>
              <w:top w:val="single" w:sz="4" w:space="0" w:color="auto"/>
              <w:left w:val="single" w:sz="4" w:space="0" w:color="auto"/>
              <w:bottom w:val="single" w:sz="4" w:space="0" w:color="auto"/>
              <w:right w:val="single" w:sz="4" w:space="0" w:color="auto"/>
            </w:tcBorders>
          </w:tcPr>
          <w:p w14:paraId="3534A2B4" w14:textId="77777777" w:rsidR="005C4D7A" w:rsidRPr="00184976" w:rsidRDefault="005C4D7A" w:rsidP="005C4D7A">
            <w:pPr>
              <w:rPr>
                <w:noProof/>
              </w:rPr>
            </w:pPr>
          </w:p>
        </w:tc>
      </w:tr>
      <w:tr w:rsidR="00782520" w:rsidRPr="00184976" w14:paraId="070B7D1B"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624AFC6A" w14:textId="77777777" w:rsidR="00782520" w:rsidRPr="00184976" w:rsidRDefault="00782520" w:rsidP="00782520">
            <w:pPr>
              <w:rPr>
                <w:noProof/>
              </w:rPr>
            </w:pPr>
            <w:r w:rsidRPr="00184976">
              <w:rPr>
                <w:noProof/>
              </w:rPr>
              <w:t>ME52</w:t>
            </w:r>
          </w:p>
        </w:tc>
        <w:tc>
          <w:tcPr>
            <w:tcW w:w="6120" w:type="dxa"/>
            <w:gridSpan w:val="2"/>
            <w:tcBorders>
              <w:top w:val="single" w:sz="4" w:space="0" w:color="auto"/>
              <w:left w:val="single" w:sz="4" w:space="0" w:color="auto"/>
              <w:bottom w:val="single" w:sz="4" w:space="0" w:color="auto"/>
              <w:right w:val="single" w:sz="4" w:space="0" w:color="auto"/>
            </w:tcBorders>
          </w:tcPr>
          <w:p w14:paraId="71C25262" w14:textId="77777777" w:rsidR="00782520" w:rsidRPr="00184976" w:rsidRDefault="00782520" w:rsidP="00782520">
            <w:pPr>
              <w:rPr>
                <w:noProof/>
              </w:rPr>
            </w:pPr>
            <w:r w:rsidRPr="00184976">
              <w:rPr>
                <w:noProof/>
              </w:rPr>
              <w:t>Arena de la zona batial superior del Atlántico</w:t>
            </w:r>
          </w:p>
        </w:tc>
        <w:tc>
          <w:tcPr>
            <w:tcW w:w="2073" w:type="dxa"/>
            <w:tcBorders>
              <w:top w:val="single" w:sz="4" w:space="0" w:color="auto"/>
              <w:left w:val="single" w:sz="4" w:space="0" w:color="auto"/>
              <w:bottom w:val="single" w:sz="4" w:space="0" w:color="auto"/>
              <w:right w:val="single" w:sz="4" w:space="0" w:color="auto"/>
            </w:tcBorders>
          </w:tcPr>
          <w:p w14:paraId="46DF7EAD" w14:textId="77777777" w:rsidR="00782520" w:rsidRPr="00184976" w:rsidRDefault="00782520" w:rsidP="00782520">
            <w:pPr>
              <w:rPr>
                <w:noProof/>
              </w:rPr>
            </w:pPr>
          </w:p>
        </w:tc>
      </w:tr>
      <w:tr w:rsidR="005C4D7A" w:rsidRPr="00184976" w14:paraId="11ADFDA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ECB2882" w14:textId="77777777" w:rsidR="005C4D7A" w:rsidRPr="00184976" w:rsidRDefault="005C4D7A" w:rsidP="005C4D7A">
            <w:pPr>
              <w:rPr>
                <w:noProof/>
              </w:rPr>
            </w:pPr>
            <w:r w:rsidRPr="00184976">
              <w:rPr>
                <w:noProof/>
              </w:rPr>
              <w:t>ME62</w:t>
            </w:r>
          </w:p>
        </w:tc>
        <w:tc>
          <w:tcPr>
            <w:tcW w:w="6120" w:type="dxa"/>
            <w:gridSpan w:val="2"/>
            <w:tcBorders>
              <w:top w:val="single" w:sz="4" w:space="0" w:color="auto"/>
              <w:left w:val="single" w:sz="4" w:space="0" w:color="auto"/>
              <w:bottom w:val="single" w:sz="4" w:space="0" w:color="auto"/>
              <w:right w:val="single" w:sz="4" w:space="0" w:color="auto"/>
            </w:tcBorders>
          </w:tcPr>
          <w:p w14:paraId="32DDE9CE" w14:textId="77777777" w:rsidR="005C4D7A" w:rsidRPr="00184976" w:rsidRDefault="005C4D7A" w:rsidP="005C4D7A">
            <w:pPr>
              <w:rPr>
                <w:noProof/>
              </w:rPr>
            </w:pPr>
            <w:r w:rsidRPr="00184976">
              <w:rPr>
                <w:noProof/>
              </w:rPr>
              <w:t>Lodo de la zona batial superior del Atlántico</w:t>
            </w:r>
          </w:p>
        </w:tc>
        <w:tc>
          <w:tcPr>
            <w:tcW w:w="2073" w:type="dxa"/>
            <w:tcBorders>
              <w:top w:val="single" w:sz="4" w:space="0" w:color="auto"/>
              <w:left w:val="single" w:sz="4" w:space="0" w:color="auto"/>
              <w:bottom w:val="single" w:sz="4" w:space="0" w:color="auto"/>
              <w:right w:val="single" w:sz="4" w:space="0" w:color="auto"/>
            </w:tcBorders>
          </w:tcPr>
          <w:p w14:paraId="065F50DE" w14:textId="77777777" w:rsidR="005C4D7A" w:rsidRPr="00184976" w:rsidRDefault="005C4D7A" w:rsidP="005C4D7A">
            <w:pPr>
              <w:rPr>
                <w:noProof/>
              </w:rPr>
            </w:pPr>
          </w:p>
        </w:tc>
      </w:tr>
      <w:tr w:rsidR="00782520" w:rsidRPr="00184976" w14:paraId="08B8092B"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AE81767" w14:textId="77777777" w:rsidR="00782520" w:rsidRPr="00184976" w:rsidRDefault="00782520" w:rsidP="00782520">
            <w:pPr>
              <w:rPr>
                <w:noProof/>
              </w:rPr>
            </w:pPr>
            <w:r w:rsidRPr="00184976">
              <w:rPr>
                <w:noProof/>
              </w:rPr>
              <w:t>MF32</w:t>
            </w:r>
          </w:p>
        </w:tc>
        <w:tc>
          <w:tcPr>
            <w:tcW w:w="6120" w:type="dxa"/>
            <w:gridSpan w:val="2"/>
            <w:tcBorders>
              <w:top w:val="single" w:sz="4" w:space="0" w:color="auto"/>
              <w:left w:val="single" w:sz="4" w:space="0" w:color="auto"/>
              <w:bottom w:val="single" w:sz="4" w:space="0" w:color="auto"/>
              <w:right w:val="single" w:sz="4" w:space="0" w:color="auto"/>
            </w:tcBorders>
          </w:tcPr>
          <w:p w14:paraId="14D6A54F" w14:textId="77777777" w:rsidR="00782520" w:rsidRPr="00184976" w:rsidRDefault="00782520" w:rsidP="00782520">
            <w:pPr>
              <w:rPr>
                <w:noProof/>
              </w:rPr>
            </w:pPr>
            <w:r w:rsidRPr="00184976">
              <w:rPr>
                <w:noProof/>
              </w:rPr>
              <w:t>Sedimento grueso de la zona batial inferior del Atlántico</w:t>
            </w:r>
          </w:p>
        </w:tc>
        <w:tc>
          <w:tcPr>
            <w:tcW w:w="2073" w:type="dxa"/>
            <w:tcBorders>
              <w:top w:val="single" w:sz="4" w:space="0" w:color="auto"/>
              <w:left w:val="single" w:sz="4" w:space="0" w:color="auto"/>
              <w:bottom w:val="single" w:sz="4" w:space="0" w:color="auto"/>
              <w:right w:val="single" w:sz="4" w:space="0" w:color="auto"/>
            </w:tcBorders>
          </w:tcPr>
          <w:p w14:paraId="099087D7" w14:textId="77777777" w:rsidR="00782520" w:rsidRPr="00184976" w:rsidRDefault="00782520" w:rsidP="00782520">
            <w:pPr>
              <w:rPr>
                <w:noProof/>
              </w:rPr>
            </w:pPr>
          </w:p>
        </w:tc>
      </w:tr>
      <w:tr w:rsidR="00782520" w:rsidRPr="00184976" w14:paraId="43AB34DA"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74463BB" w14:textId="77777777" w:rsidR="00782520" w:rsidRPr="00184976" w:rsidRDefault="00782520" w:rsidP="00782520">
            <w:pPr>
              <w:rPr>
                <w:noProof/>
              </w:rPr>
            </w:pPr>
            <w:r w:rsidRPr="00184976">
              <w:rPr>
                <w:noProof/>
              </w:rPr>
              <w:t>MF42</w:t>
            </w:r>
          </w:p>
        </w:tc>
        <w:tc>
          <w:tcPr>
            <w:tcW w:w="6120" w:type="dxa"/>
            <w:gridSpan w:val="2"/>
            <w:tcBorders>
              <w:top w:val="single" w:sz="4" w:space="0" w:color="auto"/>
              <w:left w:val="single" w:sz="4" w:space="0" w:color="auto"/>
              <w:bottom w:val="single" w:sz="4" w:space="0" w:color="auto"/>
              <w:right w:val="single" w:sz="4" w:space="0" w:color="auto"/>
            </w:tcBorders>
          </w:tcPr>
          <w:p w14:paraId="35B2BDBF" w14:textId="77777777" w:rsidR="00782520" w:rsidRPr="00184976" w:rsidRDefault="00782520" w:rsidP="00782520">
            <w:pPr>
              <w:rPr>
                <w:noProof/>
              </w:rPr>
            </w:pPr>
            <w:r w:rsidRPr="00184976">
              <w:rPr>
                <w:noProof/>
              </w:rPr>
              <w:t>Sedimento mixto de la zona batial inferior del Atlántico</w:t>
            </w:r>
          </w:p>
        </w:tc>
        <w:tc>
          <w:tcPr>
            <w:tcW w:w="2073" w:type="dxa"/>
            <w:tcBorders>
              <w:top w:val="single" w:sz="4" w:space="0" w:color="auto"/>
              <w:left w:val="single" w:sz="4" w:space="0" w:color="auto"/>
              <w:bottom w:val="single" w:sz="4" w:space="0" w:color="auto"/>
              <w:right w:val="single" w:sz="4" w:space="0" w:color="auto"/>
            </w:tcBorders>
          </w:tcPr>
          <w:p w14:paraId="252626CC" w14:textId="77777777" w:rsidR="00782520" w:rsidRPr="00184976" w:rsidRDefault="00782520" w:rsidP="00782520">
            <w:pPr>
              <w:rPr>
                <w:noProof/>
              </w:rPr>
            </w:pPr>
          </w:p>
        </w:tc>
      </w:tr>
      <w:tr w:rsidR="00782520" w:rsidRPr="00184976" w14:paraId="00962DFF"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A1779BF" w14:textId="77777777" w:rsidR="00782520" w:rsidRPr="00184976" w:rsidRDefault="00782520" w:rsidP="00782520">
            <w:pPr>
              <w:rPr>
                <w:noProof/>
              </w:rPr>
            </w:pPr>
            <w:r w:rsidRPr="00184976">
              <w:rPr>
                <w:noProof/>
              </w:rPr>
              <w:t>MF52</w:t>
            </w:r>
          </w:p>
        </w:tc>
        <w:tc>
          <w:tcPr>
            <w:tcW w:w="6120" w:type="dxa"/>
            <w:gridSpan w:val="2"/>
            <w:tcBorders>
              <w:top w:val="single" w:sz="4" w:space="0" w:color="auto"/>
              <w:left w:val="single" w:sz="4" w:space="0" w:color="auto"/>
              <w:bottom w:val="single" w:sz="4" w:space="0" w:color="auto"/>
              <w:right w:val="single" w:sz="4" w:space="0" w:color="auto"/>
            </w:tcBorders>
          </w:tcPr>
          <w:p w14:paraId="11A6531B" w14:textId="77777777" w:rsidR="00782520" w:rsidRPr="00184976" w:rsidRDefault="00782520" w:rsidP="00782520">
            <w:pPr>
              <w:rPr>
                <w:noProof/>
              </w:rPr>
            </w:pPr>
            <w:r w:rsidRPr="00184976">
              <w:rPr>
                <w:noProof/>
              </w:rPr>
              <w:t>Arena de la zona batial inferior del Atlántico</w:t>
            </w:r>
          </w:p>
        </w:tc>
        <w:tc>
          <w:tcPr>
            <w:tcW w:w="2073" w:type="dxa"/>
            <w:tcBorders>
              <w:top w:val="single" w:sz="4" w:space="0" w:color="auto"/>
              <w:left w:val="single" w:sz="4" w:space="0" w:color="auto"/>
              <w:bottom w:val="single" w:sz="4" w:space="0" w:color="auto"/>
              <w:right w:val="single" w:sz="4" w:space="0" w:color="auto"/>
            </w:tcBorders>
          </w:tcPr>
          <w:p w14:paraId="34CEE78F" w14:textId="77777777" w:rsidR="00782520" w:rsidRPr="00184976" w:rsidRDefault="00782520" w:rsidP="00782520">
            <w:pPr>
              <w:rPr>
                <w:noProof/>
              </w:rPr>
            </w:pPr>
          </w:p>
        </w:tc>
      </w:tr>
      <w:tr w:rsidR="005C4D7A" w:rsidRPr="00184976" w14:paraId="1126702F"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C6F4956" w14:textId="77777777" w:rsidR="005C4D7A" w:rsidRPr="00184976" w:rsidRDefault="005C4D7A" w:rsidP="005C4D7A">
            <w:pPr>
              <w:rPr>
                <w:noProof/>
              </w:rPr>
            </w:pPr>
            <w:r w:rsidRPr="00184976">
              <w:rPr>
                <w:noProof/>
              </w:rPr>
              <w:t>MF62</w:t>
            </w:r>
          </w:p>
        </w:tc>
        <w:tc>
          <w:tcPr>
            <w:tcW w:w="6120" w:type="dxa"/>
            <w:gridSpan w:val="2"/>
            <w:tcBorders>
              <w:top w:val="single" w:sz="4" w:space="0" w:color="auto"/>
              <w:left w:val="single" w:sz="4" w:space="0" w:color="auto"/>
              <w:bottom w:val="single" w:sz="4" w:space="0" w:color="auto"/>
              <w:right w:val="single" w:sz="4" w:space="0" w:color="auto"/>
            </w:tcBorders>
          </w:tcPr>
          <w:p w14:paraId="745D1679" w14:textId="77777777" w:rsidR="005C4D7A" w:rsidRPr="00184976" w:rsidRDefault="005C4D7A" w:rsidP="005C4D7A">
            <w:pPr>
              <w:rPr>
                <w:noProof/>
              </w:rPr>
            </w:pPr>
            <w:r w:rsidRPr="00184976">
              <w:rPr>
                <w:noProof/>
              </w:rPr>
              <w:t>Lodo de la zona batial inferior del Atlántico</w:t>
            </w:r>
          </w:p>
        </w:tc>
        <w:tc>
          <w:tcPr>
            <w:tcW w:w="2073" w:type="dxa"/>
            <w:tcBorders>
              <w:top w:val="single" w:sz="4" w:space="0" w:color="auto"/>
              <w:left w:val="single" w:sz="4" w:space="0" w:color="auto"/>
              <w:bottom w:val="single" w:sz="4" w:space="0" w:color="auto"/>
              <w:right w:val="single" w:sz="4" w:space="0" w:color="auto"/>
            </w:tcBorders>
          </w:tcPr>
          <w:p w14:paraId="32340812" w14:textId="77777777" w:rsidR="005C4D7A" w:rsidRPr="00184976" w:rsidRDefault="005C4D7A" w:rsidP="005C4D7A">
            <w:pPr>
              <w:rPr>
                <w:noProof/>
              </w:rPr>
            </w:pPr>
          </w:p>
        </w:tc>
      </w:tr>
      <w:tr w:rsidR="00FD093F" w:rsidRPr="00184976" w14:paraId="761ABE23"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AAA8628" w14:textId="77777777" w:rsidR="00FD093F" w:rsidRPr="00184976" w:rsidRDefault="00FD093F" w:rsidP="00FD093F">
            <w:pPr>
              <w:rPr>
                <w:b/>
                <w:noProof/>
              </w:rPr>
            </w:pPr>
            <w:r w:rsidRPr="00184976">
              <w:rPr>
                <w:b/>
                <w:noProof/>
              </w:rPr>
              <w:t>Mar Báltico</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4AE96028" w14:textId="77777777" w:rsidR="00FD093F" w:rsidRPr="00184976" w:rsidRDefault="00FD093F" w:rsidP="00FD093F">
            <w:pPr>
              <w:rPr>
                <w:b/>
                <w:noProof/>
              </w:rPr>
            </w:pPr>
          </w:p>
        </w:tc>
      </w:tr>
      <w:tr w:rsidR="00FD093F" w:rsidRPr="00184976" w14:paraId="5C5D1E6E"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7AFD3C39" w14:textId="77777777" w:rsidR="00FD093F" w:rsidRPr="00184976" w:rsidRDefault="00FD093F" w:rsidP="00FD093F">
            <w:pPr>
              <w:rPr>
                <w:noProof/>
              </w:rPr>
            </w:pPr>
            <w:r w:rsidRPr="00184976">
              <w:rPr>
                <w:noProof/>
              </w:rPr>
              <w:t>MA33</w:t>
            </w:r>
          </w:p>
        </w:tc>
        <w:tc>
          <w:tcPr>
            <w:tcW w:w="6120" w:type="dxa"/>
            <w:gridSpan w:val="2"/>
            <w:tcBorders>
              <w:top w:val="single" w:sz="4" w:space="0" w:color="auto"/>
              <w:left w:val="single" w:sz="4" w:space="0" w:color="auto"/>
              <w:bottom w:val="single" w:sz="4" w:space="0" w:color="auto"/>
              <w:right w:val="single" w:sz="4" w:space="0" w:color="auto"/>
            </w:tcBorders>
            <w:hideMark/>
          </w:tcPr>
          <w:p w14:paraId="5FFC4C1E" w14:textId="77777777" w:rsidR="00FD093F" w:rsidRPr="00184976" w:rsidRDefault="00FD093F" w:rsidP="00FD093F">
            <w:pPr>
              <w:rPr>
                <w:noProof/>
              </w:rPr>
            </w:pPr>
            <w:r w:rsidRPr="00184976">
              <w:rPr>
                <w:noProof/>
              </w:rPr>
              <w:t>Sedimento grueso hidrolitoral del Báltico</w:t>
            </w:r>
          </w:p>
        </w:tc>
        <w:tc>
          <w:tcPr>
            <w:tcW w:w="2073" w:type="dxa"/>
            <w:tcBorders>
              <w:top w:val="single" w:sz="4" w:space="0" w:color="auto"/>
              <w:left w:val="single" w:sz="4" w:space="0" w:color="auto"/>
              <w:bottom w:val="single" w:sz="4" w:space="0" w:color="auto"/>
              <w:right w:val="single" w:sz="4" w:space="0" w:color="auto"/>
            </w:tcBorders>
          </w:tcPr>
          <w:p w14:paraId="6D010D03" w14:textId="77777777" w:rsidR="00FD093F" w:rsidRPr="00184976" w:rsidRDefault="00FD093F" w:rsidP="00FD093F">
            <w:pPr>
              <w:rPr>
                <w:noProof/>
              </w:rPr>
            </w:pPr>
            <w:r w:rsidRPr="00184976">
              <w:rPr>
                <w:noProof/>
              </w:rPr>
              <w:t>1130; 1160; 1610; 1620</w:t>
            </w:r>
          </w:p>
        </w:tc>
      </w:tr>
      <w:tr w:rsidR="00FD093F" w:rsidRPr="00184976" w14:paraId="787A61E2"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B6542FD" w14:textId="77777777" w:rsidR="00FD093F" w:rsidRPr="00184976" w:rsidRDefault="00FD093F" w:rsidP="00FD093F">
            <w:pPr>
              <w:rPr>
                <w:noProof/>
              </w:rPr>
            </w:pPr>
            <w:r w:rsidRPr="00184976">
              <w:rPr>
                <w:noProof/>
              </w:rPr>
              <w:t>MA43</w:t>
            </w:r>
          </w:p>
        </w:tc>
        <w:tc>
          <w:tcPr>
            <w:tcW w:w="6120" w:type="dxa"/>
            <w:gridSpan w:val="2"/>
            <w:tcBorders>
              <w:top w:val="single" w:sz="4" w:space="0" w:color="auto"/>
              <w:left w:val="single" w:sz="4" w:space="0" w:color="auto"/>
              <w:bottom w:val="single" w:sz="4" w:space="0" w:color="auto"/>
              <w:right w:val="single" w:sz="4" w:space="0" w:color="auto"/>
            </w:tcBorders>
          </w:tcPr>
          <w:p w14:paraId="76C7ECBA" w14:textId="77777777" w:rsidR="00FD093F" w:rsidRPr="00184976" w:rsidRDefault="00FD093F" w:rsidP="00FD093F">
            <w:pPr>
              <w:rPr>
                <w:noProof/>
              </w:rPr>
            </w:pPr>
            <w:r w:rsidRPr="00184976">
              <w:rPr>
                <w:noProof/>
              </w:rPr>
              <w:t>Sedimento mixto hidrolitoral del Báltico</w:t>
            </w:r>
          </w:p>
        </w:tc>
        <w:tc>
          <w:tcPr>
            <w:tcW w:w="2073" w:type="dxa"/>
            <w:tcBorders>
              <w:top w:val="single" w:sz="4" w:space="0" w:color="auto"/>
              <w:left w:val="single" w:sz="4" w:space="0" w:color="auto"/>
              <w:bottom w:val="single" w:sz="4" w:space="0" w:color="auto"/>
              <w:right w:val="single" w:sz="4" w:space="0" w:color="auto"/>
            </w:tcBorders>
          </w:tcPr>
          <w:p w14:paraId="6ED18F7B" w14:textId="77777777" w:rsidR="00FD093F" w:rsidRPr="00184976" w:rsidRDefault="00FD093F" w:rsidP="00FD093F">
            <w:pPr>
              <w:rPr>
                <w:noProof/>
              </w:rPr>
            </w:pPr>
            <w:r w:rsidRPr="00184976">
              <w:rPr>
                <w:noProof/>
              </w:rPr>
              <w:t>1130; 1140; 1160; 1610</w:t>
            </w:r>
          </w:p>
        </w:tc>
      </w:tr>
      <w:tr w:rsidR="00FD093F" w:rsidRPr="00184976" w14:paraId="2113481E"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A0A1337" w14:textId="77777777" w:rsidR="00FD093F" w:rsidRPr="00184976" w:rsidRDefault="00FD093F" w:rsidP="00FD093F">
            <w:pPr>
              <w:rPr>
                <w:noProof/>
              </w:rPr>
            </w:pPr>
            <w:r w:rsidRPr="00184976">
              <w:rPr>
                <w:noProof/>
              </w:rPr>
              <w:t>MA53</w:t>
            </w:r>
          </w:p>
        </w:tc>
        <w:tc>
          <w:tcPr>
            <w:tcW w:w="6120" w:type="dxa"/>
            <w:gridSpan w:val="2"/>
            <w:tcBorders>
              <w:top w:val="single" w:sz="4" w:space="0" w:color="auto"/>
              <w:left w:val="single" w:sz="4" w:space="0" w:color="auto"/>
              <w:bottom w:val="single" w:sz="4" w:space="0" w:color="auto"/>
              <w:right w:val="single" w:sz="4" w:space="0" w:color="auto"/>
            </w:tcBorders>
          </w:tcPr>
          <w:p w14:paraId="3F8FDF0D" w14:textId="77777777" w:rsidR="00FD093F" w:rsidRPr="00184976" w:rsidRDefault="00FD093F" w:rsidP="00FD093F">
            <w:pPr>
              <w:rPr>
                <w:noProof/>
              </w:rPr>
            </w:pPr>
            <w:r w:rsidRPr="00184976">
              <w:rPr>
                <w:noProof/>
              </w:rPr>
              <w:t>Arena hidrolitoral del Báltico</w:t>
            </w:r>
          </w:p>
        </w:tc>
        <w:tc>
          <w:tcPr>
            <w:tcW w:w="2073" w:type="dxa"/>
            <w:tcBorders>
              <w:top w:val="single" w:sz="4" w:space="0" w:color="auto"/>
              <w:left w:val="single" w:sz="4" w:space="0" w:color="auto"/>
              <w:bottom w:val="single" w:sz="4" w:space="0" w:color="auto"/>
              <w:right w:val="single" w:sz="4" w:space="0" w:color="auto"/>
            </w:tcBorders>
          </w:tcPr>
          <w:p w14:paraId="0D6CC6CC" w14:textId="77777777" w:rsidR="00FD093F" w:rsidRPr="00184976" w:rsidRDefault="00FD093F" w:rsidP="00FD093F">
            <w:pPr>
              <w:rPr>
                <w:noProof/>
              </w:rPr>
            </w:pPr>
            <w:r w:rsidRPr="00184976">
              <w:rPr>
                <w:noProof/>
              </w:rPr>
              <w:t>1130; 1140; 1160; 1610</w:t>
            </w:r>
          </w:p>
        </w:tc>
      </w:tr>
      <w:tr w:rsidR="00FD093F" w:rsidRPr="00184976" w14:paraId="40AC2936"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7BC26FBA" w14:textId="77777777" w:rsidR="00FD093F" w:rsidRPr="00184976" w:rsidRDefault="00FD093F" w:rsidP="00FD093F">
            <w:pPr>
              <w:rPr>
                <w:noProof/>
              </w:rPr>
            </w:pPr>
            <w:r w:rsidRPr="00184976">
              <w:rPr>
                <w:noProof/>
              </w:rPr>
              <w:t>MA63</w:t>
            </w:r>
          </w:p>
        </w:tc>
        <w:tc>
          <w:tcPr>
            <w:tcW w:w="6120" w:type="dxa"/>
            <w:gridSpan w:val="2"/>
            <w:tcBorders>
              <w:top w:val="single" w:sz="4" w:space="0" w:color="auto"/>
              <w:left w:val="single" w:sz="4" w:space="0" w:color="auto"/>
              <w:bottom w:val="single" w:sz="4" w:space="0" w:color="auto"/>
              <w:right w:val="single" w:sz="4" w:space="0" w:color="auto"/>
            </w:tcBorders>
            <w:hideMark/>
          </w:tcPr>
          <w:p w14:paraId="6D4521B0" w14:textId="77777777" w:rsidR="00FD093F" w:rsidRPr="00184976" w:rsidRDefault="00FD093F" w:rsidP="00FD093F">
            <w:pPr>
              <w:rPr>
                <w:noProof/>
              </w:rPr>
            </w:pPr>
            <w:r w:rsidRPr="00184976">
              <w:rPr>
                <w:noProof/>
              </w:rPr>
              <w:t>Lodo hidrolitoral del Báltico</w:t>
            </w:r>
          </w:p>
        </w:tc>
        <w:tc>
          <w:tcPr>
            <w:tcW w:w="2073" w:type="dxa"/>
            <w:tcBorders>
              <w:top w:val="single" w:sz="4" w:space="0" w:color="auto"/>
              <w:left w:val="single" w:sz="4" w:space="0" w:color="auto"/>
              <w:bottom w:val="single" w:sz="4" w:space="0" w:color="auto"/>
              <w:right w:val="single" w:sz="4" w:space="0" w:color="auto"/>
            </w:tcBorders>
          </w:tcPr>
          <w:p w14:paraId="102A452A" w14:textId="77777777" w:rsidR="00FD093F" w:rsidRPr="00184976" w:rsidRDefault="00FD093F" w:rsidP="00FD093F">
            <w:pPr>
              <w:rPr>
                <w:noProof/>
              </w:rPr>
            </w:pPr>
            <w:r w:rsidRPr="00184976">
              <w:rPr>
                <w:noProof/>
              </w:rPr>
              <w:t>1130; 1140; 1160; 1650</w:t>
            </w:r>
          </w:p>
        </w:tc>
      </w:tr>
      <w:tr w:rsidR="00FD093F" w:rsidRPr="00184976" w14:paraId="6A3FD4A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7B5C500" w14:textId="77777777" w:rsidR="00FD093F" w:rsidRPr="00184976" w:rsidRDefault="00FD093F" w:rsidP="00FD093F">
            <w:pPr>
              <w:rPr>
                <w:noProof/>
              </w:rPr>
            </w:pPr>
            <w:r w:rsidRPr="00184976">
              <w:rPr>
                <w:noProof/>
              </w:rPr>
              <w:t>MB33</w:t>
            </w:r>
          </w:p>
        </w:tc>
        <w:tc>
          <w:tcPr>
            <w:tcW w:w="6120" w:type="dxa"/>
            <w:gridSpan w:val="2"/>
            <w:tcBorders>
              <w:top w:val="single" w:sz="4" w:space="0" w:color="auto"/>
              <w:left w:val="single" w:sz="4" w:space="0" w:color="auto"/>
              <w:bottom w:val="single" w:sz="4" w:space="0" w:color="auto"/>
              <w:right w:val="single" w:sz="4" w:space="0" w:color="auto"/>
            </w:tcBorders>
          </w:tcPr>
          <w:p w14:paraId="03535650" w14:textId="77777777" w:rsidR="00FD093F" w:rsidRPr="00184976" w:rsidRDefault="00FD093F" w:rsidP="00FD093F">
            <w:pPr>
              <w:rPr>
                <w:noProof/>
              </w:rPr>
            </w:pPr>
            <w:r w:rsidRPr="00184976">
              <w:rPr>
                <w:noProof/>
              </w:rPr>
              <w:t>Sedimento grueso infralitoral del Báltico</w:t>
            </w:r>
          </w:p>
        </w:tc>
        <w:tc>
          <w:tcPr>
            <w:tcW w:w="2073" w:type="dxa"/>
            <w:tcBorders>
              <w:top w:val="single" w:sz="4" w:space="0" w:color="auto"/>
              <w:left w:val="single" w:sz="4" w:space="0" w:color="auto"/>
              <w:bottom w:val="single" w:sz="4" w:space="0" w:color="auto"/>
              <w:right w:val="single" w:sz="4" w:space="0" w:color="auto"/>
            </w:tcBorders>
          </w:tcPr>
          <w:p w14:paraId="2F22EF37" w14:textId="77777777" w:rsidR="00FD093F" w:rsidRPr="00184976" w:rsidRDefault="00FD093F" w:rsidP="00FD093F">
            <w:pPr>
              <w:rPr>
                <w:noProof/>
              </w:rPr>
            </w:pPr>
            <w:r w:rsidRPr="00184976">
              <w:rPr>
                <w:noProof/>
              </w:rPr>
              <w:t>1110; 1150; 1160</w:t>
            </w:r>
          </w:p>
        </w:tc>
      </w:tr>
      <w:tr w:rsidR="00FD093F" w:rsidRPr="00184976" w14:paraId="53C8AB2B"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DCD893F" w14:textId="77777777" w:rsidR="00FD093F" w:rsidRPr="00184976" w:rsidRDefault="00FD093F" w:rsidP="00FD093F">
            <w:pPr>
              <w:rPr>
                <w:noProof/>
              </w:rPr>
            </w:pPr>
            <w:r w:rsidRPr="00184976">
              <w:rPr>
                <w:noProof/>
              </w:rPr>
              <w:t>MB43</w:t>
            </w:r>
          </w:p>
        </w:tc>
        <w:tc>
          <w:tcPr>
            <w:tcW w:w="6120" w:type="dxa"/>
            <w:gridSpan w:val="2"/>
            <w:tcBorders>
              <w:top w:val="single" w:sz="4" w:space="0" w:color="auto"/>
              <w:left w:val="single" w:sz="4" w:space="0" w:color="auto"/>
              <w:bottom w:val="single" w:sz="4" w:space="0" w:color="auto"/>
              <w:right w:val="single" w:sz="4" w:space="0" w:color="auto"/>
            </w:tcBorders>
          </w:tcPr>
          <w:p w14:paraId="4116FE6B" w14:textId="77777777" w:rsidR="00FD093F" w:rsidRPr="00184976" w:rsidRDefault="00FD093F" w:rsidP="00FD093F">
            <w:pPr>
              <w:rPr>
                <w:noProof/>
              </w:rPr>
            </w:pPr>
            <w:r w:rsidRPr="00184976">
              <w:rPr>
                <w:noProof/>
              </w:rPr>
              <w:t>Sedimento mixto infralitoral del Báltico</w:t>
            </w:r>
          </w:p>
        </w:tc>
        <w:tc>
          <w:tcPr>
            <w:tcW w:w="2073" w:type="dxa"/>
            <w:tcBorders>
              <w:top w:val="single" w:sz="4" w:space="0" w:color="auto"/>
              <w:left w:val="single" w:sz="4" w:space="0" w:color="auto"/>
              <w:bottom w:val="single" w:sz="4" w:space="0" w:color="auto"/>
              <w:right w:val="single" w:sz="4" w:space="0" w:color="auto"/>
            </w:tcBorders>
          </w:tcPr>
          <w:p w14:paraId="2A2B221E" w14:textId="77777777" w:rsidR="00FD093F" w:rsidRPr="00184976" w:rsidRDefault="00FD093F" w:rsidP="00FD093F">
            <w:pPr>
              <w:rPr>
                <w:noProof/>
              </w:rPr>
            </w:pPr>
            <w:r w:rsidRPr="00184976">
              <w:rPr>
                <w:noProof/>
              </w:rPr>
              <w:t>1110; 1130; 1150; 1160; 1170; 1650</w:t>
            </w:r>
          </w:p>
        </w:tc>
      </w:tr>
      <w:tr w:rsidR="00FD093F" w:rsidRPr="00184976" w14:paraId="17C34DBC"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45B7B65" w14:textId="77777777" w:rsidR="00FD093F" w:rsidRPr="00184976" w:rsidRDefault="00FD093F" w:rsidP="00FD093F">
            <w:pPr>
              <w:rPr>
                <w:noProof/>
              </w:rPr>
            </w:pPr>
            <w:r w:rsidRPr="00184976">
              <w:rPr>
                <w:noProof/>
              </w:rPr>
              <w:t>MB53</w:t>
            </w:r>
          </w:p>
        </w:tc>
        <w:tc>
          <w:tcPr>
            <w:tcW w:w="6120" w:type="dxa"/>
            <w:gridSpan w:val="2"/>
            <w:tcBorders>
              <w:top w:val="single" w:sz="4" w:space="0" w:color="auto"/>
              <w:left w:val="single" w:sz="4" w:space="0" w:color="auto"/>
              <w:bottom w:val="single" w:sz="4" w:space="0" w:color="auto"/>
              <w:right w:val="single" w:sz="4" w:space="0" w:color="auto"/>
            </w:tcBorders>
          </w:tcPr>
          <w:p w14:paraId="5499A54F" w14:textId="77777777" w:rsidR="00FD093F" w:rsidRPr="00184976" w:rsidRDefault="00FD093F" w:rsidP="00FD093F">
            <w:pPr>
              <w:rPr>
                <w:noProof/>
              </w:rPr>
            </w:pPr>
            <w:r w:rsidRPr="00184976">
              <w:rPr>
                <w:noProof/>
              </w:rPr>
              <w:t>Arena infralitoral del Báltico</w:t>
            </w:r>
          </w:p>
        </w:tc>
        <w:tc>
          <w:tcPr>
            <w:tcW w:w="2073" w:type="dxa"/>
            <w:tcBorders>
              <w:top w:val="single" w:sz="4" w:space="0" w:color="auto"/>
              <w:left w:val="single" w:sz="4" w:space="0" w:color="auto"/>
              <w:bottom w:val="single" w:sz="4" w:space="0" w:color="auto"/>
              <w:right w:val="single" w:sz="4" w:space="0" w:color="auto"/>
            </w:tcBorders>
          </w:tcPr>
          <w:p w14:paraId="2567BCD0" w14:textId="77777777" w:rsidR="00FD093F" w:rsidRPr="00184976" w:rsidRDefault="00FD093F" w:rsidP="00FD093F">
            <w:pPr>
              <w:rPr>
                <w:noProof/>
              </w:rPr>
            </w:pPr>
            <w:r w:rsidRPr="00184976">
              <w:rPr>
                <w:noProof/>
              </w:rPr>
              <w:t>1110; 1130; 1150; 1160</w:t>
            </w:r>
          </w:p>
        </w:tc>
      </w:tr>
      <w:tr w:rsidR="00FD093F" w:rsidRPr="00184976" w14:paraId="6020FBB5"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A89D46D" w14:textId="77777777" w:rsidR="00FD093F" w:rsidRPr="00184976" w:rsidRDefault="00FD093F" w:rsidP="00FD093F">
            <w:pPr>
              <w:rPr>
                <w:noProof/>
              </w:rPr>
            </w:pPr>
            <w:r w:rsidRPr="00184976">
              <w:rPr>
                <w:noProof/>
              </w:rPr>
              <w:t>MB63</w:t>
            </w:r>
          </w:p>
        </w:tc>
        <w:tc>
          <w:tcPr>
            <w:tcW w:w="6120" w:type="dxa"/>
            <w:gridSpan w:val="2"/>
            <w:tcBorders>
              <w:top w:val="single" w:sz="4" w:space="0" w:color="auto"/>
              <w:left w:val="single" w:sz="4" w:space="0" w:color="auto"/>
              <w:bottom w:val="single" w:sz="4" w:space="0" w:color="auto"/>
              <w:right w:val="single" w:sz="4" w:space="0" w:color="auto"/>
            </w:tcBorders>
          </w:tcPr>
          <w:p w14:paraId="54A73D1A" w14:textId="77777777" w:rsidR="00FD093F" w:rsidRPr="00184976" w:rsidRDefault="00FD093F" w:rsidP="00FD093F">
            <w:pPr>
              <w:rPr>
                <w:noProof/>
              </w:rPr>
            </w:pPr>
            <w:r w:rsidRPr="00184976">
              <w:rPr>
                <w:noProof/>
              </w:rPr>
              <w:t>Lodo infralitoral del Báltico</w:t>
            </w:r>
          </w:p>
        </w:tc>
        <w:tc>
          <w:tcPr>
            <w:tcW w:w="2073" w:type="dxa"/>
            <w:tcBorders>
              <w:top w:val="single" w:sz="4" w:space="0" w:color="auto"/>
              <w:left w:val="single" w:sz="4" w:space="0" w:color="auto"/>
              <w:bottom w:val="single" w:sz="4" w:space="0" w:color="auto"/>
              <w:right w:val="single" w:sz="4" w:space="0" w:color="auto"/>
            </w:tcBorders>
          </w:tcPr>
          <w:p w14:paraId="2EDFF0AD" w14:textId="77777777" w:rsidR="00FD093F" w:rsidRPr="00184976" w:rsidRDefault="00FD093F" w:rsidP="00FD093F">
            <w:pPr>
              <w:rPr>
                <w:noProof/>
              </w:rPr>
            </w:pPr>
            <w:r w:rsidRPr="00184976">
              <w:rPr>
                <w:noProof/>
              </w:rPr>
              <w:t xml:space="preserve">1130; 1150; 1160; 1650 </w:t>
            </w:r>
          </w:p>
        </w:tc>
      </w:tr>
      <w:tr w:rsidR="00FD093F" w:rsidRPr="00184976" w14:paraId="4896E22F"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6C6526F1" w14:textId="77777777" w:rsidR="00FD093F" w:rsidRPr="00184976" w:rsidRDefault="00FD093F" w:rsidP="00FD093F">
            <w:pPr>
              <w:rPr>
                <w:noProof/>
              </w:rPr>
            </w:pPr>
            <w:r w:rsidRPr="00184976">
              <w:rPr>
                <w:noProof/>
              </w:rPr>
              <w:t>MC33</w:t>
            </w:r>
          </w:p>
        </w:tc>
        <w:tc>
          <w:tcPr>
            <w:tcW w:w="6120" w:type="dxa"/>
            <w:gridSpan w:val="2"/>
            <w:tcBorders>
              <w:top w:val="single" w:sz="4" w:space="0" w:color="auto"/>
              <w:left w:val="single" w:sz="4" w:space="0" w:color="auto"/>
              <w:bottom w:val="single" w:sz="4" w:space="0" w:color="auto"/>
              <w:right w:val="single" w:sz="4" w:space="0" w:color="auto"/>
            </w:tcBorders>
          </w:tcPr>
          <w:p w14:paraId="7F93E3BB" w14:textId="77777777" w:rsidR="00FD093F" w:rsidRPr="00184976" w:rsidRDefault="00FD093F" w:rsidP="00FD093F">
            <w:pPr>
              <w:rPr>
                <w:noProof/>
              </w:rPr>
            </w:pPr>
            <w:r w:rsidRPr="00184976">
              <w:rPr>
                <w:noProof/>
              </w:rPr>
              <w:t>Sedimento grueso circalitoral del Báltico</w:t>
            </w:r>
          </w:p>
        </w:tc>
        <w:tc>
          <w:tcPr>
            <w:tcW w:w="2073" w:type="dxa"/>
            <w:tcBorders>
              <w:top w:val="single" w:sz="4" w:space="0" w:color="auto"/>
              <w:left w:val="single" w:sz="4" w:space="0" w:color="auto"/>
              <w:bottom w:val="single" w:sz="4" w:space="0" w:color="auto"/>
              <w:right w:val="single" w:sz="4" w:space="0" w:color="auto"/>
            </w:tcBorders>
          </w:tcPr>
          <w:p w14:paraId="67948A9F" w14:textId="77777777" w:rsidR="00FD093F" w:rsidRPr="00184976" w:rsidRDefault="00FD093F" w:rsidP="00FD093F">
            <w:pPr>
              <w:rPr>
                <w:noProof/>
              </w:rPr>
            </w:pPr>
            <w:r w:rsidRPr="00184976">
              <w:rPr>
                <w:noProof/>
              </w:rPr>
              <w:t>1110; 1160</w:t>
            </w:r>
          </w:p>
        </w:tc>
      </w:tr>
      <w:tr w:rsidR="00FD093F" w:rsidRPr="00184976" w14:paraId="2D0B64F0"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F6FF88B" w14:textId="77777777" w:rsidR="00FD093F" w:rsidRPr="00184976" w:rsidRDefault="00FD093F" w:rsidP="00FD093F">
            <w:pPr>
              <w:rPr>
                <w:noProof/>
              </w:rPr>
            </w:pPr>
            <w:r w:rsidRPr="00184976">
              <w:rPr>
                <w:noProof/>
              </w:rPr>
              <w:t>MC43</w:t>
            </w:r>
          </w:p>
        </w:tc>
        <w:tc>
          <w:tcPr>
            <w:tcW w:w="6120" w:type="dxa"/>
            <w:gridSpan w:val="2"/>
            <w:tcBorders>
              <w:top w:val="single" w:sz="4" w:space="0" w:color="auto"/>
              <w:left w:val="single" w:sz="4" w:space="0" w:color="auto"/>
              <w:bottom w:val="single" w:sz="4" w:space="0" w:color="auto"/>
              <w:right w:val="single" w:sz="4" w:space="0" w:color="auto"/>
            </w:tcBorders>
          </w:tcPr>
          <w:p w14:paraId="659ED3AC" w14:textId="77777777" w:rsidR="00FD093F" w:rsidRPr="00184976" w:rsidRDefault="00FD093F" w:rsidP="00FD093F">
            <w:pPr>
              <w:rPr>
                <w:noProof/>
              </w:rPr>
            </w:pPr>
            <w:r w:rsidRPr="00184976">
              <w:rPr>
                <w:noProof/>
              </w:rPr>
              <w:t>Sedimento mixto circalitoral del Báltico</w:t>
            </w:r>
          </w:p>
        </w:tc>
        <w:tc>
          <w:tcPr>
            <w:tcW w:w="2073" w:type="dxa"/>
            <w:tcBorders>
              <w:top w:val="single" w:sz="4" w:space="0" w:color="auto"/>
              <w:left w:val="single" w:sz="4" w:space="0" w:color="auto"/>
              <w:bottom w:val="single" w:sz="4" w:space="0" w:color="auto"/>
              <w:right w:val="single" w:sz="4" w:space="0" w:color="auto"/>
            </w:tcBorders>
          </w:tcPr>
          <w:p w14:paraId="192B4BE6" w14:textId="77777777" w:rsidR="00FD093F" w:rsidRPr="00184976" w:rsidRDefault="00FD093F" w:rsidP="00FD093F">
            <w:pPr>
              <w:rPr>
                <w:noProof/>
              </w:rPr>
            </w:pPr>
            <w:r w:rsidRPr="00184976">
              <w:rPr>
                <w:noProof/>
              </w:rPr>
              <w:t>1160; 1170</w:t>
            </w:r>
          </w:p>
        </w:tc>
      </w:tr>
      <w:tr w:rsidR="00FD093F" w:rsidRPr="00184976" w14:paraId="4095E22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92C0F60" w14:textId="77777777" w:rsidR="00FD093F" w:rsidRPr="00184976" w:rsidRDefault="00FD093F" w:rsidP="00FD093F">
            <w:pPr>
              <w:rPr>
                <w:noProof/>
              </w:rPr>
            </w:pPr>
            <w:r w:rsidRPr="00184976">
              <w:rPr>
                <w:noProof/>
              </w:rPr>
              <w:t>MC53</w:t>
            </w:r>
          </w:p>
        </w:tc>
        <w:tc>
          <w:tcPr>
            <w:tcW w:w="6120" w:type="dxa"/>
            <w:gridSpan w:val="2"/>
            <w:tcBorders>
              <w:top w:val="single" w:sz="4" w:space="0" w:color="auto"/>
              <w:left w:val="single" w:sz="4" w:space="0" w:color="auto"/>
              <w:bottom w:val="single" w:sz="4" w:space="0" w:color="auto"/>
              <w:right w:val="single" w:sz="4" w:space="0" w:color="auto"/>
            </w:tcBorders>
          </w:tcPr>
          <w:p w14:paraId="1A569498" w14:textId="77777777" w:rsidR="00FD093F" w:rsidRPr="00184976" w:rsidRDefault="00FD093F" w:rsidP="00FD093F">
            <w:pPr>
              <w:rPr>
                <w:noProof/>
              </w:rPr>
            </w:pPr>
            <w:r w:rsidRPr="00184976">
              <w:rPr>
                <w:noProof/>
              </w:rPr>
              <w:t xml:space="preserve">Arena circalitoral del Báltico </w:t>
            </w:r>
          </w:p>
        </w:tc>
        <w:tc>
          <w:tcPr>
            <w:tcW w:w="2073" w:type="dxa"/>
            <w:tcBorders>
              <w:top w:val="single" w:sz="4" w:space="0" w:color="auto"/>
              <w:left w:val="single" w:sz="4" w:space="0" w:color="auto"/>
              <w:bottom w:val="single" w:sz="4" w:space="0" w:color="auto"/>
              <w:right w:val="single" w:sz="4" w:space="0" w:color="auto"/>
            </w:tcBorders>
          </w:tcPr>
          <w:p w14:paraId="068F3FF9" w14:textId="77777777" w:rsidR="00FD093F" w:rsidRPr="00184976" w:rsidRDefault="00FD093F" w:rsidP="00FD093F">
            <w:pPr>
              <w:rPr>
                <w:noProof/>
              </w:rPr>
            </w:pPr>
            <w:r w:rsidRPr="00184976">
              <w:rPr>
                <w:noProof/>
              </w:rPr>
              <w:t>1110; 1160</w:t>
            </w:r>
          </w:p>
        </w:tc>
      </w:tr>
      <w:tr w:rsidR="00FD093F" w:rsidRPr="00184976" w14:paraId="3FCA293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11138C6" w14:textId="77777777" w:rsidR="00FD093F" w:rsidRPr="00184976" w:rsidRDefault="00FD093F" w:rsidP="00FD093F">
            <w:pPr>
              <w:rPr>
                <w:noProof/>
              </w:rPr>
            </w:pPr>
            <w:r w:rsidRPr="00184976">
              <w:rPr>
                <w:noProof/>
              </w:rPr>
              <w:t>MC63</w:t>
            </w:r>
          </w:p>
        </w:tc>
        <w:tc>
          <w:tcPr>
            <w:tcW w:w="6120" w:type="dxa"/>
            <w:gridSpan w:val="2"/>
            <w:tcBorders>
              <w:top w:val="single" w:sz="4" w:space="0" w:color="auto"/>
              <w:left w:val="single" w:sz="4" w:space="0" w:color="auto"/>
              <w:bottom w:val="single" w:sz="4" w:space="0" w:color="auto"/>
              <w:right w:val="single" w:sz="4" w:space="0" w:color="auto"/>
            </w:tcBorders>
          </w:tcPr>
          <w:p w14:paraId="1CBBD887" w14:textId="77777777" w:rsidR="00FD093F" w:rsidRPr="00184976" w:rsidRDefault="00FD093F" w:rsidP="00FD093F">
            <w:pPr>
              <w:rPr>
                <w:noProof/>
              </w:rPr>
            </w:pPr>
            <w:r w:rsidRPr="00184976">
              <w:rPr>
                <w:noProof/>
              </w:rPr>
              <w:t xml:space="preserve">Lodo circalitoral del Báltico </w:t>
            </w:r>
          </w:p>
        </w:tc>
        <w:tc>
          <w:tcPr>
            <w:tcW w:w="2073" w:type="dxa"/>
            <w:tcBorders>
              <w:top w:val="single" w:sz="4" w:space="0" w:color="auto"/>
              <w:left w:val="single" w:sz="4" w:space="0" w:color="auto"/>
              <w:bottom w:val="single" w:sz="4" w:space="0" w:color="auto"/>
              <w:right w:val="single" w:sz="4" w:space="0" w:color="auto"/>
            </w:tcBorders>
          </w:tcPr>
          <w:p w14:paraId="6D6E694A" w14:textId="77777777" w:rsidR="00FD093F" w:rsidRPr="00184976" w:rsidRDefault="00FD093F" w:rsidP="00FD093F">
            <w:pPr>
              <w:rPr>
                <w:noProof/>
              </w:rPr>
            </w:pPr>
            <w:r w:rsidRPr="00184976">
              <w:rPr>
                <w:noProof/>
              </w:rPr>
              <w:t>1160; 1650</w:t>
            </w:r>
          </w:p>
        </w:tc>
      </w:tr>
      <w:tr w:rsidR="00FD093F" w:rsidRPr="00184976" w14:paraId="2D5485F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499B8A54" w14:textId="77777777" w:rsidR="00FD093F" w:rsidRPr="00184976" w:rsidRDefault="00FD093F" w:rsidP="00FD093F">
            <w:pPr>
              <w:rPr>
                <w:noProof/>
              </w:rPr>
            </w:pPr>
            <w:r w:rsidRPr="00184976">
              <w:rPr>
                <w:noProof/>
              </w:rPr>
              <w:t>MD33</w:t>
            </w:r>
          </w:p>
        </w:tc>
        <w:tc>
          <w:tcPr>
            <w:tcW w:w="6120" w:type="dxa"/>
            <w:gridSpan w:val="2"/>
            <w:tcBorders>
              <w:top w:val="single" w:sz="4" w:space="0" w:color="auto"/>
              <w:left w:val="single" w:sz="4" w:space="0" w:color="auto"/>
              <w:bottom w:val="single" w:sz="4" w:space="0" w:color="auto"/>
              <w:right w:val="single" w:sz="4" w:space="0" w:color="auto"/>
            </w:tcBorders>
          </w:tcPr>
          <w:p w14:paraId="6F169B91" w14:textId="77777777" w:rsidR="00FD093F" w:rsidRPr="00184976" w:rsidRDefault="00FD093F" w:rsidP="00FD093F">
            <w:pPr>
              <w:rPr>
                <w:noProof/>
              </w:rPr>
            </w:pPr>
            <w:r w:rsidRPr="00184976">
              <w:rPr>
                <w:noProof/>
              </w:rPr>
              <w:t>Sedimento grueso circalitoral del Báltico en alta mar</w:t>
            </w:r>
          </w:p>
        </w:tc>
        <w:tc>
          <w:tcPr>
            <w:tcW w:w="2073" w:type="dxa"/>
            <w:tcBorders>
              <w:top w:val="single" w:sz="4" w:space="0" w:color="auto"/>
              <w:left w:val="single" w:sz="4" w:space="0" w:color="auto"/>
              <w:bottom w:val="single" w:sz="4" w:space="0" w:color="auto"/>
              <w:right w:val="single" w:sz="4" w:space="0" w:color="auto"/>
            </w:tcBorders>
          </w:tcPr>
          <w:p w14:paraId="515B0ED3" w14:textId="77777777" w:rsidR="00FD093F" w:rsidRPr="00184976" w:rsidRDefault="00FD093F" w:rsidP="00FD093F">
            <w:pPr>
              <w:rPr>
                <w:noProof/>
              </w:rPr>
            </w:pPr>
          </w:p>
        </w:tc>
      </w:tr>
      <w:tr w:rsidR="00FD093F" w:rsidRPr="00184976" w14:paraId="12D16D81"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EA39831" w14:textId="77777777" w:rsidR="00FD093F" w:rsidRPr="00184976" w:rsidRDefault="00FD093F" w:rsidP="00FD093F">
            <w:pPr>
              <w:rPr>
                <w:noProof/>
              </w:rPr>
            </w:pPr>
            <w:r w:rsidRPr="00184976">
              <w:rPr>
                <w:noProof/>
              </w:rPr>
              <w:t>MD43</w:t>
            </w:r>
          </w:p>
        </w:tc>
        <w:tc>
          <w:tcPr>
            <w:tcW w:w="6120" w:type="dxa"/>
            <w:gridSpan w:val="2"/>
            <w:tcBorders>
              <w:top w:val="single" w:sz="4" w:space="0" w:color="auto"/>
              <w:left w:val="single" w:sz="4" w:space="0" w:color="auto"/>
              <w:bottom w:val="single" w:sz="4" w:space="0" w:color="auto"/>
              <w:right w:val="single" w:sz="4" w:space="0" w:color="auto"/>
            </w:tcBorders>
          </w:tcPr>
          <w:p w14:paraId="05124C46" w14:textId="77777777" w:rsidR="00FD093F" w:rsidRPr="00184976" w:rsidRDefault="00FD093F" w:rsidP="00FD093F">
            <w:pPr>
              <w:rPr>
                <w:noProof/>
              </w:rPr>
            </w:pPr>
            <w:r w:rsidRPr="00184976">
              <w:rPr>
                <w:noProof/>
              </w:rPr>
              <w:t>Sedimento mixto circalitoral del Báltico en alta mar</w:t>
            </w:r>
          </w:p>
        </w:tc>
        <w:tc>
          <w:tcPr>
            <w:tcW w:w="2073" w:type="dxa"/>
            <w:tcBorders>
              <w:top w:val="single" w:sz="4" w:space="0" w:color="auto"/>
              <w:left w:val="single" w:sz="4" w:space="0" w:color="auto"/>
              <w:bottom w:val="single" w:sz="4" w:space="0" w:color="auto"/>
              <w:right w:val="single" w:sz="4" w:space="0" w:color="auto"/>
            </w:tcBorders>
          </w:tcPr>
          <w:p w14:paraId="2A04BCF3" w14:textId="77777777" w:rsidR="00FD093F" w:rsidRPr="00184976" w:rsidRDefault="00FD093F" w:rsidP="00FD093F">
            <w:pPr>
              <w:rPr>
                <w:noProof/>
              </w:rPr>
            </w:pPr>
          </w:p>
        </w:tc>
      </w:tr>
      <w:tr w:rsidR="00FD093F" w:rsidRPr="00184976" w14:paraId="3AE25CD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7629C53" w14:textId="77777777" w:rsidR="00FD093F" w:rsidRPr="00184976" w:rsidRDefault="00FD093F" w:rsidP="00FD093F">
            <w:pPr>
              <w:rPr>
                <w:noProof/>
              </w:rPr>
            </w:pPr>
            <w:r w:rsidRPr="00184976">
              <w:rPr>
                <w:noProof/>
              </w:rPr>
              <w:t>MD53</w:t>
            </w:r>
          </w:p>
        </w:tc>
        <w:tc>
          <w:tcPr>
            <w:tcW w:w="6120" w:type="dxa"/>
            <w:gridSpan w:val="2"/>
            <w:tcBorders>
              <w:top w:val="single" w:sz="4" w:space="0" w:color="auto"/>
              <w:left w:val="single" w:sz="4" w:space="0" w:color="auto"/>
              <w:bottom w:val="single" w:sz="4" w:space="0" w:color="auto"/>
              <w:right w:val="single" w:sz="4" w:space="0" w:color="auto"/>
            </w:tcBorders>
          </w:tcPr>
          <w:p w14:paraId="6D13C0F1" w14:textId="77777777" w:rsidR="00FD093F" w:rsidRPr="00184976" w:rsidRDefault="00FD093F" w:rsidP="00FD093F">
            <w:pPr>
              <w:rPr>
                <w:noProof/>
              </w:rPr>
            </w:pPr>
            <w:r w:rsidRPr="00184976">
              <w:rPr>
                <w:noProof/>
              </w:rPr>
              <w:t xml:space="preserve">Arena circalitoral del Báltico en alta mar </w:t>
            </w:r>
          </w:p>
        </w:tc>
        <w:tc>
          <w:tcPr>
            <w:tcW w:w="2073" w:type="dxa"/>
            <w:tcBorders>
              <w:top w:val="single" w:sz="4" w:space="0" w:color="auto"/>
              <w:left w:val="single" w:sz="4" w:space="0" w:color="auto"/>
              <w:bottom w:val="single" w:sz="4" w:space="0" w:color="auto"/>
              <w:right w:val="single" w:sz="4" w:space="0" w:color="auto"/>
            </w:tcBorders>
          </w:tcPr>
          <w:p w14:paraId="29DDBE82" w14:textId="77777777" w:rsidR="00FD093F" w:rsidRPr="00184976" w:rsidRDefault="00FD093F" w:rsidP="00FD093F">
            <w:pPr>
              <w:rPr>
                <w:noProof/>
              </w:rPr>
            </w:pPr>
          </w:p>
        </w:tc>
      </w:tr>
      <w:tr w:rsidR="00FD093F" w:rsidRPr="00184976" w14:paraId="6778AF6E"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91169BF" w14:textId="77777777" w:rsidR="00FD093F" w:rsidRPr="00184976" w:rsidRDefault="00FD093F" w:rsidP="00FD093F">
            <w:pPr>
              <w:rPr>
                <w:noProof/>
              </w:rPr>
            </w:pPr>
            <w:r w:rsidRPr="00184976">
              <w:rPr>
                <w:noProof/>
              </w:rPr>
              <w:t>MD63</w:t>
            </w:r>
          </w:p>
        </w:tc>
        <w:tc>
          <w:tcPr>
            <w:tcW w:w="6120" w:type="dxa"/>
            <w:gridSpan w:val="2"/>
            <w:tcBorders>
              <w:top w:val="single" w:sz="4" w:space="0" w:color="auto"/>
              <w:left w:val="single" w:sz="4" w:space="0" w:color="auto"/>
              <w:bottom w:val="single" w:sz="4" w:space="0" w:color="auto"/>
              <w:right w:val="single" w:sz="4" w:space="0" w:color="auto"/>
            </w:tcBorders>
          </w:tcPr>
          <w:p w14:paraId="4C128799" w14:textId="77777777" w:rsidR="00FD093F" w:rsidRPr="00184976" w:rsidRDefault="00FD093F" w:rsidP="00FD093F">
            <w:pPr>
              <w:rPr>
                <w:noProof/>
              </w:rPr>
            </w:pPr>
            <w:r w:rsidRPr="00184976">
              <w:rPr>
                <w:noProof/>
              </w:rPr>
              <w:t xml:space="preserve">Lodo circalitoral del Báltico en alta mar </w:t>
            </w:r>
          </w:p>
        </w:tc>
        <w:tc>
          <w:tcPr>
            <w:tcW w:w="2073" w:type="dxa"/>
            <w:tcBorders>
              <w:top w:val="single" w:sz="4" w:space="0" w:color="auto"/>
              <w:left w:val="single" w:sz="4" w:space="0" w:color="auto"/>
              <w:bottom w:val="single" w:sz="4" w:space="0" w:color="auto"/>
              <w:right w:val="single" w:sz="4" w:space="0" w:color="auto"/>
            </w:tcBorders>
          </w:tcPr>
          <w:p w14:paraId="7DE8CFCC" w14:textId="77777777" w:rsidR="00FD093F" w:rsidRPr="00184976" w:rsidRDefault="00FD093F" w:rsidP="00FD093F">
            <w:pPr>
              <w:rPr>
                <w:noProof/>
              </w:rPr>
            </w:pPr>
          </w:p>
        </w:tc>
      </w:tr>
      <w:tr w:rsidR="00FD093F" w:rsidRPr="00184976" w14:paraId="41DA84D9"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F0593" w14:textId="77777777" w:rsidR="00FD093F" w:rsidRPr="00184976" w:rsidRDefault="00FD093F" w:rsidP="00FD093F">
            <w:pPr>
              <w:rPr>
                <w:b/>
                <w:noProof/>
              </w:rPr>
            </w:pPr>
            <w:r w:rsidRPr="00184976">
              <w:rPr>
                <w:b/>
                <w:noProof/>
              </w:rPr>
              <w:t>Mar Negro</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3BB5A07C" w14:textId="77777777" w:rsidR="00FD093F" w:rsidRPr="00184976" w:rsidRDefault="00FD093F" w:rsidP="00FD093F">
            <w:pPr>
              <w:rPr>
                <w:b/>
                <w:noProof/>
              </w:rPr>
            </w:pPr>
          </w:p>
        </w:tc>
      </w:tr>
      <w:tr w:rsidR="00FD093F" w:rsidRPr="00184976" w14:paraId="70F26F72"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77273D77" w14:textId="77777777" w:rsidR="00FD093F" w:rsidRPr="00184976" w:rsidRDefault="00FD093F" w:rsidP="00FD093F">
            <w:pPr>
              <w:rPr>
                <w:noProof/>
              </w:rPr>
            </w:pPr>
            <w:r w:rsidRPr="00184976">
              <w:rPr>
                <w:noProof/>
              </w:rPr>
              <w:t>MA34</w:t>
            </w:r>
          </w:p>
        </w:tc>
        <w:tc>
          <w:tcPr>
            <w:tcW w:w="6040" w:type="dxa"/>
            <w:tcBorders>
              <w:top w:val="single" w:sz="4" w:space="0" w:color="auto"/>
              <w:left w:val="single" w:sz="4" w:space="0" w:color="auto"/>
              <w:bottom w:val="single" w:sz="4" w:space="0" w:color="auto"/>
              <w:right w:val="single" w:sz="4" w:space="0" w:color="auto"/>
            </w:tcBorders>
            <w:hideMark/>
          </w:tcPr>
          <w:p w14:paraId="376DE6C2" w14:textId="77777777" w:rsidR="00FD093F" w:rsidRPr="00184976" w:rsidRDefault="00FD093F" w:rsidP="00FD093F">
            <w:pPr>
              <w:rPr>
                <w:noProof/>
              </w:rPr>
            </w:pPr>
            <w:r w:rsidRPr="00184976">
              <w:rPr>
                <w:noProof/>
              </w:rPr>
              <w:t>Sedimento grueso litoral del mar Negro</w:t>
            </w:r>
          </w:p>
        </w:tc>
        <w:tc>
          <w:tcPr>
            <w:tcW w:w="2073" w:type="dxa"/>
            <w:tcBorders>
              <w:top w:val="single" w:sz="4" w:space="0" w:color="auto"/>
              <w:left w:val="single" w:sz="4" w:space="0" w:color="auto"/>
              <w:bottom w:val="single" w:sz="4" w:space="0" w:color="auto"/>
              <w:right w:val="single" w:sz="4" w:space="0" w:color="auto"/>
            </w:tcBorders>
          </w:tcPr>
          <w:p w14:paraId="0E3A62F1" w14:textId="77777777" w:rsidR="00FD093F" w:rsidRPr="00184976" w:rsidRDefault="00FD093F" w:rsidP="00FD093F">
            <w:pPr>
              <w:rPr>
                <w:noProof/>
              </w:rPr>
            </w:pPr>
            <w:r w:rsidRPr="00184976">
              <w:rPr>
                <w:noProof/>
              </w:rPr>
              <w:t>1160</w:t>
            </w:r>
          </w:p>
        </w:tc>
      </w:tr>
      <w:tr w:rsidR="00FD093F" w:rsidRPr="00184976" w14:paraId="61058D13"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1FAA5596" w14:textId="77777777" w:rsidR="00FD093F" w:rsidRPr="00184976" w:rsidRDefault="00FD093F" w:rsidP="00FD093F">
            <w:pPr>
              <w:rPr>
                <w:noProof/>
              </w:rPr>
            </w:pPr>
            <w:r w:rsidRPr="00184976">
              <w:rPr>
                <w:noProof/>
              </w:rPr>
              <w:t>MA44</w:t>
            </w:r>
          </w:p>
        </w:tc>
        <w:tc>
          <w:tcPr>
            <w:tcW w:w="6040" w:type="dxa"/>
            <w:tcBorders>
              <w:top w:val="single" w:sz="4" w:space="0" w:color="auto"/>
              <w:left w:val="single" w:sz="4" w:space="0" w:color="auto"/>
              <w:bottom w:val="single" w:sz="4" w:space="0" w:color="auto"/>
              <w:right w:val="single" w:sz="4" w:space="0" w:color="auto"/>
            </w:tcBorders>
            <w:hideMark/>
          </w:tcPr>
          <w:p w14:paraId="64A227FE" w14:textId="77777777" w:rsidR="00FD093F" w:rsidRPr="00184976" w:rsidRDefault="00FD093F" w:rsidP="00FD093F">
            <w:pPr>
              <w:rPr>
                <w:noProof/>
              </w:rPr>
            </w:pPr>
            <w:r w:rsidRPr="00184976">
              <w:rPr>
                <w:noProof/>
              </w:rPr>
              <w:t>Sedimento mixto litoral del mar Negro</w:t>
            </w:r>
          </w:p>
        </w:tc>
        <w:tc>
          <w:tcPr>
            <w:tcW w:w="2073" w:type="dxa"/>
            <w:tcBorders>
              <w:top w:val="single" w:sz="4" w:space="0" w:color="auto"/>
              <w:left w:val="single" w:sz="4" w:space="0" w:color="auto"/>
              <w:bottom w:val="single" w:sz="4" w:space="0" w:color="auto"/>
              <w:right w:val="single" w:sz="4" w:space="0" w:color="auto"/>
            </w:tcBorders>
          </w:tcPr>
          <w:p w14:paraId="3BE52692" w14:textId="77777777" w:rsidR="00FD093F" w:rsidRPr="00184976" w:rsidRDefault="00FD093F" w:rsidP="00FD093F">
            <w:pPr>
              <w:rPr>
                <w:noProof/>
              </w:rPr>
            </w:pPr>
            <w:r w:rsidRPr="00184976">
              <w:rPr>
                <w:noProof/>
              </w:rPr>
              <w:t>1130; 1140; 1160</w:t>
            </w:r>
          </w:p>
        </w:tc>
      </w:tr>
      <w:tr w:rsidR="00FD093F" w:rsidRPr="00184976" w14:paraId="27BAB20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2D01EA2B" w14:textId="77777777" w:rsidR="00FD093F" w:rsidRPr="00184976" w:rsidRDefault="00FD093F" w:rsidP="00FD093F">
            <w:pPr>
              <w:rPr>
                <w:noProof/>
              </w:rPr>
            </w:pPr>
            <w:r w:rsidRPr="00184976">
              <w:rPr>
                <w:noProof/>
              </w:rPr>
              <w:t>MA54</w:t>
            </w:r>
          </w:p>
        </w:tc>
        <w:tc>
          <w:tcPr>
            <w:tcW w:w="6040" w:type="dxa"/>
            <w:tcBorders>
              <w:top w:val="single" w:sz="4" w:space="0" w:color="auto"/>
              <w:left w:val="single" w:sz="4" w:space="0" w:color="auto"/>
              <w:bottom w:val="single" w:sz="4" w:space="0" w:color="auto"/>
              <w:right w:val="single" w:sz="4" w:space="0" w:color="auto"/>
            </w:tcBorders>
            <w:hideMark/>
          </w:tcPr>
          <w:p w14:paraId="3D814C69" w14:textId="77777777" w:rsidR="00FD093F" w:rsidRPr="00184976" w:rsidRDefault="00FD093F" w:rsidP="00FD093F">
            <w:pPr>
              <w:rPr>
                <w:noProof/>
              </w:rPr>
            </w:pPr>
            <w:r w:rsidRPr="00184976">
              <w:rPr>
                <w:noProof/>
              </w:rPr>
              <w:t>Arena litoral del mar Negro</w:t>
            </w:r>
          </w:p>
        </w:tc>
        <w:tc>
          <w:tcPr>
            <w:tcW w:w="2073" w:type="dxa"/>
            <w:tcBorders>
              <w:top w:val="single" w:sz="4" w:space="0" w:color="auto"/>
              <w:left w:val="single" w:sz="4" w:space="0" w:color="auto"/>
              <w:bottom w:val="single" w:sz="4" w:space="0" w:color="auto"/>
              <w:right w:val="single" w:sz="4" w:space="0" w:color="auto"/>
            </w:tcBorders>
          </w:tcPr>
          <w:p w14:paraId="245D3B5A" w14:textId="77777777" w:rsidR="00FD093F" w:rsidRPr="00184976" w:rsidRDefault="00FD093F" w:rsidP="00FD093F">
            <w:pPr>
              <w:rPr>
                <w:noProof/>
              </w:rPr>
            </w:pPr>
            <w:r w:rsidRPr="00184976">
              <w:rPr>
                <w:noProof/>
              </w:rPr>
              <w:t>1130; 1140; 1160</w:t>
            </w:r>
          </w:p>
        </w:tc>
      </w:tr>
      <w:tr w:rsidR="00FD093F" w:rsidRPr="00184976" w14:paraId="478EF69B"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04D8C11" w14:textId="77777777" w:rsidR="00FD093F" w:rsidRPr="00184976" w:rsidRDefault="00FD093F" w:rsidP="00FD093F">
            <w:pPr>
              <w:rPr>
                <w:noProof/>
              </w:rPr>
            </w:pPr>
            <w:r w:rsidRPr="00184976">
              <w:rPr>
                <w:noProof/>
              </w:rPr>
              <w:t>MA64</w:t>
            </w:r>
          </w:p>
        </w:tc>
        <w:tc>
          <w:tcPr>
            <w:tcW w:w="6040" w:type="dxa"/>
            <w:tcBorders>
              <w:top w:val="single" w:sz="4" w:space="0" w:color="auto"/>
              <w:left w:val="single" w:sz="4" w:space="0" w:color="auto"/>
              <w:bottom w:val="single" w:sz="4" w:space="0" w:color="auto"/>
              <w:right w:val="single" w:sz="4" w:space="0" w:color="auto"/>
            </w:tcBorders>
          </w:tcPr>
          <w:p w14:paraId="7A033EDD" w14:textId="77777777" w:rsidR="00FD093F" w:rsidRPr="00184976" w:rsidRDefault="00FD093F" w:rsidP="00FD093F">
            <w:pPr>
              <w:rPr>
                <w:noProof/>
              </w:rPr>
            </w:pPr>
            <w:r w:rsidRPr="00184976">
              <w:rPr>
                <w:noProof/>
              </w:rPr>
              <w:t>Lodo litoral del mar Negro</w:t>
            </w:r>
          </w:p>
        </w:tc>
        <w:tc>
          <w:tcPr>
            <w:tcW w:w="2073" w:type="dxa"/>
            <w:tcBorders>
              <w:top w:val="single" w:sz="4" w:space="0" w:color="auto"/>
              <w:left w:val="single" w:sz="4" w:space="0" w:color="auto"/>
              <w:bottom w:val="single" w:sz="4" w:space="0" w:color="auto"/>
              <w:right w:val="single" w:sz="4" w:space="0" w:color="auto"/>
            </w:tcBorders>
          </w:tcPr>
          <w:p w14:paraId="698FAA8E" w14:textId="77777777" w:rsidR="00FD093F" w:rsidRPr="00184976" w:rsidRDefault="00FD093F" w:rsidP="00FD093F">
            <w:pPr>
              <w:rPr>
                <w:noProof/>
              </w:rPr>
            </w:pPr>
            <w:r w:rsidRPr="00184976">
              <w:rPr>
                <w:noProof/>
              </w:rPr>
              <w:t>1130; 1140; 1160</w:t>
            </w:r>
          </w:p>
        </w:tc>
      </w:tr>
      <w:tr w:rsidR="00FD093F" w:rsidRPr="00184976" w14:paraId="06743427"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2977D29" w14:textId="77777777" w:rsidR="00FD093F" w:rsidRPr="00184976" w:rsidRDefault="00FD093F" w:rsidP="00FD093F">
            <w:pPr>
              <w:rPr>
                <w:noProof/>
              </w:rPr>
            </w:pPr>
            <w:r w:rsidRPr="00184976">
              <w:rPr>
                <w:noProof/>
              </w:rPr>
              <w:t>MB34</w:t>
            </w:r>
          </w:p>
        </w:tc>
        <w:tc>
          <w:tcPr>
            <w:tcW w:w="6040" w:type="dxa"/>
            <w:tcBorders>
              <w:top w:val="single" w:sz="4" w:space="0" w:color="auto"/>
              <w:left w:val="single" w:sz="4" w:space="0" w:color="auto"/>
              <w:bottom w:val="single" w:sz="4" w:space="0" w:color="auto"/>
              <w:right w:val="single" w:sz="4" w:space="0" w:color="auto"/>
            </w:tcBorders>
          </w:tcPr>
          <w:p w14:paraId="18A97A78" w14:textId="77777777" w:rsidR="00FD093F" w:rsidRPr="00184976" w:rsidRDefault="00FD093F" w:rsidP="00FD093F">
            <w:pPr>
              <w:rPr>
                <w:noProof/>
              </w:rPr>
            </w:pPr>
            <w:r w:rsidRPr="00184976">
              <w:rPr>
                <w:noProof/>
              </w:rPr>
              <w:t>Sedimento grueso infralitoral del mar Negro</w:t>
            </w:r>
          </w:p>
        </w:tc>
        <w:tc>
          <w:tcPr>
            <w:tcW w:w="2073" w:type="dxa"/>
            <w:tcBorders>
              <w:top w:val="single" w:sz="4" w:space="0" w:color="auto"/>
              <w:left w:val="single" w:sz="4" w:space="0" w:color="auto"/>
              <w:bottom w:val="single" w:sz="4" w:space="0" w:color="auto"/>
              <w:right w:val="single" w:sz="4" w:space="0" w:color="auto"/>
            </w:tcBorders>
          </w:tcPr>
          <w:p w14:paraId="38CC08A3" w14:textId="77777777" w:rsidR="00FD093F" w:rsidRPr="00184976" w:rsidRDefault="00FD093F" w:rsidP="00FD093F">
            <w:pPr>
              <w:rPr>
                <w:noProof/>
              </w:rPr>
            </w:pPr>
            <w:r w:rsidRPr="00184976">
              <w:rPr>
                <w:noProof/>
              </w:rPr>
              <w:t>1110; 1160</w:t>
            </w:r>
          </w:p>
        </w:tc>
      </w:tr>
      <w:tr w:rsidR="00FD093F" w:rsidRPr="00184976" w14:paraId="1F969039"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30174F7" w14:textId="77777777" w:rsidR="00FD093F" w:rsidRPr="00184976" w:rsidRDefault="00FD093F" w:rsidP="00FD093F">
            <w:pPr>
              <w:rPr>
                <w:noProof/>
              </w:rPr>
            </w:pPr>
            <w:r w:rsidRPr="00184976">
              <w:rPr>
                <w:noProof/>
              </w:rPr>
              <w:t>MB44</w:t>
            </w:r>
          </w:p>
        </w:tc>
        <w:tc>
          <w:tcPr>
            <w:tcW w:w="6040" w:type="dxa"/>
            <w:tcBorders>
              <w:top w:val="single" w:sz="4" w:space="0" w:color="auto"/>
              <w:left w:val="single" w:sz="4" w:space="0" w:color="auto"/>
              <w:bottom w:val="single" w:sz="4" w:space="0" w:color="auto"/>
              <w:right w:val="single" w:sz="4" w:space="0" w:color="auto"/>
            </w:tcBorders>
          </w:tcPr>
          <w:p w14:paraId="59F0F56E" w14:textId="77777777" w:rsidR="00FD093F" w:rsidRPr="00184976" w:rsidRDefault="00FD093F" w:rsidP="00FD093F">
            <w:pPr>
              <w:rPr>
                <w:noProof/>
              </w:rPr>
            </w:pPr>
            <w:r w:rsidRPr="00184976">
              <w:rPr>
                <w:noProof/>
              </w:rPr>
              <w:t>Sedimento mixto infralitoral del mar Negro</w:t>
            </w:r>
          </w:p>
        </w:tc>
        <w:tc>
          <w:tcPr>
            <w:tcW w:w="2073" w:type="dxa"/>
            <w:tcBorders>
              <w:top w:val="single" w:sz="4" w:space="0" w:color="auto"/>
              <w:left w:val="single" w:sz="4" w:space="0" w:color="auto"/>
              <w:bottom w:val="single" w:sz="4" w:space="0" w:color="auto"/>
              <w:right w:val="single" w:sz="4" w:space="0" w:color="auto"/>
            </w:tcBorders>
          </w:tcPr>
          <w:p w14:paraId="0C0464AA" w14:textId="77777777" w:rsidR="00FD093F" w:rsidRPr="00184976" w:rsidRDefault="00FD093F" w:rsidP="00FD093F">
            <w:pPr>
              <w:rPr>
                <w:noProof/>
              </w:rPr>
            </w:pPr>
            <w:r w:rsidRPr="00184976">
              <w:rPr>
                <w:noProof/>
              </w:rPr>
              <w:t>1110; 1170</w:t>
            </w:r>
          </w:p>
        </w:tc>
      </w:tr>
      <w:tr w:rsidR="00FD093F" w:rsidRPr="00184976" w14:paraId="0B5E166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E27929A" w14:textId="77777777" w:rsidR="00FD093F" w:rsidRPr="00184976" w:rsidRDefault="00FD093F" w:rsidP="00FD093F">
            <w:pPr>
              <w:rPr>
                <w:noProof/>
              </w:rPr>
            </w:pPr>
            <w:r w:rsidRPr="00184976">
              <w:rPr>
                <w:noProof/>
              </w:rPr>
              <w:t>MB54</w:t>
            </w:r>
          </w:p>
        </w:tc>
        <w:tc>
          <w:tcPr>
            <w:tcW w:w="6040" w:type="dxa"/>
            <w:tcBorders>
              <w:top w:val="single" w:sz="4" w:space="0" w:color="auto"/>
              <w:left w:val="single" w:sz="4" w:space="0" w:color="auto"/>
              <w:bottom w:val="single" w:sz="4" w:space="0" w:color="auto"/>
              <w:right w:val="single" w:sz="4" w:space="0" w:color="auto"/>
            </w:tcBorders>
          </w:tcPr>
          <w:p w14:paraId="7F300B1D" w14:textId="77777777" w:rsidR="00FD093F" w:rsidRPr="00184976" w:rsidRDefault="00FD093F" w:rsidP="00FD093F">
            <w:pPr>
              <w:rPr>
                <w:noProof/>
              </w:rPr>
            </w:pPr>
            <w:r w:rsidRPr="00184976">
              <w:rPr>
                <w:noProof/>
              </w:rPr>
              <w:t>Arena infralitoral del mar Negro</w:t>
            </w:r>
          </w:p>
        </w:tc>
        <w:tc>
          <w:tcPr>
            <w:tcW w:w="2073" w:type="dxa"/>
            <w:tcBorders>
              <w:top w:val="single" w:sz="4" w:space="0" w:color="auto"/>
              <w:left w:val="single" w:sz="4" w:space="0" w:color="auto"/>
              <w:bottom w:val="single" w:sz="4" w:space="0" w:color="auto"/>
              <w:right w:val="single" w:sz="4" w:space="0" w:color="auto"/>
            </w:tcBorders>
          </w:tcPr>
          <w:p w14:paraId="71274A66" w14:textId="77777777" w:rsidR="00FD093F" w:rsidRPr="00184976" w:rsidRDefault="00FD093F" w:rsidP="00FD093F">
            <w:pPr>
              <w:rPr>
                <w:noProof/>
              </w:rPr>
            </w:pPr>
            <w:r w:rsidRPr="00184976">
              <w:rPr>
                <w:noProof/>
              </w:rPr>
              <w:t>1110; 1130; 1160</w:t>
            </w:r>
          </w:p>
        </w:tc>
      </w:tr>
      <w:tr w:rsidR="00FD093F" w:rsidRPr="00184976" w14:paraId="557F9D34"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38F38AD" w14:textId="77777777" w:rsidR="00FD093F" w:rsidRPr="00184976" w:rsidRDefault="00FD093F" w:rsidP="00FD093F">
            <w:pPr>
              <w:rPr>
                <w:noProof/>
              </w:rPr>
            </w:pPr>
            <w:r w:rsidRPr="00184976">
              <w:rPr>
                <w:noProof/>
              </w:rPr>
              <w:t>MB64</w:t>
            </w:r>
          </w:p>
        </w:tc>
        <w:tc>
          <w:tcPr>
            <w:tcW w:w="6040" w:type="dxa"/>
            <w:tcBorders>
              <w:top w:val="single" w:sz="4" w:space="0" w:color="auto"/>
              <w:left w:val="single" w:sz="4" w:space="0" w:color="auto"/>
              <w:bottom w:val="single" w:sz="4" w:space="0" w:color="auto"/>
              <w:right w:val="single" w:sz="4" w:space="0" w:color="auto"/>
            </w:tcBorders>
          </w:tcPr>
          <w:p w14:paraId="187E1FF7" w14:textId="77777777" w:rsidR="00FD093F" w:rsidRPr="00184976" w:rsidRDefault="00FD093F" w:rsidP="00FD093F">
            <w:pPr>
              <w:rPr>
                <w:noProof/>
              </w:rPr>
            </w:pPr>
            <w:r w:rsidRPr="00184976">
              <w:rPr>
                <w:noProof/>
              </w:rPr>
              <w:t>Lodo infralitoral del mar Negro</w:t>
            </w:r>
          </w:p>
        </w:tc>
        <w:tc>
          <w:tcPr>
            <w:tcW w:w="2073" w:type="dxa"/>
            <w:tcBorders>
              <w:top w:val="single" w:sz="4" w:space="0" w:color="auto"/>
              <w:left w:val="single" w:sz="4" w:space="0" w:color="auto"/>
              <w:bottom w:val="single" w:sz="4" w:space="0" w:color="auto"/>
              <w:right w:val="single" w:sz="4" w:space="0" w:color="auto"/>
            </w:tcBorders>
          </w:tcPr>
          <w:p w14:paraId="399CF569" w14:textId="77777777" w:rsidR="00FD093F" w:rsidRPr="00184976" w:rsidRDefault="00FD093F" w:rsidP="00FD093F">
            <w:pPr>
              <w:rPr>
                <w:noProof/>
              </w:rPr>
            </w:pPr>
            <w:r w:rsidRPr="00184976">
              <w:rPr>
                <w:noProof/>
              </w:rPr>
              <w:t>1130; 1160</w:t>
            </w:r>
          </w:p>
        </w:tc>
      </w:tr>
      <w:tr w:rsidR="00FD093F" w:rsidRPr="00184976" w14:paraId="66E3CA22"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BBEA87D" w14:textId="77777777" w:rsidR="00FD093F" w:rsidRPr="00184976" w:rsidRDefault="00FD093F" w:rsidP="00FD093F">
            <w:pPr>
              <w:rPr>
                <w:noProof/>
              </w:rPr>
            </w:pPr>
            <w:r w:rsidRPr="00184976">
              <w:rPr>
                <w:noProof/>
              </w:rPr>
              <w:t>MC34</w:t>
            </w:r>
          </w:p>
        </w:tc>
        <w:tc>
          <w:tcPr>
            <w:tcW w:w="6040" w:type="dxa"/>
            <w:tcBorders>
              <w:top w:val="single" w:sz="4" w:space="0" w:color="auto"/>
              <w:left w:val="single" w:sz="4" w:space="0" w:color="auto"/>
              <w:bottom w:val="single" w:sz="4" w:space="0" w:color="auto"/>
              <w:right w:val="single" w:sz="4" w:space="0" w:color="auto"/>
            </w:tcBorders>
          </w:tcPr>
          <w:p w14:paraId="7C5279A8" w14:textId="77777777" w:rsidR="00FD093F" w:rsidRPr="00184976" w:rsidRDefault="00FD093F" w:rsidP="00FD093F">
            <w:pPr>
              <w:rPr>
                <w:noProof/>
              </w:rPr>
            </w:pPr>
            <w:r w:rsidRPr="00184976">
              <w:rPr>
                <w:noProof/>
              </w:rPr>
              <w:t>Sedimento grueso circalitoral del mar Negro</w:t>
            </w:r>
          </w:p>
        </w:tc>
        <w:tc>
          <w:tcPr>
            <w:tcW w:w="2073" w:type="dxa"/>
            <w:tcBorders>
              <w:top w:val="single" w:sz="4" w:space="0" w:color="auto"/>
              <w:left w:val="single" w:sz="4" w:space="0" w:color="auto"/>
              <w:bottom w:val="single" w:sz="4" w:space="0" w:color="auto"/>
              <w:right w:val="single" w:sz="4" w:space="0" w:color="auto"/>
            </w:tcBorders>
          </w:tcPr>
          <w:p w14:paraId="03120F5B" w14:textId="77777777" w:rsidR="00FD093F" w:rsidRPr="00184976" w:rsidRDefault="00FD093F" w:rsidP="00FD093F">
            <w:pPr>
              <w:rPr>
                <w:noProof/>
              </w:rPr>
            </w:pPr>
            <w:r w:rsidRPr="00184976">
              <w:rPr>
                <w:noProof/>
              </w:rPr>
              <w:t>1160</w:t>
            </w:r>
          </w:p>
        </w:tc>
      </w:tr>
      <w:tr w:rsidR="00FD093F" w:rsidRPr="00184976" w14:paraId="0779ADEF"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BCE5D69" w14:textId="77777777" w:rsidR="00FD093F" w:rsidRPr="00184976" w:rsidRDefault="00FD093F" w:rsidP="00FD093F">
            <w:pPr>
              <w:rPr>
                <w:noProof/>
              </w:rPr>
            </w:pPr>
            <w:r w:rsidRPr="00184976">
              <w:rPr>
                <w:noProof/>
              </w:rPr>
              <w:t>MC44</w:t>
            </w:r>
          </w:p>
        </w:tc>
        <w:tc>
          <w:tcPr>
            <w:tcW w:w="6040" w:type="dxa"/>
            <w:tcBorders>
              <w:top w:val="single" w:sz="4" w:space="0" w:color="auto"/>
              <w:left w:val="single" w:sz="4" w:space="0" w:color="auto"/>
              <w:bottom w:val="single" w:sz="4" w:space="0" w:color="auto"/>
              <w:right w:val="single" w:sz="4" w:space="0" w:color="auto"/>
            </w:tcBorders>
          </w:tcPr>
          <w:p w14:paraId="46E25492" w14:textId="77777777" w:rsidR="00FD093F" w:rsidRPr="00184976" w:rsidRDefault="00FD093F" w:rsidP="00FD093F">
            <w:pPr>
              <w:rPr>
                <w:noProof/>
              </w:rPr>
            </w:pPr>
            <w:r w:rsidRPr="00184976">
              <w:rPr>
                <w:noProof/>
              </w:rPr>
              <w:t>Sedimento mixto circalitoral del mar Negro</w:t>
            </w:r>
          </w:p>
        </w:tc>
        <w:tc>
          <w:tcPr>
            <w:tcW w:w="2073" w:type="dxa"/>
            <w:tcBorders>
              <w:top w:val="single" w:sz="4" w:space="0" w:color="auto"/>
              <w:left w:val="single" w:sz="4" w:space="0" w:color="auto"/>
              <w:bottom w:val="single" w:sz="4" w:space="0" w:color="auto"/>
              <w:right w:val="single" w:sz="4" w:space="0" w:color="auto"/>
            </w:tcBorders>
          </w:tcPr>
          <w:p w14:paraId="73D32D31" w14:textId="77777777" w:rsidR="00FD093F" w:rsidRPr="00184976" w:rsidRDefault="00FD093F" w:rsidP="00FD093F">
            <w:pPr>
              <w:rPr>
                <w:noProof/>
              </w:rPr>
            </w:pPr>
          </w:p>
        </w:tc>
      </w:tr>
      <w:tr w:rsidR="00FD093F" w:rsidRPr="00184976" w14:paraId="605B59DD"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2126A7C" w14:textId="77777777" w:rsidR="00FD093F" w:rsidRPr="00184976" w:rsidRDefault="00FD093F" w:rsidP="00FD093F">
            <w:pPr>
              <w:rPr>
                <w:noProof/>
              </w:rPr>
            </w:pPr>
            <w:r w:rsidRPr="00184976">
              <w:rPr>
                <w:noProof/>
              </w:rPr>
              <w:t>MC54</w:t>
            </w:r>
          </w:p>
        </w:tc>
        <w:tc>
          <w:tcPr>
            <w:tcW w:w="6040" w:type="dxa"/>
            <w:tcBorders>
              <w:top w:val="single" w:sz="4" w:space="0" w:color="auto"/>
              <w:left w:val="single" w:sz="4" w:space="0" w:color="auto"/>
              <w:bottom w:val="single" w:sz="4" w:space="0" w:color="auto"/>
              <w:right w:val="single" w:sz="4" w:space="0" w:color="auto"/>
            </w:tcBorders>
          </w:tcPr>
          <w:p w14:paraId="778C0DE1" w14:textId="77777777" w:rsidR="00FD093F" w:rsidRPr="00184976" w:rsidRDefault="00FD093F" w:rsidP="00FD093F">
            <w:pPr>
              <w:rPr>
                <w:noProof/>
              </w:rPr>
            </w:pPr>
            <w:r w:rsidRPr="00184976">
              <w:rPr>
                <w:noProof/>
              </w:rPr>
              <w:t xml:space="preserve">Arena circalitoral del mar Negro </w:t>
            </w:r>
          </w:p>
        </w:tc>
        <w:tc>
          <w:tcPr>
            <w:tcW w:w="2073" w:type="dxa"/>
            <w:tcBorders>
              <w:top w:val="single" w:sz="4" w:space="0" w:color="auto"/>
              <w:left w:val="single" w:sz="4" w:space="0" w:color="auto"/>
              <w:bottom w:val="single" w:sz="4" w:space="0" w:color="auto"/>
              <w:right w:val="single" w:sz="4" w:space="0" w:color="auto"/>
            </w:tcBorders>
          </w:tcPr>
          <w:p w14:paraId="52FD7416" w14:textId="77777777" w:rsidR="00FD093F" w:rsidRPr="00184976" w:rsidRDefault="00FD093F" w:rsidP="00FD093F">
            <w:pPr>
              <w:rPr>
                <w:noProof/>
              </w:rPr>
            </w:pPr>
            <w:r w:rsidRPr="00184976">
              <w:rPr>
                <w:noProof/>
              </w:rPr>
              <w:t>1160</w:t>
            </w:r>
          </w:p>
        </w:tc>
      </w:tr>
      <w:tr w:rsidR="00FD093F" w:rsidRPr="00184976" w14:paraId="2D24518F"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B936660" w14:textId="77777777" w:rsidR="00FD093F" w:rsidRPr="00184976" w:rsidRDefault="00FD093F" w:rsidP="00FD093F">
            <w:pPr>
              <w:rPr>
                <w:noProof/>
              </w:rPr>
            </w:pPr>
            <w:r w:rsidRPr="00184976">
              <w:rPr>
                <w:noProof/>
              </w:rPr>
              <w:t>MC64</w:t>
            </w:r>
          </w:p>
        </w:tc>
        <w:tc>
          <w:tcPr>
            <w:tcW w:w="6040" w:type="dxa"/>
            <w:tcBorders>
              <w:top w:val="single" w:sz="4" w:space="0" w:color="auto"/>
              <w:left w:val="single" w:sz="4" w:space="0" w:color="auto"/>
              <w:bottom w:val="single" w:sz="4" w:space="0" w:color="auto"/>
              <w:right w:val="single" w:sz="4" w:space="0" w:color="auto"/>
            </w:tcBorders>
          </w:tcPr>
          <w:p w14:paraId="50CB4AB7" w14:textId="77777777" w:rsidR="00FD093F" w:rsidRPr="00184976" w:rsidRDefault="00FD093F" w:rsidP="00FD093F">
            <w:pPr>
              <w:rPr>
                <w:noProof/>
              </w:rPr>
            </w:pPr>
            <w:r w:rsidRPr="00184976">
              <w:rPr>
                <w:noProof/>
              </w:rPr>
              <w:t xml:space="preserve">Lodo circalitoral del mar Negro </w:t>
            </w:r>
          </w:p>
        </w:tc>
        <w:tc>
          <w:tcPr>
            <w:tcW w:w="2073" w:type="dxa"/>
            <w:tcBorders>
              <w:top w:val="single" w:sz="4" w:space="0" w:color="auto"/>
              <w:left w:val="single" w:sz="4" w:space="0" w:color="auto"/>
              <w:bottom w:val="single" w:sz="4" w:space="0" w:color="auto"/>
              <w:right w:val="single" w:sz="4" w:space="0" w:color="auto"/>
            </w:tcBorders>
          </w:tcPr>
          <w:p w14:paraId="21FE2028" w14:textId="77777777" w:rsidR="00FD093F" w:rsidRPr="00184976" w:rsidRDefault="00FD093F" w:rsidP="00FD093F">
            <w:pPr>
              <w:rPr>
                <w:noProof/>
              </w:rPr>
            </w:pPr>
            <w:r w:rsidRPr="00184976">
              <w:rPr>
                <w:noProof/>
              </w:rPr>
              <w:t>1130; 1160</w:t>
            </w:r>
          </w:p>
        </w:tc>
      </w:tr>
      <w:tr w:rsidR="00FD093F" w:rsidRPr="00184976" w14:paraId="6175041D"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559A92C" w14:textId="77777777" w:rsidR="00FD093F" w:rsidRPr="00184976" w:rsidRDefault="00FD093F" w:rsidP="00FD093F">
            <w:pPr>
              <w:rPr>
                <w:noProof/>
              </w:rPr>
            </w:pPr>
            <w:r w:rsidRPr="00184976">
              <w:rPr>
                <w:noProof/>
              </w:rPr>
              <w:t>MD34</w:t>
            </w:r>
          </w:p>
        </w:tc>
        <w:tc>
          <w:tcPr>
            <w:tcW w:w="6040" w:type="dxa"/>
            <w:tcBorders>
              <w:top w:val="single" w:sz="4" w:space="0" w:color="auto"/>
              <w:left w:val="single" w:sz="4" w:space="0" w:color="auto"/>
              <w:bottom w:val="single" w:sz="4" w:space="0" w:color="auto"/>
              <w:right w:val="single" w:sz="4" w:space="0" w:color="auto"/>
            </w:tcBorders>
          </w:tcPr>
          <w:p w14:paraId="3BBBEF1A" w14:textId="77777777" w:rsidR="00FD093F" w:rsidRPr="00184976" w:rsidRDefault="00FD093F" w:rsidP="00FD093F">
            <w:pPr>
              <w:rPr>
                <w:noProof/>
              </w:rPr>
            </w:pPr>
            <w:r w:rsidRPr="00184976">
              <w:rPr>
                <w:noProof/>
              </w:rPr>
              <w:t>Sedimento grueso circalitoral del mar Negro en alta mar</w:t>
            </w:r>
          </w:p>
        </w:tc>
        <w:tc>
          <w:tcPr>
            <w:tcW w:w="2073" w:type="dxa"/>
            <w:tcBorders>
              <w:top w:val="single" w:sz="4" w:space="0" w:color="auto"/>
              <w:left w:val="single" w:sz="4" w:space="0" w:color="auto"/>
              <w:bottom w:val="single" w:sz="4" w:space="0" w:color="auto"/>
              <w:right w:val="single" w:sz="4" w:space="0" w:color="auto"/>
            </w:tcBorders>
          </w:tcPr>
          <w:p w14:paraId="33D0846C" w14:textId="77777777" w:rsidR="00FD093F" w:rsidRPr="00184976" w:rsidRDefault="00FD093F" w:rsidP="00FD093F">
            <w:pPr>
              <w:rPr>
                <w:noProof/>
              </w:rPr>
            </w:pPr>
          </w:p>
        </w:tc>
      </w:tr>
      <w:tr w:rsidR="00FD093F" w:rsidRPr="00184976" w14:paraId="2598A4E6"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12BC76A" w14:textId="77777777" w:rsidR="00FD093F" w:rsidRPr="00184976" w:rsidRDefault="00FD093F" w:rsidP="00FD093F">
            <w:pPr>
              <w:rPr>
                <w:noProof/>
              </w:rPr>
            </w:pPr>
            <w:r w:rsidRPr="00184976">
              <w:rPr>
                <w:noProof/>
              </w:rPr>
              <w:t>MD44</w:t>
            </w:r>
          </w:p>
        </w:tc>
        <w:tc>
          <w:tcPr>
            <w:tcW w:w="6040" w:type="dxa"/>
            <w:tcBorders>
              <w:top w:val="single" w:sz="4" w:space="0" w:color="auto"/>
              <w:left w:val="single" w:sz="4" w:space="0" w:color="auto"/>
              <w:bottom w:val="single" w:sz="4" w:space="0" w:color="auto"/>
              <w:right w:val="single" w:sz="4" w:space="0" w:color="auto"/>
            </w:tcBorders>
          </w:tcPr>
          <w:p w14:paraId="678E2983" w14:textId="77777777" w:rsidR="00FD093F" w:rsidRPr="00184976" w:rsidRDefault="00FD093F" w:rsidP="00FD093F">
            <w:pPr>
              <w:rPr>
                <w:noProof/>
              </w:rPr>
            </w:pPr>
            <w:r w:rsidRPr="00184976">
              <w:rPr>
                <w:noProof/>
              </w:rPr>
              <w:t>Sedimento mixto circalitoral del mar Negro en alta mar</w:t>
            </w:r>
          </w:p>
        </w:tc>
        <w:tc>
          <w:tcPr>
            <w:tcW w:w="2073" w:type="dxa"/>
            <w:tcBorders>
              <w:top w:val="single" w:sz="4" w:space="0" w:color="auto"/>
              <w:left w:val="single" w:sz="4" w:space="0" w:color="auto"/>
              <w:bottom w:val="single" w:sz="4" w:space="0" w:color="auto"/>
              <w:right w:val="single" w:sz="4" w:space="0" w:color="auto"/>
            </w:tcBorders>
          </w:tcPr>
          <w:p w14:paraId="53DB7808" w14:textId="77777777" w:rsidR="00FD093F" w:rsidRPr="00184976" w:rsidRDefault="00FD093F" w:rsidP="00FD093F">
            <w:pPr>
              <w:rPr>
                <w:noProof/>
              </w:rPr>
            </w:pPr>
          </w:p>
        </w:tc>
      </w:tr>
      <w:tr w:rsidR="00FD093F" w:rsidRPr="00184976" w14:paraId="28E0363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BFAC4CC" w14:textId="77777777" w:rsidR="00FD093F" w:rsidRPr="00184976" w:rsidRDefault="00FD093F" w:rsidP="00FD093F">
            <w:pPr>
              <w:rPr>
                <w:noProof/>
              </w:rPr>
            </w:pPr>
            <w:r w:rsidRPr="00184976">
              <w:rPr>
                <w:noProof/>
              </w:rPr>
              <w:t>MD54</w:t>
            </w:r>
          </w:p>
        </w:tc>
        <w:tc>
          <w:tcPr>
            <w:tcW w:w="6040" w:type="dxa"/>
            <w:tcBorders>
              <w:top w:val="single" w:sz="4" w:space="0" w:color="auto"/>
              <w:left w:val="single" w:sz="4" w:space="0" w:color="auto"/>
              <w:bottom w:val="single" w:sz="4" w:space="0" w:color="auto"/>
              <w:right w:val="single" w:sz="4" w:space="0" w:color="auto"/>
            </w:tcBorders>
          </w:tcPr>
          <w:p w14:paraId="0E5CBDA0" w14:textId="77777777" w:rsidR="00FD093F" w:rsidRPr="00184976" w:rsidRDefault="00FD093F" w:rsidP="00FD093F">
            <w:pPr>
              <w:rPr>
                <w:noProof/>
              </w:rPr>
            </w:pPr>
            <w:r w:rsidRPr="00184976">
              <w:rPr>
                <w:noProof/>
              </w:rPr>
              <w:t xml:space="preserve">Arena circalitoral del mar Negro en alta mar </w:t>
            </w:r>
          </w:p>
        </w:tc>
        <w:tc>
          <w:tcPr>
            <w:tcW w:w="2073" w:type="dxa"/>
            <w:tcBorders>
              <w:top w:val="single" w:sz="4" w:space="0" w:color="auto"/>
              <w:left w:val="single" w:sz="4" w:space="0" w:color="auto"/>
              <w:bottom w:val="single" w:sz="4" w:space="0" w:color="auto"/>
              <w:right w:val="single" w:sz="4" w:space="0" w:color="auto"/>
            </w:tcBorders>
          </w:tcPr>
          <w:p w14:paraId="16E34BD0" w14:textId="77777777" w:rsidR="00FD093F" w:rsidRPr="00184976" w:rsidRDefault="00FD093F" w:rsidP="00FD093F">
            <w:pPr>
              <w:rPr>
                <w:noProof/>
              </w:rPr>
            </w:pPr>
          </w:p>
        </w:tc>
      </w:tr>
      <w:tr w:rsidR="00FD093F" w:rsidRPr="00184976" w14:paraId="3E92970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C8DAD88" w14:textId="77777777" w:rsidR="00FD093F" w:rsidRPr="00184976" w:rsidRDefault="00FD093F" w:rsidP="00FD093F">
            <w:pPr>
              <w:rPr>
                <w:noProof/>
              </w:rPr>
            </w:pPr>
            <w:r w:rsidRPr="00184976">
              <w:rPr>
                <w:noProof/>
              </w:rPr>
              <w:t>MD64</w:t>
            </w:r>
          </w:p>
        </w:tc>
        <w:tc>
          <w:tcPr>
            <w:tcW w:w="6040" w:type="dxa"/>
            <w:tcBorders>
              <w:top w:val="single" w:sz="4" w:space="0" w:color="auto"/>
              <w:left w:val="single" w:sz="4" w:space="0" w:color="auto"/>
              <w:bottom w:val="single" w:sz="4" w:space="0" w:color="auto"/>
              <w:right w:val="single" w:sz="4" w:space="0" w:color="auto"/>
            </w:tcBorders>
          </w:tcPr>
          <w:p w14:paraId="22471F69" w14:textId="77777777" w:rsidR="00FD093F" w:rsidRPr="00184976" w:rsidRDefault="00FD093F" w:rsidP="00FD093F">
            <w:pPr>
              <w:rPr>
                <w:noProof/>
              </w:rPr>
            </w:pPr>
            <w:r w:rsidRPr="00184976">
              <w:rPr>
                <w:noProof/>
              </w:rPr>
              <w:t xml:space="preserve">Lodo circalitoral del mar Negro en alta mar </w:t>
            </w:r>
          </w:p>
        </w:tc>
        <w:tc>
          <w:tcPr>
            <w:tcW w:w="2073" w:type="dxa"/>
            <w:tcBorders>
              <w:top w:val="single" w:sz="4" w:space="0" w:color="auto"/>
              <w:left w:val="single" w:sz="4" w:space="0" w:color="auto"/>
              <w:bottom w:val="single" w:sz="4" w:space="0" w:color="auto"/>
              <w:right w:val="single" w:sz="4" w:space="0" w:color="auto"/>
            </w:tcBorders>
          </w:tcPr>
          <w:p w14:paraId="1D8CD34B" w14:textId="77777777" w:rsidR="00FD093F" w:rsidRPr="00184976" w:rsidRDefault="00FD093F" w:rsidP="00FD093F">
            <w:pPr>
              <w:rPr>
                <w:noProof/>
              </w:rPr>
            </w:pPr>
          </w:p>
        </w:tc>
      </w:tr>
      <w:tr w:rsidR="00FD093F" w:rsidRPr="00184976" w14:paraId="315EE864"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8B9870C" w14:textId="77777777" w:rsidR="00FD093F" w:rsidRPr="00184976" w:rsidRDefault="00FD093F" w:rsidP="00FD093F">
            <w:pPr>
              <w:rPr>
                <w:b/>
                <w:noProof/>
              </w:rPr>
            </w:pPr>
            <w:r w:rsidRPr="00184976">
              <w:rPr>
                <w:b/>
                <w:noProof/>
              </w:rPr>
              <w:t>Mar Mediterráneo</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207E891D" w14:textId="77777777" w:rsidR="00FD093F" w:rsidRPr="00184976" w:rsidRDefault="00FD093F" w:rsidP="00FD093F">
            <w:pPr>
              <w:rPr>
                <w:b/>
                <w:noProof/>
              </w:rPr>
            </w:pPr>
          </w:p>
        </w:tc>
      </w:tr>
      <w:tr w:rsidR="00FD093F" w:rsidRPr="00184976" w14:paraId="12BBA247"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2106096A" w14:textId="77777777" w:rsidR="00FD093F" w:rsidRPr="00184976" w:rsidRDefault="00FD093F" w:rsidP="00FD093F">
            <w:pPr>
              <w:rPr>
                <w:noProof/>
              </w:rPr>
            </w:pPr>
            <w:r w:rsidRPr="00184976">
              <w:rPr>
                <w:noProof/>
              </w:rPr>
              <w:t>MA35</w:t>
            </w:r>
          </w:p>
        </w:tc>
        <w:tc>
          <w:tcPr>
            <w:tcW w:w="6040" w:type="dxa"/>
            <w:tcBorders>
              <w:top w:val="single" w:sz="4" w:space="0" w:color="auto"/>
              <w:left w:val="single" w:sz="4" w:space="0" w:color="auto"/>
              <w:bottom w:val="single" w:sz="4" w:space="0" w:color="auto"/>
              <w:right w:val="single" w:sz="4" w:space="0" w:color="auto"/>
            </w:tcBorders>
            <w:hideMark/>
          </w:tcPr>
          <w:p w14:paraId="7FA3ED1D" w14:textId="77777777" w:rsidR="00FD093F" w:rsidRPr="00184976" w:rsidRDefault="00FD093F" w:rsidP="00FD093F">
            <w:pPr>
              <w:rPr>
                <w:noProof/>
              </w:rPr>
            </w:pPr>
            <w:r w:rsidRPr="00184976">
              <w:rPr>
                <w:noProof/>
              </w:rPr>
              <w:t>Sedimento grueso litoral del Mediterráneo</w:t>
            </w:r>
          </w:p>
        </w:tc>
        <w:tc>
          <w:tcPr>
            <w:tcW w:w="2073" w:type="dxa"/>
            <w:tcBorders>
              <w:top w:val="single" w:sz="4" w:space="0" w:color="auto"/>
              <w:left w:val="single" w:sz="4" w:space="0" w:color="auto"/>
              <w:bottom w:val="single" w:sz="4" w:space="0" w:color="auto"/>
              <w:right w:val="single" w:sz="4" w:space="0" w:color="auto"/>
            </w:tcBorders>
          </w:tcPr>
          <w:p w14:paraId="4ECC67EC" w14:textId="77777777" w:rsidR="00FD093F" w:rsidRPr="00184976" w:rsidRDefault="00FD093F" w:rsidP="00FD093F">
            <w:pPr>
              <w:rPr>
                <w:noProof/>
              </w:rPr>
            </w:pPr>
            <w:r w:rsidRPr="00184976">
              <w:rPr>
                <w:noProof/>
              </w:rPr>
              <w:t>1160; 1130</w:t>
            </w:r>
          </w:p>
        </w:tc>
      </w:tr>
      <w:tr w:rsidR="00FD093F" w:rsidRPr="00184976" w14:paraId="3349D03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434D3397" w14:textId="77777777" w:rsidR="00FD093F" w:rsidRPr="00184976" w:rsidRDefault="00FD093F" w:rsidP="00FD093F">
            <w:pPr>
              <w:rPr>
                <w:noProof/>
              </w:rPr>
            </w:pPr>
            <w:r w:rsidRPr="00184976">
              <w:rPr>
                <w:noProof/>
              </w:rPr>
              <w:t>MA45</w:t>
            </w:r>
          </w:p>
        </w:tc>
        <w:tc>
          <w:tcPr>
            <w:tcW w:w="6040" w:type="dxa"/>
            <w:tcBorders>
              <w:top w:val="single" w:sz="4" w:space="0" w:color="auto"/>
              <w:left w:val="single" w:sz="4" w:space="0" w:color="auto"/>
              <w:bottom w:val="single" w:sz="4" w:space="0" w:color="auto"/>
              <w:right w:val="single" w:sz="4" w:space="0" w:color="auto"/>
            </w:tcBorders>
            <w:hideMark/>
          </w:tcPr>
          <w:p w14:paraId="03C111BC" w14:textId="77777777" w:rsidR="00FD093F" w:rsidRPr="00184976" w:rsidRDefault="00FD093F" w:rsidP="00FD093F">
            <w:pPr>
              <w:rPr>
                <w:noProof/>
              </w:rPr>
            </w:pPr>
            <w:r w:rsidRPr="00184976">
              <w:rPr>
                <w:noProof/>
              </w:rPr>
              <w:t>Sedimento mixto litoral del Mediterráneo</w:t>
            </w:r>
          </w:p>
        </w:tc>
        <w:tc>
          <w:tcPr>
            <w:tcW w:w="2073" w:type="dxa"/>
            <w:tcBorders>
              <w:top w:val="single" w:sz="4" w:space="0" w:color="auto"/>
              <w:left w:val="single" w:sz="4" w:space="0" w:color="auto"/>
              <w:bottom w:val="single" w:sz="4" w:space="0" w:color="auto"/>
              <w:right w:val="single" w:sz="4" w:space="0" w:color="auto"/>
            </w:tcBorders>
          </w:tcPr>
          <w:p w14:paraId="20D1FFAA" w14:textId="77777777" w:rsidR="00FD093F" w:rsidRPr="00184976" w:rsidRDefault="00FD093F" w:rsidP="00FD093F">
            <w:pPr>
              <w:rPr>
                <w:noProof/>
              </w:rPr>
            </w:pPr>
            <w:r w:rsidRPr="00184976">
              <w:rPr>
                <w:noProof/>
              </w:rPr>
              <w:t>1140; 1160</w:t>
            </w:r>
          </w:p>
        </w:tc>
      </w:tr>
      <w:tr w:rsidR="00FD093F" w:rsidRPr="00184976" w14:paraId="77DF73A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1C65F78" w14:textId="77777777" w:rsidR="00FD093F" w:rsidRPr="00184976" w:rsidRDefault="00FD093F" w:rsidP="00FD093F">
            <w:pPr>
              <w:rPr>
                <w:noProof/>
              </w:rPr>
            </w:pPr>
            <w:r w:rsidRPr="00184976">
              <w:rPr>
                <w:noProof/>
              </w:rPr>
              <w:t>MA55</w:t>
            </w:r>
          </w:p>
        </w:tc>
        <w:tc>
          <w:tcPr>
            <w:tcW w:w="6040" w:type="dxa"/>
            <w:tcBorders>
              <w:top w:val="single" w:sz="4" w:space="0" w:color="auto"/>
              <w:left w:val="single" w:sz="4" w:space="0" w:color="auto"/>
              <w:bottom w:val="single" w:sz="4" w:space="0" w:color="auto"/>
              <w:right w:val="single" w:sz="4" w:space="0" w:color="auto"/>
            </w:tcBorders>
          </w:tcPr>
          <w:p w14:paraId="224957FC" w14:textId="77777777" w:rsidR="00FD093F" w:rsidRPr="00184976" w:rsidRDefault="00FD093F" w:rsidP="00FD093F">
            <w:pPr>
              <w:rPr>
                <w:noProof/>
              </w:rPr>
            </w:pPr>
            <w:r w:rsidRPr="00184976">
              <w:rPr>
                <w:noProof/>
              </w:rPr>
              <w:t>Arena litoral del Mediterráneo</w:t>
            </w:r>
          </w:p>
        </w:tc>
        <w:tc>
          <w:tcPr>
            <w:tcW w:w="2073" w:type="dxa"/>
            <w:tcBorders>
              <w:top w:val="single" w:sz="4" w:space="0" w:color="auto"/>
              <w:left w:val="single" w:sz="4" w:space="0" w:color="auto"/>
              <w:bottom w:val="single" w:sz="4" w:space="0" w:color="auto"/>
              <w:right w:val="single" w:sz="4" w:space="0" w:color="auto"/>
            </w:tcBorders>
          </w:tcPr>
          <w:p w14:paraId="72C12CC5" w14:textId="77777777" w:rsidR="00FD093F" w:rsidRPr="00184976" w:rsidRDefault="00FD093F" w:rsidP="00FD093F">
            <w:pPr>
              <w:rPr>
                <w:noProof/>
              </w:rPr>
            </w:pPr>
            <w:r w:rsidRPr="00184976">
              <w:rPr>
                <w:noProof/>
              </w:rPr>
              <w:t>1130; 1140; 1160</w:t>
            </w:r>
          </w:p>
        </w:tc>
      </w:tr>
      <w:tr w:rsidR="00FD093F" w:rsidRPr="00184976" w14:paraId="1198144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265CCA0" w14:textId="77777777" w:rsidR="00FD093F" w:rsidRPr="00184976" w:rsidRDefault="00FD093F" w:rsidP="00FD093F">
            <w:pPr>
              <w:rPr>
                <w:noProof/>
              </w:rPr>
            </w:pPr>
            <w:r w:rsidRPr="00184976">
              <w:rPr>
                <w:noProof/>
              </w:rPr>
              <w:t>MA65</w:t>
            </w:r>
          </w:p>
        </w:tc>
        <w:tc>
          <w:tcPr>
            <w:tcW w:w="6040" w:type="dxa"/>
            <w:tcBorders>
              <w:top w:val="single" w:sz="4" w:space="0" w:color="auto"/>
              <w:left w:val="single" w:sz="4" w:space="0" w:color="auto"/>
              <w:bottom w:val="single" w:sz="4" w:space="0" w:color="auto"/>
              <w:right w:val="single" w:sz="4" w:space="0" w:color="auto"/>
            </w:tcBorders>
          </w:tcPr>
          <w:p w14:paraId="2667FE0D" w14:textId="77777777" w:rsidR="00FD093F" w:rsidRPr="00184976" w:rsidRDefault="00FD093F" w:rsidP="00FD093F">
            <w:pPr>
              <w:rPr>
                <w:noProof/>
              </w:rPr>
            </w:pPr>
            <w:r w:rsidRPr="00184976">
              <w:rPr>
                <w:noProof/>
              </w:rPr>
              <w:t>Lodo litoral del Mediterráneo</w:t>
            </w:r>
          </w:p>
        </w:tc>
        <w:tc>
          <w:tcPr>
            <w:tcW w:w="2073" w:type="dxa"/>
            <w:tcBorders>
              <w:top w:val="single" w:sz="4" w:space="0" w:color="auto"/>
              <w:left w:val="single" w:sz="4" w:space="0" w:color="auto"/>
              <w:bottom w:val="single" w:sz="4" w:space="0" w:color="auto"/>
              <w:right w:val="single" w:sz="4" w:space="0" w:color="auto"/>
            </w:tcBorders>
          </w:tcPr>
          <w:p w14:paraId="7E8A1016" w14:textId="77777777" w:rsidR="00FD093F" w:rsidRPr="00184976" w:rsidRDefault="00FD093F" w:rsidP="00FD093F">
            <w:pPr>
              <w:rPr>
                <w:noProof/>
              </w:rPr>
            </w:pPr>
            <w:r w:rsidRPr="00184976">
              <w:rPr>
                <w:noProof/>
              </w:rPr>
              <w:t>1130; 1140; 1150; 1160</w:t>
            </w:r>
          </w:p>
        </w:tc>
      </w:tr>
      <w:tr w:rsidR="00FD093F" w:rsidRPr="00184976" w14:paraId="44CE949B"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24DC99F" w14:textId="77777777" w:rsidR="00FD093F" w:rsidRPr="00184976" w:rsidRDefault="00FD093F" w:rsidP="00FD093F">
            <w:pPr>
              <w:rPr>
                <w:noProof/>
              </w:rPr>
            </w:pPr>
            <w:r w:rsidRPr="00184976">
              <w:rPr>
                <w:noProof/>
              </w:rPr>
              <w:t>MB35</w:t>
            </w:r>
          </w:p>
        </w:tc>
        <w:tc>
          <w:tcPr>
            <w:tcW w:w="6040" w:type="dxa"/>
            <w:tcBorders>
              <w:top w:val="single" w:sz="4" w:space="0" w:color="auto"/>
              <w:left w:val="single" w:sz="4" w:space="0" w:color="auto"/>
              <w:bottom w:val="single" w:sz="4" w:space="0" w:color="auto"/>
              <w:right w:val="single" w:sz="4" w:space="0" w:color="auto"/>
            </w:tcBorders>
          </w:tcPr>
          <w:p w14:paraId="4D3CA197" w14:textId="77777777" w:rsidR="00FD093F" w:rsidRPr="00184976" w:rsidRDefault="00FD093F" w:rsidP="00FD093F">
            <w:pPr>
              <w:rPr>
                <w:noProof/>
              </w:rPr>
            </w:pPr>
            <w:r w:rsidRPr="00184976">
              <w:rPr>
                <w:noProof/>
              </w:rPr>
              <w:t>Sedimento grueso infralitoral del Mediterráneo</w:t>
            </w:r>
          </w:p>
        </w:tc>
        <w:tc>
          <w:tcPr>
            <w:tcW w:w="2073" w:type="dxa"/>
            <w:tcBorders>
              <w:top w:val="single" w:sz="4" w:space="0" w:color="auto"/>
              <w:left w:val="single" w:sz="4" w:space="0" w:color="auto"/>
              <w:bottom w:val="single" w:sz="4" w:space="0" w:color="auto"/>
              <w:right w:val="single" w:sz="4" w:space="0" w:color="auto"/>
            </w:tcBorders>
          </w:tcPr>
          <w:p w14:paraId="2A100CFA" w14:textId="77777777" w:rsidR="00FD093F" w:rsidRPr="00184976" w:rsidRDefault="00FD093F" w:rsidP="00FD093F">
            <w:pPr>
              <w:rPr>
                <w:noProof/>
              </w:rPr>
            </w:pPr>
            <w:r w:rsidRPr="00184976">
              <w:rPr>
                <w:noProof/>
              </w:rPr>
              <w:t>1110; 1160</w:t>
            </w:r>
          </w:p>
        </w:tc>
      </w:tr>
      <w:tr w:rsidR="00FD093F" w:rsidRPr="00184976" w14:paraId="66793639"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427EA94" w14:textId="77777777" w:rsidR="00FD093F" w:rsidRPr="00184976" w:rsidRDefault="00FD093F" w:rsidP="00FD093F">
            <w:pPr>
              <w:rPr>
                <w:noProof/>
              </w:rPr>
            </w:pPr>
            <w:r w:rsidRPr="00184976">
              <w:rPr>
                <w:noProof/>
              </w:rPr>
              <w:t>MB45</w:t>
            </w:r>
          </w:p>
        </w:tc>
        <w:tc>
          <w:tcPr>
            <w:tcW w:w="6040" w:type="dxa"/>
            <w:tcBorders>
              <w:top w:val="single" w:sz="4" w:space="0" w:color="auto"/>
              <w:left w:val="single" w:sz="4" w:space="0" w:color="auto"/>
              <w:bottom w:val="single" w:sz="4" w:space="0" w:color="auto"/>
              <w:right w:val="single" w:sz="4" w:space="0" w:color="auto"/>
            </w:tcBorders>
          </w:tcPr>
          <w:p w14:paraId="4A5F1BA9" w14:textId="77777777" w:rsidR="00FD093F" w:rsidRPr="00184976" w:rsidRDefault="00FD093F" w:rsidP="00FD093F">
            <w:pPr>
              <w:rPr>
                <w:noProof/>
              </w:rPr>
            </w:pPr>
            <w:r w:rsidRPr="00184976">
              <w:rPr>
                <w:noProof/>
              </w:rPr>
              <w:t>Sedimento mixto infralitoral del Mediterráneo</w:t>
            </w:r>
          </w:p>
        </w:tc>
        <w:tc>
          <w:tcPr>
            <w:tcW w:w="2073" w:type="dxa"/>
            <w:tcBorders>
              <w:top w:val="single" w:sz="4" w:space="0" w:color="auto"/>
              <w:left w:val="single" w:sz="4" w:space="0" w:color="auto"/>
              <w:bottom w:val="single" w:sz="4" w:space="0" w:color="auto"/>
              <w:right w:val="single" w:sz="4" w:space="0" w:color="auto"/>
            </w:tcBorders>
          </w:tcPr>
          <w:p w14:paraId="3DB511D0" w14:textId="77777777" w:rsidR="00FD093F" w:rsidRPr="00184976" w:rsidRDefault="00FD093F" w:rsidP="00FD093F">
            <w:pPr>
              <w:rPr>
                <w:noProof/>
              </w:rPr>
            </w:pPr>
          </w:p>
        </w:tc>
      </w:tr>
      <w:tr w:rsidR="00FD093F" w:rsidRPr="00184976" w14:paraId="06F8CD9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322047E" w14:textId="77777777" w:rsidR="00FD093F" w:rsidRPr="00184976" w:rsidRDefault="00FD093F" w:rsidP="00FD093F">
            <w:pPr>
              <w:rPr>
                <w:noProof/>
              </w:rPr>
            </w:pPr>
            <w:r w:rsidRPr="00184976">
              <w:rPr>
                <w:noProof/>
              </w:rPr>
              <w:t>MB55</w:t>
            </w:r>
          </w:p>
        </w:tc>
        <w:tc>
          <w:tcPr>
            <w:tcW w:w="6040" w:type="dxa"/>
            <w:tcBorders>
              <w:top w:val="single" w:sz="4" w:space="0" w:color="auto"/>
              <w:left w:val="single" w:sz="4" w:space="0" w:color="auto"/>
              <w:bottom w:val="single" w:sz="4" w:space="0" w:color="auto"/>
              <w:right w:val="single" w:sz="4" w:space="0" w:color="auto"/>
            </w:tcBorders>
          </w:tcPr>
          <w:p w14:paraId="5B13432B" w14:textId="77777777" w:rsidR="00FD093F" w:rsidRPr="00184976" w:rsidRDefault="00FD093F" w:rsidP="00FD093F">
            <w:pPr>
              <w:rPr>
                <w:noProof/>
              </w:rPr>
            </w:pPr>
            <w:r w:rsidRPr="00184976">
              <w:rPr>
                <w:noProof/>
              </w:rPr>
              <w:t>Arena infralitoral del Mediterráneo</w:t>
            </w:r>
          </w:p>
        </w:tc>
        <w:tc>
          <w:tcPr>
            <w:tcW w:w="2073" w:type="dxa"/>
            <w:tcBorders>
              <w:top w:val="single" w:sz="4" w:space="0" w:color="auto"/>
              <w:left w:val="single" w:sz="4" w:space="0" w:color="auto"/>
              <w:bottom w:val="single" w:sz="4" w:space="0" w:color="auto"/>
              <w:right w:val="single" w:sz="4" w:space="0" w:color="auto"/>
            </w:tcBorders>
          </w:tcPr>
          <w:p w14:paraId="0D04A9F5" w14:textId="77777777" w:rsidR="00FD093F" w:rsidRPr="00184976" w:rsidRDefault="00FD093F" w:rsidP="00FD093F">
            <w:pPr>
              <w:rPr>
                <w:noProof/>
              </w:rPr>
            </w:pPr>
            <w:r w:rsidRPr="00184976">
              <w:rPr>
                <w:noProof/>
              </w:rPr>
              <w:t>1110; 1130; 1150; 1160</w:t>
            </w:r>
          </w:p>
        </w:tc>
      </w:tr>
      <w:tr w:rsidR="00FD093F" w:rsidRPr="00184976" w14:paraId="7C1B26F6"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1F49697" w14:textId="77777777" w:rsidR="00FD093F" w:rsidRPr="00184976" w:rsidRDefault="00FD093F" w:rsidP="00FD093F">
            <w:pPr>
              <w:rPr>
                <w:noProof/>
              </w:rPr>
            </w:pPr>
            <w:r w:rsidRPr="00184976">
              <w:rPr>
                <w:noProof/>
              </w:rPr>
              <w:t>MB65</w:t>
            </w:r>
          </w:p>
        </w:tc>
        <w:tc>
          <w:tcPr>
            <w:tcW w:w="6040" w:type="dxa"/>
            <w:tcBorders>
              <w:top w:val="single" w:sz="4" w:space="0" w:color="auto"/>
              <w:left w:val="single" w:sz="4" w:space="0" w:color="auto"/>
              <w:bottom w:val="single" w:sz="4" w:space="0" w:color="auto"/>
              <w:right w:val="single" w:sz="4" w:space="0" w:color="auto"/>
            </w:tcBorders>
          </w:tcPr>
          <w:p w14:paraId="6F41EC2E" w14:textId="77777777" w:rsidR="00FD093F" w:rsidRPr="00184976" w:rsidRDefault="00FD093F" w:rsidP="00FD093F">
            <w:pPr>
              <w:rPr>
                <w:noProof/>
              </w:rPr>
            </w:pPr>
            <w:r w:rsidRPr="00184976">
              <w:rPr>
                <w:noProof/>
              </w:rPr>
              <w:t>Lodo infralitoral del Mediterráneo</w:t>
            </w:r>
          </w:p>
        </w:tc>
        <w:tc>
          <w:tcPr>
            <w:tcW w:w="2073" w:type="dxa"/>
            <w:tcBorders>
              <w:top w:val="single" w:sz="4" w:space="0" w:color="auto"/>
              <w:left w:val="single" w:sz="4" w:space="0" w:color="auto"/>
              <w:bottom w:val="single" w:sz="4" w:space="0" w:color="auto"/>
              <w:right w:val="single" w:sz="4" w:space="0" w:color="auto"/>
            </w:tcBorders>
          </w:tcPr>
          <w:p w14:paraId="4F0E8BEF" w14:textId="77777777" w:rsidR="00FD093F" w:rsidRPr="00184976" w:rsidRDefault="00FD093F" w:rsidP="00FD093F">
            <w:pPr>
              <w:rPr>
                <w:noProof/>
              </w:rPr>
            </w:pPr>
            <w:r w:rsidRPr="00184976">
              <w:rPr>
                <w:noProof/>
              </w:rPr>
              <w:t>1130; 1150</w:t>
            </w:r>
          </w:p>
        </w:tc>
      </w:tr>
      <w:tr w:rsidR="00FD093F" w:rsidRPr="00184976" w14:paraId="487342F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8B2B516" w14:textId="77777777" w:rsidR="00FD093F" w:rsidRPr="00184976" w:rsidRDefault="00FD093F" w:rsidP="00FD093F">
            <w:pPr>
              <w:rPr>
                <w:noProof/>
              </w:rPr>
            </w:pPr>
            <w:r w:rsidRPr="00184976">
              <w:rPr>
                <w:noProof/>
              </w:rPr>
              <w:t>MC35</w:t>
            </w:r>
          </w:p>
        </w:tc>
        <w:tc>
          <w:tcPr>
            <w:tcW w:w="6040" w:type="dxa"/>
            <w:tcBorders>
              <w:top w:val="single" w:sz="4" w:space="0" w:color="auto"/>
              <w:left w:val="single" w:sz="4" w:space="0" w:color="auto"/>
              <w:bottom w:val="single" w:sz="4" w:space="0" w:color="auto"/>
              <w:right w:val="single" w:sz="4" w:space="0" w:color="auto"/>
            </w:tcBorders>
          </w:tcPr>
          <w:p w14:paraId="3AD9E170" w14:textId="77777777" w:rsidR="00FD093F" w:rsidRPr="00184976" w:rsidRDefault="00FD093F" w:rsidP="00FD093F">
            <w:pPr>
              <w:rPr>
                <w:noProof/>
              </w:rPr>
            </w:pPr>
            <w:r w:rsidRPr="00184976">
              <w:rPr>
                <w:noProof/>
              </w:rPr>
              <w:t>Sedimento grueso circalitoral del Mediterráneo</w:t>
            </w:r>
          </w:p>
        </w:tc>
        <w:tc>
          <w:tcPr>
            <w:tcW w:w="2073" w:type="dxa"/>
            <w:tcBorders>
              <w:top w:val="single" w:sz="4" w:space="0" w:color="auto"/>
              <w:left w:val="single" w:sz="4" w:space="0" w:color="auto"/>
              <w:bottom w:val="single" w:sz="4" w:space="0" w:color="auto"/>
              <w:right w:val="single" w:sz="4" w:space="0" w:color="auto"/>
            </w:tcBorders>
          </w:tcPr>
          <w:p w14:paraId="53AA545D" w14:textId="77777777" w:rsidR="00FD093F" w:rsidRPr="00184976" w:rsidRDefault="00FD093F" w:rsidP="00FD093F">
            <w:pPr>
              <w:rPr>
                <w:noProof/>
              </w:rPr>
            </w:pPr>
            <w:r w:rsidRPr="00184976">
              <w:rPr>
                <w:noProof/>
              </w:rPr>
              <w:t>1110; 1160</w:t>
            </w:r>
          </w:p>
        </w:tc>
      </w:tr>
      <w:tr w:rsidR="00FD093F" w:rsidRPr="00184976" w14:paraId="017A97E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08DD972A" w14:textId="77777777" w:rsidR="00FD093F" w:rsidRPr="00184976" w:rsidRDefault="00FD093F" w:rsidP="00FD093F">
            <w:pPr>
              <w:rPr>
                <w:noProof/>
              </w:rPr>
            </w:pPr>
            <w:r w:rsidRPr="00184976">
              <w:rPr>
                <w:noProof/>
              </w:rPr>
              <w:t>MC45</w:t>
            </w:r>
          </w:p>
        </w:tc>
        <w:tc>
          <w:tcPr>
            <w:tcW w:w="6040" w:type="dxa"/>
            <w:tcBorders>
              <w:top w:val="single" w:sz="4" w:space="0" w:color="auto"/>
              <w:left w:val="single" w:sz="4" w:space="0" w:color="auto"/>
              <w:bottom w:val="single" w:sz="4" w:space="0" w:color="auto"/>
              <w:right w:val="single" w:sz="4" w:space="0" w:color="auto"/>
            </w:tcBorders>
          </w:tcPr>
          <w:p w14:paraId="37FCE307" w14:textId="77777777" w:rsidR="00FD093F" w:rsidRPr="00184976" w:rsidRDefault="00FD093F" w:rsidP="00FD093F">
            <w:pPr>
              <w:rPr>
                <w:noProof/>
              </w:rPr>
            </w:pPr>
            <w:r w:rsidRPr="00184976">
              <w:rPr>
                <w:noProof/>
              </w:rPr>
              <w:t>Sedimento mixto circalitoral del Mediterráneo</w:t>
            </w:r>
          </w:p>
        </w:tc>
        <w:tc>
          <w:tcPr>
            <w:tcW w:w="2073" w:type="dxa"/>
            <w:tcBorders>
              <w:top w:val="single" w:sz="4" w:space="0" w:color="auto"/>
              <w:left w:val="single" w:sz="4" w:space="0" w:color="auto"/>
              <w:bottom w:val="single" w:sz="4" w:space="0" w:color="auto"/>
              <w:right w:val="single" w:sz="4" w:space="0" w:color="auto"/>
            </w:tcBorders>
          </w:tcPr>
          <w:p w14:paraId="7B9E42EE" w14:textId="77777777" w:rsidR="00FD093F" w:rsidRPr="00184976" w:rsidRDefault="00FD093F" w:rsidP="00FD093F">
            <w:pPr>
              <w:rPr>
                <w:noProof/>
              </w:rPr>
            </w:pPr>
          </w:p>
        </w:tc>
      </w:tr>
      <w:tr w:rsidR="00FD093F" w:rsidRPr="00184976" w14:paraId="262A3B2D"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723357D" w14:textId="77777777" w:rsidR="00FD093F" w:rsidRPr="00184976" w:rsidRDefault="00FD093F" w:rsidP="00FD093F">
            <w:pPr>
              <w:rPr>
                <w:noProof/>
              </w:rPr>
            </w:pPr>
            <w:r w:rsidRPr="00184976">
              <w:rPr>
                <w:noProof/>
              </w:rPr>
              <w:t>MC55</w:t>
            </w:r>
          </w:p>
        </w:tc>
        <w:tc>
          <w:tcPr>
            <w:tcW w:w="6040" w:type="dxa"/>
            <w:tcBorders>
              <w:top w:val="single" w:sz="4" w:space="0" w:color="auto"/>
              <w:left w:val="single" w:sz="4" w:space="0" w:color="auto"/>
              <w:bottom w:val="single" w:sz="4" w:space="0" w:color="auto"/>
              <w:right w:val="single" w:sz="4" w:space="0" w:color="auto"/>
            </w:tcBorders>
          </w:tcPr>
          <w:p w14:paraId="7CC7E6CE" w14:textId="77777777" w:rsidR="00FD093F" w:rsidRPr="00184976" w:rsidRDefault="00FD093F" w:rsidP="00FD093F">
            <w:pPr>
              <w:rPr>
                <w:noProof/>
              </w:rPr>
            </w:pPr>
            <w:r w:rsidRPr="00184976">
              <w:rPr>
                <w:noProof/>
              </w:rPr>
              <w:t xml:space="preserve">Arena circalitoral del Mediterráneo </w:t>
            </w:r>
          </w:p>
        </w:tc>
        <w:tc>
          <w:tcPr>
            <w:tcW w:w="2073" w:type="dxa"/>
            <w:tcBorders>
              <w:top w:val="single" w:sz="4" w:space="0" w:color="auto"/>
              <w:left w:val="single" w:sz="4" w:space="0" w:color="auto"/>
              <w:bottom w:val="single" w:sz="4" w:space="0" w:color="auto"/>
              <w:right w:val="single" w:sz="4" w:space="0" w:color="auto"/>
            </w:tcBorders>
          </w:tcPr>
          <w:p w14:paraId="1BEE75CF" w14:textId="77777777" w:rsidR="00FD093F" w:rsidRPr="00184976" w:rsidRDefault="00FD093F" w:rsidP="00FD093F">
            <w:pPr>
              <w:rPr>
                <w:noProof/>
              </w:rPr>
            </w:pPr>
            <w:r w:rsidRPr="00184976">
              <w:rPr>
                <w:noProof/>
              </w:rPr>
              <w:t>1110; 1160</w:t>
            </w:r>
          </w:p>
        </w:tc>
      </w:tr>
      <w:tr w:rsidR="00FD093F" w:rsidRPr="00184976" w14:paraId="0EB2D352"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D2CF0EF" w14:textId="77777777" w:rsidR="00FD093F" w:rsidRPr="00184976" w:rsidRDefault="00FD093F" w:rsidP="00FD093F">
            <w:pPr>
              <w:rPr>
                <w:noProof/>
              </w:rPr>
            </w:pPr>
            <w:r w:rsidRPr="00184976">
              <w:rPr>
                <w:noProof/>
              </w:rPr>
              <w:t>MC65</w:t>
            </w:r>
          </w:p>
        </w:tc>
        <w:tc>
          <w:tcPr>
            <w:tcW w:w="6040" w:type="dxa"/>
            <w:tcBorders>
              <w:top w:val="single" w:sz="4" w:space="0" w:color="auto"/>
              <w:left w:val="single" w:sz="4" w:space="0" w:color="auto"/>
              <w:bottom w:val="single" w:sz="4" w:space="0" w:color="auto"/>
              <w:right w:val="single" w:sz="4" w:space="0" w:color="auto"/>
            </w:tcBorders>
          </w:tcPr>
          <w:p w14:paraId="0023D486" w14:textId="77777777" w:rsidR="00FD093F" w:rsidRPr="00184976" w:rsidRDefault="00FD093F" w:rsidP="00FD093F">
            <w:pPr>
              <w:rPr>
                <w:noProof/>
              </w:rPr>
            </w:pPr>
            <w:r w:rsidRPr="00184976">
              <w:rPr>
                <w:noProof/>
              </w:rPr>
              <w:t xml:space="preserve">Lodo circalitoral del Mediterráneo </w:t>
            </w:r>
          </w:p>
        </w:tc>
        <w:tc>
          <w:tcPr>
            <w:tcW w:w="2073" w:type="dxa"/>
            <w:tcBorders>
              <w:top w:val="single" w:sz="4" w:space="0" w:color="auto"/>
              <w:left w:val="single" w:sz="4" w:space="0" w:color="auto"/>
              <w:bottom w:val="single" w:sz="4" w:space="0" w:color="auto"/>
              <w:right w:val="single" w:sz="4" w:space="0" w:color="auto"/>
            </w:tcBorders>
          </w:tcPr>
          <w:p w14:paraId="799CC808" w14:textId="77777777" w:rsidR="00FD093F" w:rsidRPr="00184976" w:rsidRDefault="00FD093F" w:rsidP="00FD093F">
            <w:pPr>
              <w:rPr>
                <w:noProof/>
              </w:rPr>
            </w:pPr>
            <w:r w:rsidRPr="00184976">
              <w:rPr>
                <w:noProof/>
              </w:rPr>
              <w:t>1130; 1160</w:t>
            </w:r>
          </w:p>
        </w:tc>
      </w:tr>
      <w:tr w:rsidR="00FD093F" w:rsidRPr="00184976" w14:paraId="73382D0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7D61AEC0" w14:textId="77777777" w:rsidR="00FD093F" w:rsidRPr="00184976" w:rsidRDefault="00FD093F" w:rsidP="00FD093F">
            <w:pPr>
              <w:rPr>
                <w:noProof/>
              </w:rPr>
            </w:pPr>
            <w:r w:rsidRPr="00184976">
              <w:rPr>
                <w:noProof/>
              </w:rPr>
              <w:t>MD35</w:t>
            </w:r>
          </w:p>
        </w:tc>
        <w:tc>
          <w:tcPr>
            <w:tcW w:w="6040" w:type="dxa"/>
            <w:tcBorders>
              <w:top w:val="single" w:sz="4" w:space="0" w:color="auto"/>
              <w:left w:val="single" w:sz="4" w:space="0" w:color="auto"/>
              <w:bottom w:val="single" w:sz="4" w:space="0" w:color="auto"/>
              <w:right w:val="single" w:sz="4" w:space="0" w:color="auto"/>
            </w:tcBorders>
          </w:tcPr>
          <w:p w14:paraId="277A0445" w14:textId="77777777" w:rsidR="00FD093F" w:rsidRPr="00184976" w:rsidRDefault="00FD093F" w:rsidP="00FD093F">
            <w:pPr>
              <w:rPr>
                <w:noProof/>
              </w:rPr>
            </w:pPr>
            <w:r w:rsidRPr="00184976">
              <w:rPr>
                <w:noProof/>
              </w:rPr>
              <w:t>Sedimento grueso circalitoral del Mediterráneo en alta mar</w:t>
            </w:r>
          </w:p>
        </w:tc>
        <w:tc>
          <w:tcPr>
            <w:tcW w:w="2073" w:type="dxa"/>
            <w:tcBorders>
              <w:top w:val="single" w:sz="4" w:space="0" w:color="auto"/>
              <w:left w:val="single" w:sz="4" w:space="0" w:color="auto"/>
              <w:bottom w:val="single" w:sz="4" w:space="0" w:color="auto"/>
              <w:right w:val="single" w:sz="4" w:space="0" w:color="auto"/>
            </w:tcBorders>
          </w:tcPr>
          <w:p w14:paraId="0F02A31C" w14:textId="77777777" w:rsidR="00FD093F" w:rsidRPr="00184976" w:rsidRDefault="00FD093F" w:rsidP="00FD093F">
            <w:pPr>
              <w:rPr>
                <w:noProof/>
              </w:rPr>
            </w:pPr>
          </w:p>
        </w:tc>
      </w:tr>
      <w:tr w:rsidR="00FD093F" w:rsidRPr="00184976" w14:paraId="564923E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D2561A7" w14:textId="77777777" w:rsidR="00FD093F" w:rsidRPr="00184976" w:rsidRDefault="00FD093F" w:rsidP="00FD093F">
            <w:pPr>
              <w:rPr>
                <w:noProof/>
              </w:rPr>
            </w:pPr>
            <w:r w:rsidRPr="00184976">
              <w:rPr>
                <w:noProof/>
              </w:rPr>
              <w:t>MD45</w:t>
            </w:r>
          </w:p>
        </w:tc>
        <w:tc>
          <w:tcPr>
            <w:tcW w:w="6040" w:type="dxa"/>
            <w:tcBorders>
              <w:top w:val="single" w:sz="4" w:space="0" w:color="auto"/>
              <w:left w:val="single" w:sz="4" w:space="0" w:color="auto"/>
              <w:bottom w:val="single" w:sz="4" w:space="0" w:color="auto"/>
              <w:right w:val="single" w:sz="4" w:space="0" w:color="auto"/>
            </w:tcBorders>
          </w:tcPr>
          <w:p w14:paraId="2E202F57" w14:textId="77777777" w:rsidR="00FD093F" w:rsidRPr="00184976" w:rsidRDefault="00FD093F" w:rsidP="00FD093F">
            <w:pPr>
              <w:rPr>
                <w:noProof/>
              </w:rPr>
            </w:pPr>
            <w:r w:rsidRPr="00184976">
              <w:rPr>
                <w:noProof/>
              </w:rPr>
              <w:t>Sedimento mixto circalitoral del Mediterráneo en alta mar</w:t>
            </w:r>
          </w:p>
        </w:tc>
        <w:tc>
          <w:tcPr>
            <w:tcW w:w="2073" w:type="dxa"/>
            <w:tcBorders>
              <w:top w:val="single" w:sz="4" w:space="0" w:color="auto"/>
              <w:left w:val="single" w:sz="4" w:space="0" w:color="auto"/>
              <w:bottom w:val="single" w:sz="4" w:space="0" w:color="auto"/>
              <w:right w:val="single" w:sz="4" w:space="0" w:color="auto"/>
            </w:tcBorders>
          </w:tcPr>
          <w:p w14:paraId="23C4F71F" w14:textId="77777777" w:rsidR="00FD093F" w:rsidRPr="00184976" w:rsidRDefault="00FD093F" w:rsidP="00FD093F">
            <w:pPr>
              <w:rPr>
                <w:noProof/>
              </w:rPr>
            </w:pPr>
          </w:p>
        </w:tc>
      </w:tr>
      <w:tr w:rsidR="00FD093F" w:rsidRPr="00184976" w14:paraId="1EC42EB4"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EF3EF66" w14:textId="77777777" w:rsidR="00FD093F" w:rsidRPr="00184976" w:rsidRDefault="00FD093F" w:rsidP="00FD093F">
            <w:pPr>
              <w:rPr>
                <w:noProof/>
              </w:rPr>
            </w:pPr>
            <w:r w:rsidRPr="00184976">
              <w:rPr>
                <w:noProof/>
              </w:rPr>
              <w:t>MD55</w:t>
            </w:r>
          </w:p>
        </w:tc>
        <w:tc>
          <w:tcPr>
            <w:tcW w:w="6040" w:type="dxa"/>
            <w:tcBorders>
              <w:top w:val="single" w:sz="4" w:space="0" w:color="auto"/>
              <w:left w:val="single" w:sz="4" w:space="0" w:color="auto"/>
              <w:bottom w:val="single" w:sz="4" w:space="0" w:color="auto"/>
              <w:right w:val="single" w:sz="4" w:space="0" w:color="auto"/>
            </w:tcBorders>
          </w:tcPr>
          <w:p w14:paraId="7F33EDA6" w14:textId="77777777" w:rsidR="00FD093F" w:rsidRPr="00184976" w:rsidRDefault="00FD093F" w:rsidP="00FD093F">
            <w:pPr>
              <w:rPr>
                <w:noProof/>
              </w:rPr>
            </w:pPr>
            <w:r w:rsidRPr="00184976">
              <w:rPr>
                <w:noProof/>
              </w:rPr>
              <w:t xml:space="preserve">Arena circalitoral del Mediterráneo en alta mar </w:t>
            </w:r>
          </w:p>
        </w:tc>
        <w:tc>
          <w:tcPr>
            <w:tcW w:w="2073" w:type="dxa"/>
            <w:tcBorders>
              <w:top w:val="single" w:sz="4" w:space="0" w:color="auto"/>
              <w:left w:val="single" w:sz="4" w:space="0" w:color="auto"/>
              <w:bottom w:val="single" w:sz="4" w:space="0" w:color="auto"/>
              <w:right w:val="single" w:sz="4" w:space="0" w:color="auto"/>
            </w:tcBorders>
          </w:tcPr>
          <w:p w14:paraId="0630F218" w14:textId="77777777" w:rsidR="00FD093F" w:rsidRPr="00184976" w:rsidRDefault="00FD093F" w:rsidP="00FD093F">
            <w:pPr>
              <w:rPr>
                <w:noProof/>
              </w:rPr>
            </w:pPr>
          </w:p>
        </w:tc>
      </w:tr>
      <w:tr w:rsidR="00FD093F" w:rsidRPr="00184976" w14:paraId="28BE8A9F"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7407AC4" w14:textId="77777777" w:rsidR="00FD093F" w:rsidRPr="00184976" w:rsidRDefault="00FD093F" w:rsidP="00FD093F">
            <w:pPr>
              <w:rPr>
                <w:noProof/>
              </w:rPr>
            </w:pPr>
            <w:r w:rsidRPr="00184976">
              <w:rPr>
                <w:noProof/>
              </w:rPr>
              <w:t>MD65</w:t>
            </w:r>
          </w:p>
        </w:tc>
        <w:tc>
          <w:tcPr>
            <w:tcW w:w="6040" w:type="dxa"/>
            <w:tcBorders>
              <w:top w:val="single" w:sz="4" w:space="0" w:color="auto"/>
              <w:left w:val="single" w:sz="4" w:space="0" w:color="auto"/>
              <w:bottom w:val="single" w:sz="4" w:space="0" w:color="auto"/>
              <w:right w:val="single" w:sz="4" w:space="0" w:color="auto"/>
            </w:tcBorders>
          </w:tcPr>
          <w:p w14:paraId="2FB2A711" w14:textId="77777777" w:rsidR="00FD093F" w:rsidRPr="00184976" w:rsidRDefault="00FD093F" w:rsidP="00FD093F">
            <w:pPr>
              <w:rPr>
                <w:noProof/>
              </w:rPr>
            </w:pPr>
            <w:r w:rsidRPr="00184976">
              <w:rPr>
                <w:noProof/>
              </w:rPr>
              <w:t xml:space="preserve">Lodo circalitoral del Mediterráneo en alta mar </w:t>
            </w:r>
          </w:p>
        </w:tc>
        <w:tc>
          <w:tcPr>
            <w:tcW w:w="2073" w:type="dxa"/>
            <w:tcBorders>
              <w:top w:val="single" w:sz="4" w:space="0" w:color="auto"/>
              <w:left w:val="single" w:sz="4" w:space="0" w:color="auto"/>
              <w:bottom w:val="single" w:sz="4" w:space="0" w:color="auto"/>
              <w:right w:val="single" w:sz="4" w:space="0" w:color="auto"/>
            </w:tcBorders>
          </w:tcPr>
          <w:p w14:paraId="73C0064C" w14:textId="77777777" w:rsidR="00FD093F" w:rsidRPr="00184976" w:rsidRDefault="00FD093F" w:rsidP="00FD093F">
            <w:pPr>
              <w:rPr>
                <w:noProof/>
              </w:rPr>
            </w:pPr>
          </w:p>
        </w:tc>
      </w:tr>
      <w:tr w:rsidR="006761B3" w:rsidRPr="00184976" w14:paraId="398F964A"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0D8B6BA" w14:textId="77777777" w:rsidR="006761B3" w:rsidRPr="00184976" w:rsidRDefault="006761B3" w:rsidP="006761B3">
            <w:pPr>
              <w:rPr>
                <w:noProof/>
              </w:rPr>
            </w:pPr>
            <w:r w:rsidRPr="00184976">
              <w:rPr>
                <w:noProof/>
              </w:rPr>
              <w:t>ME35</w:t>
            </w:r>
          </w:p>
        </w:tc>
        <w:tc>
          <w:tcPr>
            <w:tcW w:w="6040" w:type="dxa"/>
            <w:tcBorders>
              <w:top w:val="single" w:sz="4" w:space="0" w:color="auto"/>
              <w:left w:val="single" w:sz="4" w:space="0" w:color="auto"/>
              <w:bottom w:val="single" w:sz="4" w:space="0" w:color="auto"/>
              <w:right w:val="single" w:sz="4" w:space="0" w:color="auto"/>
            </w:tcBorders>
          </w:tcPr>
          <w:p w14:paraId="04E6C38F" w14:textId="77777777" w:rsidR="006761B3" w:rsidRPr="00184976" w:rsidRDefault="006761B3" w:rsidP="006761B3">
            <w:pPr>
              <w:rPr>
                <w:noProof/>
              </w:rPr>
            </w:pPr>
            <w:r w:rsidRPr="00184976">
              <w:rPr>
                <w:noProof/>
              </w:rPr>
              <w:t>Sedimento grueso de la zona batial superior del Mediterráneo</w:t>
            </w:r>
          </w:p>
        </w:tc>
        <w:tc>
          <w:tcPr>
            <w:tcW w:w="2073" w:type="dxa"/>
            <w:tcBorders>
              <w:top w:val="single" w:sz="4" w:space="0" w:color="auto"/>
              <w:left w:val="single" w:sz="4" w:space="0" w:color="auto"/>
              <w:bottom w:val="single" w:sz="4" w:space="0" w:color="auto"/>
              <w:right w:val="single" w:sz="4" w:space="0" w:color="auto"/>
            </w:tcBorders>
          </w:tcPr>
          <w:p w14:paraId="23E8EB17" w14:textId="77777777" w:rsidR="006761B3" w:rsidRPr="00184976" w:rsidRDefault="006761B3" w:rsidP="006761B3">
            <w:pPr>
              <w:rPr>
                <w:noProof/>
              </w:rPr>
            </w:pPr>
          </w:p>
        </w:tc>
      </w:tr>
      <w:tr w:rsidR="006761B3" w:rsidRPr="00184976" w14:paraId="6275789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48572EB" w14:textId="77777777" w:rsidR="006761B3" w:rsidRPr="00184976" w:rsidRDefault="006761B3" w:rsidP="006761B3">
            <w:pPr>
              <w:rPr>
                <w:noProof/>
              </w:rPr>
            </w:pPr>
            <w:r w:rsidRPr="00184976">
              <w:rPr>
                <w:noProof/>
              </w:rPr>
              <w:t>ME45</w:t>
            </w:r>
          </w:p>
        </w:tc>
        <w:tc>
          <w:tcPr>
            <w:tcW w:w="6040" w:type="dxa"/>
            <w:tcBorders>
              <w:top w:val="single" w:sz="4" w:space="0" w:color="auto"/>
              <w:left w:val="single" w:sz="4" w:space="0" w:color="auto"/>
              <w:bottom w:val="single" w:sz="4" w:space="0" w:color="auto"/>
              <w:right w:val="single" w:sz="4" w:space="0" w:color="auto"/>
            </w:tcBorders>
          </w:tcPr>
          <w:p w14:paraId="1E9679A4" w14:textId="77777777" w:rsidR="006761B3" w:rsidRPr="00184976" w:rsidRDefault="006761B3" w:rsidP="006761B3">
            <w:pPr>
              <w:rPr>
                <w:noProof/>
              </w:rPr>
            </w:pPr>
            <w:r w:rsidRPr="00184976">
              <w:rPr>
                <w:noProof/>
              </w:rPr>
              <w:t>Sedimento mixto de la zona batial superior del Mediterráneo</w:t>
            </w:r>
          </w:p>
        </w:tc>
        <w:tc>
          <w:tcPr>
            <w:tcW w:w="2073" w:type="dxa"/>
            <w:tcBorders>
              <w:top w:val="single" w:sz="4" w:space="0" w:color="auto"/>
              <w:left w:val="single" w:sz="4" w:space="0" w:color="auto"/>
              <w:bottom w:val="single" w:sz="4" w:space="0" w:color="auto"/>
              <w:right w:val="single" w:sz="4" w:space="0" w:color="auto"/>
            </w:tcBorders>
          </w:tcPr>
          <w:p w14:paraId="0DC53B02" w14:textId="77777777" w:rsidR="006761B3" w:rsidRPr="00184976" w:rsidRDefault="006761B3" w:rsidP="006761B3">
            <w:pPr>
              <w:rPr>
                <w:noProof/>
              </w:rPr>
            </w:pPr>
          </w:p>
        </w:tc>
      </w:tr>
      <w:tr w:rsidR="006761B3" w:rsidRPr="00184976" w14:paraId="5EFB2D46"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F9F3F65" w14:textId="77777777" w:rsidR="006761B3" w:rsidRPr="00184976" w:rsidRDefault="006761B3" w:rsidP="006761B3">
            <w:pPr>
              <w:rPr>
                <w:noProof/>
              </w:rPr>
            </w:pPr>
            <w:r w:rsidRPr="00184976">
              <w:rPr>
                <w:noProof/>
              </w:rPr>
              <w:t>ME55</w:t>
            </w:r>
          </w:p>
        </w:tc>
        <w:tc>
          <w:tcPr>
            <w:tcW w:w="6040" w:type="dxa"/>
            <w:tcBorders>
              <w:top w:val="single" w:sz="4" w:space="0" w:color="auto"/>
              <w:left w:val="single" w:sz="4" w:space="0" w:color="auto"/>
              <w:bottom w:val="single" w:sz="4" w:space="0" w:color="auto"/>
              <w:right w:val="single" w:sz="4" w:space="0" w:color="auto"/>
            </w:tcBorders>
          </w:tcPr>
          <w:p w14:paraId="2B4FF509" w14:textId="77777777" w:rsidR="006761B3" w:rsidRPr="00184976" w:rsidRDefault="006761B3" w:rsidP="006761B3">
            <w:pPr>
              <w:rPr>
                <w:noProof/>
              </w:rPr>
            </w:pPr>
            <w:r w:rsidRPr="00184976">
              <w:rPr>
                <w:noProof/>
              </w:rPr>
              <w:t>Arena de la zona batial superior del Mediterráneo</w:t>
            </w:r>
          </w:p>
        </w:tc>
        <w:tc>
          <w:tcPr>
            <w:tcW w:w="2073" w:type="dxa"/>
            <w:tcBorders>
              <w:top w:val="single" w:sz="4" w:space="0" w:color="auto"/>
              <w:left w:val="single" w:sz="4" w:space="0" w:color="auto"/>
              <w:bottom w:val="single" w:sz="4" w:space="0" w:color="auto"/>
              <w:right w:val="single" w:sz="4" w:space="0" w:color="auto"/>
            </w:tcBorders>
          </w:tcPr>
          <w:p w14:paraId="357830F6" w14:textId="77777777" w:rsidR="006761B3" w:rsidRPr="00184976" w:rsidRDefault="006761B3" w:rsidP="006761B3">
            <w:pPr>
              <w:rPr>
                <w:noProof/>
              </w:rPr>
            </w:pPr>
          </w:p>
        </w:tc>
      </w:tr>
      <w:tr w:rsidR="00A86E56" w:rsidRPr="00184976" w14:paraId="4A29C8D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504C373" w14:textId="77777777" w:rsidR="00A86E56" w:rsidRPr="00184976" w:rsidRDefault="00A86E56" w:rsidP="00A86E56">
            <w:pPr>
              <w:rPr>
                <w:noProof/>
              </w:rPr>
            </w:pPr>
            <w:r w:rsidRPr="00184976">
              <w:rPr>
                <w:noProof/>
              </w:rPr>
              <w:t>ME65</w:t>
            </w:r>
          </w:p>
        </w:tc>
        <w:tc>
          <w:tcPr>
            <w:tcW w:w="6040" w:type="dxa"/>
            <w:tcBorders>
              <w:top w:val="single" w:sz="4" w:space="0" w:color="auto"/>
              <w:left w:val="single" w:sz="4" w:space="0" w:color="auto"/>
              <w:bottom w:val="single" w:sz="4" w:space="0" w:color="auto"/>
              <w:right w:val="single" w:sz="4" w:space="0" w:color="auto"/>
            </w:tcBorders>
          </w:tcPr>
          <w:p w14:paraId="02CAF7A3" w14:textId="77777777" w:rsidR="00A86E56" w:rsidRPr="00184976" w:rsidRDefault="00A86E56" w:rsidP="00A86E56">
            <w:pPr>
              <w:rPr>
                <w:noProof/>
              </w:rPr>
            </w:pPr>
            <w:r w:rsidRPr="00184976">
              <w:rPr>
                <w:noProof/>
              </w:rPr>
              <w:t>Lodo de la zona batial superior del Mediterráneo</w:t>
            </w:r>
          </w:p>
        </w:tc>
        <w:tc>
          <w:tcPr>
            <w:tcW w:w="2073" w:type="dxa"/>
            <w:tcBorders>
              <w:top w:val="single" w:sz="4" w:space="0" w:color="auto"/>
              <w:left w:val="single" w:sz="4" w:space="0" w:color="auto"/>
              <w:bottom w:val="single" w:sz="4" w:space="0" w:color="auto"/>
              <w:right w:val="single" w:sz="4" w:space="0" w:color="auto"/>
            </w:tcBorders>
          </w:tcPr>
          <w:p w14:paraId="3F8AC80F" w14:textId="77777777" w:rsidR="00A86E56" w:rsidRPr="00184976" w:rsidRDefault="00A86E56" w:rsidP="00A86E56">
            <w:pPr>
              <w:rPr>
                <w:noProof/>
              </w:rPr>
            </w:pPr>
          </w:p>
        </w:tc>
      </w:tr>
      <w:tr w:rsidR="006761B3" w:rsidRPr="00184976" w14:paraId="496908A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00B6F7F" w14:textId="77777777" w:rsidR="006761B3" w:rsidRPr="00184976" w:rsidRDefault="006761B3" w:rsidP="006761B3">
            <w:pPr>
              <w:rPr>
                <w:noProof/>
              </w:rPr>
            </w:pPr>
            <w:r w:rsidRPr="00184976">
              <w:rPr>
                <w:noProof/>
              </w:rPr>
              <w:t>MF35</w:t>
            </w:r>
          </w:p>
        </w:tc>
        <w:tc>
          <w:tcPr>
            <w:tcW w:w="6040" w:type="dxa"/>
            <w:tcBorders>
              <w:top w:val="single" w:sz="4" w:space="0" w:color="auto"/>
              <w:left w:val="single" w:sz="4" w:space="0" w:color="auto"/>
              <w:bottom w:val="single" w:sz="4" w:space="0" w:color="auto"/>
              <w:right w:val="single" w:sz="4" w:space="0" w:color="auto"/>
            </w:tcBorders>
          </w:tcPr>
          <w:p w14:paraId="11C1313C" w14:textId="77777777" w:rsidR="006761B3" w:rsidRPr="00184976" w:rsidRDefault="006761B3" w:rsidP="006761B3">
            <w:pPr>
              <w:rPr>
                <w:noProof/>
              </w:rPr>
            </w:pPr>
            <w:r w:rsidRPr="00184976">
              <w:rPr>
                <w:noProof/>
              </w:rPr>
              <w:t>Sedimento grueso de la zona batial inferior del Mediterráneo</w:t>
            </w:r>
          </w:p>
        </w:tc>
        <w:tc>
          <w:tcPr>
            <w:tcW w:w="2073" w:type="dxa"/>
            <w:tcBorders>
              <w:top w:val="single" w:sz="4" w:space="0" w:color="auto"/>
              <w:left w:val="single" w:sz="4" w:space="0" w:color="auto"/>
              <w:bottom w:val="single" w:sz="4" w:space="0" w:color="auto"/>
              <w:right w:val="single" w:sz="4" w:space="0" w:color="auto"/>
            </w:tcBorders>
          </w:tcPr>
          <w:p w14:paraId="3B8A72F6" w14:textId="77777777" w:rsidR="006761B3" w:rsidRPr="00184976" w:rsidRDefault="006761B3" w:rsidP="006761B3">
            <w:pPr>
              <w:rPr>
                <w:noProof/>
              </w:rPr>
            </w:pPr>
          </w:p>
        </w:tc>
      </w:tr>
      <w:tr w:rsidR="006761B3" w:rsidRPr="00184976" w14:paraId="1690CCF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D7CEA58" w14:textId="77777777" w:rsidR="006761B3" w:rsidRPr="00184976" w:rsidRDefault="006761B3" w:rsidP="006761B3">
            <w:pPr>
              <w:rPr>
                <w:noProof/>
              </w:rPr>
            </w:pPr>
            <w:r w:rsidRPr="00184976">
              <w:rPr>
                <w:noProof/>
              </w:rPr>
              <w:t>MF45</w:t>
            </w:r>
          </w:p>
        </w:tc>
        <w:tc>
          <w:tcPr>
            <w:tcW w:w="6040" w:type="dxa"/>
            <w:tcBorders>
              <w:top w:val="single" w:sz="4" w:space="0" w:color="auto"/>
              <w:left w:val="single" w:sz="4" w:space="0" w:color="auto"/>
              <w:bottom w:val="single" w:sz="4" w:space="0" w:color="auto"/>
              <w:right w:val="single" w:sz="4" w:space="0" w:color="auto"/>
            </w:tcBorders>
          </w:tcPr>
          <w:p w14:paraId="1C37145A" w14:textId="77777777" w:rsidR="006761B3" w:rsidRPr="00184976" w:rsidRDefault="006761B3" w:rsidP="006761B3">
            <w:pPr>
              <w:rPr>
                <w:noProof/>
              </w:rPr>
            </w:pPr>
            <w:r w:rsidRPr="00184976">
              <w:rPr>
                <w:noProof/>
              </w:rPr>
              <w:t>Sedimento mixto de la zona batial inferior del Mediterráneo</w:t>
            </w:r>
          </w:p>
        </w:tc>
        <w:tc>
          <w:tcPr>
            <w:tcW w:w="2073" w:type="dxa"/>
            <w:tcBorders>
              <w:top w:val="single" w:sz="4" w:space="0" w:color="auto"/>
              <w:left w:val="single" w:sz="4" w:space="0" w:color="auto"/>
              <w:bottom w:val="single" w:sz="4" w:space="0" w:color="auto"/>
              <w:right w:val="single" w:sz="4" w:space="0" w:color="auto"/>
            </w:tcBorders>
          </w:tcPr>
          <w:p w14:paraId="08148722" w14:textId="77777777" w:rsidR="006761B3" w:rsidRPr="00184976" w:rsidRDefault="006761B3" w:rsidP="006761B3">
            <w:pPr>
              <w:rPr>
                <w:noProof/>
              </w:rPr>
            </w:pPr>
          </w:p>
        </w:tc>
      </w:tr>
      <w:tr w:rsidR="006761B3" w:rsidRPr="00184976" w14:paraId="0C93F112"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C12E5C2" w14:textId="77777777" w:rsidR="006761B3" w:rsidRPr="00184976" w:rsidRDefault="006761B3" w:rsidP="006761B3">
            <w:pPr>
              <w:rPr>
                <w:noProof/>
              </w:rPr>
            </w:pPr>
            <w:r w:rsidRPr="00184976">
              <w:rPr>
                <w:noProof/>
              </w:rPr>
              <w:t>MF55</w:t>
            </w:r>
          </w:p>
        </w:tc>
        <w:tc>
          <w:tcPr>
            <w:tcW w:w="6040" w:type="dxa"/>
            <w:tcBorders>
              <w:top w:val="single" w:sz="4" w:space="0" w:color="auto"/>
              <w:left w:val="single" w:sz="4" w:space="0" w:color="auto"/>
              <w:bottom w:val="single" w:sz="4" w:space="0" w:color="auto"/>
              <w:right w:val="single" w:sz="4" w:space="0" w:color="auto"/>
            </w:tcBorders>
          </w:tcPr>
          <w:p w14:paraId="0C0523C3" w14:textId="77777777" w:rsidR="006761B3" w:rsidRPr="00184976" w:rsidRDefault="006761B3" w:rsidP="006761B3">
            <w:pPr>
              <w:rPr>
                <w:noProof/>
              </w:rPr>
            </w:pPr>
            <w:r w:rsidRPr="00184976">
              <w:rPr>
                <w:noProof/>
              </w:rPr>
              <w:t>Arena de la zona batial inferior del Mediterráneo</w:t>
            </w:r>
          </w:p>
        </w:tc>
        <w:tc>
          <w:tcPr>
            <w:tcW w:w="2073" w:type="dxa"/>
            <w:tcBorders>
              <w:top w:val="single" w:sz="4" w:space="0" w:color="auto"/>
              <w:left w:val="single" w:sz="4" w:space="0" w:color="auto"/>
              <w:bottom w:val="single" w:sz="4" w:space="0" w:color="auto"/>
              <w:right w:val="single" w:sz="4" w:space="0" w:color="auto"/>
            </w:tcBorders>
          </w:tcPr>
          <w:p w14:paraId="3C39B2FA" w14:textId="77777777" w:rsidR="006761B3" w:rsidRPr="00184976" w:rsidRDefault="006761B3" w:rsidP="006761B3">
            <w:pPr>
              <w:rPr>
                <w:noProof/>
              </w:rPr>
            </w:pPr>
          </w:p>
        </w:tc>
      </w:tr>
      <w:tr w:rsidR="00A86E56" w:rsidRPr="00184976" w14:paraId="2032427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294079F" w14:textId="77777777" w:rsidR="00A86E56" w:rsidRPr="00184976" w:rsidRDefault="00A86E56" w:rsidP="00A86E56">
            <w:pPr>
              <w:rPr>
                <w:noProof/>
              </w:rPr>
            </w:pPr>
            <w:r w:rsidRPr="00184976">
              <w:rPr>
                <w:noProof/>
              </w:rPr>
              <w:t>MF65</w:t>
            </w:r>
          </w:p>
        </w:tc>
        <w:tc>
          <w:tcPr>
            <w:tcW w:w="6040" w:type="dxa"/>
            <w:tcBorders>
              <w:top w:val="single" w:sz="4" w:space="0" w:color="auto"/>
              <w:left w:val="single" w:sz="4" w:space="0" w:color="auto"/>
              <w:bottom w:val="single" w:sz="4" w:space="0" w:color="auto"/>
              <w:right w:val="single" w:sz="4" w:space="0" w:color="auto"/>
            </w:tcBorders>
          </w:tcPr>
          <w:p w14:paraId="23F52E90" w14:textId="77777777" w:rsidR="00A86E56" w:rsidRPr="00184976" w:rsidRDefault="00A86E56" w:rsidP="00A86E56">
            <w:pPr>
              <w:rPr>
                <w:noProof/>
              </w:rPr>
            </w:pPr>
            <w:r w:rsidRPr="00184976">
              <w:rPr>
                <w:noProof/>
              </w:rPr>
              <w:t>Lodo de la zona batial inferior del Mediterráneo</w:t>
            </w:r>
          </w:p>
        </w:tc>
        <w:tc>
          <w:tcPr>
            <w:tcW w:w="2073" w:type="dxa"/>
            <w:tcBorders>
              <w:top w:val="single" w:sz="4" w:space="0" w:color="auto"/>
              <w:left w:val="single" w:sz="4" w:space="0" w:color="auto"/>
              <w:bottom w:val="single" w:sz="4" w:space="0" w:color="auto"/>
              <w:right w:val="single" w:sz="4" w:space="0" w:color="auto"/>
            </w:tcBorders>
          </w:tcPr>
          <w:p w14:paraId="10080EF3" w14:textId="77777777" w:rsidR="00A86E56" w:rsidRPr="00184976" w:rsidRDefault="00A86E56" w:rsidP="00A86E56">
            <w:pPr>
              <w:rPr>
                <w:noProof/>
              </w:rPr>
            </w:pPr>
          </w:p>
        </w:tc>
      </w:tr>
    </w:tbl>
    <w:p w14:paraId="432BAB70" w14:textId="77777777" w:rsidR="00FD093F" w:rsidRPr="00184976" w:rsidRDefault="00FD093F" w:rsidP="00FD093F">
      <w:pPr>
        <w:rPr>
          <w:noProof/>
        </w:rPr>
      </w:pPr>
    </w:p>
    <w:p w14:paraId="7D5CBEFA" w14:textId="77777777" w:rsidR="00FD093F" w:rsidRPr="00184976" w:rsidRDefault="00FD093F" w:rsidP="00FD093F">
      <w:pPr>
        <w:rPr>
          <w:noProof/>
        </w:rPr>
        <w:sectPr w:rsidR="00FD093F" w:rsidRPr="00184976" w:rsidSect="00495AD4">
          <w:pgSz w:w="11907" w:h="16839"/>
          <w:pgMar w:top="1134" w:right="1417" w:bottom="1134" w:left="1417" w:header="709" w:footer="709" w:gutter="0"/>
          <w:cols w:space="720"/>
          <w:docGrid w:linePitch="360"/>
        </w:sectPr>
      </w:pPr>
    </w:p>
    <w:p w14:paraId="6A176E1C" w14:textId="3FE1AD10" w:rsidR="005B6A52" w:rsidRPr="00184976" w:rsidRDefault="005B6A52" w:rsidP="005B6A52">
      <w:pPr>
        <w:pStyle w:val="Annexetitre"/>
        <w:rPr>
          <w:noProof/>
        </w:rPr>
      </w:pPr>
      <w:r w:rsidRPr="00184976">
        <w:rPr>
          <w:noProof/>
        </w:rPr>
        <w:t xml:space="preserve">ANEXO III </w:t>
      </w:r>
      <w:r w:rsidRPr="00184976">
        <w:rPr>
          <w:noProof/>
        </w:rPr>
        <w:br/>
        <w:t xml:space="preserve"> </w:t>
      </w:r>
      <w:r w:rsidRPr="00184976">
        <w:rPr>
          <w:noProof/>
        </w:rPr>
        <w:br/>
        <w:t>ESPECIES MARINAS CONTEMPLAD</w:t>
      </w:r>
      <w:r w:rsidR="006B2C78" w:rsidRPr="00184976">
        <w:rPr>
          <w:noProof/>
        </w:rPr>
        <w:t>AS EN EL ARTÍCULO 5, APARTADO 3</w:t>
      </w:r>
      <w:r w:rsidRPr="00184976">
        <w:rPr>
          <w:noProof/>
        </w:rPr>
        <w:t xml:space="preserve"> </w:t>
      </w:r>
    </w:p>
    <w:p w14:paraId="1FE81A97" w14:textId="0EF75849" w:rsidR="005B6A52" w:rsidRPr="00184976" w:rsidRDefault="004F2982" w:rsidP="004F2982">
      <w:pPr>
        <w:pStyle w:val="Point0"/>
        <w:rPr>
          <w:noProof/>
        </w:rPr>
      </w:pPr>
      <w:r w:rsidRPr="00184976">
        <w:rPr>
          <w:noProof/>
        </w:rPr>
        <w:t>1)</w:t>
      </w:r>
      <w:r w:rsidRPr="00184976">
        <w:rPr>
          <w:noProof/>
        </w:rPr>
        <w:tab/>
      </w:r>
      <w:r w:rsidR="005B6A52" w:rsidRPr="00184976">
        <w:rPr>
          <w:noProof/>
        </w:rPr>
        <w:t>pez sierra de rostra estrecha (</w:t>
      </w:r>
      <w:r w:rsidR="005B6A52" w:rsidRPr="00184976">
        <w:rPr>
          <w:i/>
          <w:noProof/>
        </w:rPr>
        <w:t>Anoxypristis cuspidata</w:t>
      </w:r>
      <w:r w:rsidR="005B6A52" w:rsidRPr="00184976">
        <w:rPr>
          <w:noProof/>
        </w:rPr>
        <w:t>),</w:t>
      </w:r>
    </w:p>
    <w:p w14:paraId="2650D458" w14:textId="09994D55" w:rsidR="005B6A52" w:rsidRPr="00184976" w:rsidRDefault="004F2982" w:rsidP="004F2982">
      <w:pPr>
        <w:pStyle w:val="Point0"/>
        <w:rPr>
          <w:noProof/>
        </w:rPr>
      </w:pPr>
      <w:r w:rsidRPr="00184976">
        <w:rPr>
          <w:noProof/>
        </w:rPr>
        <w:t>2)</w:t>
      </w:r>
      <w:r w:rsidRPr="00184976">
        <w:rPr>
          <w:noProof/>
        </w:rPr>
        <w:tab/>
      </w:r>
      <w:r w:rsidR="005B6A52" w:rsidRPr="00184976">
        <w:rPr>
          <w:noProof/>
        </w:rPr>
        <w:t>pez sierra enano (</w:t>
      </w:r>
      <w:r w:rsidR="005B6A52" w:rsidRPr="00184976">
        <w:rPr>
          <w:i/>
          <w:noProof/>
        </w:rPr>
        <w:t>Pristis clavata</w:t>
      </w:r>
      <w:r w:rsidR="005B6A52" w:rsidRPr="00184976">
        <w:rPr>
          <w:noProof/>
        </w:rPr>
        <w:t>),</w:t>
      </w:r>
    </w:p>
    <w:p w14:paraId="05EF045F" w14:textId="04CDA0C9" w:rsidR="005B6A52" w:rsidRPr="00184976" w:rsidRDefault="004F2982" w:rsidP="004F2982">
      <w:pPr>
        <w:pStyle w:val="Point0"/>
        <w:rPr>
          <w:noProof/>
        </w:rPr>
      </w:pPr>
      <w:r w:rsidRPr="00184976">
        <w:rPr>
          <w:noProof/>
        </w:rPr>
        <w:t>3)</w:t>
      </w:r>
      <w:r w:rsidRPr="00184976">
        <w:rPr>
          <w:noProof/>
        </w:rPr>
        <w:tab/>
      </w:r>
      <w:r w:rsidR="005B6A52" w:rsidRPr="00184976">
        <w:rPr>
          <w:noProof/>
        </w:rPr>
        <w:t>pejepeine (</w:t>
      </w:r>
      <w:r w:rsidR="005B6A52" w:rsidRPr="00184976">
        <w:rPr>
          <w:i/>
          <w:noProof/>
        </w:rPr>
        <w:t>Pristis pectinata</w:t>
      </w:r>
      <w:r w:rsidR="005B6A52" w:rsidRPr="00184976">
        <w:rPr>
          <w:noProof/>
        </w:rPr>
        <w:t>),</w:t>
      </w:r>
    </w:p>
    <w:p w14:paraId="3D87602B" w14:textId="6177F516" w:rsidR="005B6A52" w:rsidRPr="00184976" w:rsidRDefault="004F2982" w:rsidP="004F2982">
      <w:pPr>
        <w:pStyle w:val="Point0"/>
        <w:rPr>
          <w:noProof/>
        </w:rPr>
      </w:pPr>
      <w:r w:rsidRPr="00184976">
        <w:rPr>
          <w:noProof/>
        </w:rPr>
        <w:t>4)</w:t>
      </w:r>
      <w:r w:rsidRPr="00184976">
        <w:rPr>
          <w:noProof/>
        </w:rPr>
        <w:tab/>
      </w:r>
      <w:r w:rsidR="005B6A52" w:rsidRPr="00184976">
        <w:rPr>
          <w:noProof/>
        </w:rPr>
        <w:t>pez sierra común (</w:t>
      </w:r>
      <w:r w:rsidR="005B6A52" w:rsidRPr="00184976">
        <w:rPr>
          <w:i/>
          <w:noProof/>
        </w:rPr>
        <w:t>Pristis pristis</w:t>
      </w:r>
      <w:r w:rsidR="005B6A52" w:rsidRPr="00184976">
        <w:rPr>
          <w:noProof/>
        </w:rPr>
        <w:t>),</w:t>
      </w:r>
    </w:p>
    <w:p w14:paraId="0D81192E" w14:textId="52FFAD30" w:rsidR="005B6A52" w:rsidRPr="00184976" w:rsidRDefault="004F2982" w:rsidP="004F2982">
      <w:pPr>
        <w:pStyle w:val="Point0"/>
        <w:rPr>
          <w:noProof/>
        </w:rPr>
      </w:pPr>
      <w:r w:rsidRPr="00184976">
        <w:rPr>
          <w:noProof/>
        </w:rPr>
        <w:t>5)</w:t>
      </w:r>
      <w:r w:rsidRPr="00184976">
        <w:rPr>
          <w:noProof/>
        </w:rPr>
        <w:tab/>
      </w:r>
      <w:r w:rsidR="005B6A52" w:rsidRPr="00184976">
        <w:rPr>
          <w:noProof/>
        </w:rPr>
        <w:t>pez sierra verde (</w:t>
      </w:r>
      <w:r w:rsidR="005B6A52" w:rsidRPr="00184976">
        <w:rPr>
          <w:i/>
          <w:noProof/>
        </w:rPr>
        <w:t>Pristis zijsron</w:t>
      </w:r>
      <w:r w:rsidR="005B6A52" w:rsidRPr="00184976">
        <w:rPr>
          <w:noProof/>
        </w:rPr>
        <w:t>);</w:t>
      </w:r>
    </w:p>
    <w:p w14:paraId="2CAFBF19" w14:textId="1EF4CE97" w:rsidR="005B6A52" w:rsidRPr="00184976" w:rsidRDefault="004F2982" w:rsidP="004F2982">
      <w:pPr>
        <w:pStyle w:val="Point0"/>
        <w:rPr>
          <w:noProof/>
        </w:rPr>
      </w:pPr>
      <w:r w:rsidRPr="00184976">
        <w:rPr>
          <w:noProof/>
        </w:rPr>
        <w:t>6)</w:t>
      </w:r>
      <w:r w:rsidRPr="00184976">
        <w:rPr>
          <w:noProof/>
        </w:rPr>
        <w:tab/>
      </w:r>
      <w:r w:rsidR="005B6A52" w:rsidRPr="00184976">
        <w:rPr>
          <w:noProof/>
        </w:rPr>
        <w:t>peregrino (Cetorhinus maximus) y tiburón blanco (Carcharodon carcharias);</w:t>
      </w:r>
    </w:p>
    <w:p w14:paraId="6D42DD33" w14:textId="7F5CB2D7" w:rsidR="005B6A52" w:rsidRPr="00184976" w:rsidRDefault="004F2982" w:rsidP="004F2982">
      <w:pPr>
        <w:pStyle w:val="Point0"/>
        <w:rPr>
          <w:noProof/>
        </w:rPr>
      </w:pPr>
      <w:r w:rsidRPr="00184976">
        <w:rPr>
          <w:noProof/>
        </w:rPr>
        <w:t>7)</w:t>
      </w:r>
      <w:r w:rsidRPr="00184976">
        <w:rPr>
          <w:noProof/>
        </w:rPr>
        <w:tab/>
      </w:r>
      <w:r w:rsidR="005B6A52" w:rsidRPr="00184976">
        <w:rPr>
          <w:noProof/>
        </w:rPr>
        <w:t>tollo lucero liso (</w:t>
      </w:r>
      <w:r w:rsidR="005B6A52" w:rsidRPr="00184976">
        <w:rPr>
          <w:i/>
          <w:noProof/>
        </w:rPr>
        <w:t>Etmopterus pusillus</w:t>
      </w:r>
      <w:r w:rsidR="005B6A52" w:rsidRPr="00184976">
        <w:rPr>
          <w:noProof/>
        </w:rPr>
        <w:t>);</w:t>
      </w:r>
    </w:p>
    <w:p w14:paraId="392CD36E" w14:textId="41842A33" w:rsidR="005B6A52" w:rsidRPr="00184976" w:rsidRDefault="004F2982" w:rsidP="004F2982">
      <w:pPr>
        <w:pStyle w:val="Point0"/>
        <w:rPr>
          <w:noProof/>
        </w:rPr>
      </w:pPr>
      <w:r w:rsidRPr="00184976">
        <w:rPr>
          <w:noProof/>
        </w:rPr>
        <w:t>8)</w:t>
      </w:r>
      <w:r w:rsidRPr="00184976">
        <w:rPr>
          <w:noProof/>
        </w:rPr>
        <w:tab/>
      </w:r>
      <w:r w:rsidR="005B6A52" w:rsidRPr="00184976">
        <w:rPr>
          <w:noProof/>
        </w:rPr>
        <w:t>mantarraya de arrecife (</w:t>
      </w:r>
      <w:r w:rsidR="005B6A52" w:rsidRPr="00184976">
        <w:rPr>
          <w:i/>
          <w:noProof/>
        </w:rPr>
        <w:t>Manta alfredi</w:t>
      </w:r>
      <w:r w:rsidR="005B6A52" w:rsidRPr="00184976">
        <w:rPr>
          <w:noProof/>
        </w:rPr>
        <w:t>);</w:t>
      </w:r>
    </w:p>
    <w:p w14:paraId="07B7FE01" w14:textId="189B4322" w:rsidR="005B6A52" w:rsidRPr="00184976" w:rsidRDefault="004F2982" w:rsidP="004F2982">
      <w:pPr>
        <w:pStyle w:val="Point0"/>
        <w:rPr>
          <w:noProof/>
        </w:rPr>
      </w:pPr>
      <w:r w:rsidRPr="00184976">
        <w:rPr>
          <w:noProof/>
        </w:rPr>
        <w:t>9)</w:t>
      </w:r>
      <w:r w:rsidRPr="00184976">
        <w:rPr>
          <w:noProof/>
        </w:rPr>
        <w:tab/>
      </w:r>
      <w:r w:rsidR="005B6A52" w:rsidRPr="00184976">
        <w:rPr>
          <w:noProof/>
        </w:rPr>
        <w:t>manta gigante (</w:t>
      </w:r>
      <w:r w:rsidR="005B6A52" w:rsidRPr="00184976">
        <w:rPr>
          <w:i/>
          <w:noProof/>
        </w:rPr>
        <w:t>Manta birostris</w:t>
      </w:r>
      <w:r w:rsidR="005B6A52" w:rsidRPr="00184976">
        <w:rPr>
          <w:noProof/>
        </w:rPr>
        <w:t>);</w:t>
      </w:r>
    </w:p>
    <w:p w14:paraId="38981413" w14:textId="711862C2" w:rsidR="005B6A52" w:rsidRPr="00184976" w:rsidRDefault="004F2982" w:rsidP="004F2982">
      <w:pPr>
        <w:pStyle w:val="Point0"/>
        <w:rPr>
          <w:noProof/>
        </w:rPr>
      </w:pPr>
      <w:r w:rsidRPr="00184976">
        <w:rPr>
          <w:noProof/>
        </w:rPr>
        <w:t>10)</w:t>
      </w:r>
      <w:r w:rsidRPr="00184976">
        <w:rPr>
          <w:noProof/>
        </w:rPr>
        <w:tab/>
      </w:r>
      <w:r w:rsidR="005B6A52" w:rsidRPr="00184976">
        <w:rPr>
          <w:noProof/>
        </w:rPr>
        <w:t>manta (</w:t>
      </w:r>
      <w:r w:rsidR="005B6A52" w:rsidRPr="00184976">
        <w:rPr>
          <w:i/>
          <w:iCs/>
          <w:noProof/>
        </w:rPr>
        <w:t>Mobula mobular</w:t>
      </w:r>
      <w:r w:rsidR="005B6A52" w:rsidRPr="00184976">
        <w:rPr>
          <w:noProof/>
        </w:rPr>
        <w:t>);</w:t>
      </w:r>
    </w:p>
    <w:p w14:paraId="3D470115" w14:textId="2986A8AF" w:rsidR="005B6A52" w:rsidRPr="00184976" w:rsidRDefault="004F2982" w:rsidP="004F2982">
      <w:pPr>
        <w:pStyle w:val="Point0"/>
        <w:rPr>
          <w:noProof/>
        </w:rPr>
      </w:pPr>
      <w:r w:rsidRPr="00184976">
        <w:rPr>
          <w:noProof/>
        </w:rPr>
        <w:t>11)</w:t>
      </w:r>
      <w:r w:rsidRPr="00184976">
        <w:rPr>
          <w:noProof/>
        </w:rPr>
        <w:tab/>
      </w:r>
      <w:r w:rsidR="005B6A52" w:rsidRPr="00184976">
        <w:rPr>
          <w:noProof/>
        </w:rPr>
        <w:t>diablito de Guinea (</w:t>
      </w:r>
      <w:r w:rsidR="005B6A52" w:rsidRPr="00184976">
        <w:rPr>
          <w:i/>
          <w:iCs/>
          <w:noProof/>
        </w:rPr>
        <w:t>Mobula rochebrunei</w:t>
      </w:r>
      <w:r w:rsidR="005B6A52" w:rsidRPr="00184976">
        <w:rPr>
          <w:noProof/>
        </w:rPr>
        <w:t>);</w:t>
      </w:r>
    </w:p>
    <w:p w14:paraId="680156D9" w14:textId="5B8BBCF6" w:rsidR="005B6A52" w:rsidRPr="00184976" w:rsidRDefault="004F2982" w:rsidP="004F2982">
      <w:pPr>
        <w:pStyle w:val="Point0"/>
        <w:rPr>
          <w:noProof/>
        </w:rPr>
      </w:pPr>
      <w:r w:rsidRPr="00184976">
        <w:rPr>
          <w:noProof/>
        </w:rPr>
        <w:t>12)</w:t>
      </w:r>
      <w:r w:rsidRPr="00184976">
        <w:rPr>
          <w:noProof/>
        </w:rPr>
        <w:tab/>
      </w:r>
      <w:r w:rsidR="005B6A52" w:rsidRPr="00184976">
        <w:rPr>
          <w:noProof/>
        </w:rPr>
        <w:t>manta de espina (</w:t>
      </w:r>
      <w:r w:rsidR="005B6A52" w:rsidRPr="00184976">
        <w:rPr>
          <w:i/>
          <w:iCs/>
          <w:noProof/>
        </w:rPr>
        <w:t>Mobula japanica</w:t>
      </w:r>
      <w:r w:rsidR="005B6A52" w:rsidRPr="00184976">
        <w:rPr>
          <w:noProof/>
        </w:rPr>
        <w:t>);</w:t>
      </w:r>
    </w:p>
    <w:p w14:paraId="166DA2F8" w14:textId="60EE6D5B" w:rsidR="005B6A52" w:rsidRPr="00184976" w:rsidRDefault="004F2982" w:rsidP="004F2982">
      <w:pPr>
        <w:pStyle w:val="Point0"/>
        <w:rPr>
          <w:noProof/>
        </w:rPr>
      </w:pPr>
      <w:r w:rsidRPr="00184976">
        <w:rPr>
          <w:noProof/>
        </w:rPr>
        <w:t>13)</w:t>
      </w:r>
      <w:r w:rsidRPr="00184976">
        <w:rPr>
          <w:noProof/>
        </w:rPr>
        <w:tab/>
      </w:r>
      <w:r w:rsidR="005B6A52" w:rsidRPr="00184976">
        <w:rPr>
          <w:noProof/>
        </w:rPr>
        <w:t>manta chupasangre (</w:t>
      </w:r>
      <w:r w:rsidR="005B6A52" w:rsidRPr="00184976">
        <w:rPr>
          <w:i/>
          <w:iCs/>
          <w:noProof/>
        </w:rPr>
        <w:t>Mobula thurstoni</w:t>
      </w:r>
      <w:r w:rsidR="005B6A52" w:rsidRPr="00184976">
        <w:rPr>
          <w:noProof/>
        </w:rPr>
        <w:t>);</w:t>
      </w:r>
    </w:p>
    <w:p w14:paraId="0711B94C" w14:textId="56695F5C" w:rsidR="005B6A52" w:rsidRPr="00184976" w:rsidRDefault="004F2982" w:rsidP="004F2982">
      <w:pPr>
        <w:pStyle w:val="Point0"/>
        <w:rPr>
          <w:noProof/>
        </w:rPr>
      </w:pPr>
      <w:r w:rsidRPr="00184976">
        <w:rPr>
          <w:noProof/>
        </w:rPr>
        <w:t>14)</w:t>
      </w:r>
      <w:r w:rsidRPr="00184976">
        <w:rPr>
          <w:noProof/>
        </w:rPr>
        <w:tab/>
      </w:r>
      <w:r w:rsidR="005B6A52" w:rsidRPr="00184976">
        <w:rPr>
          <w:noProof/>
        </w:rPr>
        <w:t>manta diablo pigmea (</w:t>
      </w:r>
      <w:r w:rsidR="005B6A52" w:rsidRPr="00184976">
        <w:rPr>
          <w:i/>
          <w:iCs/>
          <w:noProof/>
        </w:rPr>
        <w:t>Mobula eregoodootenkee</w:t>
      </w:r>
      <w:r w:rsidR="005B6A52" w:rsidRPr="00184976">
        <w:rPr>
          <w:noProof/>
        </w:rPr>
        <w:t>);</w:t>
      </w:r>
    </w:p>
    <w:p w14:paraId="4DFE4ABC" w14:textId="2DC8744E" w:rsidR="005B6A52" w:rsidRPr="00184976" w:rsidRDefault="004F2982" w:rsidP="004F2982">
      <w:pPr>
        <w:pStyle w:val="Point0"/>
        <w:rPr>
          <w:noProof/>
        </w:rPr>
      </w:pPr>
      <w:r w:rsidRPr="00184976">
        <w:rPr>
          <w:noProof/>
        </w:rPr>
        <w:t>15)</w:t>
      </w:r>
      <w:r w:rsidRPr="00184976">
        <w:rPr>
          <w:noProof/>
        </w:rPr>
        <w:tab/>
      </w:r>
      <w:r w:rsidR="005B6A52" w:rsidRPr="00184976">
        <w:rPr>
          <w:noProof/>
        </w:rPr>
        <w:t>diablo manta (</w:t>
      </w:r>
      <w:r w:rsidR="005B6A52" w:rsidRPr="00184976">
        <w:rPr>
          <w:i/>
          <w:iCs/>
          <w:noProof/>
        </w:rPr>
        <w:t>Mobula munkiana</w:t>
      </w:r>
      <w:r w:rsidR="005B6A52" w:rsidRPr="00184976">
        <w:rPr>
          <w:noProof/>
        </w:rPr>
        <w:t>);</w:t>
      </w:r>
    </w:p>
    <w:p w14:paraId="2F85FBFE" w14:textId="26C48E90" w:rsidR="005B6A52" w:rsidRPr="00184976" w:rsidRDefault="004F2982" w:rsidP="004F2982">
      <w:pPr>
        <w:pStyle w:val="Point0"/>
        <w:rPr>
          <w:noProof/>
        </w:rPr>
      </w:pPr>
      <w:r w:rsidRPr="00184976">
        <w:rPr>
          <w:noProof/>
        </w:rPr>
        <w:t>16)</w:t>
      </w:r>
      <w:r w:rsidRPr="00184976">
        <w:rPr>
          <w:noProof/>
        </w:rPr>
        <w:tab/>
      </w:r>
      <w:r w:rsidR="005B6A52" w:rsidRPr="00184976">
        <w:rPr>
          <w:noProof/>
        </w:rPr>
        <w:t>manta diablo chilena (</w:t>
      </w:r>
      <w:r w:rsidR="005B6A52" w:rsidRPr="00184976">
        <w:rPr>
          <w:i/>
          <w:iCs/>
          <w:noProof/>
        </w:rPr>
        <w:t>Mobula tarapacana</w:t>
      </w:r>
      <w:r w:rsidR="005B6A52" w:rsidRPr="00184976">
        <w:rPr>
          <w:noProof/>
        </w:rPr>
        <w:t>);</w:t>
      </w:r>
    </w:p>
    <w:p w14:paraId="4221161E" w14:textId="1A871D5A" w:rsidR="005B6A52" w:rsidRPr="00184976" w:rsidRDefault="004F2982" w:rsidP="004F2982">
      <w:pPr>
        <w:pStyle w:val="Point0"/>
        <w:rPr>
          <w:noProof/>
        </w:rPr>
      </w:pPr>
      <w:r w:rsidRPr="00184976">
        <w:rPr>
          <w:noProof/>
        </w:rPr>
        <w:t>17)</w:t>
      </w:r>
      <w:r w:rsidRPr="00184976">
        <w:rPr>
          <w:noProof/>
        </w:rPr>
        <w:tab/>
      </w:r>
      <w:r w:rsidR="005B6A52" w:rsidRPr="00184976">
        <w:rPr>
          <w:noProof/>
        </w:rPr>
        <w:t>manta diablo pigmea de aleta corta (</w:t>
      </w:r>
      <w:r w:rsidR="005B6A52" w:rsidRPr="00184976">
        <w:rPr>
          <w:i/>
          <w:iCs/>
          <w:noProof/>
        </w:rPr>
        <w:t>Mobula kuhlii</w:t>
      </w:r>
      <w:r w:rsidR="005B6A52" w:rsidRPr="00184976">
        <w:rPr>
          <w:noProof/>
        </w:rPr>
        <w:t>);</w:t>
      </w:r>
    </w:p>
    <w:p w14:paraId="0A5A4462" w14:textId="68E64D3F" w:rsidR="005B6A52" w:rsidRPr="00184976" w:rsidRDefault="004F2982" w:rsidP="004F2982">
      <w:pPr>
        <w:pStyle w:val="Point0"/>
        <w:rPr>
          <w:noProof/>
        </w:rPr>
      </w:pPr>
      <w:r w:rsidRPr="00184976">
        <w:rPr>
          <w:noProof/>
        </w:rPr>
        <w:t>18)</w:t>
      </w:r>
      <w:r w:rsidRPr="00184976">
        <w:rPr>
          <w:noProof/>
        </w:rPr>
        <w:tab/>
      </w:r>
      <w:r w:rsidR="005B6A52" w:rsidRPr="00184976">
        <w:rPr>
          <w:noProof/>
        </w:rPr>
        <w:t>manta del Golfo (</w:t>
      </w:r>
      <w:r w:rsidR="005B6A52" w:rsidRPr="00184976">
        <w:rPr>
          <w:i/>
          <w:iCs/>
          <w:noProof/>
        </w:rPr>
        <w:t>Mobula hypostoma</w:t>
      </w:r>
      <w:r w:rsidR="005B6A52" w:rsidRPr="00184976">
        <w:rPr>
          <w:noProof/>
        </w:rPr>
        <w:t>);</w:t>
      </w:r>
    </w:p>
    <w:p w14:paraId="43FE2204" w14:textId="5221CAC7" w:rsidR="005B6A52" w:rsidRPr="00184976" w:rsidRDefault="004F2982" w:rsidP="004F2982">
      <w:pPr>
        <w:pStyle w:val="Point0"/>
        <w:rPr>
          <w:noProof/>
        </w:rPr>
      </w:pPr>
      <w:r w:rsidRPr="00184976">
        <w:rPr>
          <w:noProof/>
        </w:rPr>
        <w:t>19)</w:t>
      </w:r>
      <w:r w:rsidRPr="00184976">
        <w:rPr>
          <w:noProof/>
        </w:rPr>
        <w:tab/>
      </w:r>
      <w:r w:rsidR="005B6A52" w:rsidRPr="00184976">
        <w:rPr>
          <w:noProof/>
        </w:rPr>
        <w:t>raya noruega [Raja (Dipturus) nidarosiensis];</w:t>
      </w:r>
    </w:p>
    <w:p w14:paraId="076BD90F" w14:textId="0AC34409" w:rsidR="005B6A52" w:rsidRPr="00184976" w:rsidRDefault="004F2982" w:rsidP="004F2982">
      <w:pPr>
        <w:pStyle w:val="Point0"/>
        <w:rPr>
          <w:noProof/>
        </w:rPr>
      </w:pPr>
      <w:r w:rsidRPr="00184976">
        <w:rPr>
          <w:noProof/>
        </w:rPr>
        <w:t>20)</w:t>
      </w:r>
      <w:r w:rsidRPr="00184976">
        <w:rPr>
          <w:noProof/>
        </w:rPr>
        <w:tab/>
      </w:r>
      <w:r w:rsidR="005B6A52" w:rsidRPr="00184976">
        <w:rPr>
          <w:noProof/>
        </w:rPr>
        <w:t>raya bramante (</w:t>
      </w:r>
      <w:r w:rsidR="005B6A52" w:rsidRPr="00184976">
        <w:rPr>
          <w:i/>
          <w:noProof/>
        </w:rPr>
        <w:t>Raja alba</w:t>
      </w:r>
      <w:r w:rsidR="005B6A52" w:rsidRPr="00184976">
        <w:rPr>
          <w:noProof/>
        </w:rPr>
        <w:t xml:space="preserve">); </w:t>
      </w:r>
    </w:p>
    <w:p w14:paraId="4F72D39D" w14:textId="271B91D8" w:rsidR="005B6A52" w:rsidRPr="00184976" w:rsidRDefault="004F2982" w:rsidP="004F2982">
      <w:pPr>
        <w:pStyle w:val="Point0"/>
        <w:rPr>
          <w:noProof/>
        </w:rPr>
      </w:pPr>
      <w:r w:rsidRPr="00184976">
        <w:rPr>
          <w:noProof/>
        </w:rPr>
        <w:t>21)</w:t>
      </w:r>
      <w:r w:rsidRPr="00184976">
        <w:rPr>
          <w:noProof/>
        </w:rPr>
        <w:tab/>
      </w:r>
      <w:r w:rsidR="005B6A52" w:rsidRPr="00184976">
        <w:rPr>
          <w:noProof/>
        </w:rPr>
        <w:t>pez guitarra (</w:t>
      </w:r>
      <w:r w:rsidR="005B6A52" w:rsidRPr="00184976">
        <w:rPr>
          <w:i/>
          <w:iCs/>
          <w:noProof/>
        </w:rPr>
        <w:t>Rhinobatidae</w:t>
      </w:r>
      <w:r w:rsidR="005B6A52" w:rsidRPr="00184976">
        <w:rPr>
          <w:noProof/>
        </w:rPr>
        <w:t>);</w:t>
      </w:r>
    </w:p>
    <w:p w14:paraId="032D0C99" w14:textId="09D7DA6A" w:rsidR="005B6A52" w:rsidRPr="00184976" w:rsidRDefault="004F2982" w:rsidP="004F2982">
      <w:pPr>
        <w:pStyle w:val="Point0"/>
        <w:rPr>
          <w:noProof/>
        </w:rPr>
      </w:pPr>
      <w:r w:rsidRPr="00184976">
        <w:rPr>
          <w:noProof/>
        </w:rPr>
        <w:t>22)</w:t>
      </w:r>
      <w:r w:rsidRPr="00184976">
        <w:rPr>
          <w:noProof/>
        </w:rPr>
        <w:tab/>
      </w:r>
      <w:r w:rsidR="005B6A52" w:rsidRPr="00184976">
        <w:rPr>
          <w:noProof/>
        </w:rPr>
        <w:t>angelote (</w:t>
      </w:r>
      <w:r w:rsidR="005B6A52" w:rsidRPr="00184976">
        <w:rPr>
          <w:i/>
          <w:iCs/>
          <w:noProof/>
        </w:rPr>
        <w:t>Squatina squatina</w:t>
      </w:r>
      <w:r w:rsidR="005B6A52" w:rsidRPr="00184976">
        <w:rPr>
          <w:noProof/>
        </w:rPr>
        <w:t>);</w:t>
      </w:r>
    </w:p>
    <w:p w14:paraId="724905E6" w14:textId="02630CAF" w:rsidR="005B6A52" w:rsidRPr="00184976" w:rsidRDefault="004F2982" w:rsidP="004F2982">
      <w:pPr>
        <w:pStyle w:val="Point0"/>
        <w:rPr>
          <w:noProof/>
        </w:rPr>
      </w:pPr>
      <w:r w:rsidRPr="00184976">
        <w:rPr>
          <w:noProof/>
        </w:rPr>
        <w:t>23)</w:t>
      </w:r>
      <w:r w:rsidRPr="00184976">
        <w:rPr>
          <w:noProof/>
        </w:rPr>
        <w:tab/>
      </w:r>
      <w:r w:rsidR="005B6A52" w:rsidRPr="00184976">
        <w:rPr>
          <w:noProof/>
        </w:rPr>
        <w:t>salmón (</w:t>
      </w:r>
      <w:r w:rsidR="005B6A52" w:rsidRPr="00184976">
        <w:rPr>
          <w:i/>
          <w:iCs/>
          <w:noProof/>
        </w:rPr>
        <w:t>Salmo salar</w:t>
      </w:r>
      <w:r w:rsidR="005B6A52" w:rsidRPr="00184976">
        <w:rPr>
          <w:noProof/>
        </w:rPr>
        <w:t xml:space="preserve">); </w:t>
      </w:r>
    </w:p>
    <w:p w14:paraId="76742ADC" w14:textId="6D757C04" w:rsidR="005B6A52" w:rsidRPr="00184976" w:rsidRDefault="004F2982" w:rsidP="004F2982">
      <w:pPr>
        <w:pStyle w:val="Point0"/>
        <w:rPr>
          <w:noProof/>
        </w:rPr>
      </w:pPr>
      <w:r w:rsidRPr="00184976">
        <w:rPr>
          <w:noProof/>
        </w:rPr>
        <w:t>24)</w:t>
      </w:r>
      <w:r w:rsidRPr="00184976">
        <w:rPr>
          <w:noProof/>
        </w:rPr>
        <w:tab/>
      </w:r>
      <w:r w:rsidR="005B6A52" w:rsidRPr="00184976">
        <w:rPr>
          <w:noProof/>
        </w:rPr>
        <w:t>trucha de mar (</w:t>
      </w:r>
      <w:r w:rsidR="005B6A52" w:rsidRPr="00184976">
        <w:rPr>
          <w:i/>
          <w:iCs/>
          <w:noProof/>
        </w:rPr>
        <w:t>Salmo trutta</w:t>
      </w:r>
      <w:r w:rsidR="005B6A52" w:rsidRPr="00184976">
        <w:rPr>
          <w:noProof/>
        </w:rPr>
        <w:t>);</w:t>
      </w:r>
    </w:p>
    <w:p w14:paraId="619D36D3" w14:textId="75DFA063" w:rsidR="005B6A52" w:rsidRPr="00184976" w:rsidRDefault="004F2982" w:rsidP="004F2982">
      <w:pPr>
        <w:pStyle w:val="Point0"/>
        <w:rPr>
          <w:noProof/>
        </w:rPr>
      </w:pPr>
      <w:r w:rsidRPr="00184976">
        <w:rPr>
          <w:noProof/>
        </w:rPr>
        <w:t>25)</w:t>
      </w:r>
      <w:r w:rsidRPr="00184976">
        <w:rPr>
          <w:noProof/>
        </w:rPr>
        <w:tab/>
      </w:r>
      <w:r w:rsidR="005B6A52" w:rsidRPr="00184976">
        <w:rPr>
          <w:noProof/>
        </w:rPr>
        <w:t>corégono narigudo (</w:t>
      </w:r>
      <w:r w:rsidR="005B6A52" w:rsidRPr="00184976">
        <w:rPr>
          <w:i/>
          <w:iCs/>
          <w:noProof/>
        </w:rPr>
        <w:t>Coregonus oxyrhyncus</w:t>
      </w:r>
      <w:r w:rsidR="005B6A52" w:rsidRPr="00184976">
        <w:rPr>
          <w:noProof/>
        </w:rPr>
        <w:t>);</w:t>
      </w:r>
    </w:p>
    <w:p w14:paraId="674D350F" w14:textId="77777777" w:rsidR="005B6A52" w:rsidRPr="00184976" w:rsidRDefault="005B6A52" w:rsidP="00A25366">
      <w:pPr>
        <w:rPr>
          <w:noProof/>
        </w:rPr>
      </w:pPr>
    </w:p>
    <w:p w14:paraId="17F97CAF" w14:textId="77777777" w:rsidR="005B6A52" w:rsidRPr="00184976" w:rsidRDefault="005B6A52" w:rsidP="00A25366">
      <w:pPr>
        <w:rPr>
          <w:noProof/>
        </w:rPr>
      </w:pPr>
    </w:p>
    <w:p w14:paraId="5930FF31" w14:textId="77777777" w:rsidR="005D4979" w:rsidRPr="00184976" w:rsidRDefault="005D4979" w:rsidP="00A25366">
      <w:pPr>
        <w:rPr>
          <w:noProof/>
        </w:rPr>
      </w:pPr>
    </w:p>
    <w:p w14:paraId="47BAEECA" w14:textId="77777777" w:rsidR="005D4979" w:rsidRPr="00184976" w:rsidRDefault="005D4979" w:rsidP="00A25366">
      <w:pPr>
        <w:rPr>
          <w:noProof/>
        </w:rPr>
      </w:pPr>
    </w:p>
    <w:p w14:paraId="69679C1D" w14:textId="77777777" w:rsidR="005D4979" w:rsidRPr="00184976" w:rsidRDefault="005D4979" w:rsidP="00A25366">
      <w:pPr>
        <w:rPr>
          <w:noProof/>
        </w:rPr>
      </w:pPr>
    </w:p>
    <w:p w14:paraId="46DCF17B" w14:textId="77777777" w:rsidR="005D4979" w:rsidRPr="00184976" w:rsidRDefault="005D4979" w:rsidP="00A25366">
      <w:pPr>
        <w:rPr>
          <w:noProof/>
        </w:rPr>
      </w:pPr>
    </w:p>
    <w:p w14:paraId="2528D992" w14:textId="77777777" w:rsidR="005D4979" w:rsidRPr="00184976" w:rsidRDefault="005D4979" w:rsidP="00A25366">
      <w:pPr>
        <w:rPr>
          <w:noProof/>
        </w:rPr>
      </w:pPr>
    </w:p>
    <w:p w14:paraId="2B2F805F" w14:textId="77777777" w:rsidR="008B711D" w:rsidRPr="00184976" w:rsidRDefault="008B711D" w:rsidP="004B3594">
      <w:pPr>
        <w:spacing w:before="0" w:after="200" w:line="276" w:lineRule="auto"/>
        <w:jc w:val="left"/>
        <w:rPr>
          <w:b/>
          <w:noProof/>
          <w:u w:val="single"/>
        </w:rPr>
        <w:sectPr w:rsidR="008B711D" w:rsidRPr="00184976" w:rsidSect="00495AD4">
          <w:pgSz w:w="11907" w:h="16839"/>
          <w:pgMar w:top="1134" w:right="1417" w:bottom="1134" w:left="1417" w:header="709" w:footer="709" w:gutter="0"/>
          <w:cols w:space="720"/>
          <w:docGrid w:linePitch="360"/>
        </w:sectPr>
      </w:pPr>
    </w:p>
    <w:p w14:paraId="585C772E" w14:textId="77777777" w:rsidR="005D4979" w:rsidRPr="00184976" w:rsidRDefault="005D4979" w:rsidP="004B3594">
      <w:pPr>
        <w:rPr>
          <w:noProof/>
        </w:rPr>
      </w:pPr>
    </w:p>
    <w:p w14:paraId="6E55022A" w14:textId="77777777" w:rsidR="00FD093F" w:rsidRPr="00184976" w:rsidRDefault="4F425186" w:rsidP="00EE2768">
      <w:pPr>
        <w:pStyle w:val="Annexetitre"/>
        <w:rPr>
          <w:noProof/>
        </w:rPr>
      </w:pPr>
      <w:r w:rsidRPr="00184976">
        <w:rPr>
          <w:noProof/>
        </w:rPr>
        <w:t xml:space="preserve">ANEXO IV </w:t>
      </w:r>
      <w:r w:rsidRPr="00184976">
        <w:rPr>
          <w:noProof/>
        </w:rPr>
        <w:br/>
        <w:t xml:space="preserve"> </w:t>
      </w:r>
      <w:r w:rsidRPr="00184976">
        <w:rPr>
          <w:noProof/>
        </w:rPr>
        <w:br/>
        <w:t xml:space="preserve">LISTA DE INDICADORES DE BIODIVERSIDAD PARA LOS ECOSISTEMAS AGRÍCOLAS CONTEMPLADOS EN EL ARTÍCULO 9, APARTADO 2 </w:t>
      </w:r>
    </w:p>
    <w:tbl>
      <w:tblPr>
        <w:tblStyle w:val="TableGrid"/>
        <w:tblW w:w="14454" w:type="dxa"/>
        <w:tblLayout w:type="fixed"/>
        <w:tblLook w:val="04A0" w:firstRow="1" w:lastRow="0" w:firstColumn="1" w:lastColumn="0" w:noHBand="0" w:noVBand="1"/>
      </w:tblPr>
      <w:tblGrid>
        <w:gridCol w:w="3256"/>
        <w:gridCol w:w="11198"/>
      </w:tblGrid>
      <w:tr w:rsidR="00FD093F" w:rsidRPr="00184976" w14:paraId="274E2A8B" w14:textId="77777777" w:rsidTr="56148D82">
        <w:tc>
          <w:tcPr>
            <w:tcW w:w="3256" w:type="dxa"/>
            <w:vAlign w:val="center"/>
          </w:tcPr>
          <w:p w14:paraId="4E40F905" w14:textId="77777777" w:rsidR="00FD093F" w:rsidRPr="00184976" w:rsidRDefault="00FD093F" w:rsidP="00FD093F">
            <w:pPr>
              <w:jc w:val="center"/>
              <w:rPr>
                <w:b/>
                <w:noProof/>
                <w:sz w:val="20"/>
                <w:szCs w:val="20"/>
              </w:rPr>
            </w:pPr>
            <w:r w:rsidRPr="00184976">
              <w:rPr>
                <w:b/>
                <w:noProof/>
                <w:sz w:val="20"/>
              </w:rPr>
              <w:t>Indicador</w:t>
            </w:r>
          </w:p>
        </w:tc>
        <w:tc>
          <w:tcPr>
            <w:tcW w:w="11198" w:type="dxa"/>
            <w:vAlign w:val="center"/>
          </w:tcPr>
          <w:p w14:paraId="2D9E2715" w14:textId="77777777" w:rsidR="00FD093F" w:rsidRPr="00184976" w:rsidRDefault="00FD093F" w:rsidP="00081949">
            <w:pPr>
              <w:jc w:val="center"/>
              <w:rPr>
                <w:b/>
                <w:noProof/>
                <w:sz w:val="20"/>
                <w:szCs w:val="20"/>
              </w:rPr>
            </w:pPr>
            <w:r w:rsidRPr="00184976">
              <w:rPr>
                <w:b/>
                <w:noProof/>
                <w:sz w:val="20"/>
              </w:rPr>
              <w:t>Descripción, unidades y metodología para determinar y supervisar el indicador</w:t>
            </w:r>
          </w:p>
        </w:tc>
      </w:tr>
      <w:tr w:rsidR="00FD093F" w:rsidRPr="00184976" w14:paraId="226C7CCA" w14:textId="77777777" w:rsidTr="56148D82">
        <w:tc>
          <w:tcPr>
            <w:tcW w:w="3256" w:type="dxa"/>
          </w:tcPr>
          <w:p w14:paraId="7CC2EF22" w14:textId="77777777" w:rsidR="00FD093F" w:rsidRPr="00184976" w:rsidRDefault="00FD093F" w:rsidP="00FD093F">
            <w:pPr>
              <w:rPr>
                <w:noProof/>
                <w:sz w:val="20"/>
                <w:szCs w:val="20"/>
              </w:rPr>
            </w:pPr>
            <w:r w:rsidRPr="00184976">
              <w:rPr>
                <w:noProof/>
                <w:sz w:val="20"/>
              </w:rPr>
              <w:t xml:space="preserve">Índice de mariposas de pastizales </w:t>
            </w:r>
          </w:p>
        </w:tc>
        <w:tc>
          <w:tcPr>
            <w:tcW w:w="11198" w:type="dxa"/>
          </w:tcPr>
          <w:p w14:paraId="5D5CE6FB" w14:textId="2B6D2E7A" w:rsidR="00FD093F" w:rsidRPr="00184976" w:rsidRDefault="00FD093F" w:rsidP="00FD093F">
            <w:pPr>
              <w:rPr>
                <w:noProof/>
                <w:sz w:val="20"/>
                <w:szCs w:val="20"/>
              </w:rPr>
            </w:pPr>
            <w:r w:rsidRPr="00184976">
              <w:rPr>
                <w:b/>
                <w:noProof/>
                <w:sz w:val="20"/>
              </w:rPr>
              <w:t xml:space="preserve">Descripción: </w:t>
            </w:r>
            <w:r w:rsidR="00124A5C" w:rsidRPr="00184976">
              <w:rPr>
                <w:b/>
                <w:noProof/>
                <w:sz w:val="20"/>
              </w:rPr>
              <w:t>e</w:t>
            </w:r>
            <w:r w:rsidRPr="00184976">
              <w:rPr>
                <w:noProof/>
                <w:sz w:val="20"/>
              </w:rPr>
              <w:t>ste indicador está compuesto por especies que se consideran características de los pastizales europeos y que existen en gran parte de Europa, y están cubiertas por la mayoría de los sistemas de seguimiento de mariposas. Se basa en la media geométrica de las tendencias de las especies.</w:t>
            </w:r>
          </w:p>
          <w:p w14:paraId="5016204C" w14:textId="7B0653D8" w:rsidR="00FD093F" w:rsidRPr="00184976" w:rsidRDefault="4F425186" w:rsidP="00FD093F">
            <w:pPr>
              <w:rPr>
                <w:noProof/>
                <w:sz w:val="20"/>
                <w:szCs w:val="20"/>
              </w:rPr>
            </w:pPr>
            <w:r w:rsidRPr="00184976">
              <w:rPr>
                <w:b/>
                <w:noProof/>
                <w:sz w:val="20"/>
              </w:rPr>
              <w:t>Unidad</w:t>
            </w:r>
            <w:r w:rsidR="00124A5C" w:rsidRPr="00184976">
              <w:rPr>
                <w:noProof/>
                <w:sz w:val="20"/>
              </w:rPr>
              <w:t>: í</w:t>
            </w:r>
            <w:r w:rsidRPr="00184976">
              <w:rPr>
                <w:noProof/>
                <w:sz w:val="20"/>
              </w:rPr>
              <w:t>ndice.</w:t>
            </w:r>
          </w:p>
          <w:p w14:paraId="7BE1D9C6" w14:textId="77777777" w:rsidR="00FD093F" w:rsidRPr="00184976" w:rsidRDefault="00321E70">
            <w:pPr>
              <w:rPr>
                <w:b/>
                <w:noProof/>
                <w:color w:val="FF0000"/>
                <w:sz w:val="20"/>
                <w:szCs w:val="20"/>
              </w:rPr>
            </w:pPr>
            <w:r w:rsidRPr="00184976">
              <w:rPr>
                <w:b/>
                <w:noProof/>
                <w:sz w:val="20"/>
              </w:rPr>
              <w:t>Metodología:</w:t>
            </w:r>
            <w:r w:rsidRPr="00184976">
              <w:rPr>
                <w:noProof/>
                <w:sz w:val="20"/>
              </w:rPr>
              <w:t xml:space="preserve"> la desarrollada y utilizada por Butterfly Conservation Europe, Van Swaay, C.A.M,</w:t>
            </w:r>
            <w:r w:rsidRPr="00184976">
              <w:rPr>
                <w:noProof/>
              </w:rPr>
              <w:t xml:space="preserve"> </w:t>
            </w:r>
            <w:r w:rsidRPr="00184976">
              <w:rPr>
                <w:i/>
                <w:noProof/>
                <w:sz w:val="20"/>
              </w:rPr>
              <w:t>Assessing Butterflies in Europe — Butterfly Indicators 1990-2018,</w:t>
            </w:r>
            <w:r w:rsidRPr="00184976">
              <w:rPr>
                <w:noProof/>
                <w:sz w:val="20"/>
              </w:rPr>
              <w:t xml:space="preserve"> Technical report, Butterfly Conservation Europe, 2020.</w:t>
            </w:r>
          </w:p>
        </w:tc>
      </w:tr>
      <w:tr w:rsidR="006A60A6" w:rsidRPr="00184976" w14:paraId="71390838" w14:textId="77777777" w:rsidTr="56148D82">
        <w:tc>
          <w:tcPr>
            <w:tcW w:w="3256" w:type="dxa"/>
          </w:tcPr>
          <w:p w14:paraId="36FC0E9A" w14:textId="77777777" w:rsidR="006A60A6" w:rsidRPr="00184976" w:rsidRDefault="006A60A6" w:rsidP="006A60A6">
            <w:pPr>
              <w:rPr>
                <w:noProof/>
                <w:sz w:val="20"/>
                <w:szCs w:val="20"/>
              </w:rPr>
            </w:pPr>
            <w:r w:rsidRPr="00184976">
              <w:rPr>
                <w:noProof/>
                <w:sz w:val="20"/>
              </w:rPr>
              <w:t xml:space="preserve">Reservas de carbono orgánico en suelos minerales de tierras de cultivo </w:t>
            </w:r>
          </w:p>
        </w:tc>
        <w:tc>
          <w:tcPr>
            <w:tcW w:w="11198" w:type="dxa"/>
          </w:tcPr>
          <w:p w14:paraId="7EC8ECC7" w14:textId="6E263AB5" w:rsidR="006A60A6" w:rsidRPr="00184976" w:rsidRDefault="006A60A6" w:rsidP="006A60A6">
            <w:pPr>
              <w:rPr>
                <w:rFonts w:eastAsia="Times New Roman"/>
                <w:noProof/>
                <w:sz w:val="20"/>
                <w:szCs w:val="20"/>
              </w:rPr>
            </w:pPr>
            <w:r w:rsidRPr="00184976">
              <w:rPr>
                <w:b/>
                <w:bCs/>
                <w:noProof/>
                <w:sz w:val="20"/>
              </w:rPr>
              <w:t>Descripción</w:t>
            </w:r>
            <w:r w:rsidR="00124A5C" w:rsidRPr="00184976">
              <w:rPr>
                <w:noProof/>
                <w:sz w:val="20"/>
              </w:rPr>
              <w:t>: e</w:t>
            </w:r>
            <w:r w:rsidRPr="00184976">
              <w:rPr>
                <w:noProof/>
                <w:sz w:val="20"/>
              </w:rPr>
              <w:t xml:space="preserve">ste indicador describe las reservas de carbono orgánico en suelos minerales de tierras de cultivo a una profundidad de 0 a 30 cm. </w:t>
            </w:r>
          </w:p>
          <w:p w14:paraId="7D308F64" w14:textId="77777777" w:rsidR="006A60A6" w:rsidRPr="00184976" w:rsidRDefault="006A60A6" w:rsidP="006A60A6">
            <w:pPr>
              <w:rPr>
                <w:rFonts w:eastAsia="Times New Roman"/>
                <w:noProof/>
                <w:sz w:val="20"/>
                <w:szCs w:val="20"/>
              </w:rPr>
            </w:pPr>
            <w:r w:rsidRPr="00184976">
              <w:rPr>
                <w:b/>
                <w:noProof/>
                <w:sz w:val="20"/>
              </w:rPr>
              <w:t>Unidad</w:t>
            </w:r>
            <w:r w:rsidRPr="00184976">
              <w:rPr>
                <w:noProof/>
                <w:sz w:val="20"/>
              </w:rPr>
              <w:t>: toneladas de carbono orgánico/ha.</w:t>
            </w:r>
          </w:p>
          <w:p w14:paraId="4AF9EE55" w14:textId="3B086E3D" w:rsidR="006A60A6" w:rsidRPr="00184976" w:rsidRDefault="006A60A6" w:rsidP="00C33FA7">
            <w:pPr>
              <w:pStyle w:val="CommentText"/>
              <w:rPr>
                <w:b/>
                <w:noProof/>
              </w:rPr>
            </w:pPr>
            <w:r w:rsidRPr="00184976">
              <w:rPr>
                <w:b/>
                <w:noProof/>
              </w:rPr>
              <w:t>Metodología:</w:t>
            </w:r>
            <w:r w:rsidR="00E878A1">
              <w:rPr>
                <w:b/>
                <w:noProof/>
              </w:rPr>
              <w:t xml:space="preserve"> </w:t>
            </w:r>
            <w:r w:rsidRPr="00184976">
              <w:rPr>
                <w:noProof/>
              </w:rPr>
              <w:t xml:space="preserve">tal como se establece en el anexo V del Reglamento (UE) 2018/1999, de conformidad con las Directrices del IPCC de 2006 para los inventarios nacionales de gases de efecto invernadero, y tal como confirma la Encuesta de EUROSTAT sobre el estado y la dinámica de cambios en los usos y las cubiertas del suelo en la Unión Europea (LUCAS), Jones A. </w:t>
            </w:r>
            <w:r w:rsidRPr="00184976">
              <w:rPr>
                <w:i/>
                <w:iCs/>
                <w:noProof/>
              </w:rPr>
              <w:t>et al.</w:t>
            </w:r>
            <w:r w:rsidRPr="00184976">
              <w:rPr>
                <w:noProof/>
              </w:rPr>
              <w:t xml:space="preserve">, </w:t>
            </w:r>
            <w:r w:rsidRPr="00184976">
              <w:rPr>
                <w:i/>
                <w:noProof/>
              </w:rPr>
              <w:t>LUCAS Soil 2022</w:t>
            </w:r>
            <w:r w:rsidRPr="00184976">
              <w:rPr>
                <w:noProof/>
              </w:rPr>
              <w:t>, informe técnico del JRC, Oficina de Publicaciones de la Unión Europea, 2021.</w:t>
            </w:r>
          </w:p>
        </w:tc>
      </w:tr>
      <w:tr w:rsidR="006A60A6" w:rsidRPr="00184976" w14:paraId="3D4F0728" w14:textId="77777777" w:rsidTr="56148D82">
        <w:tc>
          <w:tcPr>
            <w:tcW w:w="3256" w:type="dxa"/>
          </w:tcPr>
          <w:p w14:paraId="33FD4847" w14:textId="77777777" w:rsidR="006A60A6" w:rsidRPr="00184976" w:rsidRDefault="00A469D2" w:rsidP="006A60A6">
            <w:pPr>
              <w:rPr>
                <w:noProof/>
                <w:sz w:val="20"/>
                <w:szCs w:val="20"/>
              </w:rPr>
            </w:pPr>
            <w:r w:rsidRPr="00184976">
              <w:rPr>
                <w:noProof/>
                <w:sz w:val="20"/>
              </w:rPr>
              <w:t>Proporción de superficie agraria con elementos paisajísticos de gran diversidad</w:t>
            </w:r>
          </w:p>
        </w:tc>
        <w:tc>
          <w:tcPr>
            <w:tcW w:w="11198" w:type="dxa"/>
          </w:tcPr>
          <w:p w14:paraId="16CA900E" w14:textId="526AB064" w:rsidR="006A60A6" w:rsidRPr="00184976" w:rsidRDefault="008C16D0" w:rsidP="006A60A6">
            <w:pPr>
              <w:rPr>
                <w:iCs/>
                <w:noProof/>
                <w:sz w:val="20"/>
                <w:szCs w:val="20"/>
              </w:rPr>
            </w:pPr>
            <w:r w:rsidRPr="00184976">
              <w:rPr>
                <w:b/>
                <w:noProof/>
                <w:sz w:val="20"/>
              </w:rPr>
              <w:t xml:space="preserve">Descripción: </w:t>
            </w:r>
            <w:r w:rsidR="00124A5C" w:rsidRPr="00184976">
              <w:rPr>
                <w:noProof/>
                <w:sz w:val="20"/>
              </w:rPr>
              <w:t>l</w:t>
            </w:r>
            <w:r w:rsidRPr="00184976">
              <w:rPr>
                <w:noProof/>
                <w:sz w:val="20"/>
              </w:rPr>
              <w:t>os elementos paisajísticos de gran diversidad son elementos de vegetación natural o seminatural permanente presentes en un contexto agrícola que prestan servicios ecosistémicos y apoyan la biodiversidad. A tal fin, los elementos paisajísticos deben sufrir el menor número posible de perturbaciones externas para aportar hábitats seguros a diversos taxones, y por ello deben cumplir las siguientes condiciones:</w:t>
            </w:r>
          </w:p>
          <w:p w14:paraId="74052EC4" w14:textId="77777777" w:rsidR="006A60A6" w:rsidRPr="00184976" w:rsidRDefault="006A60A6" w:rsidP="00CE3898">
            <w:pPr>
              <w:pStyle w:val="ListParagraph"/>
              <w:numPr>
                <w:ilvl w:val="0"/>
                <w:numId w:val="11"/>
              </w:numPr>
              <w:spacing w:after="120" w:line="252" w:lineRule="auto"/>
              <w:jc w:val="both"/>
              <w:rPr>
                <w:rFonts w:ascii="Times New Roman" w:hAnsi="Times New Roman" w:cs="Times New Roman"/>
                <w:iCs/>
                <w:noProof/>
                <w:sz w:val="20"/>
                <w:szCs w:val="20"/>
              </w:rPr>
            </w:pPr>
            <w:r w:rsidRPr="00184976">
              <w:rPr>
                <w:rFonts w:ascii="Times New Roman" w:hAnsi="Times New Roman"/>
                <w:noProof/>
                <w:sz w:val="20"/>
                <w:shd w:val="clear" w:color="auto" w:fill="FFFFFF"/>
              </w:rPr>
              <w:t>no pueden dedicarse a un uso agrícola productivo (incluido el pastoreo o la producción de forraje), y</w:t>
            </w:r>
          </w:p>
          <w:p w14:paraId="05E01290" w14:textId="77777777" w:rsidR="006A60A6" w:rsidRPr="00184976" w:rsidRDefault="006A60A6" w:rsidP="006A60A6">
            <w:pPr>
              <w:ind w:firstLine="360"/>
              <w:rPr>
                <w:noProof/>
                <w:sz w:val="20"/>
                <w:szCs w:val="20"/>
              </w:rPr>
            </w:pPr>
            <w:r w:rsidRPr="00184976">
              <w:rPr>
                <w:noProof/>
                <w:sz w:val="20"/>
                <w:shd w:val="clear" w:color="auto" w:fill="FFFFFF"/>
              </w:rPr>
              <w:t>b) no deben recibir tratamientos con fertilizantes o plaguicidas.</w:t>
            </w:r>
          </w:p>
          <w:p w14:paraId="0034CD72" w14:textId="77777777" w:rsidR="00AB44A5" w:rsidRPr="00184976" w:rsidRDefault="00AB44A5" w:rsidP="00AB44A5">
            <w:pPr>
              <w:rPr>
                <w:iCs/>
                <w:noProof/>
                <w:sz w:val="20"/>
                <w:szCs w:val="20"/>
              </w:rPr>
            </w:pPr>
            <w:r w:rsidRPr="00184976">
              <w:rPr>
                <w:noProof/>
                <w:sz w:val="20"/>
              </w:rPr>
              <w:t>Las tierras en barbecho pueden considerarse elementos paisajísticos de gran diversidad si cumplen los criterios a) y b) anteriores. Los árboles productivos que forman parte de sistemas agroforestales de tierras cultivables y los elementos productivos de los setos no productivos también pueden considerarse elementos paisajísticos de gran diversidad si cumplen el criterio b) anterior, y si las cosechas solo tienen lugar cuando no se pongan en riesgo los altos niveles de biodiversidad.</w:t>
            </w:r>
          </w:p>
          <w:p w14:paraId="04BA4B8F" w14:textId="141287C7" w:rsidR="006A60A6" w:rsidRPr="00184976" w:rsidRDefault="006A60A6" w:rsidP="006A60A6">
            <w:pPr>
              <w:rPr>
                <w:noProof/>
                <w:sz w:val="20"/>
                <w:szCs w:val="20"/>
              </w:rPr>
            </w:pPr>
            <w:r w:rsidRPr="00184976">
              <w:rPr>
                <w:b/>
                <w:noProof/>
                <w:sz w:val="20"/>
              </w:rPr>
              <w:t xml:space="preserve">Unidad: </w:t>
            </w:r>
            <w:r w:rsidR="00124A5C" w:rsidRPr="00184976">
              <w:rPr>
                <w:noProof/>
                <w:sz w:val="20"/>
              </w:rPr>
              <w:t>p</w:t>
            </w:r>
            <w:r w:rsidRPr="00184976">
              <w:rPr>
                <w:noProof/>
                <w:sz w:val="20"/>
              </w:rPr>
              <w:t>orcentaje (porcentaje de superficie agraria utilizada).</w:t>
            </w:r>
          </w:p>
          <w:p w14:paraId="79F168D1" w14:textId="77777777" w:rsidR="006A60A6" w:rsidRPr="00184976" w:rsidRDefault="006A60A6">
            <w:pPr>
              <w:rPr>
                <w:noProof/>
                <w:color w:val="1F497D"/>
                <w:sz w:val="20"/>
                <w:szCs w:val="20"/>
              </w:rPr>
            </w:pPr>
            <w:r w:rsidRPr="00184976">
              <w:rPr>
                <w:b/>
                <w:noProof/>
                <w:sz w:val="20"/>
              </w:rPr>
              <w:t>Metodología:</w:t>
            </w:r>
            <w:r w:rsidRPr="00184976">
              <w:rPr>
                <w:noProof/>
                <w:sz w:val="20"/>
              </w:rPr>
              <w:t xml:space="preserve"> </w:t>
            </w:r>
            <w:r w:rsidRPr="00184976">
              <w:rPr>
                <w:noProof/>
              </w:rPr>
              <w:t xml:space="preserve">según lo desarrollado en el indicador I.21, anexo I del Reglamento (UE) 2021/2115, y sobre la base de LUCAS para elementos paisajísticos, Ballin M. </w:t>
            </w:r>
            <w:r w:rsidRPr="00184976">
              <w:rPr>
                <w:i/>
                <w:iCs/>
                <w:noProof/>
              </w:rPr>
              <w:t>et al.</w:t>
            </w:r>
            <w:r w:rsidRPr="00184976">
              <w:rPr>
                <w:noProof/>
              </w:rPr>
              <w:t xml:space="preserve">, </w:t>
            </w:r>
            <w:r w:rsidRPr="00184976">
              <w:rPr>
                <w:i/>
                <w:noProof/>
              </w:rPr>
              <w:t>Redesign design sample for Land Use/Cover Area frame Survey (LUCAS)</w:t>
            </w:r>
            <w:r w:rsidRPr="00184976">
              <w:rPr>
                <w:noProof/>
              </w:rPr>
              <w:t xml:space="preserve">, Eurostat 2018, y para tierras en barbecho, </w:t>
            </w:r>
            <w:r w:rsidRPr="00184976">
              <w:rPr>
                <w:i/>
                <w:noProof/>
              </w:rPr>
              <w:t xml:space="preserve">Farm Structure, </w:t>
            </w:r>
            <w:r w:rsidRPr="00184976">
              <w:rPr>
                <w:i/>
                <w:noProof/>
                <w:color w:val="000000"/>
              </w:rPr>
              <w:t>Reference Metadata in Single Integrated Metadata Structure</w:t>
            </w:r>
            <w:r w:rsidRPr="00184976">
              <w:rPr>
                <w:noProof/>
              </w:rPr>
              <w:t>, publicación en línea, Eurostat.</w:t>
            </w:r>
          </w:p>
        </w:tc>
      </w:tr>
    </w:tbl>
    <w:p w14:paraId="1BD26C84" w14:textId="77777777" w:rsidR="00FD093F" w:rsidRPr="00184976" w:rsidRDefault="00FD093F" w:rsidP="00FD093F">
      <w:pPr>
        <w:rPr>
          <w:noProof/>
        </w:rPr>
      </w:pPr>
    </w:p>
    <w:p w14:paraId="7299B567" w14:textId="77777777" w:rsidR="008B711D" w:rsidRPr="00184976" w:rsidRDefault="008B711D" w:rsidP="005D4979">
      <w:pPr>
        <w:pStyle w:val="Annexetitre"/>
        <w:rPr>
          <w:noProof/>
        </w:rPr>
        <w:sectPr w:rsidR="008B711D" w:rsidRPr="00184976" w:rsidSect="00495AD4">
          <w:headerReference w:type="default" r:id="rId20"/>
          <w:footerReference w:type="default" r:id="rId21"/>
          <w:headerReference w:type="first" r:id="rId22"/>
          <w:footerReference w:type="first" r:id="rId23"/>
          <w:pgSz w:w="16839" w:h="11907" w:orient="landscape"/>
          <w:pgMar w:top="1417" w:right="1134" w:bottom="1417" w:left="1134" w:header="709" w:footer="709" w:gutter="0"/>
          <w:cols w:space="720"/>
          <w:docGrid w:linePitch="360"/>
        </w:sectPr>
      </w:pPr>
    </w:p>
    <w:p w14:paraId="0DD12C21" w14:textId="77777777" w:rsidR="00950DA3" w:rsidRPr="00184976" w:rsidRDefault="00FD093F" w:rsidP="005D4979">
      <w:pPr>
        <w:pStyle w:val="Annexetitre"/>
        <w:rPr>
          <w:noProof/>
        </w:rPr>
      </w:pPr>
      <w:r w:rsidRPr="00184976">
        <w:rPr>
          <w:noProof/>
        </w:rPr>
        <w:t xml:space="preserve">ANEXO V </w:t>
      </w:r>
      <w:r w:rsidRPr="00184976">
        <w:rPr>
          <w:noProof/>
        </w:rPr>
        <w:br/>
        <w:t xml:space="preserve"> </w:t>
      </w:r>
      <w:r w:rsidRPr="00184976">
        <w:rPr>
          <w:noProof/>
        </w:rPr>
        <w:br/>
        <w:t>ÍNDICE DE AVES COMUNES LIGADAS A MEDIOS AGRARIOS A NIVEL NACIONAL</w:t>
      </w:r>
    </w:p>
    <w:p w14:paraId="2C969D45" w14:textId="77777777" w:rsidR="00950DA3" w:rsidRPr="00184976" w:rsidRDefault="00950DA3" w:rsidP="00950DA3">
      <w:pPr>
        <w:rPr>
          <w:b/>
          <w:bCs/>
          <w:noProof/>
        </w:rPr>
      </w:pPr>
    </w:p>
    <w:p w14:paraId="291C2B25" w14:textId="77777777" w:rsidR="235C0139" w:rsidRPr="00184976" w:rsidRDefault="235C0139" w:rsidP="00C247FA">
      <w:pPr>
        <w:rPr>
          <w:b/>
          <w:bCs/>
          <w:noProof/>
        </w:rPr>
      </w:pPr>
      <w:r w:rsidRPr="00184976">
        <w:rPr>
          <w:b/>
          <w:noProof/>
        </w:rPr>
        <w:t>Descripción</w:t>
      </w:r>
    </w:p>
    <w:p w14:paraId="38B0046E" w14:textId="58760DFC" w:rsidR="0028651C" w:rsidRPr="00184976" w:rsidRDefault="3CC4577B" w:rsidP="0028651C">
      <w:pPr>
        <w:rPr>
          <w:noProof/>
        </w:rPr>
      </w:pPr>
      <w:r w:rsidRPr="00184976">
        <w:rPr>
          <w:noProof/>
        </w:rPr>
        <w:t>El índice de aves agrarias resume las tendencias poblacionales de aves comunes y extendidas de las tierras agrícolas y pretende servir de referencia para evaluar el estado de la biodiversidad de los ecosistemas agrícolas en Europa. El índice nacional de aves agrarias es un índice compuesto de múltiples especies que mide la tasa de variación de la abundancia relativa de especies de aves agrarias en lugares seleccionados a escala nacional. Se basa en especies seleccionadas especialmente que dependen de los hábitats de las tierras agrícolas para su alimentación o nidificación. Los índices nacionales de aves agrarias comunes se basan en conjuntos de especies que son pertinentes para cada Estado miembro.</w:t>
      </w:r>
      <w:r w:rsidR="00E878A1">
        <w:rPr>
          <w:noProof/>
        </w:rPr>
        <w:t xml:space="preserve"> </w:t>
      </w:r>
      <w:r w:rsidRPr="00184976">
        <w:rPr>
          <w:noProof/>
        </w:rPr>
        <w:t>El índice se calcula con referencia a un año de base en el que el valor del índice suele fijarse en 100. Los valores de tendencia reflejan el cambio general del tamaño de las poblacionales de aves agrarias constitutivas a lo largo de un período de varios años.</w:t>
      </w:r>
    </w:p>
    <w:p w14:paraId="53A6CF92" w14:textId="77777777" w:rsidR="00C247FA" w:rsidRPr="00184976" w:rsidRDefault="009842CB" w:rsidP="56148D82">
      <w:pPr>
        <w:rPr>
          <w:b/>
          <w:bCs/>
          <w:noProof/>
        </w:rPr>
      </w:pPr>
      <w:r w:rsidRPr="0039759B">
        <w:rPr>
          <w:b/>
          <w:noProof/>
          <w:lang w:val="en-IE"/>
        </w:rPr>
        <w:t xml:space="preserve">Metodología: </w:t>
      </w:r>
      <w:r w:rsidRPr="0039759B">
        <w:rPr>
          <w:noProof/>
          <w:lang w:val="en-IE"/>
        </w:rPr>
        <w:t xml:space="preserve">Brlík </w:t>
      </w:r>
      <w:r w:rsidRPr="0039759B">
        <w:rPr>
          <w:i/>
          <w:iCs/>
          <w:noProof/>
          <w:lang w:val="en-IE"/>
        </w:rPr>
        <w:t>et al</w:t>
      </w:r>
      <w:r w:rsidRPr="0039759B">
        <w:rPr>
          <w:noProof/>
          <w:lang w:val="en-IE"/>
        </w:rPr>
        <w:t xml:space="preserve">. (2021): </w:t>
      </w:r>
      <w:r w:rsidRPr="0039759B">
        <w:rPr>
          <w:i/>
          <w:iCs/>
          <w:noProof/>
          <w:lang w:val="en-IE"/>
        </w:rPr>
        <w:t>Long-term and large-scale multispecies dataset tracking population changes of common European breeding birds</w:t>
      </w:r>
      <w:r w:rsidRPr="0039759B">
        <w:rPr>
          <w:noProof/>
          <w:lang w:val="en-IE"/>
        </w:rPr>
        <w:t xml:space="preserve">. </w:t>
      </w:r>
      <w:r w:rsidRPr="00184976">
        <w:rPr>
          <w:noProof/>
        </w:rPr>
        <w:t>Sci Data 8, 21. https://doi.org/10.1038/s41597-021-00804-2</w:t>
      </w:r>
    </w:p>
    <w:p w14:paraId="4175E530" w14:textId="77777777" w:rsidR="009842CB" w:rsidRPr="00184976" w:rsidRDefault="009842CB" w:rsidP="56148D82">
      <w:pPr>
        <w:rPr>
          <w:b/>
          <w:bCs/>
          <w:noProof/>
        </w:rPr>
      </w:pPr>
    </w:p>
    <w:p w14:paraId="62E63169" w14:textId="77777777" w:rsidR="00950DA3" w:rsidRPr="00184976" w:rsidRDefault="000E05A5" w:rsidP="00950DA3">
      <w:pPr>
        <w:rPr>
          <w:noProof/>
        </w:rPr>
      </w:pPr>
      <w:r w:rsidRPr="00184976">
        <w:rPr>
          <w:b/>
          <w:noProof/>
        </w:rPr>
        <w:t xml:space="preserve"> </w:t>
      </w:r>
      <w:r w:rsidRPr="00184976">
        <w:rPr>
          <w:noProof/>
        </w:rPr>
        <w:t>«Los Estados miembros con poblaciones históricamente más agotadas de aves agrarias», se refiere a los Estados miembros en los que al menos la mitad de las especies que contribuyen al índice nacional de aves agrarias comunes muestran una tendencia demográfica negativa a largo plazo. En los Estados miembros en los que no se dispone de información sobre las tendencias poblacionales a largo plazo de algunas especies, se utiliza la información relativa al estado de las especies en Europa.</w:t>
      </w:r>
    </w:p>
    <w:p w14:paraId="34027438" w14:textId="77777777" w:rsidR="00950DA3" w:rsidRPr="00184976" w:rsidRDefault="00950DA3" w:rsidP="00950DA3">
      <w:pPr>
        <w:ind w:left="1428"/>
        <w:rPr>
          <w:noProof/>
        </w:rPr>
      </w:pPr>
      <w:r w:rsidRPr="00184976">
        <w:rPr>
          <w:noProof/>
        </w:rPr>
        <w:t xml:space="preserve"> </w:t>
      </w:r>
    </w:p>
    <w:p w14:paraId="5D315179" w14:textId="77777777" w:rsidR="00950DA3" w:rsidRPr="00184976" w:rsidRDefault="00950DA3" w:rsidP="00950DA3">
      <w:pPr>
        <w:rPr>
          <w:noProof/>
        </w:rPr>
      </w:pPr>
      <w:r w:rsidRPr="00184976">
        <w:rPr>
          <w:noProof/>
        </w:rPr>
        <w:t xml:space="preserve">Esos Estados miembros son: </w:t>
      </w:r>
    </w:p>
    <w:p w14:paraId="480F7396" w14:textId="5993D41A" w:rsidR="00950DA3" w:rsidRPr="00184976" w:rsidRDefault="00950DA3" w:rsidP="00950DA3">
      <w:pPr>
        <w:rPr>
          <w:noProof/>
        </w:rPr>
      </w:pPr>
      <w:r w:rsidRPr="00184976">
        <w:rPr>
          <w:noProof/>
        </w:rPr>
        <w:t>Chequia</w:t>
      </w:r>
    </w:p>
    <w:p w14:paraId="13D21929" w14:textId="77777777" w:rsidR="00950DA3" w:rsidRPr="00184976" w:rsidRDefault="00950DA3" w:rsidP="00950DA3">
      <w:pPr>
        <w:rPr>
          <w:noProof/>
        </w:rPr>
      </w:pPr>
      <w:r w:rsidRPr="00184976">
        <w:rPr>
          <w:noProof/>
        </w:rPr>
        <w:t>Dinamarca</w:t>
      </w:r>
    </w:p>
    <w:p w14:paraId="7E1C014C" w14:textId="77777777" w:rsidR="00950DA3" w:rsidRPr="00184976" w:rsidRDefault="00950DA3" w:rsidP="00950DA3">
      <w:pPr>
        <w:rPr>
          <w:noProof/>
        </w:rPr>
      </w:pPr>
      <w:r w:rsidRPr="00184976">
        <w:rPr>
          <w:noProof/>
        </w:rPr>
        <w:t>Estonia</w:t>
      </w:r>
    </w:p>
    <w:p w14:paraId="136AC4C9" w14:textId="77777777" w:rsidR="00950DA3" w:rsidRPr="00184976" w:rsidRDefault="00950DA3" w:rsidP="00950DA3">
      <w:pPr>
        <w:rPr>
          <w:noProof/>
        </w:rPr>
      </w:pPr>
      <w:r w:rsidRPr="00184976">
        <w:rPr>
          <w:noProof/>
        </w:rPr>
        <w:t>Finlandia</w:t>
      </w:r>
    </w:p>
    <w:p w14:paraId="24C36C65" w14:textId="580B06FC" w:rsidR="00950DA3" w:rsidRPr="00184976" w:rsidRDefault="006B2C78" w:rsidP="00950DA3">
      <w:pPr>
        <w:rPr>
          <w:noProof/>
        </w:rPr>
      </w:pPr>
      <w:r w:rsidRPr="00184976">
        <w:rPr>
          <w:noProof/>
        </w:rPr>
        <w:t>Francia</w:t>
      </w:r>
    </w:p>
    <w:p w14:paraId="3A17DC2C" w14:textId="4999B5AC" w:rsidR="00A9605F" w:rsidRPr="00184976" w:rsidRDefault="00A9605F" w:rsidP="00A9605F">
      <w:pPr>
        <w:rPr>
          <w:noProof/>
        </w:rPr>
      </w:pPr>
      <w:r w:rsidRPr="00184976">
        <w:rPr>
          <w:noProof/>
        </w:rPr>
        <w:t xml:space="preserve">Alemania </w:t>
      </w:r>
    </w:p>
    <w:p w14:paraId="78221A69" w14:textId="77777777" w:rsidR="00950DA3" w:rsidRPr="00184976" w:rsidRDefault="00950DA3" w:rsidP="00950DA3">
      <w:pPr>
        <w:rPr>
          <w:noProof/>
        </w:rPr>
      </w:pPr>
      <w:r w:rsidRPr="00184976">
        <w:rPr>
          <w:noProof/>
        </w:rPr>
        <w:t>Hungría</w:t>
      </w:r>
    </w:p>
    <w:p w14:paraId="4F5C1612" w14:textId="77777777" w:rsidR="00950DA3" w:rsidRPr="00184976" w:rsidRDefault="00950DA3" w:rsidP="00950DA3">
      <w:pPr>
        <w:rPr>
          <w:noProof/>
        </w:rPr>
      </w:pPr>
      <w:r w:rsidRPr="00184976">
        <w:rPr>
          <w:noProof/>
        </w:rPr>
        <w:t>Italia</w:t>
      </w:r>
    </w:p>
    <w:p w14:paraId="1AC787FC" w14:textId="77777777" w:rsidR="00950DA3" w:rsidRPr="00184976" w:rsidRDefault="00950DA3" w:rsidP="00950DA3">
      <w:pPr>
        <w:rPr>
          <w:noProof/>
        </w:rPr>
      </w:pPr>
      <w:r w:rsidRPr="00184976">
        <w:rPr>
          <w:noProof/>
        </w:rPr>
        <w:t>Luxemburgo</w:t>
      </w:r>
    </w:p>
    <w:p w14:paraId="73B8810C" w14:textId="15DF45B7" w:rsidR="00950DA3" w:rsidRPr="00184976" w:rsidRDefault="00950DA3" w:rsidP="00950DA3">
      <w:pPr>
        <w:rPr>
          <w:noProof/>
        </w:rPr>
      </w:pPr>
      <w:r w:rsidRPr="00184976">
        <w:rPr>
          <w:noProof/>
        </w:rPr>
        <w:t>Países Bajos</w:t>
      </w:r>
    </w:p>
    <w:p w14:paraId="7EE6CBF0" w14:textId="77777777" w:rsidR="00A9605F" w:rsidRPr="00184976" w:rsidRDefault="00A9605F" w:rsidP="00A9605F">
      <w:pPr>
        <w:rPr>
          <w:noProof/>
        </w:rPr>
      </w:pPr>
      <w:r w:rsidRPr="00184976">
        <w:rPr>
          <w:noProof/>
        </w:rPr>
        <w:t>España</w:t>
      </w:r>
    </w:p>
    <w:p w14:paraId="7097B114" w14:textId="54554F9A" w:rsidR="00950DA3" w:rsidRPr="00184976" w:rsidRDefault="00950DA3" w:rsidP="00950DA3">
      <w:pPr>
        <w:ind w:left="1428"/>
        <w:rPr>
          <w:noProof/>
        </w:rPr>
      </w:pPr>
    </w:p>
    <w:p w14:paraId="067142F5" w14:textId="77777777" w:rsidR="00950DA3" w:rsidRPr="00184976" w:rsidRDefault="00950DA3" w:rsidP="00950DA3">
      <w:pPr>
        <w:rPr>
          <w:noProof/>
        </w:rPr>
      </w:pPr>
    </w:p>
    <w:p w14:paraId="422259B1" w14:textId="77777777" w:rsidR="00950DA3" w:rsidRPr="00184976" w:rsidRDefault="38EB9E1F" w:rsidP="00950DA3">
      <w:pPr>
        <w:rPr>
          <w:noProof/>
        </w:rPr>
      </w:pPr>
      <w:r w:rsidRPr="00184976">
        <w:rPr>
          <w:noProof/>
        </w:rPr>
        <w:t>«Los Estados miembros con poblaciones históricamente menos agotadas de aves agrarias», se refiere a los Estados miembros en los que menos de la mitad de las especies que contribuyen al índice nacional de aves agrarias comunes muestran una tendencia demográfica negativa a largo plazo.</w:t>
      </w:r>
      <w:r w:rsidRPr="00184976">
        <w:rPr>
          <w:b/>
          <w:noProof/>
        </w:rPr>
        <w:t xml:space="preserve"> </w:t>
      </w:r>
      <w:r w:rsidRPr="00184976">
        <w:rPr>
          <w:noProof/>
        </w:rPr>
        <w:t xml:space="preserve">En los Estados miembros en los que no se dispone de información sobre las tendencias poblacionales a largo plazo de algunas especies, se utiliza la información relativa al estado de las especies en Europa. </w:t>
      </w:r>
    </w:p>
    <w:p w14:paraId="3AD7A6FB" w14:textId="77777777" w:rsidR="00950DA3" w:rsidRPr="00184976" w:rsidRDefault="00950DA3" w:rsidP="00950DA3">
      <w:pPr>
        <w:tabs>
          <w:tab w:val="left" w:pos="2760"/>
        </w:tabs>
        <w:rPr>
          <w:noProof/>
        </w:rPr>
      </w:pPr>
      <w:r w:rsidRPr="00184976">
        <w:rPr>
          <w:noProof/>
        </w:rPr>
        <w:tab/>
      </w:r>
    </w:p>
    <w:p w14:paraId="7E2DB030" w14:textId="77777777" w:rsidR="00950DA3" w:rsidRPr="00184976" w:rsidRDefault="00950DA3" w:rsidP="00950DA3">
      <w:pPr>
        <w:rPr>
          <w:noProof/>
        </w:rPr>
      </w:pPr>
      <w:r w:rsidRPr="00184976">
        <w:rPr>
          <w:noProof/>
        </w:rPr>
        <w:t>Esos Estados miembros son:</w:t>
      </w:r>
    </w:p>
    <w:p w14:paraId="39CD2CCE" w14:textId="77777777" w:rsidR="00950DA3" w:rsidRPr="00184976" w:rsidRDefault="00950DA3" w:rsidP="00950DA3">
      <w:pPr>
        <w:rPr>
          <w:noProof/>
        </w:rPr>
      </w:pPr>
      <w:r w:rsidRPr="00184976">
        <w:rPr>
          <w:noProof/>
        </w:rPr>
        <w:t>Austria</w:t>
      </w:r>
    </w:p>
    <w:p w14:paraId="0F3CAEFC" w14:textId="77777777" w:rsidR="00950DA3" w:rsidRPr="00184976" w:rsidRDefault="00950DA3" w:rsidP="00950DA3">
      <w:pPr>
        <w:rPr>
          <w:noProof/>
        </w:rPr>
      </w:pPr>
      <w:r w:rsidRPr="00184976">
        <w:rPr>
          <w:noProof/>
        </w:rPr>
        <w:t>Bélgica</w:t>
      </w:r>
    </w:p>
    <w:p w14:paraId="2611AC5A" w14:textId="77777777" w:rsidR="00950DA3" w:rsidRPr="00184976" w:rsidRDefault="00950DA3" w:rsidP="00950DA3">
      <w:pPr>
        <w:rPr>
          <w:noProof/>
        </w:rPr>
      </w:pPr>
      <w:r w:rsidRPr="00184976">
        <w:rPr>
          <w:noProof/>
        </w:rPr>
        <w:t>Bulgaria</w:t>
      </w:r>
    </w:p>
    <w:p w14:paraId="0F0DB205" w14:textId="51897770" w:rsidR="00950DA3" w:rsidRPr="00184976" w:rsidRDefault="00950DA3" w:rsidP="00950DA3">
      <w:pPr>
        <w:rPr>
          <w:noProof/>
        </w:rPr>
      </w:pPr>
      <w:r w:rsidRPr="00184976">
        <w:rPr>
          <w:noProof/>
        </w:rPr>
        <w:t>Croacia</w:t>
      </w:r>
    </w:p>
    <w:p w14:paraId="44BA2EEF" w14:textId="77777777" w:rsidR="00A9605F" w:rsidRPr="00184976" w:rsidRDefault="00A9605F" w:rsidP="00A9605F">
      <w:pPr>
        <w:rPr>
          <w:noProof/>
        </w:rPr>
      </w:pPr>
      <w:r w:rsidRPr="00184976">
        <w:rPr>
          <w:noProof/>
        </w:rPr>
        <w:t>Chipre</w:t>
      </w:r>
    </w:p>
    <w:p w14:paraId="29F57AE5" w14:textId="77777777" w:rsidR="00950DA3" w:rsidRPr="00184976" w:rsidRDefault="00950DA3" w:rsidP="00950DA3">
      <w:pPr>
        <w:rPr>
          <w:noProof/>
        </w:rPr>
      </w:pPr>
      <w:r w:rsidRPr="00184976">
        <w:rPr>
          <w:noProof/>
        </w:rPr>
        <w:t>Grecia</w:t>
      </w:r>
    </w:p>
    <w:p w14:paraId="49786846" w14:textId="77777777" w:rsidR="00950DA3" w:rsidRPr="00184976" w:rsidRDefault="00950DA3" w:rsidP="00950DA3">
      <w:pPr>
        <w:rPr>
          <w:noProof/>
        </w:rPr>
      </w:pPr>
      <w:r w:rsidRPr="00184976">
        <w:rPr>
          <w:noProof/>
        </w:rPr>
        <w:t>Irlanda</w:t>
      </w:r>
    </w:p>
    <w:p w14:paraId="2B453167" w14:textId="77777777" w:rsidR="00950DA3" w:rsidRPr="00184976" w:rsidRDefault="00950DA3" w:rsidP="00950DA3">
      <w:pPr>
        <w:rPr>
          <w:noProof/>
        </w:rPr>
      </w:pPr>
      <w:r w:rsidRPr="00184976">
        <w:rPr>
          <w:noProof/>
        </w:rPr>
        <w:t>Letonia</w:t>
      </w:r>
    </w:p>
    <w:p w14:paraId="18850C72" w14:textId="77777777" w:rsidR="00950DA3" w:rsidRPr="00184976" w:rsidRDefault="00950DA3" w:rsidP="00950DA3">
      <w:pPr>
        <w:rPr>
          <w:noProof/>
        </w:rPr>
      </w:pPr>
      <w:r w:rsidRPr="00184976">
        <w:rPr>
          <w:noProof/>
        </w:rPr>
        <w:t>Lituania</w:t>
      </w:r>
    </w:p>
    <w:p w14:paraId="433B2497" w14:textId="77777777" w:rsidR="00950DA3" w:rsidRPr="00184976" w:rsidRDefault="00950DA3" w:rsidP="00950DA3">
      <w:pPr>
        <w:rPr>
          <w:noProof/>
        </w:rPr>
      </w:pPr>
      <w:r w:rsidRPr="00184976">
        <w:rPr>
          <w:noProof/>
        </w:rPr>
        <w:t>Malta</w:t>
      </w:r>
    </w:p>
    <w:p w14:paraId="4EF79104" w14:textId="77777777" w:rsidR="00950DA3" w:rsidRPr="00184976" w:rsidRDefault="00950DA3" w:rsidP="00950DA3">
      <w:pPr>
        <w:rPr>
          <w:noProof/>
        </w:rPr>
      </w:pPr>
      <w:r w:rsidRPr="00184976">
        <w:rPr>
          <w:noProof/>
        </w:rPr>
        <w:t>Polonia</w:t>
      </w:r>
    </w:p>
    <w:p w14:paraId="0A833055" w14:textId="210102E4" w:rsidR="00950DA3" w:rsidRPr="00184976" w:rsidRDefault="00950DA3" w:rsidP="00950DA3">
      <w:pPr>
        <w:rPr>
          <w:noProof/>
        </w:rPr>
      </w:pPr>
      <w:r w:rsidRPr="00184976">
        <w:rPr>
          <w:noProof/>
        </w:rPr>
        <w:t>Portugal</w:t>
      </w:r>
    </w:p>
    <w:p w14:paraId="43ACBEBE" w14:textId="77777777" w:rsidR="00A9605F" w:rsidRPr="00184976" w:rsidRDefault="00A9605F" w:rsidP="00A9605F">
      <w:pPr>
        <w:rPr>
          <w:noProof/>
        </w:rPr>
      </w:pPr>
      <w:r w:rsidRPr="00184976">
        <w:rPr>
          <w:noProof/>
        </w:rPr>
        <w:t>Rumanía</w:t>
      </w:r>
    </w:p>
    <w:p w14:paraId="026C6484" w14:textId="77777777" w:rsidR="00A9605F" w:rsidRPr="00184976" w:rsidRDefault="00A9605F" w:rsidP="00A9605F">
      <w:pPr>
        <w:rPr>
          <w:noProof/>
        </w:rPr>
      </w:pPr>
      <w:r w:rsidRPr="00184976">
        <w:rPr>
          <w:noProof/>
        </w:rPr>
        <w:t>Eslovaquia</w:t>
      </w:r>
    </w:p>
    <w:p w14:paraId="1358D726" w14:textId="77777777" w:rsidR="00A9605F" w:rsidRPr="00184976" w:rsidRDefault="00A9605F" w:rsidP="00A9605F">
      <w:pPr>
        <w:rPr>
          <w:noProof/>
        </w:rPr>
      </w:pPr>
      <w:r w:rsidRPr="00184976">
        <w:rPr>
          <w:noProof/>
        </w:rPr>
        <w:t>Eslovenia</w:t>
      </w:r>
    </w:p>
    <w:p w14:paraId="38B3E1E5" w14:textId="77777777" w:rsidR="00950DA3" w:rsidRPr="00184976" w:rsidRDefault="00950DA3" w:rsidP="00950DA3">
      <w:pPr>
        <w:rPr>
          <w:noProof/>
        </w:rPr>
      </w:pPr>
      <w:r w:rsidRPr="00184976">
        <w:rPr>
          <w:noProof/>
        </w:rPr>
        <w:t>Suecia</w:t>
      </w:r>
    </w:p>
    <w:p w14:paraId="67EDDC6A" w14:textId="77777777" w:rsidR="00950DA3" w:rsidRPr="00184976" w:rsidRDefault="00950DA3" w:rsidP="00950DA3">
      <w:pPr>
        <w:rPr>
          <w:noProof/>
        </w:rPr>
      </w:pPr>
    </w:p>
    <w:p w14:paraId="2B2DC0A0" w14:textId="77777777" w:rsidR="00950DA3" w:rsidRPr="00184976" w:rsidRDefault="000E05A5" w:rsidP="00950DA3">
      <w:pPr>
        <w:rPr>
          <w:noProof/>
        </w:rPr>
      </w:pPr>
      <w:r w:rsidRPr="00184976">
        <w:rPr>
          <w:b/>
          <w:noProof/>
          <w:color w:val="000000"/>
        </w:rPr>
        <w:t>Lista de especies utilizadas para elaborar el índice de aves comunes ligadas a medios agrarios en los Estados miembros</w:t>
      </w:r>
    </w:p>
    <w:tbl>
      <w:tblPr>
        <w:tblW w:w="2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tblGrid>
      <w:tr w:rsidR="00950DA3" w:rsidRPr="00184976" w14:paraId="5A7C7454" w14:textId="77777777" w:rsidTr="00782520">
        <w:trPr>
          <w:trHeight w:val="288"/>
        </w:trPr>
        <w:tc>
          <w:tcPr>
            <w:tcW w:w="2140" w:type="dxa"/>
            <w:shd w:val="clear" w:color="auto" w:fill="auto"/>
            <w:noWrap/>
            <w:vAlign w:val="bottom"/>
            <w:hideMark/>
          </w:tcPr>
          <w:p w14:paraId="1543861B" w14:textId="77777777" w:rsidR="00950DA3" w:rsidRPr="00184976" w:rsidRDefault="00950DA3" w:rsidP="00782520">
            <w:pPr>
              <w:spacing w:before="0" w:after="0"/>
              <w:jc w:val="left"/>
              <w:rPr>
                <w:rFonts w:eastAsia="Times New Roman"/>
                <w:b/>
                <w:bCs/>
                <w:noProof/>
                <w:sz w:val="22"/>
                <w:szCs w:val="20"/>
              </w:rPr>
            </w:pPr>
            <w:r w:rsidRPr="00184976">
              <w:rPr>
                <w:b/>
                <w:noProof/>
                <w:sz w:val="22"/>
              </w:rPr>
              <w:t>Austria</w:t>
            </w:r>
          </w:p>
        </w:tc>
      </w:tr>
      <w:tr w:rsidR="00950DA3" w:rsidRPr="00184976" w14:paraId="328721EA" w14:textId="77777777" w:rsidTr="00782520">
        <w:trPr>
          <w:trHeight w:val="288"/>
        </w:trPr>
        <w:tc>
          <w:tcPr>
            <w:tcW w:w="2140" w:type="dxa"/>
            <w:shd w:val="clear" w:color="auto" w:fill="auto"/>
            <w:noWrap/>
            <w:vAlign w:val="bottom"/>
            <w:hideMark/>
          </w:tcPr>
          <w:p w14:paraId="73878F08" w14:textId="77777777" w:rsidR="00950DA3" w:rsidRPr="00184976" w:rsidRDefault="00950DA3" w:rsidP="00782520">
            <w:pPr>
              <w:spacing w:before="0" w:after="0"/>
              <w:jc w:val="left"/>
              <w:rPr>
                <w:rFonts w:eastAsia="Times New Roman"/>
                <w:i/>
                <w:noProof/>
                <w:sz w:val="22"/>
                <w:szCs w:val="20"/>
              </w:rPr>
            </w:pPr>
            <w:r w:rsidRPr="00184976">
              <w:rPr>
                <w:i/>
                <w:noProof/>
                <w:sz w:val="22"/>
              </w:rPr>
              <w:t>Acrocephalus palustris</w:t>
            </w:r>
          </w:p>
        </w:tc>
      </w:tr>
      <w:tr w:rsidR="00950DA3" w:rsidRPr="00184976" w14:paraId="2493DADB" w14:textId="77777777" w:rsidTr="00782520">
        <w:trPr>
          <w:trHeight w:val="288"/>
        </w:trPr>
        <w:tc>
          <w:tcPr>
            <w:tcW w:w="2140" w:type="dxa"/>
            <w:shd w:val="clear" w:color="auto" w:fill="auto"/>
            <w:vAlign w:val="bottom"/>
            <w:hideMark/>
          </w:tcPr>
          <w:p w14:paraId="052CD92A" w14:textId="77777777" w:rsidR="00950DA3" w:rsidRPr="00184976" w:rsidRDefault="00950DA3" w:rsidP="00782520">
            <w:pPr>
              <w:spacing w:before="0" w:after="0"/>
              <w:jc w:val="left"/>
              <w:rPr>
                <w:rFonts w:eastAsia="Times New Roman"/>
                <w:i/>
                <w:noProof/>
                <w:sz w:val="22"/>
                <w:szCs w:val="20"/>
              </w:rPr>
            </w:pPr>
            <w:r w:rsidRPr="00184976">
              <w:rPr>
                <w:i/>
                <w:noProof/>
                <w:sz w:val="22"/>
              </w:rPr>
              <w:t>Alauda arvensis</w:t>
            </w:r>
          </w:p>
        </w:tc>
      </w:tr>
      <w:tr w:rsidR="00950DA3" w:rsidRPr="00184976" w14:paraId="429CE319" w14:textId="77777777" w:rsidTr="00782520">
        <w:trPr>
          <w:trHeight w:val="288"/>
        </w:trPr>
        <w:tc>
          <w:tcPr>
            <w:tcW w:w="2140" w:type="dxa"/>
            <w:shd w:val="clear" w:color="auto" w:fill="auto"/>
            <w:noWrap/>
            <w:vAlign w:val="bottom"/>
            <w:hideMark/>
          </w:tcPr>
          <w:p w14:paraId="573FB8AF" w14:textId="77777777" w:rsidR="00950DA3" w:rsidRPr="00184976" w:rsidRDefault="00950DA3" w:rsidP="00782520">
            <w:pPr>
              <w:spacing w:before="0" w:after="0"/>
              <w:jc w:val="left"/>
              <w:rPr>
                <w:rFonts w:eastAsia="Times New Roman"/>
                <w:i/>
                <w:noProof/>
                <w:sz w:val="22"/>
                <w:szCs w:val="20"/>
              </w:rPr>
            </w:pPr>
            <w:r w:rsidRPr="00184976">
              <w:rPr>
                <w:i/>
                <w:noProof/>
                <w:sz w:val="22"/>
              </w:rPr>
              <w:t>Anthus spinoletta</w:t>
            </w:r>
          </w:p>
        </w:tc>
      </w:tr>
      <w:tr w:rsidR="00950DA3" w:rsidRPr="00184976" w14:paraId="6264BB3C" w14:textId="77777777" w:rsidTr="00782520">
        <w:trPr>
          <w:trHeight w:val="288"/>
        </w:trPr>
        <w:tc>
          <w:tcPr>
            <w:tcW w:w="2140" w:type="dxa"/>
            <w:shd w:val="clear" w:color="auto" w:fill="auto"/>
            <w:noWrap/>
            <w:vAlign w:val="bottom"/>
            <w:hideMark/>
          </w:tcPr>
          <w:p w14:paraId="17C1018A" w14:textId="77777777" w:rsidR="00950DA3" w:rsidRPr="00184976" w:rsidRDefault="00950DA3" w:rsidP="00782520">
            <w:pPr>
              <w:spacing w:before="0" w:after="0"/>
              <w:jc w:val="left"/>
              <w:rPr>
                <w:rFonts w:eastAsia="Times New Roman"/>
                <w:i/>
                <w:noProof/>
                <w:sz w:val="22"/>
                <w:szCs w:val="20"/>
              </w:rPr>
            </w:pPr>
            <w:r w:rsidRPr="00184976">
              <w:rPr>
                <w:i/>
                <w:noProof/>
                <w:sz w:val="22"/>
              </w:rPr>
              <w:t>Anthus trivialis</w:t>
            </w:r>
          </w:p>
        </w:tc>
      </w:tr>
      <w:tr w:rsidR="00950DA3" w:rsidRPr="00184976" w14:paraId="57AAC447" w14:textId="77777777" w:rsidTr="00782520">
        <w:trPr>
          <w:trHeight w:val="288"/>
        </w:trPr>
        <w:tc>
          <w:tcPr>
            <w:tcW w:w="2140" w:type="dxa"/>
            <w:shd w:val="clear" w:color="auto" w:fill="auto"/>
            <w:noWrap/>
            <w:vAlign w:val="bottom"/>
            <w:hideMark/>
          </w:tcPr>
          <w:p w14:paraId="4D6FDE2A"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cannabina</w:t>
            </w:r>
          </w:p>
        </w:tc>
      </w:tr>
      <w:tr w:rsidR="00950DA3" w:rsidRPr="00184976" w14:paraId="147ED475" w14:textId="77777777" w:rsidTr="00782520">
        <w:trPr>
          <w:trHeight w:val="288"/>
        </w:trPr>
        <w:tc>
          <w:tcPr>
            <w:tcW w:w="2140" w:type="dxa"/>
            <w:shd w:val="clear" w:color="auto" w:fill="auto"/>
            <w:noWrap/>
            <w:vAlign w:val="bottom"/>
            <w:hideMark/>
          </w:tcPr>
          <w:p w14:paraId="4D38BB86"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carduelis</w:t>
            </w:r>
          </w:p>
        </w:tc>
      </w:tr>
      <w:tr w:rsidR="00950DA3" w:rsidRPr="00184976" w14:paraId="56EE9E87" w14:textId="77777777" w:rsidTr="00782520">
        <w:trPr>
          <w:trHeight w:val="288"/>
        </w:trPr>
        <w:tc>
          <w:tcPr>
            <w:tcW w:w="2140" w:type="dxa"/>
            <w:shd w:val="clear" w:color="auto" w:fill="auto"/>
            <w:vAlign w:val="bottom"/>
            <w:hideMark/>
          </w:tcPr>
          <w:p w14:paraId="60A938A3"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citrinella</w:t>
            </w:r>
          </w:p>
        </w:tc>
      </w:tr>
      <w:tr w:rsidR="00950DA3" w:rsidRPr="00184976" w14:paraId="3021DFA2" w14:textId="77777777" w:rsidTr="00782520">
        <w:trPr>
          <w:trHeight w:val="288"/>
        </w:trPr>
        <w:tc>
          <w:tcPr>
            <w:tcW w:w="2140" w:type="dxa"/>
            <w:shd w:val="clear" w:color="auto" w:fill="auto"/>
            <w:vAlign w:val="bottom"/>
            <w:hideMark/>
          </w:tcPr>
          <w:p w14:paraId="1B448EAA" w14:textId="77777777" w:rsidR="00950DA3" w:rsidRPr="00184976" w:rsidRDefault="00950DA3" w:rsidP="00782520">
            <w:pPr>
              <w:spacing w:before="0" w:after="0"/>
              <w:jc w:val="left"/>
              <w:rPr>
                <w:rFonts w:eastAsia="Times New Roman"/>
                <w:i/>
                <w:noProof/>
                <w:sz w:val="22"/>
                <w:szCs w:val="20"/>
              </w:rPr>
            </w:pPr>
            <w:r w:rsidRPr="00184976">
              <w:rPr>
                <w:i/>
                <w:noProof/>
                <w:sz w:val="22"/>
              </w:rPr>
              <w:t>Falco tinnunculus</w:t>
            </w:r>
          </w:p>
        </w:tc>
      </w:tr>
      <w:tr w:rsidR="00950DA3" w:rsidRPr="00184976" w14:paraId="257CE78C" w14:textId="77777777" w:rsidTr="00782520">
        <w:trPr>
          <w:trHeight w:val="288"/>
        </w:trPr>
        <w:tc>
          <w:tcPr>
            <w:tcW w:w="2140" w:type="dxa"/>
            <w:shd w:val="clear" w:color="auto" w:fill="auto"/>
            <w:noWrap/>
            <w:vAlign w:val="bottom"/>
            <w:hideMark/>
          </w:tcPr>
          <w:p w14:paraId="1E8D1575" w14:textId="77777777" w:rsidR="00950DA3" w:rsidRPr="00184976" w:rsidRDefault="00950DA3" w:rsidP="00782520">
            <w:pPr>
              <w:spacing w:before="0" w:after="0"/>
              <w:jc w:val="left"/>
              <w:rPr>
                <w:rFonts w:eastAsia="Times New Roman"/>
                <w:i/>
                <w:noProof/>
                <w:sz w:val="22"/>
                <w:szCs w:val="20"/>
              </w:rPr>
            </w:pPr>
            <w:r w:rsidRPr="00184976">
              <w:rPr>
                <w:i/>
                <w:noProof/>
                <w:sz w:val="22"/>
              </w:rPr>
              <w:t>Jynx torquilla</w:t>
            </w:r>
          </w:p>
        </w:tc>
      </w:tr>
      <w:tr w:rsidR="00950DA3" w:rsidRPr="00184976" w14:paraId="7710AF87" w14:textId="77777777" w:rsidTr="00782520">
        <w:trPr>
          <w:trHeight w:val="288"/>
        </w:trPr>
        <w:tc>
          <w:tcPr>
            <w:tcW w:w="2140" w:type="dxa"/>
            <w:shd w:val="clear" w:color="auto" w:fill="auto"/>
            <w:vAlign w:val="bottom"/>
            <w:hideMark/>
          </w:tcPr>
          <w:p w14:paraId="43CBA89F" w14:textId="77777777" w:rsidR="00950DA3" w:rsidRPr="00184976" w:rsidRDefault="00950DA3" w:rsidP="00782520">
            <w:pPr>
              <w:spacing w:before="0" w:after="0"/>
              <w:jc w:val="left"/>
              <w:rPr>
                <w:rFonts w:eastAsia="Times New Roman"/>
                <w:i/>
                <w:noProof/>
                <w:sz w:val="22"/>
                <w:szCs w:val="20"/>
              </w:rPr>
            </w:pPr>
            <w:r w:rsidRPr="00184976">
              <w:rPr>
                <w:i/>
                <w:noProof/>
                <w:sz w:val="22"/>
              </w:rPr>
              <w:t>Lanius collurio</w:t>
            </w:r>
          </w:p>
        </w:tc>
      </w:tr>
      <w:tr w:rsidR="00950DA3" w:rsidRPr="00184976" w14:paraId="43A453B8" w14:textId="77777777" w:rsidTr="00782520">
        <w:trPr>
          <w:trHeight w:val="288"/>
        </w:trPr>
        <w:tc>
          <w:tcPr>
            <w:tcW w:w="2140" w:type="dxa"/>
            <w:shd w:val="clear" w:color="auto" w:fill="auto"/>
            <w:noWrap/>
            <w:vAlign w:val="bottom"/>
            <w:hideMark/>
          </w:tcPr>
          <w:p w14:paraId="562AD117" w14:textId="77777777" w:rsidR="00950DA3" w:rsidRPr="00184976" w:rsidRDefault="00950DA3" w:rsidP="00782520">
            <w:pPr>
              <w:spacing w:before="0" w:after="0"/>
              <w:jc w:val="left"/>
              <w:rPr>
                <w:rFonts w:eastAsia="Times New Roman"/>
                <w:i/>
                <w:noProof/>
                <w:sz w:val="22"/>
                <w:szCs w:val="20"/>
              </w:rPr>
            </w:pPr>
            <w:r w:rsidRPr="00184976">
              <w:rPr>
                <w:i/>
                <w:noProof/>
                <w:sz w:val="22"/>
              </w:rPr>
              <w:t>Lullula arborea</w:t>
            </w:r>
          </w:p>
        </w:tc>
      </w:tr>
      <w:tr w:rsidR="00950DA3" w:rsidRPr="00184976" w14:paraId="53ABCC6D" w14:textId="77777777" w:rsidTr="00782520">
        <w:trPr>
          <w:trHeight w:val="288"/>
        </w:trPr>
        <w:tc>
          <w:tcPr>
            <w:tcW w:w="2140" w:type="dxa"/>
            <w:shd w:val="clear" w:color="auto" w:fill="auto"/>
            <w:vAlign w:val="bottom"/>
            <w:hideMark/>
          </w:tcPr>
          <w:p w14:paraId="122C970F" w14:textId="77777777" w:rsidR="00950DA3" w:rsidRPr="00184976" w:rsidRDefault="00950DA3" w:rsidP="00782520">
            <w:pPr>
              <w:spacing w:before="0" w:after="0"/>
              <w:jc w:val="left"/>
              <w:rPr>
                <w:rFonts w:eastAsia="Times New Roman"/>
                <w:i/>
                <w:noProof/>
                <w:sz w:val="22"/>
                <w:szCs w:val="20"/>
              </w:rPr>
            </w:pPr>
            <w:r w:rsidRPr="00184976">
              <w:rPr>
                <w:i/>
                <w:noProof/>
                <w:sz w:val="22"/>
              </w:rPr>
              <w:t>Miliaria calandra</w:t>
            </w:r>
          </w:p>
        </w:tc>
      </w:tr>
      <w:tr w:rsidR="00950DA3" w:rsidRPr="00184976" w14:paraId="0613EF25" w14:textId="77777777" w:rsidTr="00782520">
        <w:trPr>
          <w:trHeight w:val="288"/>
        </w:trPr>
        <w:tc>
          <w:tcPr>
            <w:tcW w:w="2140" w:type="dxa"/>
            <w:shd w:val="clear" w:color="auto" w:fill="auto"/>
            <w:noWrap/>
            <w:vAlign w:val="bottom"/>
            <w:hideMark/>
          </w:tcPr>
          <w:p w14:paraId="00CE515C" w14:textId="77777777" w:rsidR="00950DA3" w:rsidRPr="00184976" w:rsidRDefault="00950DA3" w:rsidP="00782520">
            <w:pPr>
              <w:spacing w:before="0" w:after="0"/>
              <w:jc w:val="left"/>
              <w:rPr>
                <w:rFonts w:eastAsia="Times New Roman"/>
                <w:i/>
                <w:noProof/>
                <w:sz w:val="22"/>
                <w:szCs w:val="20"/>
              </w:rPr>
            </w:pPr>
            <w:r w:rsidRPr="00184976">
              <w:rPr>
                <w:i/>
                <w:noProof/>
                <w:sz w:val="22"/>
              </w:rPr>
              <w:t>Oenanthe oenanthe</w:t>
            </w:r>
          </w:p>
        </w:tc>
      </w:tr>
      <w:tr w:rsidR="00950DA3" w:rsidRPr="00184976" w14:paraId="7701004D" w14:textId="77777777" w:rsidTr="00782520">
        <w:trPr>
          <w:trHeight w:val="288"/>
        </w:trPr>
        <w:tc>
          <w:tcPr>
            <w:tcW w:w="2140" w:type="dxa"/>
            <w:shd w:val="clear" w:color="auto" w:fill="auto"/>
            <w:vAlign w:val="bottom"/>
            <w:hideMark/>
          </w:tcPr>
          <w:p w14:paraId="45CA252D" w14:textId="77777777" w:rsidR="00950DA3" w:rsidRPr="00184976" w:rsidRDefault="00950DA3" w:rsidP="00782520">
            <w:pPr>
              <w:spacing w:before="0" w:after="0"/>
              <w:jc w:val="left"/>
              <w:rPr>
                <w:rFonts w:eastAsia="Times New Roman"/>
                <w:i/>
                <w:noProof/>
                <w:sz w:val="22"/>
                <w:szCs w:val="20"/>
              </w:rPr>
            </w:pPr>
            <w:r w:rsidRPr="00184976">
              <w:rPr>
                <w:i/>
                <w:noProof/>
                <w:sz w:val="22"/>
              </w:rPr>
              <w:t>Passer montanus</w:t>
            </w:r>
          </w:p>
        </w:tc>
      </w:tr>
      <w:tr w:rsidR="00950DA3" w:rsidRPr="00184976" w14:paraId="41C1AEDC" w14:textId="77777777" w:rsidTr="00782520">
        <w:trPr>
          <w:trHeight w:val="288"/>
        </w:trPr>
        <w:tc>
          <w:tcPr>
            <w:tcW w:w="2140" w:type="dxa"/>
            <w:shd w:val="clear" w:color="auto" w:fill="auto"/>
            <w:vAlign w:val="bottom"/>
            <w:hideMark/>
          </w:tcPr>
          <w:p w14:paraId="7C757976" w14:textId="77777777" w:rsidR="00950DA3" w:rsidRPr="00184976" w:rsidRDefault="00950DA3" w:rsidP="00782520">
            <w:pPr>
              <w:spacing w:before="0" w:after="0"/>
              <w:jc w:val="left"/>
              <w:rPr>
                <w:rFonts w:eastAsia="Times New Roman"/>
                <w:i/>
                <w:noProof/>
                <w:sz w:val="22"/>
                <w:szCs w:val="20"/>
              </w:rPr>
            </w:pPr>
            <w:r w:rsidRPr="00184976">
              <w:rPr>
                <w:i/>
                <w:noProof/>
                <w:sz w:val="22"/>
              </w:rPr>
              <w:t>Perdix perdix</w:t>
            </w:r>
          </w:p>
        </w:tc>
      </w:tr>
      <w:tr w:rsidR="00950DA3" w:rsidRPr="00184976" w14:paraId="380C1922" w14:textId="77777777" w:rsidTr="00782520">
        <w:trPr>
          <w:trHeight w:val="288"/>
        </w:trPr>
        <w:tc>
          <w:tcPr>
            <w:tcW w:w="2140" w:type="dxa"/>
            <w:shd w:val="clear" w:color="auto" w:fill="auto"/>
            <w:vAlign w:val="bottom"/>
            <w:hideMark/>
          </w:tcPr>
          <w:p w14:paraId="3E5E05AA"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rubetra</w:t>
            </w:r>
          </w:p>
        </w:tc>
      </w:tr>
      <w:tr w:rsidR="00950DA3" w:rsidRPr="00184976" w14:paraId="3173F4BC" w14:textId="77777777" w:rsidTr="00782520">
        <w:trPr>
          <w:trHeight w:val="288"/>
        </w:trPr>
        <w:tc>
          <w:tcPr>
            <w:tcW w:w="2140" w:type="dxa"/>
            <w:shd w:val="clear" w:color="auto" w:fill="auto"/>
            <w:vAlign w:val="bottom"/>
            <w:hideMark/>
          </w:tcPr>
          <w:p w14:paraId="432D070A"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torquatus</w:t>
            </w:r>
          </w:p>
        </w:tc>
      </w:tr>
      <w:tr w:rsidR="00950DA3" w:rsidRPr="00184976" w14:paraId="06770728" w14:textId="77777777" w:rsidTr="00782520">
        <w:trPr>
          <w:trHeight w:val="288"/>
        </w:trPr>
        <w:tc>
          <w:tcPr>
            <w:tcW w:w="2140" w:type="dxa"/>
            <w:shd w:val="clear" w:color="auto" w:fill="auto"/>
            <w:vAlign w:val="bottom"/>
            <w:hideMark/>
          </w:tcPr>
          <w:p w14:paraId="48808B91" w14:textId="77777777" w:rsidR="00950DA3" w:rsidRPr="00184976" w:rsidRDefault="00950DA3" w:rsidP="00782520">
            <w:pPr>
              <w:spacing w:before="0" w:after="0"/>
              <w:jc w:val="left"/>
              <w:rPr>
                <w:rFonts w:eastAsia="Times New Roman"/>
                <w:i/>
                <w:noProof/>
                <w:sz w:val="22"/>
                <w:szCs w:val="20"/>
              </w:rPr>
            </w:pPr>
            <w:r w:rsidRPr="00184976">
              <w:rPr>
                <w:i/>
                <w:noProof/>
                <w:sz w:val="22"/>
              </w:rPr>
              <w:t>Serinus citrinella</w:t>
            </w:r>
          </w:p>
        </w:tc>
      </w:tr>
      <w:tr w:rsidR="00950DA3" w:rsidRPr="00184976" w14:paraId="62D5138E" w14:textId="77777777" w:rsidTr="00782520">
        <w:trPr>
          <w:trHeight w:val="288"/>
        </w:trPr>
        <w:tc>
          <w:tcPr>
            <w:tcW w:w="2140" w:type="dxa"/>
            <w:shd w:val="clear" w:color="auto" w:fill="auto"/>
            <w:vAlign w:val="bottom"/>
            <w:hideMark/>
          </w:tcPr>
          <w:p w14:paraId="1F5A35F7" w14:textId="77777777" w:rsidR="00950DA3" w:rsidRPr="00184976" w:rsidRDefault="00950DA3" w:rsidP="00782520">
            <w:pPr>
              <w:spacing w:before="0" w:after="0"/>
              <w:jc w:val="left"/>
              <w:rPr>
                <w:rFonts w:eastAsia="Times New Roman"/>
                <w:i/>
                <w:noProof/>
                <w:sz w:val="22"/>
                <w:szCs w:val="20"/>
              </w:rPr>
            </w:pPr>
            <w:r w:rsidRPr="00184976">
              <w:rPr>
                <w:i/>
                <w:noProof/>
                <w:sz w:val="22"/>
              </w:rPr>
              <w:t>Serinus serinus</w:t>
            </w:r>
          </w:p>
        </w:tc>
      </w:tr>
      <w:tr w:rsidR="00950DA3" w:rsidRPr="00184976" w14:paraId="1D3A8995" w14:textId="77777777" w:rsidTr="00782520">
        <w:trPr>
          <w:trHeight w:val="288"/>
        </w:trPr>
        <w:tc>
          <w:tcPr>
            <w:tcW w:w="2140" w:type="dxa"/>
            <w:shd w:val="clear" w:color="auto" w:fill="auto"/>
            <w:vAlign w:val="bottom"/>
            <w:hideMark/>
          </w:tcPr>
          <w:p w14:paraId="235C0BB9" w14:textId="77777777" w:rsidR="00950DA3" w:rsidRPr="00184976" w:rsidRDefault="00950DA3" w:rsidP="00782520">
            <w:pPr>
              <w:spacing w:before="0" w:after="0"/>
              <w:jc w:val="left"/>
              <w:rPr>
                <w:rFonts w:eastAsia="Times New Roman"/>
                <w:i/>
                <w:noProof/>
                <w:sz w:val="22"/>
                <w:szCs w:val="20"/>
              </w:rPr>
            </w:pPr>
            <w:r w:rsidRPr="00184976">
              <w:rPr>
                <w:i/>
                <w:noProof/>
                <w:sz w:val="22"/>
              </w:rPr>
              <w:t>Streptopelia turtur</w:t>
            </w:r>
          </w:p>
        </w:tc>
      </w:tr>
      <w:tr w:rsidR="00950DA3" w:rsidRPr="00184976" w14:paraId="0C8356A7" w14:textId="77777777" w:rsidTr="00782520">
        <w:trPr>
          <w:trHeight w:val="288"/>
        </w:trPr>
        <w:tc>
          <w:tcPr>
            <w:tcW w:w="2140" w:type="dxa"/>
            <w:shd w:val="clear" w:color="auto" w:fill="auto"/>
            <w:vAlign w:val="bottom"/>
            <w:hideMark/>
          </w:tcPr>
          <w:p w14:paraId="69BCD6A5" w14:textId="77777777" w:rsidR="00950DA3" w:rsidRPr="00184976" w:rsidRDefault="00950DA3" w:rsidP="00782520">
            <w:pPr>
              <w:spacing w:before="0" w:after="0"/>
              <w:jc w:val="left"/>
              <w:rPr>
                <w:rFonts w:eastAsia="Times New Roman"/>
                <w:i/>
                <w:noProof/>
                <w:sz w:val="22"/>
                <w:szCs w:val="20"/>
              </w:rPr>
            </w:pPr>
            <w:r w:rsidRPr="00184976">
              <w:rPr>
                <w:i/>
                <w:noProof/>
                <w:sz w:val="22"/>
              </w:rPr>
              <w:t>Sturnus vulgaris</w:t>
            </w:r>
          </w:p>
        </w:tc>
      </w:tr>
      <w:tr w:rsidR="00950DA3" w:rsidRPr="00184976" w14:paraId="08694DCD" w14:textId="77777777" w:rsidTr="00782520">
        <w:trPr>
          <w:trHeight w:val="288"/>
        </w:trPr>
        <w:tc>
          <w:tcPr>
            <w:tcW w:w="2140" w:type="dxa"/>
            <w:shd w:val="clear" w:color="auto" w:fill="auto"/>
            <w:vAlign w:val="bottom"/>
            <w:hideMark/>
          </w:tcPr>
          <w:p w14:paraId="25A00EED" w14:textId="77777777" w:rsidR="00950DA3" w:rsidRPr="00184976" w:rsidRDefault="00950DA3" w:rsidP="00782520">
            <w:pPr>
              <w:spacing w:before="0" w:after="0"/>
              <w:jc w:val="left"/>
              <w:rPr>
                <w:rFonts w:eastAsia="Times New Roman"/>
                <w:i/>
                <w:noProof/>
                <w:sz w:val="22"/>
                <w:szCs w:val="20"/>
              </w:rPr>
            </w:pPr>
            <w:r w:rsidRPr="00184976">
              <w:rPr>
                <w:i/>
                <w:noProof/>
                <w:sz w:val="22"/>
              </w:rPr>
              <w:t>Sylvia communis</w:t>
            </w:r>
          </w:p>
        </w:tc>
      </w:tr>
      <w:tr w:rsidR="00950DA3" w:rsidRPr="00184976" w14:paraId="394839F7" w14:textId="77777777" w:rsidTr="00782520">
        <w:trPr>
          <w:trHeight w:val="288"/>
        </w:trPr>
        <w:tc>
          <w:tcPr>
            <w:tcW w:w="2140" w:type="dxa"/>
            <w:shd w:val="clear" w:color="auto" w:fill="auto"/>
            <w:noWrap/>
            <w:vAlign w:val="bottom"/>
            <w:hideMark/>
          </w:tcPr>
          <w:p w14:paraId="4ADA71B0" w14:textId="77777777" w:rsidR="00950DA3" w:rsidRPr="00184976" w:rsidRDefault="00950DA3" w:rsidP="00782520">
            <w:pPr>
              <w:spacing w:before="0" w:after="0"/>
              <w:jc w:val="left"/>
              <w:rPr>
                <w:rFonts w:eastAsia="Times New Roman"/>
                <w:i/>
                <w:noProof/>
                <w:sz w:val="22"/>
                <w:szCs w:val="20"/>
              </w:rPr>
            </w:pPr>
            <w:r w:rsidRPr="00184976">
              <w:rPr>
                <w:i/>
                <w:noProof/>
                <w:sz w:val="22"/>
              </w:rPr>
              <w:t>Turdus pilaris</w:t>
            </w:r>
          </w:p>
        </w:tc>
      </w:tr>
      <w:tr w:rsidR="00950DA3" w:rsidRPr="00184976" w14:paraId="34454ED1" w14:textId="77777777" w:rsidTr="00782520">
        <w:trPr>
          <w:trHeight w:val="288"/>
        </w:trPr>
        <w:tc>
          <w:tcPr>
            <w:tcW w:w="2140" w:type="dxa"/>
            <w:shd w:val="clear" w:color="auto" w:fill="auto"/>
            <w:vAlign w:val="bottom"/>
            <w:hideMark/>
          </w:tcPr>
          <w:p w14:paraId="22E48815" w14:textId="77777777" w:rsidR="00950DA3" w:rsidRPr="00184976" w:rsidRDefault="00950DA3" w:rsidP="00782520">
            <w:pPr>
              <w:spacing w:before="0" w:after="0"/>
              <w:jc w:val="left"/>
              <w:rPr>
                <w:rFonts w:eastAsia="Times New Roman"/>
                <w:i/>
                <w:noProof/>
                <w:sz w:val="22"/>
                <w:szCs w:val="20"/>
              </w:rPr>
            </w:pPr>
            <w:r w:rsidRPr="00184976">
              <w:rPr>
                <w:i/>
                <w:noProof/>
                <w:sz w:val="22"/>
              </w:rPr>
              <w:t>Vanellus vanellus</w:t>
            </w:r>
          </w:p>
        </w:tc>
      </w:tr>
    </w:tbl>
    <w:p w14:paraId="61ED82D0" w14:textId="77777777" w:rsidR="00950DA3" w:rsidRPr="00184976" w:rsidRDefault="00950DA3" w:rsidP="00950DA3">
      <w:pPr>
        <w:rPr>
          <w:noProof/>
          <w:sz w:val="22"/>
          <w:szCs w:val="20"/>
        </w:rPr>
      </w:pPr>
    </w:p>
    <w:tbl>
      <w:tblPr>
        <w:tblW w:w="4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140"/>
      </w:tblGrid>
      <w:tr w:rsidR="00950DA3" w:rsidRPr="00184976" w14:paraId="1FEA4758" w14:textId="77777777" w:rsidTr="00782520">
        <w:trPr>
          <w:trHeight w:val="288"/>
        </w:trPr>
        <w:tc>
          <w:tcPr>
            <w:tcW w:w="2143" w:type="dxa"/>
            <w:shd w:val="clear" w:color="auto" w:fill="auto"/>
            <w:noWrap/>
            <w:vAlign w:val="bottom"/>
            <w:hideMark/>
          </w:tcPr>
          <w:p w14:paraId="6FC04C10" w14:textId="77777777" w:rsidR="00950DA3" w:rsidRPr="00184976" w:rsidRDefault="00950DA3" w:rsidP="00782520">
            <w:pPr>
              <w:spacing w:before="0" w:after="0"/>
              <w:jc w:val="left"/>
              <w:rPr>
                <w:rFonts w:eastAsia="Times New Roman"/>
                <w:b/>
                <w:bCs/>
                <w:noProof/>
                <w:sz w:val="22"/>
                <w:szCs w:val="20"/>
              </w:rPr>
            </w:pPr>
            <w:r w:rsidRPr="00184976">
              <w:rPr>
                <w:b/>
                <w:noProof/>
                <w:sz w:val="22"/>
              </w:rPr>
              <w:t>Bélgica - Flandes</w:t>
            </w:r>
          </w:p>
        </w:tc>
        <w:tc>
          <w:tcPr>
            <w:tcW w:w="2140" w:type="dxa"/>
            <w:shd w:val="clear" w:color="auto" w:fill="auto"/>
            <w:noWrap/>
            <w:vAlign w:val="bottom"/>
            <w:hideMark/>
          </w:tcPr>
          <w:p w14:paraId="3F32EE3C" w14:textId="77777777" w:rsidR="00950DA3" w:rsidRPr="00184976" w:rsidRDefault="00950DA3" w:rsidP="00782520">
            <w:pPr>
              <w:spacing w:before="0" w:after="0"/>
              <w:jc w:val="left"/>
              <w:rPr>
                <w:rFonts w:eastAsia="Times New Roman"/>
                <w:b/>
                <w:bCs/>
                <w:noProof/>
                <w:color w:val="000000"/>
                <w:sz w:val="22"/>
                <w:szCs w:val="20"/>
              </w:rPr>
            </w:pPr>
            <w:r w:rsidRPr="00184976">
              <w:rPr>
                <w:b/>
                <w:noProof/>
                <w:color w:val="000000"/>
                <w:sz w:val="22"/>
              </w:rPr>
              <w:t>Bélgica - Valonia</w:t>
            </w:r>
          </w:p>
        </w:tc>
      </w:tr>
      <w:tr w:rsidR="00950DA3" w:rsidRPr="00184976" w14:paraId="0EB6C6D4" w14:textId="77777777" w:rsidTr="00782520">
        <w:trPr>
          <w:trHeight w:val="288"/>
        </w:trPr>
        <w:tc>
          <w:tcPr>
            <w:tcW w:w="2143" w:type="dxa"/>
            <w:shd w:val="clear" w:color="auto" w:fill="auto"/>
            <w:noWrap/>
            <w:vAlign w:val="bottom"/>
            <w:hideMark/>
          </w:tcPr>
          <w:p w14:paraId="79BFC2BF" w14:textId="77777777" w:rsidR="00950DA3" w:rsidRPr="00184976" w:rsidRDefault="00950DA3" w:rsidP="00782520">
            <w:pPr>
              <w:spacing w:before="0" w:after="0"/>
              <w:jc w:val="left"/>
              <w:rPr>
                <w:rFonts w:eastAsia="Times New Roman"/>
                <w:i/>
                <w:noProof/>
                <w:sz w:val="22"/>
                <w:szCs w:val="20"/>
              </w:rPr>
            </w:pPr>
            <w:r w:rsidRPr="00184976">
              <w:rPr>
                <w:i/>
                <w:noProof/>
                <w:sz w:val="22"/>
              </w:rPr>
              <w:t>Alauda arvensis</w:t>
            </w:r>
          </w:p>
        </w:tc>
        <w:tc>
          <w:tcPr>
            <w:tcW w:w="2140" w:type="dxa"/>
            <w:shd w:val="clear" w:color="auto" w:fill="auto"/>
            <w:noWrap/>
            <w:vAlign w:val="bottom"/>
            <w:hideMark/>
          </w:tcPr>
          <w:p w14:paraId="4C9F1A0A" w14:textId="77777777" w:rsidR="00950DA3" w:rsidRPr="00184976" w:rsidRDefault="00950DA3" w:rsidP="00782520">
            <w:pPr>
              <w:spacing w:before="0" w:after="0"/>
              <w:jc w:val="left"/>
              <w:rPr>
                <w:rFonts w:eastAsia="Times New Roman"/>
                <w:i/>
                <w:noProof/>
                <w:sz w:val="22"/>
                <w:szCs w:val="20"/>
              </w:rPr>
            </w:pPr>
            <w:r w:rsidRPr="00184976">
              <w:rPr>
                <w:i/>
                <w:noProof/>
                <w:sz w:val="22"/>
              </w:rPr>
              <w:t>Alauda arvensis</w:t>
            </w:r>
          </w:p>
        </w:tc>
      </w:tr>
      <w:tr w:rsidR="00950DA3" w:rsidRPr="00184976" w14:paraId="02F55065" w14:textId="77777777" w:rsidTr="00782520">
        <w:trPr>
          <w:trHeight w:val="288"/>
        </w:trPr>
        <w:tc>
          <w:tcPr>
            <w:tcW w:w="2143" w:type="dxa"/>
            <w:shd w:val="clear" w:color="auto" w:fill="auto"/>
            <w:noWrap/>
            <w:vAlign w:val="bottom"/>
            <w:hideMark/>
          </w:tcPr>
          <w:p w14:paraId="14F67AA6" w14:textId="77777777" w:rsidR="00950DA3" w:rsidRPr="00184976" w:rsidRDefault="00950DA3" w:rsidP="00782520">
            <w:pPr>
              <w:spacing w:before="0" w:after="0"/>
              <w:jc w:val="left"/>
              <w:rPr>
                <w:rFonts w:eastAsia="Times New Roman"/>
                <w:i/>
                <w:noProof/>
                <w:sz w:val="22"/>
                <w:szCs w:val="20"/>
              </w:rPr>
            </w:pPr>
            <w:r w:rsidRPr="00184976">
              <w:rPr>
                <w:i/>
                <w:noProof/>
                <w:sz w:val="22"/>
              </w:rPr>
              <w:t>Anthus pratensis</w:t>
            </w:r>
          </w:p>
        </w:tc>
        <w:tc>
          <w:tcPr>
            <w:tcW w:w="2140" w:type="dxa"/>
            <w:shd w:val="clear" w:color="auto" w:fill="auto"/>
            <w:noWrap/>
            <w:vAlign w:val="bottom"/>
            <w:hideMark/>
          </w:tcPr>
          <w:p w14:paraId="4ECBFEA8" w14:textId="77777777" w:rsidR="00950DA3" w:rsidRPr="00184976" w:rsidRDefault="00950DA3" w:rsidP="00782520">
            <w:pPr>
              <w:spacing w:before="0" w:after="0"/>
              <w:jc w:val="left"/>
              <w:rPr>
                <w:rFonts w:eastAsia="Times New Roman"/>
                <w:i/>
                <w:noProof/>
                <w:sz w:val="22"/>
                <w:szCs w:val="20"/>
              </w:rPr>
            </w:pPr>
            <w:r w:rsidRPr="00184976">
              <w:rPr>
                <w:i/>
                <w:noProof/>
                <w:sz w:val="22"/>
              </w:rPr>
              <w:t>Anthus pratensis</w:t>
            </w:r>
          </w:p>
        </w:tc>
      </w:tr>
      <w:tr w:rsidR="00950DA3" w:rsidRPr="00184976" w14:paraId="73D5C47C" w14:textId="77777777" w:rsidTr="00782520">
        <w:trPr>
          <w:trHeight w:val="288"/>
        </w:trPr>
        <w:tc>
          <w:tcPr>
            <w:tcW w:w="2143" w:type="dxa"/>
            <w:shd w:val="clear" w:color="auto" w:fill="auto"/>
            <w:noWrap/>
            <w:vAlign w:val="bottom"/>
            <w:hideMark/>
          </w:tcPr>
          <w:p w14:paraId="1819F29C"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citrinella</w:t>
            </w:r>
          </w:p>
        </w:tc>
        <w:tc>
          <w:tcPr>
            <w:tcW w:w="2140" w:type="dxa"/>
            <w:shd w:val="clear" w:color="auto" w:fill="auto"/>
            <w:noWrap/>
            <w:vAlign w:val="bottom"/>
            <w:hideMark/>
          </w:tcPr>
          <w:p w14:paraId="367CFBD4"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cannabina</w:t>
            </w:r>
          </w:p>
        </w:tc>
      </w:tr>
      <w:tr w:rsidR="00950DA3" w:rsidRPr="00184976" w14:paraId="756E0F79" w14:textId="77777777" w:rsidTr="00782520">
        <w:trPr>
          <w:trHeight w:val="288"/>
        </w:trPr>
        <w:tc>
          <w:tcPr>
            <w:tcW w:w="2143" w:type="dxa"/>
            <w:shd w:val="clear" w:color="auto" w:fill="auto"/>
            <w:noWrap/>
            <w:vAlign w:val="bottom"/>
            <w:hideMark/>
          </w:tcPr>
          <w:p w14:paraId="6ADFCC65" w14:textId="77777777" w:rsidR="00950DA3" w:rsidRPr="00184976" w:rsidRDefault="00950DA3" w:rsidP="00782520">
            <w:pPr>
              <w:spacing w:before="0" w:after="0"/>
              <w:jc w:val="left"/>
              <w:rPr>
                <w:rFonts w:eastAsia="Times New Roman"/>
                <w:i/>
                <w:noProof/>
                <w:sz w:val="22"/>
                <w:szCs w:val="20"/>
              </w:rPr>
            </w:pPr>
            <w:r w:rsidRPr="00184976">
              <w:rPr>
                <w:i/>
                <w:noProof/>
                <w:sz w:val="22"/>
              </w:rPr>
              <w:t>Falco tinnunculus</w:t>
            </w:r>
          </w:p>
        </w:tc>
        <w:tc>
          <w:tcPr>
            <w:tcW w:w="2140" w:type="dxa"/>
            <w:shd w:val="clear" w:color="auto" w:fill="auto"/>
            <w:noWrap/>
            <w:vAlign w:val="bottom"/>
            <w:hideMark/>
          </w:tcPr>
          <w:p w14:paraId="26B12891" w14:textId="77777777" w:rsidR="00950DA3" w:rsidRPr="00184976" w:rsidRDefault="00950DA3" w:rsidP="00782520">
            <w:pPr>
              <w:spacing w:before="0" w:after="0"/>
              <w:jc w:val="left"/>
              <w:rPr>
                <w:rFonts w:eastAsia="Times New Roman"/>
                <w:i/>
                <w:noProof/>
                <w:sz w:val="22"/>
                <w:szCs w:val="20"/>
              </w:rPr>
            </w:pPr>
            <w:r w:rsidRPr="00184976">
              <w:rPr>
                <w:i/>
                <w:noProof/>
                <w:sz w:val="22"/>
              </w:rPr>
              <w:t>Corvus frugilegus</w:t>
            </w:r>
          </w:p>
        </w:tc>
      </w:tr>
      <w:tr w:rsidR="00950DA3" w:rsidRPr="00184976" w14:paraId="1A8866E6" w14:textId="77777777" w:rsidTr="00782520">
        <w:trPr>
          <w:trHeight w:val="288"/>
        </w:trPr>
        <w:tc>
          <w:tcPr>
            <w:tcW w:w="2143" w:type="dxa"/>
            <w:shd w:val="clear" w:color="auto" w:fill="auto"/>
            <w:noWrap/>
            <w:vAlign w:val="bottom"/>
            <w:hideMark/>
          </w:tcPr>
          <w:p w14:paraId="1A549C21" w14:textId="77777777" w:rsidR="00950DA3" w:rsidRPr="00184976" w:rsidRDefault="00950DA3" w:rsidP="00782520">
            <w:pPr>
              <w:spacing w:before="0" w:after="0"/>
              <w:jc w:val="left"/>
              <w:rPr>
                <w:rFonts w:eastAsia="Times New Roman"/>
                <w:i/>
                <w:noProof/>
                <w:sz w:val="22"/>
                <w:szCs w:val="20"/>
              </w:rPr>
            </w:pPr>
            <w:r w:rsidRPr="00184976">
              <w:rPr>
                <w:i/>
                <w:noProof/>
                <w:sz w:val="22"/>
              </w:rPr>
              <w:t>Haematopus ostralegus</w:t>
            </w:r>
          </w:p>
        </w:tc>
        <w:tc>
          <w:tcPr>
            <w:tcW w:w="2140" w:type="dxa"/>
            <w:shd w:val="clear" w:color="auto" w:fill="auto"/>
            <w:noWrap/>
            <w:vAlign w:val="bottom"/>
            <w:hideMark/>
          </w:tcPr>
          <w:p w14:paraId="3AF66B8A"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citrinella</w:t>
            </w:r>
          </w:p>
        </w:tc>
      </w:tr>
      <w:tr w:rsidR="00950DA3" w:rsidRPr="00184976" w14:paraId="73387642" w14:textId="77777777" w:rsidTr="00782520">
        <w:trPr>
          <w:trHeight w:val="288"/>
        </w:trPr>
        <w:tc>
          <w:tcPr>
            <w:tcW w:w="2143" w:type="dxa"/>
            <w:shd w:val="clear" w:color="auto" w:fill="auto"/>
            <w:noWrap/>
            <w:vAlign w:val="bottom"/>
            <w:hideMark/>
          </w:tcPr>
          <w:p w14:paraId="7DE05041" w14:textId="77777777" w:rsidR="00950DA3" w:rsidRPr="00184976" w:rsidRDefault="00950DA3" w:rsidP="00782520">
            <w:pPr>
              <w:spacing w:before="0" w:after="0"/>
              <w:jc w:val="left"/>
              <w:rPr>
                <w:rFonts w:eastAsia="Times New Roman"/>
                <w:i/>
                <w:noProof/>
                <w:sz w:val="22"/>
                <w:szCs w:val="20"/>
              </w:rPr>
            </w:pPr>
            <w:r w:rsidRPr="00184976">
              <w:rPr>
                <w:i/>
                <w:noProof/>
                <w:sz w:val="22"/>
              </w:rPr>
              <w:t>Hippolais icterina</w:t>
            </w:r>
          </w:p>
        </w:tc>
        <w:tc>
          <w:tcPr>
            <w:tcW w:w="2140" w:type="dxa"/>
            <w:shd w:val="clear" w:color="auto" w:fill="auto"/>
            <w:noWrap/>
            <w:vAlign w:val="bottom"/>
            <w:hideMark/>
          </w:tcPr>
          <w:p w14:paraId="2173D17D" w14:textId="77777777" w:rsidR="00950DA3" w:rsidRPr="00184976" w:rsidRDefault="00950DA3" w:rsidP="00782520">
            <w:pPr>
              <w:spacing w:before="0" w:after="0"/>
              <w:jc w:val="left"/>
              <w:rPr>
                <w:rFonts w:eastAsia="Times New Roman"/>
                <w:i/>
                <w:noProof/>
                <w:sz w:val="22"/>
                <w:szCs w:val="20"/>
              </w:rPr>
            </w:pPr>
            <w:r w:rsidRPr="00184976">
              <w:rPr>
                <w:i/>
                <w:noProof/>
                <w:sz w:val="22"/>
              </w:rPr>
              <w:t>Falco tinnunculus</w:t>
            </w:r>
          </w:p>
        </w:tc>
      </w:tr>
      <w:tr w:rsidR="00950DA3" w:rsidRPr="00184976" w14:paraId="071D6627" w14:textId="77777777" w:rsidTr="00782520">
        <w:trPr>
          <w:trHeight w:val="288"/>
        </w:trPr>
        <w:tc>
          <w:tcPr>
            <w:tcW w:w="2143" w:type="dxa"/>
            <w:shd w:val="clear" w:color="auto" w:fill="auto"/>
            <w:noWrap/>
            <w:vAlign w:val="bottom"/>
            <w:hideMark/>
          </w:tcPr>
          <w:p w14:paraId="581DB79D" w14:textId="77777777" w:rsidR="00950DA3" w:rsidRPr="00184976" w:rsidRDefault="00950DA3" w:rsidP="00782520">
            <w:pPr>
              <w:spacing w:before="0" w:after="0"/>
              <w:jc w:val="left"/>
              <w:rPr>
                <w:rFonts w:eastAsia="Times New Roman"/>
                <w:i/>
                <w:noProof/>
                <w:sz w:val="22"/>
                <w:szCs w:val="20"/>
              </w:rPr>
            </w:pPr>
            <w:r w:rsidRPr="00184976">
              <w:rPr>
                <w:i/>
                <w:noProof/>
                <w:sz w:val="22"/>
              </w:rPr>
              <w:t>Hirundo rustica</w:t>
            </w:r>
          </w:p>
        </w:tc>
        <w:tc>
          <w:tcPr>
            <w:tcW w:w="2140" w:type="dxa"/>
            <w:shd w:val="clear" w:color="auto" w:fill="auto"/>
            <w:noWrap/>
            <w:vAlign w:val="bottom"/>
            <w:hideMark/>
          </w:tcPr>
          <w:p w14:paraId="0719E2C5" w14:textId="77777777" w:rsidR="00950DA3" w:rsidRPr="00184976" w:rsidRDefault="00950DA3" w:rsidP="00782520">
            <w:pPr>
              <w:spacing w:before="0" w:after="0"/>
              <w:jc w:val="left"/>
              <w:rPr>
                <w:rFonts w:eastAsia="Times New Roman"/>
                <w:i/>
                <w:noProof/>
                <w:sz w:val="22"/>
                <w:szCs w:val="20"/>
              </w:rPr>
            </w:pPr>
            <w:r w:rsidRPr="00184976">
              <w:rPr>
                <w:i/>
                <w:noProof/>
                <w:sz w:val="22"/>
              </w:rPr>
              <w:t>Hirundo rustica</w:t>
            </w:r>
          </w:p>
        </w:tc>
      </w:tr>
      <w:tr w:rsidR="00950DA3" w:rsidRPr="00184976" w14:paraId="21B55686" w14:textId="77777777" w:rsidTr="00782520">
        <w:trPr>
          <w:trHeight w:val="288"/>
        </w:trPr>
        <w:tc>
          <w:tcPr>
            <w:tcW w:w="2143" w:type="dxa"/>
            <w:shd w:val="clear" w:color="auto" w:fill="auto"/>
            <w:vAlign w:val="bottom"/>
            <w:hideMark/>
          </w:tcPr>
          <w:p w14:paraId="0DE49DB1" w14:textId="77777777" w:rsidR="00950DA3" w:rsidRPr="00184976" w:rsidRDefault="00950DA3" w:rsidP="00782520">
            <w:pPr>
              <w:spacing w:before="0" w:after="0"/>
              <w:jc w:val="left"/>
              <w:rPr>
                <w:rFonts w:eastAsia="Times New Roman"/>
                <w:i/>
                <w:noProof/>
                <w:sz w:val="22"/>
                <w:szCs w:val="20"/>
              </w:rPr>
            </w:pPr>
            <w:r w:rsidRPr="00184976">
              <w:rPr>
                <w:i/>
                <w:noProof/>
                <w:sz w:val="22"/>
              </w:rPr>
              <w:t>Limosa limosa</w:t>
            </w:r>
          </w:p>
        </w:tc>
        <w:tc>
          <w:tcPr>
            <w:tcW w:w="2140" w:type="dxa"/>
            <w:shd w:val="clear" w:color="auto" w:fill="auto"/>
            <w:noWrap/>
            <w:vAlign w:val="bottom"/>
            <w:hideMark/>
          </w:tcPr>
          <w:p w14:paraId="168259A2" w14:textId="77777777" w:rsidR="00950DA3" w:rsidRPr="00184976" w:rsidRDefault="00950DA3" w:rsidP="00782520">
            <w:pPr>
              <w:spacing w:before="0" w:after="0"/>
              <w:jc w:val="left"/>
              <w:rPr>
                <w:rFonts w:eastAsia="Times New Roman"/>
                <w:i/>
                <w:noProof/>
                <w:sz w:val="22"/>
                <w:szCs w:val="20"/>
              </w:rPr>
            </w:pPr>
            <w:r w:rsidRPr="00184976">
              <w:rPr>
                <w:i/>
                <w:noProof/>
                <w:sz w:val="22"/>
              </w:rPr>
              <w:t>Lanius collurio</w:t>
            </w:r>
          </w:p>
        </w:tc>
      </w:tr>
      <w:tr w:rsidR="00950DA3" w:rsidRPr="00184976" w14:paraId="338B7BB5" w14:textId="77777777" w:rsidTr="00782520">
        <w:trPr>
          <w:trHeight w:val="288"/>
        </w:trPr>
        <w:tc>
          <w:tcPr>
            <w:tcW w:w="2143" w:type="dxa"/>
            <w:shd w:val="clear" w:color="auto" w:fill="auto"/>
            <w:vAlign w:val="bottom"/>
            <w:hideMark/>
          </w:tcPr>
          <w:p w14:paraId="44C50EC6" w14:textId="77777777" w:rsidR="00950DA3" w:rsidRPr="00184976" w:rsidRDefault="00950DA3" w:rsidP="00782520">
            <w:pPr>
              <w:spacing w:before="0" w:after="0"/>
              <w:jc w:val="left"/>
              <w:rPr>
                <w:rFonts w:eastAsia="Times New Roman"/>
                <w:i/>
                <w:noProof/>
                <w:sz w:val="22"/>
                <w:szCs w:val="20"/>
              </w:rPr>
            </w:pPr>
            <w:r w:rsidRPr="00184976">
              <w:rPr>
                <w:i/>
                <w:noProof/>
                <w:sz w:val="22"/>
              </w:rPr>
              <w:t>Linaria cannabina</w:t>
            </w:r>
          </w:p>
        </w:tc>
        <w:tc>
          <w:tcPr>
            <w:tcW w:w="2140" w:type="dxa"/>
            <w:shd w:val="clear" w:color="auto" w:fill="auto"/>
            <w:noWrap/>
            <w:vAlign w:val="bottom"/>
            <w:hideMark/>
          </w:tcPr>
          <w:p w14:paraId="56D48F54" w14:textId="77777777" w:rsidR="00950DA3" w:rsidRPr="00184976" w:rsidRDefault="00950DA3" w:rsidP="00782520">
            <w:pPr>
              <w:spacing w:before="0" w:after="0"/>
              <w:jc w:val="left"/>
              <w:rPr>
                <w:rFonts w:eastAsia="Times New Roman"/>
                <w:i/>
                <w:noProof/>
                <w:sz w:val="22"/>
                <w:szCs w:val="20"/>
              </w:rPr>
            </w:pPr>
            <w:r w:rsidRPr="00184976">
              <w:rPr>
                <w:i/>
                <w:noProof/>
                <w:sz w:val="22"/>
              </w:rPr>
              <w:t>Miliaria calandra</w:t>
            </w:r>
          </w:p>
        </w:tc>
      </w:tr>
      <w:tr w:rsidR="00950DA3" w:rsidRPr="00184976" w14:paraId="15681648" w14:textId="77777777" w:rsidTr="00782520">
        <w:trPr>
          <w:trHeight w:val="288"/>
        </w:trPr>
        <w:tc>
          <w:tcPr>
            <w:tcW w:w="2143" w:type="dxa"/>
            <w:shd w:val="clear" w:color="auto" w:fill="auto"/>
            <w:noWrap/>
            <w:vAlign w:val="bottom"/>
            <w:hideMark/>
          </w:tcPr>
          <w:p w14:paraId="0915A1B4" w14:textId="77777777" w:rsidR="00950DA3" w:rsidRPr="00184976" w:rsidRDefault="00950DA3" w:rsidP="00782520">
            <w:pPr>
              <w:spacing w:before="0" w:after="0"/>
              <w:jc w:val="left"/>
              <w:rPr>
                <w:rFonts w:eastAsia="Times New Roman"/>
                <w:i/>
                <w:noProof/>
                <w:sz w:val="22"/>
                <w:szCs w:val="20"/>
              </w:rPr>
            </w:pPr>
            <w:r w:rsidRPr="00184976">
              <w:rPr>
                <w:i/>
                <w:noProof/>
                <w:sz w:val="22"/>
              </w:rPr>
              <w:t>Motacilla alba</w:t>
            </w:r>
          </w:p>
        </w:tc>
        <w:tc>
          <w:tcPr>
            <w:tcW w:w="2140" w:type="dxa"/>
            <w:shd w:val="clear" w:color="auto" w:fill="auto"/>
            <w:noWrap/>
            <w:vAlign w:val="bottom"/>
            <w:hideMark/>
          </w:tcPr>
          <w:p w14:paraId="1DE92CCA" w14:textId="77777777" w:rsidR="00950DA3" w:rsidRPr="00184976" w:rsidRDefault="00950DA3" w:rsidP="00782520">
            <w:pPr>
              <w:spacing w:before="0" w:after="0"/>
              <w:jc w:val="left"/>
              <w:rPr>
                <w:rFonts w:eastAsia="Times New Roman"/>
                <w:i/>
                <w:noProof/>
                <w:sz w:val="22"/>
                <w:szCs w:val="20"/>
              </w:rPr>
            </w:pPr>
            <w:r w:rsidRPr="00184976">
              <w:rPr>
                <w:i/>
                <w:noProof/>
                <w:sz w:val="22"/>
              </w:rPr>
              <w:t>Motacilla flava</w:t>
            </w:r>
          </w:p>
        </w:tc>
      </w:tr>
      <w:tr w:rsidR="00950DA3" w:rsidRPr="00184976" w14:paraId="58C89E54" w14:textId="77777777" w:rsidTr="00782520">
        <w:trPr>
          <w:trHeight w:val="288"/>
        </w:trPr>
        <w:tc>
          <w:tcPr>
            <w:tcW w:w="2143" w:type="dxa"/>
            <w:shd w:val="clear" w:color="auto" w:fill="auto"/>
            <w:noWrap/>
            <w:vAlign w:val="bottom"/>
            <w:hideMark/>
          </w:tcPr>
          <w:p w14:paraId="552B73EA" w14:textId="77777777" w:rsidR="00950DA3" w:rsidRPr="00184976" w:rsidRDefault="00950DA3" w:rsidP="00782520">
            <w:pPr>
              <w:spacing w:before="0" w:after="0"/>
              <w:jc w:val="left"/>
              <w:rPr>
                <w:rFonts w:eastAsia="Times New Roman"/>
                <w:i/>
                <w:noProof/>
                <w:sz w:val="22"/>
                <w:szCs w:val="20"/>
              </w:rPr>
            </w:pPr>
            <w:r w:rsidRPr="00184976">
              <w:rPr>
                <w:i/>
                <w:noProof/>
                <w:sz w:val="22"/>
              </w:rPr>
              <w:t>Motacilla flava</w:t>
            </w:r>
          </w:p>
        </w:tc>
        <w:tc>
          <w:tcPr>
            <w:tcW w:w="2140" w:type="dxa"/>
            <w:shd w:val="clear" w:color="auto" w:fill="auto"/>
            <w:noWrap/>
            <w:vAlign w:val="bottom"/>
            <w:hideMark/>
          </w:tcPr>
          <w:p w14:paraId="7F0AB4D7" w14:textId="77777777" w:rsidR="00950DA3" w:rsidRPr="00184976" w:rsidRDefault="00950DA3" w:rsidP="00782520">
            <w:pPr>
              <w:spacing w:before="0" w:after="0"/>
              <w:jc w:val="left"/>
              <w:rPr>
                <w:rFonts w:eastAsia="Times New Roman"/>
                <w:i/>
                <w:noProof/>
                <w:sz w:val="22"/>
                <w:szCs w:val="20"/>
              </w:rPr>
            </w:pPr>
            <w:r w:rsidRPr="00184976">
              <w:rPr>
                <w:i/>
                <w:noProof/>
                <w:sz w:val="22"/>
              </w:rPr>
              <w:t>Passer montanus</w:t>
            </w:r>
          </w:p>
        </w:tc>
      </w:tr>
      <w:tr w:rsidR="00950DA3" w:rsidRPr="00184976" w14:paraId="0AEC4A67" w14:textId="77777777" w:rsidTr="00782520">
        <w:trPr>
          <w:trHeight w:val="288"/>
        </w:trPr>
        <w:tc>
          <w:tcPr>
            <w:tcW w:w="2143" w:type="dxa"/>
            <w:shd w:val="clear" w:color="auto" w:fill="auto"/>
            <w:noWrap/>
            <w:vAlign w:val="bottom"/>
            <w:hideMark/>
          </w:tcPr>
          <w:p w14:paraId="236EF108" w14:textId="77777777" w:rsidR="00950DA3" w:rsidRPr="00184976" w:rsidRDefault="00950DA3" w:rsidP="00782520">
            <w:pPr>
              <w:spacing w:before="0" w:after="0"/>
              <w:jc w:val="left"/>
              <w:rPr>
                <w:rFonts w:eastAsia="Times New Roman"/>
                <w:i/>
                <w:noProof/>
                <w:sz w:val="22"/>
                <w:szCs w:val="20"/>
              </w:rPr>
            </w:pPr>
            <w:r w:rsidRPr="00184976">
              <w:rPr>
                <w:i/>
                <w:noProof/>
                <w:sz w:val="22"/>
              </w:rPr>
              <w:t>Numenius arquata</w:t>
            </w:r>
          </w:p>
        </w:tc>
        <w:tc>
          <w:tcPr>
            <w:tcW w:w="2140" w:type="dxa"/>
            <w:shd w:val="clear" w:color="auto" w:fill="auto"/>
            <w:noWrap/>
            <w:vAlign w:val="bottom"/>
            <w:hideMark/>
          </w:tcPr>
          <w:p w14:paraId="722184B0" w14:textId="77777777" w:rsidR="00950DA3" w:rsidRPr="00184976" w:rsidRDefault="00950DA3" w:rsidP="00782520">
            <w:pPr>
              <w:spacing w:before="0" w:after="0"/>
              <w:jc w:val="left"/>
              <w:rPr>
                <w:rFonts w:eastAsia="Times New Roman"/>
                <w:i/>
                <w:noProof/>
                <w:sz w:val="22"/>
                <w:szCs w:val="20"/>
              </w:rPr>
            </w:pPr>
            <w:r w:rsidRPr="00184976">
              <w:rPr>
                <w:i/>
                <w:noProof/>
                <w:sz w:val="22"/>
              </w:rPr>
              <w:t>Perdix perdix</w:t>
            </w:r>
          </w:p>
        </w:tc>
      </w:tr>
      <w:tr w:rsidR="00950DA3" w:rsidRPr="00184976" w14:paraId="79B8AFD5" w14:textId="77777777" w:rsidTr="00782520">
        <w:trPr>
          <w:trHeight w:val="288"/>
        </w:trPr>
        <w:tc>
          <w:tcPr>
            <w:tcW w:w="2143" w:type="dxa"/>
            <w:shd w:val="clear" w:color="auto" w:fill="auto"/>
            <w:noWrap/>
            <w:vAlign w:val="bottom"/>
            <w:hideMark/>
          </w:tcPr>
          <w:p w14:paraId="25EF0BA4" w14:textId="77777777" w:rsidR="00950DA3" w:rsidRPr="00184976" w:rsidRDefault="00950DA3" w:rsidP="00782520">
            <w:pPr>
              <w:spacing w:before="0" w:after="0"/>
              <w:jc w:val="left"/>
              <w:rPr>
                <w:rFonts w:eastAsia="Times New Roman"/>
                <w:i/>
                <w:noProof/>
                <w:sz w:val="22"/>
                <w:szCs w:val="20"/>
              </w:rPr>
            </w:pPr>
            <w:r w:rsidRPr="00184976">
              <w:rPr>
                <w:i/>
                <w:noProof/>
                <w:sz w:val="22"/>
              </w:rPr>
              <w:t>Passer montanus</w:t>
            </w:r>
          </w:p>
        </w:tc>
        <w:tc>
          <w:tcPr>
            <w:tcW w:w="2140" w:type="dxa"/>
            <w:shd w:val="clear" w:color="auto" w:fill="auto"/>
            <w:noWrap/>
            <w:vAlign w:val="bottom"/>
            <w:hideMark/>
          </w:tcPr>
          <w:p w14:paraId="5E9E4B39"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torquatus</w:t>
            </w:r>
          </w:p>
        </w:tc>
      </w:tr>
      <w:tr w:rsidR="00950DA3" w:rsidRPr="00184976" w14:paraId="6FDAEE54" w14:textId="77777777" w:rsidTr="00782520">
        <w:trPr>
          <w:trHeight w:val="288"/>
        </w:trPr>
        <w:tc>
          <w:tcPr>
            <w:tcW w:w="2143" w:type="dxa"/>
            <w:shd w:val="clear" w:color="auto" w:fill="auto"/>
            <w:noWrap/>
            <w:vAlign w:val="bottom"/>
            <w:hideMark/>
          </w:tcPr>
          <w:p w14:paraId="3D3E6E53" w14:textId="77777777" w:rsidR="00950DA3" w:rsidRPr="00184976" w:rsidRDefault="00950DA3" w:rsidP="00782520">
            <w:pPr>
              <w:spacing w:before="0" w:after="0"/>
              <w:jc w:val="left"/>
              <w:rPr>
                <w:rFonts w:eastAsia="Times New Roman"/>
                <w:i/>
                <w:noProof/>
                <w:sz w:val="22"/>
                <w:szCs w:val="20"/>
              </w:rPr>
            </w:pPr>
            <w:r w:rsidRPr="00184976">
              <w:rPr>
                <w:i/>
                <w:noProof/>
                <w:sz w:val="22"/>
              </w:rPr>
              <w:t>Perdix perdix</w:t>
            </w:r>
          </w:p>
        </w:tc>
        <w:tc>
          <w:tcPr>
            <w:tcW w:w="2140" w:type="dxa"/>
            <w:shd w:val="clear" w:color="auto" w:fill="auto"/>
            <w:noWrap/>
            <w:vAlign w:val="bottom"/>
            <w:hideMark/>
          </w:tcPr>
          <w:p w14:paraId="1F1B2804" w14:textId="77777777" w:rsidR="00950DA3" w:rsidRPr="00184976" w:rsidRDefault="00950DA3" w:rsidP="00782520">
            <w:pPr>
              <w:spacing w:before="0" w:after="0"/>
              <w:jc w:val="left"/>
              <w:rPr>
                <w:rFonts w:eastAsia="Times New Roman"/>
                <w:i/>
                <w:noProof/>
                <w:sz w:val="22"/>
                <w:szCs w:val="20"/>
              </w:rPr>
            </w:pPr>
            <w:r w:rsidRPr="00184976">
              <w:rPr>
                <w:i/>
                <w:noProof/>
                <w:sz w:val="22"/>
              </w:rPr>
              <w:t>Streptopelia turtur</w:t>
            </w:r>
          </w:p>
        </w:tc>
      </w:tr>
      <w:tr w:rsidR="00950DA3" w:rsidRPr="00184976" w14:paraId="020868DC" w14:textId="77777777" w:rsidTr="00782520">
        <w:trPr>
          <w:trHeight w:val="288"/>
        </w:trPr>
        <w:tc>
          <w:tcPr>
            <w:tcW w:w="2143" w:type="dxa"/>
            <w:shd w:val="clear" w:color="auto" w:fill="auto"/>
            <w:noWrap/>
            <w:vAlign w:val="bottom"/>
            <w:hideMark/>
          </w:tcPr>
          <w:p w14:paraId="3CF5F44B" w14:textId="77777777" w:rsidR="00950DA3" w:rsidRPr="00184976" w:rsidRDefault="00950DA3" w:rsidP="00782520">
            <w:pPr>
              <w:spacing w:before="0" w:after="0"/>
              <w:jc w:val="left"/>
              <w:rPr>
                <w:rFonts w:eastAsia="Times New Roman"/>
                <w:i/>
                <w:noProof/>
                <w:sz w:val="22"/>
                <w:szCs w:val="20"/>
              </w:rPr>
            </w:pPr>
            <w:r w:rsidRPr="00184976">
              <w:rPr>
                <w:i/>
                <w:noProof/>
                <w:sz w:val="22"/>
              </w:rPr>
              <w:t>Phoenicurus ochruros</w:t>
            </w:r>
          </w:p>
        </w:tc>
        <w:tc>
          <w:tcPr>
            <w:tcW w:w="2140" w:type="dxa"/>
            <w:shd w:val="clear" w:color="auto" w:fill="auto"/>
            <w:noWrap/>
            <w:vAlign w:val="bottom"/>
            <w:hideMark/>
          </w:tcPr>
          <w:p w14:paraId="42A9AAC0" w14:textId="77777777" w:rsidR="00950DA3" w:rsidRPr="00184976" w:rsidRDefault="00950DA3" w:rsidP="00782520">
            <w:pPr>
              <w:spacing w:before="0" w:after="0"/>
              <w:jc w:val="left"/>
              <w:rPr>
                <w:rFonts w:eastAsia="Times New Roman"/>
                <w:i/>
                <w:noProof/>
                <w:sz w:val="22"/>
                <w:szCs w:val="20"/>
              </w:rPr>
            </w:pPr>
            <w:r w:rsidRPr="00184976">
              <w:rPr>
                <w:i/>
                <w:noProof/>
                <w:sz w:val="22"/>
              </w:rPr>
              <w:t>Sturnus vulgaris</w:t>
            </w:r>
          </w:p>
        </w:tc>
      </w:tr>
      <w:tr w:rsidR="00950DA3" w:rsidRPr="00184976" w14:paraId="2FF49639" w14:textId="77777777" w:rsidTr="00782520">
        <w:trPr>
          <w:trHeight w:val="288"/>
        </w:trPr>
        <w:tc>
          <w:tcPr>
            <w:tcW w:w="2143" w:type="dxa"/>
            <w:shd w:val="clear" w:color="auto" w:fill="auto"/>
            <w:vAlign w:val="bottom"/>
            <w:hideMark/>
          </w:tcPr>
          <w:p w14:paraId="17AB82FC"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torquatus</w:t>
            </w:r>
          </w:p>
        </w:tc>
        <w:tc>
          <w:tcPr>
            <w:tcW w:w="2140" w:type="dxa"/>
            <w:shd w:val="clear" w:color="auto" w:fill="auto"/>
            <w:noWrap/>
            <w:vAlign w:val="bottom"/>
            <w:hideMark/>
          </w:tcPr>
          <w:p w14:paraId="29CCC6D5" w14:textId="77777777" w:rsidR="00950DA3" w:rsidRPr="00184976" w:rsidRDefault="00950DA3" w:rsidP="00782520">
            <w:pPr>
              <w:spacing w:before="0" w:after="0"/>
              <w:jc w:val="left"/>
              <w:rPr>
                <w:rFonts w:eastAsia="Times New Roman"/>
                <w:i/>
                <w:noProof/>
                <w:sz w:val="22"/>
                <w:szCs w:val="20"/>
              </w:rPr>
            </w:pPr>
            <w:r w:rsidRPr="00184976">
              <w:rPr>
                <w:i/>
                <w:noProof/>
                <w:sz w:val="22"/>
              </w:rPr>
              <w:t>Sylvia communis</w:t>
            </w:r>
          </w:p>
        </w:tc>
      </w:tr>
      <w:tr w:rsidR="00950DA3" w:rsidRPr="00184976" w14:paraId="4CC33D39" w14:textId="77777777" w:rsidTr="00782520">
        <w:trPr>
          <w:trHeight w:val="288"/>
        </w:trPr>
        <w:tc>
          <w:tcPr>
            <w:tcW w:w="2143" w:type="dxa"/>
            <w:shd w:val="clear" w:color="auto" w:fill="auto"/>
            <w:vAlign w:val="bottom"/>
            <w:hideMark/>
          </w:tcPr>
          <w:p w14:paraId="5533CF10" w14:textId="77777777" w:rsidR="00950DA3" w:rsidRPr="00184976" w:rsidRDefault="00950DA3" w:rsidP="00782520">
            <w:pPr>
              <w:spacing w:before="0" w:after="0"/>
              <w:jc w:val="left"/>
              <w:rPr>
                <w:rFonts w:eastAsia="Times New Roman"/>
                <w:i/>
                <w:noProof/>
                <w:sz w:val="22"/>
                <w:szCs w:val="20"/>
              </w:rPr>
            </w:pPr>
            <w:r w:rsidRPr="00184976">
              <w:rPr>
                <w:i/>
                <w:noProof/>
                <w:sz w:val="22"/>
              </w:rPr>
              <w:t>Sylvia communis</w:t>
            </w:r>
          </w:p>
        </w:tc>
        <w:tc>
          <w:tcPr>
            <w:tcW w:w="2140" w:type="dxa"/>
            <w:shd w:val="clear" w:color="auto" w:fill="auto"/>
            <w:noWrap/>
            <w:vAlign w:val="bottom"/>
            <w:hideMark/>
          </w:tcPr>
          <w:p w14:paraId="3F9B8828" w14:textId="77777777" w:rsidR="00950DA3" w:rsidRPr="00184976" w:rsidRDefault="00950DA3" w:rsidP="00782520">
            <w:pPr>
              <w:spacing w:before="0" w:after="0"/>
              <w:jc w:val="left"/>
              <w:rPr>
                <w:rFonts w:eastAsia="Times New Roman"/>
                <w:i/>
                <w:noProof/>
                <w:sz w:val="22"/>
                <w:szCs w:val="20"/>
              </w:rPr>
            </w:pPr>
            <w:r w:rsidRPr="00184976">
              <w:rPr>
                <w:i/>
                <w:noProof/>
                <w:sz w:val="22"/>
              </w:rPr>
              <w:t>Vanellus vanellus</w:t>
            </w:r>
          </w:p>
        </w:tc>
      </w:tr>
      <w:tr w:rsidR="00950DA3" w:rsidRPr="00184976" w14:paraId="580F8D03" w14:textId="77777777" w:rsidTr="00782520">
        <w:trPr>
          <w:trHeight w:val="288"/>
        </w:trPr>
        <w:tc>
          <w:tcPr>
            <w:tcW w:w="2143" w:type="dxa"/>
            <w:shd w:val="clear" w:color="auto" w:fill="auto"/>
            <w:noWrap/>
            <w:vAlign w:val="bottom"/>
            <w:hideMark/>
          </w:tcPr>
          <w:p w14:paraId="7910939D" w14:textId="77777777" w:rsidR="00950DA3" w:rsidRPr="00184976" w:rsidRDefault="00950DA3" w:rsidP="00782520">
            <w:pPr>
              <w:spacing w:before="0" w:after="0"/>
              <w:jc w:val="left"/>
              <w:rPr>
                <w:rFonts w:eastAsia="Times New Roman"/>
                <w:i/>
                <w:noProof/>
                <w:sz w:val="22"/>
                <w:szCs w:val="20"/>
              </w:rPr>
            </w:pPr>
            <w:r w:rsidRPr="00184976">
              <w:rPr>
                <w:i/>
                <w:noProof/>
                <w:sz w:val="22"/>
              </w:rPr>
              <w:t>Vanellus vanellus</w:t>
            </w:r>
          </w:p>
        </w:tc>
        <w:tc>
          <w:tcPr>
            <w:tcW w:w="2140" w:type="dxa"/>
            <w:shd w:val="clear" w:color="auto" w:fill="auto"/>
            <w:vAlign w:val="bottom"/>
            <w:hideMark/>
          </w:tcPr>
          <w:p w14:paraId="0BFBDB0F" w14:textId="77777777" w:rsidR="00950DA3" w:rsidRPr="00184976" w:rsidRDefault="00950DA3" w:rsidP="00782520">
            <w:pPr>
              <w:spacing w:before="0" w:after="0"/>
              <w:jc w:val="left"/>
              <w:rPr>
                <w:rFonts w:eastAsia="Times New Roman"/>
                <w:i/>
                <w:noProof/>
                <w:sz w:val="22"/>
                <w:szCs w:val="20"/>
                <w:lang w:eastAsia="en-IE"/>
              </w:rPr>
            </w:pPr>
          </w:p>
        </w:tc>
      </w:tr>
    </w:tbl>
    <w:p w14:paraId="67A19FA1" w14:textId="77777777" w:rsidR="00950DA3" w:rsidRPr="00184976" w:rsidRDefault="00950DA3" w:rsidP="00950DA3">
      <w:pPr>
        <w:rPr>
          <w:noProof/>
          <w:sz w:val="22"/>
          <w:szCs w:val="20"/>
        </w:rPr>
      </w:pPr>
    </w:p>
    <w:tbl>
      <w:tblPr>
        <w:tblW w:w="2520" w:type="dxa"/>
        <w:tblInd w:w="108" w:type="dxa"/>
        <w:tblLook w:val="04A0" w:firstRow="1" w:lastRow="0" w:firstColumn="1" w:lastColumn="0" w:noHBand="0" w:noVBand="1"/>
      </w:tblPr>
      <w:tblGrid>
        <w:gridCol w:w="2946"/>
      </w:tblGrid>
      <w:tr w:rsidR="00950DA3" w:rsidRPr="00184976" w14:paraId="46714B3D"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5C0C6" w14:textId="77777777" w:rsidR="00950DA3" w:rsidRPr="00184976" w:rsidRDefault="00950DA3" w:rsidP="00782520">
            <w:pPr>
              <w:spacing w:before="0" w:after="0"/>
              <w:jc w:val="left"/>
              <w:rPr>
                <w:rFonts w:eastAsia="Times New Roman"/>
                <w:b/>
                <w:bCs/>
                <w:noProof/>
                <w:sz w:val="22"/>
                <w:szCs w:val="20"/>
              </w:rPr>
            </w:pPr>
            <w:r w:rsidRPr="00184976">
              <w:rPr>
                <w:b/>
                <w:noProof/>
                <w:sz w:val="22"/>
              </w:rPr>
              <w:t>Bulgaria</w:t>
            </w:r>
          </w:p>
        </w:tc>
      </w:tr>
      <w:tr w:rsidR="00950DA3" w:rsidRPr="00184976" w14:paraId="1E55F792"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603ECD"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Alauda arvensis</w:t>
            </w:r>
          </w:p>
        </w:tc>
      </w:tr>
      <w:tr w:rsidR="00950DA3" w:rsidRPr="00184976" w14:paraId="2CDDF178"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75F3F"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Carduelis carduelis</w:t>
            </w:r>
          </w:p>
        </w:tc>
      </w:tr>
      <w:tr w:rsidR="00950DA3" w:rsidRPr="00184976" w14:paraId="69D6B3C2"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54C8D"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Carduelis cannabina</w:t>
            </w:r>
          </w:p>
        </w:tc>
      </w:tr>
      <w:tr w:rsidR="00950DA3" w:rsidRPr="00184976" w14:paraId="5D20648F"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B00F3"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Coturnix coturnix</w:t>
            </w:r>
          </w:p>
        </w:tc>
      </w:tr>
      <w:tr w:rsidR="00950DA3" w:rsidRPr="00184976" w14:paraId="33EF4916"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EAC93"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Corvus frugilegus</w:t>
            </w:r>
          </w:p>
        </w:tc>
      </w:tr>
      <w:tr w:rsidR="00950DA3" w:rsidRPr="00184976" w14:paraId="3BE043F7"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3A7FB"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Emberiza hortulana</w:t>
            </w:r>
          </w:p>
        </w:tc>
      </w:tr>
      <w:tr w:rsidR="00950DA3" w:rsidRPr="00184976" w14:paraId="7501120D"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C3745"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Emberiza melanocephala</w:t>
            </w:r>
          </w:p>
        </w:tc>
      </w:tr>
      <w:tr w:rsidR="00950DA3" w:rsidRPr="00184976" w14:paraId="3E5D99D4"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E8192"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Falco tinnunculus</w:t>
            </w:r>
          </w:p>
        </w:tc>
      </w:tr>
      <w:tr w:rsidR="00950DA3" w:rsidRPr="00184976" w14:paraId="4F77AAB1"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3210D"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Galerida cristata</w:t>
            </w:r>
          </w:p>
        </w:tc>
      </w:tr>
      <w:tr w:rsidR="00950DA3" w:rsidRPr="00184976" w14:paraId="63CEB3FB"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C2044"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Hirundo rustica</w:t>
            </w:r>
          </w:p>
        </w:tc>
      </w:tr>
      <w:tr w:rsidR="00950DA3" w:rsidRPr="00184976" w14:paraId="025E313D"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B97E0"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Lanius collurio</w:t>
            </w:r>
          </w:p>
        </w:tc>
      </w:tr>
      <w:tr w:rsidR="00950DA3" w:rsidRPr="00184976" w14:paraId="24B577AD"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3A1DC"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Miliaria calandra</w:t>
            </w:r>
          </w:p>
        </w:tc>
      </w:tr>
      <w:tr w:rsidR="00950DA3" w:rsidRPr="00184976" w14:paraId="4B72AB94"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CF0E7"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 xml:space="preserve">Motacilla flava </w:t>
            </w:r>
          </w:p>
        </w:tc>
      </w:tr>
      <w:tr w:rsidR="00950DA3" w:rsidRPr="00184976" w14:paraId="2479969F"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D288E"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Perdix perdix</w:t>
            </w:r>
          </w:p>
        </w:tc>
      </w:tr>
      <w:tr w:rsidR="00950DA3" w:rsidRPr="00184976" w14:paraId="35B939E6"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40CBA"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Passer montanus</w:t>
            </w:r>
          </w:p>
        </w:tc>
      </w:tr>
      <w:tr w:rsidR="00950DA3" w:rsidRPr="00184976" w14:paraId="773F5211"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F0FD6"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Sylvia communis</w:t>
            </w:r>
          </w:p>
        </w:tc>
      </w:tr>
      <w:tr w:rsidR="00950DA3" w:rsidRPr="00184976" w14:paraId="49A5BD32"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C4166"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Streptopelia turtur</w:t>
            </w:r>
          </w:p>
        </w:tc>
      </w:tr>
      <w:tr w:rsidR="00950DA3" w:rsidRPr="00184976" w14:paraId="2A98649D"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80A84"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Sturnus vulgaris</w:t>
            </w:r>
          </w:p>
        </w:tc>
      </w:tr>
      <w:tr w:rsidR="00950DA3" w:rsidRPr="00184976" w14:paraId="695FB23D"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89BD9"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Upupa epops</w:t>
            </w:r>
          </w:p>
        </w:tc>
      </w:tr>
      <w:tr w:rsidR="00950DA3" w:rsidRPr="00184976" w14:paraId="3236A215" w14:textId="77777777" w:rsidTr="00950DA3">
        <w:trPr>
          <w:trHeight w:val="288"/>
        </w:trPr>
        <w:tc>
          <w:tcPr>
            <w:tcW w:w="2520" w:type="dxa"/>
            <w:tcBorders>
              <w:top w:val="single" w:sz="4" w:space="0" w:color="auto"/>
              <w:left w:val="nil"/>
              <w:bottom w:val="nil"/>
              <w:right w:val="nil"/>
            </w:tcBorders>
            <w:shd w:val="clear" w:color="auto" w:fill="auto"/>
            <w:noWrap/>
            <w:vAlign w:val="bottom"/>
          </w:tcPr>
          <w:p w14:paraId="1745C945" w14:textId="77777777" w:rsidR="00950DA3" w:rsidRPr="00184976" w:rsidRDefault="00950DA3" w:rsidP="00782520">
            <w:pPr>
              <w:spacing w:before="0" w:after="0"/>
              <w:jc w:val="left"/>
              <w:rPr>
                <w:rFonts w:eastAsia="Times New Roman"/>
                <w:noProof/>
                <w:color w:val="000000"/>
                <w:sz w:val="22"/>
                <w:szCs w:val="20"/>
                <w:lang w:eastAsia="en-IE"/>
              </w:rPr>
            </w:pPr>
          </w:p>
          <w:p w14:paraId="6B472040" w14:textId="77777777" w:rsidR="00950DA3" w:rsidRPr="00184976" w:rsidRDefault="00950DA3" w:rsidP="00782520">
            <w:pPr>
              <w:spacing w:before="0" w:after="0"/>
              <w:jc w:val="left"/>
              <w:rPr>
                <w:rFonts w:eastAsia="Times New Roman"/>
                <w:noProof/>
                <w:color w:val="000000"/>
                <w:sz w:val="22"/>
                <w:szCs w:val="20"/>
                <w:lang w:eastAsia="en-IE"/>
              </w:rPr>
            </w:pPr>
          </w:p>
          <w:tbl>
            <w:tblPr>
              <w:tblW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tblGrid>
            <w:tr w:rsidR="00950DA3" w:rsidRPr="00184976" w14:paraId="66249DB4" w14:textId="77777777" w:rsidTr="00782520">
              <w:trPr>
                <w:trHeight w:val="288"/>
              </w:trPr>
              <w:tc>
                <w:tcPr>
                  <w:tcW w:w="2480" w:type="dxa"/>
                  <w:shd w:val="clear" w:color="auto" w:fill="auto"/>
                  <w:noWrap/>
                  <w:vAlign w:val="bottom"/>
                  <w:hideMark/>
                </w:tcPr>
                <w:p w14:paraId="22AD1C55" w14:textId="77777777" w:rsidR="00950DA3" w:rsidRPr="00184976" w:rsidRDefault="00950DA3" w:rsidP="00782520">
                  <w:pPr>
                    <w:spacing w:before="0" w:after="0"/>
                    <w:jc w:val="left"/>
                    <w:rPr>
                      <w:rFonts w:eastAsia="Times New Roman"/>
                      <w:b/>
                      <w:bCs/>
                      <w:noProof/>
                      <w:sz w:val="22"/>
                      <w:szCs w:val="20"/>
                    </w:rPr>
                  </w:pPr>
                  <w:r w:rsidRPr="00184976">
                    <w:rPr>
                      <w:b/>
                      <w:noProof/>
                      <w:sz w:val="22"/>
                    </w:rPr>
                    <w:t>Croacia</w:t>
                  </w:r>
                </w:p>
              </w:tc>
            </w:tr>
            <w:tr w:rsidR="00950DA3" w:rsidRPr="00184976" w14:paraId="3FDAF15B" w14:textId="77777777" w:rsidTr="00782520">
              <w:trPr>
                <w:trHeight w:val="288"/>
              </w:trPr>
              <w:tc>
                <w:tcPr>
                  <w:tcW w:w="2480" w:type="dxa"/>
                  <w:shd w:val="clear" w:color="auto" w:fill="auto"/>
                  <w:noWrap/>
                  <w:vAlign w:val="center"/>
                  <w:hideMark/>
                </w:tcPr>
                <w:p w14:paraId="25C2DE68" w14:textId="77777777" w:rsidR="00950DA3" w:rsidRPr="00184976" w:rsidRDefault="00950DA3" w:rsidP="00782520">
                  <w:pPr>
                    <w:spacing w:before="0" w:after="0"/>
                    <w:jc w:val="left"/>
                    <w:rPr>
                      <w:rFonts w:eastAsia="Times New Roman"/>
                      <w:i/>
                      <w:noProof/>
                      <w:sz w:val="22"/>
                      <w:szCs w:val="20"/>
                    </w:rPr>
                  </w:pPr>
                  <w:r w:rsidRPr="00184976">
                    <w:rPr>
                      <w:i/>
                      <w:noProof/>
                      <w:sz w:val="22"/>
                    </w:rPr>
                    <w:t>Alauda arvensis</w:t>
                  </w:r>
                </w:p>
              </w:tc>
            </w:tr>
            <w:tr w:rsidR="00950DA3" w:rsidRPr="00184976" w14:paraId="774FB6A1" w14:textId="77777777" w:rsidTr="00782520">
              <w:trPr>
                <w:trHeight w:val="288"/>
              </w:trPr>
              <w:tc>
                <w:tcPr>
                  <w:tcW w:w="2480" w:type="dxa"/>
                  <w:shd w:val="clear" w:color="auto" w:fill="auto"/>
                  <w:noWrap/>
                  <w:vAlign w:val="center"/>
                  <w:hideMark/>
                </w:tcPr>
                <w:p w14:paraId="4D6A0507" w14:textId="77777777" w:rsidR="00950DA3" w:rsidRPr="00184976" w:rsidRDefault="00950DA3" w:rsidP="00782520">
                  <w:pPr>
                    <w:spacing w:before="0" w:after="0"/>
                    <w:jc w:val="left"/>
                    <w:rPr>
                      <w:rFonts w:eastAsia="Times New Roman"/>
                      <w:i/>
                      <w:noProof/>
                      <w:sz w:val="22"/>
                      <w:szCs w:val="20"/>
                    </w:rPr>
                  </w:pPr>
                  <w:r w:rsidRPr="00184976">
                    <w:rPr>
                      <w:i/>
                      <w:noProof/>
                      <w:sz w:val="22"/>
                    </w:rPr>
                    <w:t>Anthus campestris</w:t>
                  </w:r>
                </w:p>
              </w:tc>
            </w:tr>
            <w:tr w:rsidR="00950DA3" w:rsidRPr="00184976" w14:paraId="4B2CBFEA" w14:textId="77777777" w:rsidTr="00782520">
              <w:trPr>
                <w:trHeight w:val="288"/>
              </w:trPr>
              <w:tc>
                <w:tcPr>
                  <w:tcW w:w="2480" w:type="dxa"/>
                  <w:shd w:val="clear" w:color="auto" w:fill="auto"/>
                  <w:noWrap/>
                  <w:vAlign w:val="center"/>
                  <w:hideMark/>
                </w:tcPr>
                <w:p w14:paraId="481E3D91" w14:textId="77777777" w:rsidR="00950DA3" w:rsidRPr="00184976" w:rsidRDefault="00950DA3" w:rsidP="00782520">
                  <w:pPr>
                    <w:spacing w:before="0" w:after="0"/>
                    <w:jc w:val="left"/>
                    <w:rPr>
                      <w:rFonts w:eastAsia="Times New Roman"/>
                      <w:i/>
                      <w:noProof/>
                      <w:sz w:val="22"/>
                      <w:szCs w:val="20"/>
                    </w:rPr>
                  </w:pPr>
                  <w:r w:rsidRPr="00184976">
                    <w:rPr>
                      <w:i/>
                      <w:noProof/>
                      <w:sz w:val="22"/>
                    </w:rPr>
                    <w:t>Anthus trivialis</w:t>
                  </w:r>
                </w:p>
              </w:tc>
            </w:tr>
            <w:tr w:rsidR="00950DA3" w:rsidRPr="00184976" w14:paraId="26290A04" w14:textId="77777777" w:rsidTr="00782520">
              <w:trPr>
                <w:trHeight w:val="288"/>
              </w:trPr>
              <w:tc>
                <w:tcPr>
                  <w:tcW w:w="2480" w:type="dxa"/>
                  <w:shd w:val="clear" w:color="auto" w:fill="auto"/>
                  <w:noWrap/>
                  <w:vAlign w:val="center"/>
                  <w:hideMark/>
                </w:tcPr>
                <w:p w14:paraId="0ECB3E7D"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cannabina</w:t>
                  </w:r>
                </w:p>
              </w:tc>
            </w:tr>
            <w:tr w:rsidR="00950DA3" w:rsidRPr="00184976" w14:paraId="26B60F46" w14:textId="77777777" w:rsidTr="00782520">
              <w:trPr>
                <w:trHeight w:val="288"/>
              </w:trPr>
              <w:tc>
                <w:tcPr>
                  <w:tcW w:w="2480" w:type="dxa"/>
                  <w:shd w:val="clear" w:color="auto" w:fill="auto"/>
                  <w:noWrap/>
                  <w:vAlign w:val="center"/>
                  <w:hideMark/>
                </w:tcPr>
                <w:p w14:paraId="0F7215AC"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carduelis</w:t>
                  </w:r>
                </w:p>
              </w:tc>
            </w:tr>
            <w:tr w:rsidR="00950DA3" w:rsidRPr="00184976" w14:paraId="6558CF14" w14:textId="77777777" w:rsidTr="00782520">
              <w:trPr>
                <w:trHeight w:val="288"/>
              </w:trPr>
              <w:tc>
                <w:tcPr>
                  <w:tcW w:w="2480" w:type="dxa"/>
                  <w:shd w:val="clear" w:color="auto" w:fill="auto"/>
                  <w:noWrap/>
                  <w:vAlign w:val="center"/>
                  <w:hideMark/>
                </w:tcPr>
                <w:p w14:paraId="3174B537" w14:textId="77777777" w:rsidR="00950DA3" w:rsidRPr="00184976" w:rsidRDefault="00950DA3" w:rsidP="00782520">
                  <w:pPr>
                    <w:spacing w:before="0" w:after="0"/>
                    <w:jc w:val="left"/>
                    <w:rPr>
                      <w:rFonts w:eastAsia="Times New Roman"/>
                      <w:i/>
                      <w:noProof/>
                      <w:sz w:val="22"/>
                      <w:szCs w:val="20"/>
                    </w:rPr>
                  </w:pPr>
                  <w:r w:rsidRPr="00184976">
                    <w:rPr>
                      <w:i/>
                      <w:noProof/>
                      <w:sz w:val="22"/>
                    </w:rPr>
                    <w:t>Coturnix coturnix</w:t>
                  </w:r>
                </w:p>
              </w:tc>
            </w:tr>
            <w:tr w:rsidR="00950DA3" w:rsidRPr="00184976" w14:paraId="5F960DF8" w14:textId="77777777" w:rsidTr="00782520">
              <w:trPr>
                <w:trHeight w:val="288"/>
              </w:trPr>
              <w:tc>
                <w:tcPr>
                  <w:tcW w:w="2480" w:type="dxa"/>
                  <w:shd w:val="clear" w:color="auto" w:fill="auto"/>
                  <w:noWrap/>
                  <w:vAlign w:val="center"/>
                  <w:hideMark/>
                </w:tcPr>
                <w:p w14:paraId="1B0D12C7"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cirlus</w:t>
                  </w:r>
                </w:p>
              </w:tc>
            </w:tr>
            <w:tr w:rsidR="00950DA3" w:rsidRPr="00184976" w14:paraId="72AC722C" w14:textId="77777777" w:rsidTr="00782520">
              <w:trPr>
                <w:trHeight w:val="288"/>
              </w:trPr>
              <w:tc>
                <w:tcPr>
                  <w:tcW w:w="2480" w:type="dxa"/>
                  <w:shd w:val="clear" w:color="auto" w:fill="auto"/>
                  <w:noWrap/>
                  <w:vAlign w:val="center"/>
                  <w:hideMark/>
                </w:tcPr>
                <w:p w14:paraId="1AA2CD58"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citrinella</w:t>
                  </w:r>
                </w:p>
              </w:tc>
            </w:tr>
            <w:tr w:rsidR="00950DA3" w:rsidRPr="00184976" w14:paraId="3E3B40AD" w14:textId="77777777" w:rsidTr="00782520">
              <w:trPr>
                <w:trHeight w:val="288"/>
              </w:trPr>
              <w:tc>
                <w:tcPr>
                  <w:tcW w:w="2480" w:type="dxa"/>
                  <w:shd w:val="clear" w:color="auto" w:fill="auto"/>
                  <w:noWrap/>
                  <w:vAlign w:val="center"/>
                  <w:hideMark/>
                </w:tcPr>
                <w:p w14:paraId="5CA4ED94"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melanocephala</w:t>
                  </w:r>
                </w:p>
              </w:tc>
            </w:tr>
            <w:tr w:rsidR="00950DA3" w:rsidRPr="00184976" w14:paraId="11B19EC8" w14:textId="77777777" w:rsidTr="00782520">
              <w:trPr>
                <w:trHeight w:val="288"/>
              </w:trPr>
              <w:tc>
                <w:tcPr>
                  <w:tcW w:w="2480" w:type="dxa"/>
                  <w:shd w:val="clear" w:color="auto" w:fill="auto"/>
                  <w:noWrap/>
                  <w:vAlign w:val="center"/>
                  <w:hideMark/>
                </w:tcPr>
                <w:p w14:paraId="022CF4A2" w14:textId="77777777" w:rsidR="00950DA3" w:rsidRPr="00184976" w:rsidRDefault="00950DA3" w:rsidP="00782520">
                  <w:pPr>
                    <w:spacing w:before="0" w:after="0"/>
                    <w:jc w:val="left"/>
                    <w:rPr>
                      <w:rFonts w:eastAsia="Times New Roman"/>
                      <w:i/>
                      <w:noProof/>
                      <w:sz w:val="22"/>
                      <w:szCs w:val="20"/>
                    </w:rPr>
                  </w:pPr>
                  <w:r w:rsidRPr="00184976">
                    <w:rPr>
                      <w:i/>
                      <w:noProof/>
                      <w:sz w:val="22"/>
                    </w:rPr>
                    <w:t>Falco tinnunculus</w:t>
                  </w:r>
                </w:p>
              </w:tc>
            </w:tr>
            <w:tr w:rsidR="00950DA3" w:rsidRPr="00184976" w14:paraId="3680732D" w14:textId="77777777" w:rsidTr="00782520">
              <w:trPr>
                <w:trHeight w:val="288"/>
              </w:trPr>
              <w:tc>
                <w:tcPr>
                  <w:tcW w:w="2480" w:type="dxa"/>
                  <w:shd w:val="clear" w:color="auto" w:fill="auto"/>
                  <w:noWrap/>
                  <w:vAlign w:val="center"/>
                  <w:hideMark/>
                </w:tcPr>
                <w:p w14:paraId="66250D69" w14:textId="77777777" w:rsidR="00950DA3" w:rsidRPr="00184976" w:rsidRDefault="00950DA3" w:rsidP="00782520">
                  <w:pPr>
                    <w:spacing w:before="0" w:after="0"/>
                    <w:jc w:val="left"/>
                    <w:rPr>
                      <w:rFonts w:eastAsia="Times New Roman"/>
                      <w:i/>
                      <w:noProof/>
                      <w:sz w:val="22"/>
                      <w:szCs w:val="20"/>
                    </w:rPr>
                  </w:pPr>
                  <w:r w:rsidRPr="00184976">
                    <w:rPr>
                      <w:i/>
                      <w:noProof/>
                      <w:sz w:val="22"/>
                    </w:rPr>
                    <w:t>Galerida cristata</w:t>
                  </w:r>
                </w:p>
              </w:tc>
            </w:tr>
            <w:tr w:rsidR="00950DA3" w:rsidRPr="00184976" w14:paraId="43C065EC" w14:textId="77777777" w:rsidTr="00782520">
              <w:trPr>
                <w:trHeight w:val="288"/>
              </w:trPr>
              <w:tc>
                <w:tcPr>
                  <w:tcW w:w="2480" w:type="dxa"/>
                  <w:shd w:val="clear" w:color="auto" w:fill="auto"/>
                  <w:noWrap/>
                  <w:vAlign w:val="center"/>
                  <w:hideMark/>
                </w:tcPr>
                <w:p w14:paraId="78CF4CC0" w14:textId="77777777" w:rsidR="00950DA3" w:rsidRPr="00184976" w:rsidRDefault="00950DA3" w:rsidP="00782520">
                  <w:pPr>
                    <w:spacing w:before="0" w:after="0"/>
                    <w:jc w:val="left"/>
                    <w:rPr>
                      <w:rFonts w:eastAsia="Times New Roman"/>
                      <w:i/>
                      <w:noProof/>
                      <w:sz w:val="22"/>
                      <w:szCs w:val="20"/>
                    </w:rPr>
                  </w:pPr>
                  <w:r w:rsidRPr="00184976">
                    <w:rPr>
                      <w:i/>
                      <w:noProof/>
                      <w:sz w:val="22"/>
                    </w:rPr>
                    <w:t>Jynx torquilla</w:t>
                  </w:r>
                </w:p>
              </w:tc>
            </w:tr>
            <w:tr w:rsidR="00950DA3" w:rsidRPr="00184976" w14:paraId="3DD285A8" w14:textId="77777777" w:rsidTr="00782520">
              <w:trPr>
                <w:trHeight w:val="288"/>
              </w:trPr>
              <w:tc>
                <w:tcPr>
                  <w:tcW w:w="2480" w:type="dxa"/>
                  <w:shd w:val="clear" w:color="auto" w:fill="auto"/>
                  <w:noWrap/>
                  <w:vAlign w:val="center"/>
                  <w:hideMark/>
                </w:tcPr>
                <w:p w14:paraId="4712F875" w14:textId="77777777" w:rsidR="00950DA3" w:rsidRPr="00184976" w:rsidRDefault="00950DA3" w:rsidP="00782520">
                  <w:pPr>
                    <w:spacing w:before="0" w:after="0"/>
                    <w:jc w:val="left"/>
                    <w:rPr>
                      <w:rFonts w:eastAsia="Times New Roman"/>
                      <w:i/>
                      <w:noProof/>
                      <w:sz w:val="22"/>
                      <w:szCs w:val="20"/>
                    </w:rPr>
                  </w:pPr>
                  <w:r w:rsidRPr="00184976">
                    <w:rPr>
                      <w:i/>
                      <w:noProof/>
                      <w:sz w:val="22"/>
                    </w:rPr>
                    <w:t>Lanius collurio</w:t>
                  </w:r>
                </w:p>
              </w:tc>
            </w:tr>
            <w:tr w:rsidR="00950DA3" w:rsidRPr="00184976" w14:paraId="4F9A0975" w14:textId="77777777" w:rsidTr="00782520">
              <w:trPr>
                <w:trHeight w:val="288"/>
              </w:trPr>
              <w:tc>
                <w:tcPr>
                  <w:tcW w:w="2480" w:type="dxa"/>
                  <w:shd w:val="clear" w:color="auto" w:fill="auto"/>
                  <w:noWrap/>
                  <w:vAlign w:val="center"/>
                  <w:hideMark/>
                </w:tcPr>
                <w:p w14:paraId="505E601D" w14:textId="77777777" w:rsidR="00950DA3" w:rsidRPr="00184976" w:rsidRDefault="00950DA3" w:rsidP="00782520">
                  <w:pPr>
                    <w:spacing w:before="0" w:after="0"/>
                    <w:jc w:val="left"/>
                    <w:rPr>
                      <w:rFonts w:eastAsia="Times New Roman"/>
                      <w:i/>
                      <w:noProof/>
                      <w:sz w:val="22"/>
                      <w:szCs w:val="20"/>
                    </w:rPr>
                  </w:pPr>
                  <w:r w:rsidRPr="00184976">
                    <w:rPr>
                      <w:i/>
                      <w:noProof/>
                      <w:sz w:val="22"/>
                    </w:rPr>
                    <w:t>Lanius senator</w:t>
                  </w:r>
                </w:p>
              </w:tc>
            </w:tr>
            <w:tr w:rsidR="00950DA3" w:rsidRPr="00184976" w14:paraId="6842A142" w14:textId="77777777" w:rsidTr="00782520">
              <w:trPr>
                <w:trHeight w:val="288"/>
              </w:trPr>
              <w:tc>
                <w:tcPr>
                  <w:tcW w:w="2480" w:type="dxa"/>
                  <w:shd w:val="clear" w:color="auto" w:fill="auto"/>
                  <w:noWrap/>
                  <w:vAlign w:val="center"/>
                  <w:hideMark/>
                </w:tcPr>
                <w:p w14:paraId="6369ADEF" w14:textId="77777777" w:rsidR="00950DA3" w:rsidRPr="00184976" w:rsidRDefault="00950DA3" w:rsidP="00782520">
                  <w:pPr>
                    <w:spacing w:before="0" w:after="0"/>
                    <w:jc w:val="left"/>
                    <w:rPr>
                      <w:rFonts w:eastAsia="Times New Roman"/>
                      <w:i/>
                      <w:noProof/>
                      <w:sz w:val="22"/>
                      <w:szCs w:val="20"/>
                    </w:rPr>
                  </w:pPr>
                  <w:r w:rsidRPr="00184976">
                    <w:rPr>
                      <w:i/>
                      <w:noProof/>
                      <w:sz w:val="22"/>
                    </w:rPr>
                    <w:t>Lullula arborea</w:t>
                  </w:r>
                </w:p>
              </w:tc>
            </w:tr>
            <w:tr w:rsidR="00950DA3" w:rsidRPr="00184976" w14:paraId="01BDD22B" w14:textId="77777777" w:rsidTr="00782520">
              <w:trPr>
                <w:trHeight w:val="288"/>
              </w:trPr>
              <w:tc>
                <w:tcPr>
                  <w:tcW w:w="2480" w:type="dxa"/>
                  <w:shd w:val="clear" w:color="auto" w:fill="auto"/>
                  <w:noWrap/>
                  <w:vAlign w:val="center"/>
                  <w:hideMark/>
                </w:tcPr>
                <w:p w14:paraId="5F314F58" w14:textId="77777777" w:rsidR="00950DA3" w:rsidRPr="00184976" w:rsidRDefault="00950DA3" w:rsidP="00782520">
                  <w:pPr>
                    <w:spacing w:before="0" w:after="0"/>
                    <w:jc w:val="left"/>
                    <w:rPr>
                      <w:rFonts w:eastAsia="Times New Roman"/>
                      <w:i/>
                      <w:noProof/>
                      <w:sz w:val="22"/>
                      <w:szCs w:val="20"/>
                    </w:rPr>
                  </w:pPr>
                  <w:r w:rsidRPr="00184976">
                    <w:rPr>
                      <w:i/>
                      <w:noProof/>
                      <w:sz w:val="22"/>
                    </w:rPr>
                    <w:t>Luscinia megarhynchos</w:t>
                  </w:r>
                </w:p>
              </w:tc>
            </w:tr>
            <w:tr w:rsidR="00950DA3" w:rsidRPr="00184976" w14:paraId="7607813D" w14:textId="77777777" w:rsidTr="00782520">
              <w:trPr>
                <w:trHeight w:val="288"/>
              </w:trPr>
              <w:tc>
                <w:tcPr>
                  <w:tcW w:w="2480" w:type="dxa"/>
                  <w:shd w:val="clear" w:color="auto" w:fill="auto"/>
                  <w:noWrap/>
                  <w:vAlign w:val="center"/>
                  <w:hideMark/>
                </w:tcPr>
                <w:p w14:paraId="6A345E03" w14:textId="77777777" w:rsidR="00950DA3" w:rsidRPr="00184976" w:rsidRDefault="00950DA3" w:rsidP="00782520">
                  <w:pPr>
                    <w:spacing w:before="0" w:after="0"/>
                    <w:jc w:val="left"/>
                    <w:rPr>
                      <w:rFonts w:eastAsia="Times New Roman"/>
                      <w:i/>
                      <w:noProof/>
                      <w:sz w:val="22"/>
                      <w:szCs w:val="20"/>
                    </w:rPr>
                  </w:pPr>
                  <w:r w:rsidRPr="00184976">
                    <w:rPr>
                      <w:i/>
                      <w:noProof/>
                      <w:sz w:val="22"/>
                    </w:rPr>
                    <w:t>Miliaria calandra</w:t>
                  </w:r>
                </w:p>
              </w:tc>
            </w:tr>
            <w:tr w:rsidR="00950DA3" w:rsidRPr="00184976" w14:paraId="3114F928" w14:textId="77777777" w:rsidTr="00782520">
              <w:trPr>
                <w:trHeight w:val="288"/>
              </w:trPr>
              <w:tc>
                <w:tcPr>
                  <w:tcW w:w="2480" w:type="dxa"/>
                  <w:shd w:val="clear" w:color="auto" w:fill="auto"/>
                  <w:noWrap/>
                  <w:vAlign w:val="center"/>
                  <w:hideMark/>
                </w:tcPr>
                <w:p w14:paraId="18F60470" w14:textId="77777777" w:rsidR="00950DA3" w:rsidRPr="00184976" w:rsidRDefault="00950DA3" w:rsidP="00782520">
                  <w:pPr>
                    <w:spacing w:before="0" w:after="0"/>
                    <w:jc w:val="left"/>
                    <w:rPr>
                      <w:rFonts w:eastAsia="Times New Roman"/>
                      <w:i/>
                      <w:noProof/>
                      <w:sz w:val="22"/>
                      <w:szCs w:val="20"/>
                    </w:rPr>
                  </w:pPr>
                  <w:r w:rsidRPr="00184976">
                    <w:rPr>
                      <w:i/>
                      <w:noProof/>
                      <w:sz w:val="22"/>
                    </w:rPr>
                    <w:t>Motacilla flava</w:t>
                  </w:r>
                </w:p>
              </w:tc>
            </w:tr>
            <w:tr w:rsidR="00950DA3" w:rsidRPr="00184976" w14:paraId="06EBC2BC" w14:textId="77777777" w:rsidTr="00782520">
              <w:trPr>
                <w:trHeight w:val="288"/>
              </w:trPr>
              <w:tc>
                <w:tcPr>
                  <w:tcW w:w="2480" w:type="dxa"/>
                  <w:shd w:val="clear" w:color="auto" w:fill="auto"/>
                  <w:noWrap/>
                  <w:vAlign w:val="center"/>
                  <w:hideMark/>
                </w:tcPr>
                <w:p w14:paraId="0CA73D6A" w14:textId="77777777" w:rsidR="00950DA3" w:rsidRPr="00184976" w:rsidRDefault="00950DA3" w:rsidP="00782520">
                  <w:pPr>
                    <w:spacing w:before="0" w:after="0"/>
                    <w:jc w:val="left"/>
                    <w:rPr>
                      <w:rFonts w:eastAsia="Times New Roman"/>
                      <w:i/>
                      <w:noProof/>
                      <w:sz w:val="22"/>
                      <w:szCs w:val="20"/>
                    </w:rPr>
                  </w:pPr>
                  <w:r w:rsidRPr="00184976">
                    <w:rPr>
                      <w:i/>
                      <w:noProof/>
                      <w:sz w:val="22"/>
                    </w:rPr>
                    <w:t>Oenanthe hispanica</w:t>
                  </w:r>
                </w:p>
              </w:tc>
            </w:tr>
            <w:tr w:rsidR="00950DA3" w:rsidRPr="00184976" w14:paraId="44B23B44" w14:textId="77777777" w:rsidTr="00782520">
              <w:trPr>
                <w:trHeight w:val="288"/>
              </w:trPr>
              <w:tc>
                <w:tcPr>
                  <w:tcW w:w="2480" w:type="dxa"/>
                  <w:shd w:val="clear" w:color="auto" w:fill="auto"/>
                  <w:noWrap/>
                  <w:vAlign w:val="center"/>
                  <w:hideMark/>
                </w:tcPr>
                <w:p w14:paraId="1D9A54C1" w14:textId="77777777" w:rsidR="00950DA3" w:rsidRPr="00184976" w:rsidRDefault="00950DA3" w:rsidP="00782520">
                  <w:pPr>
                    <w:spacing w:before="0" w:after="0"/>
                    <w:jc w:val="left"/>
                    <w:rPr>
                      <w:rFonts w:eastAsia="Times New Roman"/>
                      <w:i/>
                      <w:noProof/>
                      <w:sz w:val="22"/>
                      <w:szCs w:val="20"/>
                    </w:rPr>
                  </w:pPr>
                  <w:r w:rsidRPr="00184976">
                    <w:rPr>
                      <w:i/>
                      <w:noProof/>
                      <w:sz w:val="22"/>
                    </w:rPr>
                    <w:t>Oriolus oriolus</w:t>
                  </w:r>
                </w:p>
              </w:tc>
            </w:tr>
            <w:tr w:rsidR="00950DA3" w:rsidRPr="00184976" w14:paraId="698CAEE1" w14:textId="77777777" w:rsidTr="00782520">
              <w:trPr>
                <w:trHeight w:val="288"/>
              </w:trPr>
              <w:tc>
                <w:tcPr>
                  <w:tcW w:w="2480" w:type="dxa"/>
                  <w:shd w:val="clear" w:color="auto" w:fill="auto"/>
                  <w:noWrap/>
                  <w:vAlign w:val="center"/>
                  <w:hideMark/>
                </w:tcPr>
                <w:p w14:paraId="049880AA" w14:textId="77777777" w:rsidR="00950DA3" w:rsidRPr="00184976" w:rsidRDefault="00950DA3" w:rsidP="00782520">
                  <w:pPr>
                    <w:spacing w:before="0" w:after="0"/>
                    <w:jc w:val="left"/>
                    <w:rPr>
                      <w:rFonts w:eastAsia="Times New Roman"/>
                      <w:i/>
                      <w:noProof/>
                      <w:sz w:val="22"/>
                      <w:szCs w:val="20"/>
                    </w:rPr>
                  </w:pPr>
                  <w:r w:rsidRPr="00184976">
                    <w:rPr>
                      <w:i/>
                      <w:noProof/>
                      <w:sz w:val="22"/>
                    </w:rPr>
                    <w:t>Passer montanus</w:t>
                  </w:r>
                </w:p>
              </w:tc>
            </w:tr>
            <w:tr w:rsidR="00950DA3" w:rsidRPr="00184976" w14:paraId="76FEF693" w14:textId="77777777" w:rsidTr="00782520">
              <w:trPr>
                <w:trHeight w:val="288"/>
              </w:trPr>
              <w:tc>
                <w:tcPr>
                  <w:tcW w:w="2480" w:type="dxa"/>
                  <w:shd w:val="clear" w:color="auto" w:fill="auto"/>
                  <w:noWrap/>
                  <w:vAlign w:val="center"/>
                  <w:hideMark/>
                </w:tcPr>
                <w:p w14:paraId="551DE59F" w14:textId="77777777" w:rsidR="00950DA3" w:rsidRPr="00184976" w:rsidRDefault="00950DA3" w:rsidP="00782520">
                  <w:pPr>
                    <w:spacing w:before="0" w:after="0"/>
                    <w:jc w:val="left"/>
                    <w:rPr>
                      <w:rFonts w:eastAsia="Times New Roman"/>
                      <w:i/>
                      <w:noProof/>
                      <w:sz w:val="22"/>
                      <w:szCs w:val="20"/>
                    </w:rPr>
                  </w:pPr>
                  <w:r w:rsidRPr="00184976">
                    <w:rPr>
                      <w:i/>
                      <w:noProof/>
                      <w:sz w:val="22"/>
                    </w:rPr>
                    <w:t>Pica pica</w:t>
                  </w:r>
                </w:p>
              </w:tc>
            </w:tr>
            <w:tr w:rsidR="00950DA3" w:rsidRPr="00184976" w14:paraId="5D3362F3" w14:textId="77777777" w:rsidTr="00782520">
              <w:trPr>
                <w:trHeight w:val="288"/>
              </w:trPr>
              <w:tc>
                <w:tcPr>
                  <w:tcW w:w="2480" w:type="dxa"/>
                  <w:shd w:val="clear" w:color="auto" w:fill="auto"/>
                  <w:noWrap/>
                  <w:vAlign w:val="center"/>
                  <w:hideMark/>
                </w:tcPr>
                <w:p w14:paraId="2E46623C"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rubetra</w:t>
                  </w:r>
                </w:p>
              </w:tc>
            </w:tr>
            <w:tr w:rsidR="00950DA3" w:rsidRPr="00184976" w14:paraId="07D20A4A" w14:textId="77777777" w:rsidTr="00782520">
              <w:trPr>
                <w:trHeight w:val="288"/>
              </w:trPr>
              <w:tc>
                <w:tcPr>
                  <w:tcW w:w="2480" w:type="dxa"/>
                  <w:shd w:val="clear" w:color="auto" w:fill="auto"/>
                  <w:noWrap/>
                  <w:vAlign w:val="center"/>
                  <w:hideMark/>
                </w:tcPr>
                <w:p w14:paraId="1767E53D"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torquatus</w:t>
                  </w:r>
                </w:p>
              </w:tc>
            </w:tr>
            <w:tr w:rsidR="00950DA3" w:rsidRPr="00184976" w14:paraId="24C7C573" w14:textId="77777777" w:rsidTr="00782520">
              <w:trPr>
                <w:trHeight w:val="288"/>
              </w:trPr>
              <w:tc>
                <w:tcPr>
                  <w:tcW w:w="2480" w:type="dxa"/>
                  <w:shd w:val="clear" w:color="auto" w:fill="auto"/>
                  <w:noWrap/>
                  <w:vAlign w:val="center"/>
                  <w:hideMark/>
                </w:tcPr>
                <w:p w14:paraId="1FE1640B" w14:textId="77777777" w:rsidR="00950DA3" w:rsidRPr="00184976" w:rsidRDefault="00950DA3" w:rsidP="00782520">
                  <w:pPr>
                    <w:spacing w:before="0" w:after="0"/>
                    <w:jc w:val="left"/>
                    <w:rPr>
                      <w:rFonts w:eastAsia="Times New Roman"/>
                      <w:i/>
                      <w:noProof/>
                      <w:sz w:val="22"/>
                      <w:szCs w:val="20"/>
                    </w:rPr>
                  </w:pPr>
                  <w:r w:rsidRPr="00184976">
                    <w:rPr>
                      <w:i/>
                      <w:noProof/>
                      <w:sz w:val="22"/>
                    </w:rPr>
                    <w:t>Streptopelia turtur</w:t>
                  </w:r>
                </w:p>
              </w:tc>
            </w:tr>
            <w:tr w:rsidR="00950DA3" w:rsidRPr="00184976" w14:paraId="43F972E4" w14:textId="77777777" w:rsidTr="00782520">
              <w:trPr>
                <w:trHeight w:val="288"/>
              </w:trPr>
              <w:tc>
                <w:tcPr>
                  <w:tcW w:w="2480" w:type="dxa"/>
                  <w:shd w:val="clear" w:color="auto" w:fill="auto"/>
                  <w:noWrap/>
                  <w:vAlign w:val="center"/>
                  <w:hideMark/>
                </w:tcPr>
                <w:p w14:paraId="1EEEA33F" w14:textId="77777777" w:rsidR="00950DA3" w:rsidRPr="00184976" w:rsidRDefault="00950DA3" w:rsidP="00782520">
                  <w:pPr>
                    <w:spacing w:before="0" w:after="0"/>
                    <w:jc w:val="left"/>
                    <w:rPr>
                      <w:rFonts w:eastAsia="Times New Roman"/>
                      <w:i/>
                      <w:noProof/>
                      <w:sz w:val="22"/>
                      <w:szCs w:val="20"/>
                    </w:rPr>
                  </w:pPr>
                  <w:r w:rsidRPr="00184976">
                    <w:rPr>
                      <w:i/>
                      <w:noProof/>
                      <w:sz w:val="22"/>
                    </w:rPr>
                    <w:t>Sylvia communis</w:t>
                  </w:r>
                </w:p>
              </w:tc>
            </w:tr>
            <w:tr w:rsidR="00950DA3" w:rsidRPr="00184976" w14:paraId="0AD1D391" w14:textId="77777777" w:rsidTr="00782520">
              <w:trPr>
                <w:trHeight w:val="288"/>
              </w:trPr>
              <w:tc>
                <w:tcPr>
                  <w:tcW w:w="2480" w:type="dxa"/>
                  <w:shd w:val="clear" w:color="auto" w:fill="auto"/>
                  <w:noWrap/>
                  <w:vAlign w:val="center"/>
                  <w:hideMark/>
                </w:tcPr>
                <w:p w14:paraId="53B967D9" w14:textId="77777777" w:rsidR="00950DA3" w:rsidRPr="00184976" w:rsidRDefault="00950DA3" w:rsidP="00782520">
                  <w:pPr>
                    <w:spacing w:before="0" w:after="0"/>
                    <w:jc w:val="left"/>
                    <w:rPr>
                      <w:rFonts w:eastAsia="Times New Roman"/>
                      <w:i/>
                      <w:noProof/>
                      <w:sz w:val="22"/>
                      <w:szCs w:val="20"/>
                    </w:rPr>
                  </w:pPr>
                  <w:r w:rsidRPr="00184976">
                    <w:rPr>
                      <w:i/>
                      <w:noProof/>
                      <w:sz w:val="22"/>
                    </w:rPr>
                    <w:t>Upupa epops</w:t>
                  </w:r>
                </w:p>
              </w:tc>
            </w:tr>
            <w:tr w:rsidR="00950DA3" w:rsidRPr="00184976" w14:paraId="66127A7C" w14:textId="77777777" w:rsidTr="00782520">
              <w:trPr>
                <w:trHeight w:val="288"/>
              </w:trPr>
              <w:tc>
                <w:tcPr>
                  <w:tcW w:w="2480" w:type="dxa"/>
                  <w:shd w:val="clear" w:color="auto" w:fill="auto"/>
                  <w:noWrap/>
                  <w:vAlign w:val="center"/>
                  <w:hideMark/>
                </w:tcPr>
                <w:p w14:paraId="2EAE0C16" w14:textId="77777777" w:rsidR="00950DA3" w:rsidRPr="00184976" w:rsidRDefault="00950DA3" w:rsidP="00782520">
                  <w:pPr>
                    <w:spacing w:before="0" w:after="0"/>
                    <w:jc w:val="left"/>
                    <w:rPr>
                      <w:rFonts w:eastAsia="Times New Roman"/>
                      <w:i/>
                      <w:noProof/>
                      <w:sz w:val="22"/>
                      <w:szCs w:val="20"/>
                    </w:rPr>
                  </w:pPr>
                  <w:r w:rsidRPr="00184976">
                    <w:rPr>
                      <w:i/>
                      <w:noProof/>
                      <w:sz w:val="22"/>
                    </w:rPr>
                    <w:t>Vanellus vanellus</w:t>
                  </w:r>
                </w:p>
              </w:tc>
            </w:tr>
          </w:tbl>
          <w:p w14:paraId="6DF1E6B9" w14:textId="77777777" w:rsidR="00950DA3" w:rsidRPr="00184976" w:rsidRDefault="00950DA3" w:rsidP="00782520">
            <w:pPr>
              <w:spacing w:before="0" w:after="0"/>
              <w:jc w:val="left"/>
              <w:rPr>
                <w:rFonts w:eastAsia="Times New Roman"/>
                <w:noProof/>
                <w:color w:val="000000"/>
                <w:sz w:val="22"/>
                <w:szCs w:val="20"/>
                <w:lang w:eastAsia="en-IE"/>
              </w:rPr>
            </w:pPr>
          </w:p>
          <w:p w14:paraId="742D34D3" w14:textId="77777777" w:rsidR="00950DA3" w:rsidRPr="00184976" w:rsidRDefault="00950DA3" w:rsidP="00782520">
            <w:pPr>
              <w:spacing w:before="0" w:after="0"/>
              <w:jc w:val="left"/>
              <w:rPr>
                <w:rFonts w:eastAsia="Times New Roman"/>
                <w:noProof/>
                <w:color w:val="000000"/>
                <w:sz w:val="22"/>
                <w:szCs w:val="20"/>
                <w:lang w:eastAsia="en-IE"/>
              </w:rPr>
            </w:pPr>
          </w:p>
          <w:tbl>
            <w:tblPr>
              <w:tblW w:w="2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tblGrid>
            <w:tr w:rsidR="00950DA3" w:rsidRPr="00184976" w14:paraId="7B3D6E60" w14:textId="77777777" w:rsidTr="00782520">
              <w:trPr>
                <w:trHeight w:val="288"/>
              </w:trPr>
              <w:tc>
                <w:tcPr>
                  <w:tcW w:w="2276" w:type="dxa"/>
                  <w:shd w:val="clear" w:color="auto" w:fill="auto"/>
                  <w:noWrap/>
                  <w:vAlign w:val="bottom"/>
                  <w:hideMark/>
                </w:tcPr>
                <w:p w14:paraId="055078F8" w14:textId="77777777" w:rsidR="00950DA3" w:rsidRPr="00184976" w:rsidRDefault="00950DA3" w:rsidP="00782520">
                  <w:pPr>
                    <w:spacing w:before="0" w:after="0"/>
                    <w:jc w:val="left"/>
                    <w:rPr>
                      <w:rFonts w:eastAsia="Times New Roman"/>
                      <w:b/>
                      <w:bCs/>
                      <w:noProof/>
                      <w:sz w:val="22"/>
                      <w:szCs w:val="20"/>
                    </w:rPr>
                  </w:pPr>
                  <w:r w:rsidRPr="00184976">
                    <w:rPr>
                      <w:b/>
                      <w:noProof/>
                      <w:sz w:val="22"/>
                    </w:rPr>
                    <w:t>Chipre</w:t>
                  </w:r>
                </w:p>
              </w:tc>
            </w:tr>
            <w:tr w:rsidR="00950DA3" w:rsidRPr="00184976" w14:paraId="3068F127" w14:textId="77777777" w:rsidTr="00782520">
              <w:trPr>
                <w:trHeight w:val="288"/>
              </w:trPr>
              <w:tc>
                <w:tcPr>
                  <w:tcW w:w="2276" w:type="dxa"/>
                  <w:shd w:val="clear" w:color="auto" w:fill="auto"/>
                  <w:noWrap/>
                  <w:vAlign w:val="bottom"/>
                  <w:hideMark/>
                </w:tcPr>
                <w:p w14:paraId="7EC0401F" w14:textId="77777777" w:rsidR="00950DA3" w:rsidRPr="00184976" w:rsidRDefault="00950DA3" w:rsidP="00782520">
                  <w:pPr>
                    <w:spacing w:before="0" w:after="0"/>
                    <w:jc w:val="left"/>
                    <w:rPr>
                      <w:rFonts w:eastAsia="Times New Roman"/>
                      <w:i/>
                      <w:noProof/>
                      <w:sz w:val="22"/>
                      <w:szCs w:val="20"/>
                    </w:rPr>
                  </w:pPr>
                  <w:r w:rsidRPr="00184976">
                    <w:rPr>
                      <w:i/>
                      <w:noProof/>
                      <w:sz w:val="22"/>
                    </w:rPr>
                    <w:t>Alectoris chukar</w:t>
                  </w:r>
                </w:p>
              </w:tc>
            </w:tr>
            <w:tr w:rsidR="00950DA3" w:rsidRPr="00184976" w14:paraId="034DF920" w14:textId="77777777" w:rsidTr="00782520">
              <w:trPr>
                <w:trHeight w:val="288"/>
              </w:trPr>
              <w:tc>
                <w:tcPr>
                  <w:tcW w:w="2276" w:type="dxa"/>
                  <w:shd w:val="clear" w:color="auto" w:fill="auto"/>
                  <w:noWrap/>
                  <w:vAlign w:val="bottom"/>
                  <w:hideMark/>
                </w:tcPr>
                <w:p w14:paraId="44F843CD" w14:textId="77777777" w:rsidR="00950DA3" w:rsidRPr="00184976" w:rsidRDefault="00950DA3" w:rsidP="00782520">
                  <w:pPr>
                    <w:spacing w:before="0" w:after="0"/>
                    <w:jc w:val="left"/>
                    <w:rPr>
                      <w:rFonts w:eastAsia="Times New Roman"/>
                      <w:i/>
                      <w:noProof/>
                      <w:sz w:val="22"/>
                      <w:szCs w:val="20"/>
                    </w:rPr>
                  </w:pPr>
                  <w:r w:rsidRPr="00184976">
                    <w:rPr>
                      <w:i/>
                      <w:noProof/>
                      <w:sz w:val="22"/>
                    </w:rPr>
                    <w:t xml:space="preserve">Athene noctua </w:t>
                  </w:r>
                </w:p>
              </w:tc>
            </w:tr>
            <w:tr w:rsidR="00950DA3" w:rsidRPr="00184976" w14:paraId="79FA139E" w14:textId="77777777" w:rsidTr="00782520">
              <w:trPr>
                <w:trHeight w:val="288"/>
              </w:trPr>
              <w:tc>
                <w:tcPr>
                  <w:tcW w:w="2276" w:type="dxa"/>
                  <w:shd w:val="clear" w:color="auto" w:fill="auto"/>
                  <w:noWrap/>
                  <w:vAlign w:val="bottom"/>
                  <w:hideMark/>
                </w:tcPr>
                <w:p w14:paraId="615AF872"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carduelis</w:t>
                  </w:r>
                </w:p>
              </w:tc>
            </w:tr>
            <w:tr w:rsidR="00950DA3" w:rsidRPr="00184976" w14:paraId="77D2F450" w14:textId="77777777" w:rsidTr="00782520">
              <w:trPr>
                <w:trHeight w:val="288"/>
              </w:trPr>
              <w:tc>
                <w:tcPr>
                  <w:tcW w:w="2276" w:type="dxa"/>
                  <w:shd w:val="clear" w:color="auto" w:fill="auto"/>
                  <w:noWrap/>
                  <w:vAlign w:val="bottom"/>
                  <w:hideMark/>
                </w:tcPr>
                <w:p w14:paraId="09CF7BF4" w14:textId="77777777" w:rsidR="00950DA3" w:rsidRPr="00184976" w:rsidRDefault="00950DA3" w:rsidP="00782520">
                  <w:pPr>
                    <w:spacing w:before="0" w:after="0"/>
                    <w:jc w:val="left"/>
                    <w:rPr>
                      <w:rFonts w:eastAsia="Times New Roman"/>
                      <w:i/>
                      <w:noProof/>
                      <w:sz w:val="22"/>
                      <w:szCs w:val="20"/>
                    </w:rPr>
                  </w:pPr>
                  <w:r w:rsidRPr="00184976">
                    <w:rPr>
                      <w:i/>
                      <w:noProof/>
                      <w:sz w:val="22"/>
                    </w:rPr>
                    <w:t>Cisticola juncidis</w:t>
                  </w:r>
                </w:p>
              </w:tc>
            </w:tr>
            <w:tr w:rsidR="00950DA3" w:rsidRPr="00184976" w14:paraId="05BB33D5" w14:textId="77777777" w:rsidTr="00782520">
              <w:trPr>
                <w:trHeight w:val="288"/>
              </w:trPr>
              <w:tc>
                <w:tcPr>
                  <w:tcW w:w="2276" w:type="dxa"/>
                  <w:shd w:val="clear" w:color="auto" w:fill="auto"/>
                  <w:noWrap/>
                  <w:vAlign w:val="bottom"/>
                  <w:hideMark/>
                </w:tcPr>
                <w:p w14:paraId="72F39580" w14:textId="77777777" w:rsidR="00950DA3" w:rsidRPr="00184976" w:rsidRDefault="00950DA3" w:rsidP="00782520">
                  <w:pPr>
                    <w:spacing w:before="0" w:after="0"/>
                    <w:jc w:val="left"/>
                    <w:rPr>
                      <w:rFonts w:eastAsia="Times New Roman"/>
                      <w:i/>
                      <w:noProof/>
                      <w:sz w:val="22"/>
                      <w:szCs w:val="20"/>
                    </w:rPr>
                  </w:pPr>
                  <w:r w:rsidRPr="00184976">
                    <w:rPr>
                      <w:i/>
                      <w:noProof/>
                      <w:sz w:val="22"/>
                    </w:rPr>
                    <w:t>Clamator glandarius</w:t>
                  </w:r>
                </w:p>
              </w:tc>
            </w:tr>
            <w:tr w:rsidR="00950DA3" w:rsidRPr="00184976" w14:paraId="5CBB05BF" w14:textId="77777777" w:rsidTr="00782520">
              <w:trPr>
                <w:trHeight w:val="288"/>
              </w:trPr>
              <w:tc>
                <w:tcPr>
                  <w:tcW w:w="2276" w:type="dxa"/>
                  <w:shd w:val="clear" w:color="auto" w:fill="auto"/>
                  <w:noWrap/>
                  <w:vAlign w:val="bottom"/>
                  <w:hideMark/>
                </w:tcPr>
                <w:p w14:paraId="79C02E3E" w14:textId="00C934A2" w:rsidR="00950DA3" w:rsidRPr="00184976" w:rsidRDefault="00950DA3" w:rsidP="00782520">
                  <w:pPr>
                    <w:spacing w:before="0" w:after="0"/>
                    <w:jc w:val="left"/>
                    <w:rPr>
                      <w:rFonts w:eastAsia="Times New Roman"/>
                      <w:i/>
                      <w:noProof/>
                      <w:sz w:val="22"/>
                      <w:szCs w:val="20"/>
                    </w:rPr>
                  </w:pPr>
                  <w:r w:rsidRPr="00184976">
                    <w:rPr>
                      <w:i/>
                      <w:noProof/>
                      <w:sz w:val="22"/>
                    </w:rPr>
                    <w:t>Columba palumbus</w:t>
                  </w:r>
                  <w:r w:rsidR="00E878A1">
                    <w:rPr>
                      <w:i/>
                      <w:noProof/>
                      <w:sz w:val="22"/>
                    </w:rPr>
                    <w:t xml:space="preserve">      </w:t>
                  </w:r>
                  <w:r w:rsidRPr="00184976">
                    <w:rPr>
                      <w:i/>
                      <w:noProof/>
                      <w:sz w:val="22"/>
                    </w:rPr>
                    <w:t xml:space="preserve"> </w:t>
                  </w:r>
                </w:p>
              </w:tc>
            </w:tr>
            <w:tr w:rsidR="00950DA3" w:rsidRPr="00184976" w14:paraId="3D6AE754" w14:textId="77777777" w:rsidTr="00782520">
              <w:trPr>
                <w:trHeight w:val="288"/>
              </w:trPr>
              <w:tc>
                <w:tcPr>
                  <w:tcW w:w="2276" w:type="dxa"/>
                  <w:shd w:val="clear" w:color="auto" w:fill="auto"/>
                  <w:noWrap/>
                  <w:vAlign w:val="bottom"/>
                  <w:hideMark/>
                </w:tcPr>
                <w:p w14:paraId="0DD848BB" w14:textId="77777777" w:rsidR="00950DA3" w:rsidRPr="00184976" w:rsidRDefault="00950DA3" w:rsidP="00782520">
                  <w:pPr>
                    <w:spacing w:before="0" w:after="0"/>
                    <w:jc w:val="left"/>
                    <w:rPr>
                      <w:rFonts w:eastAsia="Times New Roman"/>
                      <w:i/>
                      <w:noProof/>
                      <w:sz w:val="22"/>
                      <w:szCs w:val="20"/>
                    </w:rPr>
                  </w:pPr>
                  <w:r w:rsidRPr="00184976">
                    <w:rPr>
                      <w:i/>
                      <w:noProof/>
                      <w:sz w:val="22"/>
                    </w:rPr>
                    <w:t>Coracias garrulus</w:t>
                  </w:r>
                </w:p>
              </w:tc>
            </w:tr>
            <w:tr w:rsidR="00950DA3" w:rsidRPr="00184976" w14:paraId="393BBAAE" w14:textId="77777777" w:rsidTr="00782520">
              <w:trPr>
                <w:trHeight w:val="288"/>
              </w:trPr>
              <w:tc>
                <w:tcPr>
                  <w:tcW w:w="2276" w:type="dxa"/>
                  <w:shd w:val="clear" w:color="auto" w:fill="auto"/>
                  <w:noWrap/>
                  <w:vAlign w:val="bottom"/>
                  <w:hideMark/>
                </w:tcPr>
                <w:p w14:paraId="49396099" w14:textId="77777777" w:rsidR="00950DA3" w:rsidRPr="00184976" w:rsidRDefault="00950DA3" w:rsidP="00782520">
                  <w:pPr>
                    <w:spacing w:before="0" w:after="0"/>
                    <w:jc w:val="left"/>
                    <w:rPr>
                      <w:rFonts w:eastAsia="Times New Roman"/>
                      <w:i/>
                      <w:noProof/>
                      <w:sz w:val="22"/>
                      <w:szCs w:val="20"/>
                    </w:rPr>
                  </w:pPr>
                  <w:r w:rsidRPr="00184976">
                    <w:rPr>
                      <w:i/>
                      <w:noProof/>
                      <w:sz w:val="22"/>
                    </w:rPr>
                    <w:t>Corvus corone cornix</w:t>
                  </w:r>
                </w:p>
              </w:tc>
            </w:tr>
            <w:tr w:rsidR="00950DA3" w:rsidRPr="00184976" w14:paraId="0A8A0A93" w14:textId="77777777" w:rsidTr="00782520">
              <w:trPr>
                <w:trHeight w:val="288"/>
              </w:trPr>
              <w:tc>
                <w:tcPr>
                  <w:tcW w:w="2276" w:type="dxa"/>
                  <w:shd w:val="clear" w:color="auto" w:fill="auto"/>
                  <w:noWrap/>
                  <w:vAlign w:val="bottom"/>
                  <w:hideMark/>
                </w:tcPr>
                <w:p w14:paraId="43756AAB" w14:textId="77777777" w:rsidR="00950DA3" w:rsidRPr="00184976" w:rsidRDefault="00950DA3" w:rsidP="00782520">
                  <w:pPr>
                    <w:spacing w:before="0" w:after="0"/>
                    <w:jc w:val="left"/>
                    <w:rPr>
                      <w:rFonts w:eastAsia="Times New Roman"/>
                      <w:i/>
                      <w:noProof/>
                      <w:sz w:val="22"/>
                      <w:szCs w:val="20"/>
                    </w:rPr>
                  </w:pPr>
                  <w:r w:rsidRPr="00184976">
                    <w:rPr>
                      <w:i/>
                      <w:noProof/>
                      <w:sz w:val="22"/>
                    </w:rPr>
                    <w:t>Coturnix coturnix</w:t>
                  </w:r>
                </w:p>
              </w:tc>
            </w:tr>
            <w:tr w:rsidR="00950DA3" w:rsidRPr="00184976" w14:paraId="455CA7B4" w14:textId="77777777" w:rsidTr="00782520">
              <w:trPr>
                <w:trHeight w:val="288"/>
              </w:trPr>
              <w:tc>
                <w:tcPr>
                  <w:tcW w:w="2276" w:type="dxa"/>
                  <w:shd w:val="clear" w:color="auto" w:fill="auto"/>
                  <w:noWrap/>
                  <w:vAlign w:val="bottom"/>
                  <w:hideMark/>
                </w:tcPr>
                <w:p w14:paraId="6CC464D1"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calandra</w:t>
                  </w:r>
                </w:p>
              </w:tc>
            </w:tr>
            <w:tr w:rsidR="00950DA3" w:rsidRPr="00184976" w14:paraId="559F097D" w14:textId="77777777" w:rsidTr="00782520">
              <w:trPr>
                <w:trHeight w:val="288"/>
              </w:trPr>
              <w:tc>
                <w:tcPr>
                  <w:tcW w:w="2276" w:type="dxa"/>
                  <w:shd w:val="clear" w:color="auto" w:fill="auto"/>
                  <w:noWrap/>
                  <w:vAlign w:val="bottom"/>
                  <w:hideMark/>
                </w:tcPr>
                <w:p w14:paraId="0E9A6EF3"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melanocephala</w:t>
                  </w:r>
                </w:p>
              </w:tc>
            </w:tr>
            <w:tr w:rsidR="00950DA3" w:rsidRPr="00184976" w14:paraId="7FA0E162" w14:textId="77777777" w:rsidTr="00782520">
              <w:trPr>
                <w:trHeight w:val="288"/>
              </w:trPr>
              <w:tc>
                <w:tcPr>
                  <w:tcW w:w="2276" w:type="dxa"/>
                  <w:shd w:val="clear" w:color="auto" w:fill="auto"/>
                  <w:noWrap/>
                  <w:vAlign w:val="bottom"/>
                  <w:hideMark/>
                </w:tcPr>
                <w:p w14:paraId="513BD681" w14:textId="77777777" w:rsidR="00950DA3" w:rsidRPr="00184976" w:rsidRDefault="00950DA3" w:rsidP="00782520">
                  <w:pPr>
                    <w:spacing w:before="0" w:after="0"/>
                    <w:jc w:val="left"/>
                    <w:rPr>
                      <w:rFonts w:eastAsia="Times New Roman"/>
                      <w:i/>
                      <w:noProof/>
                      <w:sz w:val="22"/>
                      <w:szCs w:val="20"/>
                    </w:rPr>
                  </w:pPr>
                  <w:r w:rsidRPr="00184976">
                    <w:rPr>
                      <w:i/>
                      <w:noProof/>
                      <w:sz w:val="22"/>
                    </w:rPr>
                    <w:t>Falco tinnunculus</w:t>
                  </w:r>
                </w:p>
              </w:tc>
            </w:tr>
            <w:tr w:rsidR="00950DA3" w:rsidRPr="00184976" w14:paraId="6CB2D4C9" w14:textId="77777777" w:rsidTr="00782520">
              <w:trPr>
                <w:trHeight w:val="288"/>
              </w:trPr>
              <w:tc>
                <w:tcPr>
                  <w:tcW w:w="2276" w:type="dxa"/>
                  <w:shd w:val="clear" w:color="auto" w:fill="auto"/>
                  <w:noWrap/>
                  <w:vAlign w:val="bottom"/>
                  <w:hideMark/>
                </w:tcPr>
                <w:p w14:paraId="59F37A97" w14:textId="77777777" w:rsidR="00950DA3" w:rsidRPr="00184976" w:rsidRDefault="00950DA3" w:rsidP="00782520">
                  <w:pPr>
                    <w:spacing w:before="0" w:after="0"/>
                    <w:jc w:val="left"/>
                    <w:rPr>
                      <w:rFonts w:eastAsia="Times New Roman"/>
                      <w:i/>
                      <w:noProof/>
                      <w:sz w:val="22"/>
                      <w:szCs w:val="20"/>
                    </w:rPr>
                  </w:pPr>
                  <w:r w:rsidRPr="00184976">
                    <w:rPr>
                      <w:i/>
                      <w:noProof/>
                      <w:sz w:val="22"/>
                    </w:rPr>
                    <w:t>Francolinus francolinus</w:t>
                  </w:r>
                </w:p>
              </w:tc>
            </w:tr>
            <w:tr w:rsidR="00950DA3" w:rsidRPr="00184976" w14:paraId="67D95AF9" w14:textId="77777777" w:rsidTr="00782520">
              <w:trPr>
                <w:trHeight w:val="288"/>
              </w:trPr>
              <w:tc>
                <w:tcPr>
                  <w:tcW w:w="2276" w:type="dxa"/>
                  <w:shd w:val="clear" w:color="auto" w:fill="auto"/>
                  <w:noWrap/>
                  <w:vAlign w:val="bottom"/>
                  <w:hideMark/>
                </w:tcPr>
                <w:p w14:paraId="239A0C5F" w14:textId="77777777" w:rsidR="00950DA3" w:rsidRPr="00184976" w:rsidRDefault="00950DA3" w:rsidP="00782520">
                  <w:pPr>
                    <w:spacing w:before="0" w:after="0"/>
                    <w:jc w:val="left"/>
                    <w:rPr>
                      <w:rFonts w:eastAsia="Times New Roman"/>
                      <w:i/>
                      <w:noProof/>
                      <w:sz w:val="22"/>
                      <w:szCs w:val="20"/>
                    </w:rPr>
                  </w:pPr>
                  <w:r w:rsidRPr="00184976">
                    <w:rPr>
                      <w:i/>
                      <w:noProof/>
                      <w:sz w:val="22"/>
                    </w:rPr>
                    <w:t>Galerida cristata</w:t>
                  </w:r>
                </w:p>
              </w:tc>
            </w:tr>
            <w:tr w:rsidR="00950DA3" w:rsidRPr="00184976" w14:paraId="1650B9A7" w14:textId="77777777" w:rsidTr="00782520">
              <w:trPr>
                <w:trHeight w:val="288"/>
              </w:trPr>
              <w:tc>
                <w:tcPr>
                  <w:tcW w:w="2276" w:type="dxa"/>
                  <w:shd w:val="clear" w:color="auto" w:fill="auto"/>
                  <w:noWrap/>
                  <w:vAlign w:val="bottom"/>
                  <w:hideMark/>
                </w:tcPr>
                <w:p w14:paraId="1883E0B8" w14:textId="77777777" w:rsidR="00950DA3" w:rsidRPr="00184976" w:rsidRDefault="00950DA3" w:rsidP="00782520">
                  <w:pPr>
                    <w:spacing w:before="0" w:after="0"/>
                    <w:jc w:val="left"/>
                    <w:rPr>
                      <w:rFonts w:eastAsia="Times New Roman"/>
                      <w:i/>
                      <w:noProof/>
                      <w:sz w:val="22"/>
                      <w:szCs w:val="20"/>
                    </w:rPr>
                  </w:pPr>
                  <w:r w:rsidRPr="00184976">
                    <w:rPr>
                      <w:i/>
                      <w:noProof/>
                      <w:sz w:val="22"/>
                    </w:rPr>
                    <w:t>Hirundo rustica</w:t>
                  </w:r>
                </w:p>
              </w:tc>
            </w:tr>
            <w:tr w:rsidR="00950DA3" w:rsidRPr="00184976" w14:paraId="3A16650C" w14:textId="77777777" w:rsidTr="00782520">
              <w:trPr>
                <w:trHeight w:val="288"/>
              </w:trPr>
              <w:tc>
                <w:tcPr>
                  <w:tcW w:w="2276" w:type="dxa"/>
                  <w:shd w:val="clear" w:color="auto" w:fill="auto"/>
                  <w:noWrap/>
                  <w:vAlign w:val="bottom"/>
                  <w:hideMark/>
                </w:tcPr>
                <w:p w14:paraId="31EF0819" w14:textId="77777777" w:rsidR="00950DA3" w:rsidRPr="00184976" w:rsidRDefault="00950DA3" w:rsidP="00782520">
                  <w:pPr>
                    <w:spacing w:before="0" w:after="0"/>
                    <w:jc w:val="left"/>
                    <w:rPr>
                      <w:rFonts w:eastAsia="Times New Roman"/>
                      <w:i/>
                      <w:noProof/>
                      <w:sz w:val="22"/>
                      <w:szCs w:val="20"/>
                    </w:rPr>
                  </w:pPr>
                  <w:r w:rsidRPr="00184976">
                    <w:rPr>
                      <w:i/>
                      <w:noProof/>
                      <w:sz w:val="22"/>
                    </w:rPr>
                    <w:t>Chloris chloris</w:t>
                  </w:r>
                </w:p>
              </w:tc>
            </w:tr>
            <w:tr w:rsidR="00950DA3" w:rsidRPr="00184976" w14:paraId="1C7022D9" w14:textId="77777777" w:rsidTr="00782520">
              <w:trPr>
                <w:trHeight w:val="288"/>
              </w:trPr>
              <w:tc>
                <w:tcPr>
                  <w:tcW w:w="2276" w:type="dxa"/>
                  <w:shd w:val="clear" w:color="auto" w:fill="auto"/>
                  <w:noWrap/>
                  <w:vAlign w:val="bottom"/>
                  <w:hideMark/>
                </w:tcPr>
                <w:p w14:paraId="082F5F85" w14:textId="77777777" w:rsidR="00950DA3" w:rsidRPr="00184976" w:rsidRDefault="00950DA3" w:rsidP="00782520">
                  <w:pPr>
                    <w:spacing w:before="0" w:after="0"/>
                    <w:jc w:val="left"/>
                    <w:rPr>
                      <w:rFonts w:eastAsia="Times New Roman"/>
                      <w:i/>
                      <w:noProof/>
                      <w:sz w:val="22"/>
                      <w:szCs w:val="20"/>
                    </w:rPr>
                  </w:pPr>
                  <w:r w:rsidRPr="00184976">
                    <w:rPr>
                      <w:i/>
                      <w:noProof/>
                      <w:sz w:val="22"/>
                    </w:rPr>
                    <w:t>Iduna pallida</w:t>
                  </w:r>
                </w:p>
              </w:tc>
            </w:tr>
            <w:tr w:rsidR="00950DA3" w:rsidRPr="00184976" w14:paraId="2C598E1B" w14:textId="77777777" w:rsidTr="00782520">
              <w:trPr>
                <w:trHeight w:val="288"/>
              </w:trPr>
              <w:tc>
                <w:tcPr>
                  <w:tcW w:w="2276" w:type="dxa"/>
                  <w:shd w:val="clear" w:color="auto" w:fill="auto"/>
                  <w:noWrap/>
                  <w:vAlign w:val="bottom"/>
                  <w:hideMark/>
                </w:tcPr>
                <w:p w14:paraId="14F594C9" w14:textId="77777777" w:rsidR="00950DA3" w:rsidRPr="00184976" w:rsidRDefault="00950DA3" w:rsidP="00782520">
                  <w:pPr>
                    <w:spacing w:before="0" w:after="0"/>
                    <w:jc w:val="left"/>
                    <w:rPr>
                      <w:rFonts w:eastAsia="Times New Roman"/>
                      <w:i/>
                      <w:noProof/>
                      <w:sz w:val="22"/>
                      <w:szCs w:val="20"/>
                    </w:rPr>
                  </w:pPr>
                  <w:r w:rsidRPr="00184976">
                    <w:rPr>
                      <w:i/>
                      <w:noProof/>
                      <w:sz w:val="22"/>
                    </w:rPr>
                    <w:t>Linaria cannabina</w:t>
                  </w:r>
                </w:p>
              </w:tc>
            </w:tr>
            <w:tr w:rsidR="00950DA3" w:rsidRPr="00184976" w14:paraId="513A25D5" w14:textId="77777777" w:rsidTr="00782520">
              <w:trPr>
                <w:trHeight w:val="288"/>
              </w:trPr>
              <w:tc>
                <w:tcPr>
                  <w:tcW w:w="2276" w:type="dxa"/>
                  <w:shd w:val="clear" w:color="auto" w:fill="auto"/>
                  <w:noWrap/>
                  <w:vAlign w:val="bottom"/>
                  <w:hideMark/>
                </w:tcPr>
                <w:p w14:paraId="02AD664C" w14:textId="77777777" w:rsidR="00950DA3" w:rsidRPr="00184976" w:rsidRDefault="00950DA3" w:rsidP="00782520">
                  <w:pPr>
                    <w:spacing w:before="0" w:after="0"/>
                    <w:jc w:val="left"/>
                    <w:rPr>
                      <w:rFonts w:eastAsia="Times New Roman"/>
                      <w:i/>
                      <w:noProof/>
                      <w:sz w:val="22"/>
                      <w:szCs w:val="20"/>
                    </w:rPr>
                  </w:pPr>
                  <w:r w:rsidRPr="00184976">
                    <w:rPr>
                      <w:i/>
                      <w:noProof/>
                      <w:sz w:val="22"/>
                    </w:rPr>
                    <w:t>Oenanthe cypriaca</w:t>
                  </w:r>
                </w:p>
              </w:tc>
            </w:tr>
            <w:tr w:rsidR="00950DA3" w:rsidRPr="00184976" w14:paraId="7207230E" w14:textId="77777777" w:rsidTr="00782520">
              <w:trPr>
                <w:trHeight w:val="288"/>
              </w:trPr>
              <w:tc>
                <w:tcPr>
                  <w:tcW w:w="2276" w:type="dxa"/>
                  <w:shd w:val="clear" w:color="auto" w:fill="auto"/>
                  <w:noWrap/>
                  <w:vAlign w:val="bottom"/>
                  <w:hideMark/>
                </w:tcPr>
                <w:p w14:paraId="3ECA4D60" w14:textId="77777777" w:rsidR="00950DA3" w:rsidRPr="00184976" w:rsidRDefault="00950DA3" w:rsidP="00782520">
                  <w:pPr>
                    <w:spacing w:before="0" w:after="0"/>
                    <w:jc w:val="left"/>
                    <w:rPr>
                      <w:rFonts w:eastAsia="Times New Roman"/>
                      <w:i/>
                      <w:noProof/>
                      <w:sz w:val="22"/>
                      <w:szCs w:val="20"/>
                    </w:rPr>
                  </w:pPr>
                  <w:r w:rsidRPr="00184976">
                    <w:rPr>
                      <w:i/>
                      <w:noProof/>
                      <w:sz w:val="22"/>
                    </w:rPr>
                    <w:t>Parus major</w:t>
                  </w:r>
                </w:p>
              </w:tc>
            </w:tr>
            <w:tr w:rsidR="00950DA3" w:rsidRPr="00184976" w14:paraId="1431D5DC" w14:textId="77777777" w:rsidTr="00782520">
              <w:trPr>
                <w:trHeight w:val="288"/>
              </w:trPr>
              <w:tc>
                <w:tcPr>
                  <w:tcW w:w="2276" w:type="dxa"/>
                  <w:shd w:val="clear" w:color="auto" w:fill="auto"/>
                  <w:noWrap/>
                  <w:vAlign w:val="bottom"/>
                  <w:hideMark/>
                </w:tcPr>
                <w:p w14:paraId="16D8BF5B" w14:textId="77777777" w:rsidR="00950DA3" w:rsidRPr="00184976" w:rsidRDefault="00950DA3" w:rsidP="00782520">
                  <w:pPr>
                    <w:spacing w:before="0" w:after="0"/>
                    <w:jc w:val="left"/>
                    <w:rPr>
                      <w:rFonts w:eastAsia="Times New Roman"/>
                      <w:i/>
                      <w:noProof/>
                      <w:sz w:val="22"/>
                      <w:szCs w:val="20"/>
                    </w:rPr>
                  </w:pPr>
                  <w:r w:rsidRPr="00184976">
                    <w:rPr>
                      <w:i/>
                      <w:noProof/>
                      <w:sz w:val="22"/>
                    </w:rPr>
                    <w:t>Passer hispaniolensis</w:t>
                  </w:r>
                </w:p>
              </w:tc>
            </w:tr>
            <w:tr w:rsidR="00950DA3" w:rsidRPr="00184976" w14:paraId="5508B91C" w14:textId="77777777" w:rsidTr="00782520">
              <w:trPr>
                <w:trHeight w:val="288"/>
              </w:trPr>
              <w:tc>
                <w:tcPr>
                  <w:tcW w:w="2276" w:type="dxa"/>
                  <w:shd w:val="clear" w:color="auto" w:fill="auto"/>
                  <w:noWrap/>
                  <w:vAlign w:val="bottom"/>
                  <w:hideMark/>
                </w:tcPr>
                <w:p w14:paraId="56E61D8E" w14:textId="77777777" w:rsidR="00950DA3" w:rsidRPr="00184976" w:rsidRDefault="00950DA3" w:rsidP="00782520">
                  <w:pPr>
                    <w:spacing w:before="0" w:after="0"/>
                    <w:jc w:val="left"/>
                    <w:rPr>
                      <w:rFonts w:eastAsia="Times New Roman"/>
                      <w:i/>
                      <w:noProof/>
                      <w:sz w:val="22"/>
                      <w:szCs w:val="20"/>
                    </w:rPr>
                  </w:pPr>
                  <w:r w:rsidRPr="00184976">
                    <w:rPr>
                      <w:i/>
                      <w:noProof/>
                      <w:sz w:val="22"/>
                    </w:rPr>
                    <w:t>Pica pica</w:t>
                  </w:r>
                </w:p>
              </w:tc>
            </w:tr>
            <w:tr w:rsidR="00950DA3" w:rsidRPr="00184976" w14:paraId="35B0E807" w14:textId="77777777" w:rsidTr="00782520">
              <w:trPr>
                <w:trHeight w:val="288"/>
              </w:trPr>
              <w:tc>
                <w:tcPr>
                  <w:tcW w:w="2276" w:type="dxa"/>
                  <w:shd w:val="clear" w:color="auto" w:fill="auto"/>
                  <w:noWrap/>
                  <w:vAlign w:val="bottom"/>
                  <w:hideMark/>
                </w:tcPr>
                <w:p w14:paraId="4AB24FEC" w14:textId="77777777" w:rsidR="00950DA3" w:rsidRPr="00184976" w:rsidRDefault="00950DA3" w:rsidP="00782520">
                  <w:pPr>
                    <w:spacing w:before="0" w:after="0"/>
                    <w:jc w:val="left"/>
                    <w:rPr>
                      <w:rFonts w:eastAsia="Times New Roman"/>
                      <w:i/>
                      <w:noProof/>
                      <w:sz w:val="22"/>
                      <w:szCs w:val="20"/>
                    </w:rPr>
                  </w:pPr>
                  <w:r w:rsidRPr="00184976">
                    <w:rPr>
                      <w:i/>
                      <w:noProof/>
                      <w:sz w:val="22"/>
                    </w:rPr>
                    <w:t>Streptopelia turtur</w:t>
                  </w:r>
                </w:p>
              </w:tc>
            </w:tr>
            <w:tr w:rsidR="00950DA3" w:rsidRPr="00184976" w14:paraId="583E3102" w14:textId="77777777" w:rsidTr="00782520">
              <w:trPr>
                <w:trHeight w:val="288"/>
              </w:trPr>
              <w:tc>
                <w:tcPr>
                  <w:tcW w:w="2276" w:type="dxa"/>
                  <w:shd w:val="clear" w:color="auto" w:fill="auto"/>
                  <w:noWrap/>
                  <w:vAlign w:val="bottom"/>
                  <w:hideMark/>
                </w:tcPr>
                <w:p w14:paraId="5EC21F78" w14:textId="3EEB560C" w:rsidR="00950DA3" w:rsidRPr="00184976" w:rsidRDefault="00950DA3" w:rsidP="00782520">
                  <w:pPr>
                    <w:spacing w:before="0" w:after="0"/>
                    <w:jc w:val="left"/>
                    <w:rPr>
                      <w:rFonts w:eastAsia="Times New Roman"/>
                      <w:i/>
                      <w:noProof/>
                      <w:sz w:val="22"/>
                      <w:szCs w:val="20"/>
                    </w:rPr>
                  </w:pPr>
                  <w:r w:rsidRPr="00184976">
                    <w:rPr>
                      <w:i/>
                      <w:noProof/>
                      <w:sz w:val="22"/>
                    </w:rPr>
                    <w:t>Sylvia conspicillata</w:t>
                  </w:r>
                  <w:r w:rsidR="00E878A1">
                    <w:rPr>
                      <w:i/>
                      <w:noProof/>
                      <w:sz w:val="22"/>
                    </w:rPr>
                    <w:t xml:space="preserve">       </w:t>
                  </w:r>
                  <w:r w:rsidRPr="00184976">
                    <w:rPr>
                      <w:i/>
                      <w:noProof/>
                      <w:sz w:val="22"/>
                    </w:rPr>
                    <w:t xml:space="preserve"> </w:t>
                  </w:r>
                </w:p>
              </w:tc>
            </w:tr>
            <w:tr w:rsidR="00950DA3" w:rsidRPr="00184976" w14:paraId="26A85B2A" w14:textId="77777777" w:rsidTr="00782520">
              <w:trPr>
                <w:trHeight w:val="288"/>
              </w:trPr>
              <w:tc>
                <w:tcPr>
                  <w:tcW w:w="2276" w:type="dxa"/>
                  <w:shd w:val="clear" w:color="auto" w:fill="auto"/>
                  <w:noWrap/>
                  <w:vAlign w:val="bottom"/>
                  <w:hideMark/>
                </w:tcPr>
                <w:p w14:paraId="64EB0193" w14:textId="77777777" w:rsidR="00950DA3" w:rsidRPr="00184976" w:rsidRDefault="00950DA3" w:rsidP="00782520">
                  <w:pPr>
                    <w:spacing w:before="0" w:after="0"/>
                    <w:jc w:val="left"/>
                    <w:rPr>
                      <w:rFonts w:eastAsia="Times New Roman"/>
                      <w:i/>
                      <w:noProof/>
                      <w:sz w:val="22"/>
                      <w:szCs w:val="20"/>
                    </w:rPr>
                  </w:pPr>
                  <w:r w:rsidRPr="00184976">
                    <w:rPr>
                      <w:i/>
                      <w:noProof/>
                      <w:sz w:val="22"/>
                    </w:rPr>
                    <w:t xml:space="preserve">Sylvia melanocephala </w:t>
                  </w:r>
                </w:p>
              </w:tc>
            </w:tr>
          </w:tbl>
          <w:p w14:paraId="23BE3047" w14:textId="77777777" w:rsidR="00950DA3" w:rsidRPr="00184976" w:rsidRDefault="00950DA3" w:rsidP="00782520">
            <w:pPr>
              <w:spacing w:before="0" w:after="0"/>
              <w:jc w:val="left"/>
              <w:rPr>
                <w:rFonts w:eastAsia="Times New Roman"/>
                <w:noProof/>
                <w:color w:val="000000"/>
                <w:sz w:val="22"/>
                <w:szCs w:val="20"/>
                <w:lang w:eastAsia="en-IE"/>
              </w:rPr>
            </w:pPr>
          </w:p>
          <w:p w14:paraId="524EDB59" w14:textId="77777777" w:rsidR="00950DA3" w:rsidRPr="00184976" w:rsidRDefault="00950DA3" w:rsidP="00782520">
            <w:pPr>
              <w:spacing w:before="0" w:after="0"/>
              <w:jc w:val="left"/>
              <w:rPr>
                <w:rFonts w:eastAsia="Times New Roman"/>
                <w:noProof/>
                <w:color w:val="000000"/>
                <w:sz w:val="22"/>
                <w:szCs w:val="20"/>
                <w:lang w:eastAsia="en-IE"/>
              </w:rPr>
            </w:pPr>
          </w:p>
          <w:tbl>
            <w:tblPr>
              <w:tblW w:w="2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tblGrid>
            <w:tr w:rsidR="00950DA3" w:rsidRPr="00184976" w14:paraId="15FECDC0" w14:textId="77777777" w:rsidTr="00782520">
              <w:trPr>
                <w:trHeight w:val="288"/>
              </w:trPr>
              <w:tc>
                <w:tcPr>
                  <w:tcW w:w="2000" w:type="dxa"/>
                  <w:shd w:val="clear" w:color="auto" w:fill="auto"/>
                  <w:noWrap/>
                  <w:vAlign w:val="bottom"/>
                  <w:hideMark/>
                </w:tcPr>
                <w:p w14:paraId="3641D114" w14:textId="77777777" w:rsidR="00950DA3" w:rsidRPr="00184976" w:rsidRDefault="00950DA3" w:rsidP="00782520">
                  <w:pPr>
                    <w:spacing w:before="0" w:after="0"/>
                    <w:jc w:val="left"/>
                    <w:rPr>
                      <w:rFonts w:eastAsia="Times New Roman"/>
                      <w:b/>
                      <w:bCs/>
                      <w:noProof/>
                      <w:sz w:val="22"/>
                      <w:szCs w:val="20"/>
                    </w:rPr>
                  </w:pPr>
                  <w:r w:rsidRPr="00184976">
                    <w:rPr>
                      <w:b/>
                      <w:noProof/>
                      <w:sz w:val="22"/>
                    </w:rPr>
                    <w:t>Chequia</w:t>
                  </w:r>
                </w:p>
              </w:tc>
            </w:tr>
            <w:tr w:rsidR="00950DA3" w:rsidRPr="00184976" w14:paraId="785337EB" w14:textId="77777777" w:rsidTr="00782520">
              <w:trPr>
                <w:trHeight w:val="288"/>
              </w:trPr>
              <w:tc>
                <w:tcPr>
                  <w:tcW w:w="2000" w:type="dxa"/>
                  <w:shd w:val="clear" w:color="auto" w:fill="auto"/>
                  <w:vAlign w:val="bottom"/>
                  <w:hideMark/>
                </w:tcPr>
                <w:p w14:paraId="6B27FE49" w14:textId="77777777" w:rsidR="00950DA3" w:rsidRPr="00184976" w:rsidRDefault="00950DA3" w:rsidP="00782520">
                  <w:pPr>
                    <w:spacing w:before="0" w:after="0"/>
                    <w:jc w:val="left"/>
                    <w:rPr>
                      <w:rFonts w:eastAsia="Times New Roman"/>
                      <w:i/>
                      <w:noProof/>
                      <w:sz w:val="22"/>
                      <w:szCs w:val="20"/>
                    </w:rPr>
                  </w:pPr>
                  <w:r w:rsidRPr="00184976">
                    <w:rPr>
                      <w:i/>
                      <w:noProof/>
                      <w:sz w:val="22"/>
                    </w:rPr>
                    <w:t>Alauda arvensis</w:t>
                  </w:r>
                </w:p>
              </w:tc>
            </w:tr>
            <w:tr w:rsidR="00950DA3" w:rsidRPr="00184976" w14:paraId="14019754" w14:textId="77777777" w:rsidTr="00782520">
              <w:trPr>
                <w:trHeight w:val="288"/>
              </w:trPr>
              <w:tc>
                <w:tcPr>
                  <w:tcW w:w="2000" w:type="dxa"/>
                  <w:shd w:val="clear" w:color="auto" w:fill="auto"/>
                  <w:vAlign w:val="bottom"/>
                  <w:hideMark/>
                </w:tcPr>
                <w:p w14:paraId="2B9526E3" w14:textId="77777777" w:rsidR="00950DA3" w:rsidRPr="00184976" w:rsidRDefault="00950DA3" w:rsidP="00782520">
                  <w:pPr>
                    <w:spacing w:before="0" w:after="0"/>
                    <w:jc w:val="left"/>
                    <w:rPr>
                      <w:rFonts w:eastAsia="Times New Roman"/>
                      <w:i/>
                      <w:noProof/>
                      <w:sz w:val="22"/>
                      <w:szCs w:val="20"/>
                    </w:rPr>
                  </w:pPr>
                  <w:r w:rsidRPr="00184976">
                    <w:rPr>
                      <w:i/>
                      <w:noProof/>
                      <w:sz w:val="22"/>
                    </w:rPr>
                    <w:t>Anthus pratensis</w:t>
                  </w:r>
                </w:p>
              </w:tc>
            </w:tr>
            <w:tr w:rsidR="00950DA3" w:rsidRPr="00184976" w14:paraId="3E889ABB" w14:textId="77777777" w:rsidTr="00782520">
              <w:trPr>
                <w:trHeight w:val="288"/>
              </w:trPr>
              <w:tc>
                <w:tcPr>
                  <w:tcW w:w="2000" w:type="dxa"/>
                  <w:shd w:val="clear" w:color="auto" w:fill="auto"/>
                  <w:noWrap/>
                  <w:vAlign w:val="bottom"/>
                  <w:hideMark/>
                </w:tcPr>
                <w:p w14:paraId="1C172239"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cannabina</w:t>
                  </w:r>
                </w:p>
              </w:tc>
            </w:tr>
            <w:tr w:rsidR="00950DA3" w:rsidRPr="00184976" w14:paraId="62D9CD0F" w14:textId="77777777" w:rsidTr="00782520">
              <w:trPr>
                <w:trHeight w:val="288"/>
              </w:trPr>
              <w:tc>
                <w:tcPr>
                  <w:tcW w:w="2000" w:type="dxa"/>
                  <w:shd w:val="clear" w:color="auto" w:fill="auto"/>
                  <w:vAlign w:val="bottom"/>
                  <w:hideMark/>
                </w:tcPr>
                <w:p w14:paraId="19A4D05A" w14:textId="77777777" w:rsidR="00950DA3" w:rsidRPr="00184976" w:rsidRDefault="00950DA3" w:rsidP="00782520">
                  <w:pPr>
                    <w:spacing w:before="0" w:after="0"/>
                    <w:jc w:val="left"/>
                    <w:rPr>
                      <w:rFonts w:eastAsia="Times New Roman"/>
                      <w:i/>
                      <w:noProof/>
                      <w:sz w:val="22"/>
                      <w:szCs w:val="20"/>
                    </w:rPr>
                  </w:pPr>
                  <w:r w:rsidRPr="00184976">
                    <w:rPr>
                      <w:i/>
                      <w:noProof/>
                      <w:sz w:val="22"/>
                    </w:rPr>
                    <w:t>Ciconia ciconia</w:t>
                  </w:r>
                </w:p>
              </w:tc>
            </w:tr>
            <w:tr w:rsidR="00950DA3" w:rsidRPr="00184976" w14:paraId="09D0109E" w14:textId="77777777" w:rsidTr="00782520">
              <w:trPr>
                <w:trHeight w:val="288"/>
              </w:trPr>
              <w:tc>
                <w:tcPr>
                  <w:tcW w:w="2000" w:type="dxa"/>
                  <w:shd w:val="clear" w:color="auto" w:fill="auto"/>
                  <w:vAlign w:val="bottom"/>
                  <w:hideMark/>
                </w:tcPr>
                <w:p w14:paraId="589C9369" w14:textId="77777777" w:rsidR="00950DA3" w:rsidRPr="00184976" w:rsidRDefault="00950DA3" w:rsidP="00782520">
                  <w:pPr>
                    <w:spacing w:before="0" w:after="0"/>
                    <w:jc w:val="left"/>
                    <w:rPr>
                      <w:rFonts w:eastAsia="Times New Roman"/>
                      <w:i/>
                      <w:noProof/>
                      <w:sz w:val="22"/>
                      <w:szCs w:val="20"/>
                    </w:rPr>
                  </w:pPr>
                  <w:r w:rsidRPr="00184976">
                    <w:rPr>
                      <w:i/>
                      <w:noProof/>
                      <w:sz w:val="22"/>
                    </w:rPr>
                    <w:t>Corvus frugilegus</w:t>
                  </w:r>
                </w:p>
              </w:tc>
            </w:tr>
            <w:tr w:rsidR="00950DA3" w:rsidRPr="00184976" w14:paraId="1FFC9A17" w14:textId="77777777" w:rsidTr="00782520">
              <w:trPr>
                <w:trHeight w:val="288"/>
              </w:trPr>
              <w:tc>
                <w:tcPr>
                  <w:tcW w:w="2000" w:type="dxa"/>
                  <w:shd w:val="clear" w:color="auto" w:fill="auto"/>
                  <w:vAlign w:val="bottom"/>
                  <w:hideMark/>
                </w:tcPr>
                <w:p w14:paraId="0E1A3F57"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citrinella</w:t>
                  </w:r>
                </w:p>
              </w:tc>
            </w:tr>
            <w:tr w:rsidR="00950DA3" w:rsidRPr="00184976" w14:paraId="5807A71C" w14:textId="77777777" w:rsidTr="00782520">
              <w:trPr>
                <w:trHeight w:val="288"/>
              </w:trPr>
              <w:tc>
                <w:tcPr>
                  <w:tcW w:w="2000" w:type="dxa"/>
                  <w:shd w:val="clear" w:color="auto" w:fill="auto"/>
                  <w:vAlign w:val="bottom"/>
                  <w:hideMark/>
                </w:tcPr>
                <w:p w14:paraId="38B021A6" w14:textId="77777777" w:rsidR="00950DA3" w:rsidRPr="00184976" w:rsidRDefault="00950DA3" w:rsidP="00782520">
                  <w:pPr>
                    <w:spacing w:before="0" w:after="0"/>
                    <w:jc w:val="left"/>
                    <w:rPr>
                      <w:rFonts w:eastAsia="Times New Roman"/>
                      <w:i/>
                      <w:noProof/>
                      <w:sz w:val="22"/>
                      <w:szCs w:val="20"/>
                    </w:rPr>
                  </w:pPr>
                  <w:r w:rsidRPr="00184976">
                    <w:rPr>
                      <w:i/>
                      <w:noProof/>
                      <w:sz w:val="22"/>
                    </w:rPr>
                    <w:t>Falco tinnunculus</w:t>
                  </w:r>
                </w:p>
              </w:tc>
            </w:tr>
            <w:tr w:rsidR="00950DA3" w:rsidRPr="00184976" w14:paraId="54D82552" w14:textId="77777777" w:rsidTr="00782520">
              <w:trPr>
                <w:trHeight w:val="288"/>
              </w:trPr>
              <w:tc>
                <w:tcPr>
                  <w:tcW w:w="2000" w:type="dxa"/>
                  <w:shd w:val="clear" w:color="auto" w:fill="auto"/>
                  <w:vAlign w:val="bottom"/>
                  <w:hideMark/>
                </w:tcPr>
                <w:p w14:paraId="38A2B3CA" w14:textId="77777777" w:rsidR="00950DA3" w:rsidRPr="00184976" w:rsidRDefault="00950DA3" w:rsidP="00782520">
                  <w:pPr>
                    <w:spacing w:before="0" w:after="0"/>
                    <w:jc w:val="left"/>
                    <w:rPr>
                      <w:rFonts w:eastAsia="Times New Roman"/>
                      <w:i/>
                      <w:noProof/>
                      <w:sz w:val="22"/>
                      <w:szCs w:val="20"/>
                    </w:rPr>
                  </w:pPr>
                  <w:r w:rsidRPr="00184976">
                    <w:rPr>
                      <w:i/>
                      <w:noProof/>
                      <w:sz w:val="22"/>
                    </w:rPr>
                    <w:t>Hirundo rustica</w:t>
                  </w:r>
                </w:p>
              </w:tc>
            </w:tr>
            <w:tr w:rsidR="00950DA3" w:rsidRPr="00184976" w14:paraId="7DFCADF0" w14:textId="77777777" w:rsidTr="00782520">
              <w:trPr>
                <w:trHeight w:val="288"/>
              </w:trPr>
              <w:tc>
                <w:tcPr>
                  <w:tcW w:w="2000" w:type="dxa"/>
                  <w:shd w:val="clear" w:color="auto" w:fill="auto"/>
                  <w:vAlign w:val="bottom"/>
                  <w:hideMark/>
                </w:tcPr>
                <w:p w14:paraId="031CABEF" w14:textId="77777777" w:rsidR="00950DA3" w:rsidRPr="00184976" w:rsidRDefault="00950DA3" w:rsidP="00782520">
                  <w:pPr>
                    <w:spacing w:before="0" w:after="0"/>
                    <w:jc w:val="left"/>
                    <w:rPr>
                      <w:rFonts w:eastAsia="Times New Roman"/>
                      <w:i/>
                      <w:noProof/>
                      <w:sz w:val="22"/>
                      <w:szCs w:val="20"/>
                    </w:rPr>
                  </w:pPr>
                  <w:r w:rsidRPr="00184976">
                    <w:rPr>
                      <w:i/>
                      <w:noProof/>
                      <w:sz w:val="22"/>
                    </w:rPr>
                    <w:t>Lanius collurio</w:t>
                  </w:r>
                </w:p>
              </w:tc>
            </w:tr>
            <w:tr w:rsidR="00950DA3" w:rsidRPr="00184976" w14:paraId="484270E2" w14:textId="77777777" w:rsidTr="00782520">
              <w:trPr>
                <w:trHeight w:val="288"/>
              </w:trPr>
              <w:tc>
                <w:tcPr>
                  <w:tcW w:w="2000" w:type="dxa"/>
                  <w:shd w:val="clear" w:color="auto" w:fill="auto"/>
                  <w:vAlign w:val="bottom"/>
                  <w:hideMark/>
                </w:tcPr>
                <w:p w14:paraId="61A9C048" w14:textId="77777777" w:rsidR="00950DA3" w:rsidRPr="00184976" w:rsidRDefault="00950DA3" w:rsidP="00782520">
                  <w:pPr>
                    <w:spacing w:before="0" w:after="0"/>
                    <w:jc w:val="left"/>
                    <w:rPr>
                      <w:rFonts w:eastAsia="Times New Roman"/>
                      <w:i/>
                      <w:noProof/>
                      <w:sz w:val="22"/>
                      <w:szCs w:val="20"/>
                    </w:rPr>
                  </w:pPr>
                  <w:r w:rsidRPr="00184976">
                    <w:rPr>
                      <w:i/>
                      <w:noProof/>
                      <w:sz w:val="22"/>
                    </w:rPr>
                    <w:t>Miliaria calandra</w:t>
                  </w:r>
                </w:p>
              </w:tc>
            </w:tr>
            <w:tr w:rsidR="00950DA3" w:rsidRPr="00184976" w14:paraId="43587848" w14:textId="77777777" w:rsidTr="00782520">
              <w:trPr>
                <w:trHeight w:val="288"/>
              </w:trPr>
              <w:tc>
                <w:tcPr>
                  <w:tcW w:w="2000" w:type="dxa"/>
                  <w:shd w:val="clear" w:color="auto" w:fill="auto"/>
                  <w:vAlign w:val="bottom"/>
                  <w:hideMark/>
                </w:tcPr>
                <w:p w14:paraId="37F16911" w14:textId="77777777" w:rsidR="00950DA3" w:rsidRPr="00184976" w:rsidRDefault="00950DA3" w:rsidP="00782520">
                  <w:pPr>
                    <w:spacing w:before="0" w:after="0"/>
                    <w:jc w:val="left"/>
                    <w:rPr>
                      <w:rFonts w:eastAsia="Times New Roman"/>
                      <w:i/>
                      <w:noProof/>
                      <w:sz w:val="22"/>
                      <w:szCs w:val="20"/>
                    </w:rPr>
                  </w:pPr>
                  <w:r w:rsidRPr="00184976">
                    <w:rPr>
                      <w:i/>
                      <w:noProof/>
                      <w:sz w:val="22"/>
                    </w:rPr>
                    <w:t>Motacilla flava</w:t>
                  </w:r>
                </w:p>
              </w:tc>
            </w:tr>
            <w:tr w:rsidR="00950DA3" w:rsidRPr="00184976" w14:paraId="30343E5A" w14:textId="77777777" w:rsidTr="00782520">
              <w:trPr>
                <w:trHeight w:val="288"/>
              </w:trPr>
              <w:tc>
                <w:tcPr>
                  <w:tcW w:w="2000" w:type="dxa"/>
                  <w:shd w:val="clear" w:color="auto" w:fill="auto"/>
                  <w:vAlign w:val="bottom"/>
                  <w:hideMark/>
                </w:tcPr>
                <w:p w14:paraId="340B4A75" w14:textId="77777777" w:rsidR="00950DA3" w:rsidRPr="00184976" w:rsidRDefault="00950DA3" w:rsidP="00782520">
                  <w:pPr>
                    <w:spacing w:before="0" w:after="0"/>
                    <w:jc w:val="left"/>
                    <w:rPr>
                      <w:rFonts w:eastAsia="Times New Roman"/>
                      <w:i/>
                      <w:noProof/>
                      <w:sz w:val="22"/>
                      <w:szCs w:val="20"/>
                    </w:rPr>
                  </w:pPr>
                  <w:r w:rsidRPr="00184976">
                    <w:rPr>
                      <w:i/>
                      <w:noProof/>
                      <w:sz w:val="22"/>
                    </w:rPr>
                    <w:t>Passer montanus</w:t>
                  </w:r>
                </w:p>
              </w:tc>
            </w:tr>
            <w:tr w:rsidR="00950DA3" w:rsidRPr="00184976" w14:paraId="04FA16B8" w14:textId="77777777" w:rsidTr="00782520">
              <w:trPr>
                <w:trHeight w:val="288"/>
              </w:trPr>
              <w:tc>
                <w:tcPr>
                  <w:tcW w:w="2000" w:type="dxa"/>
                  <w:shd w:val="clear" w:color="auto" w:fill="auto"/>
                  <w:vAlign w:val="bottom"/>
                  <w:hideMark/>
                </w:tcPr>
                <w:p w14:paraId="5F48BFFC" w14:textId="77777777" w:rsidR="00950DA3" w:rsidRPr="00184976" w:rsidRDefault="00950DA3" w:rsidP="00782520">
                  <w:pPr>
                    <w:spacing w:before="0" w:after="0"/>
                    <w:jc w:val="left"/>
                    <w:rPr>
                      <w:rFonts w:eastAsia="Times New Roman"/>
                      <w:i/>
                      <w:noProof/>
                      <w:sz w:val="22"/>
                      <w:szCs w:val="20"/>
                    </w:rPr>
                  </w:pPr>
                  <w:r w:rsidRPr="00184976">
                    <w:rPr>
                      <w:i/>
                      <w:noProof/>
                      <w:sz w:val="22"/>
                    </w:rPr>
                    <w:t>Perdix perdix</w:t>
                  </w:r>
                </w:p>
              </w:tc>
            </w:tr>
            <w:tr w:rsidR="00950DA3" w:rsidRPr="00184976" w14:paraId="673C3505" w14:textId="77777777" w:rsidTr="00782520">
              <w:trPr>
                <w:trHeight w:val="288"/>
              </w:trPr>
              <w:tc>
                <w:tcPr>
                  <w:tcW w:w="2000" w:type="dxa"/>
                  <w:shd w:val="clear" w:color="auto" w:fill="auto"/>
                  <w:vAlign w:val="bottom"/>
                  <w:hideMark/>
                </w:tcPr>
                <w:p w14:paraId="0946411A"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rubetra</w:t>
                  </w:r>
                </w:p>
              </w:tc>
            </w:tr>
            <w:tr w:rsidR="00950DA3" w:rsidRPr="00184976" w14:paraId="03B1287D" w14:textId="77777777" w:rsidTr="00782520">
              <w:trPr>
                <w:trHeight w:val="288"/>
              </w:trPr>
              <w:tc>
                <w:tcPr>
                  <w:tcW w:w="2000" w:type="dxa"/>
                  <w:shd w:val="clear" w:color="auto" w:fill="auto"/>
                  <w:vAlign w:val="bottom"/>
                  <w:hideMark/>
                </w:tcPr>
                <w:p w14:paraId="0BCAF1F6"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torquatus</w:t>
                  </w:r>
                </w:p>
              </w:tc>
            </w:tr>
            <w:tr w:rsidR="00950DA3" w:rsidRPr="00184976" w14:paraId="26242FF2" w14:textId="77777777" w:rsidTr="00782520">
              <w:trPr>
                <w:trHeight w:val="288"/>
              </w:trPr>
              <w:tc>
                <w:tcPr>
                  <w:tcW w:w="2000" w:type="dxa"/>
                  <w:shd w:val="clear" w:color="auto" w:fill="auto"/>
                  <w:vAlign w:val="bottom"/>
                  <w:hideMark/>
                </w:tcPr>
                <w:p w14:paraId="3E6AE6C7" w14:textId="77777777" w:rsidR="00950DA3" w:rsidRPr="00184976" w:rsidRDefault="00950DA3" w:rsidP="00782520">
                  <w:pPr>
                    <w:spacing w:before="0" w:after="0"/>
                    <w:jc w:val="left"/>
                    <w:rPr>
                      <w:rFonts w:eastAsia="Times New Roman"/>
                      <w:i/>
                      <w:noProof/>
                      <w:sz w:val="22"/>
                      <w:szCs w:val="20"/>
                    </w:rPr>
                  </w:pPr>
                  <w:r w:rsidRPr="00184976">
                    <w:rPr>
                      <w:i/>
                      <w:noProof/>
                      <w:sz w:val="22"/>
                    </w:rPr>
                    <w:t>Serinus serinus</w:t>
                  </w:r>
                </w:p>
              </w:tc>
            </w:tr>
            <w:tr w:rsidR="00950DA3" w:rsidRPr="00184976" w14:paraId="7B270A70" w14:textId="77777777" w:rsidTr="00782520">
              <w:trPr>
                <w:trHeight w:val="288"/>
              </w:trPr>
              <w:tc>
                <w:tcPr>
                  <w:tcW w:w="2000" w:type="dxa"/>
                  <w:shd w:val="clear" w:color="auto" w:fill="auto"/>
                  <w:vAlign w:val="bottom"/>
                  <w:hideMark/>
                </w:tcPr>
                <w:p w14:paraId="55500D9C" w14:textId="77777777" w:rsidR="00950DA3" w:rsidRPr="00184976" w:rsidRDefault="00950DA3" w:rsidP="00782520">
                  <w:pPr>
                    <w:spacing w:before="0" w:after="0"/>
                    <w:jc w:val="left"/>
                    <w:rPr>
                      <w:rFonts w:eastAsia="Times New Roman"/>
                      <w:i/>
                      <w:noProof/>
                      <w:sz w:val="22"/>
                      <w:szCs w:val="20"/>
                    </w:rPr>
                  </w:pPr>
                  <w:r w:rsidRPr="00184976">
                    <w:rPr>
                      <w:i/>
                      <w:noProof/>
                      <w:sz w:val="22"/>
                    </w:rPr>
                    <w:t>Streptopelia turtur</w:t>
                  </w:r>
                </w:p>
              </w:tc>
            </w:tr>
            <w:tr w:rsidR="00950DA3" w:rsidRPr="00184976" w14:paraId="57190845" w14:textId="77777777" w:rsidTr="00782520">
              <w:trPr>
                <w:trHeight w:val="288"/>
              </w:trPr>
              <w:tc>
                <w:tcPr>
                  <w:tcW w:w="2000" w:type="dxa"/>
                  <w:shd w:val="clear" w:color="auto" w:fill="auto"/>
                  <w:vAlign w:val="bottom"/>
                  <w:hideMark/>
                </w:tcPr>
                <w:p w14:paraId="23C852B1" w14:textId="77777777" w:rsidR="00950DA3" w:rsidRPr="00184976" w:rsidRDefault="00950DA3" w:rsidP="00782520">
                  <w:pPr>
                    <w:spacing w:before="0" w:after="0"/>
                    <w:jc w:val="left"/>
                    <w:rPr>
                      <w:rFonts w:eastAsia="Times New Roman"/>
                      <w:i/>
                      <w:noProof/>
                      <w:sz w:val="22"/>
                      <w:szCs w:val="20"/>
                    </w:rPr>
                  </w:pPr>
                  <w:r w:rsidRPr="00184976">
                    <w:rPr>
                      <w:i/>
                      <w:noProof/>
                      <w:sz w:val="22"/>
                    </w:rPr>
                    <w:t>Sturnus vulgaris</w:t>
                  </w:r>
                </w:p>
              </w:tc>
            </w:tr>
            <w:tr w:rsidR="00950DA3" w:rsidRPr="00184976" w14:paraId="3D3C408F" w14:textId="77777777" w:rsidTr="00782520">
              <w:trPr>
                <w:trHeight w:val="288"/>
              </w:trPr>
              <w:tc>
                <w:tcPr>
                  <w:tcW w:w="2000" w:type="dxa"/>
                  <w:shd w:val="clear" w:color="auto" w:fill="auto"/>
                  <w:vAlign w:val="bottom"/>
                  <w:hideMark/>
                </w:tcPr>
                <w:p w14:paraId="765F3334" w14:textId="77777777" w:rsidR="00950DA3" w:rsidRPr="00184976" w:rsidRDefault="00950DA3" w:rsidP="00782520">
                  <w:pPr>
                    <w:spacing w:before="0" w:after="0"/>
                    <w:jc w:val="left"/>
                    <w:rPr>
                      <w:rFonts w:eastAsia="Times New Roman"/>
                      <w:i/>
                      <w:noProof/>
                      <w:sz w:val="22"/>
                      <w:szCs w:val="20"/>
                    </w:rPr>
                  </w:pPr>
                  <w:r w:rsidRPr="00184976">
                    <w:rPr>
                      <w:i/>
                      <w:noProof/>
                      <w:sz w:val="22"/>
                    </w:rPr>
                    <w:t>Sylvia communis</w:t>
                  </w:r>
                </w:p>
              </w:tc>
            </w:tr>
            <w:tr w:rsidR="00950DA3" w:rsidRPr="00184976" w14:paraId="5E5ACF2C" w14:textId="77777777" w:rsidTr="00782520">
              <w:trPr>
                <w:trHeight w:val="288"/>
              </w:trPr>
              <w:tc>
                <w:tcPr>
                  <w:tcW w:w="2000" w:type="dxa"/>
                  <w:shd w:val="clear" w:color="auto" w:fill="auto"/>
                  <w:vAlign w:val="bottom"/>
                  <w:hideMark/>
                </w:tcPr>
                <w:p w14:paraId="4B8592BA" w14:textId="77777777" w:rsidR="00950DA3" w:rsidRPr="00184976" w:rsidRDefault="00950DA3" w:rsidP="00782520">
                  <w:pPr>
                    <w:spacing w:before="0" w:after="0"/>
                    <w:jc w:val="left"/>
                    <w:rPr>
                      <w:rFonts w:eastAsia="Times New Roman"/>
                      <w:i/>
                      <w:noProof/>
                      <w:sz w:val="22"/>
                      <w:szCs w:val="20"/>
                    </w:rPr>
                  </w:pPr>
                  <w:r w:rsidRPr="00184976">
                    <w:rPr>
                      <w:i/>
                      <w:noProof/>
                      <w:sz w:val="22"/>
                    </w:rPr>
                    <w:t>Vanellus vanellus</w:t>
                  </w:r>
                </w:p>
              </w:tc>
            </w:tr>
          </w:tbl>
          <w:p w14:paraId="5CCAB083" w14:textId="77777777" w:rsidR="00950DA3" w:rsidRPr="00184976" w:rsidRDefault="00950DA3" w:rsidP="00782520">
            <w:pPr>
              <w:spacing w:before="0" w:after="0"/>
              <w:jc w:val="left"/>
              <w:rPr>
                <w:rFonts w:eastAsia="Times New Roman"/>
                <w:noProof/>
                <w:color w:val="000000"/>
                <w:sz w:val="22"/>
                <w:szCs w:val="20"/>
                <w:lang w:eastAsia="en-IE"/>
              </w:rPr>
            </w:pPr>
          </w:p>
          <w:p w14:paraId="66E27026" w14:textId="77777777" w:rsidR="00950DA3" w:rsidRPr="00184976" w:rsidRDefault="00950DA3" w:rsidP="00782520">
            <w:pPr>
              <w:spacing w:before="0" w:after="0"/>
              <w:jc w:val="left"/>
              <w:rPr>
                <w:rFonts w:eastAsia="Times New Roman"/>
                <w:noProof/>
                <w:color w:val="000000"/>
                <w:sz w:val="22"/>
                <w:szCs w:val="20"/>
                <w:lang w:eastAsia="en-IE"/>
              </w:rPr>
            </w:pPr>
          </w:p>
          <w:p w14:paraId="17F5447D" w14:textId="77777777" w:rsidR="00950DA3" w:rsidRPr="00184976" w:rsidRDefault="00950DA3" w:rsidP="00782520">
            <w:pPr>
              <w:spacing w:before="0" w:after="0"/>
              <w:jc w:val="left"/>
              <w:rPr>
                <w:rFonts w:eastAsia="Times New Roman"/>
                <w:noProof/>
                <w:color w:val="000000"/>
                <w:sz w:val="22"/>
                <w:szCs w:val="20"/>
                <w:lang w:eastAsia="en-IE"/>
              </w:rPr>
            </w:pPr>
          </w:p>
          <w:tbl>
            <w:tblPr>
              <w:tblW w:w="2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tblGrid>
            <w:tr w:rsidR="00950DA3" w:rsidRPr="00184976" w14:paraId="3FF90186" w14:textId="77777777" w:rsidTr="00782520">
              <w:trPr>
                <w:trHeight w:val="288"/>
              </w:trPr>
              <w:tc>
                <w:tcPr>
                  <w:tcW w:w="2000" w:type="dxa"/>
                  <w:shd w:val="clear" w:color="auto" w:fill="auto"/>
                  <w:noWrap/>
                  <w:vAlign w:val="bottom"/>
                  <w:hideMark/>
                </w:tcPr>
                <w:p w14:paraId="37512B5B" w14:textId="77777777" w:rsidR="00950DA3" w:rsidRPr="00184976" w:rsidRDefault="00950DA3" w:rsidP="00782520">
                  <w:pPr>
                    <w:spacing w:before="0" w:after="0"/>
                    <w:jc w:val="left"/>
                    <w:rPr>
                      <w:rFonts w:eastAsia="Times New Roman"/>
                      <w:b/>
                      <w:bCs/>
                      <w:noProof/>
                      <w:sz w:val="22"/>
                      <w:szCs w:val="20"/>
                    </w:rPr>
                  </w:pPr>
                  <w:r w:rsidRPr="00184976">
                    <w:rPr>
                      <w:b/>
                      <w:noProof/>
                      <w:sz w:val="22"/>
                    </w:rPr>
                    <w:t>Dinamarca</w:t>
                  </w:r>
                </w:p>
              </w:tc>
            </w:tr>
            <w:tr w:rsidR="00950DA3" w:rsidRPr="00184976" w14:paraId="27CCA8F3" w14:textId="77777777" w:rsidTr="00782520">
              <w:trPr>
                <w:trHeight w:val="288"/>
              </w:trPr>
              <w:tc>
                <w:tcPr>
                  <w:tcW w:w="2000" w:type="dxa"/>
                  <w:shd w:val="clear" w:color="auto" w:fill="auto"/>
                  <w:vAlign w:val="bottom"/>
                  <w:hideMark/>
                </w:tcPr>
                <w:p w14:paraId="4EBC45C0" w14:textId="77777777" w:rsidR="00950DA3" w:rsidRPr="00184976" w:rsidRDefault="00950DA3" w:rsidP="00782520">
                  <w:pPr>
                    <w:spacing w:before="0" w:after="0"/>
                    <w:jc w:val="left"/>
                    <w:rPr>
                      <w:rFonts w:eastAsia="Times New Roman"/>
                      <w:i/>
                      <w:noProof/>
                      <w:sz w:val="22"/>
                      <w:szCs w:val="20"/>
                    </w:rPr>
                  </w:pPr>
                  <w:r w:rsidRPr="00184976">
                    <w:rPr>
                      <w:i/>
                      <w:noProof/>
                      <w:sz w:val="22"/>
                    </w:rPr>
                    <w:t>Alauda arvensis</w:t>
                  </w:r>
                </w:p>
              </w:tc>
            </w:tr>
            <w:tr w:rsidR="00950DA3" w:rsidRPr="00184976" w14:paraId="77857D95" w14:textId="77777777" w:rsidTr="00782520">
              <w:trPr>
                <w:trHeight w:val="288"/>
              </w:trPr>
              <w:tc>
                <w:tcPr>
                  <w:tcW w:w="2000" w:type="dxa"/>
                  <w:shd w:val="clear" w:color="auto" w:fill="auto"/>
                  <w:vAlign w:val="bottom"/>
                  <w:hideMark/>
                </w:tcPr>
                <w:p w14:paraId="717A2FB7" w14:textId="77777777" w:rsidR="00950DA3" w:rsidRPr="00184976" w:rsidRDefault="00950DA3" w:rsidP="00782520">
                  <w:pPr>
                    <w:spacing w:before="0" w:after="0"/>
                    <w:jc w:val="left"/>
                    <w:rPr>
                      <w:rFonts w:eastAsia="Times New Roman"/>
                      <w:i/>
                      <w:noProof/>
                      <w:sz w:val="22"/>
                      <w:szCs w:val="20"/>
                    </w:rPr>
                  </w:pPr>
                  <w:r w:rsidRPr="00184976">
                    <w:rPr>
                      <w:i/>
                      <w:noProof/>
                      <w:sz w:val="22"/>
                    </w:rPr>
                    <w:t>Anthus pratensis</w:t>
                  </w:r>
                </w:p>
              </w:tc>
            </w:tr>
            <w:tr w:rsidR="00950DA3" w:rsidRPr="00184976" w14:paraId="5BCA4B48" w14:textId="77777777" w:rsidTr="00782520">
              <w:trPr>
                <w:trHeight w:val="288"/>
              </w:trPr>
              <w:tc>
                <w:tcPr>
                  <w:tcW w:w="2000" w:type="dxa"/>
                  <w:shd w:val="clear" w:color="auto" w:fill="auto"/>
                  <w:noWrap/>
                  <w:vAlign w:val="bottom"/>
                  <w:hideMark/>
                </w:tcPr>
                <w:p w14:paraId="572FB1F1"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cannabina</w:t>
                  </w:r>
                </w:p>
              </w:tc>
            </w:tr>
            <w:tr w:rsidR="00950DA3" w:rsidRPr="00184976" w14:paraId="580C2154" w14:textId="77777777" w:rsidTr="00782520">
              <w:trPr>
                <w:trHeight w:val="288"/>
              </w:trPr>
              <w:tc>
                <w:tcPr>
                  <w:tcW w:w="2000" w:type="dxa"/>
                  <w:shd w:val="clear" w:color="auto" w:fill="auto"/>
                  <w:vAlign w:val="bottom"/>
                  <w:hideMark/>
                </w:tcPr>
                <w:p w14:paraId="7AB6F619"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carduelis</w:t>
                  </w:r>
                </w:p>
              </w:tc>
            </w:tr>
            <w:tr w:rsidR="00950DA3" w:rsidRPr="00184976" w14:paraId="724AA627" w14:textId="77777777" w:rsidTr="00782520">
              <w:trPr>
                <w:trHeight w:val="288"/>
              </w:trPr>
              <w:tc>
                <w:tcPr>
                  <w:tcW w:w="2000" w:type="dxa"/>
                  <w:shd w:val="clear" w:color="auto" w:fill="auto"/>
                  <w:vAlign w:val="bottom"/>
                  <w:hideMark/>
                </w:tcPr>
                <w:p w14:paraId="64678448" w14:textId="77777777" w:rsidR="00950DA3" w:rsidRPr="00184976" w:rsidRDefault="00950DA3" w:rsidP="00782520">
                  <w:pPr>
                    <w:spacing w:before="0" w:after="0"/>
                    <w:jc w:val="left"/>
                    <w:rPr>
                      <w:rFonts w:eastAsia="Times New Roman"/>
                      <w:i/>
                      <w:noProof/>
                      <w:sz w:val="22"/>
                      <w:szCs w:val="20"/>
                    </w:rPr>
                  </w:pPr>
                  <w:r w:rsidRPr="00184976">
                    <w:rPr>
                      <w:i/>
                      <w:noProof/>
                      <w:sz w:val="22"/>
                    </w:rPr>
                    <w:t>Corvus corone</w:t>
                  </w:r>
                </w:p>
              </w:tc>
            </w:tr>
            <w:tr w:rsidR="00950DA3" w:rsidRPr="00184976" w14:paraId="70DA547F" w14:textId="77777777" w:rsidTr="00782520">
              <w:trPr>
                <w:trHeight w:val="288"/>
              </w:trPr>
              <w:tc>
                <w:tcPr>
                  <w:tcW w:w="2000" w:type="dxa"/>
                  <w:shd w:val="clear" w:color="auto" w:fill="auto"/>
                  <w:vAlign w:val="bottom"/>
                  <w:hideMark/>
                </w:tcPr>
                <w:p w14:paraId="34D52ADE" w14:textId="77777777" w:rsidR="00950DA3" w:rsidRPr="00184976" w:rsidRDefault="00950DA3" w:rsidP="00782520">
                  <w:pPr>
                    <w:spacing w:before="0" w:after="0"/>
                    <w:jc w:val="left"/>
                    <w:rPr>
                      <w:rFonts w:eastAsia="Times New Roman"/>
                      <w:i/>
                      <w:noProof/>
                      <w:sz w:val="22"/>
                      <w:szCs w:val="20"/>
                    </w:rPr>
                  </w:pPr>
                  <w:r w:rsidRPr="00184976">
                    <w:rPr>
                      <w:i/>
                      <w:noProof/>
                      <w:sz w:val="22"/>
                    </w:rPr>
                    <w:t>Corvus frugilegus</w:t>
                  </w:r>
                </w:p>
              </w:tc>
            </w:tr>
            <w:tr w:rsidR="00950DA3" w:rsidRPr="00184976" w14:paraId="2CC769AA" w14:textId="77777777" w:rsidTr="00782520">
              <w:trPr>
                <w:trHeight w:val="288"/>
              </w:trPr>
              <w:tc>
                <w:tcPr>
                  <w:tcW w:w="2000" w:type="dxa"/>
                  <w:shd w:val="clear" w:color="auto" w:fill="auto"/>
                  <w:vAlign w:val="bottom"/>
                  <w:hideMark/>
                </w:tcPr>
                <w:p w14:paraId="02E881C7"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citrinella</w:t>
                  </w:r>
                </w:p>
              </w:tc>
            </w:tr>
            <w:tr w:rsidR="00950DA3" w:rsidRPr="00184976" w14:paraId="5D95AF7E" w14:textId="77777777" w:rsidTr="00782520">
              <w:trPr>
                <w:trHeight w:val="288"/>
              </w:trPr>
              <w:tc>
                <w:tcPr>
                  <w:tcW w:w="2000" w:type="dxa"/>
                  <w:shd w:val="clear" w:color="auto" w:fill="auto"/>
                  <w:vAlign w:val="bottom"/>
                  <w:hideMark/>
                </w:tcPr>
                <w:p w14:paraId="792D6557" w14:textId="77777777" w:rsidR="00950DA3" w:rsidRPr="00184976" w:rsidRDefault="00950DA3" w:rsidP="00782520">
                  <w:pPr>
                    <w:spacing w:before="0" w:after="0"/>
                    <w:jc w:val="left"/>
                    <w:rPr>
                      <w:rFonts w:eastAsia="Times New Roman"/>
                      <w:i/>
                      <w:noProof/>
                      <w:sz w:val="22"/>
                      <w:szCs w:val="20"/>
                    </w:rPr>
                  </w:pPr>
                  <w:r w:rsidRPr="00184976">
                    <w:rPr>
                      <w:i/>
                      <w:noProof/>
                      <w:sz w:val="22"/>
                    </w:rPr>
                    <w:t>Falco tinnunculus</w:t>
                  </w:r>
                </w:p>
              </w:tc>
            </w:tr>
            <w:tr w:rsidR="00950DA3" w:rsidRPr="00184976" w14:paraId="3B3796E9" w14:textId="77777777" w:rsidTr="00782520">
              <w:trPr>
                <w:trHeight w:val="288"/>
              </w:trPr>
              <w:tc>
                <w:tcPr>
                  <w:tcW w:w="2000" w:type="dxa"/>
                  <w:shd w:val="clear" w:color="auto" w:fill="auto"/>
                  <w:noWrap/>
                  <w:vAlign w:val="bottom"/>
                  <w:hideMark/>
                </w:tcPr>
                <w:p w14:paraId="527A5C66" w14:textId="77777777" w:rsidR="00950DA3" w:rsidRPr="00184976" w:rsidRDefault="00950DA3" w:rsidP="00782520">
                  <w:pPr>
                    <w:spacing w:before="0" w:after="0"/>
                    <w:jc w:val="left"/>
                    <w:rPr>
                      <w:rFonts w:eastAsia="Times New Roman"/>
                      <w:i/>
                      <w:noProof/>
                      <w:sz w:val="22"/>
                      <w:szCs w:val="20"/>
                    </w:rPr>
                  </w:pPr>
                  <w:r w:rsidRPr="00184976">
                    <w:rPr>
                      <w:i/>
                      <w:noProof/>
                      <w:sz w:val="22"/>
                    </w:rPr>
                    <w:t>Gallinago gallinago</w:t>
                  </w:r>
                </w:p>
              </w:tc>
            </w:tr>
            <w:tr w:rsidR="00950DA3" w:rsidRPr="00184976" w14:paraId="063C11FB" w14:textId="77777777" w:rsidTr="00782520">
              <w:trPr>
                <w:trHeight w:val="288"/>
              </w:trPr>
              <w:tc>
                <w:tcPr>
                  <w:tcW w:w="2000" w:type="dxa"/>
                  <w:shd w:val="clear" w:color="auto" w:fill="auto"/>
                  <w:vAlign w:val="bottom"/>
                  <w:hideMark/>
                </w:tcPr>
                <w:p w14:paraId="5EA54B06" w14:textId="77777777" w:rsidR="00950DA3" w:rsidRPr="00184976" w:rsidRDefault="00950DA3" w:rsidP="00782520">
                  <w:pPr>
                    <w:spacing w:before="0" w:after="0"/>
                    <w:jc w:val="left"/>
                    <w:rPr>
                      <w:rFonts w:eastAsia="Times New Roman"/>
                      <w:i/>
                      <w:noProof/>
                      <w:sz w:val="22"/>
                      <w:szCs w:val="20"/>
                    </w:rPr>
                  </w:pPr>
                  <w:r w:rsidRPr="00184976">
                    <w:rPr>
                      <w:i/>
                      <w:noProof/>
                      <w:sz w:val="22"/>
                    </w:rPr>
                    <w:t>Hirundo rustica</w:t>
                  </w:r>
                </w:p>
              </w:tc>
            </w:tr>
            <w:tr w:rsidR="00950DA3" w:rsidRPr="00184976" w14:paraId="5F881F23" w14:textId="77777777" w:rsidTr="00782520">
              <w:trPr>
                <w:trHeight w:val="288"/>
              </w:trPr>
              <w:tc>
                <w:tcPr>
                  <w:tcW w:w="2000" w:type="dxa"/>
                  <w:shd w:val="clear" w:color="auto" w:fill="auto"/>
                  <w:vAlign w:val="bottom"/>
                  <w:hideMark/>
                </w:tcPr>
                <w:p w14:paraId="498A73C5" w14:textId="77777777" w:rsidR="00950DA3" w:rsidRPr="00184976" w:rsidRDefault="00950DA3" w:rsidP="00782520">
                  <w:pPr>
                    <w:spacing w:before="0" w:after="0"/>
                    <w:jc w:val="left"/>
                    <w:rPr>
                      <w:rFonts w:eastAsia="Times New Roman"/>
                      <w:i/>
                      <w:noProof/>
                      <w:sz w:val="22"/>
                      <w:szCs w:val="20"/>
                    </w:rPr>
                  </w:pPr>
                  <w:r w:rsidRPr="00184976">
                    <w:rPr>
                      <w:i/>
                      <w:noProof/>
                      <w:sz w:val="22"/>
                    </w:rPr>
                    <w:t>Lanius collurio</w:t>
                  </w:r>
                </w:p>
              </w:tc>
            </w:tr>
            <w:tr w:rsidR="00950DA3" w:rsidRPr="00184976" w14:paraId="42FF5D23" w14:textId="77777777" w:rsidTr="00782520">
              <w:trPr>
                <w:trHeight w:val="288"/>
              </w:trPr>
              <w:tc>
                <w:tcPr>
                  <w:tcW w:w="2000" w:type="dxa"/>
                  <w:shd w:val="clear" w:color="auto" w:fill="auto"/>
                  <w:vAlign w:val="bottom"/>
                  <w:hideMark/>
                </w:tcPr>
                <w:p w14:paraId="041F6200" w14:textId="77777777" w:rsidR="00950DA3" w:rsidRPr="00184976" w:rsidRDefault="00950DA3" w:rsidP="00782520">
                  <w:pPr>
                    <w:spacing w:before="0" w:after="0"/>
                    <w:jc w:val="left"/>
                    <w:rPr>
                      <w:rFonts w:eastAsia="Times New Roman"/>
                      <w:i/>
                      <w:noProof/>
                      <w:sz w:val="22"/>
                      <w:szCs w:val="20"/>
                    </w:rPr>
                  </w:pPr>
                  <w:r w:rsidRPr="00184976">
                    <w:rPr>
                      <w:i/>
                      <w:noProof/>
                      <w:sz w:val="22"/>
                    </w:rPr>
                    <w:t>Miliaria calandra</w:t>
                  </w:r>
                </w:p>
              </w:tc>
            </w:tr>
            <w:tr w:rsidR="00950DA3" w:rsidRPr="00184976" w14:paraId="23FDE6D0" w14:textId="77777777" w:rsidTr="00782520">
              <w:trPr>
                <w:trHeight w:val="288"/>
              </w:trPr>
              <w:tc>
                <w:tcPr>
                  <w:tcW w:w="2000" w:type="dxa"/>
                  <w:shd w:val="clear" w:color="auto" w:fill="auto"/>
                  <w:noWrap/>
                  <w:vAlign w:val="bottom"/>
                  <w:hideMark/>
                </w:tcPr>
                <w:p w14:paraId="59A4D7F6" w14:textId="77777777" w:rsidR="00950DA3" w:rsidRPr="00184976" w:rsidRDefault="00950DA3" w:rsidP="00782520">
                  <w:pPr>
                    <w:spacing w:before="0" w:after="0"/>
                    <w:jc w:val="left"/>
                    <w:rPr>
                      <w:rFonts w:eastAsia="Times New Roman"/>
                      <w:i/>
                      <w:noProof/>
                      <w:sz w:val="22"/>
                      <w:szCs w:val="20"/>
                    </w:rPr>
                  </w:pPr>
                  <w:r w:rsidRPr="00184976">
                    <w:rPr>
                      <w:i/>
                      <w:noProof/>
                      <w:sz w:val="22"/>
                    </w:rPr>
                    <w:t>Motacilla alba</w:t>
                  </w:r>
                </w:p>
              </w:tc>
            </w:tr>
            <w:tr w:rsidR="00950DA3" w:rsidRPr="00184976" w14:paraId="507E796B" w14:textId="77777777" w:rsidTr="00782520">
              <w:trPr>
                <w:trHeight w:val="288"/>
              </w:trPr>
              <w:tc>
                <w:tcPr>
                  <w:tcW w:w="2000" w:type="dxa"/>
                  <w:shd w:val="clear" w:color="auto" w:fill="auto"/>
                  <w:vAlign w:val="bottom"/>
                  <w:hideMark/>
                </w:tcPr>
                <w:p w14:paraId="5E8C895C" w14:textId="77777777" w:rsidR="00950DA3" w:rsidRPr="00184976" w:rsidRDefault="00950DA3" w:rsidP="00782520">
                  <w:pPr>
                    <w:spacing w:before="0" w:after="0"/>
                    <w:jc w:val="left"/>
                    <w:rPr>
                      <w:rFonts w:eastAsia="Times New Roman"/>
                      <w:i/>
                      <w:noProof/>
                      <w:sz w:val="22"/>
                      <w:szCs w:val="20"/>
                    </w:rPr>
                  </w:pPr>
                  <w:r w:rsidRPr="00184976">
                    <w:rPr>
                      <w:i/>
                      <w:noProof/>
                      <w:sz w:val="22"/>
                    </w:rPr>
                    <w:t>Motacilla flava</w:t>
                  </w:r>
                </w:p>
              </w:tc>
            </w:tr>
            <w:tr w:rsidR="00950DA3" w:rsidRPr="00184976" w14:paraId="1A079972" w14:textId="77777777" w:rsidTr="00782520">
              <w:trPr>
                <w:trHeight w:val="288"/>
              </w:trPr>
              <w:tc>
                <w:tcPr>
                  <w:tcW w:w="2000" w:type="dxa"/>
                  <w:shd w:val="clear" w:color="auto" w:fill="auto"/>
                  <w:noWrap/>
                  <w:vAlign w:val="bottom"/>
                  <w:hideMark/>
                </w:tcPr>
                <w:p w14:paraId="1F04E666" w14:textId="77777777" w:rsidR="00950DA3" w:rsidRPr="00184976" w:rsidRDefault="00950DA3" w:rsidP="00782520">
                  <w:pPr>
                    <w:spacing w:before="0" w:after="0"/>
                    <w:jc w:val="left"/>
                    <w:rPr>
                      <w:rFonts w:eastAsia="Times New Roman"/>
                      <w:i/>
                      <w:noProof/>
                      <w:sz w:val="22"/>
                      <w:szCs w:val="20"/>
                    </w:rPr>
                  </w:pPr>
                  <w:r w:rsidRPr="00184976">
                    <w:rPr>
                      <w:i/>
                      <w:noProof/>
                      <w:sz w:val="22"/>
                    </w:rPr>
                    <w:t>Oenanthe oenanthe</w:t>
                  </w:r>
                </w:p>
              </w:tc>
            </w:tr>
            <w:tr w:rsidR="00950DA3" w:rsidRPr="00184976" w14:paraId="133B09E6" w14:textId="77777777" w:rsidTr="00782520">
              <w:trPr>
                <w:trHeight w:val="288"/>
              </w:trPr>
              <w:tc>
                <w:tcPr>
                  <w:tcW w:w="2000" w:type="dxa"/>
                  <w:shd w:val="clear" w:color="auto" w:fill="auto"/>
                  <w:vAlign w:val="bottom"/>
                  <w:hideMark/>
                </w:tcPr>
                <w:p w14:paraId="30965B58" w14:textId="77777777" w:rsidR="00950DA3" w:rsidRPr="00184976" w:rsidRDefault="00950DA3" w:rsidP="00782520">
                  <w:pPr>
                    <w:spacing w:before="0" w:after="0"/>
                    <w:jc w:val="left"/>
                    <w:rPr>
                      <w:rFonts w:eastAsia="Times New Roman"/>
                      <w:i/>
                      <w:noProof/>
                      <w:sz w:val="22"/>
                      <w:szCs w:val="20"/>
                    </w:rPr>
                  </w:pPr>
                  <w:r w:rsidRPr="00184976">
                    <w:rPr>
                      <w:i/>
                      <w:noProof/>
                      <w:sz w:val="22"/>
                    </w:rPr>
                    <w:t>Passer montanus</w:t>
                  </w:r>
                </w:p>
              </w:tc>
            </w:tr>
            <w:tr w:rsidR="00950DA3" w:rsidRPr="00184976" w14:paraId="65408A28" w14:textId="77777777" w:rsidTr="00782520">
              <w:trPr>
                <w:trHeight w:val="288"/>
              </w:trPr>
              <w:tc>
                <w:tcPr>
                  <w:tcW w:w="2000" w:type="dxa"/>
                  <w:shd w:val="clear" w:color="auto" w:fill="auto"/>
                  <w:vAlign w:val="bottom"/>
                  <w:hideMark/>
                </w:tcPr>
                <w:p w14:paraId="5AF7889B" w14:textId="77777777" w:rsidR="00950DA3" w:rsidRPr="00184976" w:rsidRDefault="00950DA3" w:rsidP="00782520">
                  <w:pPr>
                    <w:spacing w:before="0" w:after="0"/>
                    <w:jc w:val="left"/>
                    <w:rPr>
                      <w:rFonts w:eastAsia="Times New Roman"/>
                      <w:i/>
                      <w:noProof/>
                      <w:sz w:val="22"/>
                      <w:szCs w:val="20"/>
                    </w:rPr>
                  </w:pPr>
                  <w:r w:rsidRPr="00184976">
                    <w:rPr>
                      <w:i/>
                      <w:noProof/>
                      <w:sz w:val="22"/>
                    </w:rPr>
                    <w:t>Perdix perdix</w:t>
                  </w:r>
                </w:p>
              </w:tc>
            </w:tr>
            <w:tr w:rsidR="00950DA3" w:rsidRPr="00184976" w14:paraId="5CE76E43" w14:textId="77777777" w:rsidTr="00782520">
              <w:trPr>
                <w:trHeight w:val="288"/>
              </w:trPr>
              <w:tc>
                <w:tcPr>
                  <w:tcW w:w="2000" w:type="dxa"/>
                  <w:shd w:val="clear" w:color="auto" w:fill="auto"/>
                  <w:vAlign w:val="bottom"/>
                  <w:hideMark/>
                </w:tcPr>
                <w:p w14:paraId="7801174A"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rubetra</w:t>
                  </w:r>
                </w:p>
              </w:tc>
            </w:tr>
            <w:tr w:rsidR="00950DA3" w:rsidRPr="00184976" w14:paraId="3B2A45B9" w14:textId="77777777" w:rsidTr="00782520">
              <w:trPr>
                <w:trHeight w:val="288"/>
              </w:trPr>
              <w:tc>
                <w:tcPr>
                  <w:tcW w:w="2000" w:type="dxa"/>
                  <w:shd w:val="clear" w:color="auto" w:fill="auto"/>
                  <w:vAlign w:val="bottom"/>
                  <w:hideMark/>
                </w:tcPr>
                <w:p w14:paraId="357DEE43" w14:textId="77777777" w:rsidR="00950DA3" w:rsidRPr="00184976" w:rsidRDefault="00950DA3" w:rsidP="00782520">
                  <w:pPr>
                    <w:spacing w:before="0" w:after="0"/>
                    <w:jc w:val="left"/>
                    <w:rPr>
                      <w:rFonts w:eastAsia="Times New Roman"/>
                      <w:i/>
                      <w:noProof/>
                      <w:sz w:val="22"/>
                      <w:szCs w:val="20"/>
                    </w:rPr>
                  </w:pPr>
                  <w:r w:rsidRPr="00184976">
                    <w:rPr>
                      <w:i/>
                      <w:noProof/>
                      <w:sz w:val="22"/>
                    </w:rPr>
                    <w:t>Sylvia communis</w:t>
                  </w:r>
                </w:p>
              </w:tc>
            </w:tr>
            <w:tr w:rsidR="00950DA3" w:rsidRPr="00184976" w14:paraId="23E464D8" w14:textId="77777777" w:rsidTr="00782520">
              <w:trPr>
                <w:trHeight w:val="288"/>
              </w:trPr>
              <w:tc>
                <w:tcPr>
                  <w:tcW w:w="2000" w:type="dxa"/>
                  <w:shd w:val="clear" w:color="auto" w:fill="auto"/>
                  <w:vAlign w:val="center"/>
                  <w:hideMark/>
                </w:tcPr>
                <w:p w14:paraId="5FC1ABB0" w14:textId="77777777" w:rsidR="00950DA3" w:rsidRPr="00184976" w:rsidRDefault="00950DA3" w:rsidP="00782520">
                  <w:pPr>
                    <w:spacing w:before="0" w:after="0"/>
                    <w:jc w:val="left"/>
                    <w:rPr>
                      <w:rFonts w:eastAsia="Times New Roman"/>
                      <w:i/>
                      <w:noProof/>
                      <w:sz w:val="22"/>
                      <w:szCs w:val="20"/>
                    </w:rPr>
                  </w:pPr>
                  <w:r w:rsidRPr="00184976">
                    <w:rPr>
                      <w:i/>
                      <w:noProof/>
                      <w:sz w:val="22"/>
                    </w:rPr>
                    <w:t>Sylvia curruca</w:t>
                  </w:r>
                </w:p>
              </w:tc>
            </w:tr>
            <w:tr w:rsidR="00950DA3" w:rsidRPr="00184976" w14:paraId="136AC485" w14:textId="77777777" w:rsidTr="00782520">
              <w:trPr>
                <w:trHeight w:val="288"/>
              </w:trPr>
              <w:tc>
                <w:tcPr>
                  <w:tcW w:w="2000" w:type="dxa"/>
                  <w:shd w:val="clear" w:color="auto" w:fill="auto"/>
                  <w:vAlign w:val="bottom"/>
                  <w:hideMark/>
                </w:tcPr>
                <w:p w14:paraId="0BFD6726" w14:textId="77777777" w:rsidR="00950DA3" w:rsidRPr="00184976" w:rsidRDefault="00950DA3" w:rsidP="00782520">
                  <w:pPr>
                    <w:spacing w:before="0" w:after="0"/>
                    <w:jc w:val="left"/>
                    <w:rPr>
                      <w:rFonts w:eastAsia="Times New Roman"/>
                      <w:i/>
                      <w:noProof/>
                      <w:sz w:val="22"/>
                      <w:szCs w:val="20"/>
                    </w:rPr>
                  </w:pPr>
                  <w:r w:rsidRPr="00184976">
                    <w:rPr>
                      <w:i/>
                      <w:noProof/>
                      <w:sz w:val="22"/>
                    </w:rPr>
                    <w:t>Turdus pilaris</w:t>
                  </w:r>
                </w:p>
              </w:tc>
            </w:tr>
            <w:tr w:rsidR="00950DA3" w:rsidRPr="00184976" w14:paraId="1D004C93" w14:textId="77777777" w:rsidTr="00782520">
              <w:trPr>
                <w:trHeight w:val="288"/>
              </w:trPr>
              <w:tc>
                <w:tcPr>
                  <w:tcW w:w="2000" w:type="dxa"/>
                  <w:shd w:val="clear" w:color="auto" w:fill="auto"/>
                  <w:vAlign w:val="bottom"/>
                  <w:hideMark/>
                </w:tcPr>
                <w:p w14:paraId="0201E023" w14:textId="77777777" w:rsidR="00950DA3" w:rsidRPr="00184976" w:rsidRDefault="00950DA3" w:rsidP="00782520">
                  <w:pPr>
                    <w:spacing w:before="0" w:after="0"/>
                    <w:jc w:val="left"/>
                    <w:rPr>
                      <w:rFonts w:eastAsia="Times New Roman"/>
                      <w:i/>
                      <w:noProof/>
                      <w:sz w:val="22"/>
                      <w:szCs w:val="20"/>
                    </w:rPr>
                  </w:pPr>
                  <w:r w:rsidRPr="00184976">
                    <w:rPr>
                      <w:i/>
                      <w:noProof/>
                      <w:sz w:val="22"/>
                    </w:rPr>
                    <w:t>Vanellus vanellus</w:t>
                  </w:r>
                </w:p>
              </w:tc>
            </w:tr>
          </w:tbl>
          <w:p w14:paraId="2F865D2D" w14:textId="77777777" w:rsidR="00950DA3" w:rsidRPr="00184976" w:rsidRDefault="00950DA3" w:rsidP="00782520">
            <w:pPr>
              <w:spacing w:before="0" w:after="0"/>
              <w:jc w:val="left"/>
              <w:rPr>
                <w:rFonts w:eastAsia="Times New Roman"/>
                <w:noProof/>
                <w:color w:val="000000"/>
                <w:sz w:val="22"/>
                <w:szCs w:val="20"/>
                <w:lang w:eastAsia="en-IE"/>
              </w:rPr>
            </w:pPr>
          </w:p>
          <w:p w14:paraId="50B1538D" w14:textId="77777777" w:rsidR="00950DA3" w:rsidRPr="00184976" w:rsidRDefault="00950DA3" w:rsidP="00782520">
            <w:pPr>
              <w:spacing w:before="0" w:after="0"/>
              <w:jc w:val="left"/>
              <w:rPr>
                <w:rFonts w:eastAsia="Times New Roman"/>
                <w:noProof/>
                <w:color w:val="000000"/>
                <w:sz w:val="22"/>
                <w:szCs w:val="20"/>
                <w:lang w:eastAsia="en-IE"/>
              </w:rPr>
            </w:pPr>
          </w:p>
          <w:p w14:paraId="3DDF17A6" w14:textId="77777777" w:rsidR="00950DA3" w:rsidRPr="00184976" w:rsidRDefault="00950DA3" w:rsidP="00782520">
            <w:pPr>
              <w:spacing w:before="0" w:after="0"/>
              <w:jc w:val="left"/>
              <w:rPr>
                <w:rFonts w:eastAsia="Times New Roman"/>
                <w:noProof/>
                <w:color w:val="000000"/>
                <w:sz w:val="22"/>
                <w:szCs w:val="20"/>
                <w:lang w:eastAsia="en-IE"/>
              </w:rPr>
            </w:pPr>
          </w:p>
          <w:p w14:paraId="329B0376" w14:textId="77777777" w:rsidR="00950DA3" w:rsidRPr="00184976"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184976" w14:paraId="66E5D9BA" w14:textId="77777777" w:rsidTr="00782520">
              <w:trPr>
                <w:trHeight w:val="288"/>
              </w:trPr>
              <w:tc>
                <w:tcPr>
                  <w:tcW w:w="2520" w:type="dxa"/>
                  <w:shd w:val="clear" w:color="auto" w:fill="auto"/>
                  <w:noWrap/>
                  <w:vAlign w:val="bottom"/>
                  <w:hideMark/>
                </w:tcPr>
                <w:p w14:paraId="7FE09CA1" w14:textId="77777777" w:rsidR="00950DA3" w:rsidRPr="00184976" w:rsidRDefault="00950DA3" w:rsidP="00782520">
                  <w:pPr>
                    <w:spacing w:before="0" w:after="0"/>
                    <w:jc w:val="left"/>
                    <w:rPr>
                      <w:rFonts w:eastAsia="Times New Roman"/>
                      <w:b/>
                      <w:bCs/>
                      <w:noProof/>
                      <w:sz w:val="22"/>
                      <w:szCs w:val="20"/>
                    </w:rPr>
                  </w:pPr>
                  <w:r w:rsidRPr="00184976">
                    <w:rPr>
                      <w:b/>
                      <w:noProof/>
                      <w:sz w:val="22"/>
                    </w:rPr>
                    <w:t>Estonia</w:t>
                  </w:r>
                </w:p>
              </w:tc>
            </w:tr>
            <w:tr w:rsidR="000D0A66" w:rsidRPr="00184976" w14:paraId="694EC9B1" w14:textId="77777777" w:rsidTr="00782520">
              <w:trPr>
                <w:trHeight w:val="288"/>
              </w:trPr>
              <w:tc>
                <w:tcPr>
                  <w:tcW w:w="2520" w:type="dxa"/>
                  <w:shd w:val="clear" w:color="auto" w:fill="auto"/>
                  <w:vAlign w:val="bottom"/>
                  <w:hideMark/>
                </w:tcPr>
                <w:p w14:paraId="1ADE9D8C" w14:textId="77777777" w:rsidR="000D0A66" w:rsidRPr="00184976" w:rsidRDefault="000D0A66" w:rsidP="000D0A66">
                  <w:pPr>
                    <w:spacing w:before="0" w:after="0"/>
                    <w:jc w:val="left"/>
                    <w:rPr>
                      <w:rFonts w:eastAsia="Times New Roman"/>
                      <w:i/>
                      <w:noProof/>
                      <w:sz w:val="22"/>
                      <w:szCs w:val="20"/>
                    </w:rPr>
                  </w:pPr>
                  <w:r w:rsidRPr="00184976">
                    <w:rPr>
                      <w:i/>
                      <w:noProof/>
                      <w:sz w:val="22"/>
                    </w:rPr>
                    <w:t>Alauda arvensis</w:t>
                  </w:r>
                </w:p>
              </w:tc>
            </w:tr>
            <w:tr w:rsidR="000D0A66" w:rsidRPr="00184976" w14:paraId="228A549D" w14:textId="77777777" w:rsidTr="00782520">
              <w:trPr>
                <w:trHeight w:val="288"/>
              </w:trPr>
              <w:tc>
                <w:tcPr>
                  <w:tcW w:w="2520" w:type="dxa"/>
                  <w:shd w:val="clear" w:color="auto" w:fill="auto"/>
                  <w:vAlign w:val="bottom"/>
                  <w:hideMark/>
                </w:tcPr>
                <w:p w14:paraId="0E9C703C" w14:textId="77777777" w:rsidR="000D0A66" w:rsidRPr="00184976" w:rsidRDefault="000D0A66" w:rsidP="000D0A66">
                  <w:pPr>
                    <w:spacing w:before="0" w:after="0"/>
                    <w:jc w:val="left"/>
                    <w:rPr>
                      <w:rFonts w:eastAsia="Times New Roman"/>
                      <w:i/>
                      <w:noProof/>
                      <w:sz w:val="22"/>
                      <w:szCs w:val="20"/>
                    </w:rPr>
                  </w:pPr>
                  <w:r w:rsidRPr="00184976">
                    <w:rPr>
                      <w:i/>
                      <w:noProof/>
                      <w:sz w:val="22"/>
                    </w:rPr>
                    <w:t>Anthus pratensis</w:t>
                  </w:r>
                </w:p>
              </w:tc>
            </w:tr>
            <w:tr w:rsidR="000D0A66" w:rsidRPr="00184976" w14:paraId="4309B350" w14:textId="77777777" w:rsidTr="00782520">
              <w:trPr>
                <w:trHeight w:val="288"/>
              </w:trPr>
              <w:tc>
                <w:tcPr>
                  <w:tcW w:w="2520" w:type="dxa"/>
                  <w:shd w:val="clear" w:color="auto" w:fill="auto"/>
                  <w:vAlign w:val="bottom"/>
                  <w:hideMark/>
                </w:tcPr>
                <w:p w14:paraId="2FDCC1F5" w14:textId="77777777" w:rsidR="000D0A66" w:rsidRPr="00184976" w:rsidRDefault="000D0A66" w:rsidP="000D0A66">
                  <w:pPr>
                    <w:spacing w:before="0" w:after="0"/>
                    <w:jc w:val="left"/>
                    <w:rPr>
                      <w:rFonts w:eastAsia="Times New Roman"/>
                      <w:i/>
                      <w:noProof/>
                      <w:sz w:val="22"/>
                      <w:szCs w:val="20"/>
                    </w:rPr>
                  </w:pPr>
                  <w:r w:rsidRPr="00184976">
                    <w:rPr>
                      <w:i/>
                      <w:noProof/>
                      <w:sz w:val="22"/>
                    </w:rPr>
                    <w:t>Corvus frugilegus</w:t>
                  </w:r>
                </w:p>
              </w:tc>
            </w:tr>
            <w:tr w:rsidR="000D0A66" w:rsidRPr="00184976" w14:paraId="7C02B57C" w14:textId="77777777" w:rsidTr="00782520">
              <w:trPr>
                <w:trHeight w:val="288"/>
              </w:trPr>
              <w:tc>
                <w:tcPr>
                  <w:tcW w:w="2520" w:type="dxa"/>
                  <w:shd w:val="clear" w:color="auto" w:fill="auto"/>
                  <w:vAlign w:val="bottom"/>
                  <w:hideMark/>
                </w:tcPr>
                <w:p w14:paraId="6630DFB3" w14:textId="77777777" w:rsidR="000D0A66" w:rsidRPr="00184976" w:rsidRDefault="000D0A66" w:rsidP="000D0A66">
                  <w:pPr>
                    <w:spacing w:before="0" w:after="0"/>
                    <w:jc w:val="left"/>
                    <w:rPr>
                      <w:rFonts w:eastAsia="Times New Roman"/>
                      <w:i/>
                      <w:noProof/>
                      <w:sz w:val="22"/>
                      <w:szCs w:val="20"/>
                    </w:rPr>
                  </w:pPr>
                  <w:r w:rsidRPr="00184976">
                    <w:rPr>
                      <w:i/>
                      <w:noProof/>
                      <w:sz w:val="22"/>
                    </w:rPr>
                    <w:t>Emberiza citrinella</w:t>
                  </w:r>
                </w:p>
              </w:tc>
            </w:tr>
            <w:tr w:rsidR="000D0A66" w:rsidRPr="00184976" w14:paraId="0B0A8E0F" w14:textId="77777777" w:rsidTr="00782520">
              <w:trPr>
                <w:trHeight w:val="288"/>
              </w:trPr>
              <w:tc>
                <w:tcPr>
                  <w:tcW w:w="2520" w:type="dxa"/>
                  <w:shd w:val="clear" w:color="auto" w:fill="auto"/>
                  <w:vAlign w:val="bottom"/>
                  <w:hideMark/>
                </w:tcPr>
                <w:p w14:paraId="0EF93FA0" w14:textId="77777777" w:rsidR="000D0A66" w:rsidRPr="00184976" w:rsidRDefault="000D0A66" w:rsidP="000D0A66">
                  <w:pPr>
                    <w:spacing w:before="0" w:after="0"/>
                    <w:jc w:val="left"/>
                    <w:rPr>
                      <w:rFonts w:eastAsia="Times New Roman"/>
                      <w:i/>
                      <w:noProof/>
                      <w:sz w:val="22"/>
                      <w:szCs w:val="20"/>
                    </w:rPr>
                  </w:pPr>
                  <w:r w:rsidRPr="00184976">
                    <w:rPr>
                      <w:i/>
                      <w:noProof/>
                      <w:sz w:val="22"/>
                    </w:rPr>
                    <w:t>Hirundo rustica</w:t>
                  </w:r>
                </w:p>
              </w:tc>
            </w:tr>
            <w:tr w:rsidR="000D0A66" w:rsidRPr="00184976" w14:paraId="0D6DB782" w14:textId="77777777" w:rsidTr="00782520">
              <w:trPr>
                <w:trHeight w:val="288"/>
              </w:trPr>
              <w:tc>
                <w:tcPr>
                  <w:tcW w:w="2520" w:type="dxa"/>
                  <w:shd w:val="clear" w:color="auto" w:fill="auto"/>
                  <w:vAlign w:val="bottom"/>
                  <w:hideMark/>
                </w:tcPr>
                <w:p w14:paraId="2EF87A04" w14:textId="77777777" w:rsidR="000D0A66" w:rsidRPr="00184976" w:rsidRDefault="000D0A66" w:rsidP="000D0A66">
                  <w:pPr>
                    <w:spacing w:before="0" w:after="0"/>
                    <w:jc w:val="left"/>
                    <w:rPr>
                      <w:rFonts w:eastAsia="Times New Roman"/>
                      <w:i/>
                      <w:noProof/>
                      <w:sz w:val="22"/>
                      <w:szCs w:val="20"/>
                    </w:rPr>
                  </w:pPr>
                  <w:r w:rsidRPr="00184976">
                    <w:rPr>
                      <w:i/>
                      <w:noProof/>
                      <w:sz w:val="22"/>
                    </w:rPr>
                    <w:t>Lanius collurio</w:t>
                  </w:r>
                </w:p>
              </w:tc>
            </w:tr>
            <w:tr w:rsidR="000D0A66" w:rsidRPr="00184976" w14:paraId="5305B7E1" w14:textId="77777777" w:rsidTr="00782520">
              <w:trPr>
                <w:trHeight w:val="288"/>
              </w:trPr>
              <w:tc>
                <w:tcPr>
                  <w:tcW w:w="2520" w:type="dxa"/>
                  <w:shd w:val="clear" w:color="auto" w:fill="auto"/>
                  <w:vAlign w:val="bottom"/>
                  <w:hideMark/>
                </w:tcPr>
                <w:p w14:paraId="4525B7B7" w14:textId="77777777" w:rsidR="000D0A66" w:rsidRPr="00184976" w:rsidRDefault="000D0A66" w:rsidP="000D0A66">
                  <w:pPr>
                    <w:spacing w:before="0" w:after="0"/>
                    <w:jc w:val="left"/>
                    <w:rPr>
                      <w:rFonts w:eastAsia="Times New Roman"/>
                      <w:i/>
                      <w:noProof/>
                      <w:sz w:val="22"/>
                      <w:szCs w:val="20"/>
                    </w:rPr>
                  </w:pPr>
                  <w:r w:rsidRPr="00184976">
                    <w:rPr>
                      <w:i/>
                      <w:noProof/>
                      <w:sz w:val="22"/>
                    </w:rPr>
                    <w:t>Linaria cannabina</w:t>
                  </w:r>
                </w:p>
              </w:tc>
            </w:tr>
            <w:tr w:rsidR="000D0A66" w:rsidRPr="00184976" w14:paraId="5498C208" w14:textId="77777777" w:rsidTr="00782520">
              <w:trPr>
                <w:trHeight w:val="288"/>
              </w:trPr>
              <w:tc>
                <w:tcPr>
                  <w:tcW w:w="2520" w:type="dxa"/>
                  <w:shd w:val="clear" w:color="auto" w:fill="auto"/>
                  <w:vAlign w:val="bottom"/>
                  <w:hideMark/>
                </w:tcPr>
                <w:p w14:paraId="1D6C08C2" w14:textId="77777777" w:rsidR="000D0A66" w:rsidRPr="00184976" w:rsidRDefault="000D0A66" w:rsidP="000D0A66">
                  <w:pPr>
                    <w:spacing w:before="0" w:after="0"/>
                    <w:jc w:val="left"/>
                    <w:rPr>
                      <w:rFonts w:eastAsia="Times New Roman"/>
                      <w:i/>
                      <w:noProof/>
                      <w:sz w:val="22"/>
                      <w:szCs w:val="20"/>
                    </w:rPr>
                  </w:pPr>
                  <w:r w:rsidRPr="00184976">
                    <w:rPr>
                      <w:i/>
                      <w:noProof/>
                      <w:sz w:val="22"/>
                    </w:rPr>
                    <w:t>Motacilla flava</w:t>
                  </w:r>
                </w:p>
              </w:tc>
            </w:tr>
            <w:tr w:rsidR="000D0A66" w:rsidRPr="00184976" w14:paraId="78E52026" w14:textId="77777777" w:rsidTr="00782520">
              <w:trPr>
                <w:trHeight w:val="288"/>
              </w:trPr>
              <w:tc>
                <w:tcPr>
                  <w:tcW w:w="2520" w:type="dxa"/>
                  <w:shd w:val="clear" w:color="auto" w:fill="auto"/>
                  <w:vAlign w:val="bottom"/>
                  <w:hideMark/>
                </w:tcPr>
                <w:p w14:paraId="035898A8" w14:textId="77777777" w:rsidR="000D0A66" w:rsidRPr="00184976" w:rsidRDefault="000D0A66" w:rsidP="000D0A66">
                  <w:pPr>
                    <w:spacing w:before="0" w:after="0"/>
                    <w:jc w:val="left"/>
                    <w:rPr>
                      <w:rFonts w:eastAsia="Times New Roman"/>
                      <w:i/>
                      <w:noProof/>
                      <w:sz w:val="22"/>
                      <w:szCs w:val="20"/>
                    </w:rPr>
                  </w:pPr>
                  <w:r w:rsidRPr="00184976">
                    <w:rPr>
                      <w:i/>
                      <w:noProof/>
                      <w:sz w:val="22"/>
                    </w:rPr>
                    <w:t>Passer montanus</w:t>
                  </w:r>
                </w:p>
              </w:tc>
            </w:tr>
            <w:tr w:rsidR="000D0A66" w:rsidRPr="00184976" w14:paraId="27D8F5CB" w14:textId="77777777" w:rsidTr="00782520">
              <w:trPr>
                <w:trHeight w:val="288"/>
              </w:trPr>
              <w:tc>
                <w:tcPr>
                  <w:tcW w:w="2520" w:type="dxa"/>
                  <w:shd w:val="clear" w:color="auto" w:fill="auto"/>
                  <w:vAlign w:val="bottom"/>
                  <w:hideMark/>
                </w:tcPr>
                <w:p w14:paraId="090F37B6" w14:textId="77777777" w:rsidR="000D0A66" w:rsidRPr="00184976" w:rsidRDefault="000D0A66" w:rsidP="000D0A66">
                  <w:pPr>
                    <w:spacing w:before="0" w:after="0"/>
                    <w:jc w:val="left"/>
                    <w:rPr>
                      <w:rFonts w:eastAsia="Times New Roman"/>
                      <w:i/>
                      <w:noProof/>
                      <w:sz w:val="22"/>
                      <w:szCs w:val="20"/>
                    </w:rPr>
                  </w:pPr>
                  <w:r w:rsidRPr="00184976">
                    <w:rPr>
                      <w:i/>
                      <w:noProof/>
                      <w:sz w:val="22"/>
                    </w:rPr>
                    <w:t>Saxicola rubetra</w:t>
                  </w:r>
                </w:p>
              </w:tc>
            </w:tr>
            <w:tr w:rsidR="000D0A66" w:rsidRPr="00184976" w14:paraId="258F6E78" w14:textId="77777777" w:rsidTr="00782520">
              <w:trPr>
                <w:trHeight w:val="288"/>
              </w:trPr>
              <w:tc>
                <w:tcPr>
                  <w:tcW w:w="2520" w:type="dxa"/>
                  <w:shd w:val="clear" w:color="auto" w:fill="auto"/>
                  <w:vAlign w:val="bottom"/>
                  <w:hideMark/>
                </w:tcPr>
                <w:p w14:paraId="495A3AD2" w14:textId="77777777" w:rsidR="000D0A66" w:rsidRPr="00184976" w:rsidRDefault="000D0A66" w:rsidP="000D0A66">
                  <w:pPr>
                    <w:spacing w:before="0" w:after="0"/>
                    <w:jc w:val="left"/>
                    <w:rPr>
                      <w:rFonts w:eastAsia="Times New Roman"/>
                      <w:i/>
                      <w:noProof/>
                      <w:sz w:val="22"/>
                      <w:szCs w:val="20"/>
                    </w:rPr>
                  </w:pPr>
                  <w:r w:rsidRPr="00184976">
                    <w:rPr>
                      <w:i/>
                      <w:noProof/>
                      <w:sz w:val="22"/>
                    </w:rPr>
                    <w:t>Streptopelia turtur</w:t>
                  </w:r>
                </w:p>
              </w:tc>
            </w:tr>
            <w:tr w:rsidR="000D0A66" w:rsidRPr="00184976" w14:paraId="7BEA9CB1" w14:textId="77777777" w:rsidTr="00782520">
              <w:trPr>
                <w:trHeight w:val="288"/>
              </w:trPr>
              <w:tc>
                <w:tcPr>
                  <w:tcW w:w="2520" w:type="dxa"/>
                  <w:shd w:val="clear" w:color="auto" w:fill="auto"/>
                  <w:vAlign w:val="bottom"/>
                  <w:hideMark/>
                </w:tcPr>
                <w:p w14:paraId="0A8DC5D1" w14:textId="77777777" w:rsidR="000D0A66" w:rsidRPr="00184976" w:rsidRDefault="000D0A66" w:rsidP="000D0A66">
                  <w:pPr>
                    <w:spacing w:before="0" w:after="0"/>
                    <w:jc w:val="left"/>
                    <w:rPr>
                      <w:rFonts w:eastAsia="Times New Roman"/>
                      <w:i/>
                      <w:noProof/>
                      <w:sz w:val="22"/>
                      <w:szCs w:val="20"/>
                    </w:rPr>
                  </w:pPr>
                  <w:r w:rsidRPr="00184976">
                    <w:rPr>
                      <w:i/>
                      <w:noProof/>
                      <w:sz w:val="22"/>
                    </w:rPr>
                    <w:t>Sturnus vulgaris</w:t>
                  </w:r>
                </w:p>
              </w:tc>
            </w:tr>
            <w:tr w:rsidR="000D0A66" w:rsidRPr="00184976" w14:paraId="3B026DB6" w14:textId="77777777" w:rsidTr="00782520">
              <w:trPr>
                <w:trHeight w:val="288"/>
              </w:trPr>
              <w:tc>
                <w:tcPr>
                  <w:tcW w:w="2520" w:type="dxa"/>
                  <w:shd w:val="clear" w:color="auto" w:fill="auto"/>
                  <w:vAlign w:val="bottom"/>
                  <w:hideMark/>
                </w:tcPr>
                <w:p w14:paraId="728A3439" w14:textId="77777777" w:rsidR="000D0A66" w:rsidRPr="00184976" w:rsidRDefault="000D0A66" w:rsidP="000D0A66">
                  <w:pPr>
                    <w:spacing w:before="0" w:after="0"/>
                    <w:jc w:val="left"/>
                    <w:rPr>
                      <w:rFonts w:eastAsia="Times New Roman"/>
                      <w:i/>
                      <w:noProof/>
                      <w:sz w:val="22"/>
                      <w:szCs w:val="20"/>
                    </w:rPr>
                  </w:pPr>
                  <w:r w:rsidRPr="00184976">
                    <w:rPr>
                      <w:i/>
                      <w:noProof/>
                      <w:sz w:val="22"/>
                    </w:rPr>
                    <w:t>Sylvia communis</w:t>
                  </w:r>
                </w:p>
              </w:tc>
            </w:tr>
            <w:tr w:rsidR="000D0A66" w:rsidRPr="00184976" w14:paraId="5F12E86F" w14:textId="77777777" w:rsidTr="00782520">
              <w:trPr>
                <w:trHeight w:val="288"/>
              </w:trPr>
              <w:tc>
                <w:tcPr>
                  <w:tcW w:w="2520" w:type="dxa"/>
                  <w:shd w:val="clear" w:color="auto" w:fill="auto"/>
                  <w:vAlign w:val="bottom"/>
                  <w:hideMark/>
                </w:tcPr>
                <w:p w14:paraId="6737B475" w14:textId="77777777" w:rsidR="000D0A66" w:rsidRPr="00184976" w:rsidRDefault="000D0A66" w:rsidP="000D0A66">
                  <w:pPr>
                    <w:spacing w:before="0" w:after="0"/>
                    <w:jc w:val="left"/>
                    <w:rPr>
                      <w:rFonts w:eastAsia="Times New Roman"/>
                      <w:i/>
                      <w:noProof/>
                      <w:sz w:val="22"/>
                      <w:szCs w:val="20"/>
                    </w:rPr>
                  </w:pPr>
                  <w:r w:rsidRPr="00184976">
                    <w:rPr>
                      <w:i/>
                      <w:noProof/>
                      <w:sz w:val="22"/>
                    </w:rPr>
                    <w:t>Vanellus vanellus</w:t>
                  </w:r>
                </w:p>
              </w:tc>
            </w:tr>
            <w:tr w:rsidR="000D0A66" w:rsidRPr="00184976" w14:paraId="0ACF7439" w14:textId="77777777" w:rsidTr="00782520">
              <w:trPr>
                <w:trHeight w:val="288"/>
              </w:trPr>
              <w:tc>
                <w:tcPr>
                  <w:tcW w:w="2520" w:type="dxa"/>
                  <w:shd w:val="clear" w:color="auto" w:fill="auto"/>
                  <w:vAlign w:val="bottom"/>
                  <w:hideMark/>
                </w:tcPr>
                <w:p w14:paraId="736BD4CB" w14:textId="77777777" w:rsidR="000D0A66" w:rsidRPr="00184976" w:rsidRDefault="000D0A66" w:rsidP="000D0A66">
                  <w:pPr>
                    <w:spacing w:before="0" w:after="0"/>
                    <w:jc w:val="left"/>
                    <w:rPr>
                      <w:rFonts w:eastAsia="Times New Roman"/>
                      <w:i/>
                      <w:noProof/>
                      <w:sz w:val="22"/>
                      <w:szCs w:val="20"/>
                    </w:rPr>
                  </w:pPr>
                  <w:r w:rsidRPr="00184976">
                    <w:rPr>
                      <w:i/>
                      <w:noProof/>
                      <w:sz w:val="22"/>
                    </w:rPr>
                    <w:t>Alauda arvensis</w:t>
                  </w:r>
                </w:p>
              </w:tc>
            </w:tr>
            <w:tr w:rsidR="000D0A66" w:rsidRPr="00184976" w14:paraId="4B546D6F" w14:textId="77777777" w:rsidTr="00782520">
              <w:trPr>
                <w:trHeight w:val="288"/>
              </w:trPr>
              <w:tc>
                <w:tcPr>
                  <w:tcW w:w="2520" w:type="dxa"/>
                  <w:shd w:val="clear" w:color="auto" w:fill="auto"/>
                  <w:vAlign w:val="bottom"/>
                  <w:hideMark/>
                </w:tcPr>
                <w:p w14:paraId="53AA6794" w14:textId="77777777" w:rsidR="000D0A66" w:rsidRPr="00184976" w:rsidRDefault="000D0A66" w:rsidP="000D0A66">
                  <w:pPr>
                    <w:spacing w:before="0" w:after="0"/>
                    <w:jc w:val="left"/>
                    <w:rPr>
                      <w:rFonts w:eastAsia="Times New Roman"/>
                      <w:i/>
                      <w:noProof/>
                      <w:sz w:val="22"/>
                      <w:szCs w:val="20"/>
                    </w:rPr>
                  </w:pPr>
                  <w:r w:rsidRPr="00184976">
                    <w:rPr>
                      <w:i/>
                      <w:noProof/>
                      <w:sz w:val="22"/>
                    </w:rPr>
                    <w:t>Anthus pratensis</w:t>
                  </w:r>
                </w:p>
              </w:tc>
            </w:tr>
            <w:tr w:rsidR="000D0A66" w:rsidRPr="00184976" w14:paraId="23696D1F" w14:textId="77777777" w:rsidTr="00782520">
              <w:trPr>
                <w:trHeight w:val="288"/>
              </w:trPr>
              <w:tc>
                <w:tcPr>
                  <w:tcW w:w="2520" w:type="dxa"/>
                  <w:shd w:val="clear" w:color="auto" w:fill="auto"/>
                  <w:vAlign w:val="bottom"/>
                  <w:hideMark/>
                </w:tcPr>
                <w:p w14:paraId="00F71EE8" w14:textId="77777777" w:rsidR="000D0A66" w:rsidRPr="00184976" w:rsidRDefault="000D0A66" w:rsidP="000D0A66">
                  <w:pPr>
                    <w:spacing w:before="0" w:after="0"/>
                    <w:jc w:val="left"/>
                    <w:rPr>
                      <w:rFonts w:eastAsia="Times New Roman"/>
                      <w:i/>
                      <w:noProof/>
                      <w:sz w:val="22"/>
                      <w:szCs w:val="20"/>
                    </w:rPr>
                  </w:pPr>
                  <w:r w:rsidRPr="00184976">
                    <w:rPr>
                      <w:i/>
                      <w:noProof/>
                      <w:sz w:val="22"/>
                    </w:rPr>
                    <w:t>Corvus frugilegus</w:t>
                  </w:r>
                </w:p>
              </w:tc>
            </w:tr>
            <w:tr w:rsidR="000D0A66" w:rsidRPr="00184976" w14:paraId="79E83B47" w14:textId="77777777" w:rsidTr="00782520">
              <w:trPr>
                <w:trHeight w:val="288"/>
              </w:trPr>
              <w:tc>
                <w:tcPr>
                  <w:tcW w:w="2520" w:type="dxa"/>
                  <w:shd w:val="clear" w:color="auto" w:fill="auto"/>
                  <w:vAlign w:val="bottom"/>
                  <w:hideMark/>
                </w:tcPr>
                <w:p w14:paraId="1E8BF2A4" w14:textId="77777777" w:rsidR="000D0A66" w:rsidRPr="00184976" w:rsidRDefault="000D0A66" w:rsidP="000D0A66">
                  <w:pPr>
                    <w:spacing w:before="0" w:after="0"/>
                    <w:jc w:val="left"/>
                    <w:rPr>
                      <w:rFonts w:eastAsia="Times New Roman"/>
                      <w:i/>
                      <w:noProof/>
                      <w:sz w:val="22"/>
                      <w:szCs w:val="20"/>
                    </w:rPr>
                  </w:pPr>
                  <w:r w:rsidRPr="00184976">
                    <w:rPr>
                      <w:i/>
                      <w:noProof/>
                      <w:sz w:val="22"/>
                    </w:rPr>
                    <w:t>Emberiza citrinella</w:t>
                  </w:r>
                </w:p>
              </w:tc>
            </w:tr>
            <w:tr w:rsidR="000D0A66" w:rsidRPr="00184976" w14:paraId="2557DD0E" w14:textId="77777777" w:rsidTr="00782520">
              <w:trPr>
                <w:trHeight w:val="288"/>
              </w:trPr>
              <w:tc>
                <w:tcPr>
                  <w:tcW w:w="2520" w:type="dxa"/>
                  <w:shd w:val="clear" w:color="auto" w:fill="auto"/>
                  <w:vAlign w:val="bottom"/>
                  <w:hideMark/>
                </w:tcPr>
                <w:p w14:paraId="5D37161A" w14:textId="77777777" w:rsidR="000D0A66" w:rsidRPr="00184976" w:rsidRDefault="000D0A66" w:rsidP="000D0A66">
                  <w:pPr>
                    <w:spacing w:before="0" w:after="0"/>
                    <w:jc w:val="left"/>
                    <w:rPr>
                      <w:rFonts w:eastAsia="Times New Roman"/>
                      <w:i/>
                      <w:noProof/>
                      <w:sz w:val="22"/>
                      <w:szCs w:val="20"/>
                    </w:rPr>
                  </w:pPr>
                  <w:r w:rsidRPr="00184976">
                    <w:rPr>
                      <w:i/>
                      <w:noProof/>
                      <w:sz w:val="22"/>
                    </w:rPr>
                    <w:t>Hirundo rustica</w:t>
                  </w:r>
                </w:p>
              </w:tc>
            </w:tr>
            <w:tr w:rsidR="000D0A66" w:rsidRPr="00184976" w14:paraId="398D71D5" w14:textId="77777777" w:rsidTr="00782520">
              <w:trPr>
                <w:trHeight w:val="288"/>
              </w:trPr>
              <w:tc>
                <w:tcPr>
                  <w:tcW w:w="2520" w:type="dxa"/>
                  <w:shd w:val="clear" w:color="auto" w:fill="auto"/>
                  <w:vAlign w:val="bottom"/>
                  <w:hideMark/>
                </w:tcPr>
                <w:p w14:paraId="36C8345C" w14:textId="77777777" w:rsidR="000D0A66" w:rsidRPr="00184976" w:rsidRDefault="000D0A66" w:rsidP="000D0A66">
                  <w:pPr>
                    <w:spacing w:before="0" w:after="0"/>
                    <w:jc w:val="left"/>
                    <w:rPr>
                      <w:rFonts w:eastAsia="Times New Roman"/>
                      <w:i/>
                      <w:noProof/>
                      <w:sz w:val="22"/>
                      <w:szCs w:val="20"/>
                    </w:rPr>
                  </w:pPr>
                  <w:r w:rsidRPr="00184976">
                    <w:rPr>
                      <w:i/>
                      <w:noProof/>
                      <w:sz w:val="22"/>
                    </w:rPr>
                    <w:t>Lanius collurio</w:t>
                  </w:r>
                </w:p>
              </w:tc>
            </w:tr>
            <w:tr w:rsidR="000D0A66" w:rsidRPr="00184976" w14:paraId="0A22EAC1" w14:textId="77777777" w:rsidTr="00782520">
              <w:trPr>
                <w:trHeight w:val="288"/>
              </w:trPr>
              <w:tc>
                <w:tcPr>
                  <w:tcW w:w="2520" w:type="dxa"/>
                  <w:shd w:val="clear" w:color="auto" w:fill="auto"/>
                  <w:vAlign w:val="bottom"/>
                  <w:hideMark/>
                </w:tcPr>
                <w:p w14:paraId="0254CC01" w14:textId="77777777" w:rsidR="000D0A66" w:rsidRPr="00184976" w:rsidRDefault="000D0A66" w:rsidP="000D0A66">
                  <w:pPr>
                    <w:spacing w:before="0" w:after="0"/>
                    <w:jc w:val="left"/>
                    <w:rPr>
                      <w:rFonts w:eastAsia="Times New Roman"/>
                      <w:i/>
                      <w:noProof/>
                      <w:sz w:val="22"/>
                      <w:szCs w:val="20"/>
                    </w:rPr>
                  </w:pPr>
                  <w:r w:rsidRPr="00184976">
                    <w:rPr>
                      <w:i/>
                      <w:noProof/>
                      <w:sz w:val="22"/>
                    </w:rPr>
                    <w:t>Linaria cannabina</w:t>
                  </w:r>
                </w:p>
              </w:tc>
            </w:tr>
            <w:tr w:rsidR="000D0A66" w:rsidRPr="00184976" w14:paraId="787B2CDB" w14:textId="77777777" w:rsidTr="00782520">
              <w:trPr>
                <w:trHeight w:val="288"/>
              </w:trPr>
              <w:tc>
                <w:tcPr>
                  <w:tcW w:w="2520" w:type="dxa"/>
                  <w:shd w:val="clear" w:color="auto" w:fill="auto"/>
                  <w:vAlign w:val="bottom"/>
                  <w:hideMark/>
                </w:tcPr>
                <w:p w14:paraId="78949DEB" w14:textId="77777777" w:rsidR="000D0A66" w:rsidRPr="00184976" w:rsidRDefault="000D0A66" w:rsidP="000D0A66">
                  <w:pPr>
                    <w:spacing w:before="0" w:after="0"/>
                    <w:jc w:val="left"/>
                    <w:rPr>
                      <w:rFonts w:eastAsia="Times New Roman"/>
                      <w:i/>
                      <w:noProof/>
                      <w:sz w:val="22"/>
                      <w:szCs w:val="20"/>
                    </w:rPr>
                  </w:pPr>
                  <w:r w:rsidRPr="00184976">
                    <w:rPr>
                      <w:i/>
                      <w:noProof/>
                      <w:sz w:val="22"/>
                    </w:rPr>
                    <w:t>Motacilla flava</w:t>
                  </w:r>
                </w:p>
              </w:tc>
            </w:tr>
            <w:tr w:rsidR="000D0A66" w:rsidRPr="00184976" w14:paraId="21D8DCAE" w14:textId="77777777" w:rsidTr="00782520">
              <w:trPr>
                <w:trHeight w:val="288"/>
              </w:trPr>
              <w:tc>
                <w:tcPr>
                  <w:tcW w:w="2520" w:type="dxa"/>
                  <w:shd w:val="clear" w:color="auto" w:fill="auto"/>
                  <w:vAlign w:val="bottom"/>
                  <w:hideMark/>
                </w:tcPr>
                <w:p w14:paraId="2874BF3A" w14:textId="77777777" w:rsidR="000D0A66" w:rsidRPr="00184976" w:rsidRDefault="000D0A66" w:rsidP="000D0A66">
                  <w:pPr>
                    <w:spacing w:before="0" w:after="0"/>
                    <w:jc w:val="left"/>
                    <w:rPr>
                      <w:rFonts w:eastAsia="Times New Roman"/>
                      <w:i/>
                      <w:noProof/>
                      <w:sz w:val="22"/>
                      <w:szCs w:val="20"/>
                    </w:rPr>
                  </w:pPr>
                  <w:r w:rsidRPr="00184976">
                    <w:rPr>
                      <w:i/>
                      <w:noProof/>
                      <w:sz w:val="22"/>
                    </w:rPr>
                    <w:t>Passer montanus</w:t>
                  </w:r>
                </w:p>
              </w:tc>
            </w:tr>
            <w:tr w:rsidR="000D0A66" w:rsidRPr="00184976" w14:paraId="0B603AF7" w14:textId="77777777" w:rsidTr="00782520">
              <w:trPr>
                <w:trHeight w:val="288"/>
              </w:trPr>
              <w:tc>
                <w:tcPr>
                  <w:tcW w:w="2520" w:type="dxa"/>
                  <w:shd w:val="clear" w:color="auto" w:fill="auto"/>
                  <w:vAlign w:val="bottom"/>
                  <w:hideMark/>
                </w:tcPr>
                <w:p w14:paraId="1796B310" w14:textId="77777777" w:rsidR="000D0A66" w:rsidRPr="00184976" w:rsidRDefault="000D0A66" w:rsidP="000D0A66">
                  <w:pPr>
                    <w:spacing w:before="0" w:after="0"/>
                    <w:jc w:val="left"/>
                    <w:rPr>
                      <w:rFonts w:eastAsia="Times New Roman"/>
                      <w:i/>
                      <w:noProof/>
                      <w:sz w:val="22"/>
                      <w:szCs w:val="20"/>
                    </w:rPr>
                  </w:pPr>
                  <w:r w:rsidRPr="00184976">
                    <w:rPr>
                      <w:i/>
                      <w:noProof/>
                      <w:sz w:val="22"/>
                    </w:rPr>
                    <w:t>Saxicola rubetra</w:t>
                  </w:r>
                </w:p>
              </w:tc>
            </w:tr>
            <w:tr w:rsidR="000D0A66" w:rsidRPr="00184976" w14:paraId="1F45CA0E" w14:textId="77777777" w:rsidTr="00782520">
              <w:trPr>
                <w:trHeight w:val="288"/>
              </w:trPr>
              <w:tc>
                <w:tcPr>
                  <w:tcW w:w="2520" w:type="dxa"/>
                  <w:shd w:val="clear" w:color="auto" w:fill="auto"/>
                  <w:vAlign w:val="bottom"/>
                  <w:hideMark/>
                </w:tcPr>
                <w:p w14:paraId="05C2DA85" w14:textId="77777777" w:rsidR="000D0A66" w:rsidRPr="00184976" w:rsidRDefault="000D0A66" w:rsidP="000D0A66">
                  <w:pPr>
                    <w:spacing w:before="0" w:after="0"/>
                    <w:jc w:val="left"/>
                    <w:rPr>
                      <w:rFonts w:eastAsia="Times New Roman"/>
                      <w:i/>
                      <w:noProof/>
                      <w:sz w:val="22"/>
                      <w:szCs w:val="20"/>
                    </w:rPr>
                  </w:pPr>
                  <w:r w:rsidRPr="00184976">
                    <w:rPr>
                      <w:i/>
                      <w:noProof/>
                      <w:sz w:val="22"/>
                    </w:rPr>
                    <w:t>Streptopelia turtur</w:t>
                  </w:r>
                </w:p>
              </w:tc>
            </w:tr>
            <w:tr w:rsidR="000D0A66" w:rsidRPr="00184976" w14:paraId="6CB7F079" w14:textId="77777777" w:rsidTr="00782520">
              <w:trPr>
                <w:trHeight w:val="288"/>
              </w:trPr>
              <w:tc>
                <w:tcPr>
                  <w:tcW w:w="2520" w:type="dxa"/>
                  <w:shd w:val="clear" w:color="auto" w:fill="auto"/>
                  <w:vAlign w:val="bottom"/>
                  <w:hideMark/>
                </w:tcPr>
                <w:p w14:paraId="5365353B" w14:textId="77777777" w:rsidR="000D0A66" w:rsidRPr="00184976" w:rsidRDefault="000D0A66" w:rsidP="000D0A66">
                  <w:pPr>
                    <w:spacing w:before="0" w:after="0"/>
                    <w:jc w:val="left"/>
                    <w:rPr>
                      <w:rFonts w:eastAsia="Times New Roman"/>
                      <w:i/>
                      <w:noProof/>
                      <w:sz w:val="22"/>
                      <w:szCs w:val="20"/>
                    </w:rPr>
                  </w:pPr>
                  <w:r w:rsidRPr="00184976">
                    <w:rPr>
                      <w:i/>
                      <w:noProof/>
                      <w:sz w:val="22"/>
                    </w:rPr>
                    <w:t>Sturnus vulgaris</w:t>
                  </w:r>
                </w:p>
              </w:tc>
            </w:tr>
            <w:tr w:rsidR="000D0A66" w:rsidRPr="00184976" w14:paraId="49BF869C" w14:textId="77777777" w:rsidTr="00782520">
              <w:trPr>
                <w:trHeight w:val="288"/>
              </w:trPr>
              <w:tc>
                <w:tcPr>
                  <w:tcW w:w="2520" w:type="dxa"/>
                  <w:shd w:val="clear" w:color="auto" w:fill="auto"/>
                  <w:vAlign w:val="bottom"/>
                  <w:hideMark/>
                </w:tcPr>
                <w:p w14:paraId="67913C34" w14:textId="77777777" w:rsidR="000D0A66" w:rsidRPr="00184976" w:rsidRDefault="000D0A66" w:rsidP="000D0A66">
                  <w:pPr>
                    <w:spacing w:before="0" w:after="0"/>
                    <w:jc w:val="left"/>
                    <w:rPr>
                      <w:rFonts w:eastAsia="Times New Roman"/>
                      <w:i/>
                      <w:noProof/>
                      <w:sz w:val="22"/>
                      <w:szCs w:val="20"/>
                    </w:rPr>
                  </w:pPr>
                  <w:r w:rsidRPr="00184976">
                    <w:rPr>
                      <w:i/>
                      <w:noProof/>
                      <w:sz w:val="22"/>
                    </w:rPr>
                    <w:t>Sylvia communis</w:t>
                  </w:r>
                </w:p>
              </w:tc>
            </w:tr>
            <w:tr w:rsidR="000D0A66" w:rsidRPr="00184976" w14:paraId="1E33E6C6" w14:textId="77777777" w:rsidTr="00782520">
              <w:trPr>
                <w:trHeight w:val="288"/>
              </w:trPr>
              <w:tc>
                <w:tcPr>
                  <w:tcW w:w="2520" w:type="dxa"/>
                  <w:shd w:val="clear" w:color="auto" w:fill="auto"/>
                  <w:vAlign w:val="bottom"/>
                  <w:hideMark/>
                </w:tcPr>
                <w:p w14:paraId="539BE1D7" w14:textId="77777777" w:rsidR="000D0A66" w:rsidRPr="00184976" w:rsidRDefault="000D0A66" w:rsidP="000D0A66">
                  <w:pPr>
                    <w:spacing w:before="0" w:after="0"/>
                    <w:jc w:val="left"/>
                    <w:rPr>
                      <w:rFonts w:eastAsia="Times New Roman"/>
                      <w:i/>
                      <w:noProof/>
                      <w:sz w:val="22"/>
                      <w:szCs w:val="20"/>
                    </w:rPr>
                  </w:pPr>
                  <w:r w:rsidRPr="00184976">
                    <w:rPr>
                      <w:i/>
                      <w:noProof/>
                      <w:sz w:val="22"/>
                    </w:rPr>
                    <w:t>Vanellus vanellus</w:t>
                  </w:r>
                </w:p>
              </w:tc>
            </w:tr>
            <w:tr w:rsidR="000D0A66" w:rsidRPr="00184976" w14:paraId="68503C1C" w14:textId="77777777" w:rsidTr="00782520">
              <w:trPr>
                <w:trHeight w:val="288"/>
              </w:trPr>
              <w:tc>
                <w:tcPr>
                  <w:tcW w:w="2520" w:type="dxa"/>
                  <w:shd w:val="clear" w:color="auto" w:fill="auto"/>
                  <w:vAlign w:val="bottom"/>
                  <w:hideMark/>
                </w:tcPr>
                <w:p w14:paraId="48290276" w14:textId="77777777" w:rsidR="000D0A66" w:rsidRPr="00184976" w:rsidRDefault="000D0A66" w:rsidP="000D0A66">
                  <w:pPr>
                    <w:spacing w:before="0" w:after="0"/>
                    <w:jc w:val="left"/>
                    <w:rPr>
                      <w:rFonts w:eastAsia="Times New Roman"/>
                      <w:i/>
                      <w:noProof/>
                      <w:sz w:val="22"/>
                      <w:szCs w:val="20"/>
                    </w:rPr>
                  </w:pPr>
                  <w:r w:rsidRPr="00184976">
                    <w:rPr>
                      <w:i/>
                      <w:noProof/>
                      <w:sz w:val="22"/>
                    </w:rPr>
                    <w:t>Alauda arvensis</w:t>
                  </w:r>
                </w:p>
              </w:tc>
            </w:tr>
            <w:tr w:rsidR="000D0A66" w:rsidRPr="00184976" w14:paraId="63EF279B" w14:textId="77777777" w:rsidTr="00782520">
              <w:trPr>
                <w:trHeight w:val="288"/>
              </w:trPr>
              <w:tc>
                <w:tcPr>
                  <w:tcW w:w="2520" w:type="dxa"/>
                  <w:shd w:val="clear" w:color="auto" w:fill="auto"/>
                  <w:vAlign w:val="bottom"/>
                  <w:hideMark/>
                </w:tcPr>
                <w:p w14:paraId="691EF6CE" w14:textId="77777777" w:rsidR="000D0A66" w:rsidRPr="00184976" w:rsidRDefault="000D0A66" w:rsidP="000D0A66">
                  <w:pPr>
                    <w:spacing w:before="0" w:after="0"/>
                    <w:jc w:val="left"/>
                    <w:rPr>
                      <w:rFonts w:eastAsia="Times New Roman"/>
                      <w:i/>
                      <w:noProof/>
                      <w:sz w:val="22"/>
                      <w:szCs w:val="20"/>
                    </w:rPr>
                  </w:pPr>
                  <w:r w:rsidRPr="00184976">
                    <w:rPr>
                      <w:i/>
                      <w:noProof/>
                      <w:sz w:val="22"/>
                    </w:rPr>
                    <w:t>Anthus pratensis</w:t>
                  </w:r>
                </w:p>
              </w:tc>
            </w:tr>
            <w:tr w:rsidR="000D0A66" w:rsidRPr="00184976" w14:paraId="76878EFE" w14:textId="77777777" w:rsidTr="00782520">
              <w:trPr>
                <w:trHeight w:val="288"/>
              </w:trPr>
              <w:tc>
                <w:tcPr>
                  <w:tcW w:w="2520" w:type="dxa"/>
                  <w:shd w:val="clear" w:color="auto" w:fill="auto"/>
                  <w:vAlign w:val="bottom"/>
                  <w:hideMark/>
                </w:tcPr>
                <w:p w14:paraId="68CF5F4A" w14:textId="77777777" w:rsidR="000D0A66" w:rsidRPr="00184976" w:rsidRDefault="000D0A66" w:rsidP="000D0A66">
                  <w:pPr>
                    <w:spacing w:before="0" w:after="0"/>
                    <w:jc w:val="left"/>
                    <w:rPr>
                      <w:rFonts w:eastAsia="Times New Roman"/>
                      <w:i/>
                      <w:noProof/>
                      <w:sz w:val="22"/>
                      <w:szCs w:val="20"/>
                    </w:rPr>
                  </w:pPr>
                  <w:r w:rsidRPr="00184976">
                    <w:rPr>
                      <w:i/>
                      <w:noProof/>
                      <w:sz w:val="22"/>
                    </w:rPr>
                    <w:t>Corvus frugilegus</w:t>
                  </w:r>
                </w:p>
              </w:tc>
            </w:tr>
            <w:tr w:rsidR="000D0A66" w:rsidRPr="00184976" w14:paraId="26C38E7B" w14:textId="77777777" w:rsidTr="00782520">
              <w:trPr>
                <w:trHeight w:val="288"/>
              </w:trPr>
              <w:tc>
                <w:tcPr>
                  <w:tcW w:w="2520" w:type="dxa"/>
                  <w:shd w:val="clear" w:color="auto" w:fill="auto"/>
                  <w:vAlign w:val="bottom"/>
                  <w:hideMark/>
                </w:tcPr>
                <w:p w14:paraId="4985A2CE" w14:textId="77777777" w:rsidR="000D0A66" w:rsidRPr="00184976" w:rsidRDefault="000D0A66" w:rsidP="000D0A66">
                  <w:pPr>
                    <w:spacing w:before="0" w:after="0"/>
                    <w:jc w:val="left"/>
                    <w:rPr>
                      <w:rFonts w:eastAsia="Times New Roman"/>
                      <w:i/>
                      <w:noProof/>
                      <w:sz w:val="22"/>
                      <w:szCs w:val="20"/>
                    </w:rPr>
                  </w:pPr>
                  <w:r w:rsidRPr="00184976">
                    <w:rPr>
                      <w:i/>
                      <w:noProof/>
                      <w:sz w:val="22"/>
                    </w:rPr>
                    <w:t>Emberiza citrinella</w:t>
                  </w:r>
                </w:p>
              </w:tc>
            </w:tr>
            <w:tr w:rsidR="000D0A66" w:rsidRPr="00184976" w14:paraId="595845D4" w14:textId="77777777" w:rsidTr="00782520">
              <w:trPr>
                <w:trHeight w:val="288"/>
              </w:trPr>
              <w:tc>
                <w:tcPr>
                  <w:tcW w:w="2520" w:type="dxa"/>
                  <w:shd w:val="clear" w:color="auto" w:fill="auto"/>
                  <w:vAlign w:val="bottom"/>
                  <w:hideMark/>
                </w:tcPr>
                <w:p w14:paraId="373DCFC3" w14:textId="77777777" w:rsidR="000D0A66" w:rsidRPr="00184976" w:rsidRDefault="000D0A66" w:rsidP="000D0A66">
                  <w:pPr>
                    <w:spacing w:before="0" w:after="0"/>
                    <w:jc w:val="left"/>
                    <w:rPr>
                      <w:rFonts w:eastAsia="Times New Roman"/>
                      <w:i/>
                      <w:noProof/>
                      <w:sz w:val="22"/>
                      <w:szCs w:val="20"/>
                    </w:rPr>
                  </w:pPr>
                  <w:r w:rsidRPr="00184976">
                    <w:rPr>
                      <w:i/>
                      <w:noProof/>
                      <w:sz w:val="22"/>
                    </w:rPr>
                    <w:t>Hirundo rustica</w:t>
                  </w:r>
                </w:p>
              </w:tc>
            </w:tr>
            <w:tr w:rsidR="000D0A66" w:rsidRPr="00184976" w14:paraId="66F38C45" w14:textId="77777777" w:rsidTr="00782520">
              <w:trPr>
                <w:trHeight w:val="288"/>
              </w:trPr>
              <w:tc>
                <w:tcPr>
                  <w:tcW w:w="2520" w:type="dxa"/>
                  <w:shd w:val="clear" w:color="auto" w:fill="auto"/>
                  <w:vAlign w:val="bottom"/>
                  <w:hideMark/>
                </w:tcPr>
                <w:p w14:paraId="2A7BB5A0" w14:textId="77777777" w:rsidR="000D0A66" w:rsidRPr="00184976" w:rsidRDefault="000D0A66" w:rsidP="000D0A66">
                  <w:pPr>
                    <w:spacing w:before="0" w:after="0"/>
                    <w:jc w:val="left"/>
                    <w:rPr>
                      <w:rFonts w:eastAsia="Times New Roman"/>
                      <w:i/>
                      <w:noProof/>
                      <w:sz w:val="22"/>
                      <w:szCs w:val="20"/>
                    </w:rPr>
                  </w:pPr>
                  <w:r w:rsidRPr="00184976">
                    <w:rPr>
                      <w:i/>
                      <w:noProof/>
                      <w:sz w:val="22"/>
                    </w:rPr>
                    <w:t>Lanius collurio</w:t>
                  </w:r>
                </w:p>
              </w:tc>
            </w:tr>
            <w:tr w:rsidR="000D0A66" w:rsidRPr="00184976" w14:paraId="7F6FE27D" w14:textId="77777777" w:rsidTr="00782520">
              <w:trPr>
                <w:trHeight w:val="288"/>
              </w:trPr>
              <w:tc>
                <w:tcPr>
                  <w:tcW w:w="2520" w:type="dxa"/>
                  <w:shd w:val="clear" w:color="auto" w:fill="auto"/>
                  <w:vAlign w:val="bottom"/>
                  <w:hideMark/>
                </w:tcPr>
                <w:p w14:paraId="28592868" w14:textId="77777777" w:rsidR="000D0A66" w:rsidRPr="00184976" w:rsidRDefault="000D0A66" w:rsidP="000D0A66">
                  <w:pPr>
                    <w:spacing w:before="0" w:after="0"/>
                    <w:jc w:val="left"/>
                    <w:rPr>
                      <w:rFonts w:eastAsia="Times New Roman"/>
                      <w:i/>
                      <w:noProof/>
                      <w:sz w:val="22"/>
                      <w:szCs w:val="20"/>
                    </w:rPr>
                  </w:pPr>
                  <w:r w:rsidRPr="00184976">
                    <w:rPr>
                      <w:i/>
                      <w:noProof/>
                      <w:sz w:val="22"/>
                    </w:rPr>
                    <w:t>Linaria cannabina</w:t>
                  </w:r>
                </w:p>
              </w:tc>
            </w:tr>
            <w:tr w:rsidR="000D0A66" w:rsidRPr="00184976" w14:paraId="6F9EB68B" w14:textId="77777777" w:rsidTr="00782520">
              <w:trPr>
                <w:trHeight w:val="288"/>
              </w:trPr>
              <w:tc>
                <w:tcPr>
                  <w:tcW w:w="2520" w:type="dxa"/>
                  <w:shd w:val="clear" w:color="auto" w:fill="auto"/>
                  <w:vAlign w:val="bottom"/>
                  <w:hideMark/>
                </w:tcPr>
                <w:p w14:paraId="0250C4E8" w14:textId="77777777" w:rsidR="000D0A66" w:rsidRPr="00184976" w:rsidRDefault="000D0A66" w:rsidP="000D0A66">
                  <w:pPr>
                    <w:spacing w:before="0" w:after="0"/>
                    <w:jc w:val="left"/>
                    <w:rPr>
                      <w:rFonts w:eastAsia="Times New Roman"/>
                      <w:i/>
                      <w:noProof/>
                      <w:sz w:val="22"/>
                      <w:szCs w:val="20"/>
                    </w:rPr>
                  </w:pPr>
                  <w:r w:rsidRPr="00184976">
                    <w:rPr>
                      <w:i/>
                      <w:noProof/>
                      <w:sz w:val="22"/>
                    </w:rPr>
                    <w:t>Motacilla flava</w:t>
                  </w:r>
                </w:p>
              </w:tc>
            </w:tr>
            <w:tr w:rsidR="000D0A66" w:rsidRPr="00184976" w14:paraId="15914988" w14:textId="77777777" w:rsidTr="00782520">
              <w:trPr>
                <w:trHeight w:val="288"/>
              </w:trPr>
              <w:tc>
                <w:tcPr>
                  <w:tcW w:w="2520" w:type="dxa"/>
                  <w:shd w:val="clear" w:color="auto" w:fill="auto"/>
                  <w:vAlign w:val="bottom"/>
                  <w:hideMark/>
                </w:tcPr>
                <w:p w14:paraId="36CDF087" w14:textId="77777777" w:rsidR="000D0A66" w:rsidRPr="00184976" w:rsidRDefault="000D0A66" w:rsidP="000D0A66">
                  <w:pPr>
                    <w:spacing w:before="0" w:after="0"/>
                    <w:jc w:val="left"/>
                    <w:rPr>
                      <w:rFonts w:eastAsia="Times New Roman"/>
                      <w:i/>
                      <w:noProof/>
                      <w:sz w:val="22"/>
                      <w:szCs w:val="20"/>
                    </w:rPr>
                  </w:pPr>
                  <w:r w:rsidRPr="00184976">
                    <w:rPr>
                      <w:i/>
                      <w:noProof/>
                      <w:sz w:val="22"/>
                    </w:rPr>
                    <w:t>Passer montanus</w:t>
                  </w:r>
                </w:p>
              </w:tc>
            </w:tr>
            <w:tr w:rsidR="000D0A66" w:rsidRPr="00184976" w14:paraId="086A218B" w14:textId="77777777" w:rsidTr="00782520">
              <w:trPr>
                <w:trHeight w:val="288"/>
              </w:trPr>
              <w:tc>
                <w:tcPr>
                  <w:tcW w:w="2520" w:type="dxa"/>
                  <w:shd w:val="clear" w:color="auto" w:fill="auto"/>
                  <w:vAlign w:val="bottom"/>
                  <w:hideMark/>
                </w:tcPr>
                <w:p w14:paraId="01BE9BC2" w14:textId="77777777" w:rsidR="000D0A66" w:rsidRPr="00184976" w:rsidRDefault="000D0A66" w:rsidP="000D0A66">
                  <w:pPr>
                    <w:spacing w:before="0" w:after="0"/>
                    <w:jc w:val="left"/>
                    <w:rPr>
                      <w:rFonts w:eastAsia="Times New Roman"/>
                      <w:i/>
                      <w:noProof/>
                      <w:sz w:val="22"/>
                      <w:szCs w:val="20"/>
                    </w:rPr>
                  </w:pPr>
                  <w:r w:rsidRPr="00184976">
                    <w:rPr>
                      <w:i/>
                      <w:noProof/>
                      <w:sz w:val="22"/>
                    </w:rPr>
                    <w:t>Saxicola rubetra</w:t>
                  </w:r>
                </w:p>
              </w:tc>
            </w:tr>
            <w:tr w:rsidR="000D0A66" w:rsidRPr="00184976" w14:paraId="06D8B915" w14:textId="77777777" w:rsidTr="00782520">
              <w:trPr>
                <w:trHeight w:val="288"/>
              </w:trPr>
              <w:tc>
                <w:tcPr>
                  <w:tcW w:w="2520" w:type="dxa"/>
                  <w:shd w:val="clear" w:color="auto" w:fill="auto"/>
                  <w:vAlign w:val="bottom"/>
                  <w:hideMark/>
                </w:tcPr>
                <w:p w14:paraId="6A959096" w14:textId="77777777" w:rsidR="000D0A66" w:rsidRPr="00184976" w:rsidRDefault="000D0A66" w:rsidP="000D0A66">
                  <w:pPr>
                    <w:spacing w:before="0" w:after="0"/>
                    <w:jc w:val="left"/>
                    <w:rPr>
                      <w:rFonts w:eastAsia="Times New Roman"/>
                      <w:i/>
                      <w:noProof/>
                      <w:sz w:val="22"/>
                      <w:szCs w:val="20"/>
                    </w:rPr>
                  </w:pPr>
                  <w:r w:rsidRPr="00184976">
                    <w:rPr>
                      <w:i/>
                      <w:noProof/>
                      <w:sz w:val="22"/>
                    </w:rPr>
                    <w:t>Streptopelia turtur</w:t>
                  </w:r>
                </w:p>
              </w:tc>
            </w:tr>
          </w:tbl>
          <w:p w14:paraId="434102B7" w14:textId="77777777" w:rsidR="00950DA3" w:rsidRPr="00184976" w:rsidRDefault="00950DA3" w:rsidP="00782520">
            <w:pPr>
              <w:spacing w:before="0" w:after="0"/>
              <w:jc w:val="left"/>
              <w:rPr>
                <w:rFonts w:eastAsia="Times New Roman"/>
                <w:noProof/>
                <w:color w:val="000000"/>
                <w:sz w:val="22"/>
                <w:szCs w:val="20"/>
                <w:lang w:eastAsia="en-IE"/>
              </w:rPr>
            </w:pPr>
          </w:p>
          <w:p w14:paraId="30120724" w14:textId="77777777" w:rsidR="00950DA3" w:rsidRPr="00184976"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184976" w14:paraId="6868FB4E" w14:textId="77777777" w:rsidTr="00782520">
              <w:trPr>
                <w:trHeight w:val="288"/>
              </w:trPr>
              <w:tc>
                <w:tcPr>
                  <w:tcW w:w="2520" w:type="dxa"/>
                  <w:shd w:val="clear" w:color="auto" w:fill="auto"/>
                  <w:noWrap/>
                  <w:vAlign w:val="bottom"/>
                  <w:hideMark/>
                </w:tcPr>
                <w:p w14:paraId="3EA8AFB1" w14:textId="77777777" w:rsidR="00950DA3" w:rsidRPr="00184976" w:rsidRDefault="00950DA3" w:rsidP="00782520">
                  <w:pPr>
                    <w:spacing w:before="0" w:after="0"/>
                    <w:jc w:val="left"/>
                    <w:rPr>
                      <w:rFonts w:eastAsia="Times New Roman"/>
                      <w:b/>
                      <w:bCs/>
                      <w:noProof/>
                      <w:sz w:val="22"/>
                      <w:szCs w:val="20"/>
                    </w:rPr>
                  </w:pPr>
                  <w:r w:rsidRPr="00184976">
                    <w:rPr>
                      <w:b/>
                      <w:noProof/>
                      <w:sz w:val="22"/>
                    </w:rPr>
                    <w:t>Finlandia</w:t>
                  </w:r>
                </w:p>
              </w:tc>
            </w:tr>
            <w:tr w:rsidR="00950DA3" w:rsidRPr="00184976" w14:paraId="5B941E38" w14:textId="77777777" w:rsidTr="00782520">
              <w:trPr>
                <w:trHeight w:val="288"/>
              </w:trPr>
              <w:tc>
                <w:tcPr>
                  <w:tcW w:w="2520" w:type="dxa"/>
                  <w:shd w:val="clear" w:color="auto" w:fill="auto"/>
                  <w:noWrap/>
                  <w:vAlign w:val="bottom"/>
                  <w:hideMark/>
                </w:tcPr>
                <w:p w14:paraId="1E7DCFA8" w14:textId="77777777" w:rsidR="00950DA3" w:rsidRPr="00184976" w:rsidRDefault="00950DA3" w:rsidP="00782520">
                  <w:pPr>
                    <w:spacing w:before="0" w:after="0"/>
                    <w:jc w:val="left"/>
                    <w:rPr>
                      <w:rFonts w:eastAsia="Times New Roman"/>
                      <w:i/>
                      <w:noProof/>
                      <w:sz w:val="22"/>
                      <w:szCs w:val="20"/>
                    </w:rPr>
                  </w:pPr>
                  <w:r w:rsidRPr="00184976">
                    <w:rPr>
                      <w:i/>
                      <w:noProof/>
                      <w:sz w:val="22"/>
                    </w:rPr>
                    <w:t>Alauda arvensis</w:t>
                  </w:r>
                </w:p>
              </w:tc>
            </w:tr>
            <w:tr w:rsidR="00950DA3" w:rsidRPr="00184976" w14:paraId="40D1FE4F" w14:textId="77777777" w:rsidTr="00782520">
              <w:trPr>
                <w:trHeight w:val="288"/>
              </w:trPr>
              <w:tc>
                <w:tcPr>
                  <w:tcW w:w="2520" w:type="dxa"/>
                  <w:shd w:val="clear" w:color="auto" w:fill="auto"/>
                  <w:noWrap/>
                  <w:vAlign w:val="bottom"/>
                  <w:hideMark/>
                </w:tcPr>
                <w:p w14:paraId="5C584167" w14:textId="77777777" w:rsidR="00950DA3" w:rsidRPr="00184976" w:rsidRDefault="00950DA3" w:rsidP="00782520">
                  <w:pPr>
                    <w:spacing w:before="0" w:after="0"/>
                    <w:jc w:val="left"/>
                    <w:rPr>
                      <w:rFonts w:eastAsia="Times New Roman"/>
                      <w:i/>
                      <w:noProof/>
                      <w:sz w:val="22"/>
                      <w:szCs w:val="20"/>
                    </w:rPr>
                  </w:pPr>
                  <w:r w:rsidRPr="00184976">
                    <w:rPr>
                      <w:i/>
                      <w:noProof/>
                      <w:sz w:val="22"/>
                    </w:rPr>
                    <w:t>Anthus pratensis</w:t>
                  </w:r>
                </w:p>
              </w:tc>
            </w:tr>
            <w:tr w:rsidR="00950DA3" w:rsidRPr="00184976" w14:paraId="0D29D79A" w14:textId="77777777" w:rsidTr="00782520">
              <w:trPr>
                <w:trHeight w:val="288"/>
              </w:trPr>
              <w:tc>
                <w:tcPr>
                  <w:tcW w:w="2520" w:type="dxa"/>
                  <w:shd w:val="clear" w:color="auto" w:fill="auto"/>
                  <w:noWrap/>
                  <w:vAlign w:val="bottom"/>
                  <w:hideMark/>
                </w:tcPr>
                <w:p w14:paraId="5315FA22" w14:textId="77777777" w:rsidR="00950DA3" w:rsidRPr="00184976" w:rsidRDefault="00950DA3" w:rsidP="00782520">
                  <w:pPr>
                    <w:spacing w:before="0" w:after="0"/>
                    <w:jc w:val="left"/>
                    <w:rPr>
                      <w:rFonts w:eastAsia="Times New Roman"/>
                      <w:i/>
                      <w:noProof/>
                      <w:sz w:val="22"/>
                      <w:szCs w:val="20"/>
                    </w:rPr>
                  </w:pPr>
                  <w:r w:rsidRPr="00184976">
                    <w:rPr>
                      <w:i/>
                      <w:noProof/>
                      <w:sz w:val="22"/>
                    </w:rPr>
                    <w:t>Corvus monedula</w:t>
                  </w:r>
                </w:p>
              </w:tc>
            </w:tr>
            <w:tr w:rsidR="00950DA3" w:rsidRPr="00184976" w14:paraId="6843E607" w14:textId="77777777" w:rsidTr="00782520">
              <w:trPr>
                <w:trHeight w:val="288"/>
              </w:trPr>
              <w:tc>
                <w:tcPr>
                  <w:tcW w:w="2520" w:type="dxa"/>
                  <w:shd w:val="clear" w:color="auto" w:fill="auto"/>
                  <w:noWrap/>
                  <w:vAlign w:val="bottom"/>
                  <w:hideMark/>
                </w:tcPr>
                <w:p w14:paraId="1940DBFB" w14:textId="77777777" w:rsidR="00950DA3" w:rsidRPr="00184976" w:rsidRDefault="00950DA3" w:rsidP="00782520">
                  <w:pPr>
                    <w:spacing w:before="0" w:after="0"/>
                    <w:jc w:val="left"/>
                    <w:rPr>
                      <w:rFonts w:eastAsia="Times New Roman"/>
                      <w:i/>
                      <w:noProof/>
                      <w:sz w:val="22"/>
                      <w:szCs w:val="20"/>
                    </w:rPr>
                  </w:pPr>
                  <w:r w:rsidRPr="00184976">
                    <w:rPr>
                      <w:i/>
                      <w:noProof/>
                      <w:sz w:val="22"/>
                    </w:rPr>
                    <w:t>Crex crex</w:t>
                  </w:r>
                </w:p>
              </w:tc>
            </w:tr>
            <w:tr w:rsidR="00950DA3" w:rsidRPr="00184976" w14:paraId="18B71646" w14:textId="77777777" w:rsidTr="00782520">
              <w:trPr>
                <w:trHeight w:val="288"/>
              </w:trPr>
              <w:tc>
                <w:tcPr>
                  <w:tcW w:w="2520" w:type="dxa"/>
                  <w:shd w:val="clear" w:color="auto" w:fill="auto"/>
                  <w:noWrap/>
                  <w:vAlign w:val="bottom"/>
                  <w:hideMark/>
                </w:tcPr>
                <w:p w14:paraId="0FDC7D14" w14:textId="77777777" w:rsidR="00950DA3" w:rsidRPr="00184976" w:rsidRDefault="00950DA3" w:rsidP="00782520">
                  <w:pPr>
                    <w:spacing w:before="0" w:after="0"/>
                    <w:jc w:val="left"/>
                    <w:rPr>
                      <w:rFonts w:eastAsia="Times New Roman"/>
                      <w:i/>
                      <w:noProof/>
                      <w:sz w:val="22"/>
                      <w:szCs w:val="20"/>
                    </w:rPr>
                  </w:pPr>
                  <w:r w:rsidRPr="00184976">
                    <w:rPr>
                      <w:i/>
                      <w:noProof/>
                      <w:sz w:val="22"/>
                    </w:rPr>
                    <w:t>Delichon urbica</w:t>
                  </w:r>
                </w:p>
              </w:tc>
            </w:tr>
            <w:tr w:rsidR="00950DA3" w:rsidRPr="00184976" w14:paraId="63C26909" w14:textId="77777777" w:rsidTr="00782520">
              <w:trPr>
                <w:trHeight w:val="288"/>
              </w:trPr>
              <w:tc>
                <w:tcPr>
                  <w:tcW w:w="2520" w:type="dxa"/>
                  <w:shd w:val="clear" w:color="auto" w:fill="auto"/>
                  <w:noWrap/>
                  <w:vAlign w:val="bottom"/>
                  <w:hideMark/>
                </w:tcPr>
                <w:p w14:paraId="42DE4323"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hortulana</w:t>
                  </w:r>
                </w:p>
              </w:tc>
            </w:tr>
            <w:tr w:rsidR="00950DA3" w:rsidRPr="00184976" w14:paraId="3CDDFCE1" w14:textId="77777777" w:rsidTr="00782520">
              <w:trPr>
                <w:trHeight w:val="288"/>
              </w:trPr>
              <w:tc>
                <w:tcPr>
                  <w:tcW w:w="2520" w:type="dxa"/>
                  <w:shd w:val="clear" w:color="auto" w:fill="auto"/>
                  <w:noWrap/>
                  <w:vAlign w:val="bottom"/>
                  <w:hideMark/>
                </w:tcPr>
                <w:p w14:paraId="34445783" w14:textId="77777777" w:rsidR="00950DA3" w:rsidRPr="00184976" w:rsidRDefault="00950DA3" w:rsidP="00782520">
                  <w:pPr>
                    <w:spacing w:before="0" w:after="0"/>
                    <w:jc w:val="left"/>
                    <w:rPr>
                      <w:rFonts w:eastAsia="Times New Roman"/>
                      <w:i/>
                      <w:noProof/>
                      <w:sz w:val="22"/>
                      <w:szCs w:val="20"/>
                    </w:rPr>
                  </w:pPr>
                  <w:r w:rsidRPr="00184976">
                    <w:rPr>
                      <w:i/>
                      <w:noProof/>
                      <w:sz w:val="22"/>
                    </w:rPr>
                    <w:t>Hirundo rustica</w:t>
                  </w:r>
                </w:p>
              </w:tc>
            </w:tr>
            <w:tr w:rsidR="00950DA3" w:rsidRPr="00184976" w14:paraId="150A5287" w14:textId="77777777" w:rsidTr="00782520">
              <w:trPr>
                <w:trHeight w:val="288"/>
              </w:trPr>
              <w:tc>
                <w:tcPr>
                  <w:tcW w:w="2520" w:type="dxa"/>
                  <w:shd w:val="clear" w:color="auto" w:fill="auto"/>
                  <w:noWrap/>
                  <w:vAlign w:val="bottom"/>
                  <w:hideMark/>
                </w:tcPr>
                <w:p w14:paraId="2B3B17BC" w14:textId="77777777" w:rsidR="00950DA3" w:rsidRPr="00184976" w:rsidRDefault="00950DA3" w:rsidP="00782520">
                  <w:pPr>
                    <w:spacing w:before="0" w:after="0"/>
                    <w:jc w:val="left"/>
                    <w:rPr>
                      <w:rFonts w:eastAsia="Times New Roman"/>
                      <w:i/>
                      <w:noProof/>
                      <w:sz w:val="22"/>
                      <w:szCs w:val="20"/>
                    </w:rPr>
                  </w:pPr>
                  <w:r w:rsidRPr="00184976">
                    <w:rPr>
                      <w:i/>
                      <w:noProof/>
                      <w:sz w:val="22"/>
                    </w:rPr>
                    <w:t>Numenius arquata</w:t>
                  </w:r>
                </w:p>
              </w:tc>
            </w:tr>
            <w:tr w:rsidR="00950DA3" w:rsidRPr="00184976" w14:paraId="2D2BFFAD" w14:textId="77777777" w:rsidTr="00782520">
              <w:trPr>
                <w:trHeight w:val="288"/>
              </w:trPr>
              <w:tc>
                <w:tcPr>
                  <w:tcW w:w="2520" w:type="dxa"/>
                  <w:shd w:val="clear" w:color="auto" w:fill="auto"/>
                  <w:noWrap/>
                  <w:vAlign w:val="bottom"/>
                  <w:hideMark/>
                </w:tcPr>
                <w:p w14:paraId="480CC69B" w14:textId="77777777" w:rsidR="00950DA3" w:rsidRPr="00184976" w:rsidRDefault="00950DA3" w:rsidP="00782520">
                  <w:pPr>
                    <w:spacing w:before="0" w:after="0"/>
                    <w:jc w:val="left"/>
                    <w:rPr>
                      <w:rFonts w:eastAsia="Times New Roman"/>
                      <w:i/>
                      <w:noProof/>
                      <w:sz w:val="22"/>
                      <w:szCs w:val="20"/>
                    </w:rPr>
                  </w:pPr>
                  <w:r w:rsidRPr="00184976">
                    <w:rPr>
                      <w:i/>
                      <w:noProof/>
                      <w:sz w:val="22"/>
                    </w:rPr>
                    <w:t>Passer montanus</w:t>
                  </w:r>
                </w:p>
              </w:tc>
            </w:tr>
            <w:tr w:rsidR="00950DA3" w:rsidRPr="00184976" w14:paraId="6C3EA451" w14:textId="77777777" w:rsidTr="00782520">
              <w:trPr>
                <w:trHeight w:val="288"/>
              </w:trPr>
              <w:tc>
                <w:tcPr>
                  <w:tcW w:w="2520" w:type="dxa"/>
                  <w:shd w:val="clear" w:color="auto" w:fill="auto"/>
                  <w:noWrap/>
                  <w:vAlign w:val="bottom"/>
                  <w:hideMark/>
                </w:tcPr>
                <w:p w14:paraId="0BFC61BF"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rubertra</w:t>
                  </w:r>
                </w:p>
              </w:tc>
            </w:tr>
            <w:tr w:rsidR="00950DA3" w:rsidRPr="00184976" w14:paraId="4323969F" w14:textId="77777777" w:rsidTr="00782520">
              <w:trPr>
                <w:trHeight w:val="288"/>
              </w:trPr>
              <w:tc>
                <w:tcPr>
                  <w:tcW w:w="2520" w:type="dxa"/>
                  <w:shd w:val="clear" w:color="auto" w:fill="auto"/>
                  <w:noWrap/>
                  <w:vAlign w:val="bottom"/>
                  <w:hideMark/>
                </w:tcPr>
                <w:p w14:paraId="3A329FA7" w14:textId="77777777" w:rsidR="00950DA3" w:rsidRPr="00184976" w:rsidRDefault="00950DA3" w:rsidP="00782520">
                  <w:pPr>
                    <w:spacing w:before="0" w:after="0"/>
                    <w:jc w:val="left"/>
                    <w:rPr>
                      <w:rFonts w:eastAsia="Times New Roman"/>
                      <w:i/>
                      <w:noProof/>
                      <w:sz w:val="22"/>
                      <w:szCs w:val="20"/>
                    </w:rPr>
                  </w:pPr>
                  <w:r w:rsidRPr="00184976">
                    <w:rPr>
                      <w:i/>
                      <w:noProof/>
                      <w:sz w:val="22"/>
                    </w:rPr>
                    <w:t>Sturnus vulgaris</w:t>
                  </w:r>
                </w:p>
              </w:tc>
            </w:tr>
            <w:tr w:rsidR="00950DA3" w:rsidRPr="00184976" w14:paraId="4D35C2C0" w14:textId="77777777" w:rsidTr="00782520">
              <w:trPr>
                <w:trHeight w:val="288"/>
              </w:trPr>
              <w:tc>
                <w:tcPr>
                  <w:tcW w:w="2520" w:type="dxa"/>
                  <w:shd w:val="clear" w:color="auto" w:fill="auto"/>
                  <w:noWrap/>
                  <w:vAlign w:val="bottom"/>
                  <w:hideMark/>
                </w:tcPr>
                <w:p w14:paraId="47561A24" w14:textId="77777777" w:rsidR="00950DA3" w:rsidRPr="00184976" w:rsidRDefault="00950DA3" w:rsidP="00782520">
                  <w:pPr>
                    <w:spacing w:before="0" w:after="0"/>
                    <w:jc w:val="left"/>
                    <w:rPr>
                      <w:rFonts w:eastAsia="Times New Roman"/>
                      <w:i/>
                      <w:noProof/>
                      <w:sz w:val="22"/>
                      <w:szCs w:val="20"/>
                    </w:rPr>
                  </w:pPr>
                  <w:r w:rsidRPr="00184976">
                    <w:rPr>
                      <w:i/>
                      <w:noProof/>
                      <w:sz w:val="22"/>
                    </w:rPr>
                    <w:t>Sylvia communis</w:t>
                  </w:r>
                </w:p>
              </w:tc>
            </w:tr>
            <w:tr w:rsidR="00950DA3" w:rsidRPr="00184976" w14:paraId="3465665D" w14:textId="77777777" w:rsidTr="00782520">
              <w:trPr>
                <w:trHeight w:val="288"/>
              </w:trPr>
              <w:tc>
                <w:tcPr>
                  <w:tcW w:w="2520" w:type="dxa"/>
                  <w:shd w:val="clear" w:color="auto" w:fill="auto"/>
                  <w:noWrap/>
                  <w:vAlign w:val="bottom"/>
                  <w:hideMark/>
                </w:tcPr>
                <w:p w14:paraId="227D1A44" w14:textId="77777777" w:rsidR="00950DA3" w:rsidRPr="00184976" w:rsidRDefault="00950DA3" w:rsidP="00782520">
                  <w:pPr>
                    <w:spacing w:before="0" w:after="0"/>
                    <w:jc w:val="left"/>
                    <w:rPr>
                      <w:rFonts w:eastAsia="Times New Roman"/>
                      <w:i/>
                      <w:noProof/>
                      <w:sz w:val="22"/>
                      <w:szCs w:val="20"/>
                    </w:rPr>
                  </w:pPr>
                  <w:r w:rsidRPr="00184976">
                    <w:rPr>
                      <w:i/>
                      <w:noProof/>
                      <w:sz w:val="22"/>
                    </w:rPr>
                    <w:t>Turdus pilaris</w:t>
                  </w:r>
                </w:p>
              </w:tc>
            </w:tr>
            <w:tr w:rsidR="00950DA3" w:rsidRPr="00184976" w14:paraId="07C08561" w14:textId="77777777" w:rsidTr="00782520">
              <w:trPr>
                <w:trHeight w:val="288"/>
              </w:trPr>
              <w:tc>
                <w:tcPr>
                  <w:tcW w:w="2520" w:type="dxa"/>
                  <w:shd w:val="clear" w:color="auto" w:fill="auto"/>
                  <w:noWrap/>
                  <w:vAlign w:val="bottom"/>
                  <w:hideMark/>
                </w:tcPr>
                <w:p w14:paraId="3114D873" w14:textId="77777777" w:rsidR="00950DA3" w:rsidRPr="00184976" w:rsidRDefault="00950DA3" w:rsidP="00782520">
                  <w:pPr>
                    <w:spacing w:before="0" w:after="0"/>
                    <w:jc w:val="left"/>
                    <w:rPr>
                      <w:rFonts w:eastAsia="Times New Roman"/>
                      <w:i/>
                      <w:noProof/>
                      <w:sz w:val="22"/>
                      <w:szCs w:val="20"/>
                    </w:rPr>
                  </w:pPr>
                  <w:r w:rsidRPr="00184976">
                    <w:rPr>
                      <w:i/>
                      <w:noProof/>
                      <w:sz w:val="22"/>
                    </w:rPr>
                    <w:t>Vanellus vanellus</w:t>
                  </w:r>
                </w:p>
              </w:tc>
            </w:tr>
          </w:tbl>
          <w:p w14:paraId="7FC9864B" w14:textId="77777777" w:rsidR="00950DA3" w:rsidRPr="00184976" w:rsidRDefault="00950DA3" w:rsidP="00782520">
            <w:pPr>
              <w:spacing w:before="0" w:after="0"/>
              <w:jc w:val="left"/>
              <w:rPr>
                <w:rFonts w:eastAsia="Times New Roman"/>
                <w:noProof/>
                <w:color w:val="000000"/>
                <w:sz w:val="22"/>
                <w:szCs w:val="20"/>
                <w:lang w:eastAsia="en-IE"/>
              </w:rPr>
            </w:pPr>
          </w:p>
          <w:p w14:paraId="7131E3F4" w14:textId="77777777" w:rsidR="00950DA3" w:rsidRPr="00184976"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184976" w14:paraId="6728D40B" w14:textId="77777777" w:rsidTr="00782520">
              <w:trPr>
                <w:trHeight w:val="288"/>
              </w:trPr>
              <w:tc>
                <w:tcPr>
                  <w:tcW w:w="2520" w:type="dxa"/>
                  <w:shd w:val="clear" w:color="auto" w:fill="auto"/>
                  <w:noWrap/>
                  <w:vAlign w:val="bottom"/>
                  <w:hideMark/>
                </w:tcPr>
                <w:p w14:paraId="2202F975" w14:textId="77777777" w:rsidR="00950DA3" w:rsidRPr="00184976" w:rsidRDefault="00950DA3" w:rsidP="00782520">
                  <w:pPr>
                    <w:spacing w:before="0" w:after="0"/>
                    <w:jc w:val="left"/>
                    <w:rPr>
                      <w:rFonts w:eastAsia="Times New Roman"/>
                      <w:b/>
                      <w:bCs/>
                      <w:noProof/>
                      <w:sz w:val="22"/>
                      <w:szCs w:val="20"/>
                    </w:rPr>
                  </w:pPr>
                  <w:r w:rsidRPr="00184976">
                    <w:rPr>
                      <w:b/>
                      <w:noProof/>
                      <w:sz w:val="22"/>
                    </w:rPr>
                    <w:t>Francia</w:t>
                  </w:r>
                </w:p>
              </w:tc>
            </w:tr>
            <w:tr w:rsidR="00950DA3" w:rsidRPr="00184976" w14:paraId="6A6F65C7" w14:textId="77777777" w:rsidTr="00782520">
              <w:trPr>
                <w:trHeight w:val="288"/>
              </w:trPr>
              <w:tc>
                <w:tcPr>
                  <w:tcW w:w="2520" w:type="dxa"/>
                  <w:shd w:val="clear" w:color="auto" w:fill="auto"/>
                  <w:noWrap/>
                  <w:vAlign w:val="bottom"/>
                  <w:hideMark/>
                </w:tcPr>
                <w:p w14:paraId="245BA255" w14:textId="77777777" w:rsidR="00950DA3" w:rsidRPr="00184976" w:rsidRDefault="00950DA3" w:rsidP="00782520">
                  <w:pPr>
                    <w:spacing w:before="0" w:after="0"/>
                    <w:jc w:val="left"/>
                    <w:rPr>
                      <w:rFonts w:eastAsia="Times New Roman"/>
                      <w:i/>
                      <w:noProof/>
                      <w:sz w:val="22"/>
                      <w:szCs w:val="20"/>
                    </w:rPr>
                  </w:pPr>
                  <w:r w:rsidRPr="00184976">
                    <w:rPr>
                      <w:i/>
                      <w:noProof/>
                      <w:sz w:val="22"/>
                    </w:rPr>
                    <w:t>Alauda arvensis</w:t>
                  </w:r>
                </w:p>
              </w:tc>
            </w:tr>
            <w:tr w:rsidR="00950DA3" w:rsidRPr="00184976" w14:paraId="7AAB814D" w14:textId="77777777" w:rsidTr="00782520">
              <w:trPr>
                <w:trHeight w:val="288"/>
              </w:trPr>
              <w:tc>
                <w:tcPr>
                  <w:tcW w:w="2520" w:type="dxa"/>
                  <w:shd w:val="clear" w:color="auto" w:fill="auto"/>
                  <w:noWrap/>
                  <w:vAlign w:val="bottom"/>
                  <w:hideMark/>
                </w:tcPr>
                <w:p w14:paraId="4EA06766" w14:textId="77777777" w:rsidR="00950DA3" w:rsidRPr="00184976" w:rsidRDefault="00950DA3" w:rsidP="00782520">
                  <w:pPr>
                    <w:spacing w:before="0" w:after="0"/>
                    <w:jc w:val="left"/>
                    <w:rPr>
                      <w:rFonts w:eastAsia="Times New Roman"/>
                      <w:i/>
                      <w:noProof/>
                      <w:sz w:val="22"/>
                      <w:szCs w:val="20"/>
                    </w:rPr>
                  </w:pPr>
                  <w:r w:rsidRPr="00184976">
                    <w:rPr>
                      <w:i/>
                      <w:noProof/>
                      <w:sz w:val="22"/>
                    </w:rPr>
                    <w:t>Alectoris rufa</w:t>
                  </w:r>
                </w:p>
              </w:tc>
            </w:tr>
            <w:tr w:rsidR="00950DA3" w:rsidRPr="00184976" w14:paraId="46EE8931" w14:textId="77777777" w:rsidTr="00782520">
              <w:trPr>
                <w:trHeight w:val="288"/>
              </w:trPr>
              <w:tc>
                <w:tcPr>
                  <w:tcW w:w="2520" w:type="dxa"/>
                  <w:shd w:val="clear" w:color="auto" w:fill="auto"/>
                  <w:noWrap/>
                  <w:vAlign w:val="bottom"/>
                  <w:hideMark/>
                </w:tcPr>
                <w:p w14:paraId="208C7198" w14:textId="77777777" w:rsidR="00950DA3" w:rsidRPr="00184976" w:rsidRDefault="00950DA3" w:rsidP="00782520">
                  <w:pPr>
                    <w:spacing w:before="0" w:after="0"/>
                    <w:jc w:val="left"/>
                    <w:rPr>
                      <w:rFonts w:eastAsia="Times New Roman"/>
                      <w:i/>
                      <w:noProof/>
                      <w:sz w:val="22"/>
                      <w:szCs w:val="20"/>
                    </w:rPr>
                  </w:pPr>
                  <w:r w:rsidRPr="00184976">
                    <w:rPr>
                      <w:i/>
                      <w:noProof/>
                      <w:sz w:val="22"/>
                    </w:rPr>
                    <w:t>Anthus campestris</w:t>
                  </w:r>
                </w:p>
              </w:tc>
            </w:tr>
            <w:tr w:rsidR="00950DA3" w:rsidRPr="00184976" w14:paraId="7699C771" w14:textId="77777777" w:rsidTr="00782520">
              <w:trPr>
                <w:trHeight w:val="288"/>
              </w:trPr>
              <w:tc>
                <w:tcPr>
                  <w:tcW w:w="2520" w:type="dxa"/>
                  <w:shd w:val="clear" w:color="auto" w:fill="auto"/>
                  <w:noWrap/>
                  <w:vAlign w:val="bottom"/>
                  <w:hideMark/>
                </w:tcPr>
                <w:p w14:paraId="481206C0" w14:textId="77777777" w:rsidR="00950DA3" w:rsidRPr="00184976" w:rsidRDefault="00950DA3" w:rsidP="00782520">
                  <w:pPr>
                    <w:spacing w:before="0" w:after="0"/>
                    <w:jc w:val="left"/>
                    <w:rPr>
                      <w:rFonts w:eastAsia="Times New Roman"/>
                      <w:i/>
                      <w:noProof/>
                      <w:sz w:val="22"/>
                      <w:szCs w:val="20"/>
                    </w:rPr>
                  </w:pPr>
                  <w:r w:rsidRPr="00184976">
                    <w:rPr>
                      <w:i/>
                      <w:noProof/>
                      <w:sz w:val="22"/>
                    </w:rPr>
                    <w:t>Anthus pratensis</w:t>
                  </w:r>
                </w:p>
              </w:tc>
            </w:tr>
            <w:tr w:rsidR="00950DA3" w:rsidRPr="00184976" w14:paraId="057A8867" w14:textId="77777777" w:rsidTr="00782520">
              <w:trPr>
                <w:trHeight w:val="288"/>
              </w:trPr>
              <w:tc>
                <w:tcPr>
                  <w:tcW w:w="2520" w:type="dxa"/>
                  <w:shd w:val="clear" w:color="auto" w:fill="auto"/>
                  <w:noWrap/>
                  <w:vAlign w:val="bottom"/>
                  <w:hideMark/>
                </w:tcPr>
                <w:p w14:paraId="04853623" w14:textId="77777777" w:rsidR="00950DA3" w:rsidRPr="00184976" w:rsidRDefault="00950DA3" w:rsidP="00782520">
                  <w:pPr>
                    <w:spacing w:before="0" w:after="0"/>
                    <w:jc w:val="left"/>
                    <w:rPr>
                      <w:rFonts w:eastAsia="Times New Roman"/>
                      <w:i/>
                      <w:noProof/>
                      <w:sz w:val="22"/>
                      <w:szCs w:val="20"/>
                    </w:rPr>
                  </w:pPr>
                  <w:r w:rsidRPr="00184976">
                    <w:rPr>
                      <w:i/>
                      <w:noProof/>
                      <w:sz w:val="22"/>
                    </w:rPr>
                    <w:t>Buteo buteo</w:t>
                  </w:r>
                </w:p>
              </w:tc>
            </w:tr>
            <w:tr w:rsidR="00950DA3" w:rsidRPr="00184976" w14:paraId="5C77EBB7" w14:textId="77777777" w:rsidTr="00782520">
              <w:trPr>
                <w:trHeight w:val="288"/>
              </w:trPr>
              <w:tc>
                <w:tcPr>
                  <w:tcW w:w="2520" w:type="dxa"/>
                  <w:shd w:val="clear" w:color="auto" w:fill="auto"/>
                  <w:noWrap/>
                  <w:vAlign w:val="bottom"/>
                  <w:hideMark/>
                </w:tcPr>
                <w:p w14:paraId="48CF86EC"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cannabina</w:t>
                  </w:r>
                </w:p>
              </w:tc>
            </w:tr>
            <w:tr w:rsidR="00950DA3" w:rsidRPr="00184976" w14:paraId="6EB03F53" w14:textId="77777777" w:rsidTr="00782520">
              <w:trPr>
                <w:trHeight w:val="288"/>
              </w:trPr>
              <w:tc>
                <w:tcPr>
                  <w:tcW w:w="2520" w:type="dxa"/>
                  <w:shd w:val="clear" w:color="auto" w:fill="auto"/>
                  <w:vAlign w:val="bottom"/>
                  <w:hideMark/>
                </w:tcPr>
                <w:p w14:paraId="7F9ABF77" w14:textId="77777777" w:rsidR="00950DA3" w:rsidRPr="00184976" w:rsidRDefault="00950DA3" w:rsidP="00782520">
                  <w:pPr>
                    <w:spacing w:before="0" w:after="0"/>
                    <w:jc w:val="left"/>
                    <w:rPr>
                      <w:rFonts w:eastAsia="Times New Roman"/>
                      <w:i/>
                      <w:noProof/>
                      <w:sz w:val="22"/>
                      <w:szCs w:val="20"/>
                    </w:rPr>
                  </w:pPr>
                  <w:r w:rsidRPr="00184976">
                    <w:rPr>
                      <w:i/>
                      <w:noProof/>
                      <w:sz w:val="22"/>
                    </w:rPr>
                    <w:t>Corvus frugilegus</w:t>
                  </w:r>
                </w:p>
              </w:tc>
            </w:tr>
            <w:tr w:rsidR="00950DA3" w:rsidRPr="00184976" w14:paraId="3EFCBCEA" w14:textId="77777777" w:rsidTr="00782520">
              <w:trPr>
                <w:trHeight w:val="288"/>
              </w:trPr>
              <w:tc>
                <w:tcPr>
                  <w:tcW w:w="2520" w:type="dxa"/>
                  <w:shd w:val="clear" w:color="auto" w:fill="auto"/>
                  <w:noWrap/>
                  <w:vAlign w:val="bottom"/>
                  <w:hideMark/>
                </w:tcPr>
                <w:p w14:paraId="7A7A402B" w14:textId="77777777" w:rsidR="00950DA3" w:rsidRPr="00184976" w:rsidRDefault="00950DA3" w:rsidP="00782520">
                  <w:pPr>
                    <w:spacing w:before="0" w:after="0"/>
                    <w:jc w:val="left"/>
                    <w:rPr>
                      <w:rFonts w:eastAsia="Times New Roman"/>
                      <w:i/>
                      <w:noProof/>
                      <w:sz w:val="22"/>
                      <w:szCs w:val="20"/>
                    </w:rPr>
                  </w:pPr>
                  <w:r w:rsidRPr="00184976">
                    <w:rPr>
                      <w:i/>
                      <w:noProof/>
                      <w:sz w:val="22"/>
                    </w:rPr>
                    <w:t>Coturnix coturnix</w:t>
                  </w:r>
                </w:p>
              </w:tc>
            </w:tr>
            <w:tr w:rsidR="00950DA3" w:rsidRPr="00184976" w14:paraId="65AA0A3B" w14:textId="77777777" w:rsidTr="00782520">
              <w:trPr>
                <w:trHeight w:val="288"/>
              </w:trPr>
              <w:tc>
                <w:tcPr>
                  <w:tcW w:w="2520" w:type="dxa"/>
                  <w:shd w:val="clear" w:color="auto" w:fill="auto"/>
                  <w:noWrap/>
                  <w:vAlign w:val="bottom"/>
                  <w:hideMark/>
                </w:tcPr>
                <w:p w14:paraId="00E82A43"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cirlus</w:t>
                  </w:r>
                </w:p>
              </w:tc>
            </w:tr>
            <w:tr w:rsidR="00950DA3" w:rsidRPr="00184976" w14:paraId="7C563F3C" w14:textId="77777777" w:rsidTr="00782520">
              <w:trPr>
                <w:trHeight w:val="288"/>
              </w:trPr>
              <w:tc>
                <w:tcPr>
                  <w:tcW w:w="2520" w:type="dxa"/>
                  <w:shd w:val="clear" w:color="auto" w:fill="auto"/>
                  <w:noWrap/>
                  <w:vAlign w:val="bottom"/>
                  <w:hideMark/>
                </w:tcPr>
                <w:p w14:paraId="4757549F"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citrinella</w:t>
                  </w:r>
                </w:p>
              </w:tc>
            </w:tr>
            <w:tr w:rsidR="00950DA3" w:rsidRPr="00184976" w14:paraId="021578E5" w14:textId="77777777" w:rsidTr="00782520">
              <w:trPr>
                <w:trHeight w:val="288"/>
              </w:trPr>
              <w:tc>
                <w:tcPr>
                  <w:tcW w:w="2520" w:type="dxa"/>
                  <w:shd w:val="clear" w:color="auto" w:fill="auto"/>
                  <w:noWrap/>
                  <w:vAlign w:val="bottom"/>
                  <w:hideMark/>
                </w:tcPr>
                <w:p w14:paraId="13C4DB15"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hortulana</w:t>
                  </w:r>
                </w:p>
              </w:tc>
            </w:tr>
            <w:tr w:rsidR="00950DA3" w:rsidRPr="00184976" w14:paraId="7740E095" w14:textId="77777777" w:rsidTr="00782520">
              <w:trPr>
                <w:trHeight w:val="288"/>
              </w:trPr>
              <w:tc>
                <w:tcPr>
                  <w:tcW w:w="2520" w:type="dxa"/>
                  <w:shd w:val="clear" w:color="auto" w:fill="auto"/>
                  <w:noWrap/>
                  <w:vAlign w:val="bottom"/>
                  <w:hideMark/>
                </w:tcPr>
                <w:p w14:paraId="0CCB8884" w14:textId="77777777" w:rsidR="00950DA3" w:rsidRPr="00184976" w:rsidRDefault="00950DA3" w:rsidP="00782520">
                  <w:pPr>
                    <w:spacing w:before="0" w:after="0"/>
                    <w:jc w:val="left"/>
                    <w:rPr>
                      <w:rFonts w:eastAsia="Times New Roman"/>
                      <w:i/>
                      <w:noProof/>
                      <w:sz w:val="22"/>
                      <w:szCs w:val="20"/>
                    </w:rPr>
                  </w:pPr>
                  <w:r w:rsidRPr="00184976">
                    <w:rPr>
                      <w:i/>
                      <w:noProof/>
                      <w:sz w:val="22"/>
                    </w:rPr>
                    <w:t>Falco tinnunculus</w:t>
                  </w:r>
                </w:p>
              </w:tc>
            </w:tr>
            <w:tr w:rsidR="00950DA3" w:rsidRPr="00184976" w14:paraId="59BFB8C1" w14:textId="77777777" w:rsidTr="00782520">
              <w:trPr>
                <w:trHeight w:val="288"/>
              </w:trPr>
              <w:tc>
                <w:tcPr>
                  <w:tcW w:w="2520" w:type="dxa"/>
                  <w:shd w:val="clear" w:color="auto" w:fill="auto"/>
                  <w:noWrap/>
                  <w:vAlign w:val="bottom"/>
                  <w:hideMark/>
                </w:tcPr>
                <w:p w14:paraId="0EF4A08B" w14:textId="77777777" w:rsidR="00950DA3" w:rsidRPr="00184976" w:rsidRDefault="00950DA3" w:rsidP="00782520">
                  <w:pPr>
                    <w:spacing w:before="0" w:after="0"/>
                    <w:jc w:val="left"/>
                    <w:rPr>
                      <w:rFonts w:eastAsia="Times New Roman"/>
                      <w:i/>
                      <w:noProof/>
                      <w:sz w:val="22"/>
                      <w:szCs w:val="20"/>
                    </w:rPr>
                  </w:pPr>
                  <w:r w:rsidRPr="00184976">
                    <w:rPr>
                      <w:i/>
                      <w:noProof/>
                      <w:sz w:val="22"/>
                    </w:rPr>
                    <w:t>Galerida cristata</w:t>
                  </w:r>
                </w:p>
              </w:tc>
            </w:tr>
            <w:tr w:rsidR="00950DA3" w:rsidRPr="00184976" w14:paraId="79B5EBE2" w14:textId="77777777" w:rsidTr="00782520">
              <w:trPr>
                <w:trHeight w:val="288"/>
              </w:trPr>
              <w:tc>
                <w:tcPr>
                  <w:tcW w:w="2520" w:type="dxa"/>
                  <w:shd w:val="clear" w:color="auto" w:fill="auto"/>
                  <w:vAlign w:val="bottom"/>
                  <w:hideMark/>
                </w:tcPr>
                <w:p w14:paraId="2B1FB029" w14:textId="77777777" w:rsidR="00950DA3" w:rsidRPr="00184976" w:rsidRDefault="00950DA3" w:rsidP="00782520">
                  <w:pPr>
                    <w:spacing w:before="0" w:after="0"/>
                    <w:jc w:val="left"/>
                    <w:rPr>
                      <w:rFonts w:eastAsia="Times New Roman"/>
                      <w:i/>
                      <w:noProof/>
                      <w:sz w:val="22"/>
                      <w:szCs w:val="20"/>
                    </w:rPr>
                  </w:pPr>
                  <w:r w:rsidRPr="00184976">
                    <w:rPr>
                      <w:i/>
                      <w:noProof/>
                      <w:sz w:val="22"/>
                    </w:rPr>
                    <w:t>Lanius collurio</w:t>
                  </w:r>
                </w:p>
              </w:tc>
            </w:tr>
            <w:tr w:rsidR="00950DA3" w:rsidRPr="00184976" w14:paraId="22BE12A4" w14:textId="77777777" w:rsidTr="00782520">
              <w:trPr>
                <w:trHeight w:val="288"/>
              </w:trPr>
              <w:tc>
                <w:tcPr>
                  <w:tcW w:w="2520" w:type="dxa"/>
                  <w:shd w:val="clear" w:color="auto" w:fill="auto"/>
                  <w:noWrap/>
                  <w:vAlign w:val="bottom"/>
                  <w:hideMark/>
                </w:tcPr>
                <w:p w14:paraId="532738E2" w14:textId="77777777" w:rsidR="00950DA3" w:rsidRPr="00184976" w:rsidRDefault="00950DA3" w:rsidP="00782520">
                  <w:pPr>
                    <w:spacing w:before="0" w:after="0"/>
                    <w:jc w:val="left"/>
                    <w:rPr>
                      <w:rFonts w:eastAsia="Times New Roman"/>
                      <w:i/>
                      <w:noProof/>
                      <w:sz w:val="22"/>
                      <w:szCs w:val="20"/>
                    </w:rPr>
                  </w:pPr>
                  <w:r w:rsidRPr="00184976">
                    <w:rPr>
                      <w:i/>
                      <w:noProof/>
                      <w:sz w:val="22"/>
                    </w:rPr>
                    <w:t>Lullula arborea</w:t>
                  </w:r>
                </w:p>
              </w:tc>
            </w:tr>
            <w:tr w:rsidR="00950DA3" w:rsidRPr="00184976" w14:paraId="0A89E22A" w14:textId="77777777" w:rsidTr="00782520">
              <w:trPr>
                <w:trHeight w:val="288"/>
              </w:trPr>
              <w:tc>
                <w:tcPr>
                  <w:tcW w:w="2520" w:type="dxa"/>
                  <w:shd w:val="clear" w:color="auto" w:fill="auto"/>
                  <w:noWrap/>
                  <w:vAlign w:val="bottom"/>
                  <w:hideMark/>
                </w:tcPr>
                <w:p w14:paraId="70DDDD90" w14:textId="77777777" w:rsidR="00950DA3" w:rsidRPr="00184976" w:rsidRDefault="00950DA3" w:rsidP="00782520">
                  <w:pPr>
                    <w:spacing w:before="0" w:after="0"/>
                    <w:jc w:val="left"/>
                    <w:rPr>
                      <w:rFonts w:eastAsia="Times New Roman"/>
                      <w:i/>
                      <w:noProof/>
                      <w:sz w:val="22"/>
                      <w:szCs w:val="20"/>
                    </w:rPr>
                  </w:pPr>
                  <w:r w:rsidRPr="00184976">
                    <w:rPr>
                      <w:i/>
                      <w:noProof/>
                      <w:sz w:val="22"/>
                    </w:rPr>
                    <w:t>Melanocorypha calandra</w:t>
                  </w:r>
                </w:p>
              </w:tc>
            </w:tr>
            <w:tr w:rsidR="00950DA3" w:rsidRPr="00184976" w14:paraId="732A729A" w14:textId="77777777" w:rsidTr="00782520">
              <w:trPr>
                <w:trHeight w:val="288"/>
              </w:trPr>
              <w:tc>
                <w:tcPr>
                  <w:tcW w:w="2520" w:type="dxa"/>
                  <w:shd w:val="clear" w:color="auto" w:fill="auto"/>
                  <w:noWrap/>
                  <w:vAlign w:val="bottom"/>
                  <w:hideMark/>
                </w:tcPr>
                <w:p w14:paraId="66B61AAE" w14:textId="77777777" w:rsidR="00950DA3" w:rsidRPr="00184976" w:rsidRDefault="00950DA3" w:rsidP="00782520">
                  <w:pPr>
                    <w:spacing w:before="0" w:after="0"/>
                    <w:jc w:val="left"/>
                    <w:rPr>
                      <w:rFonts w:eastAsia="Times New Roman"/>
                      <w:i/>
                      <w:noProof/>
                      <w:sz w:val="22"/>
                      <w:szCs w:val="20"/>
                    </w:rPr>
                  </w:pPr>
                  <w:r w:rsidRPr="00184976">
                    <w:rPr>
                      <w:i/>
                      <w:noProof/>
                      <w:sz w:val="22"/>
                    </w:rPr>
                    <w:t>Motacilla flava</w:t>
                  </w:r>
                </w:p>
              </w:tc>
            </w:tr>
            <w:tr w:rsidR="00950DA3" w:rsidRPr="00184976" w14:paraId="23C2BC9F" w14:textId="77777777" w:rsidTr="00782520">
              <w:trPr>
                <w:trHeight w:val="288"/>
              </w:trPr>
              <w:tc>
                <w:tcPr>
                  <w:tcW w:w="2520" w:type="dxa"/>
                  <w:shd w:val="clear" w:color="auto" w:fill="auto"/>
                  <w:noWrap/>
                  <w:vAlign w:val="bottom"/>
                  <w:hideMark/>
                </w:tcPr>
                <w:p w14:paraId="3E7B85A4" w14:textId="77777777" w:rsidR="00950DA3" w:rsidRPr="00184976" w:rsidRDefault="00950DA3" w:rsidP="00782520">
                  <w:pPr>
                    <w:spacing w:before="0" w:after="0"/>
                    <w:jc w:val="left"/>
                    <w:rPr>
                      <w:rFonts w:eastAsia="Times New Roman"/>
                      <w:i/>
                      <w:noProof/>
                      <w:sz w:val="22"/>
                      <w:szCs w:val="20"/>
                    </w:rPr>
                  </w:pPr>
                  <w:r w:rsidRPr="00184976">
                    <w:rPr>
                      <w:i/>
                      <w:noProof/>
                      <w:sz w:val="22"/>
                    </w:rPr>
                    <w:t>Oenanthe oenanthe</w:t>
                  </w:r>
                </w:p>
              </w:tc>
            </w:tr>
            <w:tr w:rsidR="00950DA3" w:rsidRPr="00184976" w14:paraId="028C2084" w14:textId="77777777" w:rsidTr="00782520">
              <w:trPr>
                <w:trHeight w:val="288"/>
              </w:trPr>
              <w:tc>
                <w:tcPr>
                  <w:tcW w:w="2520" w:type="dxa"/>
                  <w:shd w:val="clear" w:color="auto" w:fill="auto"/>
                  <w:vAlign w:val="bottom"/>
                  <w:hideMark/>
                </w:tcPr>
                <w:p w14:paraId="00CAE3A7" w14:textId="77777777" w:rsidR="00950DA3" w:rsidRPr="00184976" w:rsidRDefault="00950DA3" w:rsidP="00782520">
                  <w:pPr>
                    <w:spacing w:before="0" w:after="0"/>
                    <w:jc w:val="left"/>
                    <w:rPr>
                      <w:rFonts w:eastAsia="Times New Roman"/>
                      <w:i/>
                      <w:noProof/>
                      <w:sz w:val="22"/>
                      <w:szCs w:val="20"/>
                    </w:rPr>
                  </w:pPr>
                  <w:r w:rsidRPr="00184976">
                    <w:rPr>
                      <w:i/>
                      <w:noProof/>
                      <w:sz w:val="22"/>
                    </w:rPr>
                    <w:t>Perdix perdix</w:t>
                  </w:r>
                </w:p>
              </w:tc>
            </w:tr>
            <w:tr w:rsidR="00950DA3" w:rsidRPr="00184976" w14:paraId="18BAABB3" w14:textId="77777777" w:rsidTr="00782520">
              <w:trPr>
                <w:trHeight w:val="288"/>
              </w:trPr>
              <w:tc>
                <w:tcPr>
                  <w:tcW w:w="2520" w:type="dxa"/>
                  <w:shd w:val="clear" w:color="auto" w:fill="auto"/>
                  <w:noWrap/>
                  <w:vAlign w:val="bottom"/>
                  <w:hideMark/>
                </w:tcPr>
                <w:p w14:paraId="54C806D3"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torquatus</w:t>
                  </w:r>
                </w:p>
              </w:tc>
            </w:tr>
            <w:tr w:rsidR="00950DA3" w:rsidRPr="00184976" w14:paraId="27FB02D8" w14:textId="77777777" w:rsidTr="00782520">
              <w:trPr>
                <w:trHeight w:val="288"/>
              </w:trPr>
              <w:tc>
                <w:tcPr>
                  <w:tcW w:w="2520" w:type="dxa"/>
                  <w:shd w:val="clear" w:color="auto" w:fill="auto"/>
                  <w:noWrap/>
                  <w:vAlign w:val="bottom"/>
                  <w:hideMark/>
                </w:tcPr>
                <w:p w14:paraId="4C59B17E"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rubetra</w:t>
                  </w:r>
                </w:p>
              </w:tc>
            </w:tr>
            <w:tr w:rsidR="00950DA3" w:rsidRPr="00184976" w14:paraId="623F5F8F" w14:textId="77777777" w:rsidTr="00782520">
              <w:trPr>
                <w:trHeight w:val="288"/>
              </w:trPr>
              <w:tc>
                <w:tcPr>
                  <w:tcW w:w="2520" w:type="dxa"/>
                  <w:shd w:val="clear" w:color="auto" w:fill="auto"/>
                  <w:noWrap/>
                  <w:vAlign w:val="bottom"/>
                  <w:hideMark/>
                </w:tcPr>
                <w:p w14:paraId="63A8EAAA" w14:textId="77777777" w:rsidR="00950DA3" w:rsidRPr="00184976" w:rsidRDefault="00950DA3" w:rsidP="00782520">
                  <w:pPr>
                    <w:spacing w:before="0" w:after="0"/>
                    <w:jc w:val="left"/>
                    <w:rPr>
                      <w:rFonts w:eastAsia="Times New Roman"/>
                      <w:i/>
                      <w:noProof/>
                      <w:sz w:val="22"/>
                      <w:szCs w:val="20"/>
                    </w:rPr>
                  </w:pPr>
                  <w:r w:rsidRPr="00184976">
                    <w:rPr>
                      <w:i/>
                      <w:noProof/>
                      <w:sz w:val="22"/>
                    </w:rPr>
                    <w:t>Sylvia communis</w:t>
                  </w:r>
                </w:p>
              </w:tc>
            </w:tr>
            <w:tr w:rsidR="00950DA3" w:rsidRPr="00184976" w14:paraId="607CBA76" w14:textId="77777777" w:rsidTr="00782520">
              <w:trPr>
                <w:trHeight w:val="288"/>
              </w:trPr>
              <w:tc>
                <w:tcPr>
                  <w:tcW w:w="2520" w:type="dxa"/>
                  <w:shd w:val="clear" w:color="auto" w:fill="auto"/>
                  <w:noWrap/>
                  <w:vAlign w:val="bottom"/>
                  <w:hideMark/>
                </w:tcPr>
                <w:p w14:paraId="3441EF0E" w14:textId="77777777" w:rsidR="00950DA3" w:rsidRPr="00184976" w:rsidRDefault="00950DA3" w:rsidP="00782520">
                  <w:pPr>
                    <w:spacing w:before="0" w:after="0"/>
                    <w:jc w:val="left"/>
                    <w:rPr>
                      <w:rFonts w:eastAsia="Times New Roman"/>
                      <w:i/>
                      <w:noProof/>
                      <w:sz w:val="22"/>
                      <w:szCs w:val="20"/>
                    </w:rPr>
                  </w:pPr>
                  <w:r w:rsidRPr="00184976">
                    <w:rPr>
                      <w:i/>
                      <w:noProof/>
                      <w:sz w:val="22"/>
                    </w:rPr>
                    <w:t>Upupa epops</w:t>
                  </w:r>
                </w:p>
              </w:tc>
            </w:tr>
            <w:tr w:rsidR="00950DA3" w:rsidRPr="00184976" w14:paraId="1AA9A3B0" w14:textId="77777777" w:rsidTr="00782520">
              <w:trPr>
                <w:trHeight w:val="288"/>
              </w:trPr>
              <w:tc>
                <w:tcPr>
                  <w:tcW w:w="2520" w:type="dxa"/>
                  <w:shd w:val="clear" w:color="auto" w:fill="auto"/>
                  <w:vAlign w:val="bottom"/>
                  <w:hideMark/>
                </w:tcPr>
                <w:p w14:paraId="2C0A1A8F" w14:textId="77777777" w:rsidR="00950DA3" w:rsidRPr="00184976" w:rsidRDefault="00950DA3" w:rsidP="00782520">
                  <w:pPr>
                    <w:spacing w:before="0" w:after="0"/>
                    <w:jc w:val="left"/>
                    <w:rPr>
                      <w:rFonts w:eastAsia="Times New Roman"/>
                      <w:i/>
                      <w:noProof/>
                      <w:sz w:val="22"/>
                      <w:szCs w:val="20"/>
                    </w:rPr>
                  </w:pPr>
                  <w:r w:rsidRPr="00184976">
                    <w:rPr>
                      <w:i/>
                      <w:noProof/>
                      <w:sz w:val="22"/>
                    </w:rPr>
                    <w:t>Vanellus vanellus</w:t>
                  </w:r>
                </w:p>
              </w:tc>
            </w:tr>
          </w:tbl>
          <w:p w14:paraId="78F95234" w14:textId="77777777" w:rsidR="00950DA3" w:rsidRPr="00184976" w:rsidRDefault="00950DA3" w:rsidP="00782520">
            <w:pPr>
              <w:spacing w:before="0" w:after="0"/>
              <w:jc w:val="left"/>
              <w:rPr>
                <w:rFonts w:eastAsia="Times New Roman"/>
                <w:noProof/>
                <w:color w:val="000000"/>
                <w:sz w:val="22"/>
                <w:szCs w:val="20"/>
                <w:lang w:eastAsia="en-IE"/>
              </w:rPr>
            </w:pPr>
          </w:p>
          <w:p w14:paraId="0FD388BC" w14:textId="77777777" w:rsidR="00950DA3" w:rsidRPr="00184976"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184976" w14:paraId="1992D481" w14:textId="77777777" w:rsidTr="00782520">
              <w:trPr>
                <w:trHeight w:val="288"/>
              </w:trPr>
              <w:tc>
                <w:tcPr>
                  <w:tcW w:w="2520" w:type="dxa"/>
                  <w:shd w:val="clear" w:color="auto" w:fill="auto"/>
                  <w:noWrap/>
                  <w:vAlign w:val="bottom"/>
                  <w:hideMark/>
                </w:tcPr>
                <w:p w14:paraId="413140E1" w14:textId="77777777" w:rsidR="00950DA3" w:rsidRPr="00184976" w:rsidRDefault="00950DA3" w:rsidP="00782520">
                  <w:pPr>
                    <w:spacing w:before="0" w:after="0"/>
                    <w:jc w:val="left"/>
                    <w:rPr>
                      <w:rFonts w:eastAsia="Times New Roman"/>
                      <w:b/>
                      <w:bCs/>
                      <w:noProof/>
                      <w:sz w:val="22"/>
                      <w:szCs w:val="20"/>
                    </w:rPr>
                  </w:pPr>
                  <w:r w:rsidRPr="00184976">
                    <w:rPr>
                      <w:b/>
                      <w:noProof/>
                      <w:sz w:val="22"/>
                    </w:rPr>
                    <w:t>Alemania</w:t>
                  </w:r>
                </w:p>
              </w:tc>
            </w:tr>
            <w:tr w:rsidR="00950DA3" w:rsidRPr="00184976" w14:paraId="5CFB7FD0" w14:textId="77777777" w:rsidTr="00782520">
              <w:trPr>
                <w:trHeight w:val="288"/>
              </w:trPr>
              <w:tc>
                <w:tcPr>
                  <w:tcW w:w="2520" w:type="dxa"/>
                  <w:shd w:val="clear" w:color="auto" w:fill="auto"/>
                  <w:noWrap/>
                  <w:vAlign w:val="bottom"/>
                  <w:hideMark/>
                </w:tcPr>
                <w:p w14:paraId="30EF0765" w14:textId="77777777" w:rsidR="00950DA3" w:rsidRPr="00184976" w:rsidRDefault="00950DA3" w:rsidP="00782520">
                  <w:pPr>
                    <w:spacing w:before="0" w:after="0"/>
                    <w:jc w:val="left"/>
                    <w:rPr>
                      <w:rFonts w:eastAsia="Times New Roman"/>
                      <w:i/>
                      <w:noProof/>
                      <w:sz w:val="22"/>
                      <w:szCs w:val="20"/>
                    </w:rPr>
                  </w:pPr>
                  <w:r w:rsidRPr="00184976">
                    <w:rPr>
                      <w:i/>
                      <w:noProof/>
                      <w:sz w:val="22"/>
                    </w:rPr>
                    <w:t>Alauda arvensis</w:t>
                  </w:r>
                </w:p>
              </w:tc>
            </w:tr>
            <w:tr w:rsidR="00950DA3" w:rsidRPr="00184976" w14:paraId="7284C3EA" w14:textId="77777777" w:rsidTr="00782520">
              <w:trPr>
                <w:trHeight w:val="288"/>
              </w:trPr>
              <w:tc>
                <w:tcPr>
                  <w:tcW w:w="2520" w:type="dxa"/>
                  <w:shd w:val="clear" w:color="auto" w:fill="auto"/>
                  <w:noWrap/>
                  <w:vAlign w:val="bottom"/>
                  <w:hideMark/>
                </w:tcPr>
                <w:p w14:paraId="37632B66" w14:textId="77777777" w:rsidR="00950DA3" w:rsidRPr="00184976" w:rsidRDefault="00950DA3" w:rsidP="00782520">
                  <w:pPr>
                    <w:spacing w:before="0" w:after="0"/>
                    <w:jc w:val="left"/>
                    <w:rPr>
                      <w:rFonts w:eastAsia="Times New Roman"/>
                      <w:i/>
                      <w:noProof/>
                      <w:sz w:val="22"/>
                      <w:szCs w:val="20"/>
                    </w:rPr>
                  </w:pPr>
                  <w:r w:rsidRPr="00184976">
                    <w:rPr>
                      <w:i/>
                      <w:noProof/>
                      <w:sz w:val="22"/>
                    </w:rPr>
                    <w:t>Athene noctua</w:t>
                  </w:r>
                </w:p>
              </w:tc>
            </w:tr>
            <w:tr w:rsidR="00950DA3" w:rsidRPr="00184976" w14:paraId="077F05CD" w14:textId="77777777" w:rsidTr="00782520">
              <w:trPr>
                <w:trHeight w:val="288"/>
              </w:trPr>
              <w:tc>
                <w:tcPr>
                  <w:tcW w:w="2520" w:type="dxa"/>
                  <w:shd w:val="clear" w:color="auto" w:fill="auto"/>
                  <w:noWrap/>
                  <w:vAlign w:val="bottom"/>
                  <w:hideMark/>
                </w:tcPr>
                <w:p w14:paraId="6A5CDC5F"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citrinella</w:t>
                  </w:r>
                </w:p>
              </w:tc>
            </w:tr>
            <w:tr w:rsidR="00950DA3" w:rsidRPr="00184976" w14:paraId="5116DE82" w14:textId="77777777" w:rsidTr="00782520">
              <w:trPr>
                <w:trHeight w:val="288"/>
              </w:trPr>
              <w:tc>
                <w:tcPr>
                  <w:tcW w:w="2520" w:type="dxa"/>
                  <w:shd w:val="clear" w:color="auto" w:fill="auto"/>
                  <w:vAlign w:val="bottom"/>
                  <w:hideMark/>
                </w:tcPr>
                <w:p w14:paraId="2F0E426B" w14:textId="77777777" w:rsidR="00950DA3" w:rsidRPr="00184976" w:rsidRDefault="00950DA3" w:rsidP="00782520">
                  <w:pPr>
                    <w:spacing w:before="0" w:after="0"/>
                    <w:jc w:val="left"/>
                    <w:rPr>
                      <w:rFonts w:eastAsia="Times New Roman"/>
                      <w:i/>
                      <w:noProof/>
                      <w:sz w:val="22"/>
                      <w:szCs w:val="20"/>
                    </w:rPr>
                  </w:pPr>
                  <w:r w:rsidRPr="00184976">
                    <w:rPr>
                      <w:i/>
                      <w:noProof/>
                      <w:sz w:val="22"/>
                    </w:rPr>
                    <w:t>Lanius collurio</w:t>
                  </w:r>
                </w:p>
              </w:tc>
            </w:tr>
            <w:tr w:rsidR="00950DA3" w:rsidRPr="00184976" w14:paraId="721E2325" w14:textId="77777777" w:rsidTr="00782520">
              <w:trPr>
                <w:trHeight w:val="288"/>
              </w:trPr>
              <w:tc>
                <w:tcPr>
                  <w:tcW w:w="2520" w:type="dxa"/>
                  <w:shd w:val="clear" w:color="auto" w:fill="auto"/>
                  <w:noWrap/>
                  <w:vAlign w:val="bottom"/>
                  <w:hideMark/>
                </w:tcPr>
                <w:p w14:paraId="756300AF" w14:textId="77777777" w:rsidR="00950DA3" w:rsidRPr="00184976" w:rsidRDefault="00950DA3" w:rsidP="00782520">
                  <w:pPr>
                    <w:spacing w:before="0" w:after="0"/>
                    <w:jc w:val="left"/>
                    <w:rPr>
                      <w:rFonts w:eastAsia="Times New Roman"/>
                      <w:i/>
                      <w:noProof/>
                      <w:sz w:val="22"/>
                      <w:szCs w:val="20"/>
                    </w:rPr>
                  </w:pPr>
                  <w:r w:rsidRPr="00184976">
                    <w:rPr>
                      <w:i/>
                      <w:noProof/>
                      <w:sz w:val="22"/>
                    </w:rPr>
                    <w:t>Limosa limosa</w:t>
                  </w:r>
                </w:p>
              </w:tc>
            </w:tr>
            <w:tr w:rsidR="00950DA3" w:rsidRPr="00184976" w14:paraId="27A2CA16" w14:textId="77777777" w:rsidTr="00782520">
              <w:trPr>
                <w:trHeight w:val="288"/>
              </w:trPr>
              <w:tc>
                <w:tcPr>
                  <w:tcW w:w="2520" w:type="dxa"/>
                  <w:shd w:val="clear" w:color="auto" w:fill="auto"/>
                  <w:vAlign w:val="bottom"/>
                  <w:hideMark/>
                </w:tcPr>
                <w:p w14:paraId="0937401A" w14:textId="77777777" w:rsidR="00950DA3" w:rsidRPr="00184976" w:rsidRDefault="00950DA3" w:rsidP="00782520">
                  <w:pPr>
                    <w:spacing w:before="0" w:after="0"/>
                    <w:jc w:val="left"/>
                    <w:rPr>
                      <w:rFonts w:eastAsia="Times New Roman"/>
                      <w:i/>
                      <w:noProof/>
                      <w:sz w:val="22"/>
                      <w:szCs w:val="20"/>
                    </w:rPr>
                  </w:pPr>
                  <w:r w:rsidRPr="00184976">
                    <w:rPr>
                      <w:i/>
                      <w:noProof/>
                      <w:sz w:val="22"/>
                    </w:rPr>
                    <w:t>Lullula arborea</w:t>
                  </w:r>
                </w:p>
              </w:tc>
            </w:tr>
            <w:tr w:rsidR="00950DA3" w:rsidRPr="00184976" w14:paraId="587533D1" w14:textId="77777777" w:rsidTr="00782520">
              <w:trPr>
                <w:trHeight w:val="288"/>
              </w:trPr>
              <w:tc>
                <w:tcPr>
                  <w:tcW w:w="2520" w:type="dxa"/>
                  <w:shd w:val="clear" w:color="auto" w:fill="auto"/>
                  <w:vAlign w:val="bottom"/>
                  <w:hideMark/>
                </w:tcPr>
                <w:p w14:paraId="2B2F8104" w14:textId="77777777" w:rsidR="00950DA3" w:rsidRPr="00184976" w:rsidRDefault="00950DA3" w:rsidP="00782520">
                  <w:pPr>
                    <w:spacing w:before="0" w:after="0"/>
                    <w:jc w:val="left"/>
                    <w:rPr>
                      <w:rFonts w:eastAsia="Times New Roman"/>
                      <w:i/>
                      <w:noProof/>
                      <w:sz w:val="22"/>
                      <w:szCs w:val="20"/>
                    </w:rPr>
                  </w:pPr>
                  <w:r w:rsidRPr="00184976">
                    <w:rPr>
                      <w:i/>
                      <w:noProof/>
                      <w:sz w:val="22"/>
                    </w:rPr>
                    <w:t>Miliaria calandra</w:t>
                  </w:r>
                </w:p>
              </w:tc>
            </w:tr>
            <w:tr w:rsidR="00950DA3" w:rsidRPr="00184976" w14:paraId="14A7C850" w14:textId="77777777" w:rsidTr="00782520">
              <w:trPr>
                <w:trHeight w:val="288"/>
              </w:trPr>
              <w:tc>
                <w:tcPr>
                  <w:tcW w:w="2520" w:type="dxa"/>
                  <w:shd w:val="clear" w:color="auto" w:fill="auto"/>
                  <w:noWrap/>
                  <w:vAlign w:val="bottom"/>
                  <w:hideMark/>
                </w:tcPr>
                <w:p w14:paraId="2351D010" w14:textId="77777777" w:rsidR="00950DA3" w:rsidRPr="00184976" w:rsidRDefault="00950DA3" w:rsidP="00782520">
                  <w:pPr>
                    <w:spacing w:before="0" w:after="0"/>
                    <w:jc w:val="left"/>
                    <w:rPr>
                      <w:rFonts w:eastAsia="Times New Roman"/>
                      <w:i/>
                      <w:noProof/>
                      <w:sz w:val="22"/>
                      <w:szCs w:val="20"/>
                    </w:rPr>
                  </w:pPr>
                  <w:r w:rsidRPr="00184976">
                    <w:rPr>
                      <w:i/>
                      <w:noProof/>
                      <w:sz w:val="22"/>
                    </w:rPr>
                    <w:t>Milvus milvus</w:t>
                  </w:r>
                </w:p>
              </w:tc>
            </w:tr>
            <w:tr w:rsidR="00950DA3" w:rsidRPr="00184976" w14:paraId="6B8958B5" w14:textId="77777777" w:rsidTr="00782520">
              <w:trPr>
                <w:trHeight w:val="288"/>
              </w:trPr>
              <w:tc>
                <w:tcPr>
                  <w:tcW w:w="2520" w:type="dxa"/>
                  <w:shd w:val="clear" w:color="auto" w:fill="auto"/>
                  <w:noWrap/>
                  <w:vAlign w:val="bottom"/>
                  <w:hideMark/>
                </w:tcPr>
                <w:p w14:paraId="03BC5805"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rubetra</w:t>
                  </w:r>
                </w:p>
              </w:tc>
            </w:tr>
            <w:tr w:rsidR="00950DA3" w:rsidRPr="00184976" w14:paraId="68AE9506" w14:textId="77777777" w:rsidTr="00782520">
              <w:trPr>
                <w:trHeight w:val="288"/>
              </w:trPr>
              <w:tc>
                <w:tcPr>
                  <w:tcW w:w="2520" w:type="dxa"/>
                  <w:shd w:val="clear" w:color="auto" w:fill="auto"/>
                  <w:vAlign w:val="bottom"/>
                  <w:hideMark/>
                </w:tcPr>
                <w:p w14:paraId="0F1D0DFE" w14:textId="77777777" w:rsidR="00950DA3" w:rsidRPr="00184976" w:rsidRDefault="00950DA3" w:rsidP="00782520">
                  <w:pPr>
                    <w:spacing w:before="0" w:after="0"/>
                    <w:jc w:val="left"/>
                    <w:rPr>
                      <w:rFonts w:eastAsia="Times New Roman"/>
                      <w:i/>
                      <w:noProof/>
                      <w:sz w:val="22"/>
                      <w:szCs w:val="20"/>
                    </w:rPr>
                  </w:pPr>
                  <w:r w:rsidRPr="00184976">
                    <w:rPr>
                      <w:i/>
                      <w:noProof/>
                      <w:sz w:val="22"/>
                    </w:rPr>
                    <w:t>Vanellus vanellus</w:t>
                  </w:r>
                </w:p>
              </w:tc>
            </w:tr>
          </w:tbl>
          <w:p w14:paraId="0C97F986" w14:textId="77777777" w:rsidR="00950DA3" w:rsidRPr="00184976" w:rsidRDefault="00950DA3" w:rsidP="00782520">
            <w:pPr>
              <w:spacing w:before="0" w:after="0"/>
              <w:jc w:val="left"/>
              <w:rPr>
                <w:rFonts w:eastAsia="Times New Roman"/>
                <w:noProof/>
                <w:color w:val="000000"/>
                <w:sz w:val="22"/>
                <w:szCs w:val="20"/>
                <w:lang w:eastAsia="en-IE"/>
              </w:rPr>
            </w:pPr>
          </w:p>
          <w:p w14:paraId="3D4C4433" w14:textId="77777777" w:rsidR="00950DA3" w:rsidRPr="00184976"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184976" w14:paraId="2689FB01" w14:textId="77777777" w:rsidTr="00782520">
              <w:trPr>
                <w:trHeight w:val="288"/>
              </w:trPr>
              <w:tc>
                <w:tcPr>
                  <w:tcW w:w="2520" w:type="dxa"/>
                  <w:shd w:val="clear" w:color="auto" w:fill="auto"/>
                  <w:noWrap/>
                  <w:vAlign w:val="bottom"/>
                  <w:hideMark/>
                </w:tcPr>
                <w:p w14:paraId="31E12D0C" w14:textId="77777777" w:rsidR="00950DA3" w:rsidRPr="00184976" w:rsidRDefault="00950DA3" w:rsidP="00782520">
                  <w:pPr>
                    <w:spacing w:before="0" w:after="0"/>
                    <w:jc w:val="left"/>
                    <w:rPr>
                      <w:rFonts w:eastAsia="Times New Roman"/>
                      <w:b/>
                      <w:bCs/>
                      <w:noProof/>
                      <w:sz w:val="22"/>
                      <w:szCs w:val="20"/>
                    </w:rPr>
                  </w:pPr>
                  <w:r w:rsidRPr="00184976">
                    <w:rPr>
                      <w:b/>
                      <w:noProof/>
                      <w:sz w:val="22"/>
                    </w:rPr>
                    <w:t>Grecia</w:t>
                  </w:r>
                </w:p>
              </w:tc>
            </w:tr>
            <w:tr w:rsidR="00950DA3" w:rsidRPr="00184976" w14:paraId="403C690A" w14:textId="77777777" w:rsidTr="00782520">
              <w:trPr>
                <w:trHeight w:val="288"/>
              </w:trPr>
              <w:tc>
                <w:tcPr>
                  <w:tcW w:w="2520" w:type="dxa"/>
                  <w:shd w:val="clear" w:color="auto" w:fill="auto"/>
                  <w:vAlign w:val="bottom"/>
                  <w:hideMark/>
                </w:tcPr>
                <w:p w14:paraId="166F2072" w14:textId="77777777" w:rsidR="00950DA3" w:rsidRPr="00184976" w:rsidRDefault="00950DA3" w:rsidP="00782520">
                  <w:pPr>
                    <w:spacing w:before="0" w:after="0"/>
                    <w:jc w:val="left"/>
                    <w:rPr>
                      <w:rFonts w:eastAsia="Times New Roman"/>
                      <w:i/>
                      <w:noProof/>
                      <w:sz w:val="22"/>
                      <w:szCs w:val="20"/>
                    </w:rPr>
                  </w:pPr>
                  <w:r w:rsidRPr="00184976">
                    <w:rPr>
                      <w:i/>
                      <w:noProof/>
                      <w:sz w:val="22"/>
                    </w:rPr>
                    <w:t>Alauda arvensis</w:t>
                  </w:r>
                </w:p>
              </w:tc>
            </w:tr>
            <w:tr w:rsidR="00950DA3" w:rsidRPr="00184976" w14:paraId="715C0FAB" w14:textId="77777777" w:rsidTr="00782520">
              <w:trPr>
                <w:trHeight w:val="288"/>
              </w:trPr>
              <w:tc>
                <w:tcPr>
                  <w:tcW w:w="2520" w:type="dxa"/>
                  <w:shd w:val="clear" w:color="auto" w:fill="auto"/>
                  <w:vAlign w:val="bottom"/>
                  <w:hideMark/>
                </w:tcPr>
                <w:p w14:paraId="6896843D" w14:textId="77777777" w:rsidR="00950DA3" w:rsidRPr="00184976" w:rsidRDefault="00950DA3" w:rsidP="00782520">
                  <w:pPr>
                    <w:spacing w:before="0" w:after="0"/>
                    <w:jc w:val="left"/>
                    <w:rPr>
                      <w:rFonts w:eastAsia="Times New Roman"/>
                      <w:i/>
                      <w:noProof/>
                      <w:sz w:val="22"/>
                      <w:szCs w:val="20"/>
                    </w:rPr>
                  </w:pPr>
                  <w:r w:rsidRPr="00184976">
                    <w:rPr>
                      <w:i/>
                      <w:noProof/>
                      <w:sz w:val="22"/>
                    </w:rPr>
                    <w:t>Apus apus</w:t>
                  </w:r>
                </w:p>
              </w:tc>
            </w:tr>
            <w:tr w:rsidR="00950DA3" w:rsidRPr="00184976" w14:paraId="5B9B5BBA" w14:textId="77777777" w:rsidTr="00782520">
              <w:trPr>
                <w:trHeight w:val="288"/>
              </w:trPr>
              <w:tc>
                <w:tcPr>
                  <w:tcW w:w="2520" w:type="dxa"/>
                  <w:shd w:val="clear" w:color="auto" w:fill="auto"/>
                  <w:noWrap/>
                  <w:vAlign w:val="bottom"/>
                  <w:hideMark/>
                </w:tcPr>
                <w:p w14:paraId="73D20875" w14:textId="77777777" w:rsidR="00950DA3" w:rsidRPr="00184976" w:rsidRDefault="00950DA3" w:rsidP="00782520">
                  <w:pPr>
                    <w:spacing w:before="0" w:after="0"/>
                    <w:jc w:val="left"/>
                    <w:rPr>
                      <w:rFonts w:eastAsia="Times New Roman"/>
                      <w:i/>
                      <w:noProof/>
                      <w:sz w:val="22"/>
                      <w:szCs w:val="20"/>
                    </w:rPr>
                  </w:pPr>
                  <w:r w:rsidRPr="00184976">
                    <w:rPr>
                      <w:i/>
                      <w:noProof/>
                      <w:sz w:val="22"/>
                    </w:rPr>
                    <w:t>Athene noctua</w:t>
                  </w:r>
                </w:p>
              </w:tc>
            </w:tr>
            <w:tr w:rsidR="00950DA3" w:rsidRPr="00184976" w14:paraId="081FBA7A" w14:textId="77777777" w:rsidTr="00782520">
              <w:trPr>
                <w:trHeight w:val="288"/>
              </w:trPr>
              <w:tc>
                <w:tcPr>
                  <w:tcW w:w="2520" w:type="dxa"/>
                  <w:shd w:val="clear" w:color="auto" w:fill="auto"/>
                  <w:vAlign w:val="bottom"/>
                  <w:hideMark/>
                </w:tcPr>
                <w:p w14:paraId="721AC5B6" w14:textId="77777777" w:rsidR="00950DA3" w:rsidRPr="00184976" w:rsidRDefault="00950DA3" w:rsidP="00782520">
                  <w:pPr>
                    <w:spacing w:before="0" w:after="0"/>
                    <w:jc w:val="left"/>
                    <w:rPr>
                      <w:rFonts w:eastAsia="Times New Roman"/>
                      <w:i/>
                      <w:noProof/>
                      <w:sz w:val="22"/>
                      <w:szCs w:val="20"/>
                    </w:rPr>
                  </w:pPr>
                  <w:r w:rsidRPr="00184976">
                    <w:rPr>
                      <w:i/>
                      <w:noProof/>
                      <w:sz w:val="22"/>
                    </w:rPr>
                    <w:t>Calandrella brachydactyla</w:t>
                  </w:r>
                </w:p>
              </w:tc>
            </w:tr>
            <w:tr w:rsidR="00950DA3" w:rsidRPr="00184976" w14:paraId="211AA618" w14:textId="77777777" w:rsidTr="00782520">
              <w:trPr>
                <w:trHeight w:val="288"/>
              </w:trPr>
              <w:tc>
                <w:tcPr>
                  <w:tcW w:w="2520" w:type="dxa"/>
                  <w:shd w:val="clear" w:color="auto" w:fill="auto"/>
                  <w:vAlign w:val="bottom"/>
                  <w:hideMark/>
                </w:tcPr>
                <w:p w14:paraId="44418867"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cannabina</w:t>
                  </w:r>
                </w:p>
              </w:tc>
            </w:tr>
            <w:tr w:rsidR="00950DA3" w:rsidRPr="00184976" w14:paraId="63E9D1FC" w14:textId="77777777" w:rsidTr="00782520">
              <w:trPr>
                <w:trHeight w:val="288"/>
              </w:trPr>
              <w:tc>
                <w:tcPr>
                  <w:tcW w:w="2520" w:type="dxa"/>
                  <w:shd w:val="clear" w:color="auto" w:fill="auto"/>
                  <w:vAlign w:val="bottom"/>
                  <w:hideMark/>
                </w:tcPr>
                <w:p w14:paraId="1662B5EC"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carduelis</w:t>
                  </w:r>
                </w:p>
              </w:tc>
            </w:tr>
            <w:tr w:rsidR="00950DA3" w:rsidRPr="00184976" w14:paraId="0213399B" w14:textId="77777777" w:rsidTr="00782520">
              <w:trPr>
                <w:trHeight w:val="288"/>
              </w:trPr>
              <w:tc>
                <w:tcPr>
                  <w:tcW w:w="2520" w:type="dxa"/>
                  <w:shd w:val="clear" w:color="auto" w:fill="auto"/>
                  <w:vAlign w:val="bottom"/>
                  <w:hideMark/>
                </w:tcPr>
                <w:p w14:paraId="1C2993AE"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chloris</w:t>
                  </w:r>
                </w:p>
              </w:tc>
            </w:tr>
            <w:tr w:rsidR="00950DA3" w:rsidRPr="00184976" w14:paraId="23AA20AE" w14:textId="77777777" w:rsidTr="00782520">
              <w:trPr>
                <w:trHeight w:val="288"/>
              </w:trPr>
              <w:tc>
                <w:tcPr>
                  <w:tcW w:w="2520" w:type="dxa"/>
                  <w:shd w:val="clear" w:color="auto" w:fill="auto"/>
                  <w:vAlign w:val="bottom"/>
                  <w:hideMark/>
                </w:tcPr>
                <w:p w14:paraId="3695960C" w14:textId="77777777" w:rsidR="00950DA3" w:rsidRPr="00184976" w:rsidRDefault="00950DA3" w:rsidP="00782520">
                  <w:pPr>
                    <w:spacing w:before="0" w:after="0"/>
                    <w:jc w:val="left"/>
                    <w:rPr>
                      <w:rFonts w:eastAsia="Times New Roman"/>
                      <w:i/>
                      <w:noProof/>
                      <w:sz w:val="22"/>
                      <w:szCs w:val="20"/>
                    </w:rPr>
                  </w:pPr>
                  <w:r w:rsidRPr="00184976">
                    <w:rPr>
                      <w:i/>
                      <w:noProof/>
                      <w:sz w:val="22"/>
                    </w:rPr>
                    <w:t>Ciconia ciconia</w:t>
                  </w:r>
                </w:p>
              </w:tc>
            </w:tr>
            <w:tr w:rsidR="00950DA3" w:rsidRPr="00184976" w14:paraId="38B6A75A" w14:textId="77777777" w:rsidTr="00782520">
              <w:trPr>
                <w:trHeight w:val="288"/>
              </w:trPr>
              <w:tc>
                <w:tcPr>
                  <w:tcW w:w="2520" w:type="dxa"/>
                  <w:shd w:val="clear" w:color="auto" w:fill="auto"/>
                  <w:noWrap/>
                  <w:vAlign w:val="bottom"/>
                  <w:hideMark/>
                </w:tcPr>
                <w:p w14:paraId="50B48748" w14:textId="77777777" w:rsidR="00950DA3" w:rsidRPr="00184976" w:rsidRDefault="00950DA3" w:rsidP="00782520">
                  <w:pPr>
                    <w:spacing w:before="0" w:after="0"/>
                    <w:jc w:val="left"/>
                    <w:rPr>
                      <w:rFonts w:eastAsia="Times New Roman"/>
                      <w:i/>
                      <w:noProof/>
                      <w:sz w:val="22"/>
                      <w:szCs w:val="20"/>
                    </w:rPr>
                  </w:pPr>
                  <w:r w:rsidRPr="00184976">
                    <w:rPr>
                      <w:i/>
                      <w:noProof/>
                      <w:sz w:val="22"/>
                    </w:rPr>
                    <w:t>Corvus corone</w:t>
                  </w:r>
                </w:p>
              </w:tc>
            </w:tr>
            <w:tr w:rsidR="00950DA3" w:rsidRPr="00184976" w14:paraId="57A9053D" w14:textId="77777777" w:rsidTr="00782520">
              <w:trPr>
                <w:trHeight w:val="288"/>
              </w:trPr>
              <w:tc>
                <w:tcPr>
                  <w:tcW w:w="2520" w:type="dxa"/>
                  <w:shd w:val="clear" w:color="auto" w:fill="auto"/>
                  <w:vAlign w:val="bottom"/>
                  <w:hideMark/>
                </w:tcPr>
                <w:p w14:paraId="523F0B80" w14:textId="77777777" w:rsidR="00950DA3" w:rsidRPr="00184976" w:rsidRDefault="00950DA3" w:rsidP="00782520">
                  <w:pPr>
                    <w:spacing w:before="0" w:after="0"/>
                    <w:jc w:val="left"/>
                    <w:rPr>
                      <w:rFonts w:eastAsia="Times New Roman"/>
                      <w:i/>
                      <w:noProof/>
                      <w:sz w:val="22"/>
                      <w:szCs w:val="20"/>
                    </w:rPr>
                  </w:pPr>
                  <w:r w:rsidRPr="00184976">
                    <w:rPr>
                      <w:i/>
                      <w:noProof/>
                      <w:sz w:val="22"/>
                    </w:rPr>
                    <w:t>Corvus monedula</w:t>
                  </w:r>
                </w:p>
              </w:tc>
            </w:tr>
            <w:tr w:rsidR="00950DA3" w:rsidRPr="00184976" w14:paraId="112BF63F" w14:textId="77777777" w:rsidTr="00782520">
              <w:trPr>
                <w:trHeight w:val="288"/>
              </w:trPr>
              <w:tc>
                <w:tcPr>
                  <w:tcW w:w="2520" w:type="dxa"/>
                  <w:shd w:val="clear" w:color="auto" w:fill="auto"/>
                  <w:vAlign w:val="bottom"/>
                  <w:hideMark/>
                </w:tcPr>
                <w:p w14:paraId="0A3AE9E7" w14:textId="77777777" w:rsidR="00950DA3" w:rsidRPr="00184976" w:rsidRDefault="00950DA3" w:rsidP="00782520">
                  <w:pPr>
                    <w:spacing w:before="0" w:after="0"/>
                    <w:jc w:val="left"/>
                    <w:rPr>
                      <w:rFonts w:eastAsia="Times New Roman"/>
                      <w:i/>
                      <w:noProof/>
                      <w:sz w:val="22"/>
                      <w:szCs w:val="20"/>
                    </w:rPr>
                  </w:pPr>
                  <w:r w:rsidRPr="00184976">
                    <w:rPr>
                      <w:i/>
                      <w:noProof/>
                      <w:sz w:val="22"/>
                    </w:rPr>
                    <w:t>Delichon urbicum</w:t>
                  </w:r>
                </w:p>
              </w:tc>
            </w:tr>
            <w:tr w:rsidR="00950DA3" w:rsidRPr="00184976" w14:paraId="380FBF65" w14:textId="77777777" w:rsidTr="00782520">
              <w:trPr>
                <w:trHeight w:val="288"/>
              </w:trPr>
              <w:tc>
                <w:tcPr>
                  <w:tcW w:w="2520" w:type="dxa"/>
                  <w:shd w:val="clear" w:color="auto" w:fill="auto"/>
                  <w:vAlign w:val="bottom"/>
                  <w:hideMark/>
                </w:tcPr>
                <w:p w14:paraId="5E92929F"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cirlus</w:t>
                  </w:r>
                </w:p>
              </w:tc>
            </w:tr>
            <w:tr w:rsidR="00950DA3" w:rsidRPr="00184976" w14:paraId="3F396B6B" w14:textId="77777777" w:rsidTr="00782520">
              <w:trPr>
                <w:trHeight w:val="288"/>
              </w:trPr>
              <w:tc>
                <w:tcPr>
                  <w:tcW w:w="2520" w:type="dxa"/>
                  <w:shd w:val="clear" w:color="auto" w:fill="auto"/>
                  <w:vAlign w:val="bottom"/>
                  <w:hideMark/>
                </w:tcPr>
                <w:p w14:paraId="4F2E532B"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hortulana</w:t>
                  </w:r>
                </w:p>
              </w:tc>
            </w:tr>
            <w:tr w:rsidR="00950DA3" w:rsidRPr="00184976" w14:paraId="199FA7CD" w14:textId="77777777" w:rsidTr="00782520">
              <w:trPr>
                <w:trHeight w:val="288"/>
              </w:trPr>
              <w:tc>
                <w:tcPr>
                  <w:tcW w:w="2520" w:type="dxa"/>
                  <w:shd w:val="clear" w:color="auto" w:fill="auto"/>
                  <w:noWrap/>
                  <w:vAlign w:val="bottom"/>
                  <w:hideMark/>
                </w:tcPr>
                <w:p w14:paraId="18DAB6B3"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melanocephala</w:t>
                  </w:r>
                </w:p>
              </w:tc>
            </w:tr>
            <w:tr w:rsidR="00950DA3" w:rsidRPr="00184976" w14:paraId="05F9265A" w14:textId="77777777" w:rsidTr="00782520">
              <w:trPr>
                <w:trHeight w:val="288"/>
              </w:trPr>
              <w:tc>
                <w:tcPr>
                  <w:tcW w:w="2520" w:type="dxa"/>
                  <w:shd w:val="clear" w:color="auto" w:fill="auto"/>
                  <w:noWrap/>
                  <w:vAlign w:val="bottom"/>
                  <w:hideMark/>
                </w:tcPr>
                <w:p w14:paraId="1CF534D9" w14:textId="77777777" w:rsidR="00950DA3" w:rsidRPr="00184976" w:rsidRDefault="00950DA3" w:rsidP="00782520">
                  <w:pPr>
                    <w:spacing w:before="0" w:after="0"/>
                    <w:jc w:val="left"/>
                    <w:rPr>
                      <w:rFonts w:eastAsia="Times New Roman"/>
                      <w:i/>
                      <w:noProof/>
                      <w:sz w:val="22"/>
                      <w:szCs w:val="20"/>
                    </w:rPr>
                  </w:pPr>
                  <w:r w:rsidRPr="00184976">
                    <w:rPr>
                      <w:i/>
                      <w:noProof/>
                      <w:sz w:val="22"/>
                    </w:rPr>
                    <w:t>Falco naumanni</w:t>
                  </w:r>
                </w:p>
              </w:tc>
            </w:tr>
            <w:tr w:rsidR="00950DA3" w:rsidRPr="00184976" w14:paraId="531E8740" w14:textId="77777777" w:rsidTr="00782520">
              <w:trPr>
                <w:trHeight w:val="288"/>
              </w:trPr>
              <w:tc>
                <w:tcPr>
                  <w:tcW w:w="2520" w:type="dxa"/>
                  <w:shd w:val="clear" w:color="auto" w:fill="auto"/>
                  <w:vAlign w:val="bottom"/>
                  <w:hideMark/>
                </w:tcPr>
                <w:p w14:paraId="4241030B" w14:textId="77777777" w:rsidR="00950DA3" w:rsidRPr="00184976" w:rsidRDefault="00950DA3" w:rsidP="00782520">
                  <w:pPr>
                    <w:spacing w:before="0" w:after="0"/>
                    <w:jc w:val="left"/>
                    <w:rPr>
                      <w:rFonts w:eastAsia="Times New Roman"/>
                      <w:i/>
                      <w:noProof/>
                      <w:sz w:val="22"/>
                      <w:szCs w:val="20"/>
                    </w:rPr>
                  </w:pPr>
                  <w:r w:rsidRPr="00184976">
                    <w:rPr>
                      <w:i/>
                      <w:noProof/>
                      <w:sz w:val="22"/>
                    </w:rPr>
                    <w:t>Falco tinnunculus</w:t>
                  </w:r>
                </w:p>
              </w:tc>
            </w:tr>
            <w:tr w:rsidR="00950DA3" w:rsidRPr="00184976" w14:paraId="4CA8EFA4" w14:textId="77777777" w:rsidTr="00782520">
              <w:trPr>
                <w:trHeight w:val="288"/>
              </w:trPr>
              <w:tc>
                <w:tcPr>
                  <w:tcW w:w="2520" w:type="dxa"/>
                  <w:shd w:val="clear" w:color="auto" w:fill="auto"/>
                  <w:vAlign w:val="bottom"/>
                  <w:hideMark/>
                </w:tcPr>
                <w:p w14:paraId="55377C50" w14:textId="77777777" w:rsidR="00950DA3" w:rsidRPr="00184976" w:rsidRDefault="00950DA3" w:rsidP="00782520">
                  <w:pPr>
                    <w:spacing w:before="0" w:after="0"/>
                    <w:jc w:val="left"/>
                    <w:rPr>
                      <w:rFonts w:eastAsia="Times New Roman"/>
                      <w:i/>
                      <w:noProof/>
                      <w:sz w:val="22"/>
                      <w:szCs w:val="20"/>
                    </w:rPr>
                  </w:pPr>
                  <w:r w:rsidRPr="00184976">
                    <w:rPr>
                      <w:i/>
                      <w:noProof/>
                      <w:sz w:val="22"/>
                    </w:rPr>
                    <w:t>Galerida cristata</w:t>
                  </w:r>
                </w:p>
              </w:tc>
            </w:tr>
            <w:tr w:rsidR="00950DA3" w:rsidRPr="00184976" w14:paraId="3E0E90A8" w14:textId="77777777" w:rsidTr="00782520">
              <w:trPr>
                <w:trHeight w:val="288"/>
              </w:trPr>
              <w:tc>
                <w:tcPr>
                  <w:tcW w:w="2520" w:type="dxa"/>
                  <w:shd w:val="clear" w:color="auto" w:fill="auto"/>
                  <w:noWrap/>
                  <w:vAlign w:val="bottom"/>
                  <w:hideMark/>
                </w:tcPr>
                <w:p w14:paraId="07FE339C" w14:textId="77777777" w:rsidR="00950DA3" w:rsidRPr="00184976" w:rsidRDefault="00950DA3" w:rsidP="00782520">
                  <w:pPr>
                    <w:spacing w:before="0" w:after="0"/>
                    <w:jc w:val="left"/>
                    <w:rPr>
                      <w:rFonts w:eastAsia="Times New Roman"/>
                      <w:i/>
                      <w:noProof/>
                      <w:sz w:val="22"/>
                      <w:szCs w:val="20"/>
                    </w:rPr>
                  </w:pPr>
                  <w:r w:rsidRPr="00184976">
                    <w:rPr>
                      <w:i/>
                      <w:noProof/>
                      <w:sz w:val="22"/>
                    </w:rPr>
                    <w:t>Hirundo daurica</w:t>
                  </w:r>
                </w:p>
              </w:tc>
            </w:tr>
            <w:tr w:rsidR="00950DA3" w:rsidRPr="00184976" w14:paraId="08AF8305" w14:textId="77777777" w:rsidTr="00782520">
              <w:trPr>
                <w:trHeight w:val="288"/>
              </w:trPr>
              <w:tc>
                <w:tcPr>
                  <w:tcW w:w="2520" w:type="dxa"/>
                  <w:shd w:val="clear" w:color="auto" w:fill="auto"/>
                  <w:vAlign w:val="bottom"/>
                  <w:hideMark/>
                </w:tcPr>
                <w:p w14:paraId="4FD06495" w14:textId="77777777" w:rsidR="00950DA3" w:rsidRPr="00184976" w:rsidRDefault="00950DA3" w:rsidP="00782520">
                  <w:pPr>
                    <w:spacing w:before="0" w:after="0"/>
                    <w:jc w:val="left"/>
                    <w:rPr>
                      <w:rFonts w:eastAsia="Times New Roman"/>
                      <w:i/>
                      <w:noProof/>
                      <w:sz w:val="22"/>
                      <w:szCs w:val="20"/>
                    </w:rPr>
                  </w:pPr>
                  <w:r w:rsidRPr="00184976">
                    <w:rPr>
                      <w:i/>
                      <w:noProof/>
                      <w:sz w:val="22"/>
                    </w:rPr>
                    <w:t>Hirundo rustica</w:t>
                  </w:r>
                </w:p>
              </w:tc>
            </w:tr>
            <w:tr w:rsidR="00950DA3" w:rsidRPr="00184976" w14:paraId="12777B11" w14:textId="77777777" w:rsidTr="00782520">
              <w:trPr>
                <w:trHeight w:val="288"/>
              </w:trPr>
              <w:tc>
                <w:tcPr>
                  <w:tcW w:w="2520" w:type="dxa"/>
                  <w:shd w:val="clear" w:color="auto" w:fill="auto"/>
                  <w:vAlign w:val="bottom"/>
                  <w:hideMark/>
                </w:tcPr>
                <w:p w14:paraId="504216F4" w14:textId="77777777" w:rsidR="00950DA3" w:rsidRPr="00184976" w:rsidRDefault="00950DA3" w:rsidP="00782520">
                  <w:pPr>
                    <w:spacing w:before="0" w:after="0"/>
                    <w:jc w:val="left"/>
                    <w:rPr>
                      <w:rFonts w:eastAsia="Times New Roman"/>
                      <w:i/>
                      <w:noProof/>
                      <w:sz w:val="22"/>
                      <w:szCs w:val="20"/>
                    </w:rPr>
                  </w:pPr>
                  <w:r w:rsidRPr="00184976">
                    <w:rPr>
                      <w:i/>
                      <w:noProof/>
                      <w:sz w:val="22"/>
                    </w:rPr>
                    <w:t>Lanius collurio</w:t>
                  </w:r>
                </w:p>
              </w:tc>
            </w:tr>
            <w:tr w:rsidR="00950DA3" w:rsidRPr="00184976" w14:paraId="2CB3F956" w14:textId="77777777" w:rsidTr="00782520">
              <w:trPr>
                <w:trHeight w:val="288"/>
              </w:trPr>
              <w:tc>
                <w:tcPr>
                  <w:tcW w:w="2520" w:type="dxa"/>
                  <w:shd w:val="clear" w:color="auto" w:fill="auto"/>
                  <w:noWrap/>
                  <w:vAlign w:val="bottom"/>
                  <w:hideMark/>
                </w:tcPr>
                <w:p w14:paraId="0CB8E849" w14:textId="77777777" w:rsidR="00950DA3" w:rsidRPr="00184976" w:rsidRDefault="00950DA3" w:rsidP="00782520">
                  <w:pPr>
                    <w:spacing w:before="0" w:after="0"/>
                    <w:jc w:val="left"/>
                    <w:rPr>
                      <w:rFonts w:eastAsia="Times New Roman"/>
                      <w:i/>
                      <w:noProof/>
                      <w:sz w:val="22"/>
                      <w:szCs w:val="20"/>
                    </w:rPr>
                  </w:pPr>
                  <w:r w:rsidRPr="00184976">
                    <w:rPr>
                      <w:i/>
                      <w:noProof/>
                      <w:sz w:val="22"/>
                    </w:rPr>
                    <w:t>Lanius minor</w:t>
                  </w:r>
                </w:p>
              </w:tc>
            </w:tr>
            <w:tr w:rsidR="00950DA3" w:rsidRPr="00184976" w14:paraId="7F8ABBA0" w14:textId="77777777" w:rsidTr="00782520">
              <w:trPr>
                <w:trHeight w:val="288"/>
              </w:trPr>
              <w:tc>
                <w:tcPr>
                  <w:tcW w:w="2520" w:type="dxa"/>
                  <w:shd w:val="clear" w:color="auto" w:fill="auto"/>
                  <w:vAlign w:val="bottom"/>
                  <w:hideMark/>
                </w:tcPr>
                <w:p w14:paraId="0F71104B" w14:textId="77777777" w:rsidR="00950DA3" w:rsidRPr="00184976" w:rsidRDefault="00950DA3" w:rsidP="00782520">
                  <w:pPr>
                    <w:spacing w:before="0" w:after="0"/>
                    <w:jc w:val="left"/>
                    <w:rPr>
                      <w:rFonts w:eastAsia="Times New Roman"/>
                      <w:i/>
                      <w:noProof/>
                      <w:sz w:val="22"/>
                      <w:szCs w:val="20"/>
                    </w:rPr>
                  </w:pPr>
                  <w:r w:rsidRPr="00184976">
                    <w:rPr>
                      <w:i/>
                      <w:noProof/>
                      <w:sz w:val="22"/>
                    </w:rPr>
                    <w:t>Lanius senator</w:t>
                  </w:r>
                </w:p>
              </w:tc>
            </w:tr>
            <w:tr w:rsidR="00950DA3" w:rsidRPr="00184976" w14:paraId="066152B7" w14:textId="77777777" w:rsidTr="00782520">
              <w:trPr>
                <w:trHeight w:val="288"/>
              </w:trPr>
              <w:tc>
                <w:tcPr>
                  <w:tcW w:w="2520" w:type="dxa"/>
                  <w:shd w:val="clear" w:color="auto" w:fill="auto"/>
                  <w:vAlign w:val="bottom"/>
                  <w:hideMark/>
                </w:tcPr>
                <w:p w14:paraId="084CD3AD" w14:textId="77777777" w:rsidR="00950DA3" w:rsidRPr="00184976" w:rsidRDefault="00950DA3" w:rsidP="00782520">
                  <w:pPr>
                    <w:spacing w:before="0" w:after="0"/>
                    <w:jc w:val="left"/>
                    <w:rPr>
                      <w:rFonts w:eastAsia="Times New Roman"/>
                      <w:i/>
                      <w:noProof/>
                      <w:sz w:val="22"/>
                      <w:szCs w:val="20"/>
                    </w:rPr>
                  </w:pPr>
                  <w:r w:rsidRPr="00184976">
                    <w:rPr>
                      <w:i/>
                      <w:noProof/>
                      <w:sz w:val="22"/>
                    </w:rPr>
                    <w:t>Lullula arborea</w:t>
                  </w:r>
                </w:p>
              </w:tc>
            </w:tr>
            <w:tr w:rsidR="00950DA3" w:rsidRPr="00184976" w14:paraId="7999B36B" w14:textId="77777777" w:rsidTr="00782520">
              <w:trPr>
                <w:trHeight w:val="288"/>
              </w:trPr>
              <w:tc>
                <w:tcPr>
                  <w:tcW w:w="2520" w:type="dxa"/>
                  <w:shd w:val="clear" w:color="auto" w:fill="auto"/>
                  <w:vAlign w:val="bottom"/>
                  <w:hideMark/>
                </w:tcPr>
                <w:p w14:paraId="5EAEF92A" w14:textId="77777777" w:rsidR="00950DA3" w:rsidRPr="00184976" w:rsidRDefault="00950DA3" w:rsidP="00782520">
                  <w:pPr>
                    <w:spacing w:before="0" w:after="0"/>
                    <w:jc w:val="left"/>
                    <w:rPr>
                      <w:rFonts w:eastAsia="Times New Roman"/>
                      <w:i/>
                      <w:noProof/>
                      <w:sz w:val="22"/>
                      <w:szCs w:val="20"/>
                    </w:rPr>
                  </w:pPr>
                  <w:r w:rsidRPr="00184976">
                    <w:rPr>
                      <w:i/>
                      <w:noProof/>
                      <w:sz w:val="22"/>
                    </w:rPr>
                    <w:t>Luscinia megarhynchos</w:t>
                  </w:r>
                </w:p>
              </w:tc>
            </w:tr>
            <w:tr w:rsidR="00950DA3" w:rsidRPr="00184976" w14:paraId="44D1CE8C" w14:textId="77777777" w:rsidTr="00782520">
              <w:trPr>
                <w:trHeight w:val="288"/>
              </w:trPr>
              <w:tc>
                <w:tcPr>
                  <w:tcW w:w="2520" w:type="dxa"/>
                  <w:shd w:val="clear" w:color="auto" w:fill="auto"/>
                  <w:vAlign w:val="bottom"/>
                  <w:hideMark/>
                </w:tcPr>
                <w:p w14:paraId="1885170B" w14:textId="77777777" w:rsidR="00950DA3" w:rsidRPr="00184976" w:rsidRDefault="00950DA3" w:rsidP="00782520">
                  <w:pPr>
                    <w:spacing w:before="0" w:after="0"/>
                    <w:jc w:val="left"/>
                    <w:rPr>
                      <w:rFonts w:eastAsia="Times New Roman"/>
                      <w:i/>
                      <w:noProof/>
                      <w:sz w:val="22"/>
                      <w:szCs w:val="20"/>
                    </w:rPr>
                  </w:pPr>
                  <w:r w:rsidRPr="00184976">
                    <w:rPr>
                      <w:i/>
                      <w:noProof/>
                      <w:sz w:val="22"/>
                    </w:rPr>
                    <w:t>Melanocorypha calandra</w:t>
                  </w:r>
                </w:p>
              </w:tc>
            </w:tr>
            <w:tr w:rsidR="00950DA3" w:rsidRPr="00184976" w14:paraId="1BB786D5" w14:textId="77777777" w:rsidTr="00782520">
              <w:trPr>
                <w:trHeight w:val="288"/>
              </w:trPr>
              <w:tc>
                <w:tcPr>
                  <w:tcW w:w="2520" w:type="dxa"/>
                  <w:shd w:val="clear" w:color="auto" w:fill="auto"/>
                  <w:vAlign w:val="bottom"/>
                  <w:hideMark/>
                </w:tcPr>
                <w:p w14:paraId="3FEDAAA0" w14:textId="77777777" w:rsidR="00950DA3" w:rsidRPr="00184976" w:rsidRDefault="00950DA3" w:rsidP="00782520">
                  <w:pPr>
                    <w:spacing w:before="0" w:after="0"/>
                    <w:jc w:val="left"/>
                    <w:rPr>
                      <w:rFonts w:eastAsia="Times New Roman"/>
                      <w:i/>
                      <w:noProof/>
                      <w:sz w:val="22"/>
                      <w:szCs w:val="20"/>
                    </w:rPr>
                  </w:pPr>
                  <w:r w:rsidRPr="00184976">
                    <w:rPr>
                      <w:i/>
                      <w:noProof/>
                      <w:sz w:val="22"/>
                    </w:rPr>
                    <w:t>Miliaria calandra</w:t>
                  </w:r>
                </w:p>
              </w:tc>
            </w:tr>
            <w:tr w:rsidR="00950DA3" w:rsidRPr="00184976" w14:paraId="556A18E4" w14:textId="77777777" w:rsidTr="00782520">
              <w:trPr>
                <w:trHeight w:val="288"/>
              </w:trPr>
              <w:tc>
                <w:tcPr>
                  <w:tcW w:w="2520" w:type="dxa"/>
                  <w:shd w:val="clear" w:color="auto" w:fill="auto"/>
                  <w:vAlign w:val="bottom"/>
                  <w:hideMark/>
                </w:tcPr>
                <w:p w14:paraId="6ABC5086" w14:textId="77777777" w:rsidR="00950DA3" w:rsidRPr="00184976" w:rsidRDefault="00950DA3" w:rsidP="00782520">
                  <w:pPr>
                    <w:spacing w:before="0" w:after="0"/>
                    <w:jc w:val="left"/>
                    <w:rPr>
                      <w:rFonts w:eastAsia="Times New Roman"/>
                      <w:i/>
                      <w:noProof/>
                      <w:sz w:val="22"/>
                      <w:szCs w:val="20"/>
                    </w:rPr>
                  </w:pPr>
                  <w:r w:rsidRPr="00184976">
                    <w:rPr>
                      <w:i/>
                      <w:noProof/>
                      <w:sz w:val="22"/>
                    </w:rPr>
                    <w:t>Motacilla flava</w:t>
                  </w:r>
                </w:p>
              </w:tc>
            </w:tr>
            <w:tr w:rsidR="00950DA3" w:rsidRPr="00184976" w14:paraId="46022DD0" w14:textId="77777777" w:rsidTr="00782520">
              <w:trPr>
                <w:trHeight w:val="288"/>
              </w:trPr>
              <w:tc>
                <w:tcPr>
                  <w:tcW w:w="2520" w:type="dxa"/>
                  <w:shd w:val="clear" w:color="auto" w:fill="auto"/>
                  <w:vAlign w:val="bottom"/>
                  <w:hideMark/>
                </w:tcPr>
                <w:p w14:paraId="6249D877" w14:textId="77777777" w:rsidR="00950DA3" w:rsidRPr="00184976" w:rsidRDefault="00950DA3" w:rsidP="00782520">
                  <w:pPr>
                    <w:spacing w:before="0" w:after="0"/>
                    <w:jc w:val="left"/>
                    <w:rPr>
                      <w:rFonts w:eastAsia="Times New Roman"/>
                      <w:i/>
                      <w:noProof/>
                      <w:sz w:val="22"/>
                      <w:szCs w:val="20"/>
                    </w:rPr>
                  </w:pPr>
                  <w:r w:rsidRPr="00184976">
                    <w:rPr>
                      <w:i/>
                      <w:noProof/>
                      <w:sz w:val="22"/>
                    </w:rPr>
                    <w:t>Oenanthe hispanica</w:t>
                  </w:r>
                </w:p>
              </w:tc>
            </w:tr>
            <w:tr w:rsidR="00950DA3" w:rsidRPr="00184976" w14:paraId="298CBE2B" w14:textId="77777777" w:rsidTr="00782520">
              <w:trPr>
                <w:trHeight w:val="288"/>
              </w:trPr>
              <w:tc>
                <w:tcPr>
                  <w:tcW w:w="2520" w:type="dxa"/>
                  <w:shd w:val="clear" w:color="auto" w:fill="auto"/>
                  <w:vAlign w:val="bottom"/>
                  <w:hideMark/>
                </w:tcPr>
                <w:p w14:paraId="5CA46392" w14:textId="77777777" w:rsidR="00950DA3" w:rsidRPr="00184976" w:rsidRDefault="00950DA3" w:rsidP="00782520">
                  <w:pPr>
                    <w:spacing w:before="0" w:after="0"/>
                    <w:jc w:val="left"/>
                    <w:rPr>
                      <w:rFonts w:eastAsia="Times New Roman"/>
                      <w:i/>
                      <w:noProof/>
                      <w:sz w:val="22"/>
                      <w:szCs w:val="20"/>
                    </w:rPr>
                  </w:pPr>
                  <w:r w:rsidRPr="00184976">
                    <w:rPr>
                      <w:i/>
                      <w:noProof/>
                      <w:sz w:val="22"/>
                    </w:rPr>
                    <w:t>Oenanthe oenanthe</w:t>
                  </w:r>
                </w:p>
              </w:tc>
            </w:tr>
            <w:tr w:rsidR="00950DA3" w:rsidRPr="00184976" w14:paraId="159A299B" w14:textId="77777777" w:rsidTr="00782520">
              <w:trPr>
                <w:trHeight w:val="288"/>
              </w:trPr>
              <w:tc>
                <w:tcPr>
                  <w:tcW w:w="2520" w:type="dxa"/>
                  <w:shd w:val="clear" w:color="auto" w:fill="auto"/>
                  <w:vAlign w:val="bottom"/>
                  <w:hideMark/>
                </w:tcPr>
                <w:p w14:paraId="17684134" w14:textId="77777777" w:rsidR="00950DA3" w:rsidRPr="00184976" w:rsidRDefault="00950DA3" w:rsidP="00782520">
                  <w:pPr>
                    <w:spacing w:before="0" w:after="0"/>
                    <w:jc w:val="left"/>
                    <w:rPr>
                      <w:rFonts w:eastAsia="Times New Roman"/>
                      <w:i/>
                      <w:noProof/>
                      <w:sz w:val="22"/>
                      <w:szCs w:val="20"/>
                    </w:rPr>
                  </w:pPr>
                  <w:r w:rsidRPr="00184976">
                    <w:rPr>
                      <w:i/>
                      <w:noProof/>
                      <w:sz w:val="22"/>
                    </w:rPr>
                    <w:t>Passer domesticus</w:t>
                  </w:r>
                </w:p>
              </w:tc>
            </w:tr>
            <w:tr w:rsidR="00950DA3" w:rsidRPr="00184976" w14:paraId="2B6D06E8" w14:textId="77777777" w:rsidTr="00782520">
              <w:trPr>
                <w:trHeight w:val="288"/>
              </w:trPr>
              <w:tc>
                <w:tcPr>
                  <w:tcW w:w="2520" w:type="dxa"/>
                  <w:shd w:val="clear" w:color="auto" w:fill="auto"/>
                  <w:noWrap/>
                  <w:vAlign w:val="bottom"/>
                  <w:hideMark/>
                </w:tcPr>
                <w:p w14:paraId="563ADE3F" w14:textId="77777777" w:rsidR="00950DA3" w:rsidRPr="00184976" w:rsidRDefault="00950DA3" w:rsidP="00782520">
                  <w:pPr>
                    <w:spacing w:before="0" w:after="0"/>
                    <w:jc w:val="left"/>
                    <w:rPr>
                      <w:rFonts w:eastAsia="Times New Roman"/>
                      <w:i/>
                      <w:noProof/>
                      <w:sz w:val="22"/>
                      <w:szCs w:val="20"/>
                    </w:rPr>
                  </w:pPr>
                  <w:r w:rsidRPr="00184976">
                    <w:rPr>
                      <w:i/>
                      <w:noProof/>
                      <w:sz w:val="22"/>
                    </w:rPr>
                    <w:t>Passer hispaniolensis</w:t>
                  </w:r>
                </w:p>
              </w:tc>
            </w:tr>
            <w:tr w:rsidR="00950DA3" w:rsidRPr="00184976" w14:paraId="1A47508D" w14:textId="77777777" w:rsidTr="00782520">
              <w:trPr>
                <w:trHeight w:val="288"/>
              </w:trPr>
              <w:tc>
                <w:tcPr>
                  <w:tcW w:w="2520" w:type="dxa"/>
                  <w:shd w:val="clear" w:color="auto" w:fill="auto"/>
                  <w:vAlign w:val="bottom"/>
                  <w:hideMark/>
                </w:tcPr>
                <w:p w14:paraId="10AEBAF7" w14:textId="77777777" w:rsidR="00950DA3" w:rsidRPr="00184976" w:rsidRDefault="00950DA3" w:rsidP="00782520">
                  <w:pPr>
                    <w:spacing w:before="0" w:after="0"/>
                    <w:jc w:val="left"/>
                    <w:rPr>
                      <w:rFonts w:eastAsia="Times New Roman"/>
                      <w:i/>
                      <w:noProof/>
                      <w:sz w:val="22"/>
                      <w:szCs w:val="20"/>
                    </w:rPr>
                  </w:pPr>
                  <w:r w:rsidRPr="00184976">
                    <w:rPr>
                      <w:i/>
                      <w:noProof/>
                      <w:sz w:val="22"/>
                    </w:rPr>
                    <w:t>Passer montanus</w:t>
                  </w:r>
                </w:p>
              </w:tc>
            </w:tr>
            <w:tr w:rsidR="00950DA3" w:rsidRPr="00184976" w14:paraId="7758B1C5" w14:textId="77777777" w:rsidTr="00782520">
              <w:trPr>
                <w:trHeight w:val="288"/>
              </w:trPr>
              <w:tc>
                <w:tcPr>
                  <w:tcW w:w="2520" w:type="dxa"/>
                  <w:shd w:val="clear" w:color="auto" w:fill="auto"/>
                  <w:vAlign w:val="bottom"/>
                  <w:hideMark/>
                </w:tcPr>
                <w:p w14:paraId="3CE9FB41" w14:textId="77777777" w:rsidR="00950DA3" w:rsidRPr="00184976" w:rsidRDefault="00950DA3" w:rsidP="00782520">
                  <w:pPr>
                    <w:spacing w:before="0" w:after="0"/>
                    <w:jc w:val="left"/>
                    <w:rPr>
                      <w:rFonts w:eastAsia="Times New Roman"/>
                      <w:i/>
                      <w:noProof/>
                      <w:sz w:val="22"/>
                      <w:szCs w:val="20"/>
                    </w:rPr>
                  </w:pPr>
                  <w:r w:rsidRPr="00184976">
                    <w:rPr>
                      <w:i/>
                      <w:noProof/>
                      <w:sz w:val="22"/>
                    </w:rPr>
                    <w:t>Pica pica</w:t>
                  </w:r>
                </w:p>
              </w:tc>
            </w:tr>
            <w:tr w:rsidR="00950DA3" w:rsidRPr="00184976" w14:paraId="05ADD848" w14:textId="77777777" w:rsidTr="00782520">
              <w:trPr>
                <w:trHeight w:val="288"/>
              </w:trPr>
              <w:tc>
                <w:tcPr>
                  <w:tcW w:w="2520" w:type="dxa"/>
                  <w:shd w:val="clear" w:color="auto" w:fill="auto"/>
                  <w:vAlign w:val="bottom"/>
                  <w:hideMark/>
                </w:tcPr>
                <w:p w14:paraId="20A8C582"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rubetra</w:t>
                  </w:r>
                </w:p>
              </w:tc>
            </w:tr>
            <w:tr w:rsidR="00950DA3" w:rsidRPr="00184976" w14:paraId="674BA156" w14:textId="77777777" w:rsidTr="00782520">
              <w:trPr>
                <w:trHeight w:val="288"/>
              </w:trPr>
              <w:tc>
                <w:tcPr>
                  <w:tcW w:w="2520" w:type="dxa"/>
                  <w:shd w:val="clear" w:color="auto" w:fill="auto"/>
                  <w:noWrap/>
                  <w:vAlign w:val="bottom"/>
                  <w:hideMark/>
                </w:tcPr>
                <w:p w14:paraId="794F03A4"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torquatus</w:t>
                  </w:r>
                </w:p>
              </w:tc>
            </w:tr>
            <w:tr w:rsidR="00950DA3" w:rsidRPr="00184976" w14:paraId="59E60D8D" w14:textId="77777777" w:rsidTr="00782520">
              <w:trPr>
                <w:trHeight w:val="288"/>
              </w:trPr>
              <w:tc>
                <w:tcPr>
                  <w:tcW w:w="2520" w:type="dxa"/>
                  <w:shd w:val="clear" w:color="auto" w:fill="auto"/>
                  <w:vAlign w:val="bottom"/>
                  <w:hideMark/>
                </w:tcPr>
                <w:p w14:paraId="5B795CB2" w14:textId="77777777" w:rsidR="00950DA3" w:rsidRPr="00184976" w:rsidRDefault="00950DA3" w:rsidP="00782520">
                  <w:pPr>
                    <w:spacing w:before="0" w:after="0"/>
                    <w:jc w:val="left"/>
                    <w:rPr>
                      <w:rFonts w:eastAsia="Times New Roman"/>
                      <w:i/>
                      <w:noProof/>
                      <w:sz w:val="22"/>
                      <w:szCs w:val="20"/>
                    </w:rPr>
                  </w:pPr>
                  <w:r w:rsidRPr="00184976">
                    <w:rPr>
                      <w:i/>
                      <w:noProof/>
                      <w:sz w:val="22"/>
                    </w:rPr>
                    <w:t>Streptopelia decaocto</w:t>
                  </w:r>
                </w:p>
              </w:tc>
            </w:tr>
            <w:tr w:rsidR="00950DA3" w:rsidRPr="00184976" w14:paraId="23F383B1" w14:textId="77777777" w:rsidTr="00782520">
              <w:trPr>
                <w:trHeight w:val="288"/>
              </w:trPr>
              <w:tc>
                <w:tcPr>
                  <w:tcW w:w="2520" w:type="dxa"/>
                  <w:shd w:val="clear" w:color="auto" w:fill="auto"/>
                  <w:vAlign w:val="bottom"/>
                  <w:hideMark/>
                </w:tcPr>
                <w:p w14:paraId="69A2C1D9" w14:textId="77777777" w:rsidR="00950DA3" w:rsidRPr="00184976" w:rsidRDefault="00950DA3" w:rsidP="00782520">
                  <w:pPr>
                    <w:spacing w:before="0" w:after="0"/>
                    <w:jc w:val="left"/>
                    <w:rPr>
                      <w:rFonts w:eastAsia="Times New Roman"/>
                      <w:i/>
                      <w:noProof/>
                      <w:sz w:val="22"/>
                      <w:szCs w:val="20"/>
                    </w:rPr>
                  </w:pPr>
                  <w:r w:rsidRPr="00184976">
                    <w:rPr>
                      <w:i/>
                      <w:noProof/>
                      <w:sz w:val="22"/>
                    </w:rPr>
                    <w:t>Streptopelia turtur</w:t>
                  </w:r>
                </w:p>
              </w:tc>
            </w:tr>
            <w:tr w:rsidR="00950DA3" w:rsidRPr="00184976" w14:paraId="0B10E53A" w14:textId="77777777" w:rsidTr="00782520">
              <w:trPr>
                <w:trHeight w:val="288"/>
              </w:trPr>
              <w:tc>
                <w:tcPr>
                  <w:tcW w:w="2520" w:type="dxa"/>
                  <w:shd w:val="clear" w:color="auto" w:fill="auto"/>
                  <w:vAlign w:val="bottom"/>
                  <w:hideMark/>
                </w:tcPr>
                <w:p w14:paraId="500FD951" w14:textId="77777777" w:rsidR="00950DA3" w:rsidRPr="00184976" w:rsidRDefault="00950DA3" w:rsidP="00782520">
                  <w:pPr>
                    <w:spacing w:before="0" w:after="0"/>
                    <w:jc w:val="left"/>
                    <w:rPr>
                      <w:rFonts w:eastAsia="Times New Roman"/>
                      <w:i/>
                      <w:noProof/>
                      <w:sz w:val="22"/>
                      <w:szCs w:val="20"/>
                    </w:rPr>
                  </w:pPr>
                  <w:r w:rsidRPr="00184976">
                    <w:rPr>
                      <w:i/>
                      <w:noProof/>
                      <w:sz w:val="22"/>
                    </w:rPr>
                    <w:t>Sturnus vulgaris</w:t>
                  </w:r>
                </w:p>
              </w:tc>
            </w:tr>
            <w:tr w:rsidR="00950DA3" w:rsidRPr="00184976" w14:paraId="21987E9B" w14:textId="77777777" w:rsidTr="00782520">
              <w:trPr>
                <w:trHeight w:val="288"/>
              </w:trPr>
              <w:tc>
                <w:tcPr>
                  <w:tcW w:w="2520" w:type="dxa"/>
                  <w:shd w:val="clear" w:color="auto" w:fill="auto"/>
                  <w:vAlign w:val="bottom"/>
                  <w:hideMark/>
                </w:tcPr>
                <w:p w14:paraId="22368BA8" w14:textId="77777777" w:rsidR="00950DA3" w:rsidRPr="00184976" w:rsidRDefault="00950DA3" w:rsidP="00782520">
                  <w:pPr>
                    <w:spacing w:before="0" w:after="0"/>
                    <w:jc w:val="left"/>
                    <w:rPr>
                      <w:rFonts w:eastAsia="Times New Roman"/>
                      <w:i/>
                      <w:noProof/>
                      <w:sz w:val="22"/>
                      <w:szCs w:val="20"/>
                    </w:rPr>
                  </w:pPr>
                  <w:r w:rsidRPr="00184976">
                    <w:rPr>
                      <w:i/>
                      <w:noProof/>
                      <w:sz w:val="22"/>
                    </w:rPr>
                    <w:t>Sylvia melanocephala</w:t>
                  </w:r>
                </w:p>
              </w:tc>
            </w:tr>
            <w:tr w:rsidR="00950DA3" w:rsidRPr="00184976" w14:paraId="451E2C92" w14:textId="77777777" w:rsidTr="00782520">
              <w:trPr>
                <w:trHeight w:val="288"/>
              </w:trPr>
              <w:tc>
                <w:tcPr>
                  <w:tcW w:w="2520" w:type="dxa"/>
                  <w:shd w:val="clear" w:color="auto" w:fill="auto"/>
                  <w:vAlign w:val="bottom"/>
                  <w:hideMark/>
                </w:tcPr>
                <w:p w14:paraId="723DBA3A" w14:textId="77777777" w:rsidR="00950DA3" w:rsidRPr="00184976" w:rsidRDefault="00950DA3" w:rsidP="00782520">
                  <w:pPr>
                    <w:spacing w:before="0" w:after="0"/>
                    <w:jc w:val="left"/>
                    <w:rPr>
                      <w:rFonts w:eastAsia="Times New Roman"/>
                      <w:i/>
                      <w:noProof/>
                      <w:sz w:val="22"/>
                      <w:szCs w:val="20"/>
                    </w:rPr>
                  </w:pPr>
                  <w:r w:rsidRPr="00184976">
                    <w:rPr>
                      <w:i/>
                      <w:noProof/>
                      <w:sz w:val="22"/>
                    </w:rPr>
                    <w:t>Upupa epops</w:t>
                  </w:r>
                </w:p>
              </w:tc>
            </w:tr>
          </w:tbl>
          <w:p w14:paraId="31A0AD4A" w14:textId="77777777" w:rsidR="00950DA3" w:rsidRPr="00184976" w:rsidRDefault="00950DA3" w:rsidP="00782520">
            <w:pPr>
              <w:spacing w:before="0" w:after="0"/>
              <w:jc w:val="left"/>
              <w:rPr>
                <w:rFonts w:eastAsia="Times New Roman"/>
                <w:noProof/>
                <w:color w:val="000000"/>
                <w:sz w:val="22"/>
                <w:szCs w:val="20"/>
                <w:lang w:eastAsia="en-IE"/>
              </w:rPr>
            </w:pPr>
          </w:p>
          <w:p w14:paraId="7C24B7F6" w14:textId="77777777" w:rsidR="00950DA3" w:rsidRPr="00184976"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184976" w14:paraId="7E7B7C1D" w14:textId="77777777" w:rsidTr="00782520">
              <w:trPr>
                <w:trHeight w:val="288"/>
              </w:trPr>
              <w:tc>
                <w:tcPr>
                  <w:tcW w:w="2520" w:type="dxa"/>
                  <w:shd w:val="clear" w:color="auto" w:fill="auto"/>
                  <w:noWrap/>
                  <w:vAlign w:val="bottom"/>
                  <w:hideMark/>
                </w:tcPr>
                <w:p w14:paraId="27B24E88" w14:textId="77777777" w:rsidR="00950DA3" w:rsidRPr="00184976" w:rsidRDefault="00950DA3" w:rsidP="00782520">
                  <w:pPr>
                    <w:spacing w:before="0" w:after="0"/>
                    <w:jc w:val="left"/>
                    <w:rPr>
                      <w:rFonts w:eastAsia="Times New Roman"/>
                      <w:b/>
                      <w:bCs/>
                      <w:noProof/>
                      <w:sz w:val="22"/>
                      <w:szCs w:val="20"/>
                    </w:rPr>
                  </w:pPr>
                  <w:r w:rsidRPr="00184976">
                    <w:rPr>
                      <w:b/>
                      <w:noProof/>
                      <w:sz w:val="22"/>
                    </w:rPr>
                    <w:t>Hungría</w:t>
                  </w:r>
                </w:p>
              </w:tc>
            </w:tr>
            <w:tr w:rsidR="00950DA3" w:rsidRPr="00184976" w14:paraId="7E85752B" w14:textId="77777777" w:rsidTr="00782520">
              <w:trPr>
                <w:trHeight w:val="288"/>
              </w:trPr>
              <w:tc>
                <w:tcPr>
                  <w:tcW w:w="2520" w:type="dxa"/>
                  <w:shd w:val="clear" w:color="auto" w:fill="auto"/>
                  <w:vAlign w:val="bottom"/>
                  <w:hideMark/>
                </w:tcPr>
                <w:p w14:paraId="62555407" w14:textId="77777777" w:rsidR="00950DA3" w:rsidRPr="00184976" w:rsidRDefault="00950DA3" w:rsidP="00782520">
                  <w:pPr>
                    <w:spacing w:before="0" w:after="0"/>
                    <w:jc w:val="left"/>
                    <w:rPr>
                      <w:rFonts w:eastAsia="Times New Roman"/>
                      <w:i/>
                      <w:noProof/>
                      <w:sz w:val="22"/>
                      <w:szCs w:val="20"/>
                    </w:rPr>
                  </w:pPr>
                  <w:r w:rsidRPr="00184976">
                    <w:rPr>
                      <w:i/>
                      <w:noProof/>
                      <w:sz w:val="22"/>
                    </w:rPr>
                    <w:t>Alauda arvensis</w:t>
                  </w:r>
                </w:p>
              </w:tc>
            </w:tr>
            <w:tr w:rsidR="00950DA3" w:rsidRPr="00184976" w14:paraId="7CD8FE39" w14:textId="77777777" w:rsidTr="00782520">
              <w:trPr>
                <w:trHeight w:val="288"/>
              </w:trPr>
              <w:tc>
                <w:tcPr>
                  <w:tcW w:w="2520" w:type="dxa"/>
                  <w:shd w:val="clear" w:color="auto" w:fill="auto"/>
                  <w:vAlign w:val="bottom"/>
                  <w:hideMark/>
                </w:tcPr>
                <w:p w14:paraId="60ECF0A6" w14:textId="77777777" w:rsidR="00950DA3" w:rsidRPr="00184976" w:rsidRDefault="00950DA3" w:rsidP="00782520">
                  <w:pPr>
                    <w:spacing w:before="0" w:after="0"/>
                    <w:jc w:val="left"/>
                    <w:rPr>
                      <w:rFonts w:eastAsia="Times New Roman"/>
                      <w:i/>
                      <w:noProof/>
                      <w:sz w:val="22"/>
                      <w:szCs w:val="20"/>
                    </w:rPr>
                  </w:pPr>
                  <w:r w:rsidRPr="00184976">
                    <w:rPr>
                      <w:i/>
                      <w:noProof/>
                      <w:sz w:val="22"/>
                    </w:rPr>
                    <w:t>Anthus campestris</w:t>
                  </w:r>
                </w:p>
              </w:tc>
            </w:tr>
            <w:tr w:rsidR="00950DA3" w:rsidRPr="00184976" w14:paraId="5D538FC5" w14:textId="77777777" w:rsidTr="00782520">
              <w:trPr>
                <w:trHeight w:val="288"/>
              </w:trPr>
              <w:tc>
                <w:tcPr>
                  <w:tcW w:w="2520" w:type="dxa"/>
                  <w:shd w:val="clear" w:color="auto" w:fill="auto"/>
                  <w:vAlign w:val="bottom"/>
                  <w:hideMark/>
                </w:tcPr>
                <w:p w14:paraId="2B9DBC75" w14:textId="77777777" w:rsidR="00950DA3" w:rsidRPr="00184976" w:rsidRDefault="00950DA3" w:rsidP="00782520">
                  <w:pPr>
                    <w:spacing w:before="0" w:after="0"/>
                    <w:jc w:val="left"/>
                    <w:rPr>
                      <w:rFonts w:eastAsia="Times New Roman"/>
                      <w:i/>
                      <w:noProof/>
                      <w:sz w:val="22"/>
                      <w:szCs w:val="20"/>
                    </w:rPr>
                  </w:pPr>
                  <w:r w:rsidRPr="00184976">
                    <w:rPr>
                      <w:i/>
                      <w:noProof/>
                      <w:sz w:val="22"/>
                    </w:rPr>
                    <w:t>Coturnix coturnix</w:t>
                  </w:r>
                </w:p>
              </w:tc>
            </w:tr>
            <w:tr w:rsidR="00950DA3" w:rsidRPr="00184976" w14:paraId="6FAEA493" w14:textId="77777777" w:rsidTr="00782520">
              <w:trPr>
                <w:trHeight w:val="288"/>
              </w:trPr>
              <w:tc>
                <w:tcPr>
                  <w:tcW w:w="2520" w:type="dxa"/>
                  <w:shd w:val="clear" w:color="auto" w:fill="auto"/>
                  <w:vAlign w:val="bottom"/>
                  <w:hideMark/>
                </w:tcPr>
                <w:p w14:paraId="69BF6C67"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calandra</w:t>
                  </w:r>
                </w:p>
              </w:tc>
            </w:tr>
            <w:tr w:rsidR="00950DA3" w:rsidRPr="00184976" w14:paraId="2373CDFE" w14:textId="77777777" w:rsidTr="00782520">
              <w:trPr>
                <w:trHeight w:val="288"/>
              </w:trPr>
              <w:tc>
                <w:tcPr>
                  <w:tcW w:w="2520" w:type="dxa"/>
                  <w:shd w:val="clear" w:color="auto" w:fill="auto"/>
                  <w:vAlign w:val="bottom"/>
                  <w:hideMark/>
                </w:tcPr>
                <w:p w14:paraId="19EC9098" w14:textId="77777777" w:rsidR="00950DA3" w:rsidRPr="00184976" w:rsidRDefault="00950DA3" w:rsidP="00782520">
                  <w:pPr>
                    <w:spacing w:before="0" w:after="0"/>
                    <w:jc w:val="left"/>
                    <w:rPr>
                      <w:rFonts w:eastAsia="Times New Roman"/>
                      <w:i/>
                      <w:noProof/>
                      <w:sz w:val="22"/>
                      <w:szCs w:val="20"/>
                    </w:rPr>
                  </w:pPr>
                  <w:r w:rsidRPr="00184976">
                    <w:rPr>
                      <w:i/>
                      <w:noProof/>
                      <w:sz w:val="22"/>
                    </w:rPr>
                    <w:t>Falco tinnunculus</w:t>
                  </w:r>
                </w:p>
              </w:tc>
            </w:tr>
            <w:tr w:rsidR="00950DA3" w:rsidRPr="00184976" w14:paraId="514C4FD2" w14:textId="77777777" w:rsidTr="00782520">
              <w:trPr>
                <w:trHeight w:val="288"/>
              </w:trPr>
              <w:tc>
                <w:tcPr>
                  <w:tcW w:w="2520" w:type="dxa"/>
                  <w:shd w:val="clear" w:color="auto" w:fill="auto"/>
                  <w:vAlign w:val="bottom"/>
                  <w:hideMark/>
                </w:tcPr>
                <w:p w14:paraId="2CB25AA6" w14:textId="77777777" w:rsidR="00950DA3" w:rsidRPr="00184976" w:rsidRDefault="00950DA3" w:rsidP="00782520">
                  <w:pPr>
                    <w:spacing w:before="0" w:after="0"/>
                    <w:jc w:val="left"/>
                    <w:rPr>
                      <w:rFonts w:eastAsia="Times New Roman"/>
                      <w:i/>
                      <w:noProof/>
                      <w:sz w:val="22"/>
                      <w:szCs w:val="20"/>
                    </w:rPr>
                  </w:pPr>
                  <w:r w:rsidRPr="00184976">
                    <w:rPr>
                      <w:i/>
                      <w:noProof/>
                      <w:sz w:val="22"/>
                    </w:rPr>
                    <w:t>Galerida cristata</w:t>
                  </w:r>
                </w:p>
              </w:tc>
            </w:tr>
            <w:tr w:rsidR="00950DA3" w:rsidRPr="00184976" w14:paraId="2B4F6C41" w14:textId="77777777" w:rsidTr="00782520">
              <w:trPr>
                <w:trHeight w:val="288"/>
              </w:trPr>
              <w:tc>
                <w:tcPr>
                  <w:tcW w:w="2520" w:type="dxa"/>
                  <w:shd w:val="clear" w:color="auto" w:fill="auto"/>
                  <w:noWrap/>
                  <w:vAlign w:val="bottom"/>
                  <w:hideMark/>
                </w:tcPr>
                <w:p w14:paraId="779F09FF" w14:textId="77777777" w:rsidR="00950DA3" w:rsidRPr="00184976" w:rsidRDefault="00950DA3" w:rsidP="00782520">
                  <w:pPr>
                    <w:spacing w:before="0" w:after="0"/>
                    <w:jc w:val="left"/>
                    <w:rPr>
                      <w:rFonts w:eastAsia="Times New Roman"/>
                      <w:i/>
                      <w:noProof/>
                      <w:sz w:val="22"/>
                      <w:szCs w:val="20"/>
                    </w:rPr>
                  </w:pPr>
                  <w:r w:rsidRPr="00184976">
                    <w:rPr>
                      <w:i/>
                      <w:noProof/>
                      <w:sz w:val="22"/>
                    </w:rPr>
                    <w:t>Lanius collurio</w:t>
                  </w:r>
                </w:p>
              </w:tc>
            </w:tr>
            <w:tr w:rsidR="00950DA3" w:rsidRPr="00184976" w14:paraId="04E05A4D" w14:textId="77777777" w:rsidTr="00782520">
              <w:trPr>
                <w:trHeight w:val="288"/>
              </w:trPr>
              <w:tc>
                <w:tcPr>
                  <w:tcW w:w="2520" w:type="dxa"/>
                  <w:shd w:val="clear" w:color="auto" w:fill="auto"/>
                  <w:vAlign w:val="bottom"/>
                  <w:hideMark/>
                </w:tcPr>
                <w:p w14:paraId="20F8D3C1" w14:textId="77777777" w:rsidR="00950DA3" w:rsidRPr="00184976" w:rsidRDefault="00950DA3" w:rsidP="00782520">
                  <w:pPr>
                    <w:spacing w:before="0" w:after="0"/>
                    <w:jc w:val="left"/>
                    <w:rPr>
                      <w:rFonts w:eastAsia="Times New Roman"/>
                      <w:i/>
                      <w:noProof/>
                      <w:sz w:val="22"/>
                      <w:szCs w:val="20"/>
                    </w:rPr>
                  </w:pPr>
                  <w:r w:rsidRPr="00184976">
                    <w:rPr>
                      <w:i/>
                      <w:noProof/>
                      <w:sz w:val="22"/>
                    </w:rPr>
                    <w:t>Lanius minor</w:t>
                  </w:r>
                </w:p>
              </w:tc>
            </w:tr>
            <w:tr w:rsidR="00950DA3" w:rsidRPr="00184976" w14:paraId="26093DAE" w14:textId="77777777" w:rsidTr="00782520">
              <w:trPr>
                <w:trHeight w:val="288"/>
              </w:trPr>
              <w:tc>
                <w:tcPr>
                  <w:tcW w:w="2520" w:type="dxa"/>
                  <w:shd w:val="clear" w:color="auto" w:fill="auto"/>
                  <w:vAlign w:val="bottom"/>
                  <w:hideMark/>
                </w:tcPr>
                <w:p w14:paraId="2DF4DE84" w14:textId="77777777" w:rsidR="00950DA3" w:rsidRPr="00184976" w:rsidRDefault="00950DA3" w:rsidP="00782520">
                  <w:pPr>
                    <w:spacing w:before="0" w:after="0"/>
                    <w:jc w:val="left"/>
                    <w:rPr>
                      <w:rFonts w:eastAsia="Times New Roman"/>
                      <w:i/>
                      <w:noProof/>
                      <w:sz w:val="22"/>
                      <w:szCs w:val="20"/>
                    </w:rPr>
                  </w:pPr>
                  <w:r w:rsidRPr="00184976">
                    <w:rPr>
                      <w:i/>
                      <w:noProof/>
                      <w:sz w:val="22"/>
                    </w:rPr>
                    <w:t>Locustella naevia</w:t>
                  </w:r>
                </w:p>
              </w:tc>
            </w:tr>
            <w:tr w:rsidR="00950DA3" w:rsidRPr="00184976" w14:paraId="6D71F305" w14:textId="77777777" w:rsidTr="00782520">
              <w:trPr>
                <w:trHeight w:val="288"/>
              </w:trPr>
              <w:tc>
                <w:tcPr>
                  <w:tcW w:w="2520" w:type="dxa"/>
                  <w:shd w:val="clear" w:color="auto" w:fill="auto"/>
                  <w:vAlign w:val="bottom"/>
                  <w:hideMark/>
                </w:tcPr>
                <w:p w14:paraId="4B8FF9E0" w14:textId="77777777" w:rsidR="00950DA3" w:rsidRPr="00184976" w:rsidRDefault="00950DA3" w:rsidP="00782520">
                  <w:pPr>
                    <w:spacing w:before="0" w:after="0"/>
                    <w:jc w:val="left"/>
                    <w:rPr>
                      <w:rFonts w:eastAsia="Times New Roman"/>
                      <w:i/>
                      <w:noProof/>
                      <w:sz w:val="22"/>
                      <w:szCs w:val="20"/>
                    </w:rPr>
                  </w:pPr>
                  <w:r w:rsidRPr="00184976">
                    <w:rPr>
                      <w:i/>
                      <w:noProof/>
                      <w:sz w:val="22"/>
                    </w:rPr>
                    <w:t>Merops apiaster</w:t>
                  </w:r>
                </w:p>
              </w:tc>
            </w:tr>
            <w:tr w:rsidR="00950DA3" w:rsidRPr="00184976" w14:paraId="51D905B0" w14:textId="77777777" w:rsidTr="00782520">
              <w:trPr>
                <w:trHeight w:val="288"/>
              </w:trPr>
              <w:tc>
                <w:tcPr>
                  <w:tcW w:w="2520" w:type="dxa"/>
                  <w:shd w:val="clear" w:color="auto" w:fill="auto"/>
                  <w:vAlign w:val="bottom"/>
                  <w:hideMark/>
                </w:tcPr>
                <w:p w14:paraId="4784EF31" w14:textId="77777777" w:rsidR="00950DA3" w:rsidRPr="00184976" w:rsidRDefault="00950DA3" w:rsidP="00782520">
                  <w:pPr>
                    <w:spacing w:before="0" w:after="0"/>
                    <w:jc w:val="left"/>
                    <w:rPr>
                      <w:rFonts w:eastAsia="Times New Roman"/>
                      <w:i/>
                      <w:noProof/>
                      <w:sz w:val="22"/>
                      <w:szCs w:val="20"/>
                    </w:rPr>
                  </w:pPr>
                  <w:r w:rsidRPr="00184976">
                    <w:rPr>
                      <w:i/>
                      <w:noProof/>
                      <w:sz w:val="22"/>
                    </w:rPr>
                    <w:t>Motacilla flava</w:t>
                  </w:r>
                </w:p>
              </w:tc>
            </w:tr>
            <w:tr w:rsidR="00950DA3" w:rsidRPr="00184976" w14:paraId="03DC101D" w14:textId="77777777" w:rsidTr="00782520">
              <w:trPr>
                <w:trHeight w:val="288"/>
              </w:trPr>
              <w:tc>
                <w:tcPr>
                  <w:tcW w:w="2520" w:type="dxa"/>
                  <w:shd w:val="clear" w:color="auto" w:fill="auto"/>
                  <w:noWrap/>
                  <w:vAlign w:val="bottom"/>
                  <w:hideMark/>
                </w:tcPr>
                <w:p w14:paraId="0DBC1771" w14:textId="77777777" w:rsidR="00950DA3" w:rsidRPr="00184976" w:rsidRDefault="00950DA3" w:rsidP="00782520">
                  <w:pPr>
                    <w:spacing w:before="0" w:after="0"/>
                    <w:jc w:val="left"/>
                    <w:rPr>
                      <w:rFonts w:eastAsia="Times New Roman"/>
                      <w:i/>
                      <w:noProof/>
                      <w:sz w:val="22"/>
                      <w:szCs w:val="20"/>
                    </w:rPr>
                  </w:pPr>
                  <w:r w:rsidRPr="00184976">
                    <w:rPr>
                      <w:i/>
                      <w:noProof/>
                      <w:sz w:val="22"/>
                    </w:rPr>
                    <w:t>Perdix perdix</w:t>
                  </w:r>
                </w:p>
              </w:tc>
            </w:tr>
            <w:tr w:rsidR="00950DA3" w:rsidRPr="00184976" w14:paraId="66AADBC1" w14:textId="77777777" w:rsidTr="00782520">
              <w:trPr>
                <w:trHeight w:val="288"/>
              </w:trPr>
              <w:tc>
                <w:tcPr>
                  <w:tcW w:w="2520" w:type="dxa"/>
                  <w:shd w:val="clear" w:color="auto" w:fill="auto"/>
                  <w:vAlign w:val="bottom"/>
                  <w:hideMark/>
                </w:tcPr>
                <w:p w14:paraId="2C62D5A5" w14:textId="77777777" w:rsidR="00950DA3" w:rsidRPr="00184976" w:rsidRDefault="00950DA3" w:rsidP="00782520">
                  <w:pPr>
                    <w:spacing w:before="0" w:after="0"/>
                    <w:jc w:val="left"/>
                    <w:rPr>
                      <w:rFonts w:eastAsia="Times New Roman"/>
                      <w:i/>
                      <w:noProof/>
                      <w:sz w:val="22"/>
                      <w:szCs w:val="20"/>
                    </w:rPr>
                  </w:pPr>
                  <w:r w:rsidRPr="00184976">
                    <w:rPr>
                      <w:i/>
                      <w:noProof/>
                      <w:sz w:val="22"/>
                    </w:rPr>
                    <w:t>Sturnus vulgaris</w:t>
                  </w:r>
                </w:p>
              </w:tc>
            </w:tr>
            <w:tr w:rsidR="00950DA3" w:rsidRPr="00184976" w14:paraId="52203E6C" w14:textId="77777777" w:rsidTr="00782520">
              <w:trPr>
                <w:trHeight w:val="288"/>
              </w:trPr>
              <w:tc>
                <w:tcPr>
                  <w:tcW w:w="2520" w:type="dxa"/>
                  <w:shd w:val="clear" w:color="auto" w:fill="auto"/>
                  <w:vAlign w:val="bottom"/>
                  <w:hideMark/>
                </w:tcPr>
                <w:p w14:paraId="43BD5986" w14:textId="77777777" w:rsidR="00950DA3" w:rsidRPr="00184976" w:rsidRDefault="00950DA3" w:rsidP="00782520">
                  <w:pPr>
                    <w:spacing w:before="0" w:after="0"/>
                    <w:jc w:val="left"/>
                    <w:rPr>
                      <w:rFonts w:eastAsia="Times New Roman"/>
                      <w:i/>
                      <w:noProof/>
                      <w:sz w:val="22"/>
                      <w:szCs w:val="20"/>
                    </w:rPr>
                  </w:pPr>
                  <w:r w:rsidRPr="00184976">
                    <w:rPr>
                      <w:i/>
                      <w:noProof/>
                      <w:sz w:val="22"/>
                    </w:rPr>
                    <w:t>Sylvia communis</w:t>
                  </w:r>
                </w:p>
              </w:tc>
            </w:tr>
            <w:tr w:rsidR="00950DA3" w:rsidRPr="00184976" w14:paraId="5189A0BC" w14:textId="77777777" w:rsidTr="00782520">
              <w:trPr>
                <w:trHeight w:val="288"/>
              </w:trPr>
              <w:tc>
                <w:tcPr>
                  <w:tcW w:w="2520" w:type="dxa"/>
                  <w:shd w:val="clear" w:color="auto" w:fill="auto"/>
                  <w:noWrap/>
                  <w:vAlign w:val="bottom"/>
                  <w:hideMark/>
                </w:tcPr>
                <w:p w14:paraId="3A079FC8" w14:textId="77777777" w:rsidR="00950DA3" w:rsidRPr="00184976" w:rsidRDefault="00950DA3" w:rsidP="00782520">
                  <w:pPr>
                    <w:spacing w:before="0" w:after="0"/>
                    <w:jc w:val="left"/>
                    <w:rPr>
                      <w:rFonts w:eastAsia="Times New Roman"/>
                      <w:i/>
                      <w:noProof/>
                      <w:sz w:val="22"/>
                      <w:szCs w:val="20"/>
                    </w:rPr>
                  </w:pPr>
                  <w:r w:rsidRPr="00184976">
                    <w:rPr>
                      <w:i/>
                      <w:noProof/>
                      <w:sz w:val="22"/>
                    </w:rPr>
                    <w:t>Sylvia nisoria</w:t>
                  </w:r>
                </w:p>
              </w:tc>
            </w:tr>
            <w:tr w:rsidR="00950DA3" w:rsidRPr="00184976" w14:paraId="103CBC31" w14:textId="77777777" w:rsidTr="00782520">
              <w:trPr>
                <w:trHeight w:val="288"/>
              </w:trPr>
              <w:tc>
                <w:tcPr>
                  <w:tcW w:w="2520" w:type="dxa"/>
                  <w:shd w:val="clear" w:color="auto" w:fill="auto"/>
                  <w:noWrap/>
                  <w:vAlign w:val="bottom"/>
                  <w:hideMark/>
                </w:tcPr>
                <w:p w14:paraId="27E82769" w14:textId="77777777" w:rsidR="00950DA3" w:rsidRPr="00184976" w:rsidRDefault="00950DA3" w:rsidP="00782520">
                  <w:pPr>
                    <w:spacing w:before="0" w:after="0"/>
                    <w:jc w:val="left"/>
                    <w:rPr>
                      <w:rFonts w:eastAsia="Times New Roman"/>
                      <w:i/>
                      <w:noProof/>
                      <w:sz w:val="22"/>
                      <w:szCs w:val="20"/>
                    </w:rPr>
                  </w:pPr>
                  <w:r w:rsidRPr="00184976">
                    <w:rPr>
                      <w:i/>
                      <w:noProof/>
                      <w:sz w:val="22"/>
                    </w:rPr>
                    <w:t>Vanellus vanellus</w:t>
                  </w:r>
                </w:p>
              </w:tc>
            </w:tr>
          </w:tbl>
          <w:p w14:paraId="050C5D80" w14:textId="77777777" w:rsidR="00950DA3" w:rsidRPr="00184976" w:rsidRDefault="00950DA3" w:rsidP="00782520">
            <w:pPr>
              <w:spacing w:before="0" w:after="0"/>
              <w:jc w:val="left"/>
              <w:rPr>
                <w:rFonts w:eastAsia="Times New Roman"/>
                <w:noProof/>
                <w:color w:val="000000"/>
                <w:sz w:val="22"/>
                <w:szCs w:val="20"/>
                <w:lang w:eastAsia="en-IE"/>
              </w:rPr>
            </w:pPr>
          </w:p>
          <w:p w14:paraId="466BA5BB" w14:textId="77777777" w:rsidR="00950DA3" w:rsidRPr="00184976" w:rsidRDefault="00950DA3" w:rsidP="00782520">
            <w:pPr>
              <w:spacing w:before="0" w:after="0"/>
              <w:jc w:val="left"/>
              <w:rPr>
                <w:rFonts w:eastAsia="Times New Roman"/>
                <w:noProof/>
                <w:color w:val="000000"/>
                <w:sz w:val="22"/>
                <w:szCs w:val="20"/>
                <w:lang w:eastAsia="en-IE"/>
              </w:rPr>
            </w:pPr>
          </w:p>
          <w:p w14:paraId="2AC1D38C" w14:textId="77777777" w:rsidR="00950DA3" w:rsidRPr="00184976"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184976" w14:paraId="110AF44B" w14:textId="77777777" w:rsidTr="00782520">
              <w:trPr>
                <w:trHeight w:val="288"/>
              </w:trPr>
              <w:tc>
                <w:tcPr>
                  <w:tcW w:w="2520" w:type="dxa"/>
                  <w:shd w:val="clear" w:color="auto" w:fill="auto"/>
                  <w:noWrap/>
                  <w:vAlign w:val="bottom"/>
                  <w:hideMark/>
                </w:tcPr>
                <w:p w14:paraId="68DD68D0" w14:textId="77777777" w:rsidR="00950DA3" w:rsidRPr="00184976" w:rsidRDefault="00950DA3" w:rsidP="00782520">
                  <w:pPr>
                    <w:spacing w:before="0" w:after="0"/>
                    <w:jc w:val="left"/>
                    <w:rPr>
                      <w:rFonts w:eastAsia="Times New Roman"/>
                      <w:b/>
                      <w:bCs/>
                      <w:noProof/>
                      <w:sz w:val="22"/>
                      <w:szCs w:val="20"/>
                    </w:rPr>
                  </w:pPr>
                  <w:r w:rsidRPr="00184976">
                    <w:rPr>
                      <w:b/>
                      <w:noProof/>
                      <w:sz w:val="22"/>
                    </w:rPr>
                    <w:t>Irlanda</w:t>
                  </w:r>
                </w:p>
              </w:tc>
            </w:tr>
            <w:tr w:rsidR="00950DA3" w:rsidRPr="00184976" w14:paraId="048E8B01" w14:textId="77777777" w:rsidTr="00782520">
              <w:trPr>
                <w:trHeight w:val="288"/>
              </w:trPr>
              <w:tc>
                <w:tcPr>
                  <w:tcW w:w="2520" w:type="dxa"/>
                  <w:shd w:val="clear" w:color="auto" w:fill="auto"/>
                  <w:noWrap/>
                  <w:vAlign w:val="bottom"/>
                  <w:hideMark/>
                </w:tcPr>
                <w:p w14:paraId="6C4A96F8"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cannabina</w:t>
                  </w:r>
                </w:p>
              </w:tc>
            </w:tr>
            <w:tr w:rsidR="00950DA3" w:rsidRPr="00184976" w14:paraId="5B3F114C" w14:textId="77777777" w:rsidTr="00782520">
              <w:trPr>
                <w:trHeight w:val="288"/>
              </w:trPr>
              <w:tc>
                <w:tcPr>
                  <w:tcW w:w="2520" w:type="dxa"/>
                  <w:shd w:val="clear" w:color="auto" w:fill="auto"/>
                  <w:noWrap/>
                  <w:vAlign w:val="bottom"/>
                  <w:hideMark/>
                </w:tcPr>
                <w:p w14:paraId="6B774FD8"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carduelis</w:t>
                  </w:r>
                </w:p>
              </w:tc>
            </w:tr>
            <w:tr w:rsidR="00950DA3" w:rsidRPr="00184976" w14:paraId="6E5F1735" w14:textId="77777777" w:rsidTr="00782520">
              <w:trPr>
                <w:trHeight w:val="288"/>
              </w:trPr>
              <w:tc>
                <w:tcPr>
                  <w:tcW w:w="2520" w:type="dxa"/>
                  <w:shd w:val="clear" w:color="auto" w:fill="auto"/>
                  <w:noWrap/>
                  <w:vAlign w:val="bottom"/>
                  <w:hideMark/>
                </w:tcPr>
                <w:p w14:paraId="1D8765F5" w14:textId="77777777" w:rsidR="00950DA3" w:rsidRPr="00184976" w:rsidRDefault="00950DA3" w:rsidP="00782520">
                  <w:pPr>
                    <w:spacing w:before="0" w:after="0"/>
                    <w:jc w:val="left"/>
                    <w:rPr>
                      <w:rFonts w:eastAsia="Times New Roman"/>
                      <w:i/>
                      <w:noProof/>
                      <w:sz w:val="22"/>
                      <w:szCs w:val="20"/>
                    </w:rPr>
                  </w:pPr>
                  <w:r w:rsidRPr="00184976">
                    <w:rPr>
                      <w:i/>
                      <w:noProof/>
                      <w:sz w:val="22"/>
                    </w:rPr>
                    <w:t>Columba oenas</w:t>
                  </w:r>
                </w:p>
              </w:tc>
            </w:tr>
            <w:tr w:rsidR="00950DA3" w:rsidRPr="00184976" w14:paraId="0FE25BC2" w14:textId="77777777" w:rsidTr="00782520">
              <w:trPr>
                <w:trHeight w:val="288"/>
              </w:trPr>
              <w:tc>
                <w:tcPr>
                  <w:tcW w:w="2520" w:type="dxa"/>
                  <w:shd w:val="clear" w:color="auto" w:fill="auto"/>
                  <w:noWrap/>
                  <w:vAlign w:val="bottom"/>
                  <w:hideMark/>
                </w:tcPr>
                <w:p w14:paraId="510A36BA" w14:textId="77777777" w:rsidR="00950DA3" w:rsidRPr="00184976" w:rsidRDefault="00950DA3" w:rsidP="00782520">
                  <w:pPr>
                    <w:spacing w:before="0" w:after="0"/>
                    <w:jc w:val="left"/>
                    <w:rPr>
                      <w:rFonts w:eastAsia="Times New Roman"/>
                      <w:i/>
                      <w:noProof/>
                      <w:sz w:val="22"/>
                      <w:szCs w:val="20"/>
                    </w:rPr>
                  </w:pPr>
                  <w:r w:rsidRPr="00184976">
                    <w:rPr>
                      <w:i/>
                      <w:noProof/>
                      <w:sz w:val="22"/>
                    </w:rPr>
                    <w:t>Columba palumbus</w:t>
                  </w:r>
                </w:p>
              </w:tc>
            </w:tr>
            <w:tr w:rsidR="00950DA3" w:rsidRPr="00184976" w14:paraId="295EB0FA" w14:textId="77777777" w:rsidTr="00782520">
              <w:trPr>
                <w:trHeight w:val="288"/>
              </w:trPr>
              <w:tc>
                <w:tcPr>
                  <w:tcW w:w="2520" w:type="dxa"/>
                  <w:shd w:val="clear" w:color="auto" w:fill="auto"/>
                  <w:noWrap/>
                  <w:vAlign w:val="bottom"/>
                  <w:hideMark/>
                </w:tcPr>
                <w:p w14:paraId="79E6E150" w14:textId="77777777" w:rsidR="00950DA3" w:rsidRPr="00184976" w:rsidRDefault="00950DA3" w:rsidP="00782520">
                  <w:pPr>
                    <w:spacing w:before="0" w:after="0"/>
                    <w:jc w:val="left"/>
                    <w:rPr>
                      <w:rFonts w:eastAsia="Times New Roman"/>
                      <w:i/>
                      <w:noProof/>
                      <w:sz w:val="22"/>
                      <w:szCs w:val="20"/>
                    </w:rPr>
                  </w:pPr>
                  <w:r w:rsidRPr="00184976">
                    <w:rPr>
                      <w:i/>
                      <w:noProof/>
                      <w:sz w:val="22"/>
                    </w:rPr>
                    <w:t>Corvus cornix</w:t>
                  </w:r>
                </w:p>
              </w:tc>
            </w:tr>
            <w:tr w:rsidR="00950DA3" w:rsidRPr="00184976" w14:paraId="235C95B2" w14:textId="77777777" w:rsidTr="00782520">
              <w:trPr>
                <w:trHeight w:val="288"/>
              </w:trPr>
              <w:tc>
                <w:tcPr>
                  <w:tcW w:w="2520" w:type="dxa"/>
                  <w:shd w:val="clear" w:color="auto" w:fill="auto"/>
                  <w:noWrap/>
                  <w:vAlign w:val="bottom"/>
                  <w:hideMark/>
                </w:tcPr>
                <w:p w14:paraId="30B8247D" w14:textId="77777777" w:rsidR="00950DA3" w:rsidRPr="00184976" w:rsidRDefault="00950DA3" w:rsidP="00782520">
                  <w:pPr>
                    <w:spacing w:before="0" w:after="0"/>
                    <w:jc w:val="left"/>
                    <w:rPr>
                      <w:rFonts w:eastAsia="Times New Roman"/>
                      <w:i/>
                      <w:noProof/>
                      <w:sz w:val="22"/>
                      <w:szCs w:val="20"/>
                    </w:rPr>
                  </w:pPr>
                  <w:r w:rsidRPr="00184976">
                    <w:rPr>
                      <w:i/>
                      <w:noProof/>
                      <w:sz w:val="22"/>
                    </w:rPr>
                    <w:t>Corvus frugilegus</w:t>
                  </w:r>
                </w:p>
              </w:tc>
            </w:tr>
            <w:tr w:rsidR="00950DA3" w:rsidRPr="00184976" w14:paraId="1B7FBAAA" w14:textId="77777777" w:rsidTr="00782520">
              <w:trPr>
                <w:trHeight w:val="288"/>
              </w:trPr>
              <w:tc>
                <w:tcPr>
                  <w:tcW w:w="2520" w:type="dxa"/>
                  <w:shd w:val="clear" w:color="auto" w:fill="auto"/>
                  <w:vAlign w:val="bottom"/>
                  <w:hideMark/>
                </w:tcPr>
                <w:p w14:paraId="31E78FAD" w14:textId="77777777" w:rsidR="00950DA3" w:rsidRPr="00184976" w:rsidRDefault="00950DA3" w:rsidP="00782520">
                  <w:pPr>
                    <w:spacing w:before="0" w:after="0"/>
                    <w:jc w:val="left"/>
                    <w:rPr>
                      <w:rFonts w:eastAsia="Times New Roman"/>
                      <w:i/>
                      <w:noProof/>
                      <w:sz w:val="22"/>
                      <w:szCs w:val="20"/>
                    </w:rPr>
                  </w:pPr>
                  <w:r w:rsidRPr="00184976">
                    <w:rPr>
                      <w:i/>
                      <w:noProof/>
                      <w:sz w:val="22"/>
                    </w:rPr>
                    <w:t>Corvus monedula</w:t>
                  </w:r>
                </w:p>
              </w:tc>
            </w:tr>
            <w:tr w:rsidR="00950DA3" w:rsidRPr="00184976" w14:paraId="4D17A8A4" w14:textId="77777777" w:rsidTr="00782520">
              <w:trPr>
                <w:trHeight w:val="288"/>
              </w:trPr>
              <w:tc>
                <w:tcPr>
                  <w:tcW w:w="2520" w:type="dxa"/>
                  <w:shd w:val="clear" w:color="auto" w:fill="auto"/>
                  <w:vAlign w:val="bottom"/>
                  <w:hideMark/>
                </w:tcPr>
                <w:p w14:paraId="0E28C4EE"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citrinella</w:t>
                  </w:r>
                </w:p>
              </w:tc>
            </w:tr>
            <w:tr w:rsidR="00950DA3" w:rsidRPr="00184976" w14:paraId="5B7BA72E" w14:textId="77777777" w:rsidTr="00782520">
              <w:trPr>
                <w:trHeight w:val="288"/>
              </w:trPr>
              <w:tc>
                <w:tcPr>
                  <w:tcW w:w="2520" w:type="dxa"/>
                  <w:shd w:val="clear" w:color="auto" w:fill="auto"/>
                  <w:noWrap/>
                  <w:vAlign w:val="bottom"/>
                  <w:hideMark/>
                </w:tcPr>
                <w:p w14:paraId="1FAD6EAD" w14:textId="77777777" w:rsidR="00950DA3" w:rsidRPr="00184976" w:rsidRDefault="00950DA3" w:rsidP="00782520">
                  <w:pPr>
                    <w:spacing w:before="0" w:after="0"/>
                    <w:jc w:val="left"/>
                    <w:rPr>
                      <w:rFonts w:eastAsia="Times New Roman"/>
                      <w:i/>
                      <w:noProof/>
                      <w:sz w:val="22"/>
                      <w:szCs w:val="20"/>
                    </w:rPr>
                  </w:pPr>
                  <w:r w:rsidRPr="00184976">
                    <w:rPr>
                      <w:i/>
                      <w:noProof/>
                      <w:sz w:val="22"/>
                    </w:rPr>
                    <w:t>Falco tinnunculus</w:t>
                  </w:r>
                </w:p>
              </w:tc>
            </w:tr>
            <w:tr w:rsidR="00950DA3" w:rsidRPr="00184976" w14:paraId="1AA8EC72" w14:textId="77777777" w:rsidTr="00782520">
              <w:trPr>
                <w:trHeight w:val="288"/>
              </w:trPr>
              <w:tc>
                <w:tcPr>
                  <w:tcW w:w="2520" w:type="dxa"/>
                  <w:shd w:val="clear" w:color="auto" w:fill="auto"/>
                  <w:noWrap/>
                  <w:vAlign w:val="bottom"/>
                  <w:hideMark/>
                </w:tcPr>
                <w:p w14:paraId="31C982BA" w14:textId="77777777" w:rsidR="00950DA3" w:rsidRPr="00184976" w:rsidRDefault="00950DA3" w:rsidP="00782520">
                  <w:pPr>
                    <w:spacing w:before="0" w:after="0"/>
                    <w:jc w:val="left"/>
                    <w:rPr>
                      <w:rFonts w:eastAsia="Times New Roman"/>
                      <w:i/>
                      <w:noProof/>
                      <w:sz w:val="22"/>
                      <w:szCs w:val="20"/>
                    </w:rPr>
                  </w:pPr>
                  <w:r w:rsidRPr="00184976">
                    <w:rPr>
                      <w:i/>
                      <w:noProof/>
                      <w:sz w:val="22"/>
                    </w:rPr>
                    <w:t>Fringilla coelebs</w:t>
                  </w:r>
                </w:p>
              </w:tc>
            </w:tr>
            <w:tr w:rsidR="00950DA3" w:rsidRPr="00184976" w14:paraId="18F2B77C" w14:textId="77777777" w:rsidTr="00782520">
              <w:trPr>
                <w:trHeight w:val="288"/>
              </w:trPr>
              <w:tc>
                <w:tcPr>
                  <w:tcW w:w="2520" w:type="dxa"/>
                  <w:shd w:val="clear" w:color="auto" w:fill="auto"/>
                  <w:noWrap/>
                  <w:vAlign w:val="bottom"/>
                  <w:hideMark/>
                </w:tcPr>
                <w:p w14:paraId="5D8380D8" w14:textId="77777777" w:rsidR="00950DA3" w:rsidRPr="00184976" w:rsidRDefault="00950DA3" w:rsidP="00782520">
                  <w:pPr>
                    <w:spacing w:before="0" w:after="0"/>
                    <w:jc w:val="left"/>
                    <w:rPr>
                      <w:rFonts w:eastAsia="Times New Roman"/>
                      <w:i/>
                      <w:noProof/>
                      <w:sz w:val="22"/>
                      <w:szCs w:val="20"/>
                    </w:rPr>
                  </w:pPr>
                  <w:r w:rsidRPr="00184976">
                    <w:rPr>
                      <w:i/>
                      <w:noProof/>
                      <w:sz w:val="22"/>
                    </w:rPr>
                    <w:t>Hirundo rustica</w:t>
                  </w:r>
                </w:p>
              </w:tc>
            </w:tr>
            <w:tr w:rsidR="00950DA3" w:rsidRPr="00184976" w14:paraId="6F64091A" w14:textId="77777777" w:rsidTr="00782520">
              <w:trPr>
                <w:trHeight w:val="288"/>
              </w:trPr>
              <w:tc>
                <w:tcPr>
                  <w:tcW w:w="2520" w:type="dxa"/>
                  <w:shd w:val="clear" w:color="auto" w:fill="auto"/>
                  <w:noWrap/>
                  <w:vAlign w:val="bottom"/>
                  <w:hideMark/>
                </w:tcPr>
                <w:p w14:paraId="3275E1CB" w14:textId="77777777" w:rsidR="00950DA3" w:rsidRPr="00184976" w:rsidRDefault="00950DA3" w:rsidP="00782520">
                  <w:pPr>
                    <w:spacing w:before="0" w:after="0"/>
                    <w:jc w:val="left"/>
                    <w:rPr>
                      <w:rFonts w:eastAsia="Times New Roman"/>
                      <w:i/>
                      <w:noProof/>
                      <w:sz w:val="22"/>
                      <w:szCs w:val="20"/>
                    </w:rPr>
                  </w:pPr>
                  <w:r w:rsidRPr="00184976">
                    <w:rPr>
                      <w:i/>
                      <w:noProof/>
                      <w:sz w:val="22"/>
                    </w:rPr>
                    <w:t>Chloris chloris</w:t>
                  </w:r>
                </w:p>
              </w:tc>
            </w:tr>
            <w:tr w:rsidR="00950DA3" w:rsidRPr="00184976" w14:paraId="771B4F35" w14:textId="77777777" w:rsidTr="00782520">
              <w:trPr>
                <w:trHeight w:val="288"/>
              </w:trPr>
              <w:tc>
                <w:tcPr>
                  <w:tcW w:w="2520" w:type="dxa"/>
                  <w:shd w:val="clear" w:color="auto" w:fill="auto"/>
                  <w:noWrap/>
                  <w:vAlign w:val="bottom"/>
                  <w:hideMark/>
                </w:tcPr>
                <w:p w14:paraId="6BBE1AE9" w14:textId="77777777" w:rsidR="00950DA3" w:rsidRPr="00184976" w:rsidRDefault="00950DA3" w:rsidP="00782520">
                  <w:pPr>
                    <w:spacing w:before="0" w:after="0"/>
                    <w:jc w:val="left"/>
                    <w:rPr>
                      <w:rFonts w:eastAsia="Times New Roman"/>
                      <w:i/>
                      <w:noProof/>
                      <w:sz w:val="22"/>
                      <w:szCs w:val="20"/>
                    </w:rPr>
                  </w:pPr>
                  <w:r w:rsidRPr="00184976">
                    <w:rPr>
                      <w:i/>
                      <w:noProof/>
                      <w:sz w:val="22"/>
                    </w:rPr>
                    <w:t>Motacilla alba</w:t>
                  </w:r>
                </w:p>
              </w:tc>
            </w:tr>
            <w:tr w:rsidR="00950DA3" w:rsidRPr="00184976" w14:paraId="2AB74019" w14:textId="77777777" w:rsidTr="00782520">
              <w:trPr>
                <w:trHeight w:val="288"/>
              </w:trPr>
              <w:tc>
                <w:tcPr>
                  <w:tcW w:w="2520" w:type="dxa"/>
                  <w:shd w:val="clear" w:color="auto" w:fill="auto"/>
                  <w:noWrap/>
                  <w:vAlign w:val="bottom"/>
                  <w:hideMark/>
                </w:tcPr>
                <w:p w14:paraId="6DBA9A1D" w14:textId="77777777" w:rsidR="00950DA3" w:rsidRPr="00184976" w:rsidRDefault="00950DA3" w:rsidP="00782520">
                  <w:pPr>
                    <w:spacing w:before="0" w:after="0"/>
                    <w:jc w:val="left"/>
                    <w:rPr>
                      <w:rFonts w:eastAsia="Times New Roman"/>
                      <w:i/>
                      <w:noProof/>
                      <w:sz w:val="22"/>
                      <w:szCs w:val="20"/>
                    </w:rPr>
                  </w:pPr>
                  <w:r w:rsidRPr="00184976">
                    <w:rPr>
                      <w:i/>
                      <w:noProof/>
                      <w:sz w:val="22"/>
                    </w:rPr>
                    <w:t>Passer domesticus</w:t>
                  </w:r>
                </w:p>
              </w:tc>
            </w:tr>
            <w:tr w:rsidR="00950DA3" w:rsidRPr="00184976" w14:paraId="7AE2E7A9" w14:textId="77777777" w:rsidTr="00782520">
              <w:trPr>
                <w:trHeight w:val="288"/>
              </w:trPr>
              <w:tc>
                <w:tcPr>
                  <w:tcW w:w="2520" w:type="dxa"/>
                  <w:shd w:val="clear" w:color="auto" w:fill="auto"/>
                  <w:noWrap/>
                  <w:vAlign w:val="bottom"/>
                  <w:hideMark/>
                </w:tcPr>
                <w:p w14:paraId="5322D8C5" w14:textId="77777777" w:rsidR="00950DA3" w:rsidRPr="00184976" w:rsidRDefault="00950DA3" w:rsidP="00782520">
                  <w:pPr>
                    <w:spacing w:before="0" w:after="0"/>
                    <w:jc w:val="left"/>
                    <w:rPr>
                      <w:rFonts w:eastAsia="Times New Roman"/>
                      <w:i/>
                      <w:noProof/>
                      <w:sz w:val="22"/>
                      <w:szCs w:val="20"/>
                    </w:rPr>
                  </w:pPr>
                  <w:r w:rsidRPr="00184976">
                    <w:rPr>
                      <w:i/>
                      <w:noProof/>
                      <w:sz w:val="22"/>
                    </w:rPr>
                    <w:t>Phasianus colchicus</w:t>
                  </w:r>
                </w:p>
              </w:tc>
            </w:tr>
            <w:tr w:rsidR="00950DA3" w:rsidRPr="00184976" w14:paraId="033F37E2" w14:textId="77777777" w:rsidTr="00782520">
              <w:trPr>
                <w:trHeight w:val="288"/>
              </w:trPr>
              <w:tc>
                <w:tcPr>
                  <w:tcW w:w="2520" w:type="dxa"/>
                  <w:shd w:val="clear" w:color="auto" w:fill="auto"/>
                  <w:noWrap/>
                  <w:vAlign w:val="bottom"/>
                  <w:hideMark/>
                </w:tcPr>
                <w:p w14:paraId="6DDE4663" w14:textId="77777777" w:rsidR="00950DA3" w:rsidRPr="00184976" w:rsidRDefault="00950DA3" w:rsidP="00782520">
                  <w:pPr>
                    <w:spacing w:before="0" w:after="0"/>
                    <w:jc w:val="left"/>
                    <w:rPr>
                      <w:rFonts w:eastAsia="Times New Roman"/>
                      <w:i/>
                      <w:noProof/>
                      <w:sz w:val="22"/>
                      <w:szCs w:val="20"/>
                    </w:rPr>
                  </w:pPr>
                  <w:r w:rsidRPr="00184976">
                    <w:rPr>
                      <w:i/>
                      <w:noProof/>
                      <w:sz w:val="22"/>
                    </w:rPr>
                    <w:t>Pica pica</w:t>
                  </w:r>
                </w:p>
              </w:tc>
            </w:tr>
            <w:tr w:rsidR="00950DA3" w:rsidRPr="00184976" w14:paraId="25D0DB71" w14:textId="77777777" w:rsidTr="00782520">
              <w:trPr>
                <w:trHeight w:val="288"/>
              </w:trPr>
              <w:tc>
                <w:tcPr>
                  <w:tcW w:w="2520" w:type="dxa"/>
                  <w:shd w:val="clear" w:color="auto" w:fill="auto"/>
                  <w:noWrap/>
                  <w:vAlign w:val="bottom"/>
                  <w:hideMark/>
                </w:tcPr>
                <w:p w14:paraId="2B4F8C94"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torquatus</w:t>
                  </w:r>
                </w:p>
              </w:tc>
            </w:tr>
            <w:tr w:rsidR="00950DA3" w:rsidRPr="00184976" w14:paraId="25FD12CA" w14:textId="77777777" w:rsidTr="00782520">
              <w:trPr>
                <w:trHeight w:val="288"/>
              </w:trPr>
              <w:tc>
                <w:tcPr>
                  <w:tcW w:w="2520" w:type="dxa"/>
                  <w:shd w:val="clear" w:color="auto" w:fill="auto"/>
                  <w:noWrap/>
                  <w:vAlign w:val="bottom"/>
                  <w:hideMark/>
                </w:tcPr>
                <w:p w14:paraId="587F4814" w14:textId="77777777" w:rsidR="00950DA3" w:rsidRPr="00184976" w:rsidRDefault="00950DA3" w:rsidP="00782520">
                  <w:pPr>
                    <w:spacing w:before="0" w:after="0"/>
                    <w:jc w:val="left"/>
                    <w:rPr>
                      <w:rFonts w:eastAsia="Times New Roman"/>
                      <w:i/>
                      <w:noProof/>
                      <w:sz w:val="22"/>
                      <w:szCs w:val="20"/>
                    </w:rPr>
                  </w:pPr>
                  <w:r w:rsidRPr="00184976">
                    <w:rPr>
                      <w:i/>
                      <w:noProof/>
                      <w:sz w:val="22"/>
                    </w:rPr>
                    <w:t>Sturnus vulgaris</w:t>
                  </w:r>
                </w:p>
              </w:tc>
            </w:tr>
          </w:tbl>
          <w:p w14:paraId="78C69BF5" w14:textId="77777777" w:rsidR="00950DA3" w:rsidRPr="00184976" w:rsidRDefault="00950DA3" w:rsidP="00782520">
            <w:pPr>
              <w:spacing w:before="0" w:after="0"/>
              <w:jc w:val="left"/>
              <w:rPr>
                <w:rFonts w:eastAsia="Times New Roman"/>
                <w:noProof/>
                <w:color w:val="000000"/>
                <w:sz w:val="22"/>
                <w:szCs w:val="20"/>
                <w:lang w:eastAsia="en-IE"/>
              </w:rPr>
            </w:pPr>
          </w:p>
          <w:p w14:paraId="7659F844" w14:textId="77777777" w:rsidR="00950DA3" w:rsidRPr="00184976" w:rsidRDefault="00950DA3" w:rsidP="00782520">
            <w:pPr>
              <w:spacing w:before="0" w:after="0"/>
              <w:jc w:val="left"/>
              <w:rPr>
                <w:rFonts w:eastAsia="Times New Roman"/>
                <w:noProof/>
                <w:color w:val="000000"/>
                <w:sz w:val="22"/>
                <w:szCs w:val="20"/>
                <w:lang w:eastAsia="en-IE"/>
              </w:rPr>
            </w:pPr>
          </w:p>
          <w:tbl>
            <w:tblPr>
              <w:tblW w:w="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tblGrid>
            <w:tr w:rsidR="00950DA3" w:rsidRPr="00184976" w14:paraId="447D7DC5" w14:textId="77777777" w:rsidTr="00782520">
              <w:trPr>
                <w:trHeight w:val="288"/>
              </w:trPr>
              <w:tc>
                <w:tcPr>
                  <w:tcW w:w="2720" w:type="dxa"/>
                  <w:shd w:val="clear" w:color="auto" w:fill="auto"/>
                  <w:noWrap/>
                  <w:vAlign w:val="bottom"/>
                  <w:hideMark/>
                </w:tcPr>
                <w:p w14:paraId="7496490D" w14:textId="77777777" w:rsidR="00950DA3" w:rsidRPr="00184976" w:rsidRDefault="00950DA3" w:rsidP="00782520">
                  <w:pPr>
                    <w:spacing w:before="0" w:after="0"/>
                    <w:jc w:val="left"/>
                    <w:rPr>
                      <w:rFonts w:eastAsia="Times New Roman"/>
                      <w:b/>
                      <w:bCs/>
                      <w:noProof/>
                      <w:sz w:val="22"/>
                      <w:szCs w:val="20"/>
                    </w:rPr>
                  </w:pPr>
                  <w:r w:rsidRPr="00184976">
                    <w:rPr>
                      <w:b/>
                      <w:noProof/>
                      <w:sz w:val="22"/>
                    </w:rPr>
                    <w:t>Italia</w:t>
                  </w:r>
                </w:p>
              </w:tc>
            </w:tr>
            <w:tr w:rsidR="00950DA3" w:rsidRPr="00184976" w14:paraId="722BD24C" w14:textId="77777777" w:rsidTr="00782520">
              <w:trPr>
                <w:trHeight w:val="288"/>
              </w:trPr>
              <w:tc>
                <w:tcPr>
                  <w:tcW w:w="2720" w:type="dxa"/>
                  <w:shd w:val="clear" w:color="auto" w:fill="auto"/>
                  <w:noWrap/>
                  <w:vAlign w:val="bottom"/>
                  <w:hideMark/>
                </w:tcPr>
                <w:p w14:paraId="1D4EC6C2" w14:textId="77777777" w:rsidR="00950DA3" w:rsidRPr="00184976" w:rsidRDefault="00950DA3" w:rsidP="00782520">
                  <w:pPr>
                    <w:spacing w:before="0" w:after="0"/>
                    <w:jc w:val="left"/>
                    <w:rPr>
                      <w:rFonts w:eastAsia="Times New Roman"/>
                      <w:i/>
                      <w:noProof/>
                      <w:sz w:val="22"/>
                      <w:szCs w:val="20"/>
                    </w:rPr>
                  </w:pPr>
                  <w:r w:rsidRPr="00184976">
                    <w:rPr>
                      <w:i/>
                      <w:noProof/>
                      <w:sz w:val="22"/>
                    </w:rPr>
                    <w:t>Alauda arvensis</w:t>
                  </w:r>
                </w:p>
              </w:tc>
            </w:tr>
            <w:tr w:rsidR="00950DA3" w:rsidRPr="00184976" w14:paraId="3A71813F" w14:textId="77777777" w:rsidTr="00782520">
              <w:trPr>
                <w:trHeight w:val="288"/>
              </w:trPr>
              <w:tc>
                <w:tcPr>
                  <w:tcW w:w="2720" w:type="dxa"/>
                  <w:shd w:val="clear" w:color="auto" w:fill="auto"/>
                  <w:noWrap/>
                  <w:vAlign w:val="bottom"/>
                  <w:hideMark/>
                </w:tcPr>
                <w:p w14:paraId="162F94F0" w14:textId="77777777" w:rsidR="00950DA3" w:rsidRPr="00184976" w:rsidRDefault="00950DA3" w:rsidP="00782520">
                  <w:pPr>
                    <w:spacing w:before="0" w:after="0"/>
                    <w:jc w:val="left"/>
                    <w:rPr>
                      <w:rFonts w:eastAsia="Times New Roman"/>
                      <w:i/>
                      <w:noProof/>
                      <w:sz w:val="22"/>
                      <w:szCs w:val="20"/>
                    </w:rPr>
                  </w:pPr>
                  <w:r w:rsidRPr="00184976">
                    <w:rPr>
                      <w:i/>
                      <w:noProof/>
                      <w:sz w:val="22"/>
                    </w:rPr>
                    <w:t>Anthus campestris</w:t>
                  </w:r>
                </w:p>
              </w:tc>
            </w:tr>
            <w:tr w:rsidR="00950DA3" w:rsidRPr="00184976" w14:paraId="2EA4873C" w14:textId="77777777" w:rsidTr="00782520">
              <w:trPr>
                <w:trHeight w:val="288"/>
              </w:trPr>
              <w:tc>
                <w:tcPr>
                  <w:tcW w:w="2720" w:type="dxa"/>
                  <w:shd w:val="clear" w:color="auto" w:fill="auto"/>
                  <w:noWrap/>
                  <w:vAlign w:val="bottom"/>
                  <w:hideMark/>
                </w:tcPr>
                <w:p w14:paraId="2F78215C" w14:textId="77777777" w:rsidR="00950DA3" w:rsidRPr="00184976" w:rsidRDefault="00950DA3" w:rsidP="00782520">
                  <w:pPr>
                    <w:spacing w:before="0" w:after="0"/>
                    <w:jc w:val="left"/>
                    <w:rPr>
                      <w:rFonts w:eastAsia="Times New Roman"/>
                      <w:i/>
                      <w:noProof/>
                      <w:sz w:val="22"/>
                      <w:szCs w:val="20"/>
                    </w:rPr>
                  </w:pPr>
                  <w:r w:rsidRPr="00184976">
                    <w:rPr>
                      <w:i/>
                      <w:noProof/>
                      <w:sz w:val="22"/>
                    </w:rPr>
                    <w:t>Calandrella brachydactyla</w:t>
                  </w:r>
                </w:p>
              </w:tc>
            </w:tr>
            <w:tr w:rsidR="00950DA3" w:rsidRPr="00184976" w14:paraId="0086B101" w14:textId="77777777" w:rsidTr="00782520">
              <w:trPr>
                <w:trHeight w:val="288"/>
              </w:trPr>
              <w:tc>
                <w:tcPr>
                  <w:tcW w:w="2720" w:type="dxa"/>
                  <w:shd w:val="clear" w:color="auto" w:fill="auto"/>
                  <w:noWrap/>
                  <w:vAlign w:val="bottom"/>
                  <w:hideMark/>
                </w:tcPr>
                <w:p w14:paraId="78E4E734"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carduelis</w:t>
                  </w:r>
                </w:p>
              </w:tc>
            </w:tr>
            <w:tr w:rsidR="00950DA3" w:rsidRPr="00184976" w14:paraId="3D3FFD06" w14:textId="77777777" w:rsidTr="00782520">
              <w:trPr>
                <w:trHeight w:val="288"/>
              </w:trPr>
              <w:tc>
                <w:tcPr>
                  <w:tcW w:w="2720" w:type="dxa"/>
                  <w:shd w:val="clear" w:color="auto" w:fill="auto"/>
                  <w:noWrap/>
                  <w:vAlign w:val="bottom"/>
                  <w:hideMark/>
                </w:tcPr>
                <w:p w14:paraId="4A411142"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chloris</w:t>
                  </w:r>
                </w:p>
              </w:tc>
            </w:tr>
            <w:tr w:rsidR="00950DA3" w:rsidRPr="00184976" w14:paraId="12DD879E" w14:textId="77777777" w:rsidTr="00782520">
              <w:trPr>
                <w:trHeight w:val="288"/>
              </w:trPr>
              <w:tc>
                <w:tcPr>
                  <w:tcW w:w="2720" w:type="dxa"/>
                  <w:shd w:val="clear" w:color="auto" w:fill="auto"/>
                  <w:noWrap/>
                  <w:vAlign w:val="bottom"/>
                  <w:hideMark/>
                </w:tcPr>
                <w:p w14:paraId="5ADAB1A2" w14:textId="77777777" w:rsidR="00950DA3" w:rsidRPr="00184976" w:rsidRDefault="00950DA3" w:rsidP="00782520">
                  <w:pPr>
                    <w:spacing w:before="0" w:after="0"/>
                    <w:jc w:val="left"/>
                    <w:rPr>
                      <w:rFonts w:eastAsia="Times New Roman"/>
                      <w:i/>
                      <w:noProof/>
                      <w:sz w:val="22"/>
                      <w:szCs w:val="20"/>
                    </w:rPr>
                  </w:pPr>
                  <w:r w:rsidRPr="00184976">
                    <w:rPr>
                      <w:i/>
                      <w:noProof/>
                      <w:sz w:val="22"/>
                    </w:rPr>
                    <w:t>Corvus cornix</w:t>
                  </w:r>
                </w:p>
              </w:tc>
            </w:tr>
            <w:tr w:rsidR="00950DA3" w:rsidRPr="00184976" w14:paraId="76E57803" w14:textId="77777777" w:rsidTr="00782520">
              <w:trPr>
                <w:trHeight w:val="288"/>
              </w:trPr>
              <w:tc>
                <w:tcPr>
                  <w:tcW w:w="2720" w:type="dxa"/>
                  <w:shd w:val="clear" w:color="auto" w:fill="auto"/>
                  <w:noWrap/>
                  <w:vAlign w:val="bottom"/>
                  <w:hideMark/>
                </w:tcPr>
                <w:p w14:paraId="57A8843A"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calandra</w:t>
                  </w:r>
                </w:p>
              </w:tc>
            </w:tr>
            <w:tr w:rsidR="00950DA3" w:rsidRPr="00184976" w14:paraId="3A402906" w14:textId="77777777" w:rsidTr="00782520">
              <w:trPr>
                <w:trHeight w:val="288"/>
              </w:trPr>
              <w:tc>
                <w:tcPr>
                  <w:tcW w:w="2720" w:type="dxa"/>
                  <w:shd w:val="clear" w:color="auto" w:fill="auto"/>
                  <w:noWrap/>
                  <w:vAlign w:val="bottom"/>
                  <w:hideMark/>
                </w:tcPr>
                <w:p w14:paraId="5C3A0E37"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hortulana</w:t>
                  </w:r>
                </w:p>
              </w:tc>
            </w:tr>
            <w:tr w:rsidR="00950DA3" w:rsidRPr="00184976" w14:paraId="2C2017C1" w14:textId="77777777" w:rsidTr="00782520">
              <w:trPr>
                <w:trHeight w:val="288"/>
              </w:trPr>
              <w:tc>
                <w:tcPr>
                  <w:tcW w:w="2720" w:type="dxa"/>
                  <w:shd w:val="clear" w:color="auto" w:fill="auto"/>
                  <w:noWrap/>
                  <w:vAlign w:val="bottom"/>
                  <w:hideMark/>
                </w:tcPr>
                <w:p w14:paraId="4A72AB3D" w14:textId="77777777" w:rsidR="00950DA3" w:rsidRPr="00184976" w:rsidRDefault="00950DA3" w:rsidP="00782520">
                  <w:pPr>
                    <w:spacing w:before="0" w:after="0"/>
                    <w:jc w:val="left"/>
                    <w:rPr>
                      <w:rFonts w:eastAsia="Times New Roman"/>
                      <w:i/>
                      <w:noProof/>
                      <w:sz w:val="22"/>
                      <w:szCs w:val="20"/>
                    </w:rPr>
                  </w:pPr>
                  <w:r w:rsidRPr="00184976">
                    <w:rPr>
                      <w:i/>
                      <w:noProof/>
                      <w:sz w:val="22"/>
                    </w:rPr>
                    <w:t>Falco tinnunculus</w:t>
                  </w:r>
                </w:p>
              </w:tc>
            </w:tr>
            <w:tr w:rsidR="00950DA3" w:rsidRPr="00184976" w14:paraId="2C335D87" w14:textId="77777777" w:rsidTr="00782520">
              <w:trPr>
                <w:trHeight w:val="288"/>
              </w:trPr>
              <w:tc>
                <w:tcPr>
                  <w:tcW w:w="2720" w:type="dxa"/>
                  <w:shd w:val="clear" w:color="auto" w:fill="auto"/>
                  <w:noWrap/>
                  <w:vAlign w:val="bottom"/>
                  <w:hideMark/>
                </w:tcPr>
                <w:p w14:paraId="663C23B9" w14:textId="77777777" w:rsidR="00950DA3" w:rsidRPr="00184976" w:rsidRDefault="00950DA3" w:rsidP="00782520">
                  <w:pPr>
                    <w:spacing w:before="0" w:after="0"/>
                    <w:jc w:val="left"/>
                    <w:rPr>
                      <w:rFonts w:eastAsia="Times New Roman"/>
                      <w:i/>
                      <w:noProof/>
                      <w:sz w:val="22"/>
                      <w:szCs w:val="20"/>
                    </w:rPr>
                  </w:pPr>
                  <w:r w:rsidRPr="00184976">
                    <w:rPr>
                      <w:i/>
                      <w:noProof/>
                      <w:sz w:val="22"/>
                    </w:rPr>
                    <w:t>Galerida cristata</w:t>
                  </w:r>
                </w:p>
              </w:tc>
            </w:tr>
            <w:tr w:rsidR="00950DA3" w:rsidRPr="00184976" w14:paraId="623C17DE" w14:textId="77777777" w:rsidTr="00782520">
              <w:trPr>
                <w:trHeight w:val="288"/>
              </w:trPr>
              <w:tc>
                <w:tcPr>
                  <w:tcW w:w="2720" w:type="dxa"/>
                  <w:shd w:val="clear" w:color="auto" w:fill="auto"/>
                  <w:noWrap/>
                  <w:vAlign w:val="bottom"/>
                  <w:hideMark/>
                </w:tcPr>
                <w:p w14:paraId="4997DE68" w14:textId="77777777" w:rsidR="00950DA3" w:rsidRPr="00184976" w:rsidRDefault="00950DA3" w:rsidP="00782520">
                  <w:pPr>
                    <w:spacing w:before="0" w:after="0"/>
                    <w:jc w:val="left"/>
                    <w:rPr>
                      <w:rFonts w:eastAsia="Times New Roman"/>
                      <w:i/>
                      <w:noProof/>
                      <w:sz w:val="22"/>
                      <w:szCs w:val="20"/>
                    </w:rPr>
                  </w:pPr>
                  <w:r w:rsidRPr="00184976">
                    <w:rPr>
                      <w:i/>
                      <w:noProof/>
                      <w:sz w:val="22"/>
                    </w:rPr>
                    <w:t>Hirundo rustica</w:t>
                  </w:r>
                </w:p>
              </w:tc>
            </w:tr>
            <w:tr w:rsidR="00950DA3" w:rsidRPr="00184976" w14:paraId="7BD9526E" w14:textId="77777777" w:rsidTr="00782520">
              <w:trPr>
                <w:trHeight w:val="288"/>
              </w:trPr>
              <w:tc>
                <w:tcPr>
                  <w:tcW w:w="2720" w:type="dxa"/>
                  <w:shd w:val="clear" w:color="auto" w:fill="auto"/>
                  <w:noWrap/>
                  <w:vAlign w:val="bottom"/>
                  <w:hideMark/>
                </w:tcPr>
                <w:p w14:paraId="366C828E" w14:textId="77777777" w:rsidR="00950DA3" w:rsidRPr="00184976" w:rsidRDefault="00950DA3" w:rsidP="00782520">
                  <w:pPr>
                    <w:spacing w:before="0" w:after="0"/>
                    <w:jc w:val="left"/>
                    <w:rPr>
                      <w:rFonts w:eastAsia="Times New Roman"/>
                      <w:i/>
                      <w:noProof/>
                      <w:sz w:val="22"/>
                      <w:szCs w:val="20"/>
                    </w:rPr>
                  </w:pPr>
                  <w:r w:rsidRPr="00184976">
                    <w:rPr>
                      <w:i/>
                      <w:noProof/>
                      <w:sz w:val="22"/>
                    </w:rPr>
                    <w:t>Jynx torquilla</w:t>
                  </w:r>
                </w:p>
              </w:tc>
            </w:tr>
            <w:tr w:rsidR="00950DA3" w:rsidRPr="00184976" w14:paraId="324E2BBA" w14:textId="77777777" w:rsidTr="00782520">
              <w:trPr>
                <w:trHeight w:val="288"/>
              </w:trPr>
              <w:tc>
                <w:tcPr>
                  <w:tcW w:w="2720" w:type="dxa"/>
                  <w:shd w:val="clear" w:color="auto" w:fill="auto"/>
                  <w:noWrap/>
                  <w:vAlign w:val="bottom"/>
                  <w:hideMark/>
                </w:tcPr>
                <w:p w14:paraId="5B3C45CA" w14:textId="77777777" w:rsidR="00950DA3" w:rsidRPr="00184976" w:rsidRDefault="00950DA3" w:rsidP="00782520">
                  <w:pPr>
                    <w:spacing w:before="0" w:after="0"/>
                    <w:jc w:val="left"/>
                    <w:rPr>
                      <w:rFonts w:eastAsia="Times New Roman"/>
                      <w:i/>
                      <w:noProof/>
                      <w:sz w:val="22"/>
                      <w:szCs w:val="20"/>
                    </w:rPr>
                  </w:pPr>
                  <w:r w:rsidRPr="00184976">
                    <w:rPr>
                      <w:i/>
                      <w:noProof/>
                      <w:sz w:val="22"/>
                    </w:rPr>
                    <w:t>Lanius collurio</w:t>
                  </w:r>
                </w:p>
              </w:tc>
            </w:tr>
            <w:tr w:rsidR="00950DA3" w:rsidRPr="00184976" w14:paraId="4DD8AD30" w14:textId="77777777" w:rsidTr="00782520">
              <w:trPr>
                <w:trHeight w:val="288"/>
              </w:trPr>
              <w:tc>
                <w:tcPr>
                  <w:tcW w:w="2720" w:type="dxa"/>
                  <w:shd w:val="clear" w:color="auto" w:fill="auto"/>
                  <w:noWrap/>
                  <w:vAlign w:val="bottom"/>
                  <w:hideMark/>
                </w:tcPr>
                <w:p w14:paraId="7BF05423" w14:textId="77777777" w:rsidR="00950DA3" w:rsidRPr="00184976" w:rsidRDefault="00950DA3" w:rsidP="00782520">
                  <w:pPr>
                    <w:spacing w:before="0" w:after="0"/>
                    <w:jc w:val="left"/>
                    <w:rPr>
                      <w:rFonts w:eastAsia="Times New Roman"/>
                      <w:i/>
                      <w:noProof/>
                      <w:sz w:val="22"/>
                      <w:szCs w:val="20"/>
                    </w:rPr>
                  </w:pPr>
                  <w:r w:rsidRPr="00184976">
                    <w:rPr>
                      <w:i/>
                      <w:noProof/>
                      <w:sz w:val="22"/>
                    </w:rPr>
                    <w:t>Luscinia megarhynchos</w:t>
                  </w:r>
                </w:p>
              </w:tc>
            </w:tr>
            <w:tr w:rsidR="00950DA3" w:rsidRPr="00184976" w14:paraId="158101F8" w14:textId="77777777" w:rsidTr="00782520">
              <w:trPr>
                <w:trHeight w:val="288"/>
              </w:trPr>
              <w:tc>
                <w:tcPr>
                  <w:tcW w:w="2720" w:type="dxa"/>
                  <w:shd w:val="clear" w:color="auto" w:fill="auto"/>
                  <w:noWrap/>
                  <w:vAlign w:val="bottom"/>
                  <w:hideMark/>
                </w:tcPr>
                <w:p w14:paraId="0C78E8A0" w14:textId="77777777" w:rsidR="00950DA3" w:rsidRPr="00184976" w:rsidRDefault="00950DA3" w:rsidP="00782520">
                  <w:pPr>
                    <w:spacing w:before="0" w:after="0"/>
                    <w:jc w:val="left"/>
                    <w:rPr>
                      <w:rFonts w:eastAsia="Times New Roman"/>
                      <w:i/>
                      <w:noProof/>
                      <w:sz w:val="22"/>
                      <w:szCs w:val="20"/>
                    </w:rPr>
                  </w:pPr>
                  <w:r w:rsidRPr="00184976">
                    <w:rPr>
                      <w:i/>
                      <w:noProof/>
                      <w:sz w:val="22"/>
                    </w:rPr>
                    <w:t>Melanocorypha calandra</w:t>
                  </w:r>
                </w:p>
              </w:tc>
            </w:tr>
            <w:tr w:rsidR="00950DA3" w:rsidRPr="00184976" w14:paraId="40B054BF" w14:textId="77777777" w:rsidTr="00782520">
              <w:trPr>
                <w:trHeight w:val="288"/>
              </w:trPr>
              <w:tc>
                <w:tcPr>
                  <w:tcW w:w="2720" w:type="dxa"/>
                  <w:shd w:val="clear" w:color="auto" w:fill="auto"/>
                  <w:noWrap/>
                  <w:vAlign w:val="bottom"/>
                  <w:hideMark/>
                </w:tcPr>
                <w:p w14:paraId="11353148" w14:textId="77777777" w:rsidR="00950DA3" w:rsidRPr="00184976" w:rsidRDefault="00950DA3" w:rsidP="00782520">
                  <w:pPr>
                    <w:spacing w:before="0" w:after="0"/>
                    <w:jc w:val="left"/>
                    <w:rPr>
                      <w:rFonts w:eastAsia="Times New Roman"/>
                      <w:i/>
                      <w:noProof/>
                      <w:sz w:val="22"/>
                      <w:szCs w:val="20"/>
                    </w:rPr>
                  </w:pPr>
                  <w:r w:rsidRPr="00184976">
                    <w:rPr>
                      <w:i/>
                      <w:noProof/>
                      <w:sz w:val="22"/>
                    </w:rPr>
                    <w:t>Motacilla alba</w:t>
                  </w:r>
                </w:p>
              </w:tc>
            </w:tr>
            <w:tr w:rsidR="00950DA3" w:rsidRPr="00184976" w14:paraId="4758974F" w14:textId="77777777" w:rsidTr="00782520">
              <w:trPr>
                <w:trHeight w:val="288"/>
              </w:trPr>
              <w:tc>
                <w:tcPr>
                  <w:tcW w:w="2720" w:type="dxa"/>
                  <w:shd w:val="clear" w:color="auto" w:fill="auto"/>
                  <w:noWrap/>
                  <w:vAlign w:val="bottom"/>
                  <w:hideMark/>
                </w:tcPr>
                <w:p w14:paraId="47B00910" w14:textId="77777777" w:rsidR="00950DA3" w:rsidRPr="00184976" w:rsidRDefault="00950DA3" w:rsidP="00782520">
                  <w:pPr>
                    <w:spacing w:before="0" w:after="0"/>
                    <w:jc w:val="left"/>
                    <w:rPr>
                      <w:rFonts w:eastAsia="Times New Roman"/>
                      <w:i/>
                      <w:noProof/>
                      <w:sz w:val="22"/>
                      <w:szCs w:val="20"/>
                    </w:rPr>
                  </w:pPr>
                  <w:r w:rsidRPr="00184976">
                    <w:rPr>
                      <w:i/>
                      <w:noProof/>
                      <w:sz w:val="22"/>
                    </w:rPr>
                    <w:t>Motacilla flava</w:t>
                  </w:r>
                </w:p>
              </w:tc>
            </w:tr>
            <w:tr w:rsidR="00950DA3" w:rsidRPr="00184976" w14:paraId="3259FDC5" w14:textId="77777777" w:rsidTr="00782520">
              <w:trPr>
                <w:trHeight w:val="288"/>
              </w:trPr>
              <w:tc>
                <w:tcPr>
                  <w:tcW w:w="2720" w:type="dxa"/>
                  <w:shd w:val="clear" w:color="auto" w:fill="auto"/>
                  <w:noWrap/>
                  <w:vAlign w:val="bottom"/>
                  <w:hideMark/>
                </w:tcPr>
                <w:p w14:paraId="2CB18C24" w14:textId="77777777" w:rsidR="00950DA3" w:rsidRPr="00184976" w:rsidRDefault="00950DA3" w:rsidP="00782520">
                  <w:pPr>
                    <w:spacing w:before="0" w:after="0"/>
                    <w:jc w:val="left"/>
                    <w:rPr>
                      <w:rFonts w:eastAsia="Times New Roman"/>
                      <w:i/>
                      <w:noProof/>
                      <w:sz w:val="22"/>
                      <w:szCs w:val="20"/>
                    </w:rPr>
                  </w:pPr>
                  <w:r w:rsidRPr="00184976">
                    <w:rPr>
                      <w:i/>
                      <w:noProof/>
                      <w:sz w:val="22"/>
                    </w:rPr>
                    <w:t>Oriolus oriolus</w:t>
                  </w:r>
                </w:p>
              </w:tc>
            </w:tr>
            <w:tr w:rsidR="00950DA3" w:rsidRPr="00184976" w14:paraId="7FC946EA" w14:textId="77777777" w:rsidTr="00782520">
              <w:trPr>
                <w:trHeight w:val="288"/>
              </w:trPr>
              <w:tc>
                <w:tcPr>
                  <w:tcW w:w="2720" w:type="dxa"/>
                  <w:shd w:val="clear" w:color="auto" w:fill="auto"/>
                  <w:noWrap/>
                  <w:vAlign w:val="bottom"/>
                  <w:hideMark/>
                </w:tcPr>
                <w:p w14:paraId="41694D5A" w14:textId="77777777" w:rsidR="00950DA3" w:rsidRPr="00184976" w:rsidRDefault="00950DA3" w:rsidP="00782520">
                  <w:pPr>
                    <w:spacing w:before="0" w:after="0"/>
                    <w:jc w:val="left"/>
                    <w:rPr>
                      <w:rFonts w:eastAsia="Times New Roman"/>
                      <w:i/>
                      <w:noProof/>
                      <w:sz w:val="22"/>
                      <w:szCs w:val="20"/>
                    </w:rPr>
                  </w:pPr>
                  <w:r w:rsidRPr="00184976">
                    <w:rPr>
                      <w:i/>
                      <w:noProof/>
                      <w:sz w:val="22"/>
                    </w:rPr>
                    <w:t>Passer domesticus italiae</w:t>
                  </w:r>
                </w:p>
              </w:tc>
            </w:tr>
            <w:tr w:rsidR="00950DA3" w:rsidRPr="00184976" w14:paraId="45319317" w14:textId="77777777" w:rsidTr="00782520">
              <w:trPr>
                <w:trHeight w:val="288"/>
              </w:trPr>
              <w:tc>
                <w:tcPr>
                  <w:tcW w:w="2720" w:type="dxa"/>
                  <w:shd w:val="clear" w:color="auto" w:fill="auto"/>
                  <w:noWrap/>
                  <w:vAlign w:val="bottom"/>
                  <w:hideMark/>
                </w:tcPr>
                <w:p w14:paraId="67B27B50" w14:textId="77777777" w:rsidR="00950DA3" w:rsidRPr="00184976" w:rsidRDefault="00950DA3" w:rsidP="00782520">
                  <w:pPr>
                    <w:spacing w:before="0" w:after="0"/>
                    <w:jc w:val="left"/>
                    <w:rPr>
                      <w:rFonts w:eastAsia="Times New Roman"/>
                      <w:i/>
                      <w:noProof/>
                      <w:sz w:val="22"/>
                      <w:szCs w:val="20"/>
                    </w:rPr>
                  </w:pPr>
                  <w:r w:rsidRPr="00184976">
                    <w:rPr>
                      <w:i/>
                      <w:noProof/>
                      <w:sz w:val="22"/>
                    </w:rPr>
                    <w:t>Passer hispaniolensis</w:t>
                  </w:r>
                </w:p>
              </w:tc>
            </w:tr>
            <w:tr w:rsidR="00950DA3" w:rsidRPr="00184976" w14:paraId="74540700" w14:textId="77777777" w:rsidTr="00782520">
              <w:trPr>
                <w:trHeight w:val="288"/>
              </w:trPr>
              <w:tc>
                <w:tcPr>
                  <w:tcW w:w="2720" w:type="dxa"/>
                  <w:shd w:val="clear" w:color="auto" w:fill="auto"/>
                  <w:noWrap/>
                  <w:vAlign w:val="bottom"/>
                  <w:hideMark/>
                </w:tcPr>
                <w:p w14:paraId="19E4A9D5" w14:textId="77777777" w:rsidR="00950DA3" w:rsidRPr="00184976" w:rsidRDefault="00950DA3" w:rsidP="00782520">
                  <w:pPr>
                    <w:spacing w:before="0" w:after="0"/>
                    <w:jc w:val="left"/>
                    <w:rPr>
                      <w:rFonts w:eastAsia="Times New Roman"/>
                      <w:i/>
                      <w:noProof/>
                      <w:sz w:val="22"/>
                      <w:szCs w:val="20"/>
                    </w:rPr>
                  </w:pPr>
                  <w:r w:rsidRPr="00184976">
                    <w:rPr>
                      <w:i/>
                      <w:noProof/>
                      <w:sz w:val="22"/>
                    </w:rPr>
                    <w:t>Passer montanus</w:t>
                  </w:r>
                </w:p>
              </w:tc>
            </w:tr>
            <w:tr w:rsidR="00950DA3" w:rsidRPr="00184976" w14:paraId="7196A23A" w14:textId="77777777" w:rsidTr="00782520">
              <w:trPr>
                <w:trHeight w:val="288"/>
              </w:trPr>
              <w:tc>
                <w:tcPr>
                  <w:tcW w:w="2720" w:type="dxa"/>
                  <w:shd w:val="clear" w:color="auto" w:fill="auto"/>
                  <w:noWrap/>
                  <w:vAlign w:val="bottom"/>
                  <w:hideMark/>
                </w:tcPr>
                <w:p w14:paraId="569D74CC" w14:textId="77777777" w:rsidR="00950DA3" w:rsidRPr="00184976" w:rsidRDefault="00950DA3" w:rsidP="00782520">
                  <w:pPr>
                    <w:spacing w:before="0" w:after="0"/>
                    <w:jc w:val="left"/>
                    <w:rPr>
                      <w:rFonts w:eastAsia="Times New Roman"/>
                      <w:i/>
                      <w:noProof/>
                      <w:sz w:val="22"/>
                      <w:szCs w:val="20"/>
                    </w:rPr>
                  </w:pPr>
                  <w:r w:rsidRPr="00184976">
                    <w:rPr>
                      <w:i/>
                      <w:noProof/>
                      <w:sz w:val="22"/>
                    </w:rPr>
                    <w:t>Pica pica</w:t>
                  </w:r>
                </w:p>
              </w:tc>
            </w:tr>
            <w:tr w:rsidR="00950DA3" w:rsidRPr="00184976" w14:paraId="6DBBE723" w14:textId="77777777" w:rsidTr="00782520">
              <w:trPr>
                <w:trHeight w:val="288"/>
              </w:trPr>
              <w:tc>
                <w:tcPr>
                  <w:tcW w:w="2720" w:type="dxa"/>
                  <w:shd w:val="clear" w:color="auto" w:fill="auto"/>
                  <w:noWrap/>
                  <w:vAlign w:val="bottom"/>
                  <w:hideMark/>
                </w:tcPr>
                <w:p w14:paraId="3ADA8F65"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torquatus</w:t>
                  </w:r>
                </w:p>
              </w:tc>
            </w:tr>
            <w:tr w:rsidR="00950DA3" w:rsidRPr="00184976" w14:paraId="5DE4B30D" w14:textId="77777777" w:rsidTr="00782520">
              <w:trPr>
                <w:trHeight w:val="288"/>
              </w:trPr>
              <w:tc>
                <w:tcPr>
                  <w:tcW w:w="2720" w:type="dxa"/>
                  <w:shd w:val="clear" w:color="auto" w:fill="auto"/>
                  <w:noWrap/>
                  <w:vAlign w:val="bottom"/>
                  <w:hideMark/>
                </w:tcPr>
                <w:p w14:paraId="5C9F1490" w14:textId="77777777" w:rsidR="00950DA3" w:rsidRPr="00184976" w:rsidRDefault="00950DA3" w:rsidP="00782520">
                  <w:pPr>
                    <w:spacing w:before="0" w:after="0"/>
                    <w:jc w:val="left"/>
                    <w:rPr>
                      <w:rFonts w:eastAsia="Times New Roman"/>
                      <w:i/>
                      <w:noProof/>
                      <w:sz w:val="22"/>
                      <w:szCs w:val="20"/>
                    </w:rPr>
                  </w:pPr>
                  <w:r w:rsidRPr="00184976">
                    <w:rPr>
                      <w:i/>
                      <w:noProof/>
                      <w:sz w:val="22"/>
                    </w:rPr>
                    <w:t>Serinus serinus</w:t>
                  </w:r>
                </w:p>
              </w:tc>
            </w:tr>
            <w:tr w:rsidR="00950DA3" w:rsidRPr="00184976" w14:paraId="3F512F2F" w14:textId="77777777" w:rsidTr="00782520">
              <w:trPr>
                <w:trHeight w:val="288"/>
              </w:trPr>
              <w:tc>
                <w:tcPr>
                  <w:tcW w:w="2720" w:type="dxa"/>
                  <w:shd w:val="clear" w:color="auto" w:fill="auto"/>
                  <w:noWrap/>
                  <w:vAlign w:val="bottom"/>
                  <w:hideMark/>
                </w:tcPr>
                <w:p w14:paraId="29B5D24A" w14:textId="77777777" w:rsidR="00950DA3" w:rsidRPr="00184976" w:rsidRDefault="00950DA3" w:rsidP="00782520">
                  <w:pPr>
                    <w:spacing w:before="0" w:after="0"/>
                    <w:jc w:val="left"/>
                    <w:rPr>
                      <w:rFonts w:eastAsia="Times New Roman"/>
                      <w:i/>
                      <w:noProof/>
                      <w:sz w:val="22"/>
                      <w:szCs w:val="20"/>
                    </w:rPr>
                  </w:pPr>
                  <w:r w:rsidRPr="00184976">
                    <w:rPr>
                      <w:i/>
                      <w:noProof/>
                      <w:sz w:val="22"/>
                    </w:rPr>
                    <w:t>Streptopelia turtur</w:t>
                  </w:r>
                </w:p>
              </w:tc>
            </w:tr>
            <w:tr w:rsidR="00950DA3" w:rsidRPr="00184976" w14:paraId="1BA189F8" w14:textId="77777777" w:rsidTr="00782520">
              <w:trPr>
                <w:trHeight w:val="288"/>
              </w:trPr>
              <w:tc>
                <w:tcPr>
                  <w:tcW w:w="2720" w:type="dxa"/>
                  <w:shd w:val="clear" w:color="auto" w:fill="auto"/>
                  <w:noWrap/>
                  <w:vAlign w:val="bottom"/>
                  <w:hideMark/>
                </w:tcPr>
                <w:p w14:paraId="288BF0CC" w14:textId="77777777" w:rsidR="00950DA3" w:rsidRPr="00184976" w:rsidRDefault="00950DA3" w:rsidP="00782520">
                  <w:pPr>
                    <w:spacing w:before="0" w:after="0"/>
                    <w:jc w:val="left"/>
                    <w:rPr>
                      <w:rFonts w:eastAsia="Times New Roman"/>
                      <w:i/>
                      <w:noProof/>
                      <w:sz w:val="22"/>
                      <w:szCs w:val="20"/>
                    </w:rPr>
                  </w:pPr>
                  <w:r w:rsidRPr="00184976">
                    <w:rPr>
                      <w:i/>
                      <w:noProof/>
                      <w:sz w:val="22"/>
                    </w:rPr>
                    <w:t>Sturnus unicolor</w:t>
                  </w:r>
                </w:p>
              </w:tc>
            </w:tr>
            <w:tr w:rsidR="00950DA3" w:rsidRPr="00184976" w14:paraId="0F241FE9" w14:textId="77777777" w:rsidTr="00782520">
              <w:trPr>
                <w:trHeight w:val="288"/>
              </w:trPr>
              <w:tc>
                <w:tcPr>
                  <w:tcW w:w="2720" w:type="dxa"/>
                  <w:shd w:val="clear" w:color="auto" w:fill="auto"/>
                  <w:noWrap/>
                  <w:vAlign w:val="bottom"/>
                  <w:hideMark/>
                </w:tcPr>
                <w:p w14:paraId="1F36A9FD" w14:textId="77777777" w:rsidR="00950DA3" w:rsidRPr="00184976" w:rsidRDefault="00950DA3" w:rsidP="00782520">
                  <w:pPr>
                    <w:spacing w:before="0" w:after="0"/>
                    <w:jc w:val="left"/>
                    <w:rPr>
                      <w:rFonts w:eastAsia="Times New Roman"/>
                      <w:i/>
                      <w:noProof/>
                      <w:sz w:val="22"/>
                      <w:szCs w:val="20"/>
                    </w:rPr>
                  </w:pPr>
                  <w:r w:rsidRPr="00184976">
                    <w:rPr>
                      <w:i/>
                      <w:noProof/>
                      <w:sz w:val="22"/>
                    </w:rPr>
                    <w:t>Sturnus vulgaris</w:t>
                  </w:r>
                </w:p>
              </w:tc>
            </w:tr>
            <w:tr w:rsidR="00950DA3" w:rsidRPr="00184976" w14:paraId="3E197C87" w14:textId="77777777" w:rsidTr="00782520">
              <w:trPr>
                <w:trHeight w:val="288"/>
              </w:trPr>
              <w:tc>
                <w:tcPr>
                  <w:tcW w:w="2720" w:type="dxa"/>
                  <w:shd w:val="clear" w:color="auto" w:fill="auto"/>
                  <w:noWrap/>
                  <w:vAlign w:val="bottom"/>
                  <w:hideMark/>
                </w:tcPr>
                <w:p w14:paraId="77E8EEAE" w14:textId="77777777" w:rsidR="00950DA3" w:rsidRPr="00184976" w:rsidRDefault="00950DA3" w:rsidP="00782520">
                  <w:pPr>
                    <w:spacing w:before="0" w:after="0"/>
                    <w:jc w:val="left"/>
                    <w:rPr>
                      <w:rFonts w:eastAsia="Times New Roman"/>
                      <w:i/>
                      <w:noProof/>
                      <w:sz w:val="22"/>
                      <w:szCs w:val="20"/>
                    </w:rPr>
                  </w:pPr>
                  <w:r w:rsidRPr="00184976">
                    <w:rPr>
                      <w:i/>
                      <w:noProof/>
                      <w:sz w:val="22"/>
                    </w:rPr>
                    <w:t>Upupa epops</w:t>
                  </w:r>
                </w:p>
              </w:tc>
            </w:tr>
          </w:tbl>
          <w:p w14:paraId="72CB0F7F" w14:textId="77777777" w:rsidR="00950DA3" w:rsidRPr="00184976" w:rsidRDefault="00950DA3" w:rsidP="00782520">
            <w:pPr>
              <w:spacing w:before="0" w:after="0"/>
              <w:jc w:val="left"/>
              <w:rPr>
                <w:rFonts w:eastAsia="Times New Roman"/>
                <w:noProof/>
                <w:color w:val="000000"/>
                <w:sz w:val="22"/>
                <w:szCs w:val="20"/>
                <w:lang w:eastAsia="en-IE"/>
              </w:rPr>
            </w:pPr>
          </w:p>
          <w:p w14:paraId="731E6DC6" w14:textId="77777777" w:rsidR="00950DA3" w:rsidRPr="00184976" w:rsidRDefault="00950DA3" w:rsidP="00782520">
            <w:pPr>
              <w:spacing w:before="0" w:after="0"/>
              <w:jc w:val="left"/>
              <w:rPr>
                <w:rFonts w:eastAsia="Times New Roman"/>
                <w:noProof/>
                <w:color w:val="000000"/>
                <w:sz w:val="22"/>
                <w:szCs w:val="20"/>
                <w:lang w:eastAsia="en-IE"/>
              </w:rPr>
            </w:pPr>
          </w:p>
          <w:tbl>
            <w:tblPr>
              <w:tblW w:w="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tblGrid>
            <w:tr w:rsidR="00950DA3" w:rsidRPr="00184976" w14:paraId="7AF880C9" w14:textId="77777777" w:rsidTr="00782520">
              <w:trPr>
                <w:trHeight w:val="288"/>
              </w:trPr>
              <w:tc>
                <w:tcPr>
                  <w:tcW w:w="2720" w:type="dxa"/>
                  <w:shd w:val="clear" w:color="auto" w:fill="auto"/>
                  <w:noWrap/>
                  <w:vAlign w:val="bottom"/>
                  <w:hideMark/>
                </w:tcPr>
                <w:p w14:paraId="716641D5" w14:textId="77777777" w:rsidR="00950DA3" w:rsidRPr="00184976" w:rsidRDefault="00950DA3" w:rsidP="00782520">
                  <w:pPr>
                    <w:spacing w:before="0" w:after="0"/>
                    <w:jc w:val="left"/>
                    <w:rPr>
                      <w:rFonts w:eastAsia="Times New Roman"/>
                      <w:b/>
                      <w:bCs/>
                      <w:noProof/>
                      <w:sz w:val="22"/>
                      <w:szCs w:val="20"/>
                    </w:rPr>
                  </w:pPr>
                  <w:r w:rsidRPr="00184976">
                    <w:rPr>
                      <w:b/>
                      <w:noProof/>
                      <w:sz w:val="22"/>
                    </w:rPr>
                    <w:t>Letonia</w:t>
                  </w:r>
                </w:p>
              </w:tc>
            </w:tr>
            <w:tr w:rsidR="00950DA3" w:rsidRPr="00184976" w14:paraId="6360A62D" w14:textId="77777777" w:rsidTr="00782520">
              <w:trPr>
                <w:trHeight w:val="288"/>
              </w:trPr>
              <w:tc>
                <w:tcPr>
                  <w:tcW w:w="2720" w:type="dxa"/>
                  <w:shd w:val="clear" w:color="auto" w:fill="auto"/>
                  <w:noWrap/>
                  <w:vAlign w:val="bottom"/>
                  <w:hideMark/>
                </w:tcPr>
                <w:p w14:paraId="2A719B54" w14:textId="77777777" w:rsidR="00950DA3" w:rsidRPr="00184976" w:rsidRDefault="00950DA3" w:rsidP="00782520">
                  <w:pPr>
                    <w:spacing w:before="0" w:after="0"/>
                    <w:jc w:val="left"/>
                    <w:rPr>
                      <w:rFonts w:eastAsia="Times New Roman"/>
                      <w:i/>
                      <w:noProof/>
                      <w:sz w:val="22"/>
                      <w:szCs w:val="20"/>
                    </w:rPr>
                  </w:pPr>
                  <w:r w:rsidRPr="00184976">
                    <w:rPr>
                      <w:i/>
                      <w:noProof/>
                      <w:sz w:val="22"/>
                    </w:rPr>
                    <w:t>Acrocephalus palustris</w:t>
                  </w:r>
                </w:p>
              </w:tc>
            </w:tr>
            <w:tr w:rsidR="00950DA3" w:rsidRPr="00184976" w14:paraId="198AFF10" w14:textId="77777777" w:rsidTr="00782520">
              <w:trPr>
                <w:trHeight w:val="288"/>
              </w:trPr>
              <w:tc>
                <w:tcPr>
                  <w:tcW w:w="2720" w:type="dxa"/>
                  <w:shd w:val="clear" w:color="auto" w:fill="auto"/>
                  <w:noWrap/>
                  <w:vAlign w:val="bottom"/>
                  <w:hideMark/>
                </w:tcPr>
                <w:p w14:paraId="0DD40330" w14:textId="77777777" w:rsidR="00950DA3" w:rsidRPr="00184976" w:rsidRDefault="00950DA3" w:rsidP="00782520">
                  <w:pPr>
                    <w:spacing w:before="0" w:after="0"/>
                    <w:jc w:val="left"/>
                    <w:rPr>
                      <w:rFonts w:eastAsia="Times New Roman"/>
                      <w:i/>
                      <w:noProof/>
                      <w:sz w:val="22"/>
                      <w:szCs w:val="20"/>
                    </w:rPr>
                  </w:pPr>
                  <w:r w:rsidRPr="00184976">
                    <w:rPr>
                      <w:i/>
                      <w:noProof/>
                      <w:sz w:val="22"/>
                    </w:rPr>
                    <w:t>Alauda arvensis</w:t>
                  </w:r>
                </w:p>
              </w:tc>
            </w:tr>
            <w:tr w:rsidR="00950DA3" w:rsidRPr="00184976" w14:paraId="1D137903" w14:textId="77777777" w:rsidTr="00782520">
              <w:trPr>
                <w:trHeight w:val="288"/>
              </w:trPr>
              <w:tc>
                <w:tcPr>
                  <w:tcW w:w="2720" w:type="dxa"/>
                  <w:shd w:val="clear" w:color="auto" w:fill="auto"/>
                  <w:noWrap/>
                  <w:vAlign w:val="bottom"/>
                  <w:hideMark/>
                </w:tcPr>
                <w:p w14:paraId="0467CC40" w14:textId="77777777" w:rsidR="00950DA3" w:rsidRPr="00184976" w:rsidRDefault="00950DA3" w:rsidP="00782520">
                  <w:pPr>
                    <w:spacing w:before="0" w:after="0"/>
                    <w:jc w:val="left"/>
                    <w:rPr>
                      <w:rFonts w:eastAsia="Times New Roman"/>
                      <w:i/>
                      <w:noProof/>
                      <w:sz w:val="22"/>
                      <w:szCs w:val="20"/>
                    </w:rPr>
                  </w:pPr>
                  <w:r w:rsidRPr="00184976">
                    <w:rPr>
                      <w:i/>
                      <w:noProof/>
                      <w:sz w:val="22"/>
                    </w:rPr>
                    <w:t>Anthus pratensis</w:t>
                  </w:r>
                </w:p>
              </w:tc>
            </w:tr>
            <w:tr w:rsidR="00950DA3" w:rsidRPr="00184976" w14:paraId="5ECA743C" w14:textId="77777777" w:rsidTr="00782520">
              <w:trPr>
                <w:trHeight w:val="288"/>
              </w:trPr>
              <w:tc>
                <w:tcPr>
                  <w:tcW w:w="2720" w:type="dxa"/>
                  <w:shd w:val="clear" w:color="auto" w:fill="auto"/>
                  <w:noWrap/>
                  <w:vAlign w:val="bottom"/>
                  <w:hideMark/>
                </w:tcPr>
                <w:p w14:paraId="0F161FB1"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carduelis</w:t>
                  </w:r>
                </w:p>
              </w:tc>
            </w:tr>
            <w:tr w:rsidR="00950DA3" w:rsidRPr="00184976" w14:paraId="210D4896" w14:textId="77777777" w:rsidTr="00782520">
              <w:trPr>
                <w:trHeight w:val="288"/>
              </w:trPr>
              <w:tc>
                <w:tcPr>
                  <w:tcW w:w="2720" w:type="dxa"/>
                  <w:shd w:val="clear" w:color="auto" w:fill="auto"/>
                  <w:noWrap/>
                  <w:vAlign w:val="bottom"/>
                  <w:hideMark/>
                </w:tcPr>
                <w:p w14:paraId="17D9FEB6" w14:textId="77777777" w:rsidR="00950DA3" w:rsidRPr="00184976" w:rsidRDefault="00950DA3" w:rsidP="00782520">
                  <w:pPr>
                    <w:spacing w:before="0" w:after="0"/>
                    <w:jc w:val="left"/>
                    <w:rPr>
                      <w:rFonts w:eastAsia="Times New Roman"/>
                      <w:i/>
                      <w:noProof/>
                      <w:sz w:val="22"/>
                      <w:szCs w:val="20"/>
                    </w:rPr>
                  </w:pPr>
                  <w:r w:rsidRPr="00184976">
                    <w:rPr>
                      <w:i/>
                      <w:noProof/>
                      <w:sz w:val="22"/>
                    </w:rPr>
                    <w:t>Carpodacus erythrinus</w:t>
                  </w:r>
                </w:p>
              </w:tc>
            </w:tr>
            <w:tr w:rsidR="00950DA3" w:rsidRPr="00184976" w14:paraId="2C985619" w14:textId="77777777" w:rsidTr="00782520">
              <w:trPr>
                <w:trHeight w:val="288"/>
              </w:trPr>
              <w:tc>
                <w:tcPr>
                  <w:tcW w:w="2720" w:type="dxa"/>
                  <w:shd w:val="clear" w:color="auto" w:fill="auto"/>
                  <w:vAlign w:val="bottom"/>
                  <w:hideMark/>
                </w:tcPr>
                <w:p w14:paraId="15A66C60" w14:textId="77777777" w:rsidR="00950DA3" w:rsidRPr="00184976" w:rsidRDefault="00950DA3" w:rsidP="00782520">
                  <w:pPr>
                    <w:spacing w:before="0" w:after="0"/>
                    <w:jc w:val="left"/>
                    <w:rPr>
                      <w:rFonts w:eastAsia="Times New Roman"/>
                      <w:i/>
                      <w:noProof/>
                      <w:sz w:val="22"/>
                      <w:szCs w:val="20"/>
                    </w:rPr>
                  </w:pPr>
                  <w:r w:rsidRPr="00184976">
                    <w:rPr>
                      <w:i/>
                      <w:noProof/>
                      <w:sz w:val="22"/>
                    </w:rPr>
                    <w:t>Ciconia ciconia</w:t>
                  </w:r>
                </w:p>
              </w:tc>
            </w:tr>
            <w:tr w:rsidR="00950DA3" w:rsidRPr="00184976" w14:paraId="0B205613" w14:textId="77777777" w:rsidTr="00782520">
              <w:trPr>
                <w:trHeight w:val="288"/>
              </w:trPr>
              <w:tc>
                <w:tcPr>
                  <w:tcW w:w="2720" w:type="dxa"/>
                  <w:shd w:val="clear" w:color="auto" w:fill="auto"/>
                  <w:noWrap/>
                  <w:vAlign w:val="bottom"/>
                  <w:hideMark/>
                </w:tcPr>
                <w:p w14:paraId="6B2BD1E6" w14:textId="77777777" w:rsidR="00950DA3" w:rsidRPr="00184976" w:rsidRDefault="00950DA3" w:rsidP="00782520">
                  <w:pPr>
                    <w:spacing w:before="0" w:after="0"/>
                    <w:jc w:val="left"/>
                    <w:rPr>
                      <w:rFonts w:eastAsia="Times New Roman"/>
                      <w:i/>
                      <w:noProof/>
                      <w:sz w:val="22"/>
                      <w:szCs w:val="20"/>
                    </w:rPr>
                  </w:pPr>
                  <w:r w:rsidRPr="00184976">
                    <w:rPr>
                      <w:i/>
                      <w:noProof/>
                      <w:sz w:val="22"/>
                    </w:rPr>
                    <w:t>Crex crex</w:t>
                  </w:r>
                </w:p>
              </w:tc>
            </w:tr>
            <w:tr w:rsidR="00950DA3" w:rsidRPr="00184976" w14:paraId="057EB080" w14:textId="77777777" w:rsidTr="00782520">
              <w:trPr>
                <w:trHeight w:val="288"/>
              </w:trPr>
              <w:tc>
                <w:tcPr>
                  <w:tcW w:w="2720" w:type="dxa"/>
                  <w:shd w:val="clear" w:color="auto" w:fill="auto"/>
                  <w:vAlign w:val="bottom"/>
                  <w:hideMark/>
                </w:tcPr>
                <w:p w14:paraId="7292D192" w14:textId="77777777" w:rsidR="00950DA3" w:rsidRPr="00184976" w:rsidRDefault="00950DA3" w:rsidP="00782520">
                  <w:pPr>
                    <w:spacing w:before="0" w:after="0"/>
                    <w:jc w:val="left"/>
                    <w:rPr>
                      <w:rFonts w:eastAsia="Times New Roman"/>
                      <w:i/>
                      <w:noProof/>
                      <w:sz w:val="22"/>
                      <w:szCs w:val="20"/>
                    </w:rPr>
                  </w:pPr>
                  <w:r w:rsidRPr="00184976">
                    <w:rPr>
                      <w:i/>
                      <w:noProof/>
                      <w:sz w:val="22"/>
                    </w:rPr>
                    <w:t xml:space="preserve">Emberiza citrinella </w:t>
                  </w:r>
                </w:p>
              </w:tc>
            </w:tr>
            <w:tr w:rsidR="00950DA3" w:rsidRPr="00184976" w14:paraId="57BDCAB3" w14:textId="77777777" w:rsidTr="00782520">
              <w:trPr>
                <w:trHeight w:val="288"/>
              </w:trPr>
              <w:tc>
                <w:tcPr>
                  <w:tcW w:w="2720" w:type="dxa"/>
                  <w:shd w:val="clear" w:color="auto" w:fill="auto"/>
                  <w:noWrap/>
                  <w:vAlign w:val="bottom"/>
                  <w:hideMark/>
                </w:tcPr>
                <w:p w14:paraId="6845C5AF" w14:textId="77777777" w:rsidR="00950DA3" w:rsidRPr="00184976" w:rsidRDefault="00950DA3" w:rsidP="00782520">
                  <w:pPr>
                    <w:spacing w:before="0" w:after="0"/>
                    <w:jc w:val="left"/>
                    <w:rPr>
                      <w:rFonts w:eastAsia="Times New Roman"/>
                      <w:i/>
                      <w:noProof/>
                      <w:sz w:val="22"/>
                      <w:szCs w:val="20"/>
                    </w:rPr>
                  </w:pPr>
                  <w:r w:rsidRPr="00184976">
                    <w:rPr>
                      <w:i/>
                      <w:noProof/>
                      <w:sz w:val="22"/>
                    </w:rPr>
                    <w:t>Lanius collurio</w:t>
                  </w:r>
                </w:p>
              </w:tc>
            </w:tr>
            <w:tr w:rsidR="00950DA3" w:rsidRPr="00184976" w14:paraId="17C0443B" w14:textId="77777777" w:rsidTr="00782520">
              <w:trPr>
                <w:trHeight w:val="288"/>
              </w:trPr>
              <w:tc>
                <w:tcPr>
                  <w:tcW w:w="2720" w:type="dxa"/>
                  <w:shd w:val="clear" w:color="auto" w:fill="auto"/>
                  <w:noWrap/>
                  <w:vAlign w:val="bottom"/>
                  <w:hideMark/>
                </w:tcPr>
                <w:p w14:paraId="27162619" w14:textId="77777777" w:rsidR="00950DA3" w:rsidRPr="00184976" w:rsidRDefault="00950DA3" w:rsidP="00782520">
                  <w:pPr>
                    <w:spacing w:before="0" w:after="0"/>
                    <w:jc w:val="left"/>
                    <w:rPr>
                      <w:rFonts w:eastAsia="Times New Roman"/>
                      <w:i/>
                      <w:noProof/>
                      <w:sz w:val="22"/>
                      <w:szCs w:val="20"/>
                    </w:rPr>
                  </w:pPr>
                  <w:r w:rsidRPr="00184976">
                    <w:rPr>
                      <w:i/>
                      <w:noProof/>
                      <w:sz w:val="22"/>
                    </w:rPr>
                    <w:t>Locustella naevia</w:t>
                  </w:r>
                </w:p>
              </w:tc>
            </w:tr>
            <w:tr w:rsidR="00950DA3" w:rsidRPr="00184976" w14:paraId="7C9C14CA" w14:textId="77777777" w:rsidTr="00782520">
              <w:trPr>
                <w:trHeight w:val="288"/>
              </w:trPr>
              <w:tc>
                <w:tcPr>
                  <w:tcW w:w="2720" w:type="dxa"/>
                  <w:shd w:val="clear" w:color="auto" w:fill="auto"/>
                  <w:noWrap/>
                  <w:vAlign w:val="bottom"/>
                  <w:hideMark/>
                </w:tcPr>
                <w:p w14:paraId="46065949" w14:textId="77777777" w:rsidR="00950DA3" w:rsidRPr="00184976" w:rsidRDefault="00950DA3" w:rsidP="00782520">
                  <w:pPr>
                    <w:spacing w:before="0" w:after="0"/>
                    <w:jc w:val="left"/>
                    <w:rPr>
                      <w:rFonts w:eastAsia="Times New Roman"/>
                      <w:i/>
                      <w:noProof/>
                      <w:sz w:val="22"/>
                      <w:szCs w:val="20"/>
                    </w:rPr>
                  </w:pPr>
                  <w:r w:rsidRPr="00184976">
                    <w:rPr>
                      <w:i/>
                      <w:noProof/>
                      <w:sz w:val="22"/>
                    </w:rPr>
                    <w:t>Motacilla flava</w:t>
                  </w:r>
                </w:p>
              </w:tc>
            </w:tr>
            <w:tr w:rsidR="00950DA3" w:rsidRPr="00184976" w14:paraId="646BC599" w14:textId="77777777" w:rsidTr="00782520">
              <w:trPr>
                <w:trHeight w:val="288"/>
              </w:trPr>
              <w:tc>
                <w:tcPr>
                  <w:tcW w:w="2720" w:type="dxa"/>
                  <w:shd w:val="clear" w:color="auto" w:fill="auto"/>
                  <w:noWrap/>
                  <w:vAlign w:val="bottom"/>
                  <w:hideMark/>
                </w:tcPr>
                <w:p w14:paraId="0AD69055" w14:textId="77777777" w:rsidR="00950DA3" w:rsidRPr="00184976" w:rsidRDefault="00950DA3" w:rsidP="00782520">
                  <w:pPr>
                    <w:spacing w:before="0" w:after="0"/>
                    <w:jc w:val="left"/>
                    <w:rPr>
                      <w:rFonts w:eastAsia="Times New Roman"/>
                      <w:i/>
                      <w:noProof/>
                      <w:sz w:val="22"/>
                      <w:szCs w:val="20"/>
                    </w:rPr>
                  </w:pPr>
                  <w:r w:rsidRPr="00184976">
                    <w:rPr>
                      <w:i/>
                      <w:noProof/>
                      <w:sz w:val="22"/>
                    </w:rPr>
                    <w:t>Passer montanus</w:t>
                  </w:r>
                </w:p>
              </w:tc>
            </w:tr>
            <w:tr w:rsidR="00950DA3" w:rsidRPr="00184976" w14:paraId="2D97B7AC" w14:textId="77777777" w:rsidTr="00782520">
              <w:trPr>
                <w:trHeight w:val="288"/>
              </w:trPr>
              <w:tc>
                <w:tcPr>
                  <w:tcW w:w="2720" w:type="dxa"/>
                  <w:shd w:val="clear" w:color="auto" w:fill="auto"/>
                  <w:noWrap/>
                  <w:vAlign w:val="bottom"/>
                  <w:hideMark/>
                </w:tcPr>
                <w:p w14:paraId="15886BAE"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rubetra</w:t>
                  </w:r>
                </w:p>
              </w:tc>
            </w:tr>
            <w:tr w:rsidR="00950DA3" w:rsidRPr="00184976" w14:paraId="078BD9D3" w14:textId="77777777" w:rsidTr="00782520">
              <w:trPr>
                <w:trHeight w:val="288"/>
              </w:trPr>
              <w:tc>
                <w:tcPr>
                  <w:tcW w:w="2720" w:type="dxa"/>
                  <w:shd w:val="clear" w:color="auto" w:fill="auto"/>
                  <w:noWrap/>
                  <w:vAlign w:val="bottom"/>
                  <w:hideMark/>
                </w:tcPr>
                <w:p w14:paraId="306E0393" w14:textId="77777777" w:rsidR="00950DA3" w:rsidRPr="00184976" w:rsidRDefault="00950DA3" w:rsidP="00782520">
                  <w:pPr>
                    <w:spacing w:before="0" w:after="0"/>
                    <w:jc w:val="left"/>
                    <w:rPr>
                      <w:rFonts w:eastAsia="Times New Roman"/>
                      <w:i/>
                      <w:noProof/>
                      <w:sz w:val="22"/>
                      <w:szCs w:val="20"/>
                    </w:rPr>
                  </w:pPr>
                  <w:r w:rsidRPr="00184976">
                    <w:rPr>
                      <w:i/>
                      <w:noProof/>
                      <w:sz w:val="22"/>
                    </w:rPr>
                    <w:t>Sturnus vulgaris</w:t>
                  </w:r>
                </w:p>
              </w:tc>
            </w:tr>
            <w:tr w:rsidR="00950DA3" w:rsidRPr="00184976" w14:paraId="21964BF2" w14:textId="77777777" w:rsidTr="00782520">
              <w:trPr>
                <w:trHeight w:val="288"/>
              </w:trPr>
              <w:tc>
                <w:tcPr>
                  <w:tcW w:w="2720" w:type="dxa"/>
                  <w:shd w:val="clear" w:color="auto" w:fill="auto"/>
                  <w:noWrap/>
                  <w:vAlign w:val="bottom"/>
                  <w:hideMark/>
                </w:tcPr>
                <w:p w14:paraId="1B3028B4" w14:textId="77777777" w:rsidR="00950DA3" w:rsidRPr="00184976" w:rsidRDefault="00950DA3" w:rsidP="00782520">
                  <w:pPr>
                    <w:spacing w:before="0" w:after="0"/>
                    <w:jc w:val="left"/>
                    <w:rPr>
                      <w:rFonts w:eastAsia="Times New Roman"/>
                      <w:i/>
                      <w:noProof/>
                      <w:sz w:val="22"/>
                      <w:szCs w:val="20"/>
                    </w:rPr>
                  </w:pPr>
                  <w:r w:rsidRPr="00184976">
                    <w:rPr>
                      <w:i/>
                      <w:noProof/>
                      <w:sz w:val="22"/>
                    </w:rPr>
                    <w:t>Sylvia communis</w:t>
                  </w:r>
                </w:p>
              </w:tc>
            </w:tr>
            <w:tr w:rsidR="00950DA3" w:rsidRPr="00184976" w14:paraId="0E255B82" w14:textId="77777777" w:rsidTr="00782520">
              <w:trPr>
                <w:trHeight w:val="288"/>
              </w:trPr>
              <w:tc>
                <w:tcPr>
                  <w:tcW w:w="2720" w:type="dxa"/>
                  <w:shd w:val="clear" w:color="auto" w:fill="auto"/>
                  <w:vAlign w:val="bottom"/>
                  <w:hideMark/>
                </w:tcPr>
                <w:p w14:paraId="1DEC527E" w14:textId="77777777" w:rsidR="00950DA3" w:rsidRPr="00184976" w:rsidRDefault="00950DA3" w:rsidP="00782520">
                  <w:pPr>
                    <w:spacing w:before="0" w:after="0"/>
                    <w:jc w:val="left"/>
                    <w:rPr>
                      <w:rFonts w:eastAsia="Times New Roman"/>
                      <w:i/>
                      <w:noProof/>
                      <w:sz w:val="22"/>
                      <w:szCs w:val="20"/>
                    </w:rPr>
                  </w:pPr>
                  <w:r w:rsidRPr="00184976">
                    <w:rPr>
                      <w:i/>
                      <w:noProof/>
                      <w:sz w:val="22"/>
                    </w:rPr>
                    <w:t>Vanellus vanellus</w:t>
                  </w:r>
                </w:p>
              </w:tc>
            </w:tr>
          </w:tbl>
          <w:p w14:paraId="4A343263" w14:textId="77777777" w:rsidR="00950DA3" w:rsidRPr="00184976" w:rsidRDefault="00950DA3" w:rsidP="00782520">
            <w:pPr>
              <w:spacing w:before="0" w:after="0"/>
              <w:jc w:val="left"/>
              <w:rPr>
                <w:rFonts w:eastAsia="Times New Roman"/>
                <w:noProof/>
                <w:color w:val="000000"/>
                <w:sz w:val="22"/>
                <w:szCs w:val="20"/>
                <w:lang w:eastAsia="en-IE"/>
              </w:rPr>
            </w:pPr>
          </w:p>
          <w:p w14:paraId="4F7DE797" w14:textId="77777777" w:rsidR="00950DA3" w:rsidRPr="00184976" w:rsidRDefault="00950DA3" w:rsidP="00782520">
            <w:pPr>
              <w:spacing w:before="0" w:after="0"/>
              <w:jc w:val="left"/>
              <w:rPr>
                <w:rFonts w:eastAsia="Times New Roman"/>
                <w:noProof/>
                <w:color w:val="000000"/>
                <w:sz w:val="22"/>
                <w:szCs w:val="20"/>
                <w:lang w:eastAsia="en-IE"/>
              </w:rPr>
            </w:pPr>
          </w:p>
          <w:tbl>
            <w:tblPr>
              <w:tblW w:w="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tblGrid>
            <w:tr w:rsidR="00950DA3" w:rsidRPr="00184976" w14:paraId="72BFC17F" w14:textId="77777777" w:rsidTr="00782520">
              <w:trPr>
                <w:trHeight w:val="288"/>
              </w:trPr>
              <w:tc>
                <w:tcPr>
                  <w:tcW w:w="2720" w:type="dxa"/>
                  <w:shd w:val="clear" w:color="auto" w:fill="auto"/>
                  <w:noWrap/>
                  <w:vAlign w:val="bottom"/>
                  <w:hideMark/>
                </w:tcPr>
                <w:p w14:paraId="2C2A6DB7" w14:textId="77777777" w:rsidR="00950DA3" w:rsidRPr="00184976" w:rsidRDefault="00950DA3" w:rsidP="00782520">
                  <w:pPr>
                    <w:spacing w:before="0" w:after="0"/>
                    <w:jc w:val="left"/>
                    <w:rPr>
                      <w:rFonts w:eastAsia="Times New Roman"/>
                      <w:b/>
                      <w:bCs/>
                      <w:noProof/>
                      <w:sz w:val="22"/>
                      <w:szCs w:val="20"/>
                    </w:rPr>
                  </w:pPr>
                  <w:r w:rsidRPr="00184976">
                    <w:rPr>
                      <w:b/>
                      <w:noProof/>
                      <w:sz w:val="22"/>
                    </w:rPr>
                    <w:t>Lituania</w:t>
                  </w:r>
                </w:p>
              </w:tc>
            </w:tr>
            <w:tr w:rsidR="00950DA3" w:rsidRPr="00184976" w14:paraId="5D0FCDC5" w14:textId="77777777" w:rsidTr="00782520">
              <w:trPr>
                <w:trHeight w:val="288"/>
              </w:trPr>
              <w:tc>
                <w:tcPr>
                  <w:tcW w:w="2720" w:type="dxa"/>
                  <w:shd w:val="clear" w:color="auto" w:fill="auto"/>
                  <w:noWrap/>
                  <w:vAlign w:val="bottom"/>
                  <w:hideMark/>
                </w:tcPr>
                <w:p w14:paraId="416F11EF" w14:textId="77777777" w:rsidR="00950DA3" w:rsidRPr="00184976" w:rsidRDefault="00950DA3" w:rsidP="00782520">
                  <w:pPr>
                    <w:spacing w:before="0" w:after="0"/>
                    <w:jc w:val="left"/>
                    <w:rPr>
                      <w:rFonts w:eastAsia="Times New Roman"/>
                      <w:i/>
                      <w:noProof/>
                      <w:sz w:val="22"/>
                      <w:szCs w:val="20"/>
                    </w:rPr>
                  </w:pPr>
                  <w:r w:rsidRPr="00184976">
                    <w:rPr>
                      <w:i/>
                      <w:noProof/>
                      <w:sz w:val="22"/>
                    </w:rPr>
                    <w:t>Alauda arvensis</w:t>
                  </w:r>
                </w:p>
              </w:tc>
            </w:tr>
            <w:tr w:rsidR="00950DA3" w:rsidRPr="00184976" w14:paraId="7704C9C8" w14:textId="77777777" w:rsidTr="00782520">
              <w:trPr>
                <w:trHeight w:val="288"/>
              </w:trPr>
              <w:tc>
                <w:tcPr>
                  <w:tcW w:w="2720" w:type="dxa"/>
                  <w:shd w:val="clear" w:color="auto" w:fill="auto"/>
                  <w:noWrap/>
                  <w:vAlign w:val="bottom"/>
                  <w:hideMark/>
                </w:tcPr>
                <w:p w14:paraId="4255F780" w14:textId="77777777" w:rsidR="00950DA3" w:rsidRPr="00184976" w:rsidRDefault="00950DA3" w:rsidP="00782520">
                  <w:pPr>
                    <w:spacing w:before="0" w:after="0"/>
                    <w:jc w:val="left"/>
                    <w:rPr>
                      <w:rFonts w:eastAsia="Times New Roman"/>
                      <w:i/>
                      <w:noProof/>
                      <w:sz w:val="22"/>
                      <w:szCs w:val="20"/>
                    </w:rPr>
                  </w:pPr>
                  <w:r w:rsidRPr="00184976">
                    <w:rPr>
                      <w:i/>
                      <w:noProof/>
                      <w:sz w:val="22"/>
                    </w:rPr>
                    <w:t>Anthus pratensis</w:t>
                  </w:r>
                </w:p>
              </w:tc>
            </w:tr>
            <w:tr w:rsidR="00950DA3" w:rsidRPr="00184976" w14:paraId="4959B9C7" w14:textId="77777777" w:rsidTr="00782520">
              <w:trPr>
                <w:trHeight w:val="288"/>
              </w:trPr>
              <w:tc>
                <w:tcPr>
                  <w:tcW w:w="2720" w:type="dxa"/>
                  <w:shd w:val="clear" w:color="auto" w:fill="auto"/>
                  <w:noWrap/>
                  <w:vAlign w:val="bottom"/>
                  <w:hideMark/>
                </w:tcPr>
                <w:p w14:paraId="0DBDE729"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carduelis</w:t>
                  </w:r>
                </w:p>
              </w:tc>
            </w:tr>
            <w:tr w:rsidR="00950DA3" w:rsidRPr="00184976" w14:paraId="2E382376" w14:textId="77777777" w:rsidTr="00782520">
              <w:trPr>
                <w:trHeight w:val="288"/>
              </w:trPr>
              <w:tc>
                <w:tcPr>
                  <w:tcW w:w="2720" w:type="dxa"/>
                  <w:shd w:val="clear" w:color="auto" w:fill="auto"/>
                  <w:vAlign w:val="bottom"/>
                  <w:hideMark/>
                </w:tcPr>
                <w:p w14:paraId="1238F5BE" w14:textId="77777777" w:rsidR="00950DA3" w:rsidRPr="00184976" w:rsidRDefault="00950DA3" w:rsidP="00782520">
                  <w:pPr>
                    <w:spacing w:before="0" w:after="0"/>
                    <w:jc w:val="left"/>
                    <w:rPr>
                      <w:rFonts w:eastAsia="Times New Roman"/>
                      <w:i/>
                      <w:noProof/>
                      <w:sz w:val="22"/>
                      <w:szCs w:val="20"/>
                    </w:rPr>
                  </w:pPr>
                  <w:r w:rsidRPr="00184976">
                    <w:rPr>
                      <w:i/>
                      <w:noProof/>
                      <w:sz w:val="22"/>
                    </w:rPr>
                    <w:t>Ciconia ciconia</w:t>
                  </w:r>
                </w:p>
              </w:tc>
            </w:tr>
            <w:tr w:rsidR="00950DA3" w:rsidRPr="00184976" w14:paraId="532C5906" w14:textId="77777777" w:rsidTr="00782520">
              <w:trPr>
                <w:trHeight w:val="288"/>
              </w:trPr>
              <w:tc>
                <w:tcPr>
                  <w:tcW w:w="2720" w:type="dxa"/>
                  <w:shd w:val="clear" w:color="auto" w:fill="auto"/>
                  <w:noWrap/>
                  <w:vAlign w:val="bottom"/>
                  <w:hideMark/>
                </w:tcPr>
                <w:p w14:paraId="3AB52A81" w14:textId="77777777" w:rsidR="00950DA3" w:rsidRPr="00184976" w:rsidRDefault="00950DA3" w:rsidP="00782520">
                  <w:pPr>
                    <w:spacing w:before="0" w:after="0"/>
                    <w:jc w:val="left"/>
                    <w:rPr>
                      <w:rFonts w:eastAsia="Times New Roman"/>
                      <w:i/>
                      <w:noProof/>
                      <w:sz w:val="22"/>
                      <w:szCs w:val="20"/>
                    </w:rPr>
                  </w:pPr>
                  <w:r w:rsidRPr="00184976">
                    <w:rPr>
                      <w:i/>
                      <w:noProof/>
                      <w:sz w:val="22"/>
                    </w:rPr>
                    <w:t>Crex crex</w:t>
                  </w:r>
                </w:p>
              </w:tc>
            </w:tr>
            <w:tr w:rsidR="00950DA3" w:rsidRPr="00184976" w14:paraId="6E4F38C0" w14:textId="77777777" w:rsidTr="00782520">
              <w:trPr>
                <w:trHeight w:val="288"/>
              </w:trPr>
              <w:tc>
                <w:tcPr>
                  <w:tcW w:w="2720" w:type="dxa"/>
                  <w:shd w:val="clear" w:color="auto" w:fill="auto"/>
                  <w:vAlign w:val="bottom"/>
                  <w:hideMark/>
                </w:tcPr>
                <w:p w14:paraId="676023ED" w14:textId="77777777" w:rsidR="00950DA3" w:rsidRPr="00184976" w:rsidRDefault="00950DA3" w:rsidP="00782520">
                  <w:pPr>
                    <w:spacing w:before="0" w:after="0"/>
                    <w:jc w:val="left"/>
                    <w:rPr>
                      <w:rFonts w:eastAsia="Times New Roman"/>
                      <w:i/>
                      <w:noProof/>
                      <w:sz w:val="22"/>
                      <w:szCs w:val="20"/>
                    </w:rPr>
                  </w:pPr>
                  <w:r w:rsidRPr="00184976">
                    <w:rPr>
                      <w:i/>
                      <w:noProof/>
                      <w:sz w:val="22"/>
                    </w:rPr>
                    <w:t xml:space="preserve">Emberiza citrinella </w:t>
                  </w:r>
                </w:p>
              </w:tc>
            </w:tr>
            <w:tr w:rsidR="00950DA3" w:rsidRPr="00184976" w14:paraId="0AEAE50D" w14:textId="77777777" w:rsidTr="00782520">
              <w:trPr>
                <w:trHeight w:val="288"/>
              </w:trPr>
              <w:tc>
                <w:tcPr>
                  <w:tcW w:w="2720" w:type="dxa"/>
                  <w:shd w:val="clear" w:color="auto" w:fill="auto"/>
                  <w:noWrap/>
                  <w:vAlign w:val="bottom"/>
                  <w:hideMark/>
                </w:tcPr>
                <w:p w14:paraId="70410F0A" w14:textId="77777777" w:rsidR="00950DA3" w:rsidRPr="00184976" w:rsidRDefault="00950DA3" w:rsidP="00782520">
                  <w:pPr>
                    <w:spacing w:before="0" w:after="0"/>
                    <w:jc w:val="left"/>
                    <w:rPr>
                      <w:rFonts w:eastAsia="Times New Roman"/>
                      <w:i/>
                      <w:noProof/>
                      <w:sz w:val="22"/>
                      <w:szCs w:val="20"/>
                    </w:rPr>
                  </w:pPr>
                  <w:r w:rsidRPr="00184976">
                    <w:rPr>
                      <w:i/>
                      <w:noProof/>
                      <w:sz w:val="22"/>
                    </w:rPr>
                    <w:t>Hirundo rustica</w:t>
                  </w:r>
                </w:p>
              </w:tc>
            </w:tr>
            <w:tr w:rsidR="00950DA3" w:rsidRPr="00184976" w14:paraId="76A5F8E2" w14:textId="77777777" w:rsidTr="00782520">
              <w:trPr>
                <w:trHeight w:val="288"/>
              </w:trPr>
              <w:tc>
                <w:tcPr>
                  <w:tcW w:w="2720" w:type="dxa"/>
                  <w:shd w:val="clear" w:color="auto" w:fill="auto"/>
                  <w:noWrap/>
                  <w:vAlign w:val="bottom"/>
                  <w:hideMark/>
                </w:tcPr>
                <w:p w14:paraId="7061E548" w14:textId="77777777" w:rsidR="00950DA3" w:rsidRPr="00184976" w:rsidRDefault="00950DA3" w:rsidP="00782520">
                  <w:pPr>
                    <w:spacing w:before="0" w:after="0"/>
                    <w:jc w:val="left"/>
                    <w:rPr>
                      <w:rFonts w:eastAsia="Times New Roman"/>
                      <w:i/>
                      <w:noProof/>
                      <w:sz w:val="22"/>
                      <w:szCs w:val="20"/>
                    </w:rPr>
                  </w:pPr>
                  <w:r w:rsidRPr="00184976">
                    <w:rPr>
                      <w:i/>
                      <w:noProof/>
                      <w:sz w:val="22"/>
                    </w:rPr>
                    <w:t>Lanius collurio</w:t>
                  </w:r>
                </w:p>
              </w:tc>
            </w:tr>
            <w:tr w:rsidR="00950DA3" w:rsidRPr="00184976" w14:paraId="274FED89" w14:textId="77777777" w:rsidTr="00782520">
              <w:trPr>
                <w:trHeight w:val="288"/>
              </w:trPr>
              <w:tc>
                <w:tcPr>
                  <w:tcW w:w="2720" w:type="dxa"/>
                  <w:shd w:val="clear" w:color="auto" w:fill="auto"/>
                  <w:noWrap/>
                  <w:vAlign w:val="bottom"/>
                  <w:hideMark/>
                </w:tcPr>
                <w:p w14:paraId="5849EE83" w14:textId="77777777" w:rsidR="00950DA3" w:rsidRPr="00184976" w:rsidRDefault="00950DA3" w:rsidP="00782520">
                  <w:pPr>
                    <w:spacing w:before="0" w:after="0"/>
                    <w:jc w:val="left"/>
                    <w:rPr>
                      <w:rFonts w:eastAsia="Times New Roman"/>
                      <w:i/>
                      <w:noProof/>
                      <w:sz w:val="22"/>
                      <w:szCs w:val="20"/>
                    </w:rPr>
                  </w:pPr>
                  <w:r w:rsidRPr="00184976">
                    <w:rPr>
                      <w:i/>
                      <w:noProof/>
                      <w:sz w:val="22"/>
                    </w:rPr>
                    <w:t>Motacilla flava</w:t>
                  </w:r>
                </w:p>
              </w:tc>
            </w:tr>
            <w:tr w:rsidR="00950DA3" w:rsidRPr="00184976" w14:paraId="199BCFEE" w14:textId="77777777" w:rsidTr="00782520">
              <w:trPr>
                <w:trHeight w:val="288"/>
              </w:trPr>
              <w:tc>
                <w:tcPr>
                  <w:tcW w:w="2720" w:type="dxa"/>
                  <w:shd w:val="clear" w:color="auto" w:fill="auto"/>
                  <w:noWrap/>
                  <w:vAlign w:val="bottom"/>
                  <w:hideMark/>
                </w:tcPr>
                <w:p w14:paraId="4058615C" w14:textId="77777777" w:rsidR="00950DA3" w:rsidRPr="00184976" w:rsidRDefault="00950DA3" w:rsidP="00782520">
                  <w:pPr>
                    <w:spacing w:before="0" w:after="0"/>
                    <w:jc w:val="left"/>
                    <w:rPr>
                      <w:rFonts w:eastAsia="Times New Roman"/>
                      <w:i/>
                      <w:noProof/>
                      <w:sz w:val="22"/>
                      <w:szCs w:val="20"/>
                    </w:rPr>
                  </w:pPr>
                  <w:r w:rsidRPr="00184976">
                    <w:rPr>
                      <w:i/>
                      <w:noProof/>
                      <w:sz w:val="22"/>
                    </w:rPr>
                    <w:t>Passer montanus</w:t>
                  </w:r>
                </w:p>
              </w:tc>
            </w:tr>
            <w:tr w:rsidR="00950DA3" w:rsidRPr="00184976" w14:paraId="3ECFEC51" w14:textId="77777777" w:rsidTr="00782520">
              <w:trPr>
                <w:trHeight w:val="288"/>
              </w:trPr>
              <w:tc>
                <w:tcPr>
                  <w:tcW w:w="2720" w:type="dxa"/>
                  <w:shd w:val="clear" w:color="auto" w:fill="auto"/>
                  <w:noWrap/>
                  <w:vAlign w:val="bottom"/>
                  <w:hideMark/>
                </w:tcPr>
                <w:p w14:paraId="09849835"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rubetra</w:t>
                  </w:r>
                </w:p>
              </w:tc>
            </w:tr>
            <w:tr w:rsidR="00950DA3" w:rsidRPr="00184976" w14:paraId="0CB9F3F6" w14:textId="77777777" w:rsidTr="00782520">
              <w:trPr>
                <w:trHeight w:val="288"/>
              </w:trPr>
              <w:tc>
                <w:tcPr>
                  <w:tcW w:w="2720" w:type="dxa"/>
                  <w:shd w:val="clear" w:color="auto" w:fill="auto"/>
                  <w:noWrap/>
                  <w:vAlign w:val="bottom"/>
                  <w:hideMark/>
                </w:tcPr>
                <w:p w14:paraId="49A9A8B5" w14:textId="77777777" w:rsidR="00950DA3" w:rsidRPr="00184976" w:rsidRDefault="00950DA3" w:rsidP="00782520">
                  <w:pPr>
                    <w:spacing w:before="0" w:after="0"/>
                    <w:jc w:val="left"/>
                    <w:rPr>
                      <w:rFonts w:eastAsia="Times New Roman"/>
                      <w:i/>
                      <w:noProof/>
                      <w:sz w:val="22"/>
                      <w:szCs w:val="20"/>
                    </w:rPr>
                  </w:pPr>
                  <w:r w:rsidRPr="00184976">
                    <w:rPr>
                      <w:i/>
                      <w:noProof/>
                      <w:sz w:val="22"/>
                    </w:rPr>
                    <w:t>Sturnus vulgaris</w:t>
                  </w:r>
                </w:p>
              </w:tc>
            </w:tr>
            <w:tr w:rsidR="00950DA3" w:rsidRPr="00184976" w14:paraId="6965BD1D" w14:textId="77777777" w:rsidTr="00782520">
              <w:trPr>
                <w:trHeight w:val="288"/>
              </w:trPr>
              <w:tc>
                <w:tcPr>
                  <w:tcW w:w="2720" w:type="dxa"/>
                  <w:shd w:val="clear" w:color="auto" w:fill="auto"/>
                  <w:noWrap/>
                  <w:vAlign w:val="bottom"/>
                  <w:hideMark/>
                </w:tcPr>
                <w:p w14:paraId="54D0CD6D" w14:textId="77777777" w:rsidR="00950DA3" w:rsidRPr="00184976" w:rsidRDefault="00950DA3" w:rsidP="00782520">
                  <w:pPr>
                    <w:spacing w:before="0" w:after="0"/>
                    <w:jc w:val="left"/>
                    <w:rPr>
                      <w:rFonts w:eastAsia="Times New Roman"/>
                      <w:i/>
                      <w:noProof/>
                      <w:sz w:val="22"/>
                      <w:szCs w:val="20"/>
                    </w:rPr>
                  </w:pPr>
                  <w:r w:rsidRPr="00184976">
                    <w:rPr>
                      <w:i/>
                      <w:noProof/>
                      <w:sz w:val="22"/>
                    </w:rPr>
                    <w:t>Sylvia communis</w:t>
                  </w:r>
                </w:p>
              </w:tc>
            </w:tr>
            <w:tr w:rsidR="00950DA3" w:rsidRPr="00184976" w14:paraId="637AA6A2" w14:textId="77777777" w:rsidTr="00782520">
              <w:trPr>
                <w:trHeight w:val="288"/>
              </w:trPr>
              <w:tc>
                <w:tcPr>
                  <w:tcW w:w="2720" w:type="dxa"/>
                  <w:shd w:val="clear" w:color="auto" w:fill="auto"/>
                  <w:vAlign w:val="bottom"/>
                  <w:hideMark/>
                </w:tcPr>
                <w:p w14:paraId="7F14FEA9" w14:textId="77777777" w:rsidR="00950DA3" w:rsidRPr="00184976" w:rsidRDefault="00950DA3" w:rsidP="00782520">
                  <w:pPr>
                    <w:spacing w:before="0" w:after="0"/>
                    <w:jc w:val="left"/>
                    <w:rPr>
                      <w:rFonts w:eastAsia="Times New Roman"/>
                      <w:i/>
                      <w:noProof/>
                      <w:sz w:val="22"/>
                      <w:szCs w:val="20"/>
                    </w:rPr>
                  </w:pPr>
                  <w:r w:rsidRPr="00184976">
                    <w:rPr>
                      <w:i/>
                      <w:noProof/>
                      <w:sz w:val="22"/>
                    </w:rPr>
                    <w:t>Vanellus vanellus</w:t>
                  </w:r>
                </w:p>
              </w:tc>
            </w:tr>
          </w:tbl>
          <w:p w14:paraId="73577DD3" w14:textId="77777777" w:rsidR="00950DA3" w:rsidRPr="00184976" w:rsidRDefault="00950DA3" w:rsidP="00782520">
            <w:pPr>
              <w:spacing w:before="0" w:after="0"/>
              <w:jc w:val="left"/>
              <w:rPr>
                <w:rFonts w:eastAsia="Times New Roman"/>
                <w:noProof/>
                <w:color w:val="000000"/>
                <w:sz w:val="22"/>
                <w:szCs w:val="20"/>
                <w:lang w:eastAsia="en-IE"/>
              </w:rPr>
            </w:pPr>
          </w:p>
          <w:p w14:paraId="7E82F3D8" w14:textId="77777777" w:rsidR="00950DA3" w:rsidRPr="00184976" w:rsidRDefault="00950DA3" w:rsidP="00782520">
            <w:pPr>
              <w:spacing w:before="0" w:after="0"/>
              <w:jc w:val="left"/>
              <w:rPr>
                <w:rFonts w:eastAsia="Times New Roman"/>
                <w:noProof/>
                <w:color w:val="000000"/>
                <w:sz w:val="22"/>
                <w:szCs w:val="20"/>
                <w:lang w:eastAsia="en-IE"/>
              </w:rPr>
            </w:pPr>
          </w:p>
          <w:tbl>
            <w:tblPr>
              <w:tblW w:w="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tblGrid>
            <w:tr w:rsidR="00950DA3" w:rsidRPr="00184976" w14:paraId="0776F618" w14:textId="77777777" w:rsidTr="00782520">
              <w:trPr>
                <w:trHeight w:val="288"/>
              </w:trPr>
              <w:tc>
                <w:tcPr>
                  <w:tcW w:w="2060" w:type="dxa"/>
                  <w:shd w:val="clear" w:color="auto" w:fill="auto"/>
                  <w:noWrap/>
                  <w:vAlign w:val="bottom"/>
                  <w:hideMark/>
                </w:tcPr>
                <w:p w14:paraId="00D1B0C4" w14:textId="77777777" w:rsidR="00950DA3" w:rsidRPr="00184976" w:rsidRDefault="00950DA3" w:rsidP="00782520">
                  <w:pPr>
                    <w:spacing w:before="0" w:after="0"/>
                    <w:jc w:val="left"/>
                    <w:rPr>
                      <w:rFonts w:eastAsia="Times New Roman"/>
                      <w:b/>
                      <w:bCs/>
                      <w:noProof/>
                      <w:sz w:val="22"/>
                      <w:szCs w:val="20"/>
                    </w:rPr>
                  </w:pPr>
                  <w:r w:rsidRPr="00184976">
                    <w:rPr>
                      <w:b/>
                      <w:noProof/>
                      <w:sz w:val="22"/>
                    </w:rPr>
                    <w:t xml:space="preserve">Luxemburgo </w:t>
                  </w:r>
                </w:p>
              </w:tc>
            </w:tr>
            <w:tr w:rsidR="00950DA3" w:rsidRPr="00184976" w14:paraId="16DCAB5D" w14:textId="77777777" w:rsidTr="00782520">
              <w:trPr>
                <w:trHeight w:val="288"/>
              </w:trPr>
              <w:tc>
                <w:tcPr>
                  <w:tcW w:w="2060" w:type="dxa"/>
                  <w:shd w:val="clear" w:color="auto" w:fill="auto"/>
                  <w:noWrap/>
                  <w:vAlign w:val="bottom"/>
                  <w:hideMark/>
                </w:tcPr>
                <w:p w14:paraId="79CBB49C" w14:textId="77777777" w:rsidR="00950DA3" w:rsidRPr="00184976" w:rsidRDefault="00950DA3" w:rsidP="00782520">
                  <w:pPr>
                    <w:spacing w:before="0" w:after="0"/>
                    <w:jc w:val="left"/>
                    <w:rPr>
                      <w:rFonts w:eastAsia="Times New Roman"/>
                      <w:i/>
                      <w:noProof/>
                      <w:sz w:val="22"/>
                      <w:szCs w:val="20"/>
                    </w:rPr>
                  </w:pPr>
                  <w:r w:rsidRPr="00184976">
                    <w:rPr>
                      <w:i/>
                      <w:noProof/>
                      <w:sz w:val="22"/>
                    </w:rPr>
                    <w:t xml:space="preserve">Alauda arvensis </w:t>
                  </w:r>
                </w:p>
              </w:tc>
            </w:tr>
            <w:tr w:rsidR="00950DA3" w:rsidRPr="00184976" w14:paraId="5D00F8C8" w14:textId="77777777" w:rsidTr="00782520">
              <w:trPr>
                <w:trHeight w:val="288"/>
              </w:trPr>
              <w:tc>
                <w:tcPr>
                  <w:tcW w:w="2060" w:type="dxa"/>
                  <w:shd w:val="clear" w:color="auto" w:fill="auto"/>
                  <w:noWrap/>
                  <w:vAlign w:val="bottom"/>
                  <w:hideMark/>
                </w:tcPr>
                <w:p w14:paraId="2AA6D332" w14:textId="77777777" w:rsidR="00950DA3" w:rsidRPr="00184976" w:rsidRDefault="00950DA3" w:rsidP="00782520">
                  <w:pPr>
                    <w:spacing w:before="0" w:after="0"/>
                    <w:jc w:val="left"/>
                    <w:rPr>
                      <w:rFonts w:eastAsia="Times New Roman"/>
                      <w:i/>
                      <w:noProof/>
                      <w:sz w:val="22"/>
                      <w:szCs w:val="20"/>
                    </w:rPr>
                  </w:pPr>
                  <w:r w:rsidRPr="00184976">
                    <w:rPr>
                      <w:i/>
                      <w:noProof/>
                      <w:sz w:val="22"/>
                    </w:rPr>
                    <w:t xml:space="preserve">Carduelis cannabina </w:t>
                  </w:r>
                </w:p>
              </w:tc>
            </w:tr>
            <w:tr w:rsidR="00950DA3" w:rsidRPr="00184976" w14:paraId="1DCB2CBD" w14:textId="77777777" w:rsidTr="00782520">
              <w:trPr>
                <w:trHeight w:val="288"/>
              </w:trPr>
              <w:tc>
                <w:tcPr>
                  <w:tcW w:w="2060" w:type="dxa"/>
                  <w:shd w:val="clear" w:color="auto" w:fill="auto"/>
                  <w:vAlign w:val="bottom"/>
                  <w:hideMark/>
                </w:tcPr>
                <w:p w14:paraId="095505C6" w14:textId="77777777" w:rsidR="00950DA3" w:rsidRPr="00184976" w:rsidRDefault="00950DA3" w:rsidP="00782520">
                  <w:pPr>
                    <w:spacing w:before="0" w:after="0"/>
                    <w:jc w:val="left"/>
                    <w:rPr>
                      <w:rFonts w:eastAsia="Times New Roman"/>
                      <w:i/>
                      <w:noProof/>
                      <w:sz w:val="22"/>
                      <w:szCs w:val="20"/>
                    </w:rPr>
                  </w:pPr>
                  <w:r w:rsidRPr="00184976">
                    <w:rPr>
                      <w:i/>
                      <w:noProof/>
                      <w:sz w:val="22"/>
                    </w:rPr>
                    <w:t xml:space="preserve">Emberiza citrinella </w:t>
                  </w:r>
                </w:p>
              </w:tc>
            </w:tr>
            <w:tr w:rsidR="00950DA3" w:rsidRPr="00184976" w14:paraId="473811E3" w14:textId="77777777" w:rsidTr="00782520">
              <w:trPr>
                <w:trHeight w:val="288"/>
              </w:trPr>
              <w:tc>
                <w:tcPr>
                  <w:tcW w:w="2060" w:type="dxa"/>
                  <w:shd w:val="clear" w:color="auto" w:fill="auto"/>
                  <w:noWrap/>
                  <w:vAlign w:val="bottom"/>
                  <w:hideMark/>
                </w:tcPr>
                <w:p w14:paraId="167FFDCB" w14:textId="77777777" w:rsidR="00950DA3" w:rsidRPr="00184976" w:rsidRDefault="00950DA3" w:rsidP="00782520">
                  <w:pPr>
                    <w:spacing w:before="0" w:after="0"/>
                    <w:jc w:val="left"/>
                    <w:rPr>
                      <w:rFonts w:eastAsia="Times New Roman"/>
                      <w:i/>
                      <w:noProof/>
                      <w:sz w:val="22"/>
                      <w:szCs w:val="20"/>
                    </w:rPr>
                  </w:pPr>
                  <w:r w:rsidRPr="00184976">
                    <w:rPr>
                      <w:i/>
                      <w:noProof/>
                      <w:sz w:val="22"/>
                    </w:rPr>
                    <w:t xml:space="preserve">Lanius collurio </w:t>
                  </w:r>
                </w:p>
              </w:tc>
            </w:tr>
            <w:tr w:rsidR="00950DA3" w:rsidRPr="00184976" w14:paraId="6FE77285" w14:textId="77777777" w:rsidTr="00782520">
              <w:trPr>
                <w:trHeight w:val="288"/>
              </w:trPr>
              <w:tc>
                <w:tcPr>
                  <w:tcW w:w="2060" w:type="dxa"/>
                  <w:shd w:val="clear" w:color="auto" w:fill="auto"/>
                  <w:noWrap/>
                  <w:vAlign w:val="bottom"/>
                  <w:hideMark/>
                </w:tcPr>
                <w:p w14:paraId="4D1313B2" w14:textId="77777777" w:rsidR="00950DA3" w:rsidRPr="00184976" w:rsidRDefault="00950DA3" w:rsidP="00782520">
                  <w:pPr>
                    <w:spacing w:before="0" w:after="0"/>
                    <w:jc w:val="left"/>
                    <w:rPr>
                      <w:rFonts w:eastAsia="Times New Roman"/>
                      <w:i/>
                      <w:noProof/>
                      <w:sz w:val="22"/>
                      <w:szCs w:val="20"/>
                    </w:rPr>
                  </w:pPr>
                  <w:r w:rsidRPr="00184976">
                    <w:rPr>
                      <w:i/>
                      <w:noProof/>
                      <w:sz w:val="22"/>
                    </w:rPr>
                    <w:t xml:space="preserve">Passer montanus </w:t>
                  </w:r>
                </w:p>
              </w:tc>
            </w:tr>
            <w:tr w:rsidR="00950DA3" w:rsidRPr="00184976" w14:paraId="230E7AE9" w14:textId="77777777" w:rsidTr="00782520">
              <w:trPr>
                <w:trHeight w:val="288"/>
              </w:trPr>
              <w:tc>
                <w:tcPr>
                  <w:tcW w:w="2060" w:type="dxa"/>
                  <w:shd w:val="clear" w:color="auto" w:fill="auto"/>
                  <w:noWrap/>
                  <w:vAlign w:val="bottom"/>
                  <w:hideMark/>
                </w:tcPr>
                <w:p w14:paraId="1D2156DF"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torquatus</w:t>
                  </w:r>
                </w:p>
              </w:tc>
            </w:tr>
            <w:tr w:rsidR="00950DA3" w:rsidRPr="00184976" w14:paraId="4C5263A1" w14:textId="77777777" w:rsidTr="00782520">
              <w:trPr>
                <w:trHeight w:val="288"/>
              </w:trPr>
              <w:tc>
                <w:tcPr>
                  <w:tcW w:w="2060" w:type="dxa"/>
                  <w:shd w:val="clear" w:color="auto" w:fill="auto"/>
                  <w:noWrap/>
                  <w:vAlign w:val="bottom"/>
                  <w:hideMark/>
                </w:tcPr>
                <w:p w14:paraId="7D8E0492" w14:textId="77777777" w:rsidR="00950DA3" w:rsidRPr="00184976" w:rsidRDefault="00950DA3" w:rsidP="00782520">
                  <w:pPr>
                    <w:spacing w:before="0" w:after="0"/>
                    <w:jc w:val="left"/>
                    <w:rPr>
                      <w:rFonts w:eastAsia="Times New Roman"/>
                      <w:i/>
                      <w:noProof/>
                      <w:sz w:val="22"/>
                      <w:szCs w:val="20"/>
                    </w:rPr>
                  </w:pPr>
                  <w:r w:rsidRPr="00184976">
                    <w:rPr>
                      <w:i/>
                      <w:noProof/>
                      <w:sz w:val="22"/>
                    </w:rPr>
                    <w:t xml:space="preserve">Sylvia communis </w:t>
                  </w:r>
                </w:p>
              </w:tc>
            </w:tr>
          </w:tbl>
          <w:p w14:paraId="0FC4E471" w14:textId="77777777" w:rsidR="00950DA3" w:rsidRPr="00184976" w:rsidRDefault="00950DA3" w:rsidP="00782520">
            <w:pPr>
              <w:spacing w:before="0" w:after="0"/>
              <w:jc w:val="left"/>
              <w:rPr>
                <w:rFonts w:eastAsia="Times New Roman"/>
                <w:noProof/>
                <w:color w:val="000000"/>
                <w:sz w:val="22"/>
                <w:szCs w:val="20"/>
                <w:lang w:eastAsia="en-IE"/>
              </w:rPr>
            </w:pPr>
          </w:p>
          <w:p w14:paraId="0F7C8B6F" w14:textId="77777777" w:rsidR="00950DA3" w:rsidRPr="00184976" w:rsidRDefault="00950DA3" w:rsidP="00782520">
            <w:pPr>
              <w:spacing w:before="0" w:after="0"/>
              <w:jc w:val="left"/>
              <w:rPr>
                <w:rFonts w:eastAsia="Times New Roman"/>
                <w:noProof/>
                <w:color w:val="000000"/>
                <w:sz w:val="22"/>
                <w:szCs w:val="20"/>
                <w:lang w:eastAsia="en-IE"/>
              </w:rPr>
            </w:pPr>
          </w:p>
          <w:p w14:paraId="37FDE6A2" w14:textId="77777777" w:rsidR="00950DA3" w:rsidRPr="00184976" w:rsidRDefault="00950DA3" w:rsidP="00782520">
            <w:pPr>
              <w:spacing w:before="0" w:after="0"/>
              <w:jc w:val="left"/>
              <w:rPr>
                <w:rFonts w:eastAsia="Times New Roman"/>
                <w:noProof/>
                <w:color w:val="000000"/>
                <w:sz w:val="22"/>
                <w:szCs w:val="20"/>
                <w:lang w:eastAsia="en-IE"/>
              </w:rPr>
            </w:pPr>
          </w:p>
          <w:p w14:paraId="2285AF5E" w14:textId="77777777" w:rsidR="00950DA3" w:rsidRPr="00184976"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noProof/>
                <w:sz w:val="22"/>
                <w:szCs w:val="20"/>
              </w:rPr>
            </w:pPr>
            <w:r w:rsidRPr="00184976">
              <w:rPr>
                <w:b/>
                <w:noProof/>
                <w:sz w:val="22"/>
              </w:rPr>
              <w:t>Malta</w:t>
            </w:r>
          </w:p>
          <w:p w14:paraId="7DA56CCE" w14:textId="77777777" w:rsidR="00950DA3" w:rsidRPr="00184976"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noProof/>
                <w:sz w:val="22"/>
                <w:szCs w:val="20"/>
                <w:lang w:eastAsia="en-IE"/>
              </w:rPr>
            </w:pPr>
          </w:p>
          <w:p w14:paraId="4E4C1BDD" w14:textId="77777777" w:rsidR="00950DA3" w:rsidRPr="00184976"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184976">
              <w:rPr>
                <w:i/>
                <w:noProof/>
                <w:sz w:val="22"/>
              </w:rPr>
              <w:t>Calandrella brachydactyla</w:t>
            </w:r>
          </w:p>
          <w:p w14:paraId="58D5BF08" w14:textId="77777777" w:rsidR="00950DA3" w:rsidRPr="00184976"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184976">
              <w:rPr>
                <w:i/>
                <w:noProof/>
                <w:sz w:val="22"/>
              </w:rPr>
              <w:t>Linaria cannabina</w:t>
            </w:r>
          </w:p>
          <w:p w14:paraId="1B0E7644" w14:textId="77777777" w:rsidR="00950DA3" w:rsidRPr="00184976"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184976">
              <w:rPr>
                <w:i/>
                <w:noProof/>
                <w:sz w:val="22"/>
              </w:rPr>
              <w:t>Cettia cetti</w:t>
            </w:r>
          </w:p>
          <w:p w14:paraId="14DBD8CF" w14:textId="77777777" w:rsidR="00950DA3" w:rsidRPr="00184976"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184976">
              <w:rPr>
                <w:i/>
                <w:noProof/>
                <w:sz w:val="22"/>
              </w:rPr>
              <w:t>Cisticola juncidis</w:t>
            </w:r>
          </w:p>
          <w:p w14:paraId="51194953" w14:textId="77777777" w:rsidR="00950DA3" w:rsidRPr="00184976"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184976">
              <w:rPr>
                <w:i/>
                <w:noProof/>
                <w:sz w:val="22"/>
              </w:rPr>
              <w:t>Coturnix coturnix</w:t>
            </w:r>
          </w:p>
          <w:p w14:paraId="521EE3F8" w14:textId="77777777" w:rsidR="00950DA3" w:rsidRPr="00184976"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184976">
              <w:rPr>
                <w:i/>
                <w:noProof/>
                <w:sz w:val="22"/>
              </w:rPr>
              <w:t>Emberiza calandra</w:t>
            </w:r>
          </w:p>
          <w:p w14:paraId="061C93BD" w14:textId="77777777" w:rsidR="00950DA3" w:rsidRPr="00184976"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184976">
              <w:rPr>
                <w:i/>
                <w:noProof/>
                <w:sz w:val="22"/>
              </w:rPr>
              <w:t>Lanius senator</w:t>
            </w:r>
          </w:p>
          <w:p w14:paraId="115C69B1" w14:textId="77777777" w:rsidR="00950DA3" w:rsidRPr="00184976"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184976">
              <w:rPr>
                <w:i/>
                <w:noProof/>
                <w:sz w:val="22"/>
              </w:rPr>
              <w:t>Monticola solitarius</w:t>
            </w:r>
          </w:p>
          <w:p w14:paraId="214F6F56" w14:textId="77777777" w:rsidR="00950DA3" w:rsidRPr="00184976"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184976">
              <w:rPr>
                <w:i/>
                <w:noProof/>
                <w:sz w:val="22"/>
              </w:rPr>
              <w:t>Passer hispaniolensis</w:t>
            </w:r>
          </w:p>
          <w:p w14:paraId="7F6F0D61" w14:textId="77777777" w:rsidR="00950DA3" w:rsidRPr="00184976"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184976">
              <w:rPr>
                <w:i/>
                <w:noProof/>
                <w:sz w:val="22"/>
              </w:rPr>
              <w:t>Passer montanus</w:t>
            </w:r>
          </w:p>
          <w:p w14:paraId="62614BF4" w14:textId="77777777" w:rsidR="00950DA3" w:rsidRPr="00184976"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184976">
              <w:rPr>
                <w:i/>
                <w:noProof/>
                <w:sz w:val="22"/>
              </w:rPr>
              <w:t>Serinus serinus</w:t>
            </w:r>
          </w:p>
          <w:p w14:paraId="49ABCA73" w14:textId="77777777" w:rsidR="00950DA3" w:rsidRPr="00184976"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184976">
              <w:rPr>
                <w:i/>
                <w:noProof/>
                <w:sz w:val="22"/>
              </w:rPr>
              <w:t>Streptopelia decaocto</w:t>
            </w:r>
          </w:p>
          <w:p w14:paraId="5E826C73" w14:textId="77777777" w:rsidR="00950DA3" w:rsidRPr="00184976"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184976">
              <w:rPr>
                <w:i/>
                <w:noProof/>
                <w:sz w:val="22"/>
              </w:rPr>
              <w:t>Streptopelia turtur</w:t>
            </w:r>
          </w:p>
          <w:p w14:paraId="4C876D57" w14:textId="77777777" w:rsidR="00950DA3" w:rsidRPr="00184976"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184976">
              <w:rPr>
                <w:i/>
                <w:noProof/>
                <w:sz w:val="22"/>
              </w:rPr>
              <w:t>Sturnus vulgaris</w:t>
            </w:r>
          </w:p>
          <w:p w14:paraId="027A7C39" w14:textId="77777777" w:rsidR="00950DA3" w:rsidRPr="00184976"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184976">
              <w:rPr>
                <w:i/>
                <w:noProof/>
                <w:sz w:val="22"/>
              </w:rPr>
              <w:t>Sylvia conspicillata</w:t>
            </w:r>
          </w:p>
          <w:p w14:paraId="2FFC537A" w14:textId="77777777" w:rsidR="00950DA3" w:rsidRPr="00184976"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184976">
              <w:rPr>
                <w:i/>
                <w:noProof/>
                <w:sz w:val="22"/>
              </w:rPr>
              <w:t>Sylvia melanocephala</w:t>
            </w:r>
          </w:p>
          <w:p w14:paraId="7E1B2EB5" w14:textId="77777777" w:rsidR="00950DA3" w:rsidRPr="00184976" w:rsidRDefault="00950DA3" w:rsidP="00782520">
            <w:pPr>
              <w:spacing w:before="0" w:after="0"/>
              <w:jc w:val="left"/>
              <w:rPr>
                <w:rFonts w:eastAsia="Times New Roman"/>
                <w:noProof/>
                <w:color w:val="000000"/>
                <w:sz w:val="22"/>
                <w:szCs w:val="20"/>
                <w:lang w:eastAsia="en-IE"/>
              </w:rPr>
            </w:pPr>
          </w:p>
          <w:p w14:paraId="73DBE038" w14:textId="77777777" w:rsidR="00950DA3" w:rsidRPr="00184976" w:rsidRDefault="00950DA3" w:rsidP="00782520">
            <w:pPr>
              <w:spacing w:before="0" w:after="0"/>
              <w:jc w:val="left"/>
              <w:rPr>
                <w:rFonts w:eastAsia="Times New Roman"/>
                <w:noProof/>
                <w:color w:val="000000"/>
                <w:sz w:val="22"/>
                <w:szCs w:val="20"/>
                <w:lang w:eastAsia="en-IE"/>
              </w:rPr>
            </w:pPr>
          </w:p>
          <w:p w14:paraId="5535B7F5" w14:textId="77777777" w:rsidR="00950DA3" w:rsidRPr="00184976" w:rsidRDefault="00950DA3" w:rsidP="00782520">
            <w:pPr>
              <w:spacing w:before="0" w:after="0"/>
              <w:jc w:val="left"/>
              <w:rPr>
                <w:rFonts w:eastAsia="Times New Roman"/>
                <w:noProof/>
                <w:color w:val="000000"/>
                <w:sz w:val="22"/>
                <w:szCs w:val="20"/>
                <w:lang w:eastAsia="en-IE"/>
              </w:rPr>
            </w:pPr>
          </w:p>
          <w:tbl>
            <w:tblPr>
              <w:tblW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tblGrid>
            <w:tr w:rsidR="00950DA3" w:rsidRPr="00184976" w14:paraId="71689D08" w14:textId="77777777" w:rsidTr="00782520">
              <w:trPr>
                <w:trHeight w:val="288"/>
              </w:trPr>
              <w:tc>
                <w:tcPr>
                  <w:tcW w:w="2143" w:type="dxa"/>
                  <w:shd w:val="clear" w:color="auto" w:fill="auto"/>
                  <w:noWrap/>
                  <w:vAlign w:val="bottom"/>
                  <w:hideMark/>
                </w:tcPr>
                <w:p w14:paraId="08DF1656" w14:textId="77777777" w:rsidR="00950DA3" w:rsidRPr="00184976" w:rsidRDefault="00950DA3" w:rsidP="00782520">
                  <w:pPr>
                    <w:spacing w:before="0" w:after="0"/>
                    <w:jc w:val="left"/>
                    <w:rPr>
                      <w:rFonts w:eastAsia="Times New Roman"/>
                      <w:b/>
                      <w:bCs/>
                      <w:noProof/>
                      <w:sz w:val="22"/>
                      <w:szCs w:val="20"/>
                    </w:rPr>
                  </w:pPr>
                  <w:r w:rsidRPr="00184976">
                    <w:rPr>
                      <w:b/>
                      <w:noProof/>
                      <w:sz w:val="22"/>
                    </w:rPr>
                    <w:t>Países Bajos</w:t>
                  </w:r>
                </w:p>
              </w:tc>
            </w:tr>
            <w:tr w:rsidR="00950DA3" w:rsidRPr="00184976" w14:paraId="748D1347" w14:textId="77777777" w:rsidTr="00782520">
              <w:trPr>
                <w:trHeight w:val="288"/>
              </w:trPr>
              <w:tc>
                <w:tcPr>
                  <w:tcW w:w="2143" w:type="dxa"/>
                  <w:shd w:val="clear" w:color="auto" w:fill="auto"/>
                  <w:noWrap/>
                  <w:vAlign w:val="bottom"/>
                  <w:hideMark/>
                </w:tcPr>
                <w:p w14:paraId="555D3A29" w14:textId="77777777" w:rsidR="00950DA3" w:rsidRPr="00184976" w:rsidRDefault="00950DA3" w:rsidP="00782520">
                  <w:pPr>
                    <w:spacing w:before="0" w:after="0"/>
                    <w:jc w:val="left"/>
                    <w:rPr>
                      <w:rFonts w:eastAsia="Times New Roman"/>
                      <w:i/>
                      <w:noProof/>
                      <w:sz w:val="22"/>
                      <w:szCs w:val="20"/>
                    </w:rPr>
                  </w:pPr>
                  <w:r w:rsidRPr="00184976">
                    <w:rPr>
                      <w:i/>
                      <w:noProof/>
                      <w:sz w:val="22"/>
                    </w:rPr>
                    <w:t>Alauda arvensis</w:t>
                  </w:r>
                </w:p>
              </w:tc>
            </w:tr>
            <w:tr w:rsidR="00950DA3" w:rsidRPr="00184976" w14:paraId="4B8F8CC4" w14:textId="77777777" w:rsidTr="00782520">
              <w:trPr>
                <w:trHeight w:val="288"/>
              </w:trPr>
              <w:tc>
                <w:tcPr>
                  <w:tcW w:w="2143" w:type="dxa"/>
                  <w:shd w:val="clear" w:color="auto" w:fill="auto"/>
                  <w:noWrap/>
                  <w:vAlign w:val="bottom"/>
                  <w:hideMark/>
                </w:tcPr>
                <w:p w14:paraId="63298992" w14:textId="77777777" w:rsidR="00950DA3" w:rsidRPr="00184976" w:rsidRDefault="00950DA3" w:rsidP="00782520">
                  <w:pPr>
                    <w:spacing w:before="0" w:after="0"/>
                    <w:jc w:val="left"/>
                    <w:rPr>
                      <w:rFonts w:eastAsia="Times New Roman"/>
                      <w:i/>
                      <w:noProof/>
                      <w:sz w:val="22"/>
                      <w:szCs w:val="20"/>
                    </w:rPr>
                  </w:pPr>
                  <w:r w:rsidRPr="00184976">
                    <w:rPr>
                      <w:i/>
                      <w:noProof/>
                      <w:sz w:val="22"/>
                    </w:rPr>
                    <w:t>Anthus pratensis</w:t>
                  </w:r>
                </w:p>
              </w:tc>
            </w:tr>
            <w:tr w:rsidR="00950DA3" w:rsidRPr="00184976" w14:paraId="001736BB" w14:textId="77777777" w:rsidTr="00782520">
              <w:trPr>
                <w:trHeight w:val="288"/>
              </w:trPr>
              <w:tc>
                <w:tcPr>
                  <w:tcW w:w="2143" w:type="dxa"/>
                  <w:shd w:val="clear" w:color="auto" w:fill="auto"/>
                  <w:noWrap/>
                  <w:vAlign w:val="bottom"/>
                  <w:hideMark/>
                </w:tcPr>
                <w:p w14:paraId="5D18162A" w14:textId="77777777" w:rsidR="00950DA3" w:rsidRPr="00184976" w:rsidRDefault="00950DA3" w:rsidP="00782520">
                  <w:pPr>
                    <w:spacing w:before="0" w:after="0"/>
                    <w:jc w:val="left"/>
                    <w:rPr>
                      <w:rFonts w:eastAsia="Times New Roman"/>
                      <w:i/>
                      <w:noProof/>
                      <w:sz w:val="22"/>
                      <w:szCs w:val="20"/>
                    </w:rPr>
                  </w:pPr>
                  <w:r w:rsidRPr="00184976">
                    <w:rPr>
                      <w:i/>
                      <w:noProof/>
                      <w:sz w:val="22"/>
                    </w:rPr>
                    <w:t>Athene noctua</w:t>
                  </w:r>
                </w:p>
              </w:tc>
            </w:tr>
            <w:tr w:rsidR="00950DA3" w:rsidRPr="00184976" w14:paraId="059FEFDD" w14:textId="77777777" w:rsidTr="00782520">
              <w:trPr>
                <w:trHeight w:val="288"/>
              </w:trPr>
              <w:tc>
                <w:tcPr>
                  <w:tcW w:w="2143" w:type="dxa"/>
                  <w:shd w:val="clear" w:color="auto" w:fill="auto"/>
                  <w:noWrap/>
                  <w:vAlign w:val="bottom"/>
                  <w:hideMark/>
                </w:tcPr>
                <w:p w14:paraId="159B65E0" w14:textId="77777777" w:rsidR="00950DA3" w:rsidRPr="00184976" w:rsidRDefault="00950DA3" w:rsidP="00782520">
                  <w:pPr>
                    <w:spacing w:before="0" w:after="0"/>
                    <w:jc w:val="left"/>
                    <w:rPr>
                      <w:rFonts w:eastAsia="Times New Roman"/>
                      <w:i/>
                      <w:noProof/>
                      <w:sz w:val="22"/>
                      <w:szCs w:val="20"/>
                    </w:rPr>
                  </w:pPr>
                  <w:r w:rsidRPr="00184976">
                    <w:rPr>
                      <w:i/>
                      <w:noProof/>
                      <w:sz w:val="22"/>
                    </w:rPr>
                    <w:t>Calidris pugnax</w:t>
                  </w:r>
                </w:p>
              </w:tc>
            </w:tr>
            <w:tr w:rsidR="00950DA3" w:rsidRPr="00184976" w14:paraId="149F5038" w14:textId="77777777" w:rsidTr="00782520">
              <w:trPr>
                <w:trHeight w:val="288"/>
              </w:trPr>
              <w:tc>
                <w:tcPr>
                  <w:tcW w:w="2143" w:type="dxa"/>
                  <w:shd w:val="clear" w:color="auto" w:fill="auto"/>
                  <w:noWrap/>
                  <w:vAlign w:val="bottom"/>
                  <w:hideMark/>
                </w:tcPr>
                <w:p w14:paraId="63C195DE"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carduelis</w:t>
                  </w:r>
                </w:p>
              </w:tc>
            </w:tr>
            <w:tr w:rsidR="00950DA3" w:rsidRPr="00184976" w14:paraId="12E6CF25" w14:textId="77777777" w:rsidTr="00782520">
              <w:trPr>
                <w:trHeight w:val="288"/>
              </w:trPr>
              <w:tc>
                <w:tcPr>
                  <w:tcW w:w="2143" w:type="dxa"/>
                  <w:shd w:val="clear" w:color="auto" w:fill="auto"/>
                  <w:noWrap/>
                  <w:vAlign w:val="bottom"/>
                  <w:hideMark/>
                </w:tcPr>
                <w:p w14:paraId="3ED52B31" w14:textId="77777777" w:rsidR="00950DA3" w:rsidRPr="00184976" w:rsidRDefault="00950DA3" w:rsidP="00782520">
                  <w:pPr>
                    <w:spacing w:before="0" w:after="0"/>
                    <w:jc w:val="left"/>
                    <w:rPr>
                      <w:rFonts w:eastAsia="Times New Roman"/>
                      <w:i/>
                      <w:noProof/>
                      <w:sz w:val="22"/>
                      <w:szCs w:val="20"/>
                    </w:rPr>
                  </w:pPr>
                  <w:r w:rsidRPr="00184976">
                    <w:rPr>
                      <w:i/>
                      <w:noProof/>
                      <w:sz w:val="22"/>
                    </w:rPr>
                    <w:t>Corvus frugilegus</w:t>
                  </w:r>
                </w:p>
              </w:tc>
            </w:tr>
            <w:tr w:rsidR="00950DA3" w:rsidRPr="00184976" w14:paraId="55F32BD3" w14:textId="77777777" w:rsidTr="00782520">
              <w:trPr>
                <w:trHeight w:val="288"/>
              </w:trPr>
              <w:tc>
                <w:tcPr>
                  <w:tcW w:w="2143" w:type="dxa"/>
                  <w:shd w:val="clear" w:color="auto" w:fill="auto"/>
                  <w:noWrap/>
                  <w:vAlign w:val="bottom"/>
                  <w:hideMark/>
                </w:tcPr>
                <w:p w14:paraId="3BA577D6" w14:textId="77777777" w:rsidR="00950DA3" w:rsidRPr="00184976" w:rsidRDefault="00950DA3" w:rsidP="00782520">
                  <w:pPr>
                    <w:spacing w:before="0" w:after="0"/>
                    <w:jc w:val="left"/>
                    <w:rPr>
                      <w:rFonts w:eastAsia="Times New Roman"/>
                      <w:i/>
                      <w:noProof/>
                      <w:sz w:val="22"/>
                      <w:szCs w:val="20"/>
                    </w:rPr>
                  </w:pPr>
                  <w:r w:rsidRPr="00184976">
                    <w:rPr>
                      <w:i/>
                      <w:noProof/>
                      <w:sz w:val="22"/>
                    </w:rPr>
                    <w:t>Coturnix coturnix</w:t>
                  </w:r>
                </w:p>
              </w:tc>
            </w:tr>
            <w:tr w:rsidR="00950DA3" w:rsidRPr="00184976" w14:paraId="2EA5CD36" w14:textId="77777777" w:rsidTr="00782520">
              <w:trPr>
                <w:trHeight w:val="288"/>
              </w:trPr>
              <w:tc>
                <w:tcPr>
                  <w:tcW w:w="2143" w:type="dxa"/>
                  <w:shd w:val="clear" w:color="auto" w:fill="auto"/>
                  <w:vAlign w:val="bottom"/>
                  <w:hideMark/>
                </w:tcPr>
                <w:p w14:paraId="6CE52ABF" w14:textId="77777777" w:rsidR="00950DA3" w:rsidRPr="00184976" w:rsidRDefault="00950DA3" w:rsidP="00782520">
                  <w:pPr>
                    <w:spacing w:before="0" w:after="0"/>
                    <w:jc w:val="left"/>
                    <w:rPr>
                      <w:rFonts w:eastAsia="Times New Roman"/>
                      <w:i/>
                      <w:noProof/>
                      <w:sz w:val="22"/>
                      <w:szCs w:val="20"/>
                    </w:rPr>
                  </w:pPr>
                  <w:r w:rsidRPr="00184976">
                    <w:rPr>
                      <w:i/>
                      <w:noProof/>
                      <w:sz w:val="22"/>
                    </w:rPr>
                    <w:t xml:space="preserve">Emberiza citrinella </w:t>
                  </w:r>
                </w:p>
              </w:tc>
            </w:tr>
            <w:tr w:rsidR="00950DA3" w:rsidRPr="00184976" w14:paraId="057A850C" w14:textId="77777777" w:rsidTr="00782520">
              <w:trPr>
                <w:trHeight w:val="288"/>
              </w:trPr>
              <w:tc>
                <w:tcPr>
                  <w:tcW w:w="2143" w:type="dxa"/>
                  <w:shd w:val="clear" w:color="auto" w:fill="auto"/>
                  <w:noWrap/>
                  <w:vAlign w:val="bottom"/>
                  <w:hideMark/>
                </w:tcPr>
                <w:p w14:paraId="29BE52C8" w14:textId="77777777" w:rsidR="00950DA3" w:rsidRPr="00184976" w:rsidRDefault="00950DA3" w:rsidP="00782520">
                  <w:pPr>
                    <w:spacing w:before="0" w:after="0"/>
                    <w:jc w:val="left"/>
                    <w:rPr>
                      <w:rFonts w:eastAsia="Times New Roman"/>
                      <w:i/>
                      <w:noProof/>
                      <w:sz w:val="22"/>
                      <w:szCs w:val="20"/>
                    </w:rPr>
                  </w:pPr>
                  <w:r w:rsidRPr="00184976">
                    <w:rPr>
                      <w:i/>
                      <w:noProof/>
                      <w:sz w:val="22"/>
                    </w:rPr>
                    <w:t>Falco tinnunculus</w:t>
                  </w:r>
                </w:p>
              </w:tc>
            </w:tr>
            <w:tr w:rsidR="00950DA3" w:rsidRPr="00184976" w14:paraId="124CB7D0" w14:textId="77777777" w:rsidTr="00782520">
              <w:trPr>
                <w:trHeight w:val="288"/>
              </w:trPr>
              <w:tc>
                <w:tcPr>
                  <w:tcW w:w="2143" w:type="dxa"/>
                  <w:shd w:val="clear" w:color="auto" w:fill="auto"/>
                  <w:noWrap/>
                  <w:vAlign w:val="bottom"/>
                  <w:hideMark/>
                </w:tcPr>
                <w:p w14:paraId="484ECE4A" w14:textId="77777777" w:rsidR="00950DA3" w:rsidRPr="00184976" w:rsidRDefault="00950DA3" w:rsidP="00782520">
                  <w:pPr>
                    <w:spacing w:before="0" w:after="0"/>
                    <w:jc w:val="left"/>
                    <w:rPr>
                      <w:rFonts w:eastAsia="Times New Roman"/>
                      <w:i/>
                      <w:noProof/>
                      <w:sz w:val="22"/>
                      <w:szCs w:val="20"/>
                    </w:rPr>
                  </w:pPr>
                  <w:r w:rsidRPr="00184976">
                    <w:rPr>
                      <w:i/>
                      <w:noProof/>
                      <w:sz w:val="22"/>
                    </w:rPr>
                    <w:t>Gallinago gallinago</w:t>
                  </w:r>
                </w:p>
              </w:tc>
            </w:tr>
            <w:tr w:rsidR="00950DA3" w:rsidRPr="00184976" w14:paraId="0B1DD8E4" w14:textId="77777777" w:rsidTr="00782520">
              <w:trPr>
                <w:trHeight w:val="288"/>
              </w:trPr>
              <w:tc>
                <w:tcPr>
                  <w:tcW w:w="2143" w:type="dxa"/>
                  <w:shd w:val="clear" w:color="auto" w:fill="auto"/>
                  <w:noWrap/>
                  <w:vAlign w:val="bottom"/>
                  <w:hideMark/>
                </w:tcPr>
                <w:p w14:paraId="2434729E" w14:textId="77777777" w:rsidR="00950DA3" w:rsidRPr="00184976" w:rsidRDefault="00950DA3" w:rsidP="00782520">
                  <w:pPr>
                    <w:spacing w:before="0" w:after="0"/>
                    <w:jc w:val="left"/>
                    <w:rPr>
                      <w:rFonts w:eastAsia="Times New Roman"/>
                      <w:i/>
                      <w:noProof/>
                      <w:sz w:val="22"/>
                      <w:szCs w:val="20"/>
                    </w:rPr>
                  </w:pPr>
                  <w:r w:rsidRPr="00184976">
                    <w:rPr>
                      <w:i/>
                      <w:noProof/>
                      <w:sz w:val="22"/>
                    </w:rPr>
                    <w:t>Haematopus ostralegus</w:t>
                  </w:r>
                </w:p>
              </w:tc>
            </w:tr>
            <w:tr w:rsidR="00950DA3" w:rsidRPr="00184976" w14:paraId="598F904D" w14:textId="77777777" w:rsidTr="00782520">
              <w:trPr>
                <w:trHeight w:val="288"/>
              </w:trPr>
              <w:tc>
                <w:tcPr>
                  <w:tcW w:w="2143" w:type="dxa"/>
                  <w:shd w:val="clear" w:color="auto" w:fill="auto"/>
                  <w:noWrap/>
                  <w:vAlign w:val="bottom"/>
                  <w:hideMark/>
                </w:tcPr>
                <w:p w14:paraId="13164CDE" w14:textId="77777777" w:rsidR="00950DA3" w:rsidRPr="00184976" w:rsidRDefault="00950DA3" w:rsidP="00782520">
                  <w:pPr>
                    <w:spacing w:before="0" w:after="0"/>
                    <w:jc w:val="left"/>
                    <w:rPr>
                      <w:rFonts w:eastAsia="Times New Roman"/>
                      <w:i/>
                      <w:noProof/>
                      <w:sz w:val="22"/>
                      <w:szCs w:val="20"/>
                    </w:rPr>
                  </w:pPr>
                  <w:r w:rsidRPr="00184976">
                    <w:rPr>
                      <w:i/>
                      <w:noProof/>
                      <w:sz w:val="22"/>
                    </w:rPr>
                    <w:t>Hippolais icterina</w:t>
                  </w:r>
                </w:p>
              </w:tc>
            </w:tr>
            <w:tr w:rsidR="00950DA3" w:rsidRPr="00184976" w14:paraId="53C46193" w14:textId="77777777" w:rsidTr="00782520">
              <w:trPr>
                <w:trHeight w:val="288"/>
              </w:trPr>
              <w:tc>
                <w:tcPr>
                  <w:tcW w:w="2143" w:type="dxa"/>
                  <w:shd w:val="clear" w:color="auto" w:fill="auto"/>
                  <w:vAlign w:val="bottom"/>
                  <w:hideMark/>
                </w:tcPr>
                <w:p w14:paraId="739FC7E4" w14:textId="77777777" w:rsidR="00950DA3" w:rsidRPr="00184976" w:rsidRDefault="00950DA3" w:rsidP="00782520">
                  <w:pPr>
                    <w:spacing w:before="0" w:after="0"/>
                    <w:jc w:val="left"/>
                    <w:rPr>
                      <w:rFonts w:eastAsia="Times New Roman"/>
                      <w:i/>
                      <w:noProof/>
                      <w:sz w:val="22"/>
                      <w:szCs w:val="20"/>
                    </w:rPr>
                  </w:pPr>
                  <w:r w:rsidRPr="00184976">
                    <w:rPr>
                      <w:i/>
                      <w:noProof/>
                      <w:sz w:val="22"/>
                    </w:rPr>
                    <w:t>Hirundo rustica</w:t>
                  </w:r>
                </w:p>
              </w:tc>
            </w:tr>
            <w:tr w:rsidR="00950DA3" w:rsidRPr="00184976" w14:paraId="451FF4BF" w14:textId="77777777" w:rsidTr="00782520">
              <w:trPr>
                <w:trHeight w:val="288"/>
              </w:trPr>
              <w:tc>
                <w:tcPr>
                  <w:tcW w:w="2143" w:type="dxa"/>
                  <w:shd w:val="clear" w:color="auto" w:fill="auto"/>
                  <w:noWrap/>
                  <w:vAlign w:val="bottom"/>
                  <w:hideMark/>
                </w:tcPr>
                <w:p w14:paraId="2FE02609" w14:textId="77777777" w:rsidR="00950DA3" w:rsidRPr="00184976" w:rsidRDefault="00950DA3" w:rsidP="00782520">
                  <w:pPr>
                    <w:spacing w:before="0" w:after="0"/>
                    <w:jc w:val="left"/>
                    <w:rPr>
                      <w:rFonts w:eastAsia="Times New Roman"/>
                      <w:i/>
                      <w:noProof/>
                      <w:sz w:val="22"/>
                      <w:szCs w:val="20"/>
                    </w:rPr>
                  </w:pPr>
                  <w:r w:rsidRPr="00184976">
                    <w:rPr>
                      <w:i/>
                      <w:noProof/>
                      <w:sz w:val="22"/>
                    </w:rPr>
                    <w:t>Limosa limosa</w:t>
                  </w:r>
                </w:p>
              </w:tc>
            </w:tr>
            <w:tr w:rsidR="00950DA3" w:rsidRPr="00184976" w14:paraId="0948D7E7" w14:textId="77777777" w:rsidTr="00782520">
              <w:trPr>
                <w:trHeight w:val="288"/>
              </w:trPr>
              <w:tc>
                <w:tcPr>
                  <w:tcW w:w="2143" w:type="dxa"/>
                  <w:shd w:val="clear" w:color="auto" w:fill="auto"/>
                  <w:vAlign w:val="bottom"/>
                  <w:hideMark/>
                </w:tcPr>
                <w:p w14:paraId="75FD162E" w14:textId="77777777" w:rsidR="00950DA3" w:rsidRPr="00184976" w:rsidRDefault="00950DA3" w:rsidP="00782520">
                  <w:pPr>
                    <w:spacing w:before="0" w:after="0"/>
                    <w:jc w:val="left"/>
                    <w:rPr>
                      <w:rFonts w:eastAsia="Times New Roman"/>
                      <w:i/>
                      <w:noProof/>
                      <w:sz w:val="22"/>
                      <w:szCs w:val="20"/>
                    </w:rPr>
                  </w:pPr>
                  <w:r w:rsidRPr="00184976">
                    <w:rPr>
                      <w:i/>
                      <w:noProof/>
                      <w:sz w:val="22"/>
                    </w:rPr>
                    <w:t>Miliaria calandra</w:t>
                  </w:r>
                </w:p>
              </w:tc>
            </w:tr>
            <w:tr w:rsidR="00950DA3" w:rsidRPr="00184976" w14:paraId="7BBCAAAB" w14:textId="77777777" w:rsidTr="00782520">
              <w:trPr>
                <w:trHeight w:val="288"/>
              </w:trPr>
              <w:tc>
                <w:tcPr>
                  <w:tcW w:w="2143" w:type="dxa"/>
                  <w:shd w:val="clear" w:color="auto" w:fill="auto"/>
                  <w:noWrap/>
                  <w:vAlign w:val="bottom"/>
                  <w:hideMark/>
                </w:tcPr>
                <w:p w14:paraId="4A8F6FB1" w14:textId="77777777" w:rsidR="00950DA3" w:rsidRPr="00184976" w:rsidRDefault="00950DA3" w:rsidP="00782520">
                  <w:pPr>
                    <w:spacing w:before="0" w:after="0"/>
                    <w:jc w:val="left"/>
                    <w:rPr>
                      <w:rFonts w:eastAsia="Times New Roman"/>
                      <w:i/>
                      <w:noProof/>
                      <w:sz w:val="22"/>
                      <w:szCs w:val="20"/>
                    </w:rPr>
                  </w:pPr>
                  <w:r w:rsidRPr="00184976">
                    <w:rPr>
                      <w:i/>
                      <w:noProof/>
                      <w:sz w:val="22"/>
                    </w:rPr>
                    <w:t>Motacilla fl ava</w:t>
                  </w:r>
                </w:p>
              </w:tc>
            </w:tr>
            <w:tr w:rsidR="00950DA3" w:rsidRPr="00184976" w14:paraId="7C060A91" w14:textId="77777777" w:rsidTr="00782520">
              <w:trPr>
                <w:trHeight w:val="288"/>
              </w:trPr>
              <w:tc>
                <w:tcPr>
                  <w:tcW w:w="2143" w:type="dxa"/>
                  <w:shd w:val="clear" w:color="auto" w:fill="auto"/>
                  <w:noWrap/>
                  <w:vAlign w:val="bottom"/>
                  <w:hideMark/>
                </w:tcPr>
                <w:p w14:paraId="0FEC6C5E" w14:textId="77777777" w:rsidR="00950DA3" w:rsidRPr="00184976" w:rsidRDefault="00950DA3" w:rsidP="00782520">
                  <w:pPr>
                    <w:spacing w:before="0" w:after="0"/>
                    <w:jc w:val="left"/>
                    <w:rPr>
                      <w:rFonts w:eastAsia="Times New Roman"/>
                      <w:i/>
                      <w:noProof/>
                      <w:sz w:val="22"/>
                      <w:szCs w:val="20"/>
                    </w:rPr>
                  </w:pPr>
                  <w:r w:rsidRPr="00184976">
                    <w:rPr>
                      <w:i/>
                      <w:noProof/>
                      <w:sz w:val="22"/>
                    </w:rPr>
                    <w:t>Numenius arquata</w:t>
                  </w:r>
                </w:p>
              </w:tc>
            </w:tr>
            <w:tr w:rsidR="00950DA3" w:rsidRPr="00184976" w14:paraId="693D6448" w14:textId="77777777" w:rsidTr="00782520">
              <w:trPr>
                <w:trHeight w:val="288"/>
              </w:trPr>
              <w:tc>
                <w:tcPr>
                  <w:tcW w:w="2143" w:type="dxa"/>
                  <w:shd w:val="clear" w:color="auto" w:fill="auto"/>
                  <w:noWrap/>
                  <w:vAlign w:val="bottom"/>
                  <w:hideMark/>
                </w:tcPr>
                <w:p w14:paraId="0ED05444" w14:textId="77777777" w:rsidR="00950DA3" w:rsidRPr="00184976" w:rsidRDefault="00950DA3" w:rsidP="00782520">
                  <w:pPr>
                    <w:spacing w:before="0" w:after="0"/>
                    <w:jc w:val="left"/>
                    <w:rPr>
                      <w:rFonts w:eastAsia="Times New Roman"/>
                      <w:i/>
                      <w:noProof/>
                      <w:sz w:val="22"/>
                      <w:szCs w:val="20"/>
                    </w:rPr>
                  </w:pPr>
                  <w:r w:rsidRPr="00184976">
                    <w:rPr>
                      <w:i/>
                      <w:noProof/>
                      <w:sz w:val="22"/>
                    </w:rPr>
                    <w:t>Passer montanus</w:t>
                  </w:r>
                </w:p>
              </w:tc>
            </w:tr>
            <w:tr w:rsidR="00950DA3" w:rsidRPr="00184976" w14:paraId="06F9CCAE" w14:textId="77777777" w:rsidTr="00782520">
              <w:trPr>
                <w:trHeight w:val="288"/>
              </w:trPr>
              <w:tc>
                <w:tcPr>
                  <w:tcW w:w="2143" w:type="dxa"/>
                  <w:shd w:val="clear" w:color="auto" w:fill="auto"/>
                  <w:vAlign w:val="bottom"/>
                  <w:hideMark/>
                </w:tcPr>
                <w:p w14:paraId="733D051B" w14:textId="77777777" w:rsidR="00950DA3" w:rsidRPr="00184976" w:rsidRDefault="00950DA3" w:rsidP="00782520">
                  <w:pPr>
                    <w:spacing w:before="0" w:after="0"/>
                    <w:jc w:val="left"/>
                    <w:rPr>
                      <w:rFonts w:eastAsia="Times New Roman"/>
                      <w:i/>
                      <w:noProof/>
                      <w:sz w:val="22"/>
                      <w:szCs w:val="20"/>
                    </w:rPr>
                  </w:pPr>
                  <w:r w:rsidRPr="00184976">
                    <w:rPr>
                      <w:i/>
                      <w:noProof/>
                      <w:sz w:val="22"/>
                    </w:rPr>
                    <w:t>Perdix perdix</w:t>
                  </w:r>
                </w:p>
              </w:tc>
            </w:tr>
            <w:tr w:rsidR="00950DA3" w:rsidRPr="00184976" w14:paraId="5477FEEF" w14:textId="77777777" w:rsidTr="00782520">
              <w:trPr>
                <w:trHeight w:val="288"/>
              </w:trPr>
              <w:tc>
                <w:tcPr>
                  <w:tcW w:w="2143" w:type="dxa"/>
                  <w:shd w:val="clear" w:color="auto" w:fill="auto"/>
                  <w:noWrap/>
                  <w:vAlign w:val="bottom"/>
                  <w:hideMark/>
                </w:tcPr>
                <w:p w14:paraId="382DEA08"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torquatus</w:t>
                  </w:r>
                </w:p>
              </w:tc>
            </w:tr>
            <w:tr w:rsidR="00950DA3" w:rsidRPr="00184976" w14:paraId="2272DCE9" w14:textId="77777777" w:rsidTr="00782520">
              <w:trPr>
                <w:trHeight w:val="288"/>
              </w:trPr>
              <w:tc>
                <w:tcPr>
                  <w:tcW w:w="2143" w:type="dxa"/>
                  <w:shd w:val="clear" w:color="auto" w:fill="auto"/>
                  <w:noWrap/>
                  <w:vAlign w:val="bottom"/>
                  <w:hideMark/>
                </w:tcPr>
                <w:p w14:paraId="1A7C0259" w14:textId="77777777" w:rsidR="00950DA3" w:rsidRPr="00184976" w:rsidRDefault="00950DA3" w:rsidP="00782520">
                  <w:pPr>
                    <w:spacing w:before="0" w:after="0"/>
                    <w:jc w:val="left"/>
                    <w:rPr>
                      <w:rFonts w:eastAsia="Times New Roman"/>
                      <w:i/>
                      <w:noProof/>
                      <w:sz w:val="22"/>
                      <w:szCs w:val="20"/>
                    </w:rPr>
                  </w:pPr>
                  <w:r w:rsidRPr="00184976">
                    <w:rPr>
                      <w:i/>
                      <w:noProof/>
                      <w:sz w:val="22"/>
                    </w:rPr>
                    <w:t>Spatula clypeata</w:t>
                  </w:r>
                </w:p>
              </w:tc>
            </w:tr>
            <w:tr w:rsidR="00950DA3" w:rsidRPr="00184976" w14:paraId="0D15AEC7" w14:textId="77777777" w:rsidTr="00782520">
              <w:trPr>
                <w:trHeight w:val="288"/>
              </w:trPr>
              <w:tc>
                <w:tcPr>
                  <w:tcW w:w="2143" w:type="dxa"/>
                  <w:shd w:val="clear" w:color="auto" w:fill="auto"/>
                  <w:noWrap/>
                  <w:vAlign w:val="bottom"/>
                  <w:hideMark/>
                </w:tcPr>
                <w:p w14:paraId="2B91A28C" w14:textId="77777777" w:rsidR="00950DA3" w:rsidRPr="00184976" w:rsidRDefault="00950DA3" w:rsidP="00782520">
                  <w:pPr>
                    <w:spacing w:before="0" w:after="0"/>
                    <w:jc w:val="left"/>
                    <w:rPr>
                      <w:rFonts w:eastAsia="Times New Roman"/>
                      <w:i/>
                      <w:noProof/>
                      <w:sz w:val="22"/>
                      <w:szCs w:val="20"/>
                    </w:rPr>
                  </w:pPr>
                  <w:r w:rsidRPr="00184976">
                    <w:rPr>
                      <w:i/>
                      <w:noProof/>
                      <w:sz w:val="22"/>
                    </w:rPr>
                    <w:t>Streptopelia turtur</w:t>
                  </w:r>
                </w:p>
              </w:tc>
            </w:tr>
            <w:tr w:rsidR="00950DA3" w:rsidRPr="00184976" w14:paraId="62A8484E" w14:textId="77777777" w:rsidTr="00782520">
              <w:trPr>
                <w:trHeight w:val="288"/>
              </w:trPr>
              <w:tc>
                <w:tcPr>
                  <w:tcW w:w="2143" w:type="dxa"/>
                  <w:shd w:val="clear" w:color="auto" w:fill="auto"/>
                  <w:noWrap/>
                  <w:vAlign w:val="bottom"/>
                  <w:hideMark/>
                </w:tcPr>
                <w:p w14:paraId="13DEBA93" w14:textId="77777777" w:rsidR="00950DA3" w:rsidRPr="00184976" w:rsidRDefault="00950DA3" w:rsidP="00782520">
                  <w:pPr>
                    <w:spacing w:before="0" w:after="0"/>
                    <w:jc w:val="left"/>
                    <w:rPr>
                      <w:rFonts w:eastAsia="Times New Roman"/>
                      <w:i/>
                      <w:noProof/>
                      <w:sz w:val="22"/>
                      <w:szCs w:val="20"/>
                    </w:rPr>
                  </w:pPr>
                  <w:r w:rsidRPr="00184976">
                    <w:rPr>
                      <w:i/>
                      <w:noProof/>
                      <w:sz w:val="22"/>
                    </w:rPr>
                    <w:t>Sturnus vulgaris</w:t>
                  </w:r>
                </w:p>
              </w:tc>
            </w:tr>
            <w:tr w:rsidR="00950DA3" w:rsidRPr="00184976" w14:paraId="06D2CB35" w14:textId="77777777" w:rsidTr="00782520">
              <w:trPr>
                <w:trHeight w:val="288"/>
              </w:trPr>
              <w:tc>
                <w:tcPr>
                  <w:tcW w:w="2143" w:type="dxa"/>
                  <w:shd w:val="clear" w:color="auto" w:fill="auto"/>
                  <w:noWrap/>
                  <w:vAlign w:val="bottom"/>
                  <w:hideMark/>
                </w:tcPr>
                <w:p w14:paraId="6CEACD4C" w14:textId="77777777" w:rsidR="00950DA3" w:rsidRPr="00184976" w:rsidRDefault="00950DA3" w:rsidP="00782520">
                  <w:pPr>
                    <w:spacing w:before="0" w:after="0"/>
                    <w:jc w:val="left"/>
                    <w:rPr>
                      <w:rFonts w:eastAsia="Times New Roman"/>
                      <w:i/>
                      <w:noProof/>
                      <w:sz w:val="22"/>
                      <w:szCs w:val="20"/>
                    </w:rPr>
                  </w:pPr>
                  <w:r w:rsidRPr="00184976">
                    <w:rPr>
                      <w:i/>
                      <w:noProof/>
                      <w:sz w:val="22"/>
                    </w:rPr>
                    <w:t>Sylvia communis</w:t>
                  </w:r>
                </w:p>
              </w:tc>
            </w:tr>
            <w:tr w:rsidR="00950DA3" w:rsidRPr="00184976" w14:paraId="72F647E1" w14:textId="77777777" w:rsidTr="00782520">
              <w:trPr>
                <w:trHeight w:val="288"/>
              </w:trPr>
              <w:tc>
                <w:tcPr>
                  <w:tcW w:w="2143" w:type="dxa"/>
                  <w:shd w:val="clear" w:color="auto" w:fill="auto"/>
                  <w:noWrap/>
                  <w:vAlign w:val="bottom"/>
                  <w:hideMark/>
                </w:tcPr>
                <w:p w14:paraId="5FCA67A0" w14:textId="77777777" w:rsidR="00950DA3" w:rsidRPr="00184976" w:rsidRDefault="00950DA3" w:rsidP="00782520">
                  <w:pPr>
                    <w:spacing w:before="0" w:after="0"/>
                    <w:jc w:val="left"/>
                    <w:rPr>
                      <w:rFonts w:eastAsia="Times New Roman"/>
                      <w:i/>
                      <w:noProof/>
                      <w:sz w:val="22"/>
                      <w:szCs w:val="20"/>
                    </w:rPr>
                  </w:pPr>
                  <w:r w:rsidRPr="00184976">
                    <w:rPr>
                      <w:i/>
                      <w:noProof/>
                      <w:sz w:val="22"/>
                    </w:rPr>
                    <w:t>Tringa totanus</w:t>
                  </w:r>
                </w:p>
              </w:tc>
            </w:tr>
            <w:tr w:rsidR="00950DA3" w:rsidRPr="00184976" w14:paraId="75AC90DE" w14:textId="77777777" w:rsidTr="00782520">
              <w:trPr>
                <w:trHeight w:val="288"/>
              </w:trPr>
              <w:tc>
                <w:tcPr>
                  <w:tcW w:w="2143" w:type="dxa"/>
                  <w:shd w:val="clear" w:color="auto" w:fill="auto"/>
                  <w:noWrap/>
                  <w:vAlign w:val="bottom"/>
                  <w:hideMark/>
                </w:tcPr>
                <w:p w14:paraId="6D306C03" w14:textId="77777777" w:rsidR="00950DA3" w:rsidRPr="00184976" w:rsidRDefault="00950DA3" w:rsidP="00782520">
                  <w:pPr>
                    <w:spacing w:before="0" w:after="0"/>
                    <w:jc w:val="left"/>
                    <w:rPr>
                      <w:rFonts w:eastAsia="Times New Roman"/>
                      <w:i/>
                      <w:noProof/>
                      <w:sz w:val="22"/>
                      <w:szCs w:val="20"/>
                    </w:rPr>
                  </w:pPr>
                  <w:r w:rsidRPr="00184976">
                    <w:rPr>
                      <w:i/>
                      <w:noProof/>
                      <w:sz w:val="22"/>
                    </w:rPr>
                    <w:t>Turdus viscivorus</w:t>
                  </w:r>
                </w:p>
              </w:tc>
            </w:tr>
            <w:tr w:rsidR="00950DA3" w:rsidRPr="00184976" w14:paraId="14207E1A" w14:textId="77777777" w:rsidTr="00782520">
              <w:trPr>
                <w:trHeight w:val="288"/>
              </w:trPr>
              <w:tc>
                <w:tcPr>
                  <w:tcW w:w="2143" w:type="dxa"/>
                  <w:shd w:val="clear" w:color="auto" w:fill="auto"/>
                  <w:vAlign w:val="bottom"/>
                  <w:hideMark/>
                </w:tcPr>
                <w:p w14:paraId="783E967F" w14:textId="77777777" w:rsidR="00950DA3" w:rsidRPr="00184976" w:rsidRDefault="00950DA3" w:rsidP="00782520">
                  <w:pPr>
                    <w:spacing w:before="0" w:after="0"/>
                    <w:jc w:val="left"/>
                    <w:rPr>
                      <w:rFonts w:eastAsia="Times New Roman"/>
                      <w:i/>
                      <w:noProof/>
                      <w:sz w:val="22"/>
                      <w:szCs w:val="20"/>
                    </w:rPr>
                  </w:pPr>
                  <w:r w:rsidRPr="00184976">
                    <w:rPr>
                      <w:i/>
                      <w:noProof/>
                      <w:sz w:val="22"/>
                    </w:rPr>
                    <w:t>Vanellus vanellus</w:t>
                  </w:r>
                </w:p>
              </w:tc>
            </w:tr>
          </w:tbl>
          <w:p w14:paraId="3D925794" w14:textId="77777777" w:rsidR="00950DA3" w:rsidRPr="00184976" w:rsidRDefault="00950DA3" w:rsidP="00782520">
            <w:pPr>
              <w:spacing w:before="0" w:after="0"/>
              <w:jc w:val="left"/>
              <w:rPr>
                <w:rFonts w:eastAsia="Times New Roman"/>
                <w:noProof/>
                <w:color w:val="000000"/>
                <w:sz w:val="22"/>
                <w:szCs w:val="20"/>
                <w:lang w:eastAsia="en-IE"/>
              </w:rPr>
            </w:pPr>
          </w:p>
        </w:tc>
      </w:tr>
    </w:tbl>
    <w:p w14:paraId="74F4C6E2" w14:textId="77777777" w:rsidR="00950DA3" w:rsidRPr="00184976" w:rsidRDefault="00950DA3" w:rsidP="00950DA3">
      <w:pPr>
        <w:rPr>
          <w:noProof/>
          <w:sz w:val="22"/>
          <w:szCs w:val="20"/>
        </w:rPr>
      </w:pPr>
    </w:p>
    <w:p w14:paraId="6D7EC256" w14:textId="77777777" w:rsidR="00950DA3" w:rsidRPr="00184976" w:rsidRDefault="00950DA3" w:rsidP="00950DA3">
      <w:pPr>
        <w:rPr>
          <w:noProof/>
          <w:sz w:val="22"/>
          <w:szCs w:val="20"/>
        </w:rPr>
      </w:pPr>
    </w:p>
    <w:tbl>
      <w:tblPr>
        <w:tblW w:w="1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tblGrid>
      <w:tr w:rsidR="00950DA3" w:rsidRPr="00184976" w14:paraId="14DB487A" w14:textId="77777777" w:rsidTr="00782520">
        <w:trPr>
          <w:trHeight w:val="288"/>
        </w:trPr>
        <w:tc>
          <w:tcPr>
            <w:tcW w:w="1960" w:type="dxa"/>
            <w:shd w:val="clear" w:color="auto" w:fill="auto"/>
            <w:noWrap/>
            <w:vAlign w:val="bottom"/>
            <w:hideMark/>
          </w:tcPr>
          <w:p w14:paraId="32F24F5C" w14:textId="77777777" w:rsidR="00950DA3" w:rsidRPr="00184976" w:rsidRDefault="00950DA3" w:rsidP="00782520">
            <w:pPr>
              <w:spacing w:before="0" w:after="0"/>
              <w:jc w:val="left"/>
              <w:rPr>
                <w:rFonts w:eastAsia="Times New Roman"/>
                <w:b/>
                <w:bCs/>
                <w:noProof/>
                <w:sz w:val="22"/>
                <w:szCs w:val="20"/>
              </w:rPr>
            </w:pPr>
            <w:r w:rsidRPr="00184976">
              <w:rPr>
                <w:b/>
                <w:noProof/>
                <w:sz w:val="22"/>
              </w:rPr>
              <w:t>Polonia</w:t>
            </w:r>
          </w:p>
        </w:tc>
      </w:tr>
      <w:tr w:rsidR="00950DA3" w:rsidRPr="00184976" w14:paraId="0D1BA29A" w14:textId="77777777" w:rsidTr="00782520">
        <w:trPr>
          <w:trHeight w:val="288"/>
        </w:trPr>
        <w:tc>
          <w:tcPr>
            <w:tcW w:w="1960" w:type="dxa"/>
            <w:shd w:val="clear" w:color="auto" w:fill="auto"/>
            <w:noWrap/>
            <w:vAlign w:val="bottom"/>
            <w:hideMark/>
          </w:tcPr>
          <w:p w14:paraId="3B7831CF" w14:textId="77777777" w:rsidR="00950DA3" w:rsidRPr="00184976" w:rsidRDefault="00950DA3" w:rsidP="00782520">
            <w:pPr>
              <w:spacing w:before="0" w:after="0"/>
              <w:jc w:val="left"/>
              <w:rPr>
                <w:rFonts w:eastAsia="Times New Roman"/>
                <w:i/>
                <w:noProof/>
                <w:sz w:val="22"/>
                <w:szCs w:val="20"/>
              </w:rPr>
            </w:pPr>
            <w:r w:rsidRPr="00184976">
              <w:rPr>
                <w:i/>
                <w:noProof/>
                <w:sz w:val="22"/>
              </w:rPr>
              <w:t>Alauda arvensis</w:t>
            </w:r>
          </w:p>
        </w:tc>
      </w:tr>
      <w:tr w:rsidR="00950DA3" w:rsidRPr="00184976" w14:paraId="555FE480" w14:textId="77777777" w:rsidTr="00782520">
        <w:trPr>
          <w:trHeight w:val="288"/>
        </w:trPr>
        <w:tc>
          <w:tcPr>
            <w:tcW w:w="1960" w:type="dxa"/>
            <w:shd w:val="clear" w:color="auto" w:fill="auto"/>
            <w:noWrap/>
            <w:vAlign w:val="bottom"/>
            <w:hideMark/>
          </w:tcPr>
          <w:p w14:paraId="78399D99" w14:textId="77777777" w:rsidR="00950DA3" w:rsidRPr="00184976" w:rsidRDefault="00950DA3" w:rsidP="00782520">
            <w:pPr>
              <w:spacing w:before="0" w:after="0"/>
              <w:jc w:val="left"/>
              <w:rPr>
                <w:rFonts w:eastAsia="Times New Roman"/>
                <w:i/>
                <w:noProof/>
                <w:sz w:val="22"/>
                <w:szCs w:val="20"/>
              </w:rPr>
            </w:pPr>
            <w:r w:rsidRPr="00184976">
              <w:rPr>
                <w:i/>
                <w:noProof/>
                <w:sz w:val="22"/>
              </w:rPr>
              <w:t>Anthus pratensis</w:t>
            </w:r>
          </w:p>
        </w:tc>
      </w:tr>
      <w:tr w:rsidR="00950DA3" w:rsidRPr="00184976" w14:paraId="293CA83E" w14:textId="77777777" w:rsidTr="00782520">
        <w:trPr>
          <w:trHeight w:val="288"/>
        </w:trPr>
        <w:tc>
          <w:tcPr>
            <w:tcW w:w="1960" w:type="dxa"/>
            <w:shd w:val="clear" w:color="auto" w:fill="auto"/>
            <w:noWrap/>
            <w:vAlign w:val="bottom"/>
            <w:hideMark/>
          </w:tcPr>
          <w:p w14:paraId="5ACDEE52"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cannabina</w:t>
            </w:r>
          </w:p>
        </w:tc>
      </w:tr>
      <w:tr w:rsidR="00950DA3" w:rsidRPr="00184976" w14:paraId="3796B1F7" w14:textId="77777777" w:rsidTr="00782520">
        <w:trPr>
          <w:trHeight w:val="288"/>
        </w:trPr>
        <w:tc>
          <w:tcPr>
            <w:tcW w:w="1960" w:type="dxa"/>
            <w:shd w:val="clear" w:color="auto" w:fill="auto"/>
            <w:noWrap/>
            <w:vAlign w:val="bottom"/>
            <w:hideMark/>
          </w:tcPr>
          <w:p w14:paraId="170F0DF2" w14:textId="77777777" w:rsidR="00950DA3" w:rsidRPr="00184976" w:rsidRDefault="00950DA3" w:rsidP="00782520">
            <w:pPr>
              <w:spacing w:before="0" w:after="0"/>
              <w:jc w:val="left"/>
              <w:rPr>
                <w:rFonts w:eastAsia="Times New Roman"/>
                <w:i/>
                <w:noProof/>
                <w:sz w:val="22"/>
                <w:szCs w:val="20"/>
              </w:rPr>
            </w:pPr>
            <w:r w:rsidRPr="00184976">
              <w:rPr>
                <w:i/>
                <w:noProof/>
                <w:sz w:val="22"/>
              </w:rPr>
              <w:t>Ciconia ciconia</w:t>
            </w:r>
          </w:p>
        </w:tc>
      </w:tr>
      <w:tr w:rsidR="00950DA3" w:rsidRPr="00184976" w14:paraId="55C18F18" w14:textId="77777777" w:rsidTr="00782520">
        <w:trPr>
          <w:trHeight w:val="288"/>
        </w:trPr>
        <w:tc>
          <w:tcPr>
            <w:tcW w:w="1960" w:type="dxa"/>
            <w:shd w:val="clear" w:color="auto" w:fill="auto"/>
            <w:noWrap/>
            <w:vAlign w:val="bottom"/>
            <w:hideMark/>
          </w:tcPr>
          <w:p w14:paraId="2B361B49"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citrinella</w:t>
            </w:r>
          </w:p>
        </w:tc>
      </w:tr>
      <w:tr w:rsidR="00950DA3" w:rsidRPr="00184976" w14:paraId="4D043716" w14:textId="77777777" w:rsidTr="00782520">
        <w:trPr>
          <w:trHeight w:val="288"/>
        </w:trPr>
        <w:tc>
          <w:tcPr>
            <w:tcW w:w="1960" w:type="dxa"/>
            <w:shd w:val="clear" w:color="auto" w:fill="auto"/>
            <w:noWrap/>
            <w:vAlign w:val="bottom"/>
            <w:hideMark/>
          </w:tcPr>
          <w:p w14:paraId="7D9B61CF"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hortulana</w:t>
            </w:r>
          </w:p>
        </w:tc>
      </w:tr>
      <w:tr w:rsidR="00950DA3" w:rsidRPr="00184976" w14:paraId="75834540" w14:textId="77777777" w:rsidTr="00782520">
        <w:trPr>
          <w:trHeight w:val="288"/>
        </w:trPr>
        <w:tc>
          <w:tcPr>
            <w:tcW w:w="1960" w:type="dxa"/>
            <w:shd w:val="clear" w:color="auto" w:fill="auto"/>
            <w:noWrap/>
            <w:vAlign w:val="bottom"/>
            <w:hideMark/>
          </w:tcPr>
          <w:p w14:paraId="35C22E9E" w14:textId="77777777" w:rsidR="00950DA3" w:rsidRPr="00184976" w:rsidRDefault="00950DA3" w:rsidP="00782520">
            <w:pPr>
              <w:spacing w:before="0" w:after="0"/>
              <w:jc w:val="left"/>
              <w:rPr>
                <w:rFonts w:eastAsia="Times New Roman"/>
                <w:i/>
                <w:noProof/>
                <w:sz w:val="22"/>
                <w:szCs w:val="20"/>
              </w:rPr>
            </w:pPr>
            <w:r w:rsidRPr="00184976">
              <w:rPr>
                <w:i/>
                <w:noProof/>
                <w:sz w:val="22"/>
              </w:rPr>
              <w:t>Falco tinnunculus</w:t>
            </w:r>
          </w:p>
        </w:tc>
      </w:tr>
      <w:tr w:rsidR="00950DA3" w:rsidRPr="00184976" w14:paraId="7706ED24" w14:textId="77777777" w:rsidTr="00782520">
        <w:trPr>
          <w:trHeight w:val="288"/>
        </w:trPr>
        <w:tc>
          <w:tcPr>
            <w:tcW w:w="1960" w:type="dxa"/>
            <w:shd w:val="clear" w:color="auto" w:fill="auto"/>
            <w:noWrap/>
            <w:vAlign w:val="bottom"/>
            <w:hideMark/>
          </w:tcPr>
          <w:p w14:paraId="4804B0FE" w14:textId="77777777" w:rsidR="00950DA3" w:rsidRPr="00184976" w:rsidRDefault="00950DA3" w:rsidP="00782520">
            <w:pPr>
              <w:spacing w:before="0" w:after="0"/>
              <w:jc w:val="left"/>
              <w:rPr>
                <w:rFonts w:eastAsia="Times New Roman"/>
                <w:i/>
                <w:noProof/>
                <w:sz w:val="22"/>
                <w:szCs w:val="20"/>
              </w:rPr>
            </w:pPr>
            <w:r w:rsidRPr="00184976">
              <w:rPr>
                <w:i/>
                <w:noProof/>
                <w:sz w:val="22"/>
              </w:rPr>
              <w:t>Galerida cristata</w:t>
            </w:r>
          </w:p>
        </w:tc>
      </w:tr>
      <w:tr w:rsidR="00950DA3" w:rsidRPr="00184976" w14:paraId="0FBD46E0" w14:textId="77777777" w:rsidTr="00782520">
        <w:trPr>
          <w:trHeight w:val="288"/>
        </w:trPr>
        <w:tc>
          <w:tcPr>
            <w:tcW w:w="1960" w:type="dxa"/>
            <w:shd w:val="clear" w:color="auto" w:fill="auto"/>
            <w:noWrap/>
            <w:vAlign w:val="bottom"/>
            <w:hideMark/>
          </w:tcPr>
          <w:p w14:paraId="5FC47B5B" w14:textId="77777777" w:rsidR="00950DA3" w:rsidRPr="00184976" w:rsidRDefault="00950DA3" w:rsidP="00782520">
            <w:pPr>
              <w:spacing w:before="0" w:after="0"/>
              <w:jc w:val="left"/>
              <w:rPr>
                <w:rFonts w:eastAsia="Times New Roman"/>
                <w:i/>
                <w:noProof/>
                <w:sz w:val="22"/>
                <w:szCs w:val="20"/>
              </w:rPr>
            </w:pPr>
            <w:r w:rsidRPr="00184976">
              <w:rPr>
                <w:i/>
                <w:noProof/>
                <w:sz w:val="22"/>
              </w:rPr>
              <w:t>Hirundo rustica</w:t>
            </w:r>
          </w:p>
        </w:tc>
      </w:tr>
      <w:tr w:rsidR="00950DA3" w:rsidRPr="00184976" w14:paraId="2C63BB1A" w14:textId="77777777" w:rsidTr="00782520">
        <w:trPr>
          <w:trHeight w:val="288"/>
        </w:trPr>
        <w:tc>
          <w:tcPr>
            <w:tcW w:w="1960" w:type="dxa"/>
            <w:shd w:val="clear" w:color="auto" w:fill="auto"/>
            <w:noWrap/>
            <w:vAlign w:val="bottom"/>
            <w:hideMark/>
          </w:tcPr>
          <w:p w14:paraId="6B54B9AB" w14:textId="77777777" w:rsidR="00950DA3" w:rsidRPr="00184976" w:rsidRDefault="00950DA3" w:rsidP="00782520">
            <w:pPr>
              <w:spacing w:before="0" w:after="0"/>
              <w:jc w:val="left"/>
              <w:rPr>
                <w:rFonts w:eastAsia="Times New Roman"/>
                <w:i/>
                <w:noProof/>
                <w:sz w:val="22"/>
                <w:szCs w:val="20"/>
              </w:rPr>
            </w:pPr>
            <w:r w:rsidRPr="00184976">
              <w:rPr>
                <w:i/>
                <w:noProof/>
                <w:sz w:val="22"/>
              </w:rPr>
              <w:t>Lanius collurio</w:t>
            </w:r>
          </w:p>
        </w:tc>
      </w:tr>
      <w:tr w:rsidR="00950DA3" w:rsidRPr="00184976" w14:paraId="68606C2E" w14:textId="77777777" w:rsidTr="00782520">
        <w:trPr>
          <w:trHeight w:val="288"/>
        </w:trPr>
        <w:tc>
          <w:tcPr>
            <w:tcW w:w="1960" w:type="dxa"/>
            <w:shd w:val="clear" w:color="auto" w:fill="auto"/>
            <w:noWrap/>
            <w:vAlign w:val="bottom"/>
            <w:hideMark/>
          </w:tcPr>
          <w:p w14:paraId="090D902B" w14:textId="77777777" w:rsidR="00950DA3" w:rsidRPr="00184976" w:rsidRDefault="00950DA3" w:rsidP="00782520">
            <w:pPr>
              <w:spacing w:before="0" w:after="0"/>
              <w:jc w:val="left"/>
              <w:rPr>
                <w:rFonts w:eastAsia="Times New Roman"/>
                <w:i/>
                <w:noProof/>
                <w:sz w:val="22"/>
                <w:szCs w:val="20"/>
              </w:rPr>
            </w:pPr>
            <w:r w:rsidRPr="00184976">
              <w:rPr>
                <w:i/>
                <w:noProof/>
                <w:sz w:val="22"/>
              </w:rPr>
              <w:t>Limosa limosa</w:t>
            </w:r>
          </w:p>
        </w:tc>
      </w:tr>
      <w:tr w:rsidR="00950DA3" w:rsidRPr="00184976" w14:paraId="17EFB984" w14:textId="77777777" w:rsidTr="00782520">
        <w:trPr>
          <w:trHeight w:val="288"/>
        </w:trPr>
        <w:tc>
          <w:tcPr>
            <w:tcW w:w="1960" w:type="dxa"/>
            <w:shd w:val="clear" w:color="auto" w:fill="auto"/>
            <w:noWrap/>
            <w:vAlign w:val="bottom"/>
            <w:hideMark/>
          </w:tcPr>
          <w:p w14:paraId="56230125" w14:textId="77777777" w:rsidR="00950DA3" w:rsidRPr="00184976" w:rsidRDefault="00950DA3" w:rsidP="00782520">
            <w:pPr>
              <w:spacing w:before="0" w:after="0"/>
              <w:jc w:val="left"/>
              <w:rPr>
                <w:rFonts w:eastAsia="Times New Roman"/>
                <w:i/>
                <w:noProof/>
                <w:sz w:val="22"/>
                <w:szCs w:val="20"/>
              </w:rPr>
            </w:pPr>
            <w:r w:rsidRPr="00184976">
              <w:rPr>
                <w:i/>
                <w:noProof/>
                <w:sz w:val="22"/>
              </w:rPr>
              <w:t>Miliaria calandra</w:t>
            </w:r>
          </w:p>
        </w:tc>
      </w:tr>
      <w:tr w:rsidR="00950DA3" w:rsidRPr="00184976" w14:paraId="190CDA33" w14:textId="77777777" w:rsidTr="00782520">
        <w:trPr>
          <w:trHeight w:val="288"/>
        </w:trPr>
        <w:tc>
          <w:tcPr>
            <w:tcW w:w="1960" w:type="dxa"/>
            <w:shd w:val="clear" w:color="auto" w:fill="auto"/>
            <w:noWrap/>
            <w:vAlign w:val="bottom"/>
            <w:hideMark/>
          </w:tcPr>
          <w:p w14:paraId="62ACC4F5" w14:textId="77777777" w:rsidR="00950DA3" w:rsidRPr="00184976" w:rsidRDefault="00950DA3" w:rsidP="00782520">
            <w:pPr>
              <w:spacing w:before="0" w:after="0"/>
              <w:jc w:val="left"/>
              <w:rPr>
                <w:rFonts w:eastAsia="Times New Roman"/>
                <w:i/>
                <w:noProof/>
                <w:sz w:val="22"/>
                <w:szCs w:val="20"/>
              </w:rPr>
            </w:pPr>
            <w:r w:rsidRPr="00184976">
              <w:rPr>
                <w:i/>
                <w:noProof/>
                <w:sz w:val="22"/>
              </w:rPr>
              <w:t>Motacilla flava</w:t>
            </w:r>
          </w:p>
        </w:tc>
      </w:tr>
      <w:tr w:rsidR="00950DA3" w:rsidRPr="00184976" w14:paraId="47BA754E" w14:textId="77777777" w:rsidTr="00782520">
        <w:trPr>
          <w:trHeight w:val="288"/>
        </w:trPr>
        <w:tc>
          <w:tcPr>
            <w:tcW w:w="1960" w:type="dxa"/>
            <w:shd w:val="clear" w:color="auto" w:fill="auto"/>
            <w:noWrap/>
            <w:vAlign w:val="bottom"/>
            <w:hideMark/>
          </w:tcPr>
          <w:p w14:paraId="1D1B9F49" w14:textId="77777777" w:rsidR="00950DA3" w:rsidRPr="00184976" w:rsidRDefault="00950DA3" w:rsidP="00782520">
            <w:pPr>
              <w:spacing w:before="0" w:after="0"/>
              <w:jc w:val="left"/>
              <w:rPr>
                <w:rFonts w:eastAsia="Times New Roman"/>
                <w:i/>
                <w:noProof/>
                <w:sz w:val="22"/>
                <w:szCs w:val="20"/>
              </w:rPr>
            </w:pPr>
            <w:r w:rsidRPr="00184976">
              <w:rPr>
                <w:i/>
                <w:noProof/>
                <w:sz w:val="22"/>
              </w:rPr>
              <w:t>Passer montanus</w:t>
            </w:r>
          </w:p>
        </w:tc>
      </w:tr>
      <w:tr w:rsidR="00950DA3" w:rsidRPr="00184976" w14:paraId="5F03AF34" w14:textId="77777777" w:rsidTr="00782520">
        <w:trPr>
          <w:trHeight w:val="288"/>
        </w:trPr>
        <w:tc>
          <w:tcPr>
            <w:tcW w:w="1960" w:type="dxa"/>
            <w:shd w:val="clear" w:color="auto" w:fill="auto"/>
            <w:noWrap/>
            <w:vAlign w:val="bottom"/>
            <w:hideMark/>
          </w:tcPr>
          <w:p w14:paraId="57331D9B"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torquatus</w:t>
            </w:r>
          </w:p>
        </w:tc>
      </w:tr>
      <w:tr w:rsidR="00950DA3" w:rsidRPr="00184976" w14:paraId="6853AD5C" w14:textId="77777777" w:rsidTr="00782520">
        <w:trPr>
          <w:trHeight w:val="288"/>
        </w:trPr>
        <w:tc>
          <w:tcPr>
            <w:tcW w:w="1960" w:type="dxa"/>
            <w:shd w:val="clear" w:color="auto" w:fill="auto"/>
            <w:noWrap/>
            <w:vAlign w:val="bottom"/>
            <w:hideMark/>
          </w:tcPr>
          <w:p w14:paraId="2B654D50"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rubetra</w:t>
            </w:r>
          </w:p>
        </w:tc>
      </w:tr>
      <w:tr w:rsidR="00950DA3" w:rsidRPr="00184976" w14:paraId="2BACA4A7" w14:textId="77777777" w:rsidTr="00782520">
        <w:trPr>
          <w:trHeight w:val="288"/>
        </w:trPr>
        <w:tc>
          <w:tcPr>
            <w:tcW w:w="1960" w:type="dxa"/>
            <w:shd w:val="clear" w:color="auto" w:fill="auto"/>
            <w:noWrap/>
            <w:vAlign w:val="bottom"/>
            <w:hideMark/>
          </w:tcPr>
          <w:p w14:paraId="6D2E7E35" w14:textId="77777777" w:rsidR="00950DA3" w:rsidRPr="00184976" w:rsidRDefault="00950DA3" w:rsidP="00782520">
            <w:pPr>
              <w:spacing w:before="0" w:after="0"/>
              <w:jc w:val="left"/>
              <w:rPr>
                <w:rFonts w:eastAsia="Times New Roman"/>
                <w:i/>
                <w:noProof/>
                <w:sz w:val="22"/>
                <w:szCs w:val="20"/>
              </w:rPr>
            </w:pPr>
            <w:r w:rsidRPr="00184976">
              <w:rPr>
                <w:i/>
                <w:noProof/>
                <w:sz w:val="22"/>
              </w:rPr>
              <w:t>Serinus serinus</w:t>
            </w:r>
          </w:p>
        </w:tc>
      </w:tr>
      <w:tr w:rsidR="00950DA3" w:rsidRPr="00184976" w14:paraId="2E23262F" w14:textId="77777777" w:rsidTr="00782520">
        <w:trPr>
          <w:trHeight w:val="288"/>
        </w:trPr>
        <w:tc>
          <w:tcPr>
            <w:tcW w:w="1960" w:type="dxa"/>
            <w:shd w:val="clear" w:color="auto" w:fill="auto"/>
            <w:noWrap/>
            <w:vAlign w:val="bottom"/>
            <w:hideMark/>
          </w:tcPr>
          <w:p w14:paraId="193555A4" w14:textId="77777777" w:rsidR="00950DA3" w:rsidRPr="00184976" w:rsidRDefault="00950DA3" w:rsidP="00782520">
            <w:pPr>
              <w:spacing w:before="0" w:after="0"/>
              <w:jc w:val="left"/>
              <w:rPr>
                <w:rFonts w:eastAsia="Times New Roman"/>
                <w:i/>
                <w:noProof/>
                <w:sz w:val="22"/>
                <w:szCs w:val="20"/>
              </w:rPr>
            </w:pPr>
            <w:r w:rsidRPr="00184976">
              <w:rPr>
                <w:i/>
                <w:noProof/>
                <w:sz w:val="22"/>
              </w:rPr>
              <w:t>Streptopelia turtur</w:t>
            </w:r>
          </w:p>
        </w:tc>
      </w:tr>
      <w:tr w:rsidR="00950DA3" w:rsidRPr="00184976" w14:paraId="6792FE99" w14:textId="77777777" w:rsidTr="00782520">
        <w:trPr>
          <w:trHeight w:val="288"/>
        </w:trPr>
        <w:tc>
          <w:tcPr>
            <w:tcW w:w="1960" w:type="dxa"/>
            <w:shd w:val="clear" w:color="auto" w:fill="auto"/>
            <w:noWrap/>
            <w:vAlign w:val="bottom"/>
            <w:hideMark/>
          </w:tcPr>
          <w:p w14:paraId="157C95FE" w14:textId="77777777" w:rsidR="00950DA3" w:rsidRPr="00184976" w:rsidRDefault="00950DA3" w:rsidP="00782520">
            <w:pPr>
              <w:spacing w:before="0" w:after="0"/>
              <w:jc w:val="left"/>
              <w:rPr>
                <w:rFonts w:eastAsia="Times New Roman"/>
                <w:i/>
                <w:noProof/>
                <w:sz w:val="22"/>
                <w:szCs w:val="20"/>
              </w:rPr>
            </w:pPr>
            <w:r w:rsidRPr="00184976">
              <w:rPr>
                <w:i/>
                <w:noProof/>
                <w:sz w:val="22"/>
              </w:rPr>
              <w:t>Sturnus vulgaris</w:t>
            </w:r>
          </w:p>
        </w:tc>
      </w:tr>
      <w:tr w:rsidR="00950DA3" w:rsidRPr="00184976" w14:paraId="23309BE8" w14:textId="77777777" w:rsidTr="00782520">
        <w:trPr>
          <w:trHeight w:val="288"/>
        </w:trPr>
        <w:tc>
          <w:tcPr>
            <w:tcW w:w="1960" w:type="dxa"/>
            <w:shd w:val="clear" w:color="auto" w:fill="auto"/>
            <w:noWrap/>
            <w:vAlign w:val="bottom"/>
            <w:hideMark/>
          </w:tcPr>
          <w:p w14:paraId="0D3E1ECF" w14:textId="77777777" w:rsidR="00950DA3" w:rsidRPr="00184976" w:rsidRDefault="00950DA3" w:rsidP="00782520">
            <w:pPr>
              <w:spacing w:before="0" w:after="0"/>
              <w:jc w:val="left"/>
              <w:rPr>
                <w:rFonts w:eastAsia="Times New Roman"/>
                <w:i/>
                <w:noProof/>
                <w:sz w:val="22"/>
                <w:szCs w:val="20"/>
              </w:rPr>
            </w:pPr>
            <w:r w:rsidRPr="00184976">
              <w:rPr>
                <w:i/>
                <w:noProof/>
                <w:sz w:val="22"/>
              </w:rPr>
              <w:t>Sylvia communis</w:t>
            </w:r>
          </w:p>
        </w:tc>
      </w:tr>
      <w:tr w:rsidR="00950DA3" w:rsidRPr="00184976" w14:paraId="300C8DC1" w14:textId="77777777" w:rsidTr="00782520">
        <w:trPr>
          <w:trHeight w:val="288"/>
        </w:trPr>
        <w:tc>
          <w:tcPr>
            <w:tcW w:w="1960" w:type="dxa"/>
            <w:shd w:val="clear" w:color="auto" w:fill="auto"/>
            <w:noWrap/>
            <w:vAlign w:val="bottom"/>
            <w:hideMark/>
          </w:tcPr>
          <w:p w14:paraId="1AD9C94F" w14:textId="77777777" w:rsidR="00950DA3" w:rsidRPr="00184976" w:rsidRDefault="00950DA3" w:rsidP="00782520">
            <w:pPr>
              <w:spacing w:before="0" w:after="0"/>
              <w:jc w:val="left"/>
              <w:rPr>
                <w:rFonts w:eastAsia="Times New Roman"/>
                <w:i/>
                <w:noProof/>
                <w:sz w:val="22"/>
                <w:szCs w:val="20"/>
              </w:rPr>
            </w:pPr>
            <w:r w:rsidRPr="00184976">
              <w:rPr>
                <w:i/>
                <w:noProof/>
                <w:sz w:val="22"/>
              </w:rPr>
              <w:t>Upupa epops</w:t>
            </w:r>
          </w:p>
        </w:tc>
      </w:tr>
      <w:tr w:rsidR="00950DA3" w:rsidRPr="00184976" w14:paraId="59BE5448" w14:textId="77777777" w:rsidTr="00782520">
        <w:trPr>
          <w:trHeight w:val="70"/>
        </w:trPr>
        <w:tc>
          <w:tcPr>
            <w:tcW w:w="1960" w:type="dxa"/>
            <w:shd w:val="clear" w:color="auto" w:fill="auto"/>
            <w:noWrap/>
            <w:vAlign w:val="bottom"/>
            <w:hideMark/>
          </w:tcPr>
          <w:p w14:paraId="6CA6E579" w14:textId="77777777" w:rsidR="00950DA3" w:rsidRPr="00184976" w:rsidRDefault="00950DA3" w:rsidP="00782520">
            <w:pPr>
              <w:spacing w:before="0" w:after="0"/>
              <w:jc w:val="left"/>
              <w:rPr>
                <w:rFonts w:eastAsia="Times New Roman"/>
                <w:i/>
                <w:noProof/>
                <w:sz w:val="22"/>
                <w:szCs w:val="20"/>
              </w:rPr>
            </w:pPr>
            <w:r w:rsidRPr="00184976">
              <w:rPr>
                <w:i/>
                <w:noProof/>
                <w:sz w:val="22"/>
              </w:rPr>
              <w:t>Vanellus vanellus</w:t>
            </w:r>
          </w:p>
        </w:tc>
      </w:tr>
    </w:tbl>
    <w:p w14:paraId="75B43BC6" w14:textId="77777777" w:rsidR="00950DA3" w:rsidRPr="00184976" w:rsidRDefault="00950DA3" w:rsidP="00950DA3">
      <w:pPr>
        <w:rPr>
          <w:noProof/>
          <w:sz w:val="22"/>
          <w:szCs w:val="20"/>
        </w:rPr>
      </w:pPr>
    </w:p>
    <w:p w14:paraId="1E66112B" w14:textId="77777777" w:rsidR="00950DA3" w:rsidRPr="00184976" w:rsidRDefault="00950DA3" w:rsidP="00950DA3">
      <w:pPr>
        <w:rPr>
          <w:noProof/>
          <w:sz w:val="22"/>
          <w:szCs w:val="20"/>
        </w:rPr>
      </w:pPr>
    </w:p>
    <w:tbl>
      <w:tblPr>
        <w:tblW w:w="1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tblGrid>
      <w:tr w:rsidR="00950DA3" w:rsidRPr="00184976" w14:paraId="33D6B0DA" w14:textId="77777777" w:rsidTr="00782520">
        <w:trPr>
          <w:trHeight w:val="288"/>
        </w:trPr>
        <w:tc>
          <w:tcPr>
            <w:tcW w:w="1880" w:type="dxa"/>
            <w:shd w:val="clear" w:color="auto" w:fill="auto"/>
            <w:noWrap/>
            <w:vAlign w:val="bottom"/>
            <w:hideMark/>
          </w:tcPr>
          <w:p w14:paraId="4CAD6A60" w14:textId="77777777" w:rsidR="00950DA3" w:rsidRPr="00184976" w:rsidRDefault="00950DA3" w:rsidP="00782520">
            <w:pPr>
              <w:spacing w:before="0" w:after="0"/>
              <w:jc w:val="left"/>
              <w:rPr>
                <w:rFonts w:eastAsia="Times New Roman"/>
                <w:b/>
                <w:bCs/>
                <w:noProof/>
                <w:sz w:val="22"/>
                <w:szCs w:val="20"/>
              </w:rPr>
            </w:pPr>
            <w:r w:rsidRPr="00184976">
              <w:rPr>
                <w:b/>
                <w:noProof/>
                <w:sz w:val="22"/>
              </w:rPr>
              <w:t>Portugal</w:t>
            </w:r>
          </w:p>
        </w:tc>
      </w:tr>
      <w:tr w:rsidR="00950DA3" w:rsidRPr="00184976" w14:paraId="40E3DFC9" w14:textId="77777777" w:rsidTr="00782520">
        <w:trPr>
          <w:trHeight w:val="288"/>
        </w:trPr>
        <w:tc>
          <w:tcPr>
            <w:tcW w:w="1880" w:type="dxa"/>
            <w:shd w:val="clear" w:color="auto" w:fill="auto"/>
            <w:noWrap/>
            <w:vAlign w:val="bottom"/>
            <w:hideMark/>
          </w:tcPr>
          <w:p w14:paraId="4E4B7C14" w14:textId="77777777" w:rsidR="00950DA3" w:rsidRPr="00184976" w:rsidRDefault="00950DA3" w:rsidP="00782520">
            <w:pPr>
              <w:spacing w:before="0" w:after="0"/>
              <w:jc w:val="left"/>
              <w:rPr>
                <w:rFonts w:eastAsia="Times New Roman"/>
                <w:i/>
                <w:noProof/>
                <w:sz w:val="22"/>
                <w:szCs w:val="20"/>
              </w:rPr>
            </w:pPr>
            <w:r w:rsidRPr="00184976">
              <w:rPr>
                <w:i/>
                <w:noProof/>
                <w:sz w:val="22"/>
              </w:rPr>
              <w:t>Athene noctua</w:t>
            </w:r>
          </w:p>
        </w:tc>
      </w:tr>
      <w:tr w:rsidR="00950DA3" w:rsidRPr="00184976" w14:paraId="6985FFD5" w14:textId="77777777" w:rsidTr="00782520">
        <w:trPr>
          <w:trHeight w:val="288"/>
        </w:trPr>
        <w:tc>
          <w:tcPr>
            <w:tcW w:w="1880" w:type="dxa"/>
            <w:shd w:val="clear" w:color="auto" w:fill="auto"/>
            <w:noWrap/>
            <w:vAlign w:val="bottom"/>
            <w:hideMark/>
          </w:tcPr>
          <w:p w14:paraId="010CF7AB" w14:textId="77777777" w:rsidR="00950DA3" w:rsidRPr="00184976" w:rsidRDefault="00950DA3" w:rsidP="00782520">
            <w:pPr>
              <w:spacing w:before="0" w:after="0"/>
              <w:jc w:val="left"/>
              <w:rPr>
                <w:rFonts w:eastAsia="Times New Roman"/>
                <w:i/>
                <w:noProof/>
                <w:sz w:val="22"/>
                <w:szCs w:val="20"/>
              </w:rPr>
            </w:pPr>
            <w:r w:rsidRPr="00184976">
              <w:rPr>
                <w:i/>
                <w:noProof/>
                <w:sz w:val="22"/>
              </w:rPr>
              <w:t>Bubulcus ibis</w:t>
            </w:r>
          </w:p>
        </w:tc>
      </w:tr>
      <w:tr w:rsidR="00950DA3" w:rsidRPr="00184976" w14:paraId="2DD48702" w14:textId="77777777" w:rsidTr="00782520">
        <w:trPr>
          <w:trHeight w:val="288"/>
        </w:trPr>
        <w:tc>
          <w:tcPr>
            <w:tcW w:w="1880" w:type="dxa"/>
            <w:shd w:val="clear" w:color="auto" w:fill="auto"/>
            <w:noWrap/>
            <w:vAlign w:val="bottom"/>
            <w:hideMark/>
          </w:tcPr>
          <w:p w14:paraId="54B48EBB"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carduelis</w:t>
            </w:r>
          </w:p>
        </w:tc>
      </w:tr>
      <w:tr w:rsidR="00950DA3" w:rsidRPr="00184976" w14:paraId="7C95562F" w14:textId="77777777" w:rsidTr="00782520">
        <w:trPr>
          <w:trHeight w:val="288"/>
        </w:trPr>
        <w:tc>
          <w:tcPr>
            <w:tcW w:w="1880" w:type="dxa"/>
            <w:shd w:val="clear" w:color="auto" w:fill="auto"/>
            <w:noWrap/>
            <w:vAlign w:val="bottom"/>
            <w:hideMark/>
          </w:tcPr>
          <w:p w14:paraId="4D4C20DB" w14:textId="77777777" w:rsidR="00950DA3" w:rsidRPr="00184976" w:rsidRDefault="00950DA3" w:rsidP="00782520">
            <w:pPr>
              <w:spacing w:before="0" w:after="0"/>
              <w:jc w:val="left"/>
              <w:rPr>
                <w:rFonts w:eastAsia="Times New Roman"/>
                <w:i/>
                <w:noProof/>
                <w:sz w:val="22"/>
                <w:szCs w:val="20"/>
              </w:rPr>
            </w:pPr>
            <w:r w:rsidRPr="00184976">
              <w:rPr>
                <w:i/>
                <w:noProof/>
                <w:sz w:val="22"/>
              </w:rPr>
              <w:t>Chloris chloris</w:t>
            </w:r>
          </w:p>
        </w:tc>
      </w:tr>
      <w:tr w:rsidR="00950DA3" w:rsidRPr="00184976" w14:paraId="266C9E5E" w14:textId="77777777" w:rsidTr="00782520">
        <w:trPr>
          <w:trHeight w:val="288"/>
        </w:trPr>
        <w:tc>
          <w:tcPr>
            <w:tcW w:w="1880" w:type="dxa"/>
            <w:shd w:val="clear" w:color="auto" w:fill="auto"/>
            <w:noWrap/>
            <w:vAlign w:val="bottom"/>
            <w:hideMark/>
          </w:tcPr>
          <w:p w14:paraId="0818471B" w14:textId="77777777" w:rsidR="00950DA3" w:rsidRPr="00184976" w:rsidRDefault="00950DA3" w:rsidP="00782520">
            <w:pPr>
              <w:spacing w:before="0" w:after="0"/>
              <w:jc w:val="left"/>
              <w:rPr>
                <w:rFonts w:eastAsia="Times New Roman"/>
                <w:i/>
                <w:noProof/>
                <w:sz w:val="22"/>
                <w:szCs w:val="20"/>
              </w:rPr>
            </w:pPr>
            <w:r w:rsidRPr="00184976">
              <w:rPr>
                <w:i/>
                <w:noProof/>
                <w:sz w:val="22"/>
              </w:rPr>
              <w:t>Ciconia ciconia</w:t>
            </w:r>
          </w:p>
        </w:tc>
      </w:tr>
      <w:tr w:rsidR="00950DA3" w:rsidRPr="00184976" w14:paraId="2E52DFE4" w14:textId="77777777" w:rsidTr="00782520">
        <w:trPr>
          <w:trHeight w:val="288"/>
        </w:trPr>
        <w:tc>
          <w:tcPr>
            <w:tcW w:w="1880" w:type="dxa"/>
            <w:shd w:val="clear" w:color="auto" w:fill="auto"/>
            <w:noWrap/>
            <w:vAlign w:val="bottom"/>
            <w:hideMark/>
          </w:tcPr>
          <w:p w14:paraId="30044189" w14:textId="77777777" w:rsidR="00950DA3" w:rsidRPr="00184976" w:rsidRDefault="00950DA3" w:rsidP="00782520">
            <w:pPr>
              <w:spacing w:before="0" w:after="0"/>
              <w:jc w:val="left"/>
              <w:rPr>
                <w:rFonts w:eastAsia="Times New Roman"/>
                <w:i/>
                <w:noProof/>
                <w:sz w:val="22"/>
                <w:szCs w:val="20"/>
              </w:rPr>
            </w:pPr>
            <w:r w:rsidRPr="00184976">
              <w:rPr>
                <w:i/>
                <w:noProof/>
                <w:sz w:val="22"/>
              </w:rPr>
              <w:t>Cisticola juncidis</w:t>
            </w:r>
          </w:p>
        </w:tc>
      </w:tr>
      <w:tr w:rsidR="00950DA3" w:rsidRPr="00184976" w14:paraId="60960A2F" w14:textId="77777777" w:rsidTr="00782520">
        <w:trPr>
          <w:trHeight w:val="288"/>
        </w:trPr>
        <w:tc>
          <w:tcPr>
            <w:tcW w:w="1880" w:type="dxa"/>
            <w:shd w:val="clear" w:color="auto" w:fill="auto"/>
            <w:noWrap/>
            <w:vAlign w:val="bottom"/>
            <w:hideMark/>
          </w:tcPr>
          <w:p w14:paraId="3C63ED5E" w14:textId="77777777" w:rsidR="00950DA3" w:rsidRPr="00184976" w:rsidRDefault="00950DA3" w:rsidP="00782520">
            <w:pPr>
              <w:spacing w:before="0" w:after="0"/>
              <w:jc w:val="left"/>
              <w:rPr>
                <w:rFonts w:eastAsia="Times New Roman"/>
                <w:i/>
                <w:noProof/>
                <w:sz w:val="22"/>
                <w:szCs w:val="20"/>
              </w:rPr>
            </w:pPr>
            <w:r w:rsidRPr="00184976">
              <w:rPr>
                <w:i/>
                <w:noProof/>
                <w:sz w:val="22"/>
              </w:rPr>
              <w:t>Coturnix coturnix</w:t>
            </w:r>
          </w:p>
        </w:tc>
      </w:tr>
      <w:tr w:rsidR="00950DA3" w:rsidRPr="00184976" w14:paraId="7A6E02C4" w14:textId="77777777" w:rsidTr="00782520">
        <w:trPr>
          <w:trHeight w:val="288"/>
        </w:trPr>
        <w:tc>
          <w:tcPr>
            <w:tcW w:w="1880" w:type="dxa"/>
            <w:shd w:val="clear" w:color="auto" w:fill="auto"/>
            <w:noWrap/>
            <w:vAlign w:val="bottom"/>
            <w:hideMark/>
          </w:tcPr>
          <w:p w14:paraId="7711A182" w14:textId="77777777" w:rsidR="00950DA3" w:rsidRPr="00184976" w:rsidRDefault="00950DA3" w:rsidP="00782520">
            <w:pPr>
              <w:spacing w:before="0" w:after="0"/>
              <w:jc w:val="left"/>
              <w:rPr>
                <w:rFonts w:eastAsia="Times New Roman"/>
                <w:i/>
                <w:noProof/>
                <w:sz w:val="22"/>
                <w:szCs w:val="20"/>
              </w:rPr>
            </w:pPr>
            <w:r w:rsidRPr="00184976">
              <w:rPr>
                <w:i/>
                <w:noProof/>
                <w:sz w:val="22"/>
              </w:rPr>
              <w:t>Delichon urbicum</w:t>
            </w:r>
          </w:p>
        </w:tc>
      </w:tr>
      <w:tr w:rsidR="00950DA3" w:rsidRPr="00184976" w14:paraId="189FC61A" w14:textId="77777777" w:rsidTr="00782520">
        <w:trPr>
          <w:trHeight w:val="288"/>
        </w:trPr>
        <w:tc>
          <w:tcPr>
            <w:tcW w:w="1880" w:type="dxa"/>
            <w:shd w:val="clear" w:color="auto" w:fill="auto"/>
            <w:noWrap/>
            <w:vAlign w:val="bottom"/>
            <w:hideMark/>
          </w:tcPr>
          <w:p w14:paraId="696D13DC"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cirlus</w:t>
            </w:r>
          </w:p>
        </w:tc>
      </w:tr>
      <w:tr w:rsidR="00950DA3" w:rsidRPr="00184976" w14:paraId="6C173584" w14:textId="77777777" w:rsidTr="00782520">
        <w:trPr>
          <w:trHeight w:val="288"/>
        </w:trPr>
        <w:tc>
          <w:tcPr>
            <w:tcW w:w="1880" w:type="dxa"/>
            <w:shd w:val="clear" w:color="auto" w:fill="auto"/>
            <w:noWrap/>
            <w:vAlign w:val="bottom"/>
            <w:hideMark/>
          </w:tcPr>
          <w:p w14:paraId="447F8B7E" w14:textId="77777777" w:rsidR="00950DA3" w:rsidRPr="00184976" w:rsidRDefault="00950DA3" w:rsidP="00782520">
            <w:pPr>
              <w:spacing w:before="0" w:after="0"/>
              <w:jc w:val="left"/>
              <w:rPr>
                <w:rFonts w:eastAsia="Times New Roman"/>
                <w:i/>
                <w:noProof/>
                <w:sz w:val="22"/>
                <w:szCs w:val="20"/>
              </w:rPr>
            </w:pPr>
            <w:r w:rsidRPr="00184976">
              <w:rPr>
                <w:i/>
                <w:noProof/>
                <w:sz w:val="22"/>
              </w:rPr>
              <w:t>Falco tinnunculus</w:t>
            </w:r>
          </w:p>
        </w:tc>
      </w:tr>
      <w:tr w:rsidR="00950DA3" w:rsidRPr="00184976" w14:paraId="5BC65ABA" w14:textId="77777777" w:rsidTr="00782520">
        <w:trPr>
          <w:trHeight w:val="288"/>
        </w:trPr>
        <w:tc>
          <w:tcPr>
            <w:tcW w:w="1880" w:type="dxa"/>
            <w:shd w:val="clear" w:color="auto" w:fill="auto"/>
            <w:noWrap/>
            <w:vAlign w:val="bottom"/>
            <w:hideMark/>
          </w:tcPr>
          <w:p w14:paraId="516CF380" w14:textId="77777777" w:rsidR="00950DA3" w:rsidRPr="00184976" w:rsidRDefault="00950DA3" w:rsidP="00782520">
            <w:pPr>
              <w:spacing w:before="0" w:after="0"/>
              <w:jc w:val="left"/>
              <w:rPr>
                <w:rFonts w:eastAsia="Times New Roman"/>
                <w:i/>
                <w:noProof/>
                <w:sz w:val="22"/>
                <w:szCs w:val="20"/>
              </w:rPr>
            </w:pPr>
            <w:r w:rsidRPr="00184976">
              <w:rPr>
                <w:i/>
                <w:noProof/>
                <w:sz w:val="22"/>
              </w:rPr>
              <w:t>Galerida cristata</w:t>
            </w:r>
          </w:p>
        </w:tc>
      </w:tr>
      <w:tr w:rsidR="00950DA3" w:rsidRPr="00184976" w14:paraId="2BD3F291" w14:textId="77777777" w:rsidTr="00782520">
        <w:trPr>
          <w:trHeight w:val="288"/>
        </w:trPr>
        <w:tc>
          <w:tcPr>
            <w:tcW w:w="1880" w:type="dxa"/>
            <w:shd w:val="clear" w:color="auto" w:fill="auto"/>
            <w:noWrap/>
            <w:vAlign w:val="bottom"/>
            <w:hideMark/>
          </w:tcPr>
          <w:p w14:paraId="63937A9E" w14:textId="77777777" w:rsidR="00950DA3" w:rsidRPr="00184976" w:rsidRDefault="00950DA3" w:rsidP="00782520">
            <w:pPr>
              <w:spacing w:before="0" w:after="0"/>
              <w:jc w:val="left"/>
              <w:rPr>
                <w:rFonts w:eastAsia="Times New Roman"/>
                <w:i/>
                <w:noProof/>
                <w:sz w:val="22"/>
                <w:szCs w:val="20"/>
              </w:rPr>
            </w:pPr>
            <w:r w:rsidRPr="00184976">
              <w:rPr>
                <w:i/>
                <w:noProof/>
                <w:sz w:val="22"/>
              </w:rPr>
              <w:t>Hirundo rustica</w:t>
            </w:r>
          </w:p>
        </w:tc>
      </w:tr>
      <w:tr w:rsidR="00950DA3" w:rsidRPr="00184976" w14:paraId="0506F5D1" w14:textId="77777777" w:rsidTr="00782520">
        <w:trPr>
          <w:trHeight w:val="288"/>
        </w:trPr>
        <w:tc>
          <w:tcPr>
            <w:tcW w:w="1880" w:type="dxa"/>
            <w:shd w:val="clear" w:color="auto" w:fill="auto"/>
            <w:noWrap/>
            <w:vAlign w:val="bottom"/>
            <w:hideMark/>
          </w:tcPr>
          <w:p w14:paraId="7D0D5F1E" w14:textId="77777777" w:rsidR="00950DA3" w:rsidRPr="00184976" w:rsidRDefault="00950DA3" w:rsidP="00782520">
            <w:pPr>
              <w:spacing w:before="0" w:after="0"/>
              <w:jc w:val="left"/>
              <w:rPr>
                <w:rFonts w:eastAsia="Times New Roman"/>
                <w:i/>
                <w:noProof/>
                <w:sz w:val="22"/>
                <w:szCs w:val="20"/>
              </w:rPr>
            </w:pPr>
            <w:r w:rsidRPr="00184976">
              <w:rPr>
                <w:i/>
                <w:noProof/>
                <w:sz w:val="22"/>
              </w:rPr>
              <w:t>Lanius meridionalis</w:t>
            </w:r>
          </w:p>
        </w:tc>
      </w:tr>
      <w:tr w:rsidR="00950DA3" w:rsidRPr="00184976" w14:paraId="632F6F17" w14:textId="77777777" w:rsidTr="00782520">
        <w:trPr>
          <w:trHeight w:val="288"/>
        </w:trPr>
        <w:tc>
          <w:tcPr>
            <w:tcW w:w="1880" w:type="dxa"/>
            <w:shd w:val="clear" w:color="auto" w:fill="auto"/>
            <w:noWrap/>
            <w:vAlign w:val="bottom"/>
            <w:hideMark/>
          </w:tcPr>
          <w:p w14:paraId="77110666" w14:textId="77777777" w:rsidR="00950DA3" w:rsidRPr="00184976" w:rsidRDefault="00950DA3" w:rsidP="00782520">
            <w:pPr>
              <w:spacing w:before="0" w:after="0"/>
              <w:jc w:val="left"/>
              <w:rPr>
                <w:rFonts w:eastAsia="Times New Roman"/>
                <w:i/>
                <w:noProof/>
                <w:sz w:val="22"/>
                <w:szCs w:val="20"/>
              </w:rPr>
            </w:pPr>
            <w:r w:rsidRPr="00184976">
              <w:rPr>
                <w:i/>
                <w:noProof/>
                <w:sz w:val="22"/>
              </w:rPr>
              <w:t>Linaria cannabina</w:t>
            </w:r>
          </w:p>
        </w:tc>
      </w:tr>
      <w:tr w:rsidR="00950DA3" w:rsidRPr="00184976" w14:paraId="116D935B" w14:textId="77777777" w:rsidTr="00782520">
        <w:trPr>
          <w:trHeight w:val="288"/>
        </w:trPr>
        <w:tc>
          <w:tcPr>
            <w:tcW w:w="1880" w:type="dxa"/>
            <w:shd w:val="clear" w:color="auto" w:fill="auto"/>
            <w:noWrap/>
            <w:vAlign w:val="bottom"/>
            <w:hideMark/>
          </w:tcPr>
          <w:p w14:paraId="2DC59EE5" w14:textId="77777777" w:rsidR="00950DA3" w:rsidRPr="00184976" w:rsidRDefault="00950DA3" w:rsidP="00782520">
            <w:pPr>
              <w:spacing w:before="0" w:after="0"/>
              <w:jc w:val="left"/>
              <w:rPr>
                <w:rFonts w:eastAsia="Times New Roman"/>
                <w:i/>
                <w:noProof/>
                <w:sz w:val="22"/>
                <w:szCs w:val="20"/>
              </w:rPr>
            </w:pPr>
            <w:r w:rsidRPr="00184976">
              <w:rPr>
                <w:i/>
                <w:noProof/>
                <w:sz w:val="22"/>
              </w:rPr>
              <w:t>Merops apiaster</w:t>
            </w:r>
          </w:p>
        </w:tc>
      </w:tr>
      <w:tr w:rsidR="00950DA3" w:rsidRPr="00184976" w14:paraId="206D26C5" w14:textId="77777777" w:rsidTr="00782520">
        <w:trPr>
          <w:trHeight w:val="288"/>
        </w:trPr>
        <w:tc>
          <w:tcPr>
            <w:tcW w:w="1880" w:type="dxa"/>
            <w:shd w:val="clear" w:color="auto" w:fill="auto"/>
            <w:noWrap/>
            <w:vAlign w:val="bottom"/>
            <w:hideMark/>
          </w:tcPr>
          <w:p w14:paraId="33BACD92" w14:textId="77777777" w:rsidR="00950DA3" w:rsidRPr="00184976" w:rsidRDefault="00950DA3" w:rsidP="00782520">
            <w:pPr>
              <w:spacing w:before="0" w:after="0"/>
              <w:jc w:val="left"/>
              <w:rPr>
                <w:rFonts w:eastAsia="Times New Roman"/>
                <w:i/>
                <w:noProof/>
                <w:sz w:val="22"/>
                <w:szCs w:val="20"/>
              </w:rPr>
            </w:pPr>
            <w:r w:rsidRPr="00184976">
              <w:rPr>
                <w:i/>
                <w:noProof/>
                <w:sz w:val="22"/>
              </w:rPr>
              <w:t>Miliaria calandra</w:t>
            </w:r>
          </w:p>
        </w:tc>
      </w:tr>
      <w:tr w:rsidR="00950DA3" w:rsidRPr="00184976" w14:paraId="229C02AC" w14:textId="77777777" w:rsidTr="00782520">
        <w:trPr>
          <w:trHeight w:val="288"/>
        </w:trPr>
        <w:tc>
          <w:tcPr>
            <w:tcW w:w="1880" w:type="dxa"/>
            <w:shd w:val="clear" w:color="auto" w:fill="auto"/>
            <w:noWrap/>
            <w:vAlign w:val="bottom"/>
            <w:hideMark/>
          </w:tcPr>
          <w:p w14:paraId="1675070C" w14:textId="77777777" w:rsidR="00950DA3" w:rsidRPr="00184976" w:rsidRDefault="00950DA3" w:rsidP="00782520">
            <w:pPr>
              <w:spacing w:before="0" w:after="0"/>
              <w:jc w:val="left"/>
              <w:rPr>
                <w:rFonts w:eastAsia="Times New Roman"/>
                <w:i/>
                <w:noProof/>
                <w:sz w:val="22"/>
                <w:szCs w:val="20"/>
              </w:rPr>
            </w:pPr>
            <w:r w:rsidRPr="00184976">
              <w:rPr>
                <w:i/>
                <w:noProof/>
                <w:sz w:val="22"/>
              </w:rPr>
              <w:t>Milvus migrans</w:t>
            </w:r>
          </w:p>
        </w:tc>
      </w:tr>
      <w:tr w:rsidR="00950DA3" w:rsidRPr="00184976" w14:paraId="0607F6D2" w14:textId="77777777" w:rsidTr="00782520">
        <w:trPr>
          <w:trHeight w:val="288"/>
        </w:trPr>
        <w:tc>
          <w:tcPr>
            <w:tcW w:w="1880" w:type="dxa"/>
            <w:shd w:val="clear" w:color="auto" w:fill="auto"/>
            <w:noWrap/>
            <w:vAlign w:val="bottom"/>
            <w:hideMark/>
          </w:tcPr>
          <w:p w14:paraId="561F3382" w14:textId="77777777" w:rsidR="00950DA3" w:rsidRPr="00184976" w:rsidRDefault="00950DA3" w:rsidP="00782520">
            <w:pPr>
              <w:spacing w:before="0" w:after="0"/>
              <w:jc w:val="left"/>
              <w:rPr>
                <w:rFonts w:eastAsia="Times New Roman"/>
                <w:i/>
                <w:noProof/>
                <w:sz w:val="22"/>
                <w:szCs w:val="20"/>
              </w:rPr>
            </w:pPr>
            <w:r w:rsidRPr="00184976">
              <w:rPr>
                <w:i/>
                <w:noProof/>
                <w:sz w:val="22"/>
              </w:rPr>
              <w:t>Passer domesticus</w:t>
            </w:r>
          </w:p>
        </w:tc>
      </w:tr>
      <w:tr w:rsidR="00950DA3" w:rsidRPr="00184976" w14:paraId="2D598E31" w14:textId="77777777" w:rsidTr="00782520">
        <w:trPr>
          <w:trHeight w:val="288"/>
        </w:trPr>
        <w:tc>
          <w:tcPr>
            <w:tcW w:w="1880" w:type="dxa"/>
            <w:shd w:val="clear" w:color="auto" w:fill="auto"/>
            <w:noWrap/>
            <w:vAlign w:val="bottom"/>
            <w:hideMark/>
          </w:tcPr>
          <w:p w14:paraId="7A947BAD" w14:textId="77777777" w:rsidR="00950DA3" w:rsidRPr="00184976" w:rsidRDefault="00950DA3" w:rsidP="00782520">
            <w:pPr>
              <w:spacing w:before="0" w:after="0"/>
              <w:jc w:val="left"/>
              <w:rPr>
                <w:rFonts w:eastAsia="Times New Roman"/>
                <w:i/>
                <w:noProof/>
                <w:sz w:val="22"/>
                <w:szCs w:val="20"/>
              </w:rPr>
            </w:pPr>
            <w:r w:rsidRPr="00184976">
              <w:rPr>
                <w:i/>
                <w:noProof/>
                <w:sz w:val="22"/>
              </w:rPr>
              <w:t>Pica pica</w:t>
            </w:r>
          </w:p>
        </w:tc>
      </w:tr>
      <w:tr w:rsidR="00950DA3" w:rsidRPr="00184976" w14:paraId="173BE60D" w14:textId="77777777" w:rsidTr="00782520">
        <w:trPr>
          <w:trHeight w:val="288"/>
        </w:trPr>
        <w:tc>
          <w:tcPr>
            <w:tcW w:w="1880" w:type="dxa"/>
            <w:shd w:val="clear" w:color="auto" w:fill="auto"/>
            <w:noWrap/>
            <w:vAlign w:val="bottom"/>
            <w:hideMark/>
          </w:tcPr>
          <w:p w14:paraId="5FB0A878"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torquatus</w:t>
            </w:r>
          </w:p>
        </w:tc>
      </w:tr>
      <w:tr w:rsidR="00950DA3" w:rsidRPr="00184976" w14:paraId="30C2ED74" w14:textId="77777777" w:rsidTr="00782520">
        <w:trPr>
          <w:trHeight w:val="288"/>
        </w:trPr>
        <w:tc>
          <w:tcPr>
            <w:tcW w:w="1880" w:type="dxa"/>
            <w:shd w:val="clear" w:color="auto" w:fill="auto"/>
            <w:noWrap/>
            <w:vAlign w:val="bottom"/>
            <w:hideMark/>
          </w:tcPr>
          <w:p w14:paraId="6FF54E1F" w14:textId="77777777" w:rsidR="00950DA3" w:rsidRPr="00184976" w:rsidRDefault="00950DA3" w:rsidP="00782520">
            <w:pPr>
              <w:spacing w:before="0" w:after="0"/>
              <w:jc w:val="left"/>
              <w:rPr>
                <w:rFonts w:eastAsia="Times New Roman"/>
                <w:i/>
                <w:noProof/>
                <w:sz w:val="22"/>
                <w:szCs w:val="20"/>
              </w:rPr>
            </w:pPr>
            <w:r w:rsidRPr="00184976">
              <w:rPr>
                <w:i/>
                <w:noProof/>
                <w:sz w:val="22"/>
              </w:rPr>
              <w:t>Serinus serinus</w:t>
            </w:r>
          </w:p>
        </w:tc>
      </w:tr>
      <w:tr w:rsidR="00950DA3" w:rsidRPr="00184976" w14:paraId="75EC7EC0" w14:textId="77777777" w:rsidTr="00782520">
        <w:trPr>
          <w:trHeight w:val="288"/>
        </w:trPr>
        <w:tc>
          <w:tcPr>
            <w:tcW w:w="1880" w:type="dxa"/>
            <w:shd w:val="clear" w:color="auto" w:fill="auto"/>
            <w:noWrap/>
            <w:vAlign w:val="bottom"/>
            <w:hideMark/>
          </w:tcPr>
          <w:p w14:paraId="411C4E16" w14:textId="77777777" w:rsidR="00950DA3" w:rsidRPr="00184976" w:rsidRDefault="00950DA3" w:rsidP="00782520">
            <w:pPr>
              <w:spacing w:before="0" w:after="0"/>
              <w:jc w:val="left"/>
              <w:rPr>
                <w:rFonts w:eastAsia="Times New Roman"/>
                <w:i/>
                <w:noProof/>
                <w:sz w:val="22"/>
                <w:szCs w:val="20"/>
              </w:rPr>
            </w:pPr>
            <w:r w:rsidRPr="00184976">
              <w:rPr>
                <w:i/>
                <w:noProof/>
                <w:sz w:val="22"/>
              </w:rPr>
              <w:t>Sturnus unicolor</w:t>
            </w:r>
          </w:p>
        </w:tc>
      </w:tr>
      <w:tr w:rsidR="00950DA3" w:rsidRPr="00184976" w14:paraId="5D9329EC" w14:textId="77777777" w:rsidTr="00782520">
        <w:trPr>
          <w:trHeight w:val="288"/>
        </w:trPr>
        <w:tc>
          <w:tcPr>
            <w:tcW w:w="1880" w:type="dxa"/>
            <w:shd w:val="clear" w:color="auto" w:fill="auto"/>
            <w:noWrap/>
            <w:vAlign w:val="bottom"/>
            <w:hideMark/>
          </w:tcPr>
          <w:p w14:paraId="0CC78703" w14:textId="77777777" w:rsidR="00950DA3" w:rsidRPr="00184976" w:rsidRDefault="00950DA3" w:rsidP="00782520">
            <w:pPr>
              <w:spacing w:before="0" w:after="0"/>
              <w:jc w:val="left"/>
              <w:rPr>
                <w:rFonts w:eastAsia="Times New Roman"/>
                <w:i/>
                <w:noProof/>
                <w:sz w:val="22"/>
                <w:szCs w:val="20"/>
              </w:rPr>
            </w:pPr>
            <w:r w:rsidRPr="00184976">
              <w:rPr>
                <w:i/>
                <w:noProof/>
                <w:sz w:val="22"/>
              </w:rPr>
              <w:t>Upupa epops</w:t>
            </w:r>
          </w:p>
        </w:tc>
      </w:tr>
    </w:tbl>
    <w:p w14:paraId="71BC2689" w14:textId="77777777" w:rsidR="00950DA3" w:rsidRPr="00184976" w:rsidRDefault="00950DA3" w:rsidP="00950DA3">
      <w:pPr>
        <w:rPr>
          <w:noProof/>
          <w:sz w:val="22"/>
          <w:szCs w:val="20"/>
        </w:rPr>
      </w:pPr>
    </w:p>
    <w:tbl>
      <w:tblPr>
        <w:tblW w:w="23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tblGrid>
      <w:tr w:rsidR="00950DA3" w:rsidRPr="00184976" w14:paraId="7EE186D2" w14:textId="77777777" w:rsidTr="00782520">
        <w:trPr>
          <w:trHeight w:val="288"/>
        </w:trPr>
        <w:tc>
          <w:tcPr>
            <w:tcW w:w="2331" w:type="dxa"/>
            <w:shd w:val="clear" w:color="auto" w:fill="auto"/>
            <w:noWrap/>
            <w:vAlign w:val="bottom"/>
            <w:hideMark/>
          </w:tcPr>
          <w:p w14:paraId="5A1F53DF" w14:textId="77777777" w:rsidR="00950DA3" w:rsidRPr="00184976" w:rsidRDefault="00950DA3" w:rsidP="00782520">
            <w:pPr>
              <w:spacing w:before="0" w:after="0"/>
              <w:jc w:val="left"/>
              <w:rPr>
                <w:rFonts w:eastAsia="Times New Roman"/>
                <w:b/>
                <w:bCs/>
                <w:noProof/>
                <w:sz w:val="22"/>
                <w:szCs w:val="20"/>
              </w:rPr>
            </w:pPr>
            <w:r w:rsidRPr="00184976">
              <w:rPr>
                <w:b/>
                <w:noProof/>
                <w:sz w:val="22"/>
              </w:rPr>
              <w:t>Rumanía</w:t>
            </w:r>
          </w:p>
        </w:tc>
      </w:tr>
      <w:tr w:rsidR="00950DA3" w:rsidRPr="00184976" w14:paraId="2E1D15D4" w14:textId="77777777" w:rsidTr="00782520">
        <w:trPr>
          <w:trHeight w:val="288"/>
        </w:trPr>
        <w:tc>
          <w:tcPr>
            <w:tcW w:w="2331" w:type="dxa"/>
            <w:shd w:val="clear" w:color="auto" w:fill="auto"/>
            <w:noWrap/>
            <w:vAlign w:val="bottom"/>
            <w:hideMark/>
          </w:tcPr>
          <w:p w14:paraId="2CFE2D50"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Alauda arvensis</w:t>
            </w:r>
          </w:p>
        </w:tc>
      </w:tr>
      <w:tr w:rsidR="00950DA3" w:rsidRPr="00184976" w14:paraId="6FBDC24B" w14:textId="77777777" w:rsidTr="00782520">
        <w:trPr>
          <w:trHeight w:val="288"/>
        </w:trPr>
        <w:tc>
          <w:tcPr>
            <w:tcW w:w="2331" w:type="dxa"/>
            <w:shd w:val="clear" w:color="auto" w:fill="auto"/>
            <w:noWrap/>
            <w:vAlign w:val="bottom"/>
            <w:hideMark/>
          </w:tcPr>
          <w:p w14:paraId="2CDB2F99"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Anthus campestris</w:t>
            </w:r>
          </w:p>
        </w:tc>
      </w:tr>
      <w:tr w:rsidR="00950DA3" w:rsidRPr="00184976" w14:paraId="1A2996E1" w14:textId="77777777" w:rsidTr="00782520">
        <w:trPr>
          <w:trHeight w:val="288"/>
        </w:trPr>
        <w:tc>
          <w:tcPr>
            <w:tcW w:w="2331" w:type="dxa"/>
            <w:shd w:val="clear" w:color="auto" w:fill="auto"/>
            <w:noWrap/>
            <w:vAlign w:val="bottom"/>
            <w:hideMark/>
          </w:tcPr>
          <w:p w14:paraId="5DD39C8C"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Calandrella brachydactyla</w:t>
            </w:r>
          </w:p>
        </w:tc>
      </w:tr>
      <w:tr w:rsidR="00950DA3" w:rsidRPr="00184976" w14:paraId="0A66300F" w14:textId="77777777" w:rsidTr="00782520">
        <w:trPr>
          <w:trHeight w:val="288"/>
        </w:trPr>
        <w:tc>
          <w:tcPr>
            <w:tcW w:w="2331" w:type="dxa"/>
            <w:shd w:val="clear" w:color="auto" w:fill="auto"/>
            <w:noWrap/>
            <w:vAlign w:val="bottom"/>
            <w:hideMark/>
          </w:tcPr>
          <w:p w14:paraId="488DFE6B"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Ciconia ciconia</w:t>
            </w:r>
          </w:p>
        </w:tc>
      </w:tr>
      <w:tr w:rsidR="00950DA3" w:rsidRPr="00184976" w14:paraId="10D76B0F" w14:textId="77777777" w:rsidTr="00782520">
        <w:trPr>
          <w:trHeight w:val="288"/>
        </w:trPr>
        <w:tc>
          <w:tcPr>
            <w:tcW w:w="2331" w:type="dxa"/>
            <w:shd w:val="clear" w:color="auto" w:fill="auto"/>
            <w:noWrap/>
            <w:vAlign w:val="bottom"/>
            <w:hideMark/>
          </w:tcPr>
          <w:p w14:paraId="0D4E531E"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Corvus frugilegus</w:t>
            </w:r>
          </w:p>
        </w:tc>
      </w:tr>
      <w:tr w:rsidR="00950DA3" w:rsidRPr="00184976" w14:paraId="436F3772" w14:textId="77777777" w:rsidTr="00782520">
        <w:trPr>
          <w:trHeight w:val="288"/>
        </w:trPr>
        <w:tc>
          <w:tcPr>
            <w:tcW w:w="2331" w:type="dxa"/>
            <w:shd w:val="clear" w:color="auto" w:fill="auto"/>
            <w:noWrap/>
            <w:vAlign w:val="bottom"/>
            <w:hideMark/>
          </w:tcPr>
          <w:p w14:paraId="3332EB07"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Emberiza calandra</w:t>
            </w:r>
          </w:p>
        </w:tc>
      </w:tr>
      <w:tr w:rsidR="00950DA3" w:rsidRPr="00184976" w14:paraId="7D607127" w14:textId="77777777" w:rsidTr="00782520">
        <w:trPr>
          <w:trHeight w:val="288"/>
        </w:trPr>
        <w:tc>
          <w:tcPr>
            <w:tcW w:w="2331" w:type="dxa"/>
            <w:shd w:val="clear" w:color="auto" w:fill="auto"/>
            <w:noWrap/>
            <w:vAlign w:val="bottom"/>
            <w:hideMark/>
          </w:tcPr>
          <w:p w14:paraId="1CAEEA55"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Emberiza citrinella</w:t>
            </w:r>
          </w:p>
        </w:tc>
      </w:tr>
      <w:tr w:rsidR="00950DA3" w:rsidRPr="00184976" w14:paraId="2F79E739" w14:textId="77777777" w:rsidTr="00782520">
        <w:trPr>
          <w:trHeight w:val="288"/>
        </w:trPr>
        <w:tc>
          <w:tcPr>
            <w:tcW w:w="2331" w:type="dxa"/>
            <w:shd w:val="clear" w:color="auto" w:fill="auto"/>
            <w:noWrap/>
            <w:vAlign w:val="bottom"/>
            <w:hideMark/>
          </w:tcPr>
          <w:p w14:paraId="77E1E0CC"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Emberiza hortulana</w:t>
            </w:r>
          </w:p>
        </w:tc>
      </w:tr>
      <w:tr w:rsidR="00950DA3" w:rsidRPr="00184976" w14:paraId="3D7685BD" w14:textId="77777777" w:rsidTr="00782520">
        <w:trPr>
          <w:trHeight w:val="288"/>
        </w:trPr>
        <w:tc>
          <w:tcPr>
            <w:tcW w:w="2331" w:type="dxa"/>
            <w:shd w:val="clear" w:color="auto" w:fill="auto"/>
            <w:noWrap/>
            <w:vAlign w:val="bottom"/>
            <w:hideMark/>
          </w:tcPr>
          <w:p w14:paraId="72A84BF2"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Emberiza melanocephala</w:t>
            </w:r>
          </w:p>
        </w:tc>
      </w:tr>
      <w:tr w:rsidR="00950DA3" w:rsidRPr="00184976" w14:paraId="13B6DF59" w14:textId="77777777" w:rsidTr="00782520">
        <w:trPr>
          <w:trHeight w:val="288"/>
        </w:trPr>
        <w:tc>
          <w:tcPr>
            <w:tcW w:w="2331" w:type="dxa"/>
            <w:shd w:val="clear" w:color="auto" w:fill="auto"/>
            <w:noWrap/>
            <w:vAlign w:val="bottom"/>
            <w:hideMark/>
          </w:tcPr>
          <w:p w14:paraId="06F58333"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Falco tinnunculus</w:t>
            </w:r>
          </w:p>
        </w:tc>
      </w:tr>
      <w:tr w:rsidR="00950DA3" w:rsidRPr="00184976" w14:paraId="2E2C7E83" w14:textId="77777777" w:rsidTr="00782520">
        <w:trPr>
          <w:trHeight w:val="288"/>
        </w:trPr>
        <w:tc>
          <w:tcPr>
            <w:tcW w:w="2331" w:type="dxa"/>
            <w:shd w:val="clear" w:color="auto" w:fill="auto"/>
            <w:noWrap/>
            <w:vAlign w:val="bottom"/>
            <w:hideMark/>
          </w:tcPr>
          <w:p w14:paraId="69A30610"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Galerida cristata</w:t>
            </w:r>
          </w:p>
        </w:tc>
      </w:tr>
      <w:tr w:rsidR="00950DA3" w:rsidRPr="00184976" w14:paraId="62270164" w14:textId="77777777" w:rsidTr="00782520">
        <w:trPr>
          <w:trHeight w:val="288"/>
        </w:trPr>
        <w:tc>
          <w:tcPr>
            <w:tcW w:w="2331" w:type="dxa"/>
            <w:shd w:val="clear" w:color="auto" w:fill="auto"/>
            <w:noWrap/>
            <w:vAlign w:val="bottom"/>
            <w:hideMark/>
          </w:tcPr>
          <w:p w14:paraId="7BFE343D"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Hirundo rustica</w:t>
            </w:r>
          </w:p>
        </w:tc>
      </w:tr>
      <w:tr w:rsidR="00950DA3" w:rsidRPr="00184976" w14:paraId="367B0ECE" w14:textId="77777777" w:rsidTr="00782520">
        <w:trPr>
          <w:trHeight w:val="288"/>
        </w:trPr>
        <w:tc>
          <w:tcPr>
            <w:tcW w:w="2331" w:type="dxa"/>
            <w:shd w:val="clear" w:color="auto" w:fill="auto"/>
            <w:noWrap/>
            <w:vAlign w:val="bottom"/>
            <w:hideMark/>
          </w:tcPr>
          <w:p w14:paraId="0D6D55A3"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Lanius collurio</w:t>
            </w:r>
          </w:p>
        </w:tc>
      </w:tr>
      <w:tr w:rsidR="00950DA3" w:rsidRPr="00184976" w14:paraId="06D9F0B7" w14:textId="77777777" w:rsidTr="00782520">
        <w:trPr>
          <w:trHeight w:val="288"/>
        </w:trPr>
        <w:tc>
          <w:tcPr>
            <w:tcW w:w="2331" w:type="dxa"/>
            <w:shd w:val="clear" w:color="auto" w:fill="auto"/>
            <w:noWrap/>
            <w:vAlign w:val="bottom"/>
            <w:hideMark/>
          </w:tcPr>
          <w:p w14:paraId="29F3BE58"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Lanius minor</w:t>
            </w:r>
          </w:p>
        </w:tc>
      </w:tr>
      <w:tr w:rsidR="00950DA3" w:rsidRPr="00184976" w14:paraId="470220C7" w14:textId="77777777" w:rsidTr="00782520">
        <w:trPr>
          <w:trHeight w:val="288"/>
        </w:trPr>
        <w:tc>
          <w:tcPr>
            <w:tcW w:w="2331" w:type="dxa"/>
            <w:shd w:val="clear" w:color="auto" w:fill="auto"/>
            <w:noWrap/>
            <w:vAlign w:val="bottom"/>
            <w:hideMark/>
          </w:tcPr>
          <w:p w14:paraId="71F45F8A"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Linaria cannabina</w:t>
            </w:r>
          </w:p>
        </w:tc>
      </w:tr>
      <w:tr w:rsidR="00950DA3" w:rsidRPr="00184976" w14:paraId="7F601D4C" w14:textId="77777777" w:rsidTr="00782520">
        <w:trPr>
          <w:trHeight w:val="288"/>
        </w:trPr>
        <w:tc>
          <w:tcPr>
            <w:tcW w:w="2331" w:type="dxa"/>
            <w:shd w:val="clear" w:color="auto" w:fill="auto"/>
            <w:noWrap/>
            <w:vAlign w:val="bottom"/>
            <w:hideMark/>
          </w:tcPr>
          <w:p w14:paraId="37B03EA5"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Melanocorypha calandra</w:t>
            </w:r>
          </w:p>
        </w:tc>
      </w:tr>
      <w:tr w:rsidR="00950DA3" w:rsidRPr="00184976" w14:paraId="2E76E3D8" w14:textId="77777777" w:rsidTr="00782520">
        <w:trPr>
          <w:trHeight w:val="288"/>
        </w:trPr>
        <w:tc>
          <w:tcPr>
            <w:tcW w:w="2331" w:type="dxa"/>
            <w:shd w:val="clear" w:color="auto" w:fill="auto"/>
            <w:noWrap/>
            <w:vAlign w:val="bottom"/>
            <w:hideMark/>
          </w:tcPr>
          <w:p w14:paraId="2550F940"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Motacilla flava</w:t>
            </w:r>
          </w:p>
        </w:tc>
      </w:tr>
      <w:tr w:rsidR="00950DA3" w:rsidRPr="00184976" w14:paraId="4AF6C736" w14:textId="77777777" w:rsidTr="00782520">
        <w:trPr>
          <w:trHeight w:val="288"/>
        </w:trPr>
        <w:tc>
          <w:tcPr>
            <w:tcW w:w="2331" w:type="dxa"/>
            <w:shd w:val="clear" w:color="auto" w:fill="auto"/>
            <w:noWrap/>
            <w:vAlign w:val="bottom"/>
            <w:hideMark/>
          </w:tcPr>
          <w:p w14:paraId="220F95E9"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Passer montanus</w:t>
            </w:r>
          </w:p>
        </w:tc>
      </w:tr>
      <w:tr w:rsidR="00950DA3" w:rsidRPr="00184976" w14:paraId="15802B69" w14:textId="77777777" w:rsidTr="00782520">
        <w:trPr>
          <w:trHeight w:val="288"/>
        </w:trPr>
        <w:tc>
          <w:tcPr>
            <w:tcW w:w="2331" w:type="dxa"/>
            <w:shd w:val="clear" w:color="auto" w:fill="auto"/>
            <w:noWrap/>
            <w:vAlign w:val="bottom"/>
            <w:hideMark/>
          </w:tcPr>
          <w:p w14:paraId="78454BF7"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Perdix perdix</w:t>
            </w:r>
          </w:p>
        </w:tc>
      </w:tr>
      <w:tr w:rsidR="00950DA3" w:rsidRPr="00184976" w14:paraId="41E98BBB" w14:textId="77777777" w:rsidTr="00782520">
        <w:trPr>
          <w:trHeight w:val="288"/>
        </w:trPr>
        <w:tc>
          <w:tcPr>
            <w:tcW w:w="2331" w:type="dxa"/>
            <w:shd w:val="clear" w:color="auto" w:fill="auto"/>
            <w:noWrap/>
            <w:vAlign w:val="bottom"/>
            <w:hideMark/>
          </w:tcPr>
          <w:p w14:paraId="710E052D"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Saxicola rubetra</w:t>
            </w:r>
          </w:p>
        </w:tc>
      </w:tr>
      <w:tr w:rsidR="00950DA3" w:rsidRPr="00184976" w14:paraId="685D4328" w14:textId="77777777" w:rsidTr="00782520">
        <w:trPr>
          <w:trHeight w:val="288"/>
        </w:trPr>
        <w:tc>
          <w:tcPr>
            <w:tcW w:w="2331" w:type="dxa"/>
            <w:shd w:val="clear" w:color="auto" w:fill="auto"/>
            <w:noWrap/>
            <w:vAlign w:val="bottom"/>
            <w:hideMark/>
          </w:tcPr>
          <w:p w14:paraId="37A24C7E"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Saxicola torquatus</w:t>
            </w:r>
          </w:p>
        </w:tc>
      </w:tr>
      <w:tr w:rsidR="00950DA3" w:rsidRPr="00184976" w14:paraId="06D953FF" w14:textId="77777777" w:rsidTr="00782520">
        <w:trPr>
          <w:trHeight w:val="288"/>
        </w:trPr>
        <w:tc>
          <w:tcPr>
            <w:tcW w:w="2331" w:type="dxa"/>
            <w:shd w:val="clear" w:color="auto" w:fill="auto"/>
            <w:noWrap/>
            <w:vAlign w:val="bottom"/>
            <w:hideMark/>
          </w:tcPr>
          <w:p w14:paraId="5CE63703"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Streptopelia turtur</w:t>
            </w:r>
          </w:p>
        </w:tc>
      </w:tr>
      <w:tr w:rsidR="00950DA3" w:rsidRPr="00184976" w14:paraId="4B635523" w14:textId="77777777" w:rsidTr="00782520">
        <w:trPr>
          <w:trHeight w:val="288"/>
        </w:trPr>
        <w:tc>
          <w:tcPr>
            <w:tcW w:w="2331" w:type="dxa"/>
            <w:shd w:val="clear" w:color="auto" w:fill="auto"/>
            <w:noWrap/>
            <w:vAlign w:val="bottom"/>
            <w:hideMark/>
          </w:tcPr>
          <w:p w14:paraId="5A78124F"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Sturnus vulgaris</w:t>
            </w:r>
          </w:p>
        </w:tc>
      </w:tr>
      <w:tr w:rsidR="00950DA3" w:rsidRPr="00184976" w14:paraId="13903C6A" w14:textId="77777777" w:rsidTr="00782520">
        <w:trPr>
          <w:trHeight w:val="288"/>
        </w:trPr>
        <w:tc>
          <w:tcPr>
            <w:tcW w:w="2331" w:type="dxa"/>
            <w:shd w:val="clear" w:color="auto" w:fill="auto"/>
            <w:noWrap/>
            <w:vAlign w:val="bottom"/>
            <w:hideMark/>
          </w:tcPr>
          <w:p w14:paraId="3CC603E5"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Sylvia communis</w:t>
            </w:r>
          </w:p>
        </w:tc>
      </w:tr>
      <w:tr w:rsidR="00950DA3" w:rsidRPr="00184976" w14:paraId="502F475B" w14:textId="77777777" w:rsidTr="00782520">
        <w:trPr>
          <w:trHeight w:val="288"/>
        </w:trPr>
        <w:tc>
          <w:tcPr>
            <w:tcW w:w="2331" w:type="dxa"/>
            <w:shd w:val="clear" w:color="auto" w:fill="auto"/>
            <w:noWrap/>
            <w:vAlign w:val="bottom"/>
            <w:hideMark/>
          </w:tcPr>
          <w:p w14:paraId="1F6A6848"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Upupa epops</w:t>
            </w:r>
          </w:p>
        </w:tc>
      </w:tr>
      <w:tr w:rsidR="00950DA3" w:rsidRPr="00184976" w14:paraId="378C568E" w14:textId="77777777" w:rsidTr="00782520">
        <w:trPr>
          <w:trHeight w:val="288"/>
        </w:trPr>
        <w:tc>
          <w:tcPr>
            <w:tcW w:w="2331" w:type="dxa"/>
            <w:shd w:val="clear" w:color="auto" w:fill="auto"/>
            <w:noWrap/>
            <w:vAlign w:val="bottom"/>
            <w:hideMark/>
          </w:tcPr>
          <w:p w14:paraId="40D1468D"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Vanellus vanellus</w:t>
            </w:r>
          </w:p>
        </w:tc>
      </w:tr>
    </w:tbl>
    <w:p w14:paraId="1DE15C6E" w14:textId="77777777" w:rsidR="00950DA3" w:rsidRPr="00184976" w:rsidRDefault="00950DA3" w:rsidP="00950DA3">
      <w:pPr>
        <w:rPr>
          <w:noProof/>
          <w:sz w:val="22"/>
          <w:szCs w:val="20"/>
        </w:rPr>
      </w:pPr>
    </w:p>
    <w:tbl>
      <w:tblPr>
        <w:tblW w:w="1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tblGrid>
      <w:tr w:rsidR="00950DA3" w:rsidRPr="00184976" w14:paraId="478E66D4" w14:textId="77777777" w:rsidTr="00782520">
        <w:trPr>
          <w:trHeight w:val="288"/>
        </w:trPr>
        <w:tc>
          <w:tcPr>
            <w:tcW w:w="1960" w:type="dxa"/>
            <w:shd w:val="clear" w:color="auto" w:fill="auto"/>
            <w:noWrap/>
            <w:vAlign w:val="bottom"/>
            <w:hideMark/>
          </w:tcPr>
          <w:p w14:paraId="69A3AF71" w14:textId="77777777" w:rsidR="00950DA3" w:rsidRPr="00184976" w:rsidRDefault="00950DA3" w:rsidP="00782520">
            <w:pPr>
              <w:spacing w:before="0" w:after="0"/>
              <w:jc w:val="left"/>
              <w:rPr>
                <w:rFonts w:eastAsia="Times New Roman"/>
                <w:b/>
                <w:bCs/>
                <w:noProof/>
                <w:sz w:val="22"/>
                <w:szCs w:val="20"/>
              </w:rPr>
            </w:pPr>
            <w:r w:rsidRPr="00184976">
              <w:rPr>
                <w:b/>
                <w:noProof/>
                <w:sz w:val="22"/>
              </w:rPr>
              <w:t>Eslovaquia</w:t>
            </w:r>
          </w:p>
        </w:tc>
      </w:tr>
      <w:tr w:rsidR="00950DA3" w:rsidRPr="00184976" w14:paraId="05B66AEE" w14:textId="77777777" w:rsidTr="00782520">
        <w:trPr>
          <w:trHeight w:val="288"/>
        </w:trPr>
        <w:tc>
          <w:tcPr>
            <w:tcW w:w="1960" w:type="dxa"/>
            <w:shd w:val="clear" w:color="auto" w:fill="auto"/>
            <w:noWrap/>
            <w:vAlign w:val="bottom"/>
            <w:hideMark/>
          </w:tcPr>
          <w:p w14:paraId="3D0BB89E" w14:textId="77777777" w:rsidR="00950DA3" w:rsidRPr="00184976" w:rsidRDefault="00950DA3" w:rsidP="00782520">
            <w:pPr>
              <w:spacing w:before="0" w:after="0"/>
              <w:jc w:val="left"/>
              <w:rPr>
                <w:rFonts w:eastAsia="Times New Roman"/>
                <w:i/>
                <w:noProof/>
                <w:sz w:val="22"/>
                <w:szCs w:val="20"/>
              </w:rPr>
            </w:pPr>
            <w:r w:rsidRPr="00184976">
              <w:rPr>
                <w:i/>
                <w:noProof/>
                <w:sz w:val="22"/>
              </w:rPr>
              <w:t>Alauda arvensis</w:t>
            </w:r>
          </w:p>
        </w:tc>
      </w:tr>
      <w:tr w:rsidR="00950DA3" w:rsidRPr="00184976" w14:paraId="68C0E3B6" w14:textId="77777777" w:rsidTr="00782520">
        <w:trPr>
          <w:trHeight w:val="288"/>
        </w:trPr>
        <w:tc>
          <w:tcPr>
            <w:tcW w:w="1960" w:type="dxa"/>
            <w:shd w:val="clear" w:color="auto" w:fill="auto"/>
            <w:noWrap/>
            <w:vAlign w:val="bottom"/>
            <w:hideMark/>
          </w:tcPr>
          <w:p w14:paraId="4230E4A8"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cannabina</w:t>
            </w:r>
          </w:p>
        </w:tc>
      </w:tr>
      <w:tr w:rsidR="00950DA3" w:rsidRPr="00184976" w14:paraId="72ACD80F" w14:textId="77777777" w:rsidTr="00782520">
        <w:trPr>
          <w:trHeight w:val="288"/>
        </w:trPr>
        <w:tc>
          <w:tcPr>
            <w:tcW w:w="1960" w:type="dxa"/>
            <w:shd w:val="clear" w:color="auto" w:fill="auto"/>
            <w:noWrap/>
            <w:vAlign w:val="bottom"/>
            <w:hideMark/>
          </w:tcPr>
          <w:p w14:paraId="4AEC9F6C"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carduelis</w:t>
            </w:r>
          </w:p>
        </w:tc>
      </w:tr>
      <w:tr w:rsidR="00950DA3" w:rsidRPr="00184976" w14:paraId="7F59FD72" w14:textId="77777777" w:rsidTr="00782520">
        <w:trPr>
          <w:trHeight w:val="288"/>
        </w:trPr>
        <w:tc>
          <w:tcPr>
            <w:tcW w:w="1960" w:type="dxa"/>
            <w:shd w:val="clear" w:color="auto" w:fill="auto"/>
            <w:noWrap/>
            <w:vAlign w:val="bottom"/>
            <w:hideMark/>
          </w:tcPr>
          <w:p w14:paraId="6BE9B1E1"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calandra</w:t>
            </w:r>
          </w:p>
        </w:tc>
      </w:tr>
      <w:tr w:rsidR="00950DA3" w:rsidRPr="00184976" w14:paraId="1A78DDFA" w14:textId="77777777" w:rsidTr="00782520">
        <w:trPr>
          <w:trHeight w:val="288"/>
        </w:trPr>
        <w:tc>
          <w:tcPr>
            <w:tcW w:w="1960" w:type="dxa"/>
            <w:shd w:val="clear" w:color="auto" w:fill="auto"/>
            <w:noWrap/>
            <w:vAlign w:val="bottom"/>
            <w:hideMark/>
          </w:tcPr>
          <w:p w14:paraId="3A5CF03B"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citrinella</w:t>
            </w:r>
          </w:p>
        </w:tc>
      </w:tr>
      <w:tr w:rsidR="00950DA3" w:rsidRPr="00184976" w14:paraId="5A2DE7A5" w14:textId="77777777" w:rsidTr="00782520">
        <w:trPr>
          <w:trHeight w:val="288"/>
        </w:trPr>
        <w:tc>
          <w:tcPr>
            <w:tcW w:w="1960" w:type="dxa"/>
            <w:shd w:val="clear" w:color="auto" w:fill="auto"/>
            <w:noWrap/>
            <w:vAlign w:val="bottom"/>
            <w:hideMark/>
          </w:tcPr>
          <w:p w14:paraId="29E891CB" w14:textId="77777777" w:rsidR="00950DA3" w:rsidRPr="00184976" w:rsidRDefault="00950DA3" w:rsidP="00782520">
            <w:pPr>
              <w:spacing w:before="0" w:after="0"/>
              <w:jc w:val="left"/>
              <w:rPr>
                <w:rFonts w:eastAsia="Times New Roman"/>
                <w:i/>
                <w:noProof/>
                <w:sz w:val="22"/>
                <w:szCs w:val="20"/>
              </w:rPr>
            </w:pPr>
            <w:r w:rsidRPr="00184976">
              <w:rPr>
                <w:i/>
                <w:noProof/>
                <w:sz w:val="22"/>
              </w:rPr>
              <w:t>Falco tinnunculus</w:t>
            </w:r>
          </w:p>
        </w:tc>
      </w:tr>
      <w:tr w:rsidR="00950DA3" w:rsidRPr="00184976" w14:paraId="17C25E9D" w14:textId="77777777" w:rsidTr="00782520">
        <w:trPr>
          <w:trHeight w:val="288"/>
        </w:trPr>
        <w:tc>
          <w:tcPr>
            <w:tcW w:w="1960" w:type="dxa"/>
            <w:shd w:val="clear" w:color="auto" w:fill="auto"/>
            <w:noWrap/>
            <w:vAlign w:val="bottom"/>
            <w:hideMark/>
          </w:tcPr>
          <w:p w14:paraId="2E1C890C" w14:textId="77777777" w:rsidR="00950DA3" w:rsidRPr="00184976" w:rsidRDefault="00950DA3" w:rsidP="00782520">
            <w:pPr>
              <w:spacing w:before="0" w:after="0"/>
              <w:jc w:val="left"/>
              <w:rPr>
                <w:rFonts w:eastAsia="Times New Roman"/>
                <w:i/>
                <w:noProof/>
                <w:sz w:val="22"/>
                <w:szCs w:val="20"/>
              </w:rPr>
            </w:pPr>
            <w:r w:rsidRPr="00184976">
              <w:rPr>
                <w:i/>
                <w:noProof/>
                <w:sz w:val="22"/>
              </w:rPr>
              <w:t>Hirundo rustica</w:t>
            </w:r>
          </w:p>
        </w:tc>
      </w:tr>
      <w:tr w:rsidR="00950DA3" w:rsidRPr="00184976" w14:paraId="2276E14A" w14:textId="77777777" w:rsidTr="00782520">
        <w:trPr>
          <w:trHeight w:val="288"/>
        </w:trPr>
        <w:tc>
          <w:tcPr>
            <w:tcW w:w="1960" w:type="dxa"/>
            <w:shd w:val="clear" w:color="auto" w:fill="auto"/>
            <w:noWrap/>
            <w:vAlign w:val="bottom"/>
            <w:hideMark/>
          </w:tcPr>
          <w:p w14:paraId="16B46AEE" w14:textId="77777777" w:rsidR="00950DA3" w:rsidRPr="00184976" w:rsidRDefault="00950DA3" w:rsidP="00782520">
            <w:pPr>
              <w:spacing w:before="0" w:after="0"/>
              <w:jc w:val="left"/>
              <w:rPr>
                <w:rFonts w:eastAsia="Times New Roman"/>
                <w:i/>
                <w:noProof/>
                <w:sz w:val="22"/>
                <w:szCs w:val="20"/>
              </w:rPr>
            </w:pPr>
            <w:r w:rsidRPr="00184976">
              <w:rPr>
                <w:i/>
                <w:noProof/>
                <w:sz w:val="22"/>
              </w:rPr>
              <w:t>Chloris chloris</w:t>
            </w:r>
          </w:p>
        </w:tc>
      </w:tr>
      <w:tr w:rsidR="00950DA3" w:rsidRPr="00184976" w14:paraId="2D820258" w14:textId="77777777" w:rsidTr="00782520">
        <w:trPr>
          <w:trHeight w:val="288"/>
        </w:trPr>
        <w:tc>
          <w:tcPr>
            <w:tcW w:w="1960" w:type="dxa"/>
            <w:shd w:val="clear" w:color="auto" w:fill="auto"/>
            <w:noWrap/>
            <w:vAlign w:val="bottom"/>
            <w:hideMark/>
          </w:tcPr>
          <w:p w14:paraId="45AD8988" w14:textId="77777777" w:rsidR="00950DA3" w:rsidRPr="00184976" w:rsidRDefault="00950DA3" w:rsidP="00782520">
            <w:pPr>
              <w:spacing w:before="0" w:after="0"/>
              <w:jc w:val="left"/>
              <w:rPr>
                <w:rFonts w:eastAsia="Times New Roman"/>
                <w:i/>
                <w:noProof/>
                <w:sz w:val="22"/>
                <w:szCs w:val="20"/>
              </w:rPr>
            </w:pPr>
            <w:r w:rsidRPr="00184976">
              <w:rPr>
                <w:i/>
                <w:noProof/>
                <w:sz w:val="22"/>
              </w:rPr>
              <w:t>Lanius collurio</w:t>
            </w:r>
          </w:p>
        </w:tc>
      </w:tr>
      <w:tr w:rsidR="00950DA3" w:rsidRPr="00184976" w14:paraId="04C9D648" w14:textId="77777777" w:rsidTr="00782520">
        <w:trPr>
          <w:trHeight w:val="288"/>
        </w:trPr>
        <w:tc>
          <w:tcPr>
            <w:tcW w:w="1960" w:type="dxa"/>
            <w:shd w:val="clear" w:color="auto" w:fill="auto"/>
            <w:noWrap/>
            <w:vAlign w:val="bottom"/>
            <w:hideMark/>
          </w:tcPr>
          <w:p w14:paraId="6FA0BEEF" w14:textId="77777777" w:rsidR="00950DA3" w:rsidRPr="00184976" w:rsidRDefault="00950DA3" w:rsidP="00782520">
            <w:pPr>
              <w:spacing w:before="0" w:after="0"/>
              <w:jc w:val="left"/>
              <w:rPr>
                <w:rFonts w:eastAsia="Times New Roman"/>
                <w:i/>
                <w:noProof/>
                <w:sz w:val="22"/>
                <w:szCs w:val="20"/>
              </w:rPr>
            </w:pPr>
            <w:r w:rsidRPr="00184976">
              <w:rPr>
                <w:i/>
                <w:noProof/>
                <w:sz w:val="22"/>
              </w:rPr>
              <w:t>Locustella naevia</w:t>
            </w:r>
          </w:p>
        </w:tc>
      </w:tr>
      <w:tr w:rsidR="00950DA3" w:rsidRPr="00184976" w14:paraId="5E8A4955" w14:textId="77777777" w:rsidTr="00782520">
        <w:trPr>
          <w:trHeight w:val="288"/>
        </w:trPr>
        <w:tc>
          <w:tcPr>
            <w:tcW w:w="1960" w:type="dxa"/>
            <w:shd w:val="clear" w:color="auto" w:fill="auto"/>
            <w:noWrap/>
            <w:vAlign w:val="bottom"/>
            <w:hideMark/>
          </w:tcPr>
          <w:p w14:paraId="4E2E3A95" w14:textId="77777777" w:rsidR="00950DA3" w:rsidRPr="00184976" w:rsidRDefault="00950DA3" w:rsidP="00782520">
            <w:pPr>
              <w:spacing w:before="0" w:after="0"/>
              <w:jc w:val="left"/>
              <w:rPr>
                <w:rFonts w:eastAsia="Times New Roman"/>
                <w:i/>
                <w:noProof/>
                <w:sz w:val="22"/>
                <w:szCs w:val="20"/>
              </w:rPr>
            </w:pPr>
            <w:r w:rsidRPr="00184976">
              <w:rPr>
                <w:i/>
                <w:noProof/>
                <w:sz w:val="22"/>
              </w:rPr>
              <w:t>Motacilla flava</w:t>
            </w:r>
          </w:p>
        </w:tc>
      </w:tr>
      <w:tr w:rsidR="00950DA3" w:rsidRPr="00184976" w14:paraId="0C0492EE" w14:textId="77777777" w:rsidTr="00782520">
        <w:trPr>
          <w:trHeight w:val="288"/>
        </w:trPr>
        <w:tc>
          <w:tcPr>
            <w:tcW w:w="1960" w:type="dxa"/>
            <w:shd w:val="clear" w:color="auto" w:fill="auto"/>
            <w:noWrap/>
            <w:vAlign w:val="bottom"/>
            <w:hideMark/>
          </w:tcPr>
          <w:p w14:paraId="7A2C2E99" w14:textId="77777777" w:rsidR="00950DA3" w:rsidRPr="00184976" w:rsidRDefault="00950DA3" w:rsidP="00782520">
            <w:pPr>
              <w:spacing w:before="0" w:after="0"/>
              <w:jc w:val="left"/>
              <w:rPr>
                <w:rFonts w:eastAsia="Times New Roman"/>
                <w:i/>
                <w:noProof/>
                <w:sz w:val="22"/>
                <w:szCs w:val="20"/>
              </w:rPr>
            </w:pPr>
            <w:r w:rsidRPr="00184976">
              <w:rPr>
                <w:i/>
                <w:noProof/>
                <w:sz w:val="22"/>
              </w:rPr>
              <w:t xml:space="preserve">Passer montanus </w:t>
            </w:r>
          </w:p>
        </w:tc>
      </w:tr>
      <w:tr w:rsidR="00950DA3" w:rsidRPr="00184976" w14:paraId="667E3908" w14:textId="77777777" w:rsidTr="00782520">
        <w:trPr>
          <w:trHeight w:val="288"/>
        </w:trPr>
        <w:tc>
          <w:tcPr>
            <w:tcW w:w="1960" w:type="dxa"/>
            <w:shd w:val="clear" w:color="auto" w:fill="auto"/>
            <w:noWrap/>
            <w:vAlign w:val="bottom"/>
            <w:hideMark/>
          </w:tcPr>
          <w:p w14:paraId="268564F1"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rubetra</w:t>
            </w:r>
          </w:p>
        </w:tc>
      </w:tr>
      <w:tr w:rsidR="00950DA3" w:rsidRPr="00184976" w14:paraId="36DF3B2E" w14:textId="77777777" w:rsidTr="00782520">
        <w:trPr>
          <w:trHeight w:val="288"/>
        </w:trPr>
        <w:tc>
          <w:tcPr>
            <w:tcW w:w="1960" w:type="dxa"/>
            <w:shd w:val="clear" w:color="auto" w:fill="auto"/>
            <w:noWrap/>
            <w:vAlign w:val="bottom"/>
            <w:hideMark/>
          </w:tcPr>
          <w:p w14:paraId="135ECCB0"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torquatus</w:t>
            </w:r>
          </w:p>
        </w:tc>
      </w:tr>
      <w:tr w:rsidR="00950DA3" w:rsidRPr="00184976" w14:paraId="4456F9EF" w14:textId="77777777" w:rsidTr="00782520">
        <w:trPr>
          <w:trHeight w:val="288"/>
        </w:trPr>
        <w:tc>
          <w:tcPr>
            <w:tcW w:w="1960" w:type="dxa"/>
            <w:shd w:val="clear" w:color="auto" w:fill="auto"/>
            <w:noWrap/>
            <w:vAlign w:val="bottom"/>
            <w:hideMark/>
          </w:tcPr>
          <w:p w14:paraId="2CEE12E1" w14:textId="77777777" w:rsidR="00950DA3" w:rsidRPr="00184976" w:rsidRDefault="00950DA3" w:rsidP="00782520">
            <w:pPr>
              <w:spacing w:before="0" w:after="0"/>
              <w:jc w:val="left"/>
              <w:rPr>
                <w:rFonts w:eastAsia="Times New Roman"/>
                <w:i/>
                <w:noProof/>
                <w:sz w:val="22"/>
                <w:szCs w:val="20"/>
              </w:rPr>
            </w:pPr>
            <w:r w:rsidRPr="00184976">
              <w:rPr>
                <w:i/>
                <w:noProof/>
                <w:sz w:val="22"/>
              </w:rPr>
              <w:t>Serinus serinus</w:t>
            </w:r>
          </w:p>
        </w:tc>
      </w:tr>
      <w:tr w:rsidR="00950DA3" w:rsidRPr="00184976" w14:paraId="5B81BF2B" w14:textId="77777777" w:rsidTr="00782520">
        <w:trPr>
          <w:trHeight w:val="288"/>
        </w:trPr>
        <w:tc>
          <w:tcPr>
            <w:tcW w:w="1960" w:type="dxa"/>
            <w:shd w:val="clear" w:color="auto" w:fill="auto"/>
            <w:noWrap/>
            <w:vAlign w:val="bottom"/>
            <w:hideMark/>
          </w:tcPr>
          <w:p w14:paraId="57BF2881" w14:textId="77777777" w:rsidR="00950DA3" w:rsidRPr="00184976" w:rsidRDefault="00950DA3" w:rsidP="00782520">
            <w:pPr>
              <w:spacing w:before="0" w:after="0"/>
              <w:jc w:val="left"/>
              <w:rPr>
                <w:rFonts w:eastAsia="Times New Roman"/>
                <w:i/>
                <w:noProof/>
                <w:sz w:val="22"/>
                <w:szCs w:val="20"/>
              </w:rPr>
            </w:pPr>
            <w:r w:rsidRPr="00184976">
              <w:rPr>
                <w:i/>
                <w:noProof/>
                <w:sz w:val="22"/>
              </w:rPr>
              <w:t>Streptopelia turtur</w:t>
            </w:r>
          </w:p>
        </w:tc>
      </w:tr>
      <w:tr w:rsidR="00950DA3" w:rsidRPr="00184976" w14:paraId="73F0A1D8" w14:textId="77777777" w:rsidTr="00782520">
        <w:trPr>
          <w:trHeight w:val="288"/>
        </w:trPr>
        <w:tc>
          <w:tcPr>
            <w:tcW w:w="1960" w:type="dxa"/>
            <w:shd w:val="clear" w:color="auto" w:fill="auto"/>
            <w:noWrap/>
            <w:vAlign w:val="bottom"/>
            <w:hideMark/>
          </w:tcPr>
          <w:p w14:paraId="1B8FBA74" w14:textId="77777777" w:rsidR="00950DA3" w:rsidRPr="00184976" w:rsidRDefault="00950DA3" w:rsidP="00782520">
            <w:pPr>
              <w:spacing w:before="0" w:after="0"/>
              <w:jc w:val="left"/>
              <w:rPr>
                <w:rFonts w:eastAsia="Times New Roman"/>
                <w:i/>
                <w:noProof/>
                <w:sz w:val="22"/>
                <w:szCs w:val="20"/>
              </w:rPr>
            </w:pPr>
            <w:r w:rsidRPr="00184976">
              <w:rPr>
                <w:i/>
                <w:noProof/>
                <w:sz w:val="22"/>
              </w:rPr>
              <w:t>Sturnus vulgaris</w:t>
            </w:r>
          </w:p>
        </w:tc>
      </w:tr>
      <w:tr w:rsidR="00950DA3" w:rsidRPr="00184976" w14:paraId="033BF46D" w14:textId="77777777" w:rsidTr="00782520">
        <w:trPr>
          <w:trHeight w:val="288"/>
        </w:trPr>
        <w:tc>
          <w:tcPr>
            <w:tcW w:w="1960" w:type="dxa"/>
            <w:shd w:val="clear" w:color="auto" w:fill="auto"/>
            <w:noWrap/>
            <w:vAlign w:val="bottom"/>
            <w:hideMark/>
          </w:tcPr>
          <w:p w14:paraId="717DD407" w14:textId="77777777" w:rsidR="00950DA3" w:rsidRPr="00184976" w:rsidRDefault="00950DA3" w:rsidP="00782520">
            <w:pPr>
              <w:spacing w:before="0" w:after="0"/>
              <w:jc w:val="left"/>
              <w:rPr>
                <w:rFonts w:eastAsia="Times New Roman"/>
                <w:i/>
                <w:noProof/>
                <w:sz w:val="22"/>
                <w:szCs w:val="20"/>
              </w:rPr>
            </w:pPr>
            <w:r w:rsidRPr="00184976">
              <w:rPr>
                <w:i/>
                <w:noProof/>
                <w:sz w:val="22"/>
              </w:rPr>
              <w:t>Sylvia communis</w:t>
            </w:r>
          </w:p>
        </w:tc>
      </w:tr>
      <w:tr w:rsidR="00950DA3" w:rsidRPr="00184976" w14:paraId="1DE63B0B" w14:textId="77777777" w:rsidTr="00782520">
        <w:trPr>
          <w:trHeight w:val="288"/>
        </w:trPr>
        <w:tc>
          <w:tcPr>
            <w:tcW w:w="1960" w:type="dxa"/>
            <w:shd w:val="clear" w:color="auto" w:fill="auto"/>
            <w:noWrap/>
            <w:vAlign w:val="bottom"/>
            <w:hideMark/>
          </w:tcPr>
          <w:p w14:paraId="2E1CB205" w14:textId="77777777" w:rsidR="00950DA3" w:rsidRPr="00184976" w:rsidRDefault="00950DA3" w:rsidP="00782520">
            <w:pPr>
              <w:spacing w:before="0" w:after="0"/>
              <w:jc w:val="left"/>
              <w:rPr>
                <w:rFonts w:eastAsia="Times New Roman"/>
                <w:i/>
                <w:noProof/>
                <w:sz w:val="22"/>
                <w:szCs w:val="20"/>
              </w:rPr>
            </w:pPr>
            <w:r w:rsidRPr="00184976">
              <w:rPr>
                <w:i/>
                <w:noProof/>
                <w:sz w:val="22"/>
              </w:rPr>
              <w:t>Sylvia nisoria</w:t>
            </w:r>
          </w:p>
        </w:tc>
      </w:tr>
      <w:tr w:rsidR="00950DA3" w:rsidRPr="00184976" w14:paraId="0BBB9AA7" w14:textId="77777777" w:rsidTr="00782520">
        <w:trPr>
          <w:trHeight w:val="288"/>
        </w:trPr>
        <w:tc>
          <w:tcPr>
            <w:tcW w:w="1960" w:type="dxa"/>
            <w:shd w:val="clear" w:color="auto" w:fill="auto"/>
            <w:noWrap/>
            <w:vAlign w:val="bottom"/>
            <w:hideMark/>
          </w:tcPr>
          <w:p w14:paraId="2473DB95" w14:textId="77777777" w:rsidR="00950DA3" w:rsidRPr="00184976" w:rsidRDefault="00950DA3" w:rsidP="00782520">
            <w:pPr>
              <w:spacing w:before="0" w:after="0"/>
              <w:jc w:val="left"/>
              <w:rPr>
                <w:rFonts w:eastAsia="Times New Roman"/>
                <w:i/>
                <w:noProof/>
                <w:sz w:val="22"/>
                <w:szCs w:val="20"/>
              </w:rPr>
            </w:pPr>
            <w:r w:rsidRPr="00184976">
              <w:rPr>
                <w:i/>
                <w:noProof/>
                <w:sz w:val="22"/>
              </w:rPr>
              <w:t>Vanellus vanellus</w:t>
            </w:r>
          </w:p>
        </w:tc>
      </w:tr>
    </w:tbl>
    <w:p w14:paraId="3728C2FF" w14:textId="77777777" w:rsidR="00950DA3" w:rsidRPr="00184976" w:rsidRDefault="00950DA3" w:rsidP="00950DA3">
      <w:pPr>
        <w:rPr>
          <w:noProof/>
          <w:sz w:val="22"/>
          <w:szCs w:val="20"/>
        </w:rPr>
      </w:pPr>
    </w:p>
    <w:tbl>
      <w:tblPr>
        <w:tblW w:w="2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tblGrid>
      <w:tr w:rsidR="00950DA3" w:rsidRPr="00184976" w14:paraId="365A2F94" w14:textId="77777777" w:rsidTr="00782520">
        <w:trPr>
          <w:trHeight w:val="288"/>
        </w:trPr>
        <w:tc>
          <w:tcPr>
            <w:tcW w:w="2298" w:type="dxa"/>
            <w:shd w:val="clear" w:color="auto" w:fill="auto"/>
            <w:noWrap/>
            <w:vAlign w:val="bottom"/>
            <w:hideMark/>
          </w:tcPr>
          <w:p w14:paraId="31CD91AC" w14:textId="77777777" w:rsidR="00950DA3" w:rsidRPr="00184976" w:rsidRDefault="00950DA3" w:rsidP="00782520">
            <w:pPr>
              <w:spacing w:before="0" w:after="0"/>
              <w:jc w:val="left"/>
              <w:rPr>
                <w:rFonts w:eastAsia="Times New Roman"/>
                <w:b/>
                <w:bCs/>
                <w:noProof/>
                <w:sz w:val="22"/>
                <w:szCs w:val="20"/>
              </w:rPr>
            </w:pPr>
            <w:r w:rsidRPr="00184976">
              <w:rPr>
                <w:b/>
                <w:noProof/>
                <w:sz w:val="22"/>
              </w:rPr>
              <w:t>Eslovenia</w:t>
            </w:r>
          </w:p>
        </w:tc>
      </w:tr>
      <w:tr w:rsidR="00950DA3" w:rsidRPr="00184976" w14:paraId="7A8C5372" w14:textId="77777777" w:rsidTr="00782520">
        <w:trPr>
          <w:trHeight w:val="288"/>
        </w:trPr>
        <w:tc>
          <w:tcPr>
            <w:tcW w:w="2298" w:type="dxa"/>
            <w:shd w:val="clear" w:color="auto" w:fill="auto"/>
            <w:noWrap/>
            <w:vAlign w:val="bottom"/>
            <w:hideMark/>
          </w:tcPr>
          <w:p w14:paraId="3CE00E2B"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Acrocephalus palustris</w:t>
            </w:r>
          </w:p>
        </w:tc>
      </w:tr>
      <w:tr w:rsidR="00950DA3" w:rsidRPr="00184976" w14:paraId="299BD70B" w14:textId="77777777" w:rsidTr="00782520">
        <w:trPr>
          <w:trHeight w:val="288"/>
        </w:trPr>
        <w:tc>
          <w:tcPr>
            <w:tcW w:w="2298" w:type="dxa"/>
            <w:shd w:val="clear" w:color="auto" w:fill="auto"/>
            <w:noWrap/>
            <w:vAlign w:val="bottom"/>
            <w:hideMark/>
          </w:tcPr>
          <w:p w14:paraId="746A35B8"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Alauda arvensis</w:t>
            </w:r>
          </w:p>
        </w:tc>
      </w:tr>
      <w:tr w:rsidR="00950DA3" w:rsidRPr="00184976" w14:paraId="38B251CB" w14:textId="77777777" w:rsidTr="00782520">
        <w:trPr>
          <w:trHeight w:val="288"/>
        </w:trPr>
        <w:tc>
          <w:tcPr>
            <w:tcW w:w="2298" w:type="dxa"/>
            <w:shd w:val="clear" w:color="auto" w:fill="auto"/>
            <w:noWrap/>
            <w:vAlign w:val="bottom"/>
            <w:hideMark/>
          </w:tcPr>
          <w:p w14:paraId="5A959CEF"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Anthus trivialis</w:t>
            </w:r>
          </w:p>
        </w:tc>
      </w:tr>
      <w:tr w:rsidR="00950DA3" w:rsidRPr="00184976" w14:paraId="7ECB3774" w14:textId="77777777" w:rsidTr="00782520">
        <w:trPr>
          <w:trHeight w:val="288"/>
        </w:trPr>
        <w:tc>
          <w:tcPr>
            <w:tcW w:w="2298" w:type="dxa"/>
            <w:shd w:val="clear" w:color="auto" w:fill="auto"/>
            <w:noWrap/>
            <w:vAlign w:val="bottom"/>
            <w:hideMark/>
          </w:tcPr>
          <w:p w14:paraId="2BF8B1D6"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Carduelis cannabina</w:t>
            </w:r>
          </w:p>
        </w:tc>
      </w:tr>
      <w:tr w:rsidR="00950DA3" w:rsidRPr="00184976" w14:paraId="1634C694" w14:textId="77777777" w:rsidTr="00782520">
        <w:trPr>
          <w:trHeight w:val="288"/>
        </w:trPr>
        <w:tc>
          <w:tcPr>
            <w:tcW w:w="2298" w:type="dxa"/>
            <w:shd w:val="clear" w:color="auto" w:fill="auto"/>
            <w:noWrap/>
            <w:vAlign w:val="bottom"/>
            <w:hideMark/>
          </w:tcPr>
          <w:p w14:paraId="551B5FBD"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Carduelis carduelis</w:t>
            </w:r>
          </w:p>
        </w:tc>
      </w:tr>
      <w:tr w:rsidR="00950DA3" w:rsidRPr="00184976" w14:paraId="47FB3EB3" w14:textId="77777777" w:rsidTr="00782520">
        <w:trPr>
          <w:trHeight w:val="288"/>
        </w:trPr>
        <w:tc>
          <w:tcPr>
            <w:tcW w:w="2298" w:type="dxa"/>
            <w:shd w:val="clear" w:color="auto" w:fill="auto"/>
            <w:noWrap/>
            <w:vAlign w:val="bottom"/>
            <w:hideMark/>
          </w:tcPr>
          <w:p w14:paraId="01B2EB58"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Columba oenas</w:t>
            </w:r>
          </w:p>
        </w:tc>
      </w:tr>
      <w:tr w:rsidR="00950DA3" w:rsidRPr="00184976" w14:paraId="1D774ADB" w14:textId="77777777" w:rsidTr="00782520">
        <w:trPr>
          <w:trHeight w:val="288"/>
        </w:trPr>
        <w:tc>
          <w:tcPr>
            <w:tcW w:w="2298" w:type="dxa"/>
            <w:shd w:val="clear" w:color="auto" w:fill="auto"/>
            <w:vAlign w:val="bottom"/>
            <w:hideMark/>
          </w:tcPr>
          <w:p w14:paraId="0CA1278F"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Columba palumbus</w:t>
            </w:r>
          </w:p>
        </w:tc>
      </w:tr>
      <w:tr w:rsidR="00950DA3" w:rsidRPr="00184976" w14:paraId="267857C1" w14:textId="77777777" w:rsidTr="00782520">
        <w:trPr>
          <w:trHeight w:val="288"/>
        </w:trPr>
        <w:tc>
          <w:tcPr>
            <w:tcW w:w="2298" w:type="dxa"/>
            <w:shd w:val="clear" w:color="auto" w:fill="auto"/>
            <w:noWrap/>
            <w:vAlign w:val="bottom"/>
            <w:hideMark/>
          </w:tcPr>
          <w:p w14:paraId="047F65FD"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Emberiza calandra</w:t>
            </w:r>
          </w:p>
        </w:tc>
      </w:tr>
      <w:tr w:rsidR="00950DA3" w:rsidRPr="00184976" w14:paraId="1F67E3F1" w14:textId="77777777" w:rsidTr="00782520">
        <w:trPr>
          <w:trHeight w:val="288"/>
        </w:trPr>
        <w:tc>
          <w:tcPr>
            <w:tcW w:w="2298" w:type="dxa"/>
            <w:shd w:val="clear" w:color="auto" w:fill="auto"/>
            <w:noWrap/>
            <w:vAlign w:val="bottom"/>
            <w:hideMark/>
          </w:tcPr>
          <w:p w14:paraId="71CB4D78"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Emberiza cirlus</w:t>
            </w:r>
          </w:p>
        </w:tc>
      </w:tr>
      <w:tr w:rsidR="00950DA3" w:rsidRPr="00184976" w14:paraId="72850B63" w14:textId="77777777" w:rsidTr="00782520">
        <w:trPr>
          <w:trHeight w:val="288"/>
        </w:trPr>
        <w:tc>
          <w:tcPr>
            <w:tcW w:w="2298" w:type="dxa"/>
            <w:shd w:val="clear" w:color="auto" w:fill="auto"/>
            <w:noWrap/>
            <w:vAlign w:val="bottom"/>
            <w:hideMark/>
          </w:tcPr>
          <w:p w14:paraId="6FA04507"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Emberiza citrinella</w:t>
            </w:r>
          </w:p>
        </w:tc>
      </w:tr>
      <w:tr w:rsidR="00950DA3" w:rsidRPr="00184976" w14:paraId="6A725371" w14:textId="77777777" w:rsidTr="00782520">
        <w:trPr>
          <w:trHeight w:val="288"/>
        </w:trPr>
        <w:tc>
          <w:tcPr>
            <w:tcW w:w="2298" w:type="dxa"/>
            <w:shd w:val="clear" w:color="auto" w:fill="auto"/>
            <w:vAlign w:val="bottom"/>
            <w:hideMark/>
          </w:tcPr>
          <w:p w14:paraId="7512B9E4" w14:textId="77777777" w:rsidR="00950DA3" w:rsidRPr="00184976" w:rsidRDefault="00950DA3" w:rsidP="00782520">
            <w:pPr>
              <w:spacing w:before="0" w:after="0"/>
              <w:jc w:val="left"/>
              <w:rPr>
                <w:rFonts w:eastAsia="Times New Roman"/>
                <w:i/>
                <w:noProof/>
                <w:sz w:val="22"/>
                <w:szCs w:val="20"/>
              </w:rPr>
            </w:pPr>
            <w:r w:rsidRPr="00184976">
              <w:rPr>
                <w:i/>
                <w:noProof/>
                <w:sz w:val="22"/>
              </w:rPr>
              <w:t>Falco tinnunculus</w:t>
            </w:r>
          </w:p>
        </w:tc>
      </w:tr>
      <w:tr w:rsidR="00950DA3" w:rsidRPr="00184976" w14:paraId="4A4D3D65" w14:textId="77777777" w:rsidTr="00782520">
        <w:trPr>
          <w:trHeight w:val="288"/>
        </w:trPr>
        <w:tc>
          <w:tcPr>
            <w:tcW w:w="2298" w:type="dxa"/>
            <w:shd w:val="clear" w:color="auto" w:fill="auto"/>
            <w:noWrap/>
            <w:vAlign w:val="bottom"/>
            <w:hideMark/>
          </w:tcPr>
          <w:p w14:paraId="3EF7FA61" w14:textId="77777777" w:rsidR="00950DA3" w:rsidRPr="00184976" w:rsidRDefault="00950DA3" w:rsidP="00782520">
            <w:pPr>
              <w:spacing w:before="0" w:after="0"/>
              <w:jc w:val="left"/>
              <w:rPr>
                <w:rFonts w:eastAsia="Times New Roman"/>
                <w:i/>
                <w:noProof/>
                <w:sz w:val="22"/>
                <w:szCs w:val="20"/>
              </w:rPr>
            </w:pPr>
            <w:r w:rsidRPr="00184976">
              <w:rPr>
                <w:i/>
                <w:noProof/>
                <w:sz w:val="22"/>
              </w:rPr>
              <w:t>Galerida cristata</w:t>
            </w:r>
          </w:p>
        </w:tc>
      </w:tr>
      <w:tr w:rsidR="00950DA3" w:rsidRPr="00184976" w14:paraId="7B16E770" w14:textId="77777777" w:rsidTr="00782520">
        <w:trPr>
          <w:trHeight w:val="288"/>
        </w:trPr>
        <w:tc>
          <w:tcPr>
            <w:tcW w:w="2298" w:type="dxa"/>
            <w:shd w:val="clear" w:color="auto" w:fill="auto"/>
            <w:noWrap/>
            <w:vAlign w:val="bottom"/>
            <w:hideMark/>
          </w:tcPr>
          <w:p w14:paraId="10392396"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Hirundo rustica</w:t>
            </w:r>
          </w:p>
        </w:tc>
      </w:tr>
      <w:tr w:rsidR="00950DA3" w:rsidRPr="00184976" w14:paraId="45F5120F" w14:textId="77777777" w:rsidTr="00782520">
        <w:trPr>
          <w:trHeight w:val="288"/>
        </w:trPr>
        <w:tc>
          <w:tcPr>
            <w:tcW w:w="2298" w:type="dxa"/>
            <w:shd w:val="clear" w:color="auto" w:fill="auto"/>
            <w:noWrap/>
            <w:vAlign w:val="bottom"/>
            <w:hideMark/>
          </w:tcPr>
          <w:p w14:paraId="38B9AB80"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Jynx torquilla</w:t>
            </w:r>
          </w:p>
        </w:tc>
      </w:tr>
      <w:tr w:rsidR="00950DA3" w:rsidRPr="00184976" w14:paraId="7827323B" w14:textId="77777777" w:rsidTr="00782520">
        <w:trPr>
          <w:trHeight w:val="288"/>
        </w:trPr>
        <w:tc>
          <w:tcPr>
            <w:tcW w:w="2298" w:type="dxa"/>
            <w:shd w:val="clear" w:color="auto" w:fill="auto"/>
            <w:noWrap/>
            <w:vAlign w:val="bottom"/>
            <w:hideMark/>
          </w:tcPr>
          <w:p w14:paraId="65C2AB01"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Lanius collurio</w:t>
            </w:r>
          </w:p>
        </w:tc>
      </w:tr>
      <w:tr w:rsidR="00950DA3" w:rsidRPr="00184976" w14:paraId="443E80EE" w14:textId="77777777" w:rsidTr="00782520">
        <w:trPr>
          <w:trHeight w:val="288"/>
        </w:trPr>
        <w:tc>
          <w:tcPr>
            <w:tcW w:w="2298" w:type="dxa"/>
            <w:shd w:val="clear" w:color="auto" w:fill="auto"/>
            <w:noWrap/>
            <w:vAlign w:val="bottom"/>
            <w:hideMark/>
          </w:tcPr>
          <w:p w14:paraId="12BEFEB7"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Lullula arborea</w:t>
            </w:r>
          </w:p>
        </w:tc>
      </w:tr>
      <w:tr w:rsidR="00950DA3" w:rsidRPr="00184976" w14:paraId="69E863E0" w14:textId="77777777" w:rsidTr="00782520">
        <w:trPr>
          <w:trHeight w:val="288"/>
        </w:trPr>
        <w:tc>
          <w:tcPr>
            <w:tcW w:w="2298" w:type="dxa"/>
            <w:shd w:val="clear" w:color="auto" w:fill="auto"/>
            <w:vAlign w:val="bottom"/>
            <w:hideMark/>
          </w:tcPr>
          <w:p w14:paraId="2CE50B1F" w14:textId="77777777" w:rsidR="00950DA3" w:rsidRPr="00184976" w:rsidRDefault="00950DA3" w:rsidP="00782520">
            <w:pPr>
              <w:spacing w:before="0" w:after="0"/>
              <w:jc w:val="left"/>
              <w:rPr>
                <w:rFonts w:eastAsia="Times New Roman"/>
                <w:i/>
                <w:noProof/>
                <w:sz w:val="22"/>
                <w:szCs w:val="20"/>
              </w:rPr>
            </w:pPr>
            <w:r w:rsidRPr="00184976">
              <w:rPr>
                <w:i/>
                <w:noProof/>
                <w:sz w:val="22"/>
              </w:rPr>
              <w:t>Luscinia megarhynchos</w:t>
            </w:r>
          </w:p>
        </w:tc>
      </w:tr>
      <w:tr w:rsidR="00950DA3" w:rsidRPr="00184976" w14:paraId="7599FB8E" w14:textId="77777777" w:rsidTr="00782520">
        <w:trPr>
          <w:trHeight w:val="288"/>
        </w:trPr>
        <w:tc>
          <w:tcPr>
            <w:tcW w:w="2298" w:type="dxa"/>
            <w:shd w:val="clear" w:color="auto" w:fill="auto"/>
            <w:noWrap/>
            <w:vAlign w:val="bottom"/>
            <w:hideMark/>
          </w:tcPr>
          <w:p w14:paraId="134C6A62"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Motacilla flava</w:t>
            </w:r>
          </w:p>
        </w:tc>
      </w:tr>
      <w:tr w:rsidR="00950DA3" w:rsidRPr="00184976" w14:paraId="523944ED" w14:textId="77777777" w:rsidTr="00782520">
        <w:trPr>
          <w:trHeight w:val="288"/>
        </w:trPr>
        <w:tc>
          <w:tcPr>
            <w:tcW w:w="2298" w:type="dxa"/>
            <w:shd w:val="clear" w:color="auto" w:fill="auto"/>
            <w:noWrap/>
            <w:vAlign w:val="bottom"/>
            <w:hideMark/>
          </w:tcPr>
          <w:p w14:paraId="2F545B24"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Passer montanus</w:t>
            </w:r>
          </w:p>
        </w:tc>
      </w:tr>
      <w:tr w:rsidR="00950DA3" w:rsidRPr="00184976" w14:paraId="3BAC9682" w14:textId="77777777" w:rsidTr="00782520">
        <w:trPr>
          <w:trHeight w:val="288"/>
        </w:trPr>
        <w:tc>
          <w:tcPr>
            <w:tcW w:w="2298" w:type="dxa"/>
            <w:shd w:val="clear" w:color="auto" w:fill="auto"/>
            <w:noWrap/>
            <w:vAlign w:val="bottom"/>
            <w:hideMark/>
          </w:tcPr>
          <w:p w14:paraId="7A16118F" w14:textId="77777777" w:rsidR="00950DA3" w:rsidRPr="00184976" w:rsidRDefault="00950DA3" w:rsidP="00782520">
            <w:pPr>
              <w:spacing w:before="0" w:after="0"/>
              <w:jc w:val="left"/>
              <w:rPr>
                <w:rFonts w:eastAsia="Times New Roman"/>
                <w:i/>
                <w:noProof/>
                <w:sz w:val="22"/>
                <w:szCs w:val="20"/>
              </w:rPr>
            </w:pPr>
            <w:r w:rsidRPr="00184976">
              <w:rPr>
                <w:i/>
                <w:noProof/>
                <w:sz w:val="22"/>
              </w:rPr>
              <w:t>Phoenicurus phoenicurus</w:t>
            </w:r>
          </w:p>
        </w:tc>
      </w:tr>
      <w:tr w:rsidR="00950DA3" w:rsidRPr="00184976" w14:paraId="6EF46424" w14:textId="77777777" w:rsidTr="00782520">
        <w:trPr>
          <w:trHeight w:val="288"/>
        </w:trPr>
        <w:tc>
          <w:tcPr>
            <w:tcW w:w="2298" w:type="dxa"/>
            <w:shd w:val="clear" w:color="auto" w:fill="auto"/>
            <w:noWrap/>
            <w:vAlign w:val="bottom"/>
            <w:hideMark/>
          </w:tcPr>
          <w:p w14:paraId="6716C0EE"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Picus viridis</w:t>
            </w:r>
          </w:p>
        </w:tc>
      </w:tr>
      <w:tr w:rsidR="00950DA3" w:rsidRPr="00184976" w14:paraId="5363D1F0" w14:textId="77777777" w:rsidTr="00782520">
        <w:trPr>
          <w:trHeight w:val="288"/>
        </w:trPr>
        <w:tc>
          <w:tcPr>
            <w:tcW w:w="2298" w:type="dxa"/>
            <w:shd w:val="clear" w:color="auto" w:fill="auto"/>
            <w:noWrap/>
            <w:vAlign w:val="bottom"/>
            <w:hideMark/>
          </w:tcPr>
          <w:p w14:paraId="30B2B8AF"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Saxicola rubetra</w:t>
            </w:r>
          </w:p>
        </w:tc>
      </w:tr>
      <w:tr w:rsidR="00950DA3" w:rsidRPr="00184976" w14:paraId="54A70246" w14:textId="77777777" w:rsidTr="00782520">
        <w:trPr>
          <w:trHeight w:val="288"/>
        </w:trPr>
        <w:tc>
          <w:tcPr>
            <w:tcW w:w="2298" w:type="dxa"/>
            <w:shd w:val="clear" w:color="auto" w:fill="auto"/>
            <w:noWrap/>
            <w:vAlign w:val="bottom"/>
            <w:hideMark/>
          </w:tcPr>
          <w:p w14:paraId="3779BF27"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Saxicola torquatus</w:t>
            </w:r>
          </w:p>
        </w:tc>
      </w:tr>
      <w:tr w:rsidR="00950DA3" w:rsidRPr="00184976" w14:paraId="2D411CC8" w14:textId="77777777" w:rsidTr="00782520">
        <w:trPr>
          <w:trHeight w:val="288"/>
        </w:trPr>
        <w:tc>
          <w:tcPr>
            <w:tcW w:w="2298" w:type="dxa"/>
            <w:shd w:val="clear" w:color="auto" w:fill="auto"/>
            <w:noWrap/>
            <w:vAlign w:val="bottom"/>
            <w:hideMark/>
          </w:tcPr>
          <w:p w14:paraId="260F1FBB"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Serinus serinus</w:t>
            </w:r>
          </w:p>
        </w:tc>
      </w:tr>
      <w:tr w:rsidR="00950DA3" w:rsidRPr="00184976" w14:paraId="4E5DF115" w14:textId="77777777" w:rsidTr="00782520">
        <w:trPr>
          <w:trHeight w:val="288"/>
        </w:trPr>
        <w:tc>
          <w:tcPr>
            <w:tcW w:w="2298" w:type="dxa"/>
            <w:shd w:val="clear" w:color="auto" w:fill="auto"/>
            <w:vAlign w:val="bottom"/>
            <w:hideMark/>
          </w:tcPr>
          <w:p w14:paraId="35F9E1F3"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Streptopelia turtur</w:t>
            </w:r>
          </w:p>
        </w:tc>
      </w:tr>
      <w:tr w:rsidR="00950DA3" w:rsidRPr="00184976" w14:paraId="00FC0ED5" w14:textId="77777777" w:rsidTr="00782520">
        <w:trPr>
          <w:trHeight w:val="288"/>
        </w:trPr>
        <w:tc>
          <w:tcPr>
            <w:tcW w:w="2298" w:type="dxa"/>
            <w:shd w:val="clear" w:color="auto" w:fill="auto"/>
            <w:noWrap/>
            <w:vAlign w:val="bottom"/>
            <w:hideMark/>
          </w:tcPr>
          <w:p w14:paraId="04F68940"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Sturnus vulgaris</w:t>
            </w:r>
          </w:p>
        </w:tc>
      </w:tr>
      <w:tr w:rsidR="00950DA3" w:rsidRPr="00184976" w14:paraId="65D24139" w14:textId="77777777" w:rsidTr="00782520">
        <w:trPr>
          <w:trHeight w:val="288"/>
        </w:trPr>
        <w:tc>
          <w:tcPr>
            <w:tcW w:w="2298" w:type="dxa"/>
            <w:shd w:val="clear" w:color="auto" w:fill="auto"/>
            <w:noWrap/>
            <w:vAlign w:val="bottom"/>
            <w:hideMark/>
          </w:tcPr>
          <w:p w14:paraId="60D1A5CB"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Sylvia communis</w:t>
            </w:r>
          </w:p>
        </w:tc>
      </w:tr>
      <w:tr w:rsidR="00950DA3" w:rsidRPr="00184976" w14:paraId="4EDEAF56" w14:textId="77777777" w:rsidTr="00782520">
        <w:trPr>
          <w:trHeight w:val="288"/>
        </w:trPr>
        <w:tc>
          <w:tcPr>
            <w:tcW w:w="2298" w:type="dxa"/>
            <w:shd w:val="clear" w:color="auto" w:fill="auto"/>
            <w:noWrap/>
            <w:vAlign w:val="bottom"/>
            <w:hideMark/>
          </w:tcPr>
          <w:p w14:paraId="4E1D2343"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Upupa epops</w:t>
            </w:r>
          </w:p>
        </w:tc>
      </w:tr>
      <w:tr w:rsidR="00950DA3" w:rsidRPr="00184976" w14:paraId="287C9E95" w14:textId="77777777" w:rsidTr="00782520">
        <w:trPr>
          <w:trHeight w:val="288"/>
        </w:trPr>
        <w:tc>
          <w:tcPr>
            <w:tcW w:w="2298" w:type="dxa"/>
            <w:shd w:val="clear" w:color="auto" w:fill="auto"/>
            <w:noWrap/>
            <w:vAlign w:val="bottom"/>
            <w:hideMark/>
          </w:tcPr>
          <w:p w14:paraId="4FF94298" w14:textId="77777777" w:rsidR="00950DA3" w:rsidRPr="00184976" w:rsidRDefault="00950DA3" w:rsidP="00782520">
            <w:pPr>
              <w:spacing w:before="0" w:after="0"/>
              <w:jc w:val="left"/>
              <w:rPr>
                <w:rFonts w:eastAsia="Times New Roman"/>
                <w:i/>
                <w:noProof/>
                <w:color w:val="000000"/>
                <w:sz w:val="22"/>
                <w:szCs w:val="20"/>
              </w:rPr>
            </w:pPr>
            <w:r w:rsidRPr="00184976">
              <w:rPr>
                <w:i/>
                <w:noProof/>
                <w:color w:val="000000"/>
                <w:sz w:val="22"/>
              </w:rPr>
              <w:t>Vanellus vanellus</w:t>
            </w:r>
          </w:p>
        </w:tc>
      </w:tr>
    </w:tbl>
    <w:p w14:paraId="4FDC7A0B" w14:textId="77777777" w:rsidR="00950DA3" w:rsidRPr="00184976" w:rsidRDefault="00950DA3" w:rsidP="00950DA3">
      <w:pPr>
        <w:rPr>
          <w:noProof/>
          <w:sz w:val="22"/>
          <w:szCs w:val="20"/>
        </w:rPr>
      </w:pPr>
    </w:p>
    <w:tbl>
      <w:tblPr>
        <w:tblW w:w="2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tblGrid>
      <w:tr w:rsidR="00950DA3" w:rsidRPr="00184976" w14:paraId="161FB46D" w14:textId="77777777" w:rsidTr="00782520">
        <w:trPr>
          <w:trHeight w:val="288"/>
        </w:trPr>
        <w:tc>
          <w:tcPr>
            <w:tcW w:w="2800" w:type="dxa"/>
            <w:shd w:val="clear" w:color="auto" w:fill="auto"/>
            <w:noWrap/>
            <w:vAlign w:val="bottom"/>
            <w:hideMark/>
          </w:tcPr>
          <w:p w14:paraId="5842CF83" w14:textId="77777777" w:rsidR="00950DA3" w:rsidRPr="00184976" w:rsidRDefault="00950DA3" w:rsidP="00782520">
            <w:pPr>
              <w:spacing w:before="0" w:after="0"/>
              <w:jc w:val="left"/>
              <w:rPr>
                <w:rFonts w:eastAsia="Times New Roman"/>
                <w:b/>
                <w:bCs/>
                <w:noProof/>
                <w:sz w:val="22"/>
                <w:szCs w:val="20"/>
              </w:rPr>
            </w:pPr>
            <w:r w:rsidRPr="00184976">
              <w:rPr>
                <w:b/>
                <w:noProof/>
                <w:sz w:val="22"/>
              </w:rPr>
              <w:t>España</w:t>
            </w:r>
          </w:p>
        </w:tc>
      </w:tr>
      <w:tr w:rsidR="00950DA3" w:rsidRPr="00184976" w14:paraId="588ECE7E" w14:textId="77777777" w:rsidTr="00782520">
        <w:trPr>
          <w:trHeight w:val="288"/>
        </w:trPr>
        <w:tc>
          <w:tcPr>
            <w:tcW w:w="2800" w:type="dxa"/>
            <w:shd w:val="clear" w:color="auto" w:fill="auto"/>
            <w:noWrap/>
            <w:vAlign w:val="bottom"/>
            <w:hideMark/>
          </w:tcPr>
          <w:p w14:paraId="59597949" w14:textId="77777777" w:rsidR="00950DA3" w:rsidRPr="00184976" w:rsidRDefault="00950DA3" w:rsidP="00782520">
            <w:pPr>
              <w:spacing w:before="0" w:after="0"/>
              <w:jc w:val="left"/>
              <w:rPr>
                <w:rFonts w:eastAsia="Times New Roman"/>
                <w:i/>
                <w:noProof/>
                <w:sz w:val="22"/>
                <w:szCs w:val="20"/>
              </w:rPr>
            </w:pPr>
            <w:r w:rsidRPr="00184976">
              <w:rPr>
                <w:i/>
                <w:noProof/>
                <w:sz w:val="22"/>
              </w:rPr>
              <w:t>Alauda arvensis</w:t>
            </w:r>
          </w:p>
        </w:tc>
      </w:tr>
      <w:tr w:rsidR="00950DA3" w:rsidRPr="00184976" w14:paraId="56634605" w14:textId="77777777" w:rsidTr="00782520">
        <w:trPr>
          <w:trHeight w:val="288"/>
        </w:trPr>
        <w:tc>
          <w:tcPr>
            <w:tcW w:w="2800" w:type="dxa"/>
            <w:shd w:val="clear" w:color="auto" w:fill="auto"/>
            <w:noWrap/>
            <w:vAlign w:val="bottom"/>
            <w:hideMark/>
          </w:tcPr>
          <w:p w14:paraId="7994A3F7" w14:textId="77777777" w:rsidR="00950DA3" w:rsidRPr="00184976" w:rsidRDefault="00950DA3" w:rsidP="00782520">
            <w:pPr>
              <w:spacing w:before="0" w:after="0"/>
              <w:jc w:val="left"/>
              <w:rPr>
                <w:rFonts w:eastAsia="Times New Roman"/>
                <w:i/>
                <w:noProof/>
                <w:sz w:val="22"/>
                <w:szCs w:val="20"/>
              </w:rPr>
            </w:pPr>
            <w:r w:rsidRPr="00184976">
              <w:rPr>
                <w:i/>
                <w:noProof/>
                <w:sz w:val="22"/>
              </w:rPr>
              <w:t>Alectoris rufa</w:t>
            </w:r>
          </w:p>
        </w:tc>
      </w:tr>
      <w:tr w:rsidR="00950DA3" w:rsidRPr="00184976" w14:paraId="50495D37" w14:textId="77777777" w:rsidTr="00782520">
        <w:trPr>
          <w:trHeight w:val="288"/>
        </w:trPr>
        <w:tc>
          <w:tcPr>
            <w:tcW w:w="2800" w:type="dxa"/>
            <w:shd w:val="clear" w:color="auto" w:fill="auto"/>
            <w:noWrap/>
            <w:vAlign w:val="bottom"/>
            <w:hideMark/>
          </w:tcPr>
          <w:p w14:paraId="3982216E" w14:textId="77777777" w:rsidR="00950DA3" w:rsidRPr="00184976" w:rsidRDefault="00950DA3" w:rsidP="00782520">
            <w:pPr>
              <w:spacing w:before="0" w:after="0"/>
              <w:jc w:val="left"/>
              <w:rPr>
                <w:rFonts w:eastAsia="Times New Roman"/>
                <w:i/>
                <w:noProof/>
                <w:sz w:val="22"/>
                <w:szCs w:val="20"/>
              </w:rPr>
            </w:pPr>
            <w:r w:rsidRPr="00184976">
              <w:rPr>
                <w:i/>
                <w:noProof/>
                <w:sz w:val="22"/>
              </w:rPr>
              <w:t>Athene noctua</w:t>
            </w:r>
          </w:p>
        </w:tc>
      </w:tr>
      <w:tr w:rsidR="00950DA3" w:rsidRPr="00184976" w14:paraId="29B667A2" w14:textId="77777777" w:rsidTr="00782520">
        <w:trPr>
          <w:trHeight w:val="288"/>
        </w:trPr>
        <w:tc>
          <w:tcPr>
            <w:tcW w:w="2800" w:type="dxa"/>
            <w:shd w:val="clear" w:color="auto" w:fill="auto"/>
            <w:noWrap/>
            <w:vAlign w:val="bottom"/>
            <w:hideMark/>
          </w:tcPr>
          <w:p w14:paraId="2989E22B" w14:textId="77777777" w:rsidR="00950DA3" w:rsidRPr="00184976" w:rsidRDefault="00950DA3" w:rsidP="00782520">
            <w:pPr>
              <w:spacing w:before="0" w:after="0"/>
              <w:jc w:val="left"/>
              <w:rPr>
                <w:rFonts w:eastAsia="Times New Roman"/>
                <w:i/>
                <w:noProof/>
                <w:sz w:val="22"/>
                <w:szCs w:val="20"/>
              </w:rPr>
            </w:pPr>
            <w:r w:rsidRPr="00184976">
              <w:rPr>
                <w:i/>
                <w:noProof/>
                <w:sz w:val="22"/>
              </w:rPr>
              <w:t>Calandrella brachydactyla</w:t>
            </w:r>
          </w:p>
        </w:tc>
      </w:tr>
      <w:tr w:rsidR="00950DA3" w:rsidRPr="00184976" w14:paraId="3DF6535A" w14:textId="77777777" w:rsidTr="00782520">
        <w:trPr>
          <w:trHeight w:val="288"/>
        </w:trPr>
        <w:tc>
          <w:tcPr>
            <w:tcW w:w="2800" w:type="dxa"/>
            <w:shd w:val="clear" w:color="auto" w:fill="auto"/>
            <w:noWrap/>
            <w:vAlign w:val="bottom"/>
            <w:hideMark/>
          </w:tcPr>
          <w:p w14:paraId="55B28DCA" w14:textId="77777777" w:rsidR="00950DA3" w:rsidRPr="00184976" w:rsidRDefault="00950DA3" w:rsidP="00782520">
            <w:pPr>
              <w:spacing w:before="0" w:after="0"/>
              <w:jc w:val="left"/>
              <w:rPr>
                <w:rFonts w:eastAsia="Times New Roman"/>
                <w:i/>
                <w:noProof/>
                <w:sz w:val="22"/>
                <w:szCs w:val="20"/>
              </w:rPr>
            </w:pPr>
            <w:r w:rsidRPr="00184976">
              <w:rPr>
                <w:i/>
                <w:noProof/>
                <w:sz w:val="22"/>
              </w:rPr>
              <w:t>Carduelis carduelis</w:t>
            </w:r>
          </w:p>
        </w:tc>
      </w:tr>
      <w:tr w:rsidR="00950DA3" w:rsidRPr="00184976" w14:paraId="4B0803BC" w14:textId="77777777" w:rsidTr="00782520">
        <w:trPr>
          <w:trHeight w:val="288"/>
        </w:trPr>
        <w:tc>
          <w:tcPr>
            <w:tcW w:w="2800" w:type="dxa"/>
            <w:shd w:val="clear" w:color="auto" w:fill="auto"/>
            <w:noWrap/>
            <w:vAlign w:val="bottom"/>
            <w:hideMark/>
          </w:tcPr>
          <w:p w14:paraId="2DE87CC9" w14:textId="77777777" w:rsidR="00950DA3" w:rsidRPr="00184976" w:rsidRDefault="00950DA3" w:rsidP="00782520">
            <w:pPr>
              <w:spacing w:before="0" w:after="0"/>
              <w:jc w:val="left"/>
              <w:rPr>
                <w:rFonts w:eastAsia="Times New Roman"/>
                <w:i/>
                <w:noProof/>
                <w:sz w:val="22"/>
                <w:szCs w:val="20"/>
              </w:rPr>
            </w:pPr>
            <w:r w:rsidRPr="00184976">
              <w:rPr>
                <w:i/>
                <w:noProof/>
                <w:sz w:val="22"/>
              </w:rPr>
              <w:t>Cisticola juncidis</w:t>
            </w:r>
          </w:p>
        </w:tc>
      </w:tr>
      <w:tr w:rsidR="00950DA3" w:rsidRPr="00184976" w14:paraId="20BA9540" w14:textId="77777777" w:rsidTr="00782520">
        <w:trPr>
          <w:trHeight w:val="288"/>
        </w:trPr>
        <w:tc>
          <w:tcPr>
            <w:tcW w:w="2800" w:type="dxa"/>
            <w:shd w:val="clear" w:color="auto" w:fill="auto"/>
            <w:noWrap/>
            <w:vAlign w:val="bottom"/>
            <w:hideMark/>
          </w:tcPr>
          <w:p w14:paraId="0D841F89" w14:textId="77777777" w:rsidR="00950DA3" w:rsidRPr="00184976" w:rsidRDefault="00950DA3" w:rsidP="00782520">
            <w:pPr>
              <w:spacing w:before="0" w:after="0"/>
              <w:jc w:val="left"/>
              <w:rPr>
                <w:rFonts w:eastAsia="Times New Roman"/>
                <w:i/>
                <w:noProof/>
                <w:sz w:val="22"/>
                <w:szCs w:val="20"/>
              </w:rPr>
            </w:pPr>
            <w:r w:rsidRPr="00184976">
              <w:rPr>
                <w:i/>
                <w:noProof/>
                <w:sz w:val="22"/>
              </w:rPr>
              <w:t>Corvus monedula</w:t>
            </w:r>
          </w:p>
        </w:tc>
      </w:tr>
      <w:tr w:rsidR="00950DA3" w:rsidRPr="00184976" w14:paraId="61E82BC5" w14:textId="77777777" w:rsidTr="00782520">
        <w:trPr>
          <w:trHeight w:val="288"/>
        </w:trPr>
        <w:tc>
          <w:tcPr>
            <w:tcW w:w="2800" w:type="dxa"/>
            <w:shd w:val="clear" w:color="auto" w:fill="auto"/>
            <w:noWrap/>
            <w:vAlign w:val="bottom"/>
            <w:hideMark/>
          </w:tcPr>
          <w:p w14:paraId="30FC80DB" w14:textId="77777777" w:rsidR="00950DA3" w:rsidRPr="00184976" w:rsidRDefault="00950DA3" w:rsidP="00782520">
            <w:pPr>
              <w:spacing w:before="0" w:after="0"/>
              <w:jc w:val="left"/>
              <w:rPr>
                <w:rFonts w:eastAsia="Times New Roman"/>
                <w:i/>
                <w:noProof/>
                <w:sz w:val="22"/>
                <w:szCs w:val="20"/>
              </w:rPr>
            </w:pPr>
            <w:r w:rsidRPr="00184976">
              <w:rPr>
                <w:i/>
                <w:noProof/>
                <w:sz w:val="22"/>
              </w:rPr>
              <w:t>Coturnix coturnix</w:t>
            </w:r>
          </w:p>
        </w:tc>
      </w:tr>
      <w:tr w:rsidR="00950DA3" w:rsidRPr="00184976" w14:paraId="23A2FF6A" w14:textId="77777777" w:rsidTr="00782520">
        <w:trPr>
          <w:trHeight w:val="288"/>
        </w:trPr>
        <w:tc>
          <w:tcPr>
            <w:tcW w:w="2800" w:type="dxa"/>
            <w:shd w:val="clear" w:color="auto" w:fill="auto"/>
            <w:noWrap/>
            <w:vAlign w:val="bottom"/>
            <w:hideMark/>
          </w:tcPr>
          <w:p w14:paraId="22E41915"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calandra</w:t>
            </w:r>
          </w:p>
        </w:tc>
      </w:tr>
      <w:tr w:rsidR="00950DA3" w:rsidRPr="00184976" w14:paraId="4939FBD1" w14:textId="77777777" w:rsidTr="00782520">
        <w:trPr>
          <w:trHeight w:val="288"/>
        </w:trPr>
        <w:tc>
          <w:tcPr>
            <w:tcW w:w="2800" w:type="dxa"/>
            <w:shd w:val="clear" w:color="auto" w:fill="auto"/>
            <w:noWrap/>
            <w:vAlign w:val="bottom"/>
            <w:hideMark/>
          </w:tcPr>
          <w:p w14:paraId="3F2D559B" w14:textId="77777777" w:rsidR="00950DA3" w:rsidRPr="00184976" w:rsidRDefault="00950DA3" w:rsidP="00782520">
            <w:pPr>
              <w:spacing w:before="0" w:after="0"/>
              <w:jc w:val="left"/>
              <w:rPr>
                <w:rFonts w:eastAsia="Times New Roman"/>
                <w:i/>
                <w:noProof/>
                <w:sz w:val="22"/>
                <w:szCs w:val="20"/>
              </w:rPr>
            </w:pPr>
            <w:r w:rsidRPr="00184976">
              <w:rPr>
                <w:i/>
                <w:noProof/>
                <w:sz w:val="22"/>
              </w:rPr>
              <w:t>Falco tinnunculus</w:t>
            </w:r>
          </w:p>
        </w:tc>
      </w:tr>
      <w:tr w:rsidR="00950DA3" w:rsidRPr="00184976" w14:paraId="1A27E5FB" w14:textId="77777777" w:rsidTr="00782520">
        <w:trPr>
          <w:trHeight w:val="288"/>
        </w:trPr>
        <w:tc>
          <w:tcPr>
            <w:tcW w:w="2800" w:type="dxa"/>
            <w:shd w:val="clear" w:color="auto" w:fill="auto"/>
            <w:noWrap/>
            <w:vAlign w:val="bottom"/>
            <w:hideMark/>
          </w:tcPr>
          <w:p w14:paraId="507E58F7" w14:textId="77777777" w:rsidR="00950DA3" w:rsidRPr="00184976" w:rsidRDefault="00950DA3" w:rsidP="00782520">
            <w:pPr>
              <w:spacing w:before="0" w:after="0"/>
              <w:jc w:val="left"/>
              <w:rPr>
                <w:rFonts w:eastAsia="Times New Roman"/>
                <w:i/>
                <w:noProof/>
                <w:sz w:val="22"/>
                <w:szCs w:val="20"/>
              </w:rPr>
            </w:pPr>
            <w:r w:rsidRPr="00184976">
              <w:rPr>
                <w:i/>
                <w:noProof/>
                <w:sz w:val="22"/>
              </w:rPr>
              <w:t>Galerida cristata</w:t>
            </w:r>
          </w:p>
        </w:tc>
      </w:tr>
      <w:tr w:rsidR="00950DA3" w:rsidRPr="00184976" w14:paraId="4FF29C90" w14:textId="77777777" w:rsidTr="00782520">
        <w:trPr>
          <w:trHeight w:val="288"/>
        </w:trPr>
        <w:tc>
          <w:tcPr>
            <w:tcW w:w="2800" w:type="dxa"/>
            <w:shd w:val="clear" w:color="auto" w:fill="auto"/>
            <w:noWrap/>
            <w:vAlign w:val="bottom"/>
            <w:hideMark/>
          </w:tcPr>
          <w:p w14:paraId="07AE9764" w14:textId="77777777" w:rsidR="00950DA3" w:rsidRPr="00184976" w:rsidRDefault="00950DA3" w:rsidP="00782520">
            <w:pPr>
              <w:spacing w:before="0" w:after="0"/>
              <w:jc w:val="left"/>
              <w:rPr>
                <w:rFonts w:eastAsia="Times New Roman"/>
                <w:i/>
                <w:noProof/>
                <w:sz w:val="22"/>
                <w:szCs w:val="20"/>
              </w:rPr>
            </w:pPr>
            <w:r w:rsidRPr="00184976">
              <w:rPr>
                <w:i/>
                <w:noProof/>
                <w:sz w:val="22"/>
              </w:rPr>
              <w:t>Hirundo rustica</w:t>
            </w:r>
          </w:p>
        </w:tc>
      </w:tr>
      <w:tr w:rsidR="00950DA3" w:rsidRPr="00184976" w14:paraId="589FA6B4" w14:textId="77777777" w:rsidTr="00782520">
        <w:trPr>
          <w:trHeight w:val="288"/>
        </w:trPr>
        <w:tc>
          <w:tcPr>
            <w:tcW w:w="2800" w:type="dxa"/>
            <w:shd w:val="clear" w:color="auto" w:fill="auto"/>
            <w:noWrap/>
            <w:vAlign w:val="bottom"/>
            <w:hideMark/>
          </w:tcPr>
          <w:p w14:paraId="296D13DC" w14:textId="77777777" w:rsidR="00950DA3" w:rsidRPr="00184976" w:rsidRDefault="00950DA3" w:rsidP="00782520">
            <w:pPr>
              <w:spacing w:before="0" w:after="0"/>
              <w:jc w:val="left"/>
              <w:rPr>
                <w:rFonts w:eastAsia="Times New Roman"/>
                <w:i/>
                <w:noProof/>
                <w:sz w:val="22"/>
                <w:szCs w:val="20"/>
              </w:rPr>
            </w:pPr>
            <w:r w:rsidRPr="00184976">
              <w:rPr>
                <w:i/>
                <w:noProof/>
                <w:sz w:val="22"/>
              </w:rPr>
              <w:t>Linaria cannabina</w:t>
            </w:r>
          </w:p>
        </w:tc>
      </w:tr>
      <w:tr w:rsidR="00950DA3" w:rsidRPr="00184976" w14:paraId="2ED7E555" w14:textId="77777777" w:rsidTr="00782520">
        <w:trPr>
          <w:trHeight w:val="288"/>
        </w:trPr>
        <w:tc>
          <w:tcPr>
            <w:tcW w:w="2800" w:type="dxa"/>
            <w:shd w:val="clear" w:color="auto" w:fill="auto"/>
            <w:noWrap/>
            <w:vAlign w:val="bottom"/>
            <w:hideMark/>
          </w:tcPr>
          <w:p w14:paraId="7FCB21AD" w14:textId="77777777" w:rsidR="00950DA3" w:rsidRPr="00184976" w:rsidRDefault="00950DA3" w:rsidP="00782520">
            <w:pPr>
              <w:spacing w:before="0" w:after="0"/>
              <w:jc w:val="left"/>
              <w:rPr>
                <w:rFonts w:eastAsia="Times New Roman"/>
                <w:i/>
                <w:noProof/>
                <w:sz w:val="22"/>
                <w:szCs w:val="20"/>
              </w:rPr>
            </w:pPr>
            <w:r w:rsidRPr="00184976">
              <w:rPr>
                <w:i/>
                <w:noProof/>
                <w:sz w:val="22"/>
              </w:rPr>
              <w:t>Melanocorypha calandra</w:t>
            </w:r>
          </w:p>
        </w:tc>
      </w:tr>
      <w:tr w:rsidR="00950DA3" w:rsidRPr="00184976" w14:paraId="4285DAF8" w14:textId="77777777" w:rsidTr="00782520">
        <w:trPr>
          <w:trHeight w:val="288"/>
        </w:trPr>
        <w:tc>
          <w:tcPr>
            <w:tcW w:w="2800" w:type="dxa"/>
            <w:shd w:val="clear" w:color="auto" w:fill="auto"/>
            <w:noWrap/>
            <w:vAlign w:val="bottom"/>
            <w:hideMark/>
          </w:tcPr>
          <w:p w14:paraId="2B85AE8B" w14:textId="77777777" w:rsidR="00950DA3" w:rsidRPr="00184976" w:rsidRDefault="00950DA3" w:rsidP="00782520">
            <w:pPr>
              <w:spacing w:before="0" w:after="0"/>
              <w:jc w:val="left"/>
              <w:rPr>
                <w:rFonts w:eastAsia="Times New Roman"/>
                <w:i/>
                <w:noProof/>
                <w:sz w:val="22"/>
                <w:szCs w:val="20"/>
              </w:rPr>
            </w:pPr>
            <w:r w:rsidRPr="00184976">
              <w:rPr>
                <w:i/>
                <w:noProof/>
                <w:sz w:val="22"/>
              </w:rPr>
              <w:t>Merops apiaster</w:t>
            </w:r>
          </w:p>
        </w:tc>
      </w:tr>
      <w:tr w:rsidR="00950DA3" w:rsidRPr="00184976" w14:paraId="1C509E11" w14:textId="77777777" w:rsidTr="00782520">
        <w:trPr>
          <w:trHeight w:val="288"/>
        </w:trPr>
        <w:tc>
          <w:tcPr>
            <w:tcW w:w="2800" w:type="dxa"/>
            <w:shd w:val="clear" w:color="auto" w:fill="auto"/>
            <w:noWrap/>
            <w:vAlign w:val="bottom"/>
            <w:hideMark/>
          </w:tcPr>
          <w:p w14:paraId="242E3915" w14:textId="77777777" w:rsidR="00950DA3" w:rsidRPr="00184976" w:rsidRDefault="00950DA3" w:rsidP="00782520">
            <w:pPr>
              <w:spacing w:before="0" w:after="0"/>
              <w:jc w:val="left"/>
              <w:rPr>
                <w:rFonts w:eastAsia="Times New Roman"/>
                <w:i/>
                <w:noProof/>
                <w:sz w:val="22"/>
                <w:szCs w:val="20"/>
              </w:rPr>
            </w:pPr>
            <w:r w:rsidRPr="00184976">
              <w:rPr>
                <w:i/>
                <w:noProof/>
                <w:sz w:val="22"/>
              </w:rPr>
              <w:t>Oenanthe hispanica</w:t>
            </w:r>
          </w:p>
        </w:tc>
      </w:tr>
      <w:tr w:rsidR="00950DA3" w:rsidRPr="00184976" w14:paraId="57B929C8" w14:textId="77777777" w:rsidTr="00782520">
        <w:trPr>
          <w:trHeight w:val="288"/>
        </w:trPr>
        <w:tc>
          <w:tcPr>
            <w:tcW w:w="2800" w:type="dxa"/>
            <w:shd w:val="clear" w:color="auto" w:fill="auto"/>
            <w:noWrap/>
            <w:vAlign w:val="bottom"/>
            <w:hideMark/>
          </w:tcPr>
          <w:p w14:paraId="5BCCB7EF" w14:textId="77777777" w:rsidR="00950DA3" w:rsidRPr="00184976" w:rsidRDefault="00950DA3" w:rsidP="00782520">
            <w:pPr>
              <w:spacing w:before="0" w:after="0"/>
              <w:jc w:val="left"/>
              <w:rPr>
                <w:rFonts w:eastAsia="Times New Roman"/>
                <w:i/>
                <w:noProof/>
                <w:sz w:val="22"/>
                <w:szCs w:val="20"/>
              </w:rPr>
            </w:pPr>
            <w:r w:rsidRPr="00184976">
              <w:rPr>
                <w:i/>
                <w:noProof/>
                <w:sz w:val="22"/>
              </w:rPr>
              <w:t>Passer domesticus</w:t>
            </w:r>
          </w:p>
        </w:tc>
      </w:tr>
      <w:tr w:rsidR="00950DA3" w:rsidRPr="00184976" w14:paraId="03F86157" w14:textId="77777777" w:rsidTr="00782520">
        <w:trPr>
          <w:trHeight w:val="288"/>
        </w:trPr>
        <w:tc>
          <w:tcPr>
            <w:tcW w:w="2800" w:type="dxa"/>
            <w:shd w:val="clear" w:color="auto" w:fill="auto"/>
            <w:noWrap/>
            <w:vAlign w:val="bottom"/>
            <w:hideMark/>
          </w:tcPr>
          <w:p w14:paraId="7584D550" w14:textId="77777777" w:rsidR="00950DA3" w:rsidRPr="00184976" w:rsidRDefault="00950DA3" w:rsidP="00782520">
            <w:pPr>
              <w:spacing w:before="0" w:after="0"/>
              <w:jc w:val="left"/>
              <w:rPr>
                <w:rFonts w:eastAsia="Times New Roman"/>
                <w:i/>
                <w:noProof/>
                <w:sz w:val="22"/>
                <w:szCs w:val="20"/>
              </w:rPr>
            </w:pPr>
            <w:r w:rsidRPr="00184976">
              <w:rPr>
                <w:i/>
                <w:noProof/>
                <w:sz w:val="22"/>
              </w:rPr>
              <w:t>Passer montanus</w:t>
            </w:r>
          </w:p>
        </w:tc>
      </w:tr>
      <w:tr w:rsidR="00950DA3" w:rsidRPr="00184976" w14:paraId="2371B9C9" w14:textId="77777777" w:rsidTr="00782520">
        <w:trPr>
          <w:trHeight w:val="288"/>
        </w:trPr>
        <w:tc>
          <w:tcPr>
            <w:tcW w:w="2800" w:type="dxa"/>
            <w:shd w:val="clear" w:color="auto" w:fill="auto"/>
            <w:noWrap/>
            <w:vAlign w:val="bottom"/>
            <w:hideMark/>
          </w:tcPr>
          <w:p w14:paraId="6ABB0312" w14:textId="77777777" w:rsidR="00950DA3" w:rsidRPr="00184976" w:rsidRDefault="00950DA3" w:rsidP="00782520">
            <w:pPr>
              <w:spacing w:before="0" w:after="0"/>
              <w:jc w:val="left"/>
              <w:rPr>
                <w:rFonts w:eastAsia="Times New Roman"/>
                <w:i/>
                <w:noProof/>
                <w:sz w:val="22"/>
                <w:szCs w:val="20"/>
              </w:rPr>
            </w:pPr>
            <w:r w:rsidRPr="00184976">
              <w:rPr>
                <w:i/>
                <w:noProof/>
                <w:sz w:val="22"/>
              </w:rPr>
              <w:t>Pica pica</w:t>
            </w:r>
          </w:p>
        </w:tc>
      </w:tr>
      <w:tr w:rsidR="00950DA3" w:rsidRPr="00184976" w14:paraId="26491E58" w14:textId="77777777" w:rsidTr="00782520">
        <w:trPr>
          <w:trHeight w:val="288"/>
        </w:trPr>
        <w:tc>
          <w:tcPr>
            <w:tcW w:w="2800" w:type="dxa"/>
            <w:shd w:val="clear" w:color="auto" w:fill="auto"/>
            <w:noWrap/>
            <w:vAlign w:val="bottom"/>
            <w:hideMark/>
          </w:tcPr>
          <w:p w14:paraId="5CF10B3E" w14:textId="77777777" w:rsidR="00950DA3" w:rsidRPr="00184976" w:rsidRDefault="00950DA3" w:rsidP="00782520">
            <w:pPr>
              <w:spacing w:before="0" w:after="0"/>
              <w:jc w:val="left"/>
              <w:rPr>
                <w:rFonts w:eastAsia="Times New Roman"/>
                <w:i/>
                <w:noProof/>
                <w:sz w:val="22"/>
                <w:szCs w:val="20"/>
              </w:rPr>
            </w:pPr>
            <w:r w:rsidRPr="00184976">
              <w:rPr>
                <w:i/>
                <w:noProof/>
                <w:sz w:val="22"/>
              </w:rPr>
              <w:t>Pterocles orientalis</w:t>
            </w:r>
          </w:p>
        </w:tc>
      </w:tr>
      <w:tr w:rsidR="00950DA3" w:rsidRPr="00184976" w14:paraId="3B524338" w14:textId="77777777" w:rsidTr="00782520">
        <w:trPr>
          <w:trHeight w:val="288"/>
        </w:trPr>
        <w:tc>
          <w:tcPr>
            <w:tcW w:w="2800" w:type="dxa"/>
            <w:shd w:val="clear" w:color="auto" w:fill="auto"/>
            <w:noWrap/>
            <w:vAlign w:val="bottom"/>
            <w:hideMark/>
          </w:tcPr>
          <w:p w14:paraId="5E1DE11F" w14:textId="77777777" w:rsidR="00950DA3" w:rsidRPr="00184976" w:rsidRDefault="00950DA3" w:rsidP="00782520">
            <w:pPr>
              <w:spacing w:before="0" w:after="0"/>
              <w:jc w:val="left"/>
              <w:rPr>
                <w:rFonts w:eastAsia="Times New Roman"/>
                <w:i/>
                <w:noProof/>
                <w:sz w:val="22"/>
                <w:szCs w:val="20"/>
              </w:rPr>
            </w:pPr>
            <w:r w:rsidRPr="00184976">
              <w:rPr>
                <w:i/>
                <w:noProof/>
                <w:sz w:val="22"/>
              </w:rPr>
              <w:t>Streptopelia turtur</w:t>
            </w:r>
          </w:p>
        </w:tc>
      </w:tr>
      <w:tr w:rsidR="00950DA3" w:rsidRPr="00184976" w14:paraId="654C3AE6" w14:textId="77777777" w:rsidTr="00782520">
        <w:trPr>
          <w:trHeight w:val="288"/>
        </w:trPr>
        <w:tc>
          <w:tcPr>
            <w:tcW w:w="2800" w:type="dxa"/>
            <w:shd w:val="clear" w:color="auto" w:fill="auto"/>
            <w:noWrap/>
            <w:vAlign w:val="bottom"/>
            <w:hideMark/>
          </w:tcPr>
          <w:p w14:paraId="5DE996D4" w14:textId="77777777" w:rsidR="00950DA3" w:rsidRPr="00184976" w:rsidRDefault="00950DA3" w:rsidP="00782520">
            <w:pPr>
              <w:spacing w:before="0" w:after="0"/>
              <w:jc w:val="left"/>
              <w:rPr>
                <w:rFonts w:eastAsia="Times New Roman"/>
                <w:i/>
                <w:noProof/>
                <w:sz w:val="22"/>
                <w:szCs w:val="20"/>
              </w:rPr>
            </w:pPr>
            <w:r w:rsidRPr="00184976">
              <w:rPr>
                <w:i/>
                <w:noProof/>
                <w:sz w:val="22"/>
              </w:rPr>
              <w:t>Sturnus unicolor</w:t>
            </w:r>
          </w:p>
        </w:tc>
      </w:tr>
      <w:tr w:rsidR="00950DA3" w:rsidRPr="00184976" w14:paraId="1A95C1FB" w14:textId="77777777" w:rsidTr="00782520">
        <w:trPr>
          <w:trHeight w:val="288"/>
        </w:trPr>
        <w:tc>
          <w:tcPr>
            <w:tcW w:w="2800" w:type="dxa"/>
            <w:shd w:val="clear" w:color="auto" w:fill="auto"/>
            <w:noWrap/>
            <w:vAlign w:val="bottom"/>
            <w:hideMark/>
          </w:tcPr>
          <w:p w14:paraId="387C7B5F" w14:textId="77777777" w:rsidR="00950DA3" w:rsidRPr="00184976" w:rsidRDefault="00950DA3" w:rsidP="00782520">
            <w:pPr>
              <w:spacing w:before="0" w:after="0"/>
              <w:jc w:val="left"/>
              <w:rPr>
                <w:rFonts w:eastAsia="Times New Roman"/>
                <w:i/>
                <w:noProof/>
                <w:sz w:val="22"/>
                <w:szCs w:val="20"/>
              </w:rPr>
            </w:pPr>
            <w:r w:rsidRPr="00184976">
              <w:rPr>
                <w:i/>
                <w:noProof/>
                <w:sz w:val="22"/>
              </w:rPr>
              <w:t>Tetrax tetrax</w:t>
            </w:r>
          </w:p>
        </w:tc>
      </w:tr>
      <w:tr w:rsidR="00950DA3" w:rsidRPr="00184976" w14:paraId="65E55575" w14:textId="77777777" w:rsidTr="00782520">
        <w:trPr>
          <w:trHeight w:val="288"/>
        </w:trPr>
        <w:tc>
          <w:tcPr>
            <w:tcW w:w="2800" w:type="dxa"/>
            <w:shd w:val="clear" w:color="auto" w:fill="auto"/>
            <w:noWrap/>
            <w:vAlign w:val="bottom"/>
            <w:hideMark/>
          </w:tcPr>
          <w:p w14:paraId="7E3F852F" w14:textId="77777777" w:rsidR="00950DA3" w:rsidRPr="00184976" w:rsidRDefault="00950DA3" w:rsidP="00782520">
            <w:pPr>
              <w:spacing w:before="0" w:after="0"/>
              <w:jc w:val="left"/>
              <w:rPr>
                <w:rFonts w:eastAsia="Times New Roman"/>
                <w:i/>
                <w:noProof/>
                <w:sz w:val="22"/>
                <w:szCs w:val="20"/>
              </w:rPr>
            </w:pPr>
            <w:r w:rsidRPr="00184976">
              <w:rPr>
                <w:i/>
                <w:noProof/>
                <w:sz w:val="22"/>
              </w:rPr>
              <w:t>Upupa epops</w:t>
            </w:r>
          </w:p>
        </w:tc>
      </w:tr>
    </w:tbl>
    <w:p w14:paraId="2A0C4D3C" w14:textId="77777777" w:rsidR="00950DA3" w:rsidRPr="00184976" w:rsidRDefault="00950DA3" w:rsidP="00950DA3">
      <w:pPr>
        <w:rPr>
          <w:noProof/>
          <w:sz w:val="22"/>
          <w:szCs w:val="20"/>
        </w:rPr>
      </w:pPr>
    </w:p>
    <w:tbl>
      <w:tblPr>
        <w:tblW w:w="2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tblGrid>
      <w:tr w:rsidR="00950DA3" w:rsidRPr="00184976" w14:paraId="3A23FE89" w14:textId="77777777" w:rsidTr="00782520">
        <w:trPr>
          <w:trHeight w:val="288"/>
        </w:trPr>
        <w:tc>
          <w:tcPr>
            <w:tcW w:w="2040" w:type="dxa"/>
            <w:shd w:val="clear" w:color="auto" w:fill="auto"/>
            <w:noWrap/>
            <w:vAlign w:val="bottom"/>
            <w:hideMark/>
          </w:tcPr>
          <w:p w14:paraId="34FBC792" w14:textId="77777777" w:rsidR="00950DA3" w:rsidRPr="00184976" w:rsidRDefault="00950DA3" w:rsidP="00782520">
            <w:pPr>
              <w:spacing w:before="0" w:after="0"/>
              <w:jc w:val="left"/>
              <w:rPr>
                <w:rFonts w:eastAsia="Times New Roman"/>
                <w:b/>
                <w:bCs/>
                <w:noProof/>
                <w:sz w:val="22"/>
                <w:szCs w:val="20"/>
              </w:rPr>
            </w:pPr>
            <w:r w:rsidRPr="00184976">
              <w:rPr>
                <w:b/>
                <w:noProof/>
                <w:sz w:val="22"/>
              </w:rPr>
              <w:t>Suecia</w:t>
            </w:r>
          </w:p>
        </w:tc>
      </w:tr>
      <w:tr w:rsidR="00950DA3" w:rsidRPr="00184976" w14:paraId="255EBE40" w14:textId="77777777" w:rsidTr="00782520">
        <w:trPr>
          <w:trHeight w:val="288"/>
        </w:trPr>
        <w:tc>
          <w:tcPr>
            <w:tcW w:w="2040" w:type="dxa"/>
            <w:shd w:val="clear" w:color="auto" w:fill="auto"/>
            <w:noWrap/>
            <w:vAlign w:val="bottom"/>
            <w:hideMark/>
          </w:tcPr>
          <w:p w14:paraId="11E8A716" w14:textId="77777777" w:rsidR="00950DA3" w:rsidRPr="00184976" w:rsidRDefault="00950DA3" w:rsidP="00782520">
            <w:pPr>
              <w:spacing w:before="0" w:after="0"/>
              <w:jc w:val="left"/>
              <w:rPr>
                <w:rFonts w:eastAsia="Times New Roman"/>
                <w:i/>
                <w:noProof/>
                <w:sz w:val="22"/>
                <w:szCs w:val="20"/>
              </w:rPr>
            </w:pPr>
            <w:r w:rsidRPr="00184976">
              <w:rPr>
                <w:i/>
                <w:noProof/>
                <w:sz w:val="22"/>
              </w:rPr>
              <w:t>Alauda arvensis</w:t>
            </w:r>
          </w:p>
        </w:tc>
      </w:tr>
      <w:tr w:rsidR="00950DA3" w:rsidRPr="00184976" w14:paraId="5128303A" w14:textId="77777777" w:rsidTr="00782520">
        <w:trPr>
          <w:trHeight w:val="288"/>
        </w:trPr>
        <w:tc>
          <w:tcPr>
            <w:tcW w:w="2040" w:type="dxa"/>
            <w:shd w:val="clear" w:color="auto" w:fill="auto"/>
            <w:noWrap/>
            <w:vAlign w:val="bottom"/>
            <w:hideMark/>
          </w:tcPr>
          <w:p w14:paraId="3EB56D20" w14:textId="77777777" w:rsidR="00950DA3" w:rsidRPr="00184976" w:rsidRDefault="00950DA3" w:rsidP="00782520">
            <w:pPr>
              <w:spacing w:before="0" w:after="0"/>
              <w:jc w:val="left"/>
              <w:rPr>
                <w:rFonts w:eastAsia="Times New Roman"/>
                <w:i/>
                <w:noProof/>
                <w:sz w:val="22"/>
                <w:szCs w:val="20"/>
              </w:rPr>
            </w:pPr>
            <w:r w:rsidRPr="00184976">
              <w:rPr>
                <w:i/>
                <w:noProof/>
                <w:sz w:val="22"/>
              </w:rPr>
              <w:t>Anthus pratensis</w:t>
            </w:r>
          </w:p>
        </w:tc>
      </w:tr>
      <w:tr w:rsidR="00950DA3" w:rsidRPr="00184976" w14:paraId="5A11DC15" w14:textId="77777777" w:rsidTr="00782520">
        <w:trPr>
          <w:trHeight w:val="288"/>
        </w:trPr>
        <w:tc>
          <w:tcPr>
            <w:tcW w:w="2040" w:type="dxa"/>
            <w:shd w:val="clear" w:color="auto" w:fill="auto"/>
            <w:noWrap/>
            <w:vAlign w:val="bottom"/>
            <w:hideMark/>
          </w:tcPr>
          <w:p w14:paraId="0DCF057A" w14:textId="77777777" w:rsidR="00950DA3" w:rsidRPr="00184976" w:rsidRDefault="00950DA3" w:rsidP="00782520">
            <w:pPr>
              <w:spacing w:before="0" w:after="0"/>
              <w:jc w:val="left"/>
              <w:rPr>
                <w:rFonts w:eastAsia="Times New Roman"/>
                <w:i/>
                <w:noProof/>
                <w:sz w:val="22"/>
                <w:szCs w:val="20"/>
              </w:rPr>
            </w:pPr>
            <w:r w:rsidRPr="00184976">
              <w:rPr>
                <w:i/>
                <w:noProof/>
                <w:sz w:val="22"/>
              </w:rPr>
              <w:t xml:space="preserve">Carduelis cannabina </w:t>
            </w:r>
          </w:p>
        </w:tc>
      </w:tr>
      <w:tr w:rsidR="00950DA3" w:rsidRPr="00184976" w14:paraId="5A5156BD" w14:textId="77777777" w:rsidTr="00782520">
        <w:trPr>
          <w:trHeight w:val="288"/>
        </w:trPr>
        <w:tc>
          <w:tcPr>
            <w:tcW w:w="2040" w:type="dxa"/>
            <w:shd w:val="clear" w:color="auto" w:fill="auto"/>
            <w:noWrap/>
            <w:vAlign w:val="bottom"/>
            <w:hideMark/>
          </w:tcPr>
          <w:p w14:paraId="7A34E565" w14:textId="77777777" w:rsidR="00950DA3" w:rsidRPr="00184976" w:rsidRDefault="00950DA3" w:rsidP="00782520">
            <w:pPr>
              <w:spacing w:before="0" w:after="0"/>
              <w:jc w:val="left"/>
              <w:rPr>
                <w:rFonts w:eastAsia="Times New Roman"/>
                <w:i/>
                <w:noProof/>
                <w:sz w:val="22"/>
                <w:szCs w:val="20"/>
              </w:rPr>
            </w:pPr>
            <w:r w:rsidRPr="00184976">
              <w:rPr>
                <w:i/>
                <w:noProof/>
                <w:sz w:val="22"/>
              </w:rPr>
              <w:t>Corvus frugilegus</w:t>
            </w:r>
          </w:p>
        </w:tc>
      </w:tr>
      <w:tr w:rsidR="00950DA3" w:rsidRPr="00184976" w14:paraId="39F11464" w14:textId="77777777" w:rsidTr="00782520">
        <w:trPr>
          <w:trHeight w:val="288"/>
        </w:trPr>
        <w:tc>
          <w:tcPr>
            <w:tcW w:w="2040" w:type="dxa"/>
            <w:shd w:val="clear" w:color="auto" w:fill="auto"/>
            <w:vAlign w:val="bottom"/>
            <w:hideMark/>
          </w:tcPr>
          <w:p w14:paraId="7D798505" w14:textId="77777777" w:rsidR="00950DA3" w:rsidRPr="00184976" w:rsidRDefault="00950DA3" w:rsidP="00782520">
            <w:pPr>
              <w:spacing w:before="0" w:after="0"/>
              <w:jc w:val="left"/>
              <w:rPr>
                <w:rFonts w:eastAsia="Times New Roman"/>
                <w:i/>
                <w:noProof/>
                <w:sz w:val="22"/>
                <w:szCs w:val="20"/>
              </w:rPr>
            </w:pPr>
            <w:r w:rsidRPr="00184976">
              <w:rPr>
                <w:i/>
                <w:noProof/>
                <w:sz w:val="22"/>
              </w:rPr>
              <w:t xml:space="preserve">Emberiza citrinella </w:t>
            </w:r>
          </w:p>
        </w:tc>
      </w:tr>
      <w:tr w:rsidR="00950DA3" w:rsidRPr="00184976" w14:paraId="7BC737E0" w14:textId="77777777" w:rsidTr="00782520">
        <w:trPr>
          <w:trHeight w:val="288"/>
        </w:trPr>
        <w:tc>
          <w:tcPr>
            <w:tcW w:w="2040" w:type="dxa"/>
            <w:shd w:val="clear" w:color="auto" w:fill="auto"/>
            <w:noWrap/>
            <w:vAlign w:val="bottom"/>
            <w:hideMark/>
          </w:tcPr>
          <w:p w14:paraId="70A818AA" w14:textId="77777777" w:rsidR="00950DA3" w:rsidRPr="00184976" w:rsidRDefault="00950DA3" w:rsidP="00782520">
            <w:pPr>
              <w:spacing w:before="0" w:after="0"/>
              <w:jc w:val="left"/>
              <w:rPr>
                <w:rFonts w:eastAsia="Times New Roman"/>
                <w:i/>
                <w:noProof/>
                <w:sz w:val="22"/>
                <w:szCs w:val="20"/>
              </w:rPr>
            </w:pPr>
            <w:r w:rsidRPr="00184976">
              <w:rPr>
                <w:i/>
                <w:noProof/>
                <w:sz w:val="22"/>
              </w:rPr>
              <w:t>Emberiza hortulana</w:t>
            </w:r>
          </w:p>
        </w:tc>
      </w:tr>
      <w:tr w:rsidR="00950DA3" w:rsidRPr="00184976" w14:paraId="3167D234" w14:textId="77777777" w:rsidTr="00782520">
        <w:trPr>
          <w:trHeight w:val="288"/>
        </w:trPr>
        <w:tc>
          <w:tcPr>
            <w:tcW w:w="2040" w:type="dxa"/>
            <w:shd w:val="clear" w:color="auto" w:fill="auto"/>
            <w:noWrap/>
            <w:vAlign w:val="bottom"/>
            <w:hideMark/>
          </w:tcPr>
          <w:p w14:paraId="24B791F9" w14:textId="77777777" w:rsidR="00950DA3" w:rsidRPr="00184976" w:rsidRDefault="00950DA3" w:rsidP="00782520">
            <w:pPr>
              <w:spacing w:before="0" w:after="0"/>
              <w:jc w:val="left"/>
              <w:rPr>
                <w:rFonts w:eastAsia="Times New Roman"/>
                <w:i/>
                <w:noProof/>
                <w:sz w:val="22"/>
                <w:szCs w:val="20"/>
              </w:rPr>
            </w:pPr>
            <w:r w:rsidRPr="00184976">
              <w:rPr>
                <w:i/>
                <w:noProof/>
                <w:sz w:val="22"/>
              </w:rPr>
              <w:t>Falco tinnunculus</w:t>
            </w:r>
          </w:p>
        </w:tc>
      </w:tr>
      <w:tr w:rsidR="00950DA3" w:rsidRPr="00184976" w14:paraId="1D4F92FC" w14:textId="77777777" w:rsidTr="00782520">
        <w:trPr>
          <w:trHeight w:val="288"/>
        </w:trPr>
        <w:tc>
          <w:tcPr>
            <w:tcW w:w="2040" w:type="dxa"/>
            <w:shd w:val="clear" w:color="auto" w:fill="auto"/>
            <w:vAlign w:val="bottom"/>
            <w:hideMark/>
          </w:tcPr>
          <w:p w14:paraId="76F7D913" w14:textId="77777777" w:rsidR="00950DA3" w:rsidRPr="00184976" w:rsidRDefault="00950DA3" w:rsidP="00782520">
            <w:pPr>
              <w:spacing w:before="0" w:after="0"/>
              <w:jc w:val="left"/>
              <w:rPr>
                <w:rFonts w:eastAsia="Times New Roman"/>
                <w:i/>
                <w:noProof/>
                <w:sz w:val="22"/>
                <w:szCs w:val="20"/>
              </w:rPr>
            </w:pPr>
            <w:r w:rsidRPr="00184976">
              <w:rPr>
                <w:i/>
                <w:noProof/>
                <w:sz w:val="22"/>
              </w:rPr>
              <w:t>Hirundo rustica</w:t>
            </w:r>
          </w:p>
        </w:tc>
      </w:tr>
      <w:tr w:rsidR="00950DA3" w:rsidRPr="00184976" w14:paraId="2A845286" w14:textId="77777777" w:rsidTr="00782520">
        <w:trPr>
          <w:trHeight w:val="288"/>
        </w:trPr>
        <w:tc>
          <w:tcPr>
            <w:tcW w:w="2040" w:type="dxa"/>
            <w:shd w:val="clear" w:color="auto" w:fill="auto"/>
            <w:noWrap/>
            <w:vAlign w:val="bottom"/>
            <w:hideMark/>
          </w:tcPr>
          <w:p w14:paraId="10C68260" w14:textId="77777777" w:rsidR="00950DA3" w:rsidRPr="00184976" w:rsidRDefault="00950DA3" w:rsidP="00782520">
            <w:pPr>
              <w:spacing w:before="0" w:after="0"/>
              <w:jc w:val="left"/>
              <w:rPr>
                <w:rFonts w:eastAsia="Times New Roman"/>
                <w:i/>
                <w:noProof/>
                <w:sz w:val="22"/>
                <w:szCs w:val="20"/>
              </w:rPr>
            </w:pPr>
            <w:r w:rsidRPr="00184976">
              <w:rPr>
                <w:i/>
                <w:noProof/>
                <w:sz w:val="22"/>
              </w:rPr>
              <w:t>Lanius collurio</w:t>
            </w:r>
          </w:p>
        </w:tc>
      </w:tr>
      <w:tr w:rsidR="00950DA3" w:rsidRPr="00184976" w14:paraId="1A2A145F" w14:textId="77777777" w:rsidTr="00782520">
        <w:trPr>
          <w:trHeight w:val="288"/>
        </w:trPr>
        <w:tc>
          <w:tcPr>
            <w:tcW w:w="2040" w:type="dxa"/>
            <w:shd w:val="clear" w:color="auto" w:fill="auto"/>
            <w:noWrap/>
            <w:vAlign w:val="bottom"/>
            <w:hideMark/>
          </w:tcPr>
          <w:p w14:paraId="315EBA9E" w14:textId="77777777" w:rsidR="00950DA3" w:rsidRPr="00184976" w:rsidRDefault="00950DA3" w:rsidP="00782520">
            <w:pPr>
              <w:spacing w:before="0" w:after="0"/>
              <w:jc w:val="left"/>
              <w:rPr>
                <w:rFonts w:eastAsia="Times New Roman"/>
                <w:i/>
                <w:noProof/>
                <w:sz w:val="22"/>
                <w:szCs w:val="20"/>
              </w:rPr>
            </w:pPr>
            <w:r w:rsidRPr="00184976">
              <w:rPr>
                <w:i/>
                <w:noProof/>
                <w:sz w:val="22"/>
              </w:rPr>
              <w:t>Motacilla fl ava</w:t>
            </w:r>
          </w:p>
        </w:tc>
      </w:tr>
      <w:tr w:rsidR="00950DA3" w:rsidRPr="00184976" w14:paraId="7B2683DF" w14:textId="77777777" w:rsidTr="00782520">
        <w:trPr>
          <w:trHeight w:val="288"/>
        </w:trPr>
        <w:tc>
          <w:tcPr>
            <w:tcW w:w="2040" w:type="dxa"/>
            <w:shd w:val="clear" w:color="auto" w:fill="auto"/>
            <w:noWrap/>
            <w:vAlign w:val="bottom"/>
            <w:hideMark/>
          </w:tcPr>
          <w:p w14:paraId="5B5C333D" w14:textId="77777777" w:rsidR="00950DA3" w:rsidRPr="00184976" w:rsidRDefault="00950DA3" w:rsidP="00782520">
            <w:pPr>
              <w:spacing w:before="0" w:after="0"/>
              <w:jc w:val="left"/>
              <w:rPr>
                <w:rFonts w:eastAsia="Times New Roman"/>
                <w:i/>
                <w:noProof/>
                <w:sz w:val="22"/>
                <w:szCs w:val="20"/>
              </w:rPr>
            </w:pPr>
            <w:r w:rsidRPr="00184976">
              <w:rPr>
                <w:i/>
                <w:noProof/>
                <w:sz w:val="22"/>
              </w:rPr>
              <w:t>Passer montanus</w:t>
            </w:r>
          </w:p>
        </w:tc>
      </w:tr>
      <w:tr w:rsidR="00950DA3" w:rsidRPr="00184976" w14:paraId="3C23C597" w14:textId="77777777" w:rsidTr="00782520">
        <w:trPr>
          <w:trHeight w:val="288"/>
        </w:trPr>
        <w:tc>
          <w:tcPr>
            <w:tcW w:w="2040" w:type="dxa"/>
            <w:shd w:val="clear" w:color="auto" w:fill="auto"/>
            <w:noWrap/>
            <w:vAlign w:val="bottom"/>
            <w:hideMark/>
          </w:tcPr>
          <w:p w14:paraId="0F9E049D" w14:textId="77777777" w:rsidR="00950DA3" w:rsidRPr="00184976" w:rsidRDefault="00950DA3" w:rsidP="00782520">
            <w:pPr>
              <w:spacing w:before="0" w:after="0"/>
              <w:jc w:val="left"/>
              <w:rPr>
                <w:rFonts w:eastAsia="Times New Roman"/>
                <w:i/>
                <w:noProof/>
                <w:sz w:val="22"/>
                <w:szCs w:val="20"/>
              </w:rPr>
            </w:pPr>
            <w:r w:rsidRPr="00184976">
              <w:rPr>
                <w:i/>
                <w:noProof/>
                <w:sz w:val="22"/>
              </w:rPr>
              <w:t>Saxicola rubetra</w:t>
            </w:r>
          </w:p>
        </w:tc>
      </w:tr>
      <w:tr w:rsidR="00950DA3" w:rsidRPr="00184976" w14:paraId="5523AF0D" w14:textId="77777777" w:rsidTr="00782520">
        <w:trPr>
          <w:trHeight w:val="288"/>
        </w:trPr>
        <w:tc>
          <w:tcPr>
            <w:tcW w:w="2040" w:type="dxa"/>
            <w:shd w:val="clear" w:color="auto" w:fill="auto"/>
            <w:noWrap/>
            <w:vAlign w:val="bottom"/>
            <w:hideMark/>
          </w:tcPr>
          <w:p w14:paraId="4360016E" w14:textId="77777777" w:rsidR="00950DA3" w:rsidRPr="00184976" w:rsidRDefault="00950DA3" w:rsidP="00782520">
            <w:pPr>
              <w:spacing w:before="0" w:after="0"/>
              <w:jc w:val="left"/>
              <w:rPr>
                <w:rFonts w:eastAsia="Times New Roman"/>
                <w:i/>
                <w:noProof/>
                <w:sz w:val="22"/>
                <w:szCs w:val="20"/>
              </w:rPr>
            </w:pPr>
            <w:r w:rsidRPr="00184976">
              <w:rPr>
                <w:i/>
                <w:noProof/>
                <w:sz w:val="22"/>
              </w:rPr>
              <w:t>Sturnus vulgaris</w:t>
            </w:r>
          </w:p>
        </w:tc>
      </w:tr>
      <w:tr w:rsidR="00950DA3" w:rsidRPr="00184976" w14:paraId="680F9A4C" w14:textId="77777777" w:rsidTr="00782520">
        <w:trPr>
          <w:trHeight w:val="288"/>
        </w:trPr>
        <w:tc>
          <w:tcPr>
            <w:tcW w:w="2040" w:type="dxa"/>
            <w:shd w:val="clear" w:color="auto" w:fill="auto"/>
            <w:noWrap/>
            <w:vAlign w:val="bottom"/>
            <w:hideMark/>
          </w:tcPr>
          <w:p w14:paraId="54FF7A9C" w14:textId="77777777" w:rsidR="00950DA3" w:rsidRPr="00184976" w:rsidRDefault="00950DA3" w:rsidP="00782520">
            <w:pPr>
              <w:spacing w:before="0" w:after="0"/>
              <w:jc w:val="left"/>
              <w:rPr>
                <w:rFonts w:eastAsia="Times New Roman"/>
                <w:i/>
                <w:noProof/>
                <w:sz w:val="22"/>
                <w:szCs w:val="20"/>
              </w:rPr>
            </w:pPr>
            <w:r w:rsidRPr="00184976">
              <w:rPr>
                <w:i/>
                <w:noProof/>
                <w:sz w:val="22"/>
              </w:rPr>
              <w:t>Sylvia communis</w:t>
            </w:r>
          </w:p>
        </w:tc>
      </w:tr>
      <w:tr w:rsidR="00950DA3" w:rsidRPr="00184976" w14:paraId="2C1FB29D" w14:textId="77777777" w:rsidTr="00782520">
        <w:trPr>
          <w:trHeight w:val="288"/>
        </w:trPr>
        <w:tc>
          <w:tcPr>
            <w:tcW w:w="2040" w:type="dxa"/>
            <w:shd w:val="clear" w:color="auto" w:fill="auto"/>
            <w:vAlign w:val="bottom"/>
            <w:hideMark/>
          </w:tcPr>
          <w:p w14:paraId="399F3777" w14:textId="77777777" w:rsidR="00950DA3" w:rsidRPr="00184976" w:rsidRDefault="00950DA3" w:rsidP="00782520">
            <w:pPr>
              <w:spacing w:before="0" w:after="0"/>
              <w:jc w:val="left"/>
              <w:rPr>
                <w:rFonts w:eastAsia="Times New Roman"/>
                <w:i/>
                <w:noProof/>
                <w:sz w:val="22"/>
                <w:szCs w:val="20"/>
              </w:rPr>
            </w:pPr>
            <w:r w:rsidRPr="00184976">
              <w:rPr>
                <w:i/>
                <w:noProof/>
                <w:sz w:val="22"/>
              </w:rPr>
              <w:t>Vanellus vanellus</w:t>
            </w:r>
          </w:p>
        </w:tc>
      </w:tr>
    </w:tbl>
    <w:p w14:paraId="5713F777" w14:textId="77777777" w:rsidR="00FD093F" w:rsidRPr="00184976" w:rsidRDefault="00FD093F" w:rsidP="00FD093F">
      <w:pPr>
        <w:rPr>
          <w:noProof/>
        </w:rPr>
        <w:sectPr w:rsidR="00FD093F" w:rsidRPr="00184976" w:rsidSect="00495AD4">
          <w:headerReference w:type="default" r:id="rId24"/>
          <w:footerReference w:type="default" r:id="rId25"/>
          <w:headerReference w:type="first" r:id="rId26"/>
          <w:footerReference w:type="first" r:id="rId27"/>
          <w:pgSz w:w="11907" w:h="16839"/>
          <w:pgMar w:top="1134" w:right="1417" w:bottom="1134" w:left="1417" w:header="709" w:footer="709" w:gutter="0"/>
          <w:cols w:space="720"/>
          <w:docGrid w:linePitch="360"/>
        </w:sectPr>
      </w:pPr>
    </w:p>
    <w:p w14:paraId="3409868B" w14:textId="77777777" w:rsidR="00990723" w:rsidRPr="00184976" w:rsidRDefault="00FD093F" w:rsidP="00EE2768">
      <w:pPr>
        <w:pStyle w:val="Annexetitre"/>
        <w:rPr>
          <w:noProof/>
        </w:rPr>
      </w:pPr>
      <w:r w:rsidRPr="00184976">
        <w:rPr>
          <w:noProof/>
        </w:rPr>
        <w:t xml:space="preserve">ANEXO VI </w:t>
      </w:r>
      <w:r w:rsidRPr="00184976">
        <w:rPr>
          <w:noProof/>
        </w:rPr>
        <w:br/>
        <w:t xml:space="preserve"> </w:t>
      </w:r>
      <w:r w:rsidRPr="00184976">
        <w:rPr>
          <w:noProof/>
        </w:rPr>
        <w:br/>
        <w:t xml:space="preserve">LISTA DE INDICADORES DE BIODIVERSIDAD PARA LOS ECOSISTEMAS FORESTALES CONTEMPLADOS EN EL ARTÍCULO 10, APARTADO 2 </w:t>
      </w:r>
    </w:p>
    <w:p w14:paraId="6C7B5511" w14:textId="77777777" w:rsidR="007A502E" w:rsidRPr="00184976" w:rsidRDefault="007A502E" w:rsidP="007A502E">
      <w:pPr>
        <w:jc w:val="center"/>
        <w:rPr>
          <w:b/>
          <w:noProof/>
        </w:rPr>
      </w:pPr>
    </w:p>
    <w:tbl>
      <w:tblPr>
        <w:tblStyle w:val="TableGrid"/>
        <w:tblW w:w="14567" w:type="dxa"/>
        <w:tblLayout w:type="fixed"/>
        <w:tblLook w:val="04A0" w:firstRow="1" w:lastRow="0" w:firstColumn="1" w:lastColumn="0" w:noHBand="0" w:noVBand="1"/>
      </w:tblPr>
      <w:tblGrid>
        <w:gridCol w:w="2830"/>
        <w:gridCol w:w="11737"/>
      </w:tblGrid>
      <w:tr w:rsidR="00BF57E4" w:rsidRPr="00184976" w14:paraId="37B3B57C" w14:textId="77777777" w:rsidTr="56148D82">
        <w:tc>
          <w:tcPr>
            <w:tcW w:w="2830" w:type="dxa"/>
            <w:tcBorders>
              <w:top w:val="single" w:sz="4" w:space="0" w:color="auto"/>
              <w:left w:val="single" w:sz="4" w:space="0" w:color="auto"/>
              <w:bottom w:val="single" w:sz="4" w:space="0" w:color="auto"/>
              <w:right w:val="single" w:sz="4" w:space="0" w:color="auto"/>
            </w:tcBorders>
            <w:vAlign w:val="center"/>
            <w:hideMark/>
          </w:tcPr>
          <w:p w14:paraId="527B4D75" w14:textId="77777777" w:rsidR="00BF57E4" w:rsidRPr="00184976" w:rsidRDefault="00BF57E4">
            <w:pPr>
              <w:jc w:val="center"/>
              <w:rPr>
                <w:b/>
                <w:noProof/>
                <w:sz w:val="20"/>
                <w:szCs w:val="20"/>
              </w:rPr>
            </w:pPr>
            <w:r w:rsidRPr="00184976">
              <w:rPr>
                <w:b/>
                <w:noProof/>
                <w:sz w:val="20"/>
              </w:rPr>
              <w:t>Indicador</w:t>
            </w:r>
          </w:p>
        </w:tc>
        <w:tc>
          <w:tcPr>
            <w:tcW w:w="11737" w:type="dxa"/>
            <w:tcBorders>
              <w:top w:val="single" w:sz="4" w:space="0" w:color="auto"/>
              <w:left w:val="single" w:sz="4" w:space="0" w:color="auto"/>
              <w:bottom w:val="single" w:sz="4" w:space="0" w:color="auto"/>
              <w:right w:val="single" w:sz="4" w:space="0" w:color="auto"/>
            </w:tcBorders>
            <w:vAlign w:val="center"/>
            <w:hideMark/>
          </w:tcPr>
          <w:p w14:paraId="5F576B14" w14:textId="77777777" w:rsidR="00BF57E4" w:rsidRPr="00184976" w:rsidRDefault="00BF57E4" w:rsidP="00284BB3">
            <w:pPr>
              <w:jc w:val="center"/>
              <w:rPr>
                <w:b/>
                <w:noProof/>
                <w:sz w:val="20"/>
                <w:szCs w:val="20"/>
              </w:rPr>
            </w:pPr>
            <w:r w:rsidRPr="00184976">
              <w:rPr>
                <w:b/>
                <w:noProof/>
                <w:sz w:val="20"/>
              </w:rPr>
              <w:t>Descripción, unidad y metodología para determinar y supervisar el indicador</w:t>
            </w:r>
          </w:p>
        </w:tc>
      </w:tr>
      <w:tr w:rsidR="006D06CE" w:rsidRPr="00184976" w14:paraId="01501448" w14:textId="77777777" w:rsidTr="001C6247">
        <w:tc>
          <w:tcPr>
            <w:tcW w:w="2830" w:type="dxa"/>
            <w:tcBorders>
              <w:top w:val="single" w:sz="4" w:space="0" w:color="auto"/>
              <w:left w:val="single" w:sz="4" w:space="0" w:color="auto"/>
              <w:bottom w:val="single" w:sz="4" w:space="0" w:color="auto"/>
              <w:right w:val="single" w:sz="4" w:space="0" w:color="auto"/>
            </w:tcBorders>
          </w:tcPr>
          <w:p w14:paraId="04461A03" w14:textId="77777777" w:rsidR="006D06CE" w:rsidRPr="00184976" w:rsidRDefault="00511A4C" w:rsidP="007B5F66">
            <w:pPr>
              <w:rPr>
                <w:noProof/>
                <w:sz w:val="20"/>
                <w:szCs w:val="20"/>
              </w:rPr>
            </w:pPr>
            <w:r w:rsidRPr="00184976">
              <w:rPr>
                <w:noProof/>
                <w:sz w:val="20"/>
              </w:rPr>
              <w:t xml:space="preserve">Madera muerta en pie </w:t>
            </w:r>
          </w:p>
        </w:tc>
        <w:tc>
          <w:tcPr>
            <w:tcW w:w="11737" w:type="dxa"/>
            <w:tcBorders>
              <w:top w:val="single" w:sz="4" w:space="0" w:color="auto"/>
              <w:left w:val="single" w:sz="4" w:space="0" w:color="auto"/>
              <w:bottom w:val="single" w:sz="4" w:space="0" w:color="auto"/>
              <w:right w:val="single" w:sz="4" w:space="0" w:color="auto"/>
            </w:tcBorders>
          </w:tcPr>
          <w:p w14:paraId="10608EE7" w14:textId="6B66492A" w:rsidR="00511A4C" w:rsidRPr="00184976" w:rsidRDefault="006D06CE" w:rsidP="00511A4C">
            <w:pPr>
              <w:rPr>
                <w:rFonts w:eastAsia="Times New Roman"/>
                <w:noProof/>
                <w:sz w:val="20"/>
                <w:szCs w:val="20"/>
              </w:rPr>
            </w:pPr>
            <w:r w:rsidRPr="00184976">
              <w:rPr>
                <w:b/>
                <w:bCs/>
                <w:noProof/>
                <w:sz w:val="20"/>
              </w:rPr>
              <w:t>Descripción</w:t>
            </w:r>
            <w:r w:rsidRPr="00184976">
              <w:rPr>
                <w:noProof/>
                <w:sz w:val="20"/>
              </w:rPr>
              <w:t>:</w:t>
            </w:r>
            <w:r w:rsidRPr="00184976">
              <w:rPr>
                <w:noProof/>
                <w:color w:val="000000" w:themeColor="text1"/>
                <w:sz w:val="20"/>
              </w:rPr>
              <w:t xml:space="preserve"> </w:t>
            </w:r>
            <w:r w:rsidR="006B2C78" w:rsidRPr="00184976">
              <w:rPr>
                <w:noProof/>
                <w:color w:val="000000" w:themeColor="text1"/>
                <w:sz w:val="20"/>
              </w:rPr>
              <w:t>e</w:t>
            </w:r>
            <w:r w:rsidRPr="00184976">
              <w:rPr>
                <w:noProof/>
                <w:sz w:val="20"/>
              </w:rPr>
              <w:t>ste indicador muestra la cantidad de biomasa de madera muerta en pie en bosques y otras superficies boscosas.</w:t>
            </w:r>
            <w:r w:rsidR="00E878A1">
              <w:rPr>
                <w:noProof/>
                <w:sz w:val="20"/>
              </w:rPr>
              <w:t xml:space="preserve"> </w:t>
            </w:r>
          </w:p>
          <w:p w14:paraId="6356F507" w14:textId="77777777" w:rsidR="006D06CE" w:rsidRPr="00184976" w:rsidRDefault="006D06CE" w:rsidP="007A502E">
            <w:pPr>
              <w:rPr>
                <w:rFonts w:eastAsia="Times New Roman"/>
                <w:noProof/>
                <w:sz w:val="20"/>
                <w:szCs w:val="20"/>
              </w:rPr>
            </w:pPr>
            <w:r w:rsidRPr="00184976">
              <w:rPr>
                <w:b/>
                <w:noProof/>
                <w:sz w:val="20"/>
              </w:rPr>
              <w:t>Unidad</w:t>
            </w:r>
            <w:r w:rsidRPr="00184976">
              <w:rPr>
                <w:noProof/>
                <w:sz w:val="20"/>
              </w:rPr>
              <w:t>: m</w:t>
            </w:r>
            <w:r w:rsidRPr="00184976">
              <w:rPr>
                <w:noProof/>
                <w:sz w:val="20"/>
                <w:vertAlign w:val="superscript"/>
              </w:rPr>
              <w:t>3</w:t>
            </w:r>
            <w:r w:rsidRPr="00184976">
              <w:rPr>
                <w:noProof/>
                <w:sz w:val="20"/>
              </w:rPr>
              <w:t xml:space="preserve">/ha. </w:t>
            </w:r>
          </w:p>
          <w:p w14:paraId="1A0307D4" w14:textId="77777777" w:rsidR="006D06CE" w:rsidRPr="00184976" w:rsidRDefault="006D06CE" w:rsidP="00027962">
            <w:pPr>
              <w:rPr>
                <w:noProof/>
                <w:sz w:val="20"/>
                <w:szCs w:val="20"/>
              </w:rPr>
            </w:pPr>
            <w:r w:rsidRPr="00184976">
              <w:rPr>
                <w:b/>
                <w:noProof/>
                <w:sz w:val="20"/>
              </w:rPr>
              <w:t xml:space="preserve">Metodología: </w:t>
            </w:r>
            <w:r w:rsidRPr="00184976">
              <w:rPr>
                <w:noProof/>
                <w:sz w:val="20"/>
              </w:rPr>
              <w:t xml:space="preserve">según lo desarrollado y utilizado por FOREST EUROPE, </w:t>
            </w:r>
            <w:r w:rsidRPr="00184976">
              <w:rPr>
                <w:i/>
                <w:noProof/>
                <w:sz w:val="20"/>
              </w:rPr>
              <w:t>State of Europe’s Forests 2020</w:t>
            </w:r>
            <w:r w:rsidRPr="00184976">
              <w:rPr>
                <w:noProof/>
                <w:sz w:val="20"/>
              </w:rPr>
              <w:t xml:space="preserve">, FOREST EUROPE 2020, y en la descripción de los inventarios forestales nacionales en </w:t>
            </w:r>
            <w:r w:rsidRPr="00184976">
              <w:rPr>
                <w:i/>
                <w:noProof/>
                <w:sz w:val="20"/>
              </w:rPr>
              <w:t>Tomppo E. et al.</w:t>
            </w:r>
            <w:r w:rsidRPr="00184976">
              <w:rPr>
                <w:noProof/>
                <w:sz w:val="20"/>
              </w:rPr>
              <w:t xml:space="preserve">, </w:t>
            </w:r>
            <w:r w:rsidRPr="00184976">
              <w:rPr>
                <w:i/>
                <w:noProof/>
                <w:sz w:val="20"/>
              </w:rPr>
              <w:t>National Forest Inventories, Pathways for Common Reporting</w:t>
            </w:r>
            <w:r w:rsidRPr="00184976">
              <w:rPr>
                <w:noProof/>
                <w:sz w:val="20"/>
              </w:rPr>
              <w:t>, Springer, 2010, y teniendo en cuenta la metodología establecida en el anexo V del Reglamento (UE) 2018/1999 de conformidad con las Directrices del IPCC de 2006 para los inventarios nacionales de gases de efecto invernadero.</w:t>
            </w:r>
          </w:p>
        </w:tc>
      </w:tr>
      <w:tr w:rsidR="00511A4C" w:rsidRPr="00184976" w14:paraId="52C3409E" w14:textId="77777777" w:rsidTr="007A502E">
        <w:tc>
          <w:tcPr>
            <w:tcW w:w="2830" w:type="dxa"/>
            <w:tcBorders>
              <w:top w:val="single" w:sz="4" w:space="0" w:color="auto"/>
              <w:left w:val="single" w:sz="4" w:space="0" w:color="auto"/>
              <w:bottom w:val="single" w:sz="4" w:space="0" w:color="auto"/>
              <w:right w:val="single" w:sz="4" w:space="0" w:color="auto"/>
            </w:tcBorders>
          </w:tcPr>
          <w:p w14:paraId="7826AD79" w14:textId="77777777" w:rsidR="00511A4C" w:rsidRPr="00184976" w:rsidRDefault="00511A4C" w:rsidP="00B150E7">
            <w:pPr>
              <w:rPr>
                <w:noProof/>
                <w:sz w:val="20"/>
                <w:szCs w:val="20"/>
              </w:rPr>
            </w:pPr>
            <w:r w:rsidRPr="00184976">
              <w:rPr>
                <w:noProof/>
                <w:sz w:val="20"/>
              </w:rPr>
              <w:t>Madera muerta caída</w:t>
            </w:r>
          </w:p>
        </w:tc>
        <w:tc>
          <w:tcPr>
            <w:tcW w:w="11737" w:type="dxa"/>
            <w:tcBorders>
              <w:top w:val="single" w:sz="4" w:space="0" w:color="auto"/>
              <w:left w:val="single" w:sz="4" w:space="0" w:color="auto"/>
              <w:bottom w:val="single" w:sz="4" w:space="0" w:color="auto"/>
              <w:right w:val="single" w:sz="4" w:space="0" w:color="auto"/>
            </w:tcBorders>
          </w:tcPr>
          <w:p w14:paraId="7ED9F84F" w14:textId="7B2C614B" w:rsidR="00511A4C" w:rsidRPr="00184976" w:rsidRDefault="00511A4C" w:rsidP="00511A4C">
            <w:pPr>
              <w:rPr>
                <w:rFonts w:eastAsia="Times New Roman"/>
                <w:noProof/>
                <w:sz w:val="20"/>
                <w:szCs w:val="20"/>
              </w:rPr>
            </w:pPr>
            <w:r w:rsidRPr="00184976">
              <w:rPr>
                <w:b/>
                <w:bCs/>
                <w:noProof/>
                <w:sz w:val="20"/>
              </w:rPr>
              <w:t>Descripción</w:t>
            </w:r>
            <w:r w:rsidRPr="00184976">
              <w:rPr>
                <w:noProof/>
                <w:sz w:val="20"/>
              </w:rPr>
              <w:t>:</w:t>
            </w:r>
            <w:r w:rsidRPr="00184976">
              <w:rPr>
                <w:noProof/>
                <w:color w:val="000000" w:themeColor="text1"/>
                <w:sz w:val="20"/>
              </w:rPr>
              <w:t xml:space="preserve"> </w:t>
            </w:r>
            <w:r w:rsidR="006B2C78" w:rsidRPr="00184976">
              <w:rPr>
                <w:noProof/>
                <w:color w:val="000000" w:themeColor="text1"/>
                <w:sz w:val="20"/>
              </w:rPr>
              <w:t>e</w:t>
            </w:r>
            <w:r w:rsidRPr="00184976">
              <w:rPr>
                <w:noProof/>
                <w:sz w:val="20"/>
              </w:rPr>
              <w:t>ste indicador muestra la cantidad de biomasa de madera muerta caída en bosques y otras superficies boscosas.</w:t>
            </w:r>
            <w:r w:rsidR="00E878A1">
              <w:rPr>
                <w:noProof/>
                <w:sz w:val="20"/>
              </w:rPr>
              <w:t xml:space="preserve"> </w:t>
            </w:r>
          </w:p>
          <w:p w14:paraId="0B17F619" w14:textId="77777777" w:rsidR="00511A4C" w:rsidRPr="00184976" w:rsidRDefault="00511A4C" w:rsidP="00511A4C">
            <w:pPr>
              <w:rPr>
                <w:rFonts w:eastAsia="Times New Roman"/>
                <w:noProof/>
                <w:sz w:val="20"/>
                <w:szCs w:val="20"/>
              </w:rPr>
            </w:pPr>
            <w:r w:rsidRPr="00184976">
              <w:rPr>
                <w:b/>
                <w:noProof/>
                <w:sz w:val="20"/>
              </w:rPr>
              <w:t>Unidad</w:t>
            </w:r>
            <w:r w:rsidRPr="00184976">
              <w:rPr>
                <w:noProof/>
                <w:sz w:val="20"/>
              </w:rPr>
              <w:t>: m</w:t>
            </w:r>
            <w:r w:rsidRPr="00184976">
              <w:rPr>
                <w:noProof/>
                <w:sz w:val="20"/>
                <w:vertAlign w:val="superscript"/>
              </w:rPr>
              <w:t>3</w:t>
            </w:r>
            <w:r w:rsidRPr="00184976">
              <w:rPr>
                <w:noProof/>
                <w:sz w:val="20"/>
              </w:rPr>
              <w:t xml:space="preserve">/ha. </w:t>
            </w:r>
          </w:p>
          <w:p w14:paraId="3148D940" w14:textId="77777777" w:rsidR="00511A4C" w:rsidRPr="00184976" w:rsidRDefault="00511A4C" w:rsidP="008C739B">
            <w:pPr>
              <w:rPr>
                <w:b/>
                <w:noProof/>
                <w:sz w:val="20"/>
                <w:szCs w:val="20"/>
              </w:rPr>
            </w:pPr>
            <w:r w:rsidRPr="00184976">
              <w:rPr>
                <w:b/>
                <w:noProof/>
                <w:sz w:val="20"/>
              </w:rPr>
              <w:t xml:space="preserve">Metodología: </w:t>
            </w:r>
            <w:r w:rsidRPr="00184976">
              <w:rPr>
                <w:noProof/>
                <w:sz w:val="20"/>
              </w:rPr>
              <w:t xml:space="preserve">según lo desarrollado y utilizado por FOREST EUROPE, </w:t>
            </w:r>
            <w:r w:rsidRPr="00184976">
              <w:rPr>
                <w:i/>
                <w:noProof/>
                <w:sz w:val="20"/>
              </w:rPr>
              <w:t>State of Europe’s Forests 2020</w:t>
            </w:r>
            <w:r w:rsidRPr="00184976">
              <w:rPr>
                <w:noProof/>
                <w:sz w:val="20"/>
              </w:rPr>
              <w:t xml:space="preserve">, FOREST EUROPE 2020, y en la descripción de los inventarios forestales nacionales en </w:t>
            </w:r>
            <w:r w:rsidRPr="00184976">
              <w:rPr>
                <w:i/>
                <w:noProof/>
                <w:sz w:val="20"/>
              </w:rPr>
              <w:t>Tomppo E. et al.</w:t>
            </w:r>
            <w:r w:rsidRPr="00184976">
              <w:rPr>
                <w:noProof/>
                <w:sz w:val="20"/>
              </w:rPr>
              <w:t xml:space="preserve">, </w:t>
            </w:r>
            <w:r w:rsidRPr="00184976">
              <w:rPr>
                <w:i/>
                <w:noProof/>
                <w:sz w:val="20"/>
              </w:rPr>
              <w:t>National Forest Inventories, Pathways for Common Reporting</w:t>
            </w:r>
            <w:r w:rsidRPr="00184976">
              <w:rPr>
                <w:noProof/>
                <w:sz w:val="20"/>
              </w:rPr>
              <w:t>, Springer, 2010, y teniendo en cuenta la metodología establecida en el anexo V del Reglamento (UE) 2018/1999 de conformidad con las Directrices del IPCC de 2006 para los inventarios nacionales de gases de efecto invernadero.</w:t>
            </w:r>
          </w:p>
        </w:tc>
      </w:tr>
      <w:tr w:rsidR="00B150E7" w:rsidRPr="00184976" w14:paraId="3915A847" w14:textId="77777777" w:rsidTr="007A502E">
        <w:tc>
          <w:tcPr>
            <w:tcW w:w="2830" w:type="dxa"/>
            <w:tcBorders>
              <w:top w:val="single" w:sz="4" w:space="0" w:color="auto"/>
              <w:left w:val="single" w:sz="4" w:space="0" w:color="auto"/>
              <w:bottom w:val="single" w:sz="4" w:space="0" w:color="auto"/>
              <w:right w:val="single" w:sz="4" w:space="0" w:color="auto"/>
            </w:tcBorders>
          </w:tcPr>
          <w:p w14:paraId="2792DB78" w14:textId="77777777" w:rsidR="00B150E7" w:rsidRPr="00184976" w:rsidRDefault="003931FF" w:rsidP="003931FF">
            <w:pPr>
              <w:rPr>
                <w:b/>
                <w:noProof/>
                <w:sz w:val="20"/>
                <w:szCs w:val="20"/>
              </w:rPr>
            </w:pPr>
            <w:r w:rsidRPr="00184976">
              <w:rPr>
                <w:noProof/>
                <w:sz w:val="20"/>
              </w:rPr>
              <w:t>Proporción de bosques no coetáneos</w:t>
            </w:r>
          </w:p>
        </w:tc>
        <w:tc>
          <w:tcPr>
            <w:tcW w:w="11737" w:type="dxa"/>
            <w:tcBorders>
              <w:top w:val="single" w:sz="4" w:space="0" w:color="auto"/>
              <w:left w:val="single" w:sz="4" w:space="0" w:color="auto"/>
              <w:bottom w:val="single" w:sz="4" w:space="0" w:color="auto"/>
              <w:right w:val="single" w:sz="4" w:space="0" w:color="auto"/>
            </w:tcBorders>
          </w:tcPr>
          <w:p w14:paraId="47FA5DEA" w14:textId="6D065FB3" w:rsidR="00B150E7" w:rsidRPr="00184976" w:rsidRDefault="00B150E7" w:rsidP="00B150E7">
            <w:pPr>
              <w:rPr>
                <w:noProof/>
                <w:sz w:val="20"/>
                <w:szCs w:val="20"/>
              </w:rPr>
            </w:pPr>
            <w:r w:rsidRPr="00184976">
              <w:rPr>
                <w:b/>
                <w:noProof/>
                <w:sz w:val="20"/>
              </w:rPr>
              <w:t xml:space="preserve">Descripción: </w:t>
            </w:r>
            <w:r w:rsidR="006B2C78" w:rsidRPr="00184976">
              <w:rPr>
                <w:b/>
                <w:noProof/>
                <w:sz w:val="20"/>
              </w:rPr>
              <w:t>e</w:t>
            </w:r>
            <w:r w:rsidRPr="00184976">
              <w:rPr>
                <w:noProof/>
                <w:sz w:val="20"/>
              </w:rPr>
              <w:t xml:space="preserve">ste indicador se refiere a la proporción de bosques disponibles para el suministro de madera no coetáneos frente a los coetáneos. </w:t>
            </w:r>
          </w:p>
          <w:p w14:paraId="6AF1B33F" w14:textId="702ED096" w:rsidR="00267EBE" w:rsidRPr="00184976" w:rsidRDefault="00B150E7" w:rsidP="00AC29FD">
            <w:pPr>
              <w:rPr>
                <w:noProof/>
                <w:sz w:val="20"/>
                <w:szCs w:val="20"/>
              </w:rPr>
            </w:pPr>
            <w:r w:rsidRPr="00184976">
              <w:rPr>
                <w:b/>
                <w:noProof/>
                <w:sz w:val="20"/>
              </w:rPr>
              <w:t xml:space="preserve">Unidad: </w:t>
            </w:r>
            <w:r w:rsidR="006B2C78" w:rsidRPr="00184976">
              <w:rPr>
                <w:b/>
                <w:noProof/>
                <w:sz w:val="20"/>
              </w:rPr>
              <w:t>p</w:t>
            </w:r>
            <w:r w:rsidRPr="00184976">
              <w:rPr>
                <w:noProof/>
                <w:sz w:val="20"/>
              </w:rPr>
              <w:t>orcentaje de bosques disponibles para el suministro de madera no coetáneos.</w:t>
            </w:r>
          </w:p>
          <w:p w14:paraId="55765E8A" w14:textId="77777777" w:rsidR="00B150E7" w:rsidRPr="00184976" w:rsidRDefault="00B150E7" w:rsidP="008C739B">
            <w:pPr>
              <w:rPr>
                <w:noProof/>
                <w:sz w:val="16"/>
                <w:szCs w:val="16"/>
              </w:rPr>
            </w:pPr>
            <w:r w:rsidRPr="00184976">
              <w:rPr>
                <w:b/>
                <w:noProof/>
                <w:sz w:val="20"/>
              </w:rPr>
              <w:t xml:space="preserve">Metodología: </w:t>
            </w:r>
            <w:r w:rsidRPr="00184976">
              <w:rPr>
                <w:noProof/>
                <w:sz w:val="20"/>
              </w:rPr>
              <w:t xml:space="preserve">según lo desarrollado y utilizado por FOREST EUROPE, </w:t>
            </w:r>
            <w:r w:rsidRPr="00184976">
              <w:rPr>
                <w:i/>
                <w:noProof/>
                <w:sz w:val="20"/>
              </w:rPr>
              <w:t>State of Europe’s Forests 2020</w:t>
            </w:r>
            <w:r w:rsidRPr="00184976">
              <w:rPr>
                <w:noProof/>
                <w:sz w:val="20"/>
              </w:rPr>
              <w:t xml:space="preserve">, FOREST EUROPE 2020, y en la descripción de los inventarios forestales nacionales en </w:t>
            </w:r>
            <w:r w:rsidRPr="00184976">
              <w:rPr>
                <w:i/>
                <w:noProof/>
                <w:sz w:val="20"/>
              </w:rPr>
              <w:t>Tomppo E. et al.</w:t>
            </w:r>
            <w:r w:rsidRPr="00184976">
              <w:rPr>
                <w:noProof/>
                <w:sz w:val="20"/>
              </w:rPr>
              <w:t xml:space="preserve">, </w:t>
            </w:r>
            <w:r w:rsidRPr="00184976">
              <w:rPr>
                <w:i/>
                <w:noProof/>
                <w:sz w:val="20"/>
              </w:rPr>
              <w:t>National Forest Inventories, Pathways for Common Reporting</w:t>
            </w:r>
            <w:r w:rsidRPr="00184976">
              <w:rPr>
                <w:noProof/>
                <w:sz w:val="20"/>
              </w:rPr>
              <w:t>, Springer, 2010.</w:t>
            </w:r>
          </w:p>
        </w:tc>
      </w:tr>
      <w:tr w:rsidR="00B150E7" w:rsidRPr="00184976" w14:paraId="1C1303B6" w14:textId="77777777" w:rsidTr="56148D82">
        <w:tc>
          <w:tcPr>
            <w:tcW w:w="2830" w:type="dxa"/>
            <w:tcBorders>
              <w:top w:val="single" w:sz="4" w:space="0" w:color="auto"/>
              <w:left w:val="single" w:sz="4" w:space="0" w:color="auto"/>
              <w:bottom w:val="single" w:sz="4" w:space="0" w:color="auto"/>
              <w:right w:val="single" w:sz="4" w:space="0" w:color="auto"/>
            </w:tcBorders>
          </w:tcPr>
          <w:p w14:paraId="0EE584F6" w14:textId="77777777" w:rsidR="00B150E7" w:rsidRPr="00184976" w:rsidRDefault="00B150E7" w:rsidP="003C1154">
            <w:pPr>
              <w:rPr>
                <w:noProof/>
                <w:sz w:val="20"/>
                <w:szCs w:val="20"/>
              </w:rPr>
            </w:pPr>
            <w:r w:rsidRPr="00184976">
              <w:rPr>
                <w:noProof/>
                <w:sz w:val="20"/>
              </w:rPr>
              <w:t>Conectividad forestal</w:t>
            </w:r>
          </w:p>
        </w:tc>
        <w:tc>
          <w:tcPr>
            <w:tcW w:w="11737" w:type="dxa"/>
            <w:tcBorders>
              <w:top w:val="single" w:sz="4" w:space="0" w:color="auto"/>
              <w:left w:val="single" w:sz="4" w:space="0" w:color="auto"/>
              <w:bottom w:val="single" w:sz="4" w:space="0" w:color="auto"/>
              <w:right w:val="single" w:sz="4" w:space="0" w:color="auto"/>
            </w:tcBorders>
          </w:tcPr>
          <w:p w14:paraId="162A8AB1" w14:textId="2F8F5406" w:rsidR="00B150E7" w:rsidRPr="00184976" w:rsidRDefault="00B150E7" w:rsidP="00B150E7">
            <w:pPr>
              <w:rPr>
                <w:noProof/>
                <w:sz w:val="20"/>
                <w:szCs w:val="20"/>
              </w:rPr>
            </w:pPr>
            <w:r w:rsidRPr="00184976">
              <w:rPr>
                <w:b/>
                <w:noProof/>
                <w:sz w:val="20"/>
              </w:rPr>
              <w:t>Descripción:</w:t>
            </w:r>
            <w:r w:rsidRPr="00184976">
              <w:rPr>
                <w:noProof/>
              </w:rPr>
              <w:t xml:space="preserve"> </w:t>
            </w:r>
            <w:r w:rsidR="006B2C78" w:rsidRPr="00184976">
              <w:rPr>
                <w:noProof/>
              </w:rPr>
              <w:t>l</w:t>
            </w:r>
            <w:r w:rsidRPr="00184976">
              <w:rPr>
                <w:noProof/>
                <w:sz w:val="20"/>
              </w:rPr>
              <w:t>a conectividad forestal es el grado de compactación de las zonas forestales cubiertas. Se define en el rango de 0 a 100.</w:t>
            </w:r>
          </w:p>
          <w:p w14:paraId="79175A0D" w14:textId="65266792" w:rsidR="00B150E7" w:rsidRPr="00184976" w:rsidRDefault="00B150E7" w:rsidP="00B150E7">
            <w:pPr>
              <w:rPr>
                <w:noProof/>
                <w:sz w:val="20"/>
                <w:szCs w:val="20"/>
              </w:rPr>
            </w:pPr>
            <w:r w:rsidRPr="00184976">
              <w:rPr>
                <w:b/>
                <w:noProof/>
                <w:sz w:val="20"/>
              </w:rPr>
              <w:t xml:space="preserve">Unidad: </w:t>
            </w:r>
            <w:r w:rsidR="006B2C78" w:rsidRPr="00184976">
              <w:rPr>
                <w:noProof/>
                <w:sz w:val="20"/>
              </w:rPr>
              <w:t>í</w:t>
            </w:r>
            <w:r w:rsidRPr="00184976">
              <w:rPr>
                <w:noProof/>
                <w:sz w:val="20"/>
              </w:rPr>
              <w:t xml:space="preserve">ndice. </w:t>
            </w:r>
          </w:p>
          <w:p w14:paraId="0FE695F1" w14:textId="77777777" w:rsidR="00B150E7" w:rsidRPr="00184976" w:rsidRDefault="00B150E7">
            <w:pPr>
              <w:rPr>
                <w:noProof/>
                <w:sz w:val="20"/>
                <w:szCs w:val="20"/>
              </w:rPr>
            </w:pPr>
            <w:r w:rsidRPr="00184976">
              <w:rPr>
                <w:b/>
                <w:noProof/>
                <w:sz w:val="20"/>
              </w:rPr>
              <w:t>Metodología:</w:t>
            </w:r>
            <w:r w:rsidRPr="00184976">
              <w:rPr>
                <w:noProof/>
                <w:sz w:val="20"/>
              </w:rPr>
              <w:t xml:space="preserve"> </w:t>
            </w:r>
            <w:r w:rsidRPr="00184976">
              <w:rPr>
                <w:noProof/>
              </w:rPr>
              <w:t xml:space="preserve">según lo desarrollado por la FAO, Vogt P., </w:t>
            </w:r>
            <w:r w:rsidRPr="00184976">
              <w:rPr>
                <w:i/>
                <w:iCs/>
                <w:noProof/>
              </w:rPr>
              <w:t>et al.</w:t>
            </w:r>
            <w:r w:rsidRPr="00184976">
              <w:rPr>
                <w:noProof/>
              </w:rPr>
              <w:t xml:space="preserve">, </w:t>
            </w:r>
            <w:r w:rsidRPr="00184976">
              <w:rPr>
                <w:i/>
                <w:iCs/>
                <w:noProof/>
              </w:rPr>
              <w:t>FAO — State of the World’s Forests:</w:t>
            </w:r>
            <w:r w:rsidRPr="00184976">
              <w:rPr>
                <w:i/>
                <w:noProof/>
                <w:sz w:val="20"/>
              </w:rPr>
              <w:t xml:space="preserve"> Forest Fragmentation</w:t>
            </w:r>
            <w:r w:rsidRPr="00184976">
              <w:rPr>
                <w:noProof/>
                <w:sz w:val="20"/>
              </w:rPr>
              <w:t>, informe técnico del JRC, Oficina de Publicaciones de la Unión Europea, Luxemburgo, 2019.</w:t>
            </w:r>
          </w:p>
        </w:tc>
      </w:tr>
      <w:tr w:rsidR="00B150E7" w:rsidRPr="00184976" w14:paraId="4AAAD768" w14:textId="77777777" w:rsidTr="56148D82">
        <w:tc>
          <w:tcPr>
            <w:tcW w:w="2830" w:type="dxa"/>
            <w:tcBorders>
              <w:top w:val="single" w:sz="4" w:space="0" w:color="auto"/>
              <w:left w:val="single" w:sz="4" w:space="0" w:color="auto"/>
              <w:bottom w:val="single" w:sz="4" w:space="0" w:color="auto"/>
              <w:right w:val="single" w:sz="4" w:space="0" w:color="auto"/>
            </w:tcBorders>
          </w:tcPr>
          <w:p w14:paraId="208229B2" w14:textId="77777777" w:rsidR="00B150E7" w:rsidRPr="00184976" w:rsidRDefault="0083481D" w:rsidP="00B150E7">
            <w:pPr>
              <w:rPr>
                <w:noProof/>
                <w:sz w:val="20"/>
                <w:szCs w:val="20"/>
              </w:rPr>
            </w:pPr>
            <w:r w:rsidRPr="00184976">
              <w:rPr>
                <w:noProof/>
                <w:sz w:val="20"/>
              </w:rPr>
              <w:t xml:space="preserve">Índice de aves forestales comunes </w:t>
            </w:r>
          </w:p>
        </w:tc>
        <w:tc>
          <w:tcPr>
            <w:tcW w:w="11737" w:type="dxa"/>
            <w:tcBorders>
              <w:top w:val="single" w:sz="4" w:space="0" w:color="auto"/>
              <w:left w:val="single" w:sz="4" w:space="0" w:color="auto"/>
              <w:bottom w:val="single" w:sz="4" w:space="0" w:color="auto"/>
              <w:right w:val="single" w:sz="4" w:space="0" w:color="auto"/>
            </w:tcBorders>
          </w:tcPr>
          <w:p w14:paraId="3C865D91" w14:textId="119968C7" w:rsidR="00B150E7" w:rsidRPr="00184976" w:rsidRDefault="00B150E7" w:rsidP="00B150E7">
            <w:pPr>
              <w:rPr>
                <w:noProof/>
                <w:sz w:val="20"/>
                <w:szCs w:val="20"/>
              </w:rPr>
            </w:pPr>
            <w:r w:rsidRPr="00184976">
              <w:rPr>
                <w:b/>
                <w:noProof/>
                <w:sz w:val="20"/>
              </w:rPr>
              <w:t xml:space="preserve">Descripción: </w:t>
            </w:r>
            <w:r w:rsidR="006B2C78" w:rsidRPr="00184976">
              <w:rPr>
                <w:b/>
                <w:noProof/>
                <w:sz w:val="20"/>
              </w:rPr>
              <w:t>e</w:t>
            </w:r>
            <w:r w:rsidRPr="00184976">
              <w:rPr>
                <w:noProof/>
                <w:sz w:val="20"/>
              </w:rPr>
              <w:t>l indicador de aves forestales describe las tendencias de la abundancia de aves forestales comunes en Europa a lo largo del tiempo. Se trata de un índice compuesto, creado a partir de datos procedentes de la observación de especies de aves características de los hábitats forestales de Europa. Se basa en una lista específica de especies en cada Estado miembro.</w:t>
            </w:r>
          </w:p>
          <w:p w14:paraId="09C05D98" w14:textId="24AA9EEB" w:rsidR="00B150E7" w:rsidRPr="00184976" w:rsidRDefault="00B150E7" w:rsidP="00B150E7">
            <w:pPr>
              <w:rPr>
                <w:noProof/>
                <w:sz w:val="20"/>
                <w:szCs w:val="20"/>
              </w:rPr>
            </w:pPr>
            <w:r w:rsidRPr="00184976">
              <w:rPr>
                <w:b/>
                <w:noProof/>
                <w:sz w:val="20"/>
              </w:rPr>
              <w:t xml:space="preserve">Unidad: </w:t>
            </w:r>
            <w:r w:rsidR="006B2C78" w:rsidRPr="00184976">
              <w:rPr>
                <w:noProof/>
                <w:sz w:val="20"/>
              </w:rPr>
              <w:t>í</w:t>
            </w:r>
            <w:r w:rsidRPr="00184976">
              <w:rPr>
                <w:noProof/>
                <w:sz w:val="20"/>
              </w:rPr>
              <w:t>ndice.</w:t>
            </w:r>
          </w:p>
          <w:p w14:paraId="33D3427F" w14:textId="77777777" w:rsidR="00B150E7" w:rsidRPr="00184976" w:rsidRDefault="00B150E7" w:rsidP="00F2422E">
            <w:pPr>
              <w:rPr>
                <w:b/>
                <w:noProof/>
                <w:sz w:val="20"/>
                <w:szCs w:val="20"/>
              </w:rPr>
            </w:pPr>
            <w:r w:rsidRPr="00184976">
              <w:rPr>
                <w:b/>
                <w:noProof/>
                <w:sz w:val="20"/>
              </w:rPr>
              <w:t xml:space="preserve">Metodología: </w:t>
            </w:r>
            <w:r w:rsidRPr="00184976">
              <w:rPr>
                <w:noProof/>
                <w:sz w:val="20"/>
              </w:rPr>
              <w:t xml:space="preserve">Brlík et al. </w:t>
            </w:r>
            <w:r w:rsidRPr="00184976">
              <w:rPr>
                <w:i/>
                <w:noProof/>
                <w:sz w:val="20"/>
              </w:rPr>
              <w:t>Long-term and large-scale multispecies dataset tracking population changes of common European breeding birds</w:t>
            </w:r>
            <w:r w:rsidRPr="00184976">
              <w:rPr>
                <w:noProof/>
                <w:sz w:val="20"/>
              </w:rPr>
              <w:t>, Sci Data 8, 21. 2021.</w:t>
            </w:r>
          </w:p>
        </w:tc>
      </w:tr>
      <w:tr w:rsidR="00B150E7" w:rsidRPr="00184976" w14:paraId="34A34228" w14:textId="77777777" w:rsidTr="56148D82">
        <w:tc>
          <w:tcPr>
            <w:tcW w:w="2830" w:type="dxa"/>
            <w:tcBorders>
              <w:top w:val="single" w:sz="4" w:space="0" w:color="auto"/>
              <w:left w:val="single" w:sz="4" w:space="0" w:color="auto"/>
              <w:bottom w:val="single" w:sz="4" w:space="0" w:color="auto"/>
              <w:right w:val="single" w:sz="4" w:space="0" w:color="auto"/>
            </w:tcBorders>
            <w:hideMark/>
          </w:tcPr>
          <w:p w14:paraId="17167F62" w14:textId="6501F900" w:rsidR="00B150E7" w:rsidRPr="00184976" w:rsidRDefault="00B150E7" w:rsidP="00953AB9">
            <w:pPr>
              <w:rPr>
                <w:noProof/>
                <w:sz w:val="20"/>
                <w:szCs w:val="20"/>
              </w:rPr>
            </w:pPr>
            <w:r w:rsidRPr="00184976">
              <w:rPr>
                <w:noProof/>
                <w:sz w:val="20"/>
              </w:rPr>
              <w:t>Reservas de carbono orgánico</w:t>
            </w:r>
            <w:r w:rsidR="00E878A1">
              <w:rPr>
                <w:noProof/>
                <w:sz w:val="20"/>
              </w:rPr>
              <w:t xml:space="preserve"> </w:t>
            </w:r>
          </w:p>
        </w:tc>
        <w:tc>
          <w:tcPr>
            <w:tcW w:w="11737" w:type="dxa"/>
            <w:tcBorders>
              <w:top w:val="single" w:sz="4" w:space="0" w:color="auto"/>
              <w:left w:val="single" w:sz="4" w:space="0" w:color="auto"/>
              <w:bottom w:val="single" w:sz="4" w:space="0" w:color="auto"/>
              <w:right w:val="single" w:sz="4" w:space="0" w:color="auto"/>
            </w:tcBorders>
            <w:hideMark/>
          </w:tcPr>
          <w:p w14:paraId="55219AD5" w14:textId="01FDFD46" w:rsidR="00B150E7" w:rsidRPr="00184976" w:rsidRDefault="00B150E7" w:rsidP="00B150E7">
            <w:pPr>
              <w:rPr>
                <w:rFonts w:eastAsia="Times New Roman"/>
                <w:noProof/>
                <w:sz w:val="20"/>
                <w:szCs w:val="20"/>
              </w:rPr>
            </w:pPr>
            <w:r w:rsidRPr="00184976">
              <w:rPr>
                <w:b/>
                <w:bCs/>
                <w:noProof/>
                <w:sz w:val="20"/>
              </w:rPr>
              <w:t>Descripción</w:t>
            </w:r>
            <w:r w:rsidRPr="00184976">
              <w:rPr>
                <w:noProof/>
                <w:sz w:val="20"/>
              </w:rPr>
              <w:t xml:space="preserve">: </w:t>
            </w:r>
            <w:r w:rsidR="006B2C78" w:rsidRPr="00184976">
              <w:rPr>
                <w:noProof/>
                <w:sz w:val="20"/>
              </w:rPr>
              <w:t>e</w:t>
            </w:r>
            <w:r w:rsidRPr="00184976">
              <w:rPr>
                <w:noProof/>
                <w:sz w:val="20"/>
              </w:rPr>
              <w:t>ste indicador describe la reserva de carbono orgánico en los desechos y en el suelo mineral a una profundidad de 0 a 30 cm en los ecosistemas forestales.</w:t>
            </w:r>
          </w:p>
          <w:p w14:paraId="053DBB1E" w14:textId="77777777" w:rsidR="00B150E7" w:rsidRPr="00184976" w:rsidRDefault="00B150E7" w:rsidP="00B150E7">
            <w:pPr>
              <w:rPr>
                <w:rFonts w:eastAsia="Times New Roman"/>
                <w:noProof/>
                <w:sz w:val="20"/>
                <w:szCs w:val="20"/>
              </w:rPr>
            </w:pPr>
            <w:r w:rsidRPr="00184976">
              <w:rPr>
                <w:b/>
                <w:noProof/>
                <w:sz w:val="20"/>
              </w:rPr>
              <w:t>Unidad</w:t>
            </w:r>
            <w:r w:rsidRPr="00184976">
              <w:rPr>
                <w:noProof/>
                <w:sz w:val="20"/>
              </w:rPr>
              <w:t>: toneladas de carbono orgánico/ha.</w:t>
            </w:r>
          </w:p>
          <w:p w14:paraId="2C402A4B" w14:textId="77777777" w:rsidR="00B150E7" w:rsidRPr="00184976" w:rsidRDefault="00B150E7" w:rsidP="008C739B">
            <w:pPr>
              <w:pStyle w:val="CommentText"/>
              <w:rPr>
                <w:noProof/>
              </w:rPr>
            </w:pPr>
            <w:r w:rsidRPr="00184976">
              <w:rPr>
                <w:b/>
                <w:noProof/>
              </w:rPr>
              <w:t>Metodología:</w:t>
            </w:r>
            <w:r w:rsidRPr="00184976">
              <w:rPr>
                <w:noProof/>
              </w:rPr>
              <w:t xml:space="preserve"> tal como se establece en el anexo V del Reglamento (UE) 2018/1999, de conformidad con las Directrices del IPCC de 2006 para los inventarios nacionales de gases de efecto invernadero, y tal como confirma la Encuesta de EUROSTAT sobre el estado y la dinámica de cambios en los usos y las cubiertas del suelo en la Unión Europea (LUCAS), Jones A. </w:t>
            </w:r>
            <w:r w:rsidRPr="00184976">
              <w:rPr>
                <w:i/>
                <w:iCs/>
                <w:noProof/>
              </w:rPr>
              <w:t>et al.</w:t>
            </w:r>
            <w:r w:rsidRPr="00184976">
              <w:rPr>
                <w:noProof/>
              </w:rPr>
              <w:t xml:space="preserve">, </w:t>
            </w:r>
            <w:r w:rsidRPr="00184976">
              <w:rPr>
                <w:i/>
                <w:noProof/>
              </w:rPr>
              <w:t>LUCAS Soil 2022</w:t>
            </w:r>
            <w:r w:rsidRPr="00184976">
              <w:rPr>
                <w:noProof/>
              </w:rPr>
              <w:t>, informe técnico del JRC, Oficina de Publicaciones de la Unión Europea, 2021.</w:t>
            </w:r>
          </w:p>
        </w:tc>
      </w:tr>
    </w:tbl>
    <w:p w14:paraId="762DDA3C" w14:textId="77777777" w:rsidR="00EE2768" w:rsidRPr="00184976" w:rsidRDefault="00BF57E4">
      <w:pPr>
        <w:spacing w:before="0" w:after="200" w:line="276" w:lineRule="auto"/>
        <w:jc w:val="left"/>
        <w:rPr>
          <w:noProof/>
        </w:rPr>
      </w:pPr>
      <w:r w:rsidRPr="00184976">
        <w:rPr>
          <w:noProof/>
        </w:rPr>
        <w:br w:type="page"/>
      </w:r>
    </w:p>
    <w:p w14:paraId="581A2A9A" w14:textId="77777777" w:rsidR="00FC6DD1" w:rsidRPr="00184976" w:rsidRDefault="00FC6DD1" w:rsidP="00EE2768">
      <w:pPr>
        <w:pStyle w:val="Annexetitre"/>
        <w:rPr>
          <w:noProof/>
        </w:rPr>
        <w:sectPr w:rsidR="00FC6DD1" w:rsidRPr="00184976" w:rsidSect="00495AD4">
          <w:headerReference w:type="default" r:id="rId28"/>
          <w:footerReference w:type="default" r:id="rId29"/>
          <w:headerReference w:type="first" r:id="rId30"/>
          <w:footerReference w:type="first" r:id="rId31"/>
          <w:pgSz w:w="16839" w:h="11907" w:orient="landscape"/>
          <w:pgMar w:top="1417" w:right="1134" w:bottom="1417" w:left="1134" w:header="709" w:footer="709" w:gutter="0"/>
          <w:cols w:space="720"/>
          <w:docGrid w:linePitch="360"/>
        </w:sectPr>
      </w:pPr>
    </w:p>
    <w:p w14:paraId="7EE14B0E" w14:textId="2B4F3118" w:rsidR="00950DA3" w:rsidRPr="00184976" w:rsidRDefault="00FD093F" w:rsidP="00EE2768">
      <w:pPr>
        <w:pStyle w:val="Annexetitre"/>
        <w:rPr>
          <w:noProof/>
        </w:rPr>
      </w:pPr>
      <w:r w:rsidRPr="00184976">
        <w:rPr>
          <w:noProof/>
        </w:rPr>
        <w:t xml:space="preserve">ANEXO VII </w:t>
      </w:r>
      <w:r w:rsidRPr="00184976">
        <w:rPr>
          <w:noProof/>
        </w:rPr>
        <w:br/>
        <w:t xml:space="preserve"> </w:t>
      </w:r>
      <w:r w:rsidRPr="00184976">
        <w:rPr>
          <w:noProof/>
        </w:rPr>
        <w:br/>
      </w:r>
      <w:r w:rsidRPr="00184976">
        <w:rPr>
          <w:noProof/>
          <w:shd w:val="clear" w:color="auto" w:fill="FFFFFF"/>
        </w:rPr>
        <w:t>LISTA DE EJEMPLOS DE MEDIDAS DE RESTAURACIÓN CONTEMPLADAS EN EL ARTÍCULO 11, APARTADO 8</w:t>
      </w:r>
    </w:p>
    <w:p w14:paraId="2409549E" w14:textId="77777777" w:rsidR="00950DA3" w:rsidRPr="00184976" w:rsidRDefault="00950DA3" w:rsidP="00950DA3">
      <w:pPr>
        <w:rPr>
          <w:noProof/>
        </w:rPr>
      </w:pPr>
    </w:p>
    <w:p w14:paraId="1500070B" w14:textId="02C9DD25" w:rsidR="003B6F5C" w:rsidRPr="00184976" w:rsidRDefault="00E878A1" w:rsidP="00E878A1">
      <w:pPr>
        <w:pStyle w:val="Point0"/>
        <w:rPr>
          <w:noProof/>
        </w:rPr>
      </w:pPr>
      <w:r>
        <w:rPr>
          <w:noProof/>
        </w:rPr>
        <w:t>1)</w:t>
      </w:r>
      <w:r w:rsidRPr="00E878A1">
        <w:rPr>
          <w:noProof/>
        </w:rPr>
        <w:tab/>
      </w:r>
      <w:r w:rsidR="003B6F5C" w:rsidRPr="00184976">
        <w:rPr>
          <w:noProof/>
        </w:rPr>
        <w:t>Restaurar los humedales mediante la rehumidificación de las turberas drenadas, la eliminación de las estructuras de drenaje de turberas o la eliminación de la excavación de turberas.</w:t>
      </w:r>
    </w:p>
    <w:p w14:paraId="3D1AFC13" w14:textId="34FC6D1A" w:rsidR="003B6F5C" w:rsidRPr="00184976" w:rsidRDefault="00E878A1" w:rsidP="00E878A1">
      <w:pPr>
        <w:pStyle w:val="Point0"/>
        <w:rPr>
          <w:noProof/>
        </w:rPr>
      </w:pPr>
      <w:r>
        <w:rPr>
          <w:noProof/>
        </w:rPr>
        <w:t>2)</w:t>
      </w:r>
      <w:r w:rsidRPr="00E878A1">
        <w:rPr>
          <w:noProof/>
        </w:rPr>
        <w:tab/>
      </w:r>
      <w:r w:rsidR="003B6F5C" w:rsidRPr="00184976">
        <w:rPr>
          <w:noProof/>
        </w:rPr>
        <w:t xml:space="preserve">Mejorar las condiciones hidrológicas aumentando la cantidad, la calidad y la dinámica de las aguas superficiales y el nivel freático para los ecosistemas naturales y seminaturales. </w:t>
      </w:r>
    </w:p>
    <w:p w14:paraId="4F453EE4" w14:textId="0072DC06" w:rsidR="003B6F5C" w:rsidRPr="00184976" w:rsidRDefault="00E878A1" w:rsidP="00E878A1">
      <w:pPr>
        <w:pStyle w:val="Point0"/>
        <w:rPr>
          <w:rFonts w:eastAsiaTheme="minorEastAsia"/>
          <w:noProof/>
        </w:rPr>
      </w:pPr>
      <w:r>
        <w:rPr>
          <w:noProof/>
        </w:rPr>
        <w:t>3)</w:t>
      </w:r>
      <w:r w:rsidRPr="00E878A1">
        <w:rPr>
          <w:noProof/>
        </w:rPr>
        <w:tab/>
      </w:r>
      <w:r w:rsidR="003B6F5C" w:rsidRPr="00184976">
        <w:rPr>
          <w:noProof/>
        </w:rPr>
        <w:t>Eliminar la invasión no deseada de matorrales o las plantaciones no autóctonas en pastizales, humedales, bosques y tierras con vegetación dispersa.</w:t>
      </w:r>
    </w:p>
    <w:p w14:paraId="2E8A9070" w14:textId="0B21CC87" w:rsidR="003B6F5C" w:rsidRPr="00184976" w:rsidRDefault="00E878A1" w:rsidP="00E878A1">
      <w:pPr>
        <w:pStyle w:val="Point0"/>
        <w:rPr>
          <w:noProof/>
        </w:rPr>
      </w:pPr>
      <w:r>
        <w:rPr>
          <w:noProof/>
        </w:rPr>
        <w:t>4)</w:t>
      </w:r>
      <w:r w:rsidRPr="00E878A1">
        <w:rPr>
          <w:noProof/>
        </w:rPr>
        <w:tab/>
      </w:r>
      <w:r w:rsidR="003B6F5C" w:rsidRPr="00184976">
        <w:rPr>
          <w:noProof/>
        </w:rPr>
        <w:t xml:space="preserve">Aplicar la paludicultura. </w:t>
      </w:r>
    </w:p>
    <w:p w14:paraId="14D3E9D6" w14:textId="6AC1F93F" w:rsidR="003B6F5C" w:rsidRPr="00184976" w:rsidRDefault="00E878A1" w:rsidP="00E878A1">
      <w:pPr>
        <w:pStyle w:val="Point0"/>
        <w:rPr>
          <w:rFonts w:asciiTheme="minorHAnsi" w:eastAsiaTheme="minorEastAsia" w:hAnsiTheme="minorHAnsi" w:cstheme="minorBidi"/>
          <w:noProof/>
          <w:szCs w:val="24"/>
        </w:rPr>
      </w:pPr>
      <w:r>
        <w:rPr>
          <w:noProof/>
        </w:rPr>
        <w:t>5)</w:t>
      </w:r>
      <w:r w:rsidRPr="00E878A1">
        <w:rPr>
          <w:noProof/>
        </w:rPr>
        <w:tab/>
      </w:r>
      <w:r w:rsidR="003B6F5C" w:rsidRPr="00184976">
        <w:rPr>
          <w:noProof/>
        </w:rPr>
        <w:t xml:space="preserve">Restablecer los meandros de los ríos y reconectar los meandros cortados artificialmente o los brazos muertos. </w:t>
      </w:r>
    </w:p>
    <w:p w14:paraId="20BE85B8" w14:textId="329D3FE8" w:rsidR="003B6F5C" w:rsidRPr="00184976" w:rsidRDefault="00E878A1" w:rsidP="00E878A1">
      <w:pPr>
        <w:pStyle w:val="Point0"/>
        <w:rPr>
          <w:rFonts w:eastAsia="Calibri"/>
          <w:noProof/>
        </w:rPr>
      </w:pPr>
      <w:r>
        <w:rPr>
          <w:noProof/>
        </w:rPr>
        <w:t>6)</w:t>
      </w:r>
      <w:r w:rsidRPr="00E878A1">
        <w:rPr>
          <w:noProof/>
        </w:rPr>
        <w:tab/>
      </w:r>
      <w:r w:rsidR="003B6F5C" w:rsidRPr="00184976">
        <w:rPr>
          <w:noProof/>
        </w:rPr>
        <w:t>Eliminar las barreras longitudinales y laterales (como los diques y presas), dar más espacio a la dinámica fluvial y restaurar tramos fluviales de flujo libre.</w:t>
      </w:r>
    </w:p>
    <w:p w14:paraId="481CA88E" w14:textId="6C3B3001" w:rsidR="003B6F5C" w:rsidRPr="00184976" w:rsidRDefault="00E878A1" w:rsidP="00E878A1">
      <w:pPr>
        <w:pStyle w:val="Point0"/>
        <w:rPr>
          <w:noProof/>
        </w:rPr>
      </w:pPr>
      <w:r>
        <w:rPr>
          <w:noProof/>
        </w:rPr>
        <w:t>7)</w:t>
      </w:r>
      <w:r w:rsidRPr="00E878A1">
        <w:rPr>
          <w:noProof/>
        </w:rPr>
        <w:tab/>
      </w:r>
      <w:r w:rsidR="003B6F5C" w:rsidRPr="00184976">
        <w:rPr>
          <w:noProof/>
        </w:rPr>
        <w:t xml:space="preserve">Volver a naturalizar los lechos de los ríos, los lagos y los cursos de aguas bajas mediante, por ejemplo, la eliminación de la fijación artificial del lecho, la optimización de la composición del sustrato y la mejora o el desarrollo de la cobertura del hábitat. </w:t>
      </w:r>
    </w:p>
    <w:p w14:paraId="0E7B18B8" w14:textId="167C8C60" w:rsidR="003B6F5C" w:rsidRPr="00184976" w:rsidRDefault="00E878A1" w:rsidP="00E878A1">
      <w:pPr>
        <w:pStyle w:val="Point0"/>
        <w:rPr>
          <w:noProof/>
        </w:rPr>
      </w:pPr>
      <w:r>
        <w:rPr>
          <w:noProof/>
        </w:rPr>
        <w:t>8)</w:t>
      </w:r>
      <w:r w:rsidRPr="00E878A1">
        <w:rPr>
          <w:noProof/>
        </w:rPr>
        <w:tab/>
      </w:r>
      <w:r w:rsidR="003B6F5C" w:rsidRPr="00184976">
        <w:rPr>
          <w:noProof/>
        </w:rPr>
        <w:t>Restaurar los procesos de sedimentación natural.</w:t>
      </w:r>
    </w:p>
    <w:p w14:paraId="2370091C" w14:textId="49E4C632" w:rsidR="003B6F5C" w:rsidRPr="00184976" w:rsidRDefault="00E878A1" w:rsidP="00E878A1">
      <w:pPr>
        <w:pStyle w:val="Point0"/>
        <w:rPr>
          <w:noProof/>
        </w:rPr>
      </w:pPr>
      <w:r>
        <w:rPr>
          <w:noProof/>
        </w:rPr>
        <w:t>9)</w:t>
      </w:r>
      <w:r w:rsidRPr="00E878A1">
        <w:rPr>
          <w:noProof/>
        </w:rPr>
        <w:tab/>
      </w:r>
      <w:r w:rsidR="003B6F5C" w:rsidRPr="00184976">
        <w:rPr>
          <w:noProof/>
        </w:rPr>
        <w:t xml:space="preserve">Establecer protecciones ribereñas, por ejemplo, bosques, franjas de protección, prados o pastos ribereños. </w:t>
      </w:r>
    </w:p>
    <w:p w14:paraId="1C1A4ED7" w14:textId="0DC42429" w:rsidR="003B6F5C" w:rsidRPr="00184976" w:rsidRDefault="00E878A1" w:rsidP="00E878A1">
      <w:pPr>
        <w:pStyle w:val="Point0"/>
        <w:rPr>
          <w:noProof/>
        </w:rPr>
      </w:pPr>
      <w:r>
        <w:rPr>
          <w:noProof/>
        </w:rPr>
        <w:t>10)</w:t>
      </w:r>
      <w:r w:rsidRPr="00E878A1">
        <w:rPr>
          <w:noProof/>
        </w:rPr>
        <w:tab/>
      </w:r>
      <w:r w:rsidR="003B6F5C" w:rsidRPr="00184976">
        <w:rPr>
          <w:noProof/>
        </w:rPr>
        <w:t>Aumentar las características ecológicas de los bosques, como los árboles grandes, viejos y moribundos (árboles que sirven de hábitat) y las cantidades de madera muerta caída y en pie.</w:t>
      </w:r>
    </w:p>
    <w:p w14:paraId="384F5583" w14:textId="46352D08" w:rsidR="003B6F5C" w:rsidRPr="00184976" w:rsidRDefault="00E878A1" w:rsidP="00E878A1">
      <w:pPr>
        <w:pStyle w:val="Point0"/>
        <w:rPr>
          <w:noProof/>
        </w:rPr>
      </w:pPr>
      <w:r>
        <w:rPr>
          <w:noProof/>
        </w:rPr>
        <w:t>11)</w:t>
      </w:r>
      <w:r w:rsidRPr="00E878A1">
        <w:rPr>
          <w:noProof/>
        </w:rPr>
        <w:tab/>
      </w:r>
      <w:r w:rsidR="003B6F5C" w:rsidRPr="00184976">
        <w:rPr>
          <w:noProof/>
        </w:rPr>
        <w:t>Trabajar en pro de una estructura forestal diversificada en términos de vegetación y edad que permita la regeneración natural y la sucesión de especies arbóreas.</w:t>
      </w:r>
    </w:p>
    <w:p w14:paraId="56906066" w14:textId="058C2DA5" w:rsidR="003B6F5C" w:rsidRPr="00184976" w:rsidRDefault="00E878A1" w:rsidP="00E878A1">
      <w:pPr>
        <w:pStyle w:val="Point0"/>
        <w:rPr>
          <w:noProof/>
        </w:rPr>
      </w:pPr>
      <w:r>
        <w:rPr>
          <w:noProof/>
        </w:rPr>
        <w:t>12)</w:t>
      </w:r>
      <w:r w:rsidRPr="00E878A1">
        <w:rPr>
          <w:noProof/>
        </w:rPr>
        <w:tab/>
      </w:r>
      <w:r w:rsidR="003B6F5C" w:rsidRPr="00184976">
        <w:rPr>
          <w:noProof/>
        </w:rPr>
        <w:t xml:space="preserve">Mejorar la diversidad forestal mediante la creación de mosaicos de hábitats no forestales, como parcelas abiertas de pastizales o brezales, estanques o zonas rocosas. </w:t>
      </w:r>
    </w:p>
    <w:p w14:paraId="7BCF12C6" w14:textId="161E9C47" w:rsidR="003B6F5C" w:rsidRPr="00184976" w:rsidRDefault="00E878A1" w:rsidP="00E878A1">
      <w:pPr>
        <w:pStyle w:val="Point0"/>
        <w:rPr>
          <w:noProof/>
        </w:rPr>
      </w:pPr>
      <w:r>
        <w:rPr>
          <w:noProof/>
        </w:rPr>
        <w:t>13)</w:t>
      </w:r>
      <w:r w:rsidRPr="00E878A1">
        <w:rPr>
          <w:noProof/>
        </w:rPr>
        <w:tab/>
      </w:r>
      <w:r w:rsidR="003B6F5C" w:rsidRPr="00184976">
        <w:rPr>
          <w:noProof/>
        </w:rPr>
        <w:t>Utilizar modelos de silvicultura «cercana a la naturaleza» o de «cobertura continua»; introducir especies arbóreas autóctonas.</w:t>
      </w:r>
    </w:p>
    <w:p w14:paraId="52104172" w14:textId="63564EAC" w:rsidR="003B6F5C" w:rsidRPr="00184976" w:rsidRDefault="00E878A1" w:rsidP="00E878A1">
      <w:pPr>
        <w:pStyle w:val="Point0"/>
        <w:rPr>
          <w:noProof/>
        </w:rPr>
      </w:pPr>
      <w:r>
        <w:rPr>
          <w:noProof/>
        </w:rPr>
        <w:t>14)</w:t>
      </w:r>
      <w:r w:rsidRPr="00E878A1">
        <w:rPr>
          <w:noProof/>
        </w:rPr>
        <w:tab/>
      </w:r>
      <w:r w:rsidR="003B6F5C" w:rsidRPr="00184976">
        <w:rPr>
          <w:noProof/>
        </w:rPr>
        <w:t>Mejorar el desarrollo de bosques autóctonos maduros y poblamiento maduro (por ejemplo, mediante el abandono de la explotación).</w:t>
      </w:r>
    </w:p>
    <w:p w14:paraId="54AB94A5" w14:textId="002122BD" w:rsidR="003B6F5C" w:rsidRPr="00184976" w:rsidRDefault="00E878A1" w:rsidP="00E878A1">
      <w:pPr>
        <w:pStyle w:val="Point0"/>
        <w:rPr>
          <w:noProof/>
        </w:rPr>
      </w:pPr>
      <w:r>
        <w:rPr>
          <w:noProof/>
        </w:rPr>
        <w:t>15)</w:t>
      </w:r>
      <w:r w:rsidRPr="00E878A1">
        <w:rPr>
          <w:noProof/>
        </w:rPr>
        <w:tab/>
      </w:r>
      <w:r w:rsidR="003B6F5C" w:rsidRPr="00184976">
        <w:rPr>
          <w:noProof/>
        </w:rPr>
        <w:t xml:space="preserve">Introducir elementos paisajísticos de gran diversidad en las tierras de cultivo y pastizales de uso intensivo, como franjas de protección, lindes de campo con flores autóctonas, setos, árboles, bosques pequeños, muros de terrazas, estanques, corredores de hábitats y pasarelas de piedras, etc. </w:t>
      </w:r>
    </w:p>
    <w:p w14:paraId="55725CCD" w14:textId="3893D06A" w:rsidR="003B6F5C" w:rsidRPr="00184976" w:rsidRDefault="00E878A1" w:rsidP="00E878A1">
      <w:pPr>
        <w:pStyle w:val="Point0"/>
        <w:rPr>
          <w:rFonts w:eastAsiaTheme="minorEastAsia"/>
          <w:noProof/>
        </w:rPr>
      </w:pPr>
      <w:r>
        <w:rPr>
          <w:noProof/>
        </w:rPr>
        <w:t>16)</w:t>
      </w:r>
      <w:r w:rsidRPr="00E878A1">
        <w:rPr>
          <w:noProof/>
        </w:rPr>
        <w:tab/>
      </w:r>
      <w:r w:rsidR="003B6F5C" w:rsidRPr="00184976">
        <w:rPr>
          <w:noProof/>
        </w:rPr>
        <w:t>Aumentar la superficie agrícola sujeta a modelos de gestión agroecológica, como la agricultura ecológica o la agrosilvicultura, el cultivo múltiple y la rotación de cultivos, la gestión integrada de plagas y nutrientes.</w:t>
      </w:r>
    </w:p>
    <w:p w14:paraId="1F5EFCAA" w14:textId="2ACD56AE" w:rsidR="003B6F5C" w:rsidRPr="00184976" w:rsidRDefault="00E878A1" w:rsidP="00E878A1">
      <w:pPr>
        <w:pStyle w:val="Point0"/>
        <w:rPr>
          <w:noProof/>
        </w:rPr>
      </w:pPr>
      <w:r>
        <w:rPr>
          <w:noProof/>
        </w:rPr>
        <w:t>17)</w:t>
      </w:r>
      <w:r w:rsidRPr="00E878A1">
        <w:rPr>
          <w:noProof/>
        </w:rPr>
        <w:tab/>
      </w:r>
      <w:r w:rsidR="003B6F5C" w:rsidRPr="00184976">
        <w:rPr>
          <w:noProof/>
        </w:rPr>
        <w:t xml:space="preserve">Reducir la intensidad del pastoreo o los regímenes de siega en los pastizales cuando proceda y restablecer el pastoreo extensivo con ganado doméstico y regímenes de siega extensiva en caso de abandono. </w:t>
      </w:r>
    </w:p>
    <w:p w14:paraId="1A0FD795" w14:textId="722F9C04" w:rsidR="003B6F5C" w:rsidRPr="00184976" w:rsidRDefault="00E878A1" w:rsidP="00E878A1">
      <w:pPr>
        <w:pStyle w:val="Point0"/>
        <w:rPr>
          <w:noProof/>
        </w:rPr>
      </w:pPr>
      <w:r>
        <w:rPr>
          <w:noProof/>
        </w:rPr>
        <w:t>18)</w:t>
      </w:r>
      <w:r w:rsidRPr="00E878A1">
        <w:rPr>
          <w:noProof/>
        </w:rPr>
        <w:tab/>
      </w:r>
      <w:r w:rsidR="003B6F5C" w:rsidRPr="00184976">
        <w:rPr>
          <w:noProof/>
        </w:rPr>
        <w:t>Detener o reducir el uso de plaguicidas químicos, así como de abonos químicos y de estiércol animal.</w:t>
      </w:r>
    </w:p>
    <w:p w14:paraId="6CCE3017" w14:textId="7FF387B3" w:rsidR="003B6F5C" w:rsidRPr="00184976" w:rsidRDefault="00E878A1" w:rsidP="00E878A1">
      <w:pPr>
        <w:pStyle w:val="Point0"/>
        <w:rPr>
          <w:noProof/>
        </w:rPr>
      </w:pPr>
      <w:r>
        <w:rPr>
          <w:noProof/>
        </w:rPr>
        <w:t>19)</w:t>
      </w:r>
      <w:r w:rsidRPr="00E878A1">
        <w:rPr>
          <w:noProof/>
        </w:rPr>
        <w:tab/>
      </w:r>
      <w:r w:rsidR="003B6F5C" w:rsidRPr="00184976">
        <w:rPr>
          <w:noProof/>
        </w:rPr>
        <w:t xml:space="preserve">Dejar de arar los prados e introducir semillas de gramíneas productivas. </w:t>
      </w:r>
    </w:p>
    <w:p w14:paraId="3D17CEB4" w14:textId="277D1260" w:rsidR="003B6F5C" w:rsidRPr="00184976" w:rsidRDefault="00E878A1" w:rsidP="00E878A1">
      <w:pPr>
        <w:pStyle w:val="Point0"/>
        <w:rPr>
          <w:noProof/>
        </w:rPr>
      </w:pPr>
      <w:r>
        <w:rPr>
          <w:noProof/>
        </w:rPr>
        <w:t>20)</w:t>
      </w:r>
      <w:r w:rsidRPr="00E878A1">
        <w:rPr>
          <w:noProof/>
        </w:rPr>
        <w:tab/>
      </w:r>
      <w:r w:rsidR="003B6F5C" w:rsidRPr="00184976">
        <w:rPr>
          <w:noProof/>
        </w:rPr>
        <w:t>Eliminar plantaciones en antiguos sistemas dinámicos de dunas interiores para reactivar las dinámicas eólicas naturales en favor de hábitats abiertos.</w:t>
      </w:r>
    </w:p>
    <w:p w14:paraId="55619C0B" w14:textId="68689097" w:rsidR="003B6F5C" w:rsidRPr="00184976" w:rsidRDefault="00E878A1" w:rsidP="00E878A1">
      <w:pPr>
        <w:pStyle w:val="Point0"/>
        <w:rPr>
          <w:noProof/>
        </w:rPr>
      </w:pPr>
      <w:r>
        <w:rPr>
          <w:noProof/>
        </w:rPr>
        <w:t>21)</w:t>
      </w:r>
      <w:r w:rsidRPr="00E878A1">
        <w:rPr>
          <w:noProof/>
        </w:rPr>
        <w:tab/>
      </w:r>
      <w:r w:rsidR="00016DA0" w:rsidRPr="00184976">
        <w:rPr>
          <w:noProof/>
        </w:rPr>
        <w:t xml:space="preserve">Mejorar la conectividad entre hábitats para permitir el desarrollo de poblaciones de especies y permitir un intercambio individual o genético suficiente, así como la migración de las especies y la adaptación al cambio climático. </w:t>
      </w:r>
    </w:p>
    <w:p w14:paraId="1CAC24DF" w14:textId="49C76005" w:rsidR="003B6F5C" w:rsidRPr="00184976" w:rsidRDefault="00E878A1" w:rsidP="00E878A1">
      <w:pPr>
        <w:pStyle w:val="Point0"/>
        <w:rPr>
          <w:rFonts w:eastAsia="Calibri"/>
          <w:noProof/>
        </w:rPr>
      </w:pPr>
      <w:r>
        <w:rPr>
          <w:noProof/>
        </w:rPr>
        <w:t>22)</w:t>
      </w:r>
      <w:r w:rsidRPr="00E878A1">
        <w:rPr>
          <w:noProof/>
        </w:rPr>
        <w:tab/>
      </w:r>
      <w:r w:rsidR="003B6F5C" w:rsidRPr="00184976">
        <w:rPr>
          <w:noProof/>
        </w:rPr>
        <w:t>Permitir que los ecosistemas desarrollen su propia dinámica natural, por ejemplo</w:t>
      </w:r>
      <w:r w:rsidR="00124A5C" w:rsidRPr="00184976">
        <w:rPr>
          <w:noProof/>
        </w:rPr>
        <w:t>,</w:t>
      </w:r>
      <w:r w:rsidR="003B6F5C" w:rsidRPr="00184976">
        <w:rPr>
          <w:noProof/>
        </w:rPr>
        <w:t xml:space="preserve"> mediante el abandono de la explotación y la promoción de los hábitats y los espacios naturales. </w:t>
      </w:r>
    </w:p>
    <w:p w14:paraId="130F2E72" w14:textId="2B32D659" w:rsidR="003B6F5C" w:rsidRPr="00184976" w:rsidRDefault="00E878A1" w:rsidP="00E878A1">
      <w:pPr>
        <w:pStyle w:val="Point0"/>
        <w:rPr>
          <w:noProof/>
        </w:rPr>
      </w:pPr>
      <w:r>
        <w:rPr>
          <w:noProof/>
        </w:rPr>
        <w:t>23)</w:t>
      </w:r>
      <w:r w:rsidRPr="00E878A1">
        <w:rPr>
          <w:noProof/>
        </w:rPr>
        <w:tab/>
      </w:r>
      <w:r w:rsidR="003B6F5C" w:rsidRPr="00184976">
        <w:rPr>
          <w:noProof/>
        </w:rPr>
        <w:t xml:space="preserve">Eliminar y controlar las especies exóticas invasoras y prevenir o reducir al mínimo la introducción de este tipo de especies. </w:t>
      </w:r>
    </w:p>
    <w:p w14:paraId="48757E11" w14:textId="6B686E54" w:rsidR="00200A7F" w:rsidRPr="00184976" w:rsidRDefault="00E878A1" w:rsidP="00E878A1">
      <w:pPr>
        <w:pStyle w:val="Point0"/>
        <w:rPr>
          <w:noProof/>
        </w:rPr>
      </w:pPr>
      <w:r>
        <w:rPr>
          <w:noProof/>
        </w:rPr>
        <w:t>24)</w:t>
      </w:r>
      <w:r w:rsidRPr="00E878A1">
        <w:rPr>
          <w:noProof/>
        </w:rPr>
        <w:tab/>
      </w:r>
      <w:r w:rsidR="00C247FA" w:rsidRPr="00184976">
        <w:rPr>
          <w:noProof/>
        </w:rPr>
        <w:t>Reducir al mínimo los efectos negativos de las actividades pesqueras en el ecosistema marino, por ejemplo</w:t>
      </w:r>
      <w:r w:rsidR="00124A5C" w:rsidRPr="00184976">
        <w:rPr>
          <w:noProof/>
        </w:rPr>
        <w:t>,</w:t>
      </w:r>
      <w:r w:rsidR="00C247FA" w:rsidRPr="00184976">
        <w:rPr>
          <w:noProof/>
        </w:rPr>
        <w:t xml:space="preserve"> utilizando artes con menor impacto en el fondo marino.</w:t>
      </w:r>
    </w:p>
    <w:p w14:paraId="5E7223EC" w14:textId="36E40021" w:rsidR="00A662A3" w:rsidRPr="00184976" w:rsidRDefault="00E878A1" w:rsidP="00E878A1">
      <w:pPr>
        <w:pStyle w:val="Point0"/>
        <w:rPr>
          <w:noProof/>
        </w:rPr>
      </w:pPr>
      <w:r>
        <w:rPr>
          <w:noProof/>
        </w:rPr>
        <w:t>25)</w:t>
      </w:r>
      <w:r w:rsidRPr="00E878A1">
        <w:rPr>
          <w:noProof/>
        </w:rPr>
        <w:tab/>
      </w:r>
      <w:r w:rsidR="57363826" w:rsidRPr="00184976">
        <w:rPr>
          <w:noProof/>
        </w:rPr>
        <w:t>Restaurar importantes zonas de desove y cría de peces.</w:t>
      </w:r>
    </w:p>
    <w:p w14:paraId="5BD8F517" w14:textId="5C606A44" w:rsidR="003B6F5C" w:rsidRPr="00184976" w:rsidRDefault="00E878A1" w:rsidP="00E878A1">
      <w:pPr>
        <w:pStyle w:val="Point0"/>
        <w:rPr>
          <w:noProof/>
        </w:rPr>
      </w:pPr>
      <w:r>
        <w:rPr>
          <w:noProof/>
        </w:rPr>
        <w:t>26)</w:t>
      </w:r>
      <w:r w:rsidRPr="00E878A1">
        <w:rPr>
          <w:noProof/>
        </w:rPr>
        <w:tab/>
      </w:r>
      <w:r w:rsidR="4DAB53D0" w:rsidRPr="00184976">
        <w:rPr>
          <w:noProof/>
        </w:rPr>
        <w:t xml:space="preserve">Proporcionar estructuras o sustratos para fomentar la vuelta de la vida marina, por ejemplo, arrecifes de corales, ostras y cantos. </w:t>
      </w:r>
    </w:p>
    <w:p w14:paraId="2D3F63D3" w14:textId="105A1B0F" w:rsidR="003B6F5C" w:rsidRPr="00184976" w:rsidRDefault="00E878A1" w:rsidP="00E878A1">
      <w:pPr>
        <w:pStyle w:val="Point0"/>
        <w:rPr>
          <w:noProof/>
        </w:rPr>
      </w:pPr>
      <w:r>
        <w:rPr>
          <w:noProof/>
        </w:rPr>
        <w:t>27)</w:t>
      </w:r>
      <w:r w:rsidRPr="00E878A1">
        <w:rPr>
          <w:noProof/>
        </w:rPr>
        <w:tab/>
      </w:r>
      <w:r w:rsidR="4DAB53D0" w:rsidRPr="00184976">
        <w:rPr>
          <w:noProof/>
        </w:rPr>
        <w:t>Restaurar los prados de vegetación marina y los bosques de kelp mediante la estabilización activa del fondo marino, reduciendo y, en la medida de lo posible, eliminando las presiones o mediante la propagación y plantación activas.</w:t>
      </w:r>
    </w:p>
    <w:p w14:paraId="73E561C7" w14:textId="719CEE8A" w:rsidR="003B6F5C" w:rsidRPr="00184976" w:rsidRDefault="00E878A1" w:rsidP="00E878A1">
      <w:pPr>
        <w:pStyle w:val="Point0"/>
        <w:rPr>
          <w:noProof/>
        </w:rPr>
      </w:pPr>
      <w:r>
        <w:rPr>
          <w:noProof/>
        </w:rPr>
        <w:t>28)</w:t>
      </w:r>
      <w:r w:rsidRPr="00E878A1">
        <w:rPr>
          <w:noProof/>
        </w:rPr>
        <w:tab/>
      </w:r>
      <w:r w:rsidR="4DAB53D0" w:rsidRPr="00184976">
        <w:rPr>
          <w:noProof/>
        </w:rPr>
        <w:t xml:space="preserve">Reducir diversas formas de contaminación marina, como la carga de nutrientes, la contaminación acústica y los residuos plásticos. </w:t>
      </w:r>
    </w:p>
    <w:p w14:paraId="41E4FE1D" w14:textId="7C9D1D1A" w:rsidR="003B6F5C" w:rsidRPr="00184976" w:rsidRDefault="00E878A1" w:rsidP="00E878A1">
      <w:pPr>
        <w:pStyle w:val="Point0"/>
        <w:rPr>
          <w:noProof/>
        </w:rPr>
      </w:pPr>
      <w:r>
        <w:rPr>
          <w:noProof/>
        </w:rPr>
        <w:t>29)</w:t>
      </w:r>
      <w:r w:rsidRPr="00E878A1">
        <w:rPr>
          <w:noProof/>
        </w:rPr>
        <w:tab/>
      </w:r>
      <w:r w:rsidR="75331A22" w:rsidRPr="00184976">
        <w:rPr>
          <w:noProof/>
        </w:rPr>
        <w:t>Aumentar las zonas verdes urbanas con características ecológicas, como parques, árboles y parcelas forestales con especies autóctonas, techos ecológicos, pastizales de flores silvestres, jardines, horticultura urbana, calles arboladas, prados y setos urbanos, estanques y cursos de aguas.</w:t>
      </w:r>
    </w:p>
    <w:p w14:paraId="08F56AE4" w14:textId="120DB3F9" w:rsidR="00FF7A3D" w:rsidRPr="00184976" w:rsidRDefault="00E878A1" w:rsidP="00E878A1">
      <w:pPr>
        <w:pStyle w:val="Point0"/>
        <w:rPr>
          <w:noProof/>
        </w:rPr>
      </w:pPr>
      <w:r>
        <w:rPr>
          <w:noProof/>
        </w:rPr>
        <w:t>30)</w:t>
      </w:r>
      <w:r w:rsidRPr="00E878A1">
        <w:rPr>
          <w:noProof/>
        </w:rPr>
        <w:tab/>
      </w:r>
      <w:r w:rsidR="4DAB53D0" w:rsidRPr="00184976">
        <w:rPr>
          <w:noProof/>
        </w:rPr>
        <w:t xml:space="preserve">Detener, reducir o corregir la contaminación procedente de los productos farmacéuticos, los productos químicos peligrosos, las aguas residuales urbanas e industriales y otros residuos, incluidos los desechos y los plásticos, así como la luz en todos los ecosistemas. </w:t>
      </w:r>
    </w:p>
    <w:p w14:paraId="4A1263D3" w14:textId="46E9564F" w:rsidR="00FC6DD1" w:rsidRPr="00184976" w:rsidRDefault="00E878A1" w:rsidP="00E878A1">
      <w:pPr>
        <w:pStyle w:val="Point0"/>
        <w:rPr>
          <w:noProof/>
        </w:rPr>
        <w:sectPr w:rsidR="00FC6DD1" w:rsidRPr="00184976" w:rsidSect="00495AD4">
          <w:headerReference w:type="default" r:id="rId32"/>
          <w:footerReference w:type="default" r:id="rId33"/>
          <w:headerReference w:type="first" r:id="rId34"/>
          <w:footerReference w:type="first" r:id="rId35"/>
          <w:pgSz w:w="11907" w:h="16839"/>
          <w:pgMar w:top="1134" w:right="1417" w:bottom="1134" w:left="1417" w:header="709" w:footer="709" w:gutter="0"/>
          <w:cols w:space="720"/>
          <w:docGrid w:linePitch="360"/>
        </w:sectPr>
      </w:pPr>
      <w:r>
        <w:rPr>
          <w:noProof/>
        </w:rPr>
        <w:t>31)</w:t>
      </w:r>
      <w:r w:rsidRPr="00E878A1">
        <w:rPr>
          <w:noProof/>
        </w:rPr>
        <w:tab/>
      </w:r>
      <w:r w:rsidR="4DAB53D0" w:rsidRPr="00184976">
        <w:rPr>
          <w:noProof/>
        </w:rPr>
        <w:t>Convertir zonas industriales abandonadas, antiguas zonas industriales y canteras en espacios naturales.</w:t>
      </w:r>
    </w:p>
    <w:p w14:paraId="3E8C7BEE" w14:textId="77777777" w:rsidR="00A25366" w:rsidRPr="00184976" w:rsidRDefault="00A25366" w:rsidP="00A25366">
      <w:pPr>
        <w:rPr>
          <w:noProof/>
        </w:rPr>
      </w:pPr>
    </w:p>
    <w:sectPr w:rsidR="00A25366" w:rsidRPr="00184976" w:rsidSect="00495AD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03669" w14:textId="77777777" w:rsidR="00EF33A2" w:rsidRDefault="00EF33A2" w:rsidP="00FD093F">
      <w:pPr>
        <w:spacing w:before="0" w:after="0"/>
      </w:pPr>
      <w:r>
        <w:separator/>
      </w:r>
    </w:p>
  </w:endnote>
  <w:endnote w:type="continuationSeparator" w:id="0">
    <w:p w14:paraId="46E4DBD9" w14:textId="77777777" w:rsidR="00EF33A2" w:rsidRDefault="00EF33A2" w:rsidP="00FD09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55304" w14:textId="77777777" w:rsidR="00495AD4" w:rsidRPr="00495AD4" w:rsidRDefault="00495AD4" w:rsidP="00495AD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18530" w14:textId="2538FC84" w:rsidR="00495AD4" w:rsidRPr="00495AD4" w:rsidRDefault="00495AD4" w:rsidP="00495AD4">
    <w:pPr>
      <w:pStyle w:val="FooterLandscape"/>
      <w:rPr>
        <w:rFonts w:ascii="Arial" w:hAnsi="Arial" w:cs="Arial"/>
        <w:b/>
        <w:sz w:val="48"/>
      </w:rPr>
    </w:pPr>
    <w:r w:rsidRPr="00495AD4">
      <w:rPr>
        <w:rFonts w:ascii="Arial" w:hAnsi="Arial" w:cs="Arial"/>
        <w:b/>
        <w:sz w:val="48"/>
      </w:rPr>
      <w:t>ES</w:t>
    </w:r>
    <w:r w:rsidRPr="00495AD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95AD4">
      <w:tab/>
    </w:r>
    <w:r w:rsidRPr="00495AD4">
      <w:rPr>
        <w:rFonts w:ascii="Arial" w:hAnsi="Arial" w:cs="Arial"/>
        <w:b/>
        <w:sz w:val="48"/>
      </w:rPr>
      <w:t>ES</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455E" w14:textId="77777777" w:rsidR="00495AD4" w:rsidRPr="00495AD4" w:rsidRDefault="00495AD4" w:rsidP="00495AD4">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D000E" w14:textId="2F0BF9E5" w:rsidR="00495AD4" w:rsidRPr="00495AD4" w:rsidRDefault="00495AD4" w:rsidP="00495AD4">
    <w:pPr>
      <w:pStyle w:val="Footer"/>
      <w:rPr>
        <w:rFonts w:ascii="Arial" w:hAnsi="Arial" w:cs="Arial"/>
        <w:b/>
        <w:sz w:val="48"/>
      </w:rPr>
    </w:pPr>
    <w:r w:rsidRPr="00495AD4">
      <w:rPr>
        <w:rFonts w:ascii="Arial" w:hAnsi="Arial" w:cs="Arial"/>
        <w:b/>
        <w:sz w:val="48"/>
      </w:rPr>
      <w:t>ES</w:t>
    </w:r>
    <w:r w:rsidRPr="00495AD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95AD4">
      <w:tab/>
    </w:r>
    <w:r w:rsidRPr="00495AD4">
      <w:rPr>
        <w:rFonts w:ascii="Arial" w:hAnsi="Arial" w:cs="Arial"/>
        <w:b/>
        <w:sz w:val="48"/>
      </w:rPr>
      <w:t>ES</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9062E" w14:textId="77777777" w:rsidR="00495AD4" w:rsidRPr="00495AD4" w:rsidRDefault="00495AD4" w:rsidP="00495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AEB9F" w14:textId="53CEED5E" w:rsidR="00D04ED3" w:rsidRPr="00495AD4" w:rsidRDefault="00495AD4" w:rsidP="00495AD4">
    <w:pPr>
      <w:pStyle w:val="Footer"/>
      <w:rPr>
        <w:rFonts w:ascii="Arial" w:hAnsi="Arial" w:cs="Arial"/>
        <w:b/>
        <w:sz w:val="48"/>
      </w:rPr>
    </w:pPr>
    <w:r w:rsidRPr="00495AD4">
      <w:rPr>
        <w:rFonts w:ascii="Arial" w:hAnsi="Arial" w:cs="Arial"/>
        <w:b/>
        <w:sz w:val="48"/>
      </w:rPr>
      <w:t>ES</w:t>
    </w:r>
    <w:r w:rsidRPr="00495AD4">
      <w:rPr>
        <w:rFonts w:ascii="Arial" w:hAnsi="Arial" w:cs="Arial"/>
        <w:b/>
        <w:sz w:val="48"/>
      </w:rPr>
      <w:tab/>
    </w:r>
    <w:r w:rsidRPr="00495AD4">
      <w:rPr>
        <w:rFonts w:ascii="Arial" w:hAnsi="Arial" w:cs="Arial"/>
        <w:b/>
        <w:sz w:val="48"/>
      </w:rPr>
      <w:tab/>
    </w:r>
    <w:r w:rsidRPr="00495AD4">
      <w:tab/>
    </w:r>
    <w:r w:rsidRPr="00495AD4">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863F2" w14:textId="77777777" w:rsidR="00495AD4" w:rsidRPr="00495AD4" w:rsidRDefault="00495AD4" w:rsidP="00495A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0D10" w14:textId="064ADA04" w:rsidR="00495AD4" w:rsidRPr="00495AD4" w:rsidRDefault="00495AD4" w:rsidP="00495AD4">
    <w:pPr>
      <w:pStyle w:val="Footer"/>
      <w:rPr>
        <w:rFonts w:ascii="Arial" w:hAnsi="Arial" w:cs="Arial"/>
        <w:b/>
        <w:sz w:val="48"/>
      </w:rPr>
    </w:pPr>
    <w:r w:rsidRPr="00495AD4">
      <w:rPr>
        <w:rFonts w:ascii="Arial" w:hAnsi="Arial" w:cs="Arial"/>
        <w:b/>
        <w:sz w:val="48"/>
      </w:rPr>
      <w:t>ES</w:t>
    </w:r>
    <w:r w:rsidRPr="00495AD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95AD4">
      <w:tab/>
    </w:r>
    <w:r w:rsidRPr="00495AD4">
      <w:rPr>
        <w:rFonts w:ascii="Arial" w:hAnsi="Arial" w:cs="Arial"/>
        <w:b/>
        <w:sz w:val="48"/>
      </w:rPr>
      <w:t>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02A4F" w14:textId="77777777" w:rsidR="00495AD4" w:rsidRPr="00495AD4" w:rsidRDefault="00495AD4" w:rsidP="00495A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A63F7" w14:textId="135B9F54" w:rsidR="00495AD4" w:rsidRPr="00495AD4" w:rsidRDefault="00495AD4" w:rsidP="00495AD4">
    <w:pPr>
      <w:pStyle w:val="FooterLandscape"/>
      <w:rPr>
        <w:rFonts w:ascii="Arial" w:hAnsi="Arial" w:cs="Arial"/>
        <w:b/>
        <w:sz w:val="48"/>
      </w:rPr>
    </w:pPr>
    <w:r w:rsidRPr="00495AD4">
      <w:rPr>
        <w:rFonts w:ascii="Arial" w:hAnsi="Arial" w:cs="Arial"/>
        <w:b/>
        <w:sz w:val="48"/>
      </w:rPr>
      <w:t>ES</w:t>
    </w:r>
    <w:r w:rsidRPr="00495AD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95AD4">
      <w:tab/>
    </w:r>
    <w:r w:rsidRPr="00495AD4">
      <w:rPr>
        <w:rFonts w:ascii="Arial" w:hAnsi="Arial" w:cs="Arial"/>
        <w:b/>
        <w:sz w:val="48"/>
      </w:rPr>
      <w:t>ES</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DB60" w14:textId="77777777" w:rsidR="00495AD4" w:rsidRPr="00495AD4" w:rsidRDefault="00495AD4" w:rsidP="00495AD4">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8FFE5" w14:textId="772DFF66" w:rsidR="00495AD4" w:rsidRPr="00495AD4" w:rsidRDefault="00495AD4" w:rsidP="00495AD4">
    <w:pPr>
      <w:pStyle w:val="Footer"/>
      <w:rPr>
        <w:rFonts w:ascii="Arial" w:hAnsi="Arial" w:cs="Arial"/>
        <w:b/>
        <w:sz w:val="48"/>
      </w:rPr>
    </w:pPr>
    <w:r w:rsidRPr="00495AD4">
      <w:rPr>
        <w:rFonts w:ascii="Arial" w:hAnsi="Arial" w:cs="Arial"/>
        <w:b/>
        <w:sz w:val="48"/>
      </w:rPr>
      <w:t>ES</w:t>
    </w:r>
    <w:r w:rsidRPr="00495AD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95AD4">
      <w:tab/>
    </w:r>
    <w:r w:rsidRPr="00495AD4">
      <w:rPr>
        <w:rFonts w:ascii="Arial" w:hAnsi="Arial" w:cs="Arial"/>
        <w:b/>
        <w:sz w:val="48"/>
      </w:rPr>
      <w:t>ES</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F1C99" w14:textId="77777777" w:rsidR="00495AD4" w:rsidRPr="00495AD4" w:rsidRDefault="00495AD4" w:rsidP="00495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AE532" w14:textId="77777777" w:rsidR="00EF33A2" w:rsidRDefault="00EF33A2" w:rsidP="00FD093F">
      <w:pPr>
        <w:spacing w:before="0" w:after="0"/>
      </w:pPr>
      <w:r>
        <w:separator/>
      </w:r>
    </w:p>
  </w:footnote>
  <w:footnote w:type="continuationSeparator" w:id="0">
    <w:p w14:paraId="137A351C" w14:textId="77777777" w:rsidR="00EF33A2" w:rsidRDefault="00EF33A2" w:rsidP="00FD093F">
      <w:pPr>
        <w:spacing w:before="0" w:after="0"/>
      </w:pPr>
      <w:r>
        <w:continuationSeparator/>
      </w:r>
    </w:p>
  </w:footnote>
  <w:footnote w:id="1">
    <w:p w14:paraId="742C6212" w14:textId="77777777" w:rsidR="00EF33A2" w:rsidRPr="00106680" w:rsidRDefault="00EF33A2">
      <w:pPr>
        <w:pStyle w:val="FootnoteText"/>
      </w:pPr>
      <w:r>
        <w:rPr>
          <w:rStyle w:val="FootnoteReference"/>
        </w:rPr>
        <w:footnoteRef/>
      </w:r>
      <w:r w:rsidRPr="00EF33A2">
        <w:rPr>
          <w:lang w:val="es-ES"/>
        </w:rPr>
        <w:tab/>
      </w:r>
      <w:hyperlink r:id="rId1" w:history="1">
        <w:r w:rsidRPr="00EF33A2">
          <w:rPr>
            <w:rStyle w:val="Hyperlink"/>
            <w:lang w:val="es-ES"/>
          </w:rPr>
          <w:t>Clasificación de los hábitats marinos EUNIS 2022.</w:t>
        </w:r>
      </w:hyperlink>
      <w:hyperlink r:id="rId2" w:history="1">
        <w:r>
          <w:rPr>
            <w:rStyle w:val="Hyperlink"/>
          </w:rPr>
          <w:t>Agencia Europea de Medio Ambiente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734D1" w14:textId="77777777" w:rsidR="00495AD4" w:rsidRPr="00495AD4" w:rsidRDefault="00495AD4" w:rsidP="00495AD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C0B7" w14:textId="77777777" w:rsidR="00495AD4" w:rsidRPr="00495AD4" w:rsidRDefault="00495AD4" w:rsidP="00495AD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8EED" w14:textId="77777777" w:rsidR="00495AD4" w:rsidRPr="00495AD4" w:rsidRDefault="00495AD4" w:rsidP="00495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F0E8E" w14:textId="77777777" w:rsidR="00495AD4" w:rsidRPr="00495AD4" w:rsidRDefault="00495AD4" w:rsidP="00495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BC97" w14:textId="77777777" w:rsidR="00495AD4" w:rsidRPr="00495AD4" w:rsidRDefault="00495AD4" w:rsidP="00495A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B0B9" w14:textId="77777777" w:rsidR="00495AD4" w:rsidRPr="00495AD4" w:rsidRDefault="00495AD4" w:rsidP="00495AD4">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6B629" w14:textId="77777777" w:rsidR="00495AD4" w:rsidRPr="00495AD4" w:rsidRDefault="00495AD4" w:rsidP="00495AD4">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D59C" w14:textId="77777777" w:rsidR="00495AD4" w:rsidRPr="00495AD4" w:rsidRDefault="00495AD4" w:rsidP="00495A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7DB3F" w14:textId="77777777" w:rsidR="00495AD4" w:rsidRPr="00495AD4" w:rsidRDefault="00495AD4" w:rsidP="00495A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A2550" w14:textId="77777777" w:rsidR="00495AD4" w:rsidRPr="00495AD4" w:rsidRDefault="00495AD4" w:rsidP="00495AD4">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347D6" w14:textId="77777777" w:rsidR="00495AD4" w:rsidRPr="00495AD4" w:rsidRDefault="00495AD4" w:rsidP="00495AD4">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9FAD65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A64626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9368A9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D63093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900465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6FEBCB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6C8616C"/>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B8A3A2B"/>
    <w:multiLevelType w:val="hybridMultilevel"/>
    <w:tmpl w:val="299C9EA4"/>
    <w:lvl w:ilvl="0" w:tplc="84B459D0">
      <w:start w:val="1"/>
      <w:numFmt w:val="lowerLetter"/>
      <w:lvlText w:val="%1)"/>
      <w:lvlJc w:val="left"/>
      <w:pPr>
        <w:ind w:left="720" w:hanging="360"/>
      </w:pPr>
      <w:rPr>
        <w:rFonts w:ascii="Times New Roman" w:hAnsi="Times New Roman" w:cs="Times New Roman" w:hint="default"/>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1F06166"/>
    <w:multiLevelType w:val="multilevel"/>
    <w:tmpl w:val="0DE207C0"/>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1"/>
  </w:num>
  <w:num w:numId="14">
    <w:abstractNumId w:val="21"/>
  </w:num>
  <w:num w:numId="15">
    <w:abstractNumId w:val="10"/>
  </w:num>
  <w:num w:numId="16">
    <w:abstractNumId w:val="12"/>
  </w:num>
  <w:num w:numId="17">
    <w:abstractNumId w:val="13"/>
  </w:num>
  <w:num w:numId="18">
    <w:abstractNumId w:val="8"/>
  </w:num>
  <w:num w:numId="19">
    <w:abstractNumId w:val="20"/>
  </w:num>
  <w:num w:numId="20">
    <w:abstractNumId w:val="7"/>
  </w:num>
  <w:num w:numId="21">
    <w:abstractNumId w:val="14"/>
  </w:num>
  <w:num w:numId="22">
    <w:abstractNumId w:val="17"/>
  </w:num>
  <w:num w:numId="23">
    <w:abstractNumId w:val="18"/>
  </w:num>
  <w:num w:numId="24">
    <w:abstractNumId w:val="9"/>
  </w:num>
  <w:num w:numId="25">
    <w:abstractNumId w:val="16"/>
  </w:num>
  <w:num w:numId="26">
    <w:abstractNumId w:val="23"/>
  </w:num>
  <w:num w:numId="27">
    <w:abstractNumId w:val="19"/>
  </w:num>
  <w:num w:numId="28">
    <w:abstractNumId w:val="11"/>
  </w:num>
  <w:num w:numId="29">
    <w:abstractNumId w:val="21"/>
  </w:num>
  <w:num w:numId="30">
    <w:abstractNumId w:val="10"/>
  </w:num>
  <w:num w:numId="31">
    <w:abstractNumId w:val="12"/>
  </w:num>
  <w:num w:numId="32">
    <w:abstractNumId w:val="13"/>
  </w:num>
  <w:num w:numId="33">
    <w:abstractNumId w:val="8"/>
  </w:num>
  <w:num w:numId="34">
    <w:abstractNumId w:val="20"/>
  </w:num>
  <w:num w:numId="35">
    <w:abstractNumId w:val="7"/>
  </w:num>
  <w:num w:numId="36">
    <w:abstractNumId w:val="14"/>
  </w:num>
  <w:num w:numId="37">
    <w:abstractNumId w:val="17"/>
  </w:num>
  <w:num w:numId="38">
    <w:abstractNumId w:val="18"/>
  </w:num>
  <w:num w:numId="39">
    <w:abstractNumId w:val="9"/>
  </w:num>
  <w:num w:numId="40">
    <w:abstractNumId w:val="16"/>
  </w:num>
  <w:num w:numId="41">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it-IT" w:vendorID="64" w:dllVersion="6" w:nlCheck="1" w:checkStyle="0"/>
  <w:activeWritingStyle w:appName="MSWord" w:lang="fr-BE" w:vendorID="64" w:dllVersion="6" w:nlCheck="1" w:checkStyle="0"/>
  <w:activeWritingStyle w:appName="MSWord" w:lang="en-IE" w:vendorID="64" w:dllVersion="6" w:nlCheck="1" w:checkStyle="1"/>
  <w:activeWritingStyle w:appName="MSWord" w:lang="fr-FR" w:vendorID="64" w:dllVersion="6" w:nlCheck="1" w:checkStyle="0"/>
  <w:activeWritingStyle w:appName="MSWord" w:lang="pt-PT" w:vendorID="64" w:dllVersion="6" w:nlCheck="1" w:checkStyle="0"/>
  <w:activeWritingStyle w:appName="MSWord" w:lang="da-DK" w:vendorID="64" w:dllVersion="6" w:nlCheck="1" w:checkStyle="0"/>
  <w:activeWritingStyle w:appName="MSWord" w:lang="en-GB"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da-DK" w:vendorID="64" w:dllVersion="131078" w:nlCheck="1" w:checkStyle="0"/>
  <w:activeWritingStyle w:appName="MSWord" w:lang="en-US" w:vendorID="64" w:dllVersion="131078" w:nlCheck="1" w:checkStyle="1"/>
  <w:activeWritingStyle w:appName="MSWord" w:lang="de-AT" w:vendorID="64" w:dllVersion="131078" w:nlCheck="1" w:checkStyle="0"/>
  <w:activeWritingStyle w:appName="MSWord" w:lang="es-ES_tradnl" w:vendorID="64" w:dllVersion="131078" w:nlCheck="1" w:checkStyle="0"/>
  <w:attachedTemplate r:id="rId1"/>
  <w:revisionView w:markup="0"/>
  <w:defaultTabStop w:val="720"/>
  <w:hyphenationZone w:val="425"/>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6-27 19:25:31"/>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de la "/>
    <w:docVar w:name="LW_ACCOMPAGNANT.CP" w:val="de la "/>
    <w:docVar w:name="LW_ANNEX_NBR_FIRST" w:val="1"/>
    <w:docVar w:name="LW_ANNEX_NBR_LAST" w:val="7"/>
    <w:docVar w:name="LW_ANNEX_UNIQUE" w:val="0"/>
    <w:docVar w:name="LW_CORRIGENDUM" w:val="&lt;UNUSED&gt;"/>
    <w:docVar w:name="LW_COVERPAGE_EXISTS" w:val="True"/>
    <w:docVar w:name="LW_COVERPAGE_GUID" w:val="553D3CB2-A251-47C6-A76C-D814B61904F3"/>
    <w:docVar w:name="LW_COVERPAGE_TYPE" w:val="1"/>
    <w:docVar w:name="LW_CROSSREFERENCE" w:val="{SEC(2022) 256 final} - {SWD(2022) 167 final} - {SWD(2022) 168 final}"/>
    <w:docVar w:name="LW_DocType" w:val="ANNEX"/>
    <w:docVar w:name="LW_EMISSION" w:val="22.6.2022"/>
    <w:docVar w:name="LW_EMISSION_ISODATE" w:val="2022-06-22"/>
    <w:docVar w:name="LW_EMISSION_LOCATION" w:val="BRX"/>
    <w:docVar w:name="LW_EMISSION_PREFIX" w:val="Bruselas, "/>
    <w:docVar w:name="LW_EMISSION_SUFFIX" w:val=" "/>
    <w:docVar w:name="LW_ID_DOCSTRUCTURE" w:val="COM/ANNEX"/>
    <w:docVar w:name="LW_ID_DOCTYPE" w:val="SG-017"/>
    <w:docVar w:name="LW_LANGUE" w:val="ES"/>
    <w:docVar w:name="LW_LEVEL_OF_SENSITIVITY" w:val="Standard treatment"/>
    <w:docVar w:name="LW_NOM.INST" w:val="COMISIÓN EUROPEA"/>
    <w:docVar w:name="LW_NOM.INST_JOINTDOC" w:val="&lt;EMPTY&gt;"/>
    <w:docVar w:name="LW_OBJETACTEPRINCIPAL" w:val="sobre la restauración de la naturaleza_x000d__x000b_"/>
    <w:docVar w:name="LW_OBJETACTEPRINCIPAL.CP" w:val="sobre la restauración de la naturaleza_x000d__x000b_"/>
    <w:docVar w:name="LW_PART_NBR" w:val="&lt;UNUSED&gt;"/>
    <w:docVar w:name="LW_PART_NBR_TOTAL" w:val="&lt;UNUSED&gt;"/>
    <w:docVar w:name="LW_REF.INST.NEW" w:val="COM"/>
    <w:docVar w:name="LW_REF.INST.NEW_ADOPTED" w:val="final"/>
    <w:docVar w:name="LW_REF.INST.NEW_TEXT" w:val="(2022) 3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OS"/>
    <w:docVar w:name="LW_TYPE.DOC.CP" w:val="ANEXOS"/>
    <w:docVar w:name="LW_TYPEACTEPRINCIPAL" w:val="propuesta de Reglamento del Parlamento Europeo y del Consejo"/>
    <w:docVar w:name="LW_TYPEACTEPRINCIPAL.CP" w:val="propuesta de Reglamento del Parlamento Europeo y del Consejo"/>
    <w:docVar w:name="LwApiVersions" w:val="LW4CoDe 1.23.2.0; LW 8.0, Build 20211117"/>
  </w:docVars>
  <w:rsids>
    <w:rsidRoot w:val="00FD093F"/>
    <w:rsid w:val="00000B19"/>
    <w:rsid w:val="00016DA0"/>
    <w:rsid w:val="0002612F"/>
    <w:rsid w:val="00027962"/>
    <w:rsid w:val="00033836"/>
    <w:rsid w:val="000600EA"/>
    <w:rsid w:val="000661B0"/>
    <w:rsid w:val="00081949"/>
    <w:rsid w:val="00085D1E"/>
    <w:rsid w:val="00086003"/>
    <w:rsid w:val="000B26DC"/>
    <w:rsid w:val="000B59ED"/>
    <w:rsid w:val="000B7BF1"/>
    <w:rsid w:val="000C3617"/>
    <w:rsid w:val="000C4C88"/>
    <w:rsid w:val="000D0A66"/>
    <w:rsid w:val="000D2C6A"/>
    <w:rsid w:val="000E05A5"/>
    <w:rsid w:val="000E0DAE"/>
    <w:rsid w:val="000E198E"/>
    <w:rsid w:val="000F02D0"/>
    <w:rsid w:val="000F690A"/>
    <w:rsid w:val="000F7786"/>
    <w:rsid w:val="00106680"/>
    <w:rsid w:val="00112111"/>
    <w:rsid w:val="00114FD0"/>
    <w:rsid w:val="00116FF1"/>
    <w:rsid w:val="00122385"/>
    <w:rsid w:val="00124A5C"/>
    <w:rsid w:val="0017297C"/>
    <w:rsid w:val="00173F93"/>
    <w:rsid w:val="00184976"/>
    <w:rsid w:val="00190D6A"/>
    <w:rsid w:val="00196E45"/>
    <w:rsid w:val="00197163"/>
    <w:rsid w:val="001A7D35"/>
    <w:rsid w:val="001C2816"/>
    <w:rsid w:val="001C6247"/>
    <w:rsid w:val="001D4123"/>
    <w:rsid w:val="001D6F25"/>
    <w:rsid w:val="001E0D02"/>
    <w:rsid w:val="001E1442"/>
    <w:rsid w:val="001E58CF"/>
    <w:rsid w:val="001F0E06"/>
    <w:rsid w:val="001F55BB"/>
    <w:rsid w:val="001F7C7C"/>
    <w:rsid w:val="00200A7F"/>
    <w:rsid w:val="00216C79"/>
    <w:rsid w:val="00221D15"/>
    <w:rsid w:val="0022233A"/>
    <w:rsid w:val="002361AC"/>
    <w:rsid w:val="00241A1E"/>
    <w:rsid w:val="00243651"/>
    <w:rsid w:val="00252F66"/>
    <w:rsid w:val="00255703"/>
    <w:rsid w:val="00256ECF"/>
    <w:rsid w:val="00265F64"/>
    <w:rsid w:val="00267096"/>
    <w:rsid w:val="00267EBE"/>
    <w:rsid w:val="002724CC"/>
    <w:rsid w:val="00281D75"/>
    <w:rsid w:val="00284BB3"/>
    <w:rsid w:val="0028651C"/>
    <w:rsid w:val="002A3537"/>
    <w:rsid w:val="002B4004"/>
    <w:rsid w:val="002D3665"/>
    <w:rsid w:val="002E0239"/>
    <w:rsid w:val="002E2B2B"/>
    <w:rsid w:val="002E463B"/>
    <w:rsid w:val="002F30B1"/>
    <w:rsid w:val="003106E6"/>
    <w:rsid w:val="00317124"/>
    <w:rsid w:val="00321E70"/>
    <w:rsid w:val="00322DD2"/>
    <w:rsid w:val="0032523C"/>
    <w:rsid w:val="003326A1"/>
    <w:rsid w:val="00335A1C"/>
    <w:rsid w:val="00342AA6"/>
    <w:rsid w:val="00346574"/>
    <w:rsid w:val="00361596"/>
    <w:rsid w:val="003664AF"/>
    <w:rsid w:val="00370C4C"/>
    <w:rsid w:val="00370FDD"/>
    <w:rsid w:val="003738F9"/>
    <w:rsid w:val="00376C68"/>
    <w:rsid w:val="00385951"/>
    <w:rsid w:val="00387077"/>
    <w:rsid w:val="003905E6"/>
    <w:rsid w:val="00391873"/>
    <w:rsid w:val="003931FF"/>
    <w:rsid w:val="003957F0"/>
    <w:rsid w:val="003971F7"/>
    <w:rsid w:val="0039759B"/>
    <w:rsid w:val="003A5F65"/>
    <w:rsid w:val="003B6986"/>
    <w:rsid w:val="003B6F5C"/>
    <w:rsid w:val="003C1154"/>
    <w:rsid w:val="003D2811"/>
    <w:rsid w:val="003D7740"/>
    <w:rsid w:val="003E3C31"/>
    <w:rsid w:val="003F17C9"/>
    <w:rsid w:val="0040601D"/>
    <w:rsid w:val="00410DBC"/>
    <w:rsid w:val="00412D63"/>
    <w:rsid w:val="00414894"/>
    <w:rsid w:val="0042107A"/>
    <w:rsid w:val="00424414"/>
    <w:rsid w:val="00444601"/>
    <w:rsid w:val="00460943"/>
    <w:rsid w:val="00474D50"/>
    <w:rsid w:val="004929DE"/>
    <w:rsid w:val="00494140"/>
    <w:rsid w:val="00495AD4"/>
    <w:rsid w:val="00495DCC"/>
    <w:rsid w:val="004A71CF"/>
    <w:rsid w:val="004A7E7F"/>
    <w:rsid w:val="004B3594"/>
    <w:rsid w:val="004C0159"/>
    <w:rsid w:val="004C3A16"/>
    <w:rsid w:val="004D0505"/>
    <w:rsid w:val="004D7932"/>
    <w:rsid w:val="004E6395"/>
    <w:rsid w:val="004F2982"/>
    <w:rsid w:val="0050270E"/>
    <w:rsid w:val="00511A4C"/>
    <w:rsid w:val="00517E6A"/>
    <w:rsid w:val="0052020F"/>
    <w:rsid w:val="00522700"/>
    <w:rsid w:val="005242E6"/>
    <w:rsid w:val="00526676"/>
    <w:rsid w:val="00531260"/>
    <w:rsid w:val="00533276"/>
    <w:rsid w:val="00535D6D"/>
    <w:rsid w:val="005379A5"/>
    <w:rsid w:val="0054231C"/>
    <w:rsid w:val="0054747F"/>
    <w:rsid w:val="0057507D"/>
    <w:rsid w:val="00591723"/>
    <w:rsid w:val="0059374E"/>
    <w:rsid w:val="005A4C8D"/>
    <w:rsid w:val="005B24FF"/>
    <w:rsid w:val="005B638D"/>
    <w:rsid w:val="005B6A52"/>
    <w:rsid w:val="005C0E5C"/>
    <w:rsid w:val="005C1919"/>
    <w:rsid w:val="005C33C3"/>
    <w:rsid w:val="005C4D7A"/>
    <w:rsid w:val="005C611D"/>
    <w:rsid w:val="005C7501"/>
    <w:rsid w:val="005D1324"/>
    <w:rsid w:val="005D4979"/>
    <w:rsid w:val="005E1643"/>
    <w:rsid w:val="005E3619"/>
    <w:rsid w:val="005F2171"/>
    <w:rsid w:val="005F3CC5"/>
    <w:rsid w:val="005F529B"/>
    <w:rsid w:val="00600529"/>
    <w:rsid w:val="00600E32"/>
    <w:rsid w:val="00601AED"/>
    <w:rsid w:val="0061297E"/>
    <w:rsid w:val="00622919"/>
    <w:rsid w:val="006327F0"/>
    <w:rsid w:val="00644511"/>
    <w:rsid w:val="00651DAD"/>
    <w:rsid w:val="006550AD"/>
    <w:rsid w:val="006567FB"/>
    <w:rsid w:val="00656F69"/>
    <w:rsid w:val="00664B5E"/>
    <w:rsid w:val="00672AD9"/>
    <w:rsid w:val="00675B07"/>
    <w:rsid w:val="006761B3"/>
    <w:rsid w:val="0068662F"/>
    <w:rsid w:val="00690004"/>
    <w:rsid w:val="006916D0"/>
    <w:rsid w:val="00696899"/>
    <w:rsid w:val="006A60A6"/>
    <w:rsid w:val="006B1E1C"/>
    <w:rsid w:val="006B2C78"/>
    <w:rsid w:val="006B52BE"/>
    <w:rsid w:val="006B740C"/>
    <w:rsid w:val="006B765E"/>
    <w:rsid w:val="006C1511"/>
    <w:rsid w:val="006C1734"/>
    <w:rsid w:val="006D0140"/>
    <w:rsid w:val="006D06CE"/>
    <w:rsid w:val="006D0C55"/>
    <w:rsid w:val="006D32FE"/>
    <w:rsid w:val="00707C46"/>
    <w:rsid w:val="00714495"/>
    <w:rsid w:val="00716DCE"/>
    <w:rsid w:val="0072126A"/>
    <w:rsid w:val="00725157"/>
    <w:rsid w:val="00726766"/>
    <w:rsid w:val="007301D3"/>
    <w:rsid w:val="00731592"/>
    <w:rsid w:val="007332AC"/>
    <w:rsid w:val="00733D5C"/>
    <w:rsid w:val="0073427F"/>
    <w:rsid w:val="00735117"/>
    <w:rsid w:val="00735643"/>
    <w:rsid w:val="007357D6"/>
    <w:rsid w:val="00741AD7"/>
    <w:rsid w:val="00753766"/>
    <w:rsid w:val="00755BBD"/>
    <w:rsid w:val="00761D40"/>
    <w:rsid w:val="00763AE0"/>
    <w:rsid w:val="00765CAE"/>
    <w:rsid w:val="0077582B"/>
    <w:rsid w:val="0078037C"/>
    <w:rsid w:val="0078192F"/>
    <w:rsid w:val="0078230C"/>
    <w:rsid w:val="00782520"/>
    <w:rsid w:val="007871BF"/>
    <w:rsid w:val="007A502E"/>
    <w:rsid w:val="007B5F66"/>
    <w:rsid w:val="007D3A78"/>
    <w:rsid w:val="007E1BA7"/>
    <w:rsid w:val="007F1312"/>
    <w:rsid w:val="007F25A4"/>
    <w:rsid w:val="00814852"/>
    <w:rsid w:val="00820B93"/>
    <w:rsid w:val="00823BAC"/>
    <w:rsid w:val="00827826"/>
    <w:rsid w:val="0083292E"/>
    <w:rsid w:val="0083481D"/>
    <w:rsid w:val="00840265"/>
    <w:rsid w:val="00845FA3"/>
    <w:rsid w:val="00853077"/>
    <w:rsid w:val="00875611"/>
    <w:rsid w:val="00881698"/>
    <w:rsid w:val="00882811"/>
    <w:rsid w:val="008867E4"/>
    <w:rsid w:val="0089493D"/>
    <w:rsid w:val="008B085A"/>
    <w:rsid w:val="008B65FD"/>
    <w:rsid w:val="008B711D"/>
    <w:rsid w:val="008C16D0"/>
    <w:rsid w:val="008C739B"/>
    <w:rsid w:val="008E2AB9"/>
    <w:rsid w:val="008E7166"/>
    <w:rsid w:val="00910063"/>
    <w:rsid w:val="00912192"/>
    <w:rsid w:val="00922C44"/>
    <w:rsid w:val="009279C1"/>
    <w:rsid w:val="00931D1A"/>
    <w:rsid w:val="00940366"/>
    <w:rsid w:val="00943DF0"/>
    <w:rsid w:val="00950DA3"/>
    <w:rsid w:val="00953AB9"/>
    <w:rsid w:val="00960684"/>
    <w:rsid w:val="00960F68"/>
    <w:rsid w:val="00974279"/>
    <w:rsid w:val="009770CD"/>
    <w:rsid w:val="009842CB"/>
    <w:rsid w:val="009863EF"/>
    <w:rsid w:val="00986B33"/>
    <w:rsid w:val="00987AD5"/>
    <w:rsid w:val="00990029"/>
    <w:rsid w:val="00990723"/>
    <w:rsid w:val="009A5146"/>
    <w:rsid w:val="009A763A"/>
    <w:rsid w:val="009B276A"/>
    <w:rsid w:val="009B7F97"/>
    <w:rsid w:val="009C3145"/>
    <w:rsid w:val="009C7178"/>
    <w:rsid w:val="009D33BE"/>
    <w:rsid w:val="009E1B95"/>
    <w:rsid w:val="009F1CFB"/>
    <w:rsid w:val="00A03219"/>
    <w:rsid w:val="00A145EF"/>
    <w:rsid w:val="00A25366"/>
    <w:rsid w:val="00A266F2"/>
    <w:rsid w:val="00A2737D"/>
    <w:rsid w:val="00A27623"/>
    <w:rsid w:val="00A37FA2"/>
    <w:rsid w:val="00A41171"/>
    <w:rsid w:val="00A469D2"/>
    <w:rsid w:val="00A57554"/>
    <w:rsid w:val="00A63A96"/>
    <w:rsid w:val="00A662A3"/>
    <w:rsid w:val="00A6762E"/>
    <w:rsid w:val="00A74C0D"/>
    <w:rsid w:val="00A825E4"/>
    <w:rsid w:val="00A8279F"/>
    <w:rsid w:val="00A86E56"/>
    <w:rsid w:val="00A9473F"/>
    <w:rsid w:val="00A9531F"/>
    <w:rsid w:val="00A9605F"/>
    <w:rsid w:val="00AA0406"/>
    <w:rsid w:val="00AB2B7B"/>
    <w:rsid w:val="00AB4240"/>
    <w:rsid w:val="00AB44A5"/>
    <w:rsid w:val="00AB4D60"/>
    <w:rsid w:val="00AB6036"/>
    <w:rsid w:val="00AC21AB"/>
    <w:rsid w:val="00AC29FD"/>
    <w:rsid w:val="00AC3D4F"/>
    <w:rsid w:val="00AC477E"/>
    <w:rsid w:val="00AE6CB8"/>
    <w:rsid w:val="00AF60F4"/>
    <w:rsid w:val="00B139AB"/>
    <w:rsid w:val="00B150E7"/>
    <w:rsid w:val="00B255BB"/>
    <w:rsid w:val="00B3080D"/>
    <w:rsid w:val="00B3687E"/>
    <w:rsid w:val="00B36ABF"/>
    <w:rsid w:val="00B374B1"/>
    <w:rsid w:val="00B40C05"/>
    <w:rsid w:val="00B44710"/>
    <w:rsid w:val="00B459FF"/>
    <w:rsid w:val="00B512BC"/>
    <w:rsid w:val="00B52ED6"/>
    <w:rsid w:val="00B63EE7"/>
    <w:rsid w:val="00B666CC"/>
    <w:rsid w:val="00B711EC"/>
    <w:rsid w:val="00B8129D"/>
    <w:rsid w:val="00B841EC"/>
    <w:rsid w:val="00B856AB"/>
    <w:rsid w:val="00B87C73"/>
    <w:rsid w:val="00B902DC"/>
    <w:rsid w:val="00B90CC1"/>
    <w:rsid w:val="00BA03DE"/>
    <w:rsid w:val="00BA0A96"/>
    <w:rsid w:val="00BA29D9"/>
    <w:rsid w:val="00BA2D52"/>
    <w:rsid w:val="00BA3B7D"/>
    <w:rsid w:val="00BA4761"/>
    <w:rsid w:val="00BA7F94"/>
    <w:rsid w:val="00BB0CF3"/>
    <w:rsid w:val="00BB1FD4"/>
    <w:rsid w:val="00BD6D8D"/>
    <w:rsid w:val="00BE5958"/>
    <w:rsid w:val="00BF17AA"/>
    <w:rsid w:val="00BF30DC"/>
    <w:rsid w:val="00BF4E4E"/>
    <w:rsid w:val="00BF57E4"/>
    <w:rsid w:val="00C01C60"/>
    <w:rsid w:val="00C03AFC"/>
    <w:rsid w:val="00C11EB8"/>
    <w:rsid w:val="00C220E3"/>
    <w:rsid w:val="00C235D4"/>
    <w:rsid w:val="00C24556"/>
    <w:rsid w:val="00C247FA"/>
    <w:rsid w:val="00C301A6"/>
    <w:rsid w:val="00C31870"/>
    <w:rsid w:val="00C33FA7"/>
    <w:rsid w:val="00C43001"/>
    <w:rsid w:val="00C46C3D"/>
    <w:rsid w:val="00C4730D"/>
    <w:rsid w:val="00C50BFD"/>
    <w:rsid w:val="00C6617E"/>
    <w:rsid w:val="00C67121"/>
    <w:rsid w:val="00C73023"/>
    <w:rsid w:val="00C737DC"/>
    <w:rsid w:val="00C74132"/>
    <w:rsid w:val="00C832F5"/>
    <w:rsid w:val="00C97F86"/>
    <w:rsid w:val="00CA3AC1"/>
    <w:rsid w:val="00CA40A2"/>
    <w:rsid w:val="00CA49F3"/>
    <w:rsid w:val="00CA5604"/>
    <w:rsid w:val="00CA60F1"/>
    <w:rsid w:val="00CD3EF9"/>
    <w:rsid w:val="00CE160F"/>
    <w:rsid w:val="00CE3898"/>
    <w:rsid w:val="00CF0B08"/>
    <w:rsid w:val="00CF5B8B"/>
    <w:rsid w:val="00D04ED3"/>
    <w:rsid w:val="00D07631"/>
    <w:rsid w:val="00D12D48"/>
    <w:rsid w:val="00D13E26"/>
    <w:rsid w:val="00D2386E"/>
    <w:rsid w:val="00D43D3D"/>
    <w:rsid w:val="00D71576"/>
    <w:rsid w:val="00D76DA6"/>
    <w:rsid w:val="00D8470F"/>
    <w:rsid w:val="00D855F7"/>
    <w:rsid w:val="00D86A8F"/>
    <w:rsid w:val="00D872FD"/>
    <w:rsid w:val="00D87394"/>
    <w:rsid w:val="00D917CE"/>
    <w:rsid w:val="00D93E3C"/>
    <w:rsid w:val="00DA3FBA"/>
    <w:rsid w:val="00DA5035"/>
    <w:rsid w:val="00DD6F46"/>
    <w:rsid w:val="00DE2F91"/>
    <w:rsid w:val="00DE5198"/>
    <w:rsid w:val="00DF22FF"/>
    <w:rsid w:val="00DF3E21"/>
    <w:rsid w:val="00DF76A8"/>
    <w:rsid w:val="00DF7890"/>
    <w:rsid w:val="00E01CBA"/>
    <w:rsid w:val="00E226E8"/>
    <w:rsid w:val="00E22B5F"/>
    <w:rsid w:val="00E321A6"/>
    <w:rsid w:val="00E46B79"/>
    <w:rsid w:val="00E63FFA"/>
    <w:rsid w:val="00E67529"/>
    <w:rsid w:val="00E72D49"/>
    <w:rsid w:val="00E871BC"/>
    <w:rsid w:val="00E878A1"/>
    <w:rsid w:val="00EA47A3"/>
    <w:rsid w:val="00EB58D6"/>
    <w:rsid w:val="00ED4048"/>
    <w:rsid w:val="00ED5C29"/>
    <w:rsid w:val="00EE0C91"/>
    <w:rsid w:val="00EE2768"/>
    <w:rsid w:val="00EE6E19"/>
    <w:rsid w:val="00EE7637"/>
    <w:rsid w:val="00EF25E4"/>
    <w:rsid w:val="00EF33A2"/>
    <w:rsid w:val="00EF3FF8"/>
    <w:rsid w:val="00F14888"/>
    <w:rsid w:val="00F153B9"/>
    <w:rsid w:val="00F17F4D"/>
    <w:rsid w:val="00F2422E"/>
    <w:rsid w:val="00F43DEB"/>
    <w:rsid w:val="00F454A1"/>
    <w:rsid w:val="00F57AC2"/>
    <w:rsid w:val="00F62F31"/>
    <w:rsid w:val="00F74419"/>
    <w:rsid w:val="00F755E6"/>
    <w:rsid w:val="00F82995"/>
    <w:rsid w:val="00F84AE8"/>
    <w:rsid w:val="00F906EF"/>
    <w:rsid w:val="00F951F6"/>
    <w:rsid w:val="00FA0125"/>
    <w:rsid w:val="00FA1E2F"/>
    <w:rsid w:val="00FA33D9"/>
    <w:rsid w:val="00FA539C"/>
    <w:rsid w:val="00FA566E"/>
    <w:rsid w:val="00FC1778"/>
    <w:rsid w:val="00FC4AA8"/>
    <w:rsid w:val="00FC6DD1"/>
    <w:rsid w:val="00FD0126"/>
    <w:rsid w:val="00FD093F"/>
    <w:rsid w:val="00FD5017"/>
    <w:rsid w:val="00FD5403"/>
    <w:rsid w:val="00FD5AAE"/>
    <w:rsid w:val="00FE0044"/>
    <w:rsid w:val="00FE5024"/>
    <w:rsid w:val="00FF2A5D"/>
    <w:rsid w:val="00FF3302"/>
    <w:rsid w:val="00FF7A3D"/>
    <w:rsid w:val="02660FDA"/>
    <w:rsid w:val="0285044B"/>
    <w:rsid w:val="0392B06C"/>
    <w:rsid w:val="043B7D83"/>
    <w:rsid w:val="05C3B397"/>
    <w:rsid w:val="05F2C99D"/>
    <w:rsid w:val="069F80BD"/>
    <w:rsid w:val="06CA512E"/>
    <w:rsid w:val="06CE2E7C"/>
    <w:rsid w:val="0714C1D5"/>
    <w:rsid w:val="08355CD1"/>
    <w:rsid w:val="088C3CB6"/>
    <w:rsid w:val="08DB8DAC"/>
    <w:rsid w:val="09D664F3"/>
    <w:rsid w:val="0ACEEF69"/>
    <w:rsid w:val="0AFEEA4A"/>
    <w:rsid w:val="0B0C1ED7"/>
    <w:rsid w:val="0EE68600"/>
    <w:rsid w:val="0F7E8B86"/>
    <w:rsid w:val="10CD8A42"/>
    <w:rsid w:val="1159A64C"/>
    <w:rsid w:val="11CBD888"/>
    <w:rsid w:val="13F78695"/>
    <w:rsid w:val="14167B06"/>
    <w:rsid w:val="14282CEE"/>
    <w:rsid w:val="17283ED9"/>
    <w:rsid w:val="179A23A1"/>
    <w:rsid w:val="17BB0F8E"/>
    <w:rsid w:val="17D12F65"/>
    <w:rsid w:val="18E826BC"/>
    <w:rsid w:val="194326D1"/>
    <w:rsid w:val="1A52FDFC"/>
    <w:rsid w:val="1ABD961A"/>
    <w:rsid w:val="1B731E64"/>
    <w:rsid w:val="1DEACD59"/>
    <w:rsid w:val="1EFEC48A"/>
    <w:rsid w:val="2013E24B"/>
    <w:rsid w:val="208A6A43"/>
    <w:rsid w:val="21BD7637"/>
    <w:rsid w:val="21C7B7AC"/>
    <w:rsid w:val="22D206B8"/>
    <w:rsid w:val="2351081B"/>
    <w:rsid w:val="235C0139"/>
    <w:rsid w:val="24AAB9B6"/>
    <w:rsid w:val="24B99AF7"/>
    <w:rsid w:val="254E98CD"/>
    <w:rsid w:val="262E20F9"/>
    <w:rsid w:val="26FB4635"/>
    <w:rsid w:val="27081C8E"/>
    <w:rsid w:val="295B1A38"/>
    <w:rsid w:val="29DF4C5A"/>
    <w:rsid w:val="2A0385B9"/>
    <w:rsid w:val="2AD204E4"/>
    <w:rsid w:val="2B2D937F"/>
    <w:rsid w:val="2B41ADF9"/>
    <w:rsid w:val="2B9EE5E0"/>
    <w:rsid w:val="2EB3D38B"/>
    <w:rsid w:val="2ED686A2"/>
    <w:rsid w:val="2FC35F0E"/>
    <w:rsid w:val="30427598"/>
    <w:rsid w:val="3089EACE"/>
    <w:rsid w:val="310C4EFF"/>
    <w:rsid w:val="315EE112"/>
    <w:rsid w:val="318C5EB9"/>
    <w:rsid w:val="31D60A56"/>
    <w:rsid w:val="31E7C7CE"/>
    <w:rsid w:val="31F8639E"/>
    <w:rsid w:val="3234A3B9"/>
    <w:rsid w:val="32D158F9"/>
    <w:rsid w:val="336D2DE7"/>
    <w:rsid w:val="339CC985"/>
    <w:rsid w:val="33F8E67E"/>
    <w:rsid w:val="344ADDE8"/>
    <w:rsid w:val="34A7B0F0"/>
    <w:rsid w:val="3531CEA9"/>
    <w:rsid w:val="354373F1"/>
    <w:rsid w:val="358B025A"/>
    <w:rsid w:val="37DF51B2"/>
    <w:rsid w:val="3864B0C5"/>
    <w:rsid w:val="38EB9E1F"/>
    <w:rsid w:val="396F7C00"/>
    <w:rsid w:val="3A5DC219"/>
    <w:rsid w:val="3B339785"/>
    <w:rsid w:val="3B85283F"/>
    <w:rsid w:val="3BC50C38"/>
    <w:rsid w:val="3BD8725B"/>
    <w:rsid w:val="3BD8BB82"/>
    <w:rsid w:val="3CAD6ABC"/>
    <w:rsid w:val="3CC4577B"/>
    <w:rsid w:val="3CCCF51B"/>
    <w:rsid w:val="3D254A4A"/>
    <w:rsid w:val="3D289A4B"/>
    <w:rsid w:val="3D92D5FD"/>
    <w:rsid w:val="3E1A4FF5"/>
    <w:rsid w:val="3E44B22E"/>
    <w:rsid w:val="3EB1DA5B"/>
    <w:rsid w:val="3F0A2211"/>
    <w:rsid w:val="3F847922"/>
    <w:rsid w:val="40F74EE7"/>
    <w:rsid w:val="41631563"/>
    <w:rsid w:val="4163859D"/>
    <w:rsid w:val="41693971"/>
    <w:rsid w:val="423204C8"/>
    <w:rsid w:val="4273F38B"/>
    <w:rsid w:val="43DF9CE0"/>
    <w:rsid w:val="446AB238"/>
    <w:rsid w:val="446BDB8B"/>
    <w:rsid w:val="44859B60"/>
    <w:rsid w:val="44EB47CF"/>
    <w:rsid w:val="45407146"/>
    <w:rsid w:val="45F0F17A"/>
    <w:rsid w:val="45F2C4AF"/>
    <w:rsid w:val="45F8B2D4"/>
    <w:rsid w:val="46068299"/>
    <w:rsid w:val="460967A2"/>
    <w:rsid w:val="47DD1C24"/>
    <w:rsid w:val="487B4A24"/>
    <w:rsid w:val="48E9386F"/>
    <w:rsid w:val="4997A2CC"/>
    <w:rsid w:val="49EC2157"/>
    <w:rsid w:val="4A07692E"/>
    <w:rsid w:val="4C6EFC35"/>
    <w:rsid w:val="4C7ED520"/>
    <w:rsid w:val="4C8E8940"/>
    <w:rsid w:val="4DAB53D0"/>
    <w:rsid w:val="4EDADA51"/>
    <w:rsid w:val="4EFF8461"/>
    <w:rsid w:val="4F425186"/>
    <w:rsid w:val="4F5638DC"/>
    <w:rsid w:val="4F6771D1"/>
    <w:rsid w:val="4F930C8B"/>
    <w:rsid w:val="5021F19C"/>
    <w:rsid w:val="50A127D2"/>
    <w:rsid w:val="51B5B9FE"/>
    <w:rsid w:val="5206810A"/>
    <w:rsid w:val="52A9FD0C"/>
    <w:rsid w:val="52DA2B34"/>
    <w:rsid w:val="53B6FB71"/>
    <w:rsid w:val="53D7DB6F"/>
    <w:rsid w:val="5445CD6D"/>
    <w:rsid w:val="5474FE7B"/>
    <w:rsid w:val="54A20E67"/>
    <w:rsid w:val="55B0E9DB"/>
    <w:rsid w:val="55E19DCE"/>
    <w:rsid w:val="5611CBF6"/>
    <w:rsid w:val="56148D82"/>
    <w:rsid w:val="5638652B"/>
    <w:rsid w:val="563DDEC8"/>
    <w:rsid w:val="5651A245"/>
    <w:rsid w:val="57106956"/>
    <w:rsid w:val="571D8ACB"/>
    <w:rsid w:val="57363826"/>
    <w:rsid w:val="57450B62"/>
    <w:rsid w:val="57F06837"/>
    <w:rsid w:val="5916D902"/>
    <w:rsid w:val="593DFE16"/>
    <w:rsid w:val="59992B86"/>
    <w:rsid w:val="5AE822FA"/>
    <w:rsid w:val="5C5BAAC3"/>
    <w:rsid w:val="5C8605A8"/>
    <w:rsid w:val="5CD79D6C"/>
    <w:rsid w:val="5E357958"/>
    <w:rsid w:val="5EC27C56"/>
    <w:rsid w:val="5F3256CB"/>
    <w:rsid w:val="5F51E7FE"/>
    <w:rsid w:val="5F6AE315"/>
    <w:rsid w:val="5FBEB3F8"/>
    <w:rsid w:val="6028890D"/>
    <w:rsid w:val="609E233F"/>
    <w:rsid w:val="61AC0775"/>
    <w:rsid w:val="61DB5A35"/>
    <w:rsid w:val="61F6D6F5"/>
    <w:rsid w:val="62381808"/>
    <w:rsid w:val="626FC97D"/>
    <w:rsid w:val="62A8A020"/>
    <w:rsid w:val="62AA01E1"/>
    <w:rsid w:val="635142EC"/>
    <w:rsid w:val="6380D915"/>
    <w:rsid w:val="65142573"/>
    <w:rsid w:val="654D4757"/>
    <w:rsid w:val="65B8A604"/>
    <w:rsid w:val="669045C7"/>
    <w:rsid w:val="66AFF5D4"/>
    <w:rsid w:val="6794762E"/>
    <w:rsid w:val="67E37921"/>
    <w:rsid w:val="6831EC74"/>
    <w:rsid w:val="6896141D"/>
    <w:rsid w:val="6B0E4B58"/>
    <w:rsid w:val="6B1DB26B"/>
    <w:rsid w:val="6D3C2DAF"/>
    <w:rsid w:val="6DC5DD63"/>
    <w:rsid w:val="6ED7FE10"/>
    <w:rsid w:val="6EDF15BA"/>
    <w:rsid w:val="6F14010E"/>
    <w:rsid w:val="6F4A436A"/>
    <w:rsid w:val="6F5A2C7D"/>
    <w:rsid w:val="707AEF87"/>
    <w:rsid w:val="71A0FD8C"/>
    <w:rsid w:val="739E6E4E"/>
    <w:rsid w:val="73B286DD"/>
    <w:rsid w:val="73E8495E"/>
    <w:rsid w:val="75331A22"/>
    <w:rsid w:val="75763554"/>
    <w:rsid w:val="77637CB6"/>
    <w:rsid w:val="78118763"/>
    <w:rsid w:val="78A8451A"/>
    <w:rsid w:val="78C74674"/>
    <w:rsid w:val="78DB86C8"/>
    <w:rsid w:val="793BD331"/>
    <w:rsid w:val="7997BB88"/>
    <w:rsid w:val="79981E61"/>
    <w:rsid w:val="79C4CD6D"/>
    <w:rsid w:val="7A930A2B"/>
    <w:rsid w:val="7AB99717"/>
    <w:rsid w:val="7B618F80"/>
    <w:rsid w:val="7CBB7DE7"/>
    <w:rsid w:val="7D10DBC7"/>
    <w:rsid w:val="7D7CF11B"/>
    <w:rsid w:val="7E7BB297"/>
    <w:rsid w:val="7E8DD6AF"/>
    <w:rsid w:val="7F0EDB7E"/>
    <w:rsid w:val="7F9AE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4E5559B1"/>
  <w15:docId w15:val="{8B9299E5-3F77-4927-99CD-C2663347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rsid w:val="005365AB"/>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0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3,CV text"/>
    <w:basedOn w:val="Normal"/>
    <w:link w:val="ListParagraphChar"/>
    <w:uiPriority w:val="34"/>
    <w:qFormat/>
    <w:rsid w:val="00FD093F"/>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3 Char"/>
    <w:basedOn w:val="DefaultParagraphFont"/>
    <w:link w:val="ListParagraph"/>
    <w:uiPriority w:val="34"/>
    <w:qFormat/>
    <w:locked/>
    <w:rsid w:val="00FD093F"/>
  </w:style>
  <w:style w:type="paragraph" w:styleId="ListNumber">
    <w:name w:val="List Number"/>
    <w:basedOn w:val="Normal"/>
    <w:uiPriority w:val="99"/>
    <w:rsid w:val="00FD093F"/>
    <w:pPr>
      <w:numPr>
        <w:numId w:val="1"/>
      </w:numPr>
    </w:pPr>
    <w:rPr>
      <w:rFonts w:eastAsia="Times New Roman"/>
      <w:lang w:eastAsia="de-DE"/>
    </w:rPr>
  </w:style>
  <w:style w:type="paragraph" w:customStyle="1" w:styleId="ListNumberLevel2">
    <w:name w:val="List Number (Level 2)"/>
    <w:basedOn w:val="Normal"/>
    <w:rsid w:val="00FD093F"/>
    <w:pPr>
      <w:numPr>
        <w:ilvl w:val="2"/>
        <w:numId w:val="1"/>
      </w:numPr>
      <w:tabs>
        <w:tab w:val="clear" w:pos="2126"/>
        <w:tab w:val="num" w:pos="1417"/>
      </w:tabs>
      <w:ind w:left="1417" w:hanging="708"/>
    </w:pPr>
    <w:rPr>
      <w:rFonts w:eastAsia="Times New Roman"/>
      <w:lang w:eastAsia="de-DE"/>
    </w:rPr>
  </w:style>
  <w:style w:type="character" w:styleId="CommentReference">
    <w:name w:val="annotation reference"/>
    <w:uiPriority w:val="99"/>
    <w:rsid w:val="00FD093F"/>
    <w:rPr>
      <w:rFonts w:cs="Times New Roman"/>
      <w:sz w:val="16"/>
      <w:szCs w:val="16"/>
    </w:rPr>
  </w:style>
  <w:style w:type="paragraph" w:styleId="CommentText">
    <w:name w:val="annotation text"/>
    <w:basedOn w:val="Normal"/>
    <w:link w:val="CommentTextChar"/>
    <w:uiPriority w:val="99"/>
    <w:qFormat/>
    <w:rsid w:val="00FD093F"/>
    <w:rPr>
      <w:rFonts w:eastAsia="Times New Roman"/>
      <w:sz w:val="20"/>
      <w:szCs w:val="20"/>
      <w:lang w:eastAsia="en-GB"/>
    </w:rPr>
  </w:style>
  <w:style w:type="character" w:customStyle="1" w:styleId="CommentTextChar">
    <w:name w:val="Comment Text Char"/>
    <w:basedOn w:val="DefaultParagraphFont"/>
    <w:link w:val="CommentText"/>
    <w:uiPriority w:val="99"/>
    <w:rsid w:val="00FD093F"/>
    <w:rPr>
      <w:rFonts w:ascii="Times New Roman" w:eastAsia="Times New Roman" w:hAnsi="Times New Roman" w:cs="Times New Roman"/>
      <w:sz w:val="20"/>
      <w:szCs w:val="20"/>
      <w:lang w:val="es-ES" w:eastAsia="en-GB"/>
    </w:rPr>
  </w:style>
  <w:style w:type="paragraph" w:styleId="BalloonText">
    <w:name w:val="Balloon Text"/>
    <w:basedOn w:val="Normal"/>
    <w:link w:val="BalloonTextChar"/>
    <w:uiPriority w:val="99"/>
    <w:semiHidden/>
    <w:unhideWhenUsed/>
    <w:rsid w:val="00FD093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93F"/>
    <w:rPr>
      <w:rFonts w:ascii="Segoe UI" w:hAnsi="Segoe UI" w:cs="Segoe UI"/>
      <w:sz w:val="18"/>
      <w:szCs w:val="18"/>
      <w:lang w:val="es-ES"/>
    </w:rPr>
  </w:style>
  <w:style w:type="paragraph" w:styleId="Caption">
    <w:name w:val="caption"/>
    <w:basedOn w:val="Normal"/>
    <w:next w:val="Normal"/>
    <w:uiPriority w:val="35"/>
    <w:semiHidden/>
    <w:unhideWhenUsed/>
    <w:qFormat/>
    <w:rsid w:val="00FD093F"/>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D093F"/>
    <w:pPr>
      <w:spacing w:after="0"/>
    </w:pPr>
  </w:style>
  <w:style w:type="paragraph" w:styleId="ListBullet">
    <w:name w:val="List Bullet"/>
    <w:basedOn w:val="Normal"/>
    <w:uiPriority w:val="99"/>
    <w:semiHidden/>
    <w:unhideWhenUsed/>
    <w:rsid w:val="00FD093F"/>
    <w:pPr>
      <w:numPr>
        <w:numId w:val="2"/>
      </w:numPr>
      <w:contextualSpacing/>
    </w:pPr>
  </w:style>
  <w:style w:type="paragraph" w:styleId="ListBullet2">
    <w:name w:val="List Bullet 2"/>
    <w:basedOn w:val="Normal"/>
    <w:uiPriority w:val="99"/>
    <w:semiHidden/>
    <w:unhideWhenUsed/>
    <w:rsid w:val="00FD093F"/>
    <w:pPr>
      <w:numPr>
        <w:numId w:val="3"/>
      </w:numPr>
      <w:contextualSpacing/>
    </w:pPr>
  </w:style>
  <w:style w:type="paragraph" w:styleId="ListBullet3">
    <w:name w:val="List Bullet 3"/>
    <w:basedOn w:val="Normal"/>
    <w:uiPriority w:val="99"/>
    <w:semiHidden/>
    <w:unhideWhenUsed/>
    <w:rsid w:val="00FD093F"/>
    <w:pPr>
      <w:numPr>
        <w:numId w:val="4"/>
      </w:numPr>
      <w:contextualSpacing/>
    </w:pPr>
  </w:style>
  <w:style w:type="paragraph" w:styleId="ListBullet4">
    <w:name w:val="List Bullet 4"/>
    <w:basedOn w:val="Normal"/>
    <w:uiPriority w:val="99"/>
    <w:semiHidden/>
    <w:unhideWhenUsed/>
    <w:rsid w:val="00FD093F"/>
    <w:pPr>
      <w:numPr>
        <w:numId w:val="5"/>
      </w:numPr>
      <w:contextualSpacing/>
    </w:pPr>
  </w:style>
  <w:style w:type="paragraph" w:styleId="ListNumber2">
    <w:name w:val="List Number 2"/>
    <w:basedOn w:val="Normal"/>
    <w:uiPriority w:val="99"/>
    <w:semiHidden/>
    <w:unhideWhenUsed/>
    <w:rsid w:val="00FD093F"/>
    <w:pPr>
      <w:numPr>
        <w:numId w:val="6"/>
      </w:numPr>
      <w:contextualSpacing/>
    </w:pPr>
  </w:style>
  <w:style w:type="paragraph" w:styleId="ListNumber3">
    <w:name w:val="List Number 3"/>
    <w:basedOn w:val="Normal"/>
    <w:uiPriority w:val="99"/>
    <w:semiHidden/>
    <w:unhideWhenUsed/>
    <w:rsid w:val="00FD093F"/>
    <w:pPr>
      <w:numPr>
        <w:numId w:val="7"/>
      </w:numPr>
      <w:contextualSpacing/>
    </w:pPr>
  </w:style>
  <w:style w:type="paragraph" w:styleId="ListNumber4">
    <w:name w:val="List Number 4"/>
    <w:basedOn w:val="Normal"/>
    <w:uiPriority w:val="99"/>
    <w:semiHidden/>
    <w:unhideWhenUsed/>
    <w:rsid w:val="00FD093F"/>
    <w:pPr>
      <w:numPr>
        <w:numId w:val="8"/>
      </w:numPr>
      <w:contextualSpacing/>
    </w:pPr>
  </w:style>
  <w:style w:type="paragraph" w:styleId="CommentSubject">
    <w:name w:val="annotation subject"/>
    <w:basedOn w:val="CommentText"/>
    <w:next w:val="CommentText"/>
    <w:link w:val="CommentSubjectChar"/>
    <w:uiPriority w:val="99"/>
    <w:semiHidden/>
    <w:unhideWhenUsed/>
    <w:rsid w:val="00FD093F"/>
    <w:rPr>
      <w:rFonts w:eastAsiaTheme="minorHAnsi"/>
      <w:b/>
      <w:bCs/>
      <w:lang w:eastAsia="en-US"/>
    </w:rPr>
  </w:style>
  <w:style w:type="character" w:customStyle="1" w:styleId="CommentSubjectChar">
    <w:name w:val="Comment Subject Char"/>
    <w:basedOn w:val="CommentTextChar"/>
    <w:link w:val="CommentSubject"/>
    <w:uiPriority w:val="99"/>
    <w:semiHidden/>
    <w:rsid w:val="00FD093F"/>
    <w:rPr>
      <w:rFonts w:ascii="Times New Roman" w:eastAsia="Times New Roman" w:hAnsi="Times New Roman" w:cs="Times New Roman"/>
      <w:b/>
      <w:bCs/>
      <w:sz w:val="20"/>
      <w:szCs w:val="20"/>
      <w:lang w:val="es-ES" w:eastAsia="en-GB"/>
    </w:rPr>
  </w:style>
  <w:style w:type="character" w:styleId="Hyperlink">
    <w:name w:val="Hyperlink"/>
    <w:basedOn w:val="DefaultParagraphFont"/>
    <w:uiPriority w:val="99"/>
    <w:unhideWhenUsed/>
    <w:rsid w:val="00FD093F"/>
    <w:rPr>
      <w:color w:val="0000FF" w:themeColor="hyperlink"/>
      <w:u w:val="single"/>
    </w:rPr>
  </w:style>
  <w:style w:type="table" w:customStyle="1" w:styleId="TableGrid1">
    <w:name w:val="Table Grid1"/>
    <w:basedOn w:val="TableNormal"/>
    <w:next w:val="TableGrid"/>
    <w:uiPriority w:val="39"/>
    <w:rsid w:val="00FD093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
    <w:name w:val="Annex"/>
    <w:basedOn w:val="Annexetitre"/>
    <w:rsid w:val="00FD093F"/>
    <w:pPr>
      <w:jc w:val="both"/>
    </w:pPr>
  </w:style>
  <w:style w:type="paragraph" w:customStyle="1" w:styleId="Annext">
    <w:name w:val="Annex t"/>
    <w:basedOn w:val="Normal"/>
    <w:rsid w:val="00FD093F"/>
    <w:rPr>
      <w:b/>
    </w:rPr>
  </w:style>
  <w:style w:type="paragraph" w:customStyle="1" w:styleId="Annextit">
    <w:name w:val="Annex tit"/>
    <w:basedOn w:val="Normal"/>
    <w:rsid w:val="00FD093F"/>
    <w:rPr>
      <w:b/>
      <w:szCs w:val="24"/>
      <w:shd w:val="clear" w:color="auto" w:fill="FFFFFF"/>
    </w:rPr>
  </w:style>
  <w:style w:type="paragraph" w:customStyle="1" w:styleId="Annextitre">
    <w:name w:val="Annex titre"/>
    <w:basedOn w:val="Annexetitre"/>
    <w:rsid w:val="00622919"/>
    <w:pPr>
      <w:jc w:val="both"/>
    </w:pPr>
  </w:style>
  <w:style w:type="character" w:styleId="FollowedHyperlink">
    <w:name w:val="FollowedHyperlink"/>
    <w:basedOn w:val="DefaultParagraphFont"/>
    <w:uiPriority w:val="99"/>
    <w:semiHidden/>
    <w:unhideWhenUsed/>
    <w:rsid w:val="00672AD9"/>
    <w:rPr>
      <w:color w:val="800080" w:themeColor="followedHyperlink"/>
      <w:u w:val="single"/>
    </w:rPr>
  </w:style>
  <w:style w:type="paragraph" w:styleId="Revision">
    <w:name w:val="Revision"/>
    <w:hidden/>
    <w:uiPriority w:val="99"/>
    <w:semiHidden/>
    <w:rsid w:val="00BF4E4E"/>
    <w:pPr>
      <w:spacing w:after="0" w:line="240" w:lineRule="auto"/>
    </w:pPr>
    <w:rPr>
      <w:rFonts w:ascii="Times New Roman" w:hAnsi="Times New Roman" w:cs="Times New Roman"/>
      <w:sz w:val="24"/>
    </w:rPr>
  </w:style>
  <w:style w:type="paragraph" w:styleId="NormalWeb">
    <w:name w:val="Normal (Web)"/>
    <w:basedOn w:val="Normal"/>
    <w:uiPriority w:val="99"/>
    <w:unhideWhenUsed/>
    <w:rsid w:val="0028651C"/>
    <w:pPr>
      <w:spacing w:before="100" w:beforeAutospacing="1" w:after="100" w:afterAutospacing="1"/>
      <w:jc w:val="left"/>
    </w:pPr>
    <w:rPr>
      <w:szCs w:val="24"/>
      <w:lang w:eastAsia="en-GB"/>
    </w:rPr>
  </w:style>
  <w:style w:type="character" w:styleId="Strong">
    <w:name w:val="Strong"/>
    <w:basedOn w:val="DefaultParagraphFont"/>
    <w:uiPriority w:val="22"/>
    <w:qFormat/>
    <w:rsid w:val="0028651C"/>
    <w:rPr>
      <w:b/>
      <w:bCs/>
    </w:rPr>
  </w:style>
  <w:style w:type="character" w:customStyle="1" w:styleId="UnresolvedMention">
    <w:name w:val="Unresolved Mention"/>
    <w:basedOn w:val="DefaultParagraphFont"/>
    <w:uiPriority w:val="99"/>
    <w:semiHidden/>
    <w:unhideWhenUsed/>
    <w:rsid w:val="006B765E"/>
    <w:rPr>
      <w:color w:val="605E5C"/>
      <w:shd w:val="clear" w:color="auto" w:fill="E1DFDD"/>
    </w:rPr>
  </w:style>
  <w:style w:type="paragraph" w:styleId="Header">
    <w:name w:val="header"/>
    <w:basedOn w:val="Normal"/>
    <w:link w:val="HeaderChar"/>
    <w:uiPriority w:val="99"/>
    <w:unhideWhenUsed/>
    <w:rsid w:val="00495AD4"/>
    <w:pPr>
      <w:tabs>
        <w:tab w:val="center" w:pos="4535"/>
        <w:tab w:val="right" w:pos="9071"/>
      </w:tabs>
      <w:spacing w:before="0"/>
    </w:pPr>
  </w:style>
  <w:style w:type="character" w:customStyle="1" w:styleId="HeaderChar">
    <w:name w:val="Header Char"/>
    <w:basedOn w:val="DefaultParagraphFont"/>
    <w:link w:val="Header"/>
    <w:uiPriority w:val="99"/>
    <w:rsid w:val="00495AD4"/>
    <w:rPr>
      <w:rFonts w:ascii="Times New Roman" w:hAnsi="Times New Roman" w:cs="Times New Roman"/>
      <w:sz w:val="24"/>
      <w:lang w:val="es-ES_tradnl"/>
    </w:rPr>
  </w:style>
  <w:style w:type="paragraph" w:styleId="Footer">
    <w:name w:val="footer"/>
    <w:basedOn w:val="Normal"/>
    <w:link w:val="FooterChar"/>
    <w:uiPriority w:val="99"/>
    <w:unhideWhenUsed/>
    <w:rsid w:val="00495AD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95AD4"/>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495AD4"/>
    <w:pPr>
      <w:tabs>
        <w:tab w:val="center" w:pos="7285"/>
        <w:tab w:val="right" w:pos="14003"/>
      </w:tabs>
      <w:spacing w:before="0"/>
    </w:pPr>
  </w:style>
  <w:style w:type="paragraph" w:customStyle="1" w:styleId="FooterLandscape">
    <w:name w:val="FooterLandscape"/>
    <w:basedOn w:val="Normal"/>
    <w:rsid w:val="00495AD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495AD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95AD4"/>
    <w:pPr>
      <w:spacing w:before="0"/>
      <w:jc w:val="right"/>
    </w:pPr>
    <w:rPr>
      <w:sz w:val="28"/>
    </w:rPr>
  </w:style>
  <w:style w:type="paragraph" w:customStyle="1" w:styleId="FooterSensitivity">
    <w:name w:val="Footer Sensitivity"/>
    <w:basedOn w:val="Normal"/>
    <w:rsid w:val="00495AD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27"/>
      </w:numPr>
    </w:pPr>
  </w:style>
  <w:style w:type="paragraph" w:customStyle="1" w:styleId="Tiret1">
    <w:name w:val="Tiret 1"/>
    <w:basedOn w:val="Point1"/>
    <w:rsid w:val="005365AB"/>
    <w:pPr>
      <w:numPr>
        <w:numId w:val="28"/>
      </w:numPr>
    </w:pPr>
  </w:style>
  <w:style w:type="paragraph" w:customStyle="1" w:styleId="Tiret2">
    <w:name w:val="Tiret 2"/>
    <w:basedOn w:val="Point2"/>
    <w:rsid w:val="005365AB"/>
    <w:pPr>
      <w:numPr>
        <w:numId w:val="29"/>
      </w:numPr>
    </w:pPr>
  </w:style>
  <w:style w:type="paragraph" w:customStyle="1" w:styleId="Tiret3">
    <w:name w:val="Tiret 3"/>
    <w:basedOn w:val="Point3"/>
    <w:rsid w:val="005365AB"/>
    <w:pPr>
      <w:numPr>
        <w:numId w:val="30"/>
      </w:numPr>
    </w:pPr>
  </w:style>
  <w:style w:type="paragraph" w:customStyle="1" w:styleId="Tiret4">
    <w:name w:val="Tiret 4"/>
    <w:basedOn w:val="Point4"/>
    <w:rsid w:val="005365AB"/>
    <w:pPr>
      <w:numPr>
        <w:numId w:val="31"/>
      </w:numPr>
    </w:pPr>
  </w:style>
  <w:style w:type="paragraph" w:customStyle="1" w:styleId="Tiret5">
    <w:name w:val="Tiret 5"/>
    <w:basedOn w:val="Point5"/>
    <w:rsid w:val="005365AB"/>
    <w:pPr>
      <w:numPr>
        <w:numId w:val="32"/>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33"/>
      </w:numPr>
    </w:pPr>
  </w:style>
  <w:style w:type="paragraph" w:customStyle="1" w:styleId="NumPar2">
    <w:name w:val="NumPar 2"/>
    <w:basedOn w:val="Normal"/>
    <w:next w:val="Text1"/>
    <w:rsid w:val="005365AB"/>
    <w:pPr>
      <w:numPr>
        <w:ilvl w:val="1"/>
        <w:numId w:val="33"/>
      </w:numPr>
    </w:pPr>
  </w:style>
  <w:style w:type="paragraph" w:customStyle="1" w:styleId="NumPar3">
    <w:name w:val="NumPar 3"/>
    <w:basedOn w:val="Normal"/>
    <w:next w:val="Text1"/>
    <w:rsid w:val="005365AB"/>
    <w:pPr>
      <w:numPr>
        <w:ilvl w:val="2"/>
        <w:numId w:val="33"/>
      </w:numPr>
    </w:pPr>
  </w:style>
  <w:style w:type="paragraph" w:customStyle="1" w:styleId="NumPar4">
    <w:name w:val="NumPar 4"/>
    <w:basedOn w:val="Normal"/>
    <w:next w:val="Text1"/>
    <w:rsid w:val="005365AB"/>
    <w:pPr>
      <w:numPr>
        <w:ilvl w:val="3"/>
        <w:numId w:val="33"/>
      </w:numPr>
    </w:pPr>
  </w:style>
  <w:style w:type="paragraph" w:customStyle="1" w:styleId="NumPar5">
    <w:name w:val="NumPar 5"/>
    <w:basedOn w:val="Normal"/>
    <w:next w:val="Text2"/>
    <w:rsid w:val="005365AB"/>
    <w:pPr>
      <w:numPr>
        <w:ilvl w:val="4"/>
        <w:numId w:val="33"/>
      </w:numPr>
    </w:pPr>
  </w:style>
  <w:style w:type="paragraph" w:customStyle="1" w:styleId="NumPar6">
    <w:name w:val="NumPar 6"/>
    <w:basedOn w:val="Normal"/>
    <w:next w:val="Text2"/>
    <w:rsid w:val="005365AB"/>
    <w:pPr>
      <w:numPr>
        <w:ilvl w:val="5"/>
        <w:numId w:val="33"/>
      </w:numPr>
    </w:pPr>
  </w:style>
  <w:style w:type="paragraph" w:customStyle="1" w:styleId="NumPar7">
    <w:name w:val="NumPar 7"/>
    <w:basedOn w:val="Normal"/>
    <w:next w:val="Text2"/>
    <w:rsid w:val="005365AB"/>
    <w:pPr>
      <w:numPr>
        <w:ilvl w:val="6"/>
        <w:numId w:val="33"/>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35"/>
      </w:numPr>
    </w:pPr>
  </w:style>
  <w:style w:type="paragraph" w:customStyle="1" w:styleId="Point1number">
    <w:name w:val="Point 1 (number)"/>
    <w:basedOn w:val="Normal"/>
    <w:rsid w:val="005365AB"/>
    <w:pPr>
      <w:numPr>
        <w:ilvl w:val="2"/>
        <w:numId w:val="35"/>
      </w:numPr>
    </w:pPr>
  </w:style>
  <w:style w:type="paragraph" w:customStyle="1" w:styleId="Point2number">
    <w:name w:val="Point 2 (number)"/>
    <w:basedOn w:val="Normal"/>
    <w:rsid w:val="005365AB"/>
    <w:pPr>
      <w:numPr>
        <w:ilvl w:val="4"/>
        <w:numId w:val="35"/>
      </w:numPr>
    </w:pPr>
  </w:style>
  <w:style w:type="paragraph" w:customStyle="1" w:styleId="Point3number">
    <w:name w:val="Point 3 (number)"/>
    <w:basedOn w:val="Normal"/>
    <w:rsid w:val="005365AB"/>
    <w:pPr>
      <w:numPr>
        <w:ilvl w:val="6"/>
        <w:numId w:val="35"/>
      </w:numPr>
    </w:pPr>
  </w:style>
  <w:style w:type="paragraph" w:customStyle="1" w:styleId="Point0letter">
    <w:name w:val="Point 0 (letter)"/>
    <w:basedOn w:val="Normal"/>
    <w:rsid w:val="005365AB"/>
    <w:pPr>
      <w:numPr>
        <w:ilvl w:val="1"/>
        <w:numId w:val="35"/>
      </w:numPr>
    </w:pPr>
  </w:style>
  <w:style w:type="paragraph" w:customStyle="1" w:styleId="Point1letter">
    <w:name w:val="Point 1 (letter)"/>
    <w:basedOn w:val="Normal"/>
    <w:rsid w:val="005365AB"/>
    <w:pPr>
      <w:numPr>
        <w:ilvl w:val="3"/>
        <w:numId w:val="35"/>
      </w:numPr>
    </w:pPr>
  </w:style>
  <w:style w:type="paragraph" w:customStyle="1" w:styleId="Point2letter">
    <w:name w:val="Point 2 (letter)"/>
    <w:basedOn w:val="Normal"/>
    <w:rsid w:val="005365AB"/>
    <w:pPr>
      <w:numPr>
        <w:ilvl w:val="5"/>
        <w:numId w:val="35"/>
      </w:numPr>
    </w:pPr>
  </w:style>
  <w:style w:type="paragraph" w:customStyle="1" w:styleId="Point3letter">
    <w:name w:val="Point 3 (letter)"/>
    <w:basedOn w:val="Normal"/>
    <w:rsid w:val="005365AB"/>
    <w:pPr>
      <w:numPr>
        <w:ilvl w:val="7"/>
        <w:numId w:val="35"/>
      </w:numPr>
    </w:pPr>
  </w:style>
  <w:style w:type="paragraph" w:customStyle="1" w:styleId="Point4letter">
    <w:name w:val="Point 4 (letter)"/>
    <w:basedOn w:val="Normal"/>
    <w:rsid w:val="005365AB"/>
    <w:pPr>
      <w:numPr>
        <w:ilvl w:val="8"/>
        <w:numId w:val="35"/>
      </w:numPr>
    </w:pPr>
  </w:style>
  <w:style w:type="paragraph" w:customStyle="1" w:styleId="Bullet0">
    <w:name w:val="Bullet 0"/>
    <w:basedOn w:val="Normal"/>
    <w:rsid w:val="005365AB"/>
    <w:pPr>
      <w:numPr>
        <w:numId w:val="36"/>
      </w:numPr>
    </w:pPr>
  </w:style>
  <w:style w:type="paragraph" w:customStyle="1" w:styleId="Bullet1">
    <w:name w:val="Bullet 1"/>
    <w:basedOn w:val="Normal"/>
    <w:rsid w:val="005365AB"/>
    <w:pPr>
      <w:numPr>
        <w:numId w:val="37"/>
      </w:numPr>
    </w:pPr>
  </w:style>
  <w:style w:type="paragraph" w:customStyle="1" w:styleId="Bullet2">
    <w:name w:val="Bullet 2"/>
    <w:basedOn w:val="Normal"/>
    <w:rsid w:val="005365AB"/>
    <w:pPr>
      <w:numPr>
        <w:numId w:val="38"/>
      </w:numPr>
    </w:pPr>
  </w:style>
  <w:style w:type="paragraph" w:customStyle="1" w:styleId="Bullet3">
    <w:name w:val="Bullet 3"/>
    <w:basedOn w:val="Normal"/>
    <w:rsid w:val="005365AB"/>
    <w:pPr>
      <w:numPr>
        <w:numId w:val="39"/>
      </w:numPr>
    </w:pPr>
  </w:style>
  <w:style w:type="paragraph" w:customStyle="1" w:styleId="Bullet4">
    <w:name w:val="Bullet 4"/>
    <w:basedOn w:val="Normal"/>
    <w:rsid w:val="005365AB"/>
    <w:pPr>
      <w:numPr>
        <w:numId w:val="40"/>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41"/>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5102">
      <w:bodyDiv w:val="1"/>
      <w:marLeft w:val="0"/>
      <w:marRight w:val="0"/>
      <w:marTop w:val="0"/>
      <w:marBottom w:val="0"/>
      <w:divBdr>
        <w:top w:val="none" w:sz="0" w:space="0" w:color="auto"/>
        <w:left w:val="none" w:sz="0" w:space="0" w:color="auto"/>
        <w:bottom w:val="none" w:sz="0" w:space="0" w:color="auto"/>
        <w:right w:val="none" w:sz="0" w:space="0" w:color="auto"/>
      </w:divBdr>
    </w:div>
    <w:div w:id="157769676">
      <w:bodyDiv w:val="1"/>
      <w:marLeft w:val="0"/>
      <w:marRight w:val="0"/>
      <w:marTop w:val="0"/>
      <w:marBottom w:val="0"/>
      <w:divBdr>
        <w:top w:val="none" w:sz="0" w:space="0" w:color="auto"/>
        <w:left w:val="none" w:sz="0" w:space="0" w:color="auto"/>
        <w:bottom w:val="none" w:sz="0" w:space="0" w:color="auto"/>
        <w:right w:val="none" w:sz="0" w:space="0" w:color="auto"/>
      </w:divBdr>
    </w:div>
    <w:div w:id="215706249">
      <w:bodyDiv w:val="1"/>
      <w:marLeft w:val="0"/>
      <w:marRight w:val="0"/>
      <w:marTop w:val="0"/>
      <w:marBottom w:val="0"/>
      <w:divBdr>
        <w:top w:val="none" w:sz="0" w:space="0" w:color="auto"/>
        <w:left w:val="none" w:sz="0" w:space="0" w:color="auto"/>
        <w:bottom w:val="none" w:sz="0" w:space="0" w:color="auto"/>
        <w:right w:val="none" w:sz="0" w:space="0" w:color="auto"/>
      </w:divBdr>
    </w:div>
    <w:div w:id="383599045">
      <w:bodyDiv w:val="1"/>
      <w:marLeft w:val="0"/>
      <w:marRight w:val="0"/>
      <w:marTop w:val="0"/>
      <w:marBottom w:val="0"/>
      <w:divBdr>
        <w:top w:val="none" w:sz="0" w:space="0" w:color="auto"/>
        <w:left w:val="none" w:sz="0" w:space="0" w:color="auto"/>
        <w:bottom w:val="none" w:sz="0" w:space="0" w:color="auto"/>
        <w:right w:val="none" w:sz="0" w:space="0" w:color="auto"/>
      </w:divBdr>
    </w:div>
    <w:div w:id="1183088403">
      <w:bodyDiv w:val="1"/>
      <w:marLeft w:val="0"/>
      <w:marRight w:val="0"/>
      <w:marTop w:val="0"/>
      <w:marBottom w:val="0"/>
      <w:divBdr>
        <w:top w:val="none" w:sz="0" w:space="0" w:color="auto"/>
        <w:left w:val="none" w:sz="0" w:space="0" w:color="auto"/>
        <w:bottom w:val="none" w:sz="0" w:space="0" w:color="auto"/>
        <w:right w:val="none" w:sz="0" w:space="0" w:color="auto"/>
      </w:divBdr>
    </w:div>
    <w:div w:id="1391877334">
      <w:bodyDiv w:val="1"/>
      <w:marLeft w:val="0"/>
      <w:marRight w:val="0"/>
      <w:marTop w:val="0"/>
      <w:marBottom w:val="0"/>
      <w:divBdr>
        <w:top w:val="none" w:sz="0" w:space="0" w:color="auto"/>
        <w:left w:val="none" w:sz="0" w:space="0" w:color="auto"/>
        <w:bottom w:val="none" w:sz="0" w:space="0" w:color="auto"/>
        <w:right w:val="none" w:sz="0" w:space="0" w:color="auto"/>
      </w:divBdr>
    </w:div>
    <w:div w:id="1568495176">
      <w:bodyDiv w:val="1"/>
      <w:marLeft w:val="0"/>
      <w:marRight w:val="0"/>
      <w:marTop w:val="0"/>
      <w:marBottom w:val="0"/>
      <w:divBdr>
        <w:top w:val="none" w:sz="0" w:space="0" w:color="auto"/>
        <w:left w:val="none" w:sz="0" w:space="0" w:color="auto"/>
        <w:bottom w:val="none" w:sz="0" w:space="0" w:color="auto"/>
        <w:right w:val="none" w:sz="0" w:space="0" w:color="auto"/>
      </w:divBdr>
    </w:div>
    <w:div w:id="1798181848">
      <w:bodyDiv w:val="1"/>
      <w:marLeft w:val="0"/>
      <w:marRight w:val="0"/>
      <w:marTop w:val="0"/>
      <w:marBottom w:val="0"/>
      <w:divBdr>
        <w:top w:val="none" w:sz="0" w:space="0" w:color="auto"/>
        <w:left w:val="none" w:sz="0" w:space="0" w:color="auto"/>
        <w:bottom w:val="none" w:sz="0" w:space="0" w:color="auto"/>
        <w:right w:val="none" w:sz="0" w:space="0" w:color="auto"/>
      </w:divBdr>
    </w:div>
    <w:div w:id="18010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footer" Target="footer13.xml"/></Relationships>
</file>

<file path=word/_rels/footnotes.xml.rels><?xml version="1.0" encoding="UTF-8" standalone="yes"?>
<Relationships xmlns="http://schemas.openxmlformats.org/package/2006/relationships"><Relationship Id="rId2" Type="http://schemas.openxmlformats.org/officeDocument/2006/relationships/hyperlink" Target="https://www.eea.europa.eu/data-and-maps/data/eunis-habitat-classification-1" TargetMode="External"/><Relationship Id="rId1" Type="http://schemas.openxmlformats.org/officeDocument/2006/relationships/hyperlink" Target="https://www.eea.europa.eu/data-and-maps/data/eunis-habitat-classification-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1B87D5ABF651429579392F313233BD" ma:contentTypeVersion="4" ma:contentTypeDescription="Create a new document." ma:contentTypeScope="" ma:versionID="07223708b8beac1146218ad8fc8cabc7">
  <xsd:schema xmlns:xsd="http://www.w3.org/2001/XMLSchema" xmlns:xs="http://www.w3.org/2001/XMLSchema" xmlns:p="http://schemas.microsoft.com/office/2006/metadata/properties" xmlns:ns2="b2332242-72eb-4c56-ab66-572cc47fcb14" targetNamespace="http://schemas.microsoft.com/office/2006/metadata/properties" ma:root="true" ma:fieldsID="d9cabb75f3dbed2eecd20797af06b512" ns2:_="">
    <xsd:import namespace="b2332242-72eb-4c56-ab66-572cc47fcb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2242-72eb-4c56-ab66-572cc47f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476207B-D427-4ECF-8919-A3C6A20A58EE}">
  <ds:schemaRefs>
    <ds:schemaRef ds:uri="http://schemas.microsoft.com/sharepoint/v3/contenttype/forms"/>
  </ds:schemaRefs>
</ds:datastoreItem>
</file>

<file path=customXml/itemProps2.xml><?xml version="1.0" encoding="utf-8"?>
<ds:datastoreItem xmlns:ds="http://schemas.openxmlformats.org/officeDocument/2006/customXml" ds:itemID="{14C809A6-43EE-43E6-8AD1-8F6F970B9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2242-72eb-4c56-ab66-572cc47fc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03B0C-19CE-45A1-977C-6F8AD341B86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b2332242-72eb-4c56-ab66-572cc47fcb14"/>
    <ds:schemaRef ds:uri="http://www.w3.org/XML/1998/namespace"/>
    <ds:schemaRef ds:uri="http://purl.org/dc/dcmitype/"/>
  </ds:schemaRefs>
</ds:datastoreItem>
</file>

<file path=customXml/itemProps4.xml><?xml version="1.0" encoding="utf-8"?>
<ds:datastoreItem xmlns:ds="http://schemas.openxmlformats.org/officeDocument/2006/customXml" ds:itemID="{FC6A6DBA-9A3F-45C4-A439-B8526A84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116</TotalTime>
  <Pages>37</Pages>
  <Words>9449</Words>
  <Characters>53864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Rikke (ENV)</dc:creator>
  <cp:keywords/>
  <dc:description/>
  <cp:lastModifiedBy>EC CoDe</cp:lastModifiedBy>
  <cp:revision>35</cp:revision>
  <cp:lastPrinted>2022-03-15T07:38:00Z</cp:lastPrinted>
  <dcterms:created xsi:type="dcterms:W3CDTF">2022-06-19T15:57:00Z</dcterms:created>
  <dcterms:modified xsi:type="dcterms:W3CDTF">2022-06-27T17:25:00Z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0x010100FF1B87D5ABF651429579392F313233BD</vt:lpwstr>
  </property>
  <property fmtid="{D5CDD505-2E9C-101B-9397-08002B2CF9AE}" pid="14" name="MSIP_Label_6bd9ddd1-4d20-43f6-abfa-fc3c07406f94_Enabled">
    <vt:lpwstr>true</vt:lpwstr>
  </property>
  <property fmtid="{D5CDD505-2E9C-101B-9397-08002B2CF9AE}" pid="15" name="MSIP_Label_6bd9ddd1-4d20-43f6-abfa-fc3c07406f94_SetDate">
    <vt:lpwstr>2022-05-16T13:08:05Z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30416037-817e-4e2a-a767-6c5ca0879f63</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