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0BCDB" w14:textId="7864B3C7" w:rsidR="00F33152" w:rsidRPr="00B75610" w:rsidRDefault="005970CA" w:rsidP="005970CA">
      <w:pPr>
        <w:pStyle w:val="Pagedecouverture"/>
        <w:rPr>
          <w:noProof/>
        </w:rPr>
      </w:pPr>
      <w:bookmarkStart w:id="0" w:name="LW_BM_COVERPAGE"/>
      <w:r>
        <w:rPr>
          <w:noProof/>
        </w:rPr>
        <w:pict w14:anchorId="74924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0270684-E45D-4120-B907-F4F912C2DA69" style="width:455.25pt;height:296.25pt">
            <v:imagedata r:id="rId11" o:title=""/>
          </v:shape>
        </w:pict>
      </w:r>
    </w:p>
    <w:bookmarkEnd w:id="0"/>
    <w:p w14:paraId="2C9A0BEF" w14:textId="77777777" w:rsidR="00F33152" w:rsidRPr="00B75610" w:rsidRDefault="00F33152" w:rsidP="00F33152">
      <w:pPr>
        <w:rPr>
          <w:noProof/>
        </w:rPr>
        <w:sectPr w:rsidR="00F33152" w:rsidRPr="00B75610" w:rsidSect="005970CA">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CC8894C" w14:textId="77777777" w:rsidR="00DB6357" w:rsidRPr="00B75610" w:rsidRDefault="00DB6357" w:rsidP="00A20307">
      <w:pPr>
        <w:pStyle w:val="ListParagraph"/>
        <w:numPr>
          <w:ilvl w:val="0"/>
          <w:numId w:val="20"/>
        </w:numPr>
        <w:spacing w:after="240"/>
        <w:ind w:left="426" w:hanging="426"/>
        <w:jc w:val="both"/>
        <w:rPr>
          <w:rFonts w:ascii="Times New Roman" w:hAnsi="Times New Roman" w:cs="Times New Roman"/>
          <w:b/>
          <w:caps/>
          <w:noProof/>
          <w:u w:val="single"/>
        </w:rPr>
      </w:pPr>
      <w:bookmarkStart w:id="1" w:name="_GoBack"/>
      <w:bookmarkEnd w:id="1"/>
      <w:r w:rsidRPr="00B75610">
        <w:rPr>
          <w:rFonts w:ascii="Times New Roman" w:hAnsi="Times New Roman"/>
          <w:b/>
          <w:caps/>
          <w:noProof/>
          <w:u w:val="single"/>
        </w:rPr>
        <w:lastRenderedPageBreak/>
        <w:t>Wprowadzenie</w:t>
      </w:r>
    </w:p>
    <w:p w14:paraId="2447E84D" w14:textId="1BD2230E" w:rsidR="003A6CFE" w:rsidRPr="00B75610" w:rsidRDefault="00BE1FBE" w:rsidP="00651A02">
      <w:pPr>
        <w:spacing w:after="240" w:line="240" w:lineRule="auto"/>
        <w:jc w:val="both"/>
        <w:rPr>
          <w:rFonts w:ascii="Times New Roman" w:hAnsi="Times New Roman" w:cs="Times New Roman"/>
          <w:noProof/>
        </w:rPr>
      </w:pPr>
      <w:r w:rsidRPr="00B75610">
        <w:rPr>
          <w:rFonts w:ascii="Times New Roman" w:hAnsi="Times New Roman"/>
          <w:noProof/>
        </w:rPr>
        <w:t>W Strategicznym kompasie na rzecz bezpieczeństwa</w:t>
      </w:r>
      <w:r w:rsidR="00146E8E" w:rsidRPr="00B75610">
        <w:rPr>
          <w:rFonts w:ascii="Times New Roman" w:hAnsi="Times New Roman"/>
          <w:noProof/>
        </w:rPr>
        <w:t xml:space="preserve"> i obr</w:t>
      </w:r>
      <w:r w:rsidRPr="00B75610">
        <w:rPr>
          <w:rFonts w:ascii="Times New Roman" w:hAnsi="Times New Roman"/>
          <w:noProof/>
        </w:rPr>
        <w:t>ony</w:t>
      </w:r>
      <w:r w:rsidRPr="00B75610">
        <w:rPr>
          <w:rStyle w:val="FootnoteReference"/>
          <w:rFonts w:ascii="Times New Roman" w:hAnsi="Times New Roman" w:cs="Times New Roman"/>
          <w:noProof/>
        </w:rPr>
        <w:footnoteReference w:id="2"/>
      </w:r>
      <w:r w:rsidRPr="00B75610">
        <w:rPr>
          <w:rFonts w:ascii="Times New Roman" w:hAnsi="Times New Roman"/>
          <w:noProof/>
        </w:rPr>
        <w:t>, który Rada Europejska zatwierdziła</w:t>
      </w:r>
      <w:r w:rsidR="00146E8E" w:rsidRPr="00B75610">
        <w:rPr>
          <w:rFonts w:ascii="Times New Roman" w:hAnsi="Times New Roman"/>
          <w:noProof/>
        </w:rPr>
        <w:t xml:space="preserve"> w mar</w:t>
      </w:r>
      <w:r w:rsidRPr="00B75610">
        <w:rPr>
          <w:rFonts w:ascii="Times New Roman" w:hAnsi="Times New Roman"/>
          <w:noProof/>
        </w:rPr>
        <w:t>cu 2022</w:t>
      </w:r>
      <w:r w:rsidR="00146E8E" w:rsidRPr="00B75610">
        <w:rPr>
          <w:rFonts w:ascii="Times New Roman" w:hAnsi="Times New Roman"/>
          <w:noProof/>
        </w:rPr>
        <w:t> </w:t>
      </w:r>
      <w:r w:rsidRPr="00B75610">
        <w:rPr>
          <w:rFonts w:ascii="Times New Roman" w:hAnsi="Times New Roman"/>
          <w:noProof/>
        </w:rPr>
        <w:t>r., podkreślono, że: „[a]agresja wojskowa Rosji wobec Ukrainy potwierdziła pilną potrzebę znacznego zwiększenia mobilności wojskowej</w:t>
      </w:r>
      <w:r w:rsidR="00146E8E" w:rsidRPr="00B75610">
        <w:rPr>
          <w:rFonts w:ascii="Times New Roman" w:hAnsi="Times New Roman"/>
          <w:b/>
          <w:noProof/>
        </w:rPr>
        <w:t xml:space="preserve"> </w:t>
      </w:r>
      <w:r w:rsidRPr="00B75610">
        <w:rPr>
          <w:rFonts w:ascii="Times New Roman" w:hAnsi="Times New Roman"/>
          <w:noProof/>
        </w:rPr>
        <w:t>naszych sił zbrojnych</w:t>
      </w:r>
      <w:r w:rsidR="00146E8E" w:rsidRPr="00B75610">
        <w:rPr>
          <w:rFonts w:ascii="Times New Roman" w:hAnsi="Times New Roman"/>
          <w:noProof/>
        </w:rPr>
        <w:t xml:space="preserve"> w obr</w:t>
      </w:r>
      <w:r w:rsidRPr="00B75610">
        <w:rPr>
          <w:rFonts w:ascii="Times New Roman" w:hAnsi="Times New Roman"/>
          <w:noProof/>
        </w:rPr>
        <w:t>ębie Unii</w:t>
      </w:r>
      <w:r w:rsidR="00146E8E" w:rsidRPr="00B75610">
        <w:rPr>
          <w:rFonts w:ascii="Times New Roman" w:hAnsi="Times New Roman"/>
          <w:noProof/>
        </w:rPr>
        <w:t xml:space="preserve"> i poz</w:t>
      </w:r>
      <w:r w:rsidRPr="00B75610">
        <w:rPr>
          <w:rFonts w:ascii="Times New Roman" w:hAnsi="Times New Roman"/>
          <w:noProof/>
        </w:rPr>
        <w:t>a nią”. Ze względu na „nowe zobowiązania</w:t>
      </w:r>
      <w:r w:rsidR="00146E8E" w:rsidRPr="00B75610">
        <w:rPr>
          <w:rFonts w:ascii="Times New Roman" w:hAnsi="Times New Roman"/>
          <w:noProof/>
        </w:rPr>
        <w:t xml:space="preserve"> w cel</w:t>
      </w:r>
      <w:r w:rsidRPr="00B75610">
        <w:rPr>
          <w:rFonts w:ascii="Times New Roman" w:hAnsi="Times New Roman"/>
          <w:noProof/>
        </w:rPr>
        <w:t>u znacznego zwiększenia mobilności wojskowej”,</w:t>
      </w:r>
      <w:r w:rsidR="00146E8E" w:rsidRPr="00B75610">
        <w:rPr>
          <w:rFonts w:ascii="Times New Roman" w:hAnsi="Times New Roman"/>
          <w:noProof/>
        </w:rPr>
        <w:t xml:space="preserve"> w pla</w:t>
      </w:r>
      <w:r w:rsidRPr="00B75610">
        <w:rPr>
          <w:rFonts w:ascii="Times New Roman" w:hAnsi="Times New Roman"/>
          <w:noProof/>
        </w:rPr>
        <w:t>nie wezwano do uzgodnienia „ambitnego, zmienionego planu działania do końca 2022</w:t>
      </w:r>
      <w:r w:rsidR="00146E8E" w:rsidRPr="00B75610">
        <w:rPr>
          <w:rFonts w:ascii="Times New Roman" w:hAnsi="Times New Roman"/>
          <w:noProof/>
        </w:rPr>
        <w:t> </w:t>
      </w:r>
      <w:r w:rsidRPr="00B75610">
        <w:rPr>
          <w:rFonts w:ascii="Times New Roman" w:hAnsi="Times New Roman"/>
          <w:noProof/>
        </w:rPr>
        <w:t xml:space="preserve">r.”. Plan działania na rzecz mobilności wojskowej 2.0 stanowi odpowiedź na to wezwanie. </w:t>
      </w:r>
    </w:p>
    <w:p w14:paraId="75A79495" w14:textId="63E13CA7" w:rsidR="00B14281" w:rsidRPr="00B75610" w:rsidRDefault="00A66A5C" w:rsidP="00E6071F">
      <w:pPr>
        <w:spacing w:after="240" w:line="240" w:lineRule="auto"/>
        <w:jc w:val="both"/>
        <w:rPr>
          <w:rFonts w:ascii="Times New Roman" w:hAnsi="Times New Roman" w:cs="Times New Roman"/>
          <w:i/>
          <w:iCs/>
          <w:noProof/>
        </w:rPr>
      </w:pPr>
      <w:r w:rsidRPr="00B75610">
        <w:rPr>
          <w:rFonts w:ascii="Times New Roman" w:hAnsi="Times New Roman"/>
          <w:noProof/>
        </w:rPr>
        <w:t>Mobilność wojskowa ma zasadnicze znaczenie dla europejskiego bezpieczeństwa</w:t>
      </w:r>
      <w:r w:rsidR="00146E8E" w:rsidRPr="00B75610">
        <w:rPr>
          <w:rFonts w:ascii="Times New Roman" w:hAnsi="Times New Roman"/>
          <w:noProof/>
        </w:rPr>
        <w:t xml:space="preserve"> i obr</w:t>
      </w:r>
      <w:r w:rsidRPr="00B75610">
        <w:rPr>
          <w:rFonts w:ascii="Times New Roman" w:hAnsi="Times New Roman"/>
          <w:noProof/>
        </w:rPr>
        <w:t>onności. Siły państw członkowskich muszą być</w:t>
      </w:r>
      <w:r w:rsidR="00146E8E" w:rsidRPr="00B75610">
        <w:rPr>
          <w:rFonts w:ascii="Times New Roman" w:hAnsi="Times New Roman"/>
          <w:noProof/>
        </w:rPr>
        <w:t xml:space="preserve"> w sta</w:t>
      </w:r>
      <w:r w:rsidRPr="00B75610">
        <w:rPr>
          <w:rFonts w:ascii="Times New Roman" w:hAnsi="Times New Roman"/>
          <w:noProof/>
        </w:rPr>
        <w:t>nie szybko i na odpowiednią skalę reagować na kryzysy powstałe na granicach zewnętrznych UE</w:t>
      </w:r>
      <w:r w:rsidR="00146E8E" w:rsidRPr="00B75610">
        <w:rPr>
          <w:rFonts w:ascii="Times New Roman" w:hAnsi="Times New Roman"/>
          <w:noProof/>
        </w:rPr>
        <w:t xml:space="preserve"> i poz</w:t>
      </w:r>
      <w:r w:rsidRPr="00B75610">
        <w:rPr>
          <w:rFonts w:ascii="Times New Roman" w:hAnsi="Times New Roman"/>
          <w:noProof/>
        </w:rPr>
        <w:t>a jej granicami</w:t>
      </w:r>
      <w:r w:rsidR="00146E8E" w:rsidRPr="00B75610">
        <w:rPr>
          <w:rFonts w:ascii="Times New Roman" w:hAnsi="Times New Roman"/>
          <w:noProof/>
        </w:rPr>
        <w:t>. W kon</w:t>
      </w:r>
      <w:r w:rsidRPr="00B75610">
        <w:rPr>
          <w:rFonts w:ascii="Times New Roman" w:hAnsi="Times New Roman"/>
          <w:noProof/>
        </w:rPr>
        <w:t>tekście rosyjskiej agresji na Ukrainę ponadto stało się jasne, jak ważne jest jak najszybsze</w:t>
      </w:r>
      <w:r w:rsidR="00146E8E" w:rsidRPr="00B75610">
        <w:rPr>
          <w:rFonts w:ascii="Times New Roman" w:hAnsi="Times New Roman"/>
          <w:noProof/>
        </w:rPr>
        <w:t xml:space="preserve"> i naj</w:t>
      </w:r>
      <w:r w:rsidRPr="00B75610">
        <w:rPr>
          <w:rFonts w:ascii="Times New Roman" w:hAnsi="Times New Roman"/>
          <w:noProof/>
        </w:rPr>
        <w:t>sprawniejsze przesyłanie pomocy wojskowej.</w:t>
      </w:r>
    </w:p>
    <w:p w14:paraId="38FC0453" w14:textId="7FC6A77A" w:rsidR="00714D91" w:rsidRPr="00B75610" w:rsidRDefault="005C66BD" w:rsidP="00E6071F">
      <w:pPr>
        <w:spacing w:after="240" w:line="240" w:lineRule="auto"/>
        <w:jc w:val="both"/>
        <w:rPr>
          <w:rFonts w:ascii="Times New Roman" w:hAnsi="Times New Roman" w:cs="Times New Roman"/>
          <w:noProof/>
        </w:rPr>
      </w:pPr>
      <w:r w:rsidRPr="00B75610">
        <w:rPr>
          <w:rFonts w:ascii="Times New Roman" w:hAnsi="Times New Roman"/>
          <w:noProof/>
        </w:rPr>
        <w:t>Doświadczenie zdobyte przez państwa członkowskie</w:t>
      </w:r>
      <w:r w:rsidR="00146E8E" w:rsidRPr="00B75610">
        <w:rPr>
          <w:rFonts w:ascii="Times New Roman" w:hAnsi="Times New Roman"/>
          <w:noProof/>
        </w:rPr>
        <w:t xml:space="preserve"> w kon</w:t>
      </w:r>
      <w:r w:rsidRPr="00B75610">
        <w:rPr>
          <w:rFonts w:ascii="Times New Roman" w:hAnsi="Times New Roman"/>
          <w:noProof/>
        </w:rPr>
        <w:t>tekście Ukrainy pokazuje, że Unia podjęła działania na rzecz zwiększenia mobilności wojskowej. Na przykład odpowiednie uzgodnienia wypracowane przez Europejską Agencję Obrony pomogły państwom członkowskim</w:t>
      </w:r>
      <w:r w:rsidRPr="00B75610">
        <w:rPr>
          <w:noProof/>
        </w:rPr>
        <w:t xml:space="preserve"> </w:t>
      </w:r>
      <w:r w:rsidRPr="00B75610">
        <w:rPr>
          <w:rFonts w:ascii="Times New Roman" w:hAnsi="Times New Roman"/>
          <w:noProof/>
        </w:rPr>
        <w:t>przyspieszyć ruch transgraniczny. Biorąc pod uwagę wspomniane wyjątkowe okoliczności, państwa członkowskie – by znieść swoje krajowe ograniczenia – często były gotowe do stosowania odstępstw</w:t>
      </w:r>
      <w:r w:rsidR="00146E8E" w:rsidRPr="00B75610">
        <w:rPr>
          <w:rFonts w:ascii="Times New Roman" w:hAnsi="Times New Roman"/>
          <w:noProof/>
        </w:rPr>
        <w:t xml:space="preserve"> w cel</w:t>
      </w:r>
      <w:r w:rsidRPr="00B75610">
        <w:rPr>
          <w:rFonts w:ascii="Times New Roman" w:hAnsi="Times New Roman"/>
          <w:noProof/>
        </w:rPr>
        <w:t>u rozwiązania problemów</w:t>
      </w:r>
      <w:r w:rsidR="00146E8E" w:rsidRPr="00B75610">
        <w:rPr>
          <w:rFonts w:ascii="Times New Roman" w:hAnsi="Times New Roman"/>
          <w:noProof/>
        </w:rPr>
        <w:t xml:space="preserve"> w spo</w:t>
      </w:r>
      <w:r w:rsidRPr="00B75610">
        <w:rPr>
          <w:rFonts w:ascii="Times New Roman" w:hAnsi="Times New Roman"/>
          <w:noProof/>
        </w:rPr>
        <w:t>sób indywidualny. Teraz należy jednak zmienić podejście indywidualne na rzecz rozwiązań strukturalnych. Jednocześnie można było również zaobserwować inne ograniczenia, na przykład różne systemy kolejowe między Ukrainą</w:t>
      </w:r>
      <w:r w:rsidR="00146E8E" w:rsidRPr="00B75610">
        <w:rPr>
          <w:rFonts w:ascii="Times New Roman" w:hAnsi="Times New Roman"/>
          <w:noProof/>
        </w:rPr>
        <w:t xml:space="preserve"> a pań</w:t>
      </w:r>
      <w:r w:rsidRPr="00B75610">
        <w:rPr>
          <w:rFonts w:ascii="Times New Roman" w:hAnsi="Times New Roman"/>
          <w:noProof/>
        </w:rPr>
        <w:t>stwami członkowskimi UE,</w:t>
      </w:r>
      <w:r w:rsidR="00146E8E" w:rsidRPr="00B75610">
        <w:rPr>
          <w:rFonts w:ascii="Times New Roman" w:hAnsi="Times New Roman"/>
          <w:noProof/>
        </w:rPr>
        <w:t xml:space="preserve"> a tak</w:t>
      </w:r>
      <w:r w:rsidRPr="00B75610">
        <w:rPr>
          <w:rFonts w:ascii="Times New Roman" w:hAnsi="Times New Roman"/>
          <w:noProof/>
        </w:rPr>
        <w:t>że</w:t>
      </w:r>
      <w:r w:rsidR="00146E8E" w:rsidRPr="00B75610">
        <w:rPr>
          <w:rFonts w:ascii="Times New Roman" w:hAnsi="Times New Roman"/>
          <w:noProof/>
        </w:rPr>
        <w:t xml:space="preserve"> w obr</w:t>
      </w:r>
      <w:r w:rsidRPr="00B75610">
        <w:rPr>
          <w:rFonts w:ascii="Times New Roman" w:hAnsi="Times New Roman"/>
          <w:noProof/>
        </w:rPr>
        <w:t>ębie Unii Europejskiej uniemożliwiały zastosowanie optymalnych rozwiązań</w:t>
      </w:r>
      <w:r w:rsidR="00146E8E" w:rsidRPr="00B75610">
        <w:rPr>
          <w:rFonts w:ascii="Times New Roman" w:hAnsi="Times New Roman"/>
          <w:noProof/>
        </w:rPr>
        <w:t xml:space="preserve"> w zak</w:t>
      </w:r>
      <w:r w:rsidRPr="00B75610">
        <w:rPr>
          <w:rFonts w:ascii="Times New Roman" w:hAnsi="Times New Roman"/>
          <w:noProof/>
        </w:rPr>
        <w:t>resie mobilności. Uwidoczniła się także silna zależność od zakontraktowanych rozwiązań</w:t>
      </w:r>
      <w:r w:rsidR="00146E8E" w:rsidRPr="00B75610">
        <w:rPr>
          <w:rFonts w:ascii="Times New Roman" w:hAnsi="Times New Roman"/>
          <w:noProof/>
        </w:rPr>
        <w:t xml:space="preserve"> w zak</w:t>
      </w:r>
      <w:r w:rsidRPr="00B75610">
        <w:rPr>
          <w:rFonts w:ascii="Times New Roman" w:hAnsi="Times New Roman"/>
          <w:noProof/>
        </w:rPr>
        <w:t xml:space="preserve">resie transportu cywilnego. </w:t>
      </w:r>
    </w:p>
    <w:p w14:paraId="373EC915" w14:textId="79E6EBB5" w:rsidR="007817FD" w:rsidRPr="00B75610" w:rsidRDefault="00BF676E" w:rsidP="00A331F5">
      <w:pPr>
        <w:spacing w:after="240" w:line="240" w:lineRule="auto"/>
        <w:jc w:val="both"/>
        <w:rPr>
          <w:rFonts w:ascii="Times New Roman" w:hAnsi="Times New Roman" w:cs="Times New Roman"/>
          <w:noProof/>
        </w:rPr>
      </w:pPr>
      <w:r w:rsidRPr="00B75610">
        <w:rPr>
          <w:rFonts w:ascii="Times New Roman" w:hAnsi="Times New Roman"/>
          <w:noProof/>
        </w:rPr>
        <w:t>Opierając się na postępach poczynionych od momentu wprowadzenia inicjatywy na rzecz mobilności wojskowej</w:t>
      </w:r>
      <w:r w:rsidR="00146E8E" w:rsidRPr="00B75610">
        <w:rPr>
          <w:rFonts w:ascii="Times New Roman" w:hAnsi="Times New Roman"/>
          <w:noProof/>
        </w:rPr>
        <w:t xml:space="preserve"> w 2</w:t>
      </w:r>
      <w:r w:rsidRPr="00B75610">
        <w:rPr>
          <w:rFonts w:ascii="Times New Roman" w:hAnsi="Times New Roman"/>
          <w:noProof/>
        </w:rPr>
        <w:t>017</w:t>
      </w:r>
      <w:r w:rsidR="00146E8E" w:rsidRPr="00B75610">
        <w:rPr>
          <w:rFonts w:ascii="Times New Roman" w:hAnsi="Times New Roman"/>
          <w:noProof/>
        </w:rPr>
        <w:t> </w:t>
      </w:r>
      <w:r w:rsidRPr="00B75610">
        <w:rPr>
          <w:rFonts w:ascii="Times New Roman" w:hAnsi="Times New Roman"/>
          <w:noProof/>
        </w:rPr>
        <w:t>r.</w:t>
      </w:r>
      <w:r w:rsidRPr="00B75610">
        <w:rPr>
          <w:rStyle w:val="FootnoteReference"/>
          <w:rFonts w:ascii="Times New Roman" w:hAnsi="Times New Roman" w:cs="Times New Roman"/>
          <w:noProof/>
        </w:rPr>
        <w:footnoteReference w:id="3"/>
      </w:r>
      <w:r w:rsidRPr="00B75610">
        <w:rPr>
          <w:rFonts w:ascii="Times New Roman" w:hAnsi="Times New Roman"/>
          <w:noProof/>
        </w:rPr>
        <w:t xml:space="preserve">, niniejszy nowy plan działania </w:t>
      </w:r>
      <w:r w:rsidRPr="00B75610">
        <w:rPr>
          <w:rFonts w:ascii="Times New Roman" w:hAnsi="Times New Roman"/>
          <w:b/>
          <w:noProof/>
        </w:rPr>
        <w:t>otwiera kolejny rozdział prac nad mobilnością wojskową</w:t>
      </w:r>
      <w:r w:rsidR="00146E8E" w:rsidRPr="00B75610">
        <w:rPr>
          <w:rFonts w:ascii="Times New Roman" w:hAnsi="Times New Roman"/>
          <w:b/>
          <w:noProof/>
        </w:rPr>
        <w:t xml:space="preserve"> w lat</w:t>
      </w:r>
      <w:r w:rsidRPr="00B75610">
        <w:rPr>
          <w:rFonts w:ascii="Times New Roman" w:hAnsi="Times New Roman"/>
          <w:b/>
          <w:noProof/>
        </w:rPr>
        <w:t>ach 2022–2026</w:t>
      </w:r>
      <w:r w:rsidRPr="00B75610">
        <w:rPr>
          <w:rFonts w:ascii="Times New Roman" w:hAnsi="Times New Roman"/>
          <w:noProof/>
        </w:rPr>
        <w:t>. Plan ten, którego zakres rozszerzono</w:t>
      </w:r>
      <w:r w:rsidR="00146E8E" w:rsidRPr="00B75610">
        <w:rPr>
          <w:rFonts w:ascii="Times New Roman" w:hAnsi="Times New Roman"/>
          <w:noProof/>
        </w:rPr>
        <w:t xml:space="preserve"> i w któ</w:t>
      </w:r>
      <w:r w:rsidRPr="00B75610">
        <w:rPr>
          <w:rFonts w:ascii="Times New Roman" w:hAnsi="Times New Roman"/>
          <w:noProof/>
        </w:rPr>
        <w:t xml:space="preserve">rym zaproponowano </w:t>
      </w:r>
      <w:r w:rsidRPr="00B75610">
        <w:rPr>
          <w:rFonts w:ascii="Times New Roman" w:hAnsi="Times New Roman"/>
          <w:b/>
          <w:noProof/>
        </w:rPr>
        <w:t xml:space="preserve">dodatkowe środki, </w:t>
      </w:r>
      <w:r w:rsidRPr="00B75610">
        <w:rPr>
          <w:rFonts w:ascii="Times New Roman" w:hAnsi="Times New Roman"/>
          <w:noProof/>
        </w:rPr>
        <w:t xml:space="preserve">przyczyni się do rozwoju </w:t>
      </w:r>
      <w:r w:rsidRPr="00B75610">
        <w:rPr>
          <w:rFonts w:ascii="Times New Roman" w:hAnsi="Times New Roman"/>
          <w:b/>
          <w:noProof/>
        </w:rPr>
        <w:t>dobrze połączonej sieci mobilności wojskowej</w:t>
      </w:r>
      <w:r w:rsidRPr="00B75610">
        <w:rPr>
          <w:rFonts w:ascii="Times New Roman" w:hAnsi="Times New Roman"/>
          <w:noProof/>
        </w:rPr>
        <w:t xml:space="preserve">, charakteryzującej się </w:t>
      </w:r>
      <w:r w:rsidRPr="00B75610">
        <w:rPr>
          <w:rFonts w:ascii="Times New Roman" w:hAnsi="Times New Roman"/>
          <w:b/>
          <w:noProof/>
        </w:rPr>
        <w:t>krótszym czasem reakcji</w:t>
      </w:r>
      <w:r w:rsidRPr="00B75610">
        <w:rPr>
          <w:rFonts w:ascii="Times New Roman" w:hAnsi="Times New Roman"/>
          <w:noProof/>
        </w:rPr>
        <w:t xml:space="preserve"> oraz </w:t>
      </w:r>
      <w:r w:rsidRPr="00B75610">
        <w:rPr>
          <w:rFonts w:ascii="Times New Roman" w:hAnsi="Times New Roman"/>
          <w:b/>
          <w:noProof/>
        </w:rPr>
        <w:t>wydolną, bezpieczną, zrównoważoną</w:t>
      </w:r>
      <w:r w:rsidR="00146E8E" w:rsidRPr="00B75610">
        <w:rPr>
          <w:rFonts w:ascii="Times New Roman" w:hAnsi="Times New Roman"/>
          <w:b/>
          <w:noProof/>
        </w:rPr>
        <w:t xml:space="preserve"> i odp</w:t>
      </w:r>
      <w:r w:rsidRPr="00B75610">
        <w:rPr>
          <w:rFonts w:ascii="Times New Roman" w:hAnsi="Times New Roman"/>
          <w:b/>
          <w:noProof/>
        </w:rPr>
        <w:t>orną infrastrukturą transportową</w:t>
      </w:r>
      <w:r w:rsidR="00146E8E" w:rsidRPr="00B75610">
        <w:rPr>
          <w:rFonts w:ascii="Times New Roman" w:hAnsi="Times New Roman"/>
          <w:b/>
          <w:noProof/>
        </w:rPr>
        <w:t xml:space="preserve"> i zdo</w:t>
      </w:r>
      <w:r w:rsidRPr="00B75610">
        <w:rPr>
          <w:rFonts w:ascii="Times New Roman" w:hAnsi="Times New Roman"/>
          <w:b/>
          <w:noProof/>
        </w:rPr>
        <w:t>lnościami transportowymi</w:t>
      </w:r>
      <w:r w:rsidRPr="00B75610">
        <w:rPr>
          <w:rFonts w:ascii="Times New Roman" w:hAnsi="Times New Roman"/>
          <w:noProof/>
        </w:rPr>
        <w:t xml:space="preserve">. </w:t>
      </w:r>
    </w:p>
    <w:p w14:paraId="7EB4F7CD" w14:textId="26E9A0E8" w:rsidR="007817FD" w:rsidRPr="00B75610" w:rsidRDefault="00190F34" w:rsidP="007817FD">
      <w:pPr>
        <w:spacing w:after="0" w:line="240" w:lineRule="auto"/>
        <w:jc w:val="both"/>
        <w:rPr>
          <w:rFonts w:ascii="Times New Roman" w:hAnsi="Times New Roman" w:cs="Times New Roman"/>
          <w:noProof/>
        </w:rPr>
      </w:pPr>
      <w:r w:rsidRPr="00B75610">
        <w:rPr>
          <w:rFonts w:ascii="Times New Roman" w:hAnsi="Times New Roman"/>
          <w:noProof/>
        </w:rPr>
        <w:t>Niniejszy plan działania jest odpowiedzią na dalszą potrzebę zwiększenia zdolności przewozowej infrastruktury transportowej pozwalającej na obsługę przemieszczanego ciężkiego</w:t>
      </w:r>
      <w:r w:rsidR="00146E8E" w:rsidRPr="00B75610">
        <w:rPr>
          <w:rFonts w:ascii="Times New Roman" w:hAnsi="Times New Roman"/>
          <w:noProof/>
        </w:rPr>
        <w:t xml:space="preserve"> i duż</w:t>
      </w:r>
      <w:r w:rsidRPr="00B75610">
        <w:rPr>
          <w:rFonts w:ascii="Times New Roman" w:hAnsi="Times New Roman"/>
          <w:noProof/>
        </w:rPr>
        <w:t>ego ruchu wojskowego na wielką skalę za pomocą nowych środków, aby nadać priorytet prowadzonym pracom</w:t>
      </w:r>
      <w:r w:rsidR="00146E8E" w:rsidRPr="00B75610">
        <w:rPr>
          <w:rFonts w:ascii="Times New Roman" w:hAnsi="Times New Roman"/>
          <w:noProof/>
        </w:rPr>
        <w:t xml:space="preserve"> i uwz</w:t>
      </w:r>
      <w:r w:rsidRPr="00B75610">
        <w:rPr>
          <w:rFonts w:ascii="Times New Roman" w:hAnsi="Times New Roman"/>
          <w:noProof/>
        </w:rPr>
        <w:t>ględnić wymogi dotyczące łańcucha dostaw paliw dla transportów wojskowych. Stanowi on kontynuację starań na rzecz usprawnienia</w:t>
      </w:r>
      <w:r w:rsidR="00146E8E" w:rsidRPr="00B75610">
        <w:rPr>
          <w:rFonts w:ascii="Times New Roman" w:hAnsi="Times New Roman"/>
          <w:noProof/>
        </w:rPr>
        <w:t xml:space="preserve"> i zha</w:t>
      </w:r>
      <w:r w:rsidRPr="00B75610">
        <w:rPr>
          <w:rFonts w:ascii="Times New Roman" w:hAnsi="Times New Roman"/>
          <w:noProof/>
        </w:rPr>
        <w:t>rmonizowania złożonych, nadmiernie rozbudowanych</w:t>
      </w:r>
      <w:r w:rsidR="00146E8E" w:rsidRPr="00B75610">
        <w:rPr>
          <w:rFonts w:ascii="Times New Roman" w:hAnsi="Times New Roman"/>
          <w:noProof/>
        </w:rPr>
        <w:t xml:space="preserve"> i roz</w:t>
      </w:r>
      <w:r w:rsidRPr="00B75610">
        <w:rPr>
          <w:rFonts w:ascii="Times New Roman" w:hAnsi="Times New Roman"/>
          <w:noProof/>
        </w:rPr>
        <w:t>bieżnych krajowych przepisów</w:t>
      </w:r>
      <w:r w:rsidR="00146E8E" w:rsidRPr="00B75610">
        <w:rPr>
          <w:rFonts w:ascii="Times New Roman" w:hAnsi="Times New Roman"/>
          <w:noProof/>
        </w:rPr>
        <w:t xml:space="preserve"> i pro</w:t>
      </w:r>
      <w:r w:rsidRPr="00B75610">
        <w:rPr>
          <w:rFonts w:ascii="Times New Roman" w:hAnsi="Times New Roman"/>
          <w:noProof/>
        </w:rPr>
        <w:t>cedur, między innymi dzięki zainicjowaniu nowych działań służących wspieraniu dalszej transformacji cyfrowej procesów administracyjnych</w:t>
      </w:r>
      <w:r w:rsidR="00146E8E" w:rsidRPr="00B75610">
        <w:rPr>
          <w:rFonts w:ascii="Times New Roman" w:hAnsi="Times New Roman"/>
          <w:noProof/>
        </w:rPr>
        <w:t>. W pla</w:t>
      </w:r>
      <w:r w:rsidRPr="00B75610">
        <w:rPr>
          <w:rFonts w:ascii="Times New Roman" w:hAnsi="Times New Roman"/>
          <w:noProof/>
        </w:rPr>
        <w:t>nie działania dodano nowy filar gotowości</w:t>
      </w:r>
      <w:r w:rsidR="00146E8E" w:rsidRPr="00B75610">
        <w:rPr>
          <w:rFonts w:ascii="Times New Roman" w:hAnsi="Times New Roman"/>
          <w:noProof/>
        </w:rPr>
        <w:t xml:space="preserve"> i odp</w:t>
      </w:r>
      <w:r w:rsidRPr="00B75610">
        <w:rPr>
          <w:rFonts w:ascii="Times New Roman" w:hAnsi="Times New Roman"/>
          <w:noProof/>
        </w:rPr>
        <w:t>orności, który obejmuje rozwój strategicznych zdolności transportowych zgodnie ze skoordynowanym rocznym przeglądem</w:t>
      </w:r>
      <w:r w:rsidR="00146E8E" w:rsidRPr="00B75610">
        <w:rPr>
          <w:rFonts w:ascii="Times New Roman" w:hAnsi="Times New Roman"/>
          <w:noProof/>
        </w:rPr>
        <w:t xml:space="preserve"> w zak</w:t>
      </w:r>
      <w:r w:rsidRPr="00B75610">
        <w:rPr>
          <w:rFonts w:ascii="Times New Roman" w:hAnsi="Times New Roman"/>
          <w:noProof/>
        </w:rPr>
        <w:t>resie obronności (CARD)</w:t>
      </w:r>
      <w:r w:rsidR="00146E8E" w:rsidRPr="00B75610">
        <w:rPr>
          <w:rFonts w:ascii="Times New Roman" w:hAnsi="Times New Roman"/>
          <w:noProof/>
        </w:rPr>
        <w:t xml:space="preserve"> z lis</w:t>
      </w:r>
      <w:r w:rsidRPr="00B75610">
        <w:rPr>
          <w:rFonts w:ascii="Times New Roman" w:hAnsi="Times New Roman"/>
          <w:noProof/>
        </w:rPr>
        <w:t>topada 2020</w:t>
      </w:r>
      <w:r w:rsidR="00146E8E" w:rsidRPr="00B75610">
        <w:rPr>
          <w:rFonts w:ascii="Times New Roman" w:hAnsi="Times New Roman"/>
          <w:noProof/>
        </w:rPr>
        <w:t> </w:t>
      </w:r>
      <w:r w:rsidRPr="00B75610">
        <w:rPr>
          <w:rFonts w:ascii="Times New Roman" w:hAnsi="Times New Roman"/>
          <w:noProof/>
        </w:rPr>
        <w:t>r. Zaproponowano</w:t>
      </w:r>
      <w:r w:rsidR="00146E8E" w:rsidRPr="00B75610">
        <w:rPr>
          <w:rFonts w:ascii="Times New Roman" w:hAnsi="Times New Roman"/>
          <w:noProof/>
        </w:rPr>
        <w:t xml:space="preserve"> w nim</w:t>
      </w:r>
      <w:r w:rsidRPr="00B75610">
        <w:rPr>
          <w:rFonts w:ascii="Times New Roman" w:hAnsi="Times New Roman"/>
          <w:noProof/>
        </w:rPr>
        <w:t xml:space="preserve"> środki służące zwiększeniu ochrony sektora transportu przed cyberatakami</w:t>
      </w:r>
      <w:r w:rsidR="00146E8E" w:rsidRPr="00B75610">
        <w:rPr>
          <w:rFonts w:ascii="Times New Roman" w:hAnsi="Times New Roman"/>
          <w:noProof/>
        </w:rPr>
        <w:t xml:space="preserve"> i inn</w:t>
      </w:r>
      <w:r w:rsidRPr="00B75610">
        <w:rPr>
          <w:rFonts w:ascii="Times New Roman" w:hAnsi="Times New Roman"/>
          <w:noProof/>
        </w:rPr>
        <w:t>ymi zagrożeniami hybrydowymi oraz mające na celu propagowanie jego odporności na zmianę klimatu</w:t>
      </w:r>
      <w:r w:rsidR="00146E8E" w:rsidRPr="00B75610">
        <w:rPr>
          <w:rFonts w:ascii="Times New Roman" w:hAnsi="Times New Roman"/>
          <w:noProof/>
        </w:rPr>
        <w:t xml:space="preserve"> i bez</w:t>
      </w:r>
      <w:r w:rsidRPr="00B75610">
        <w:rPr>
          <w:rFonts w:ascii="Times New Roman" w:hAnsi="Times New Roman"/>
          <w:noProof/>
        </w:rPr>
        <w:t>pieczeństwa energetycznego</w:t>
      </w:r>
      <w:r w:rsidR="00146E8E" w:rsidRPr="00B75610">
        <w:rPr>
          <w:rFonts w:ascii="Times New Roman" w:hAnsi="Times New Roman"/>
          <w:noProof/>
        </w:rPr>
        <w:t>. W now</w:t>
      </w:r>
      <w:r w:rsidRPr="00B75610">
        <w:rPr>
          <w:rFonts w:ascii="Times New Roman" w:hAnsi="Times New Roman"/>
          <w:noProof/>
        </w:rPr>
        <w:t>ym filarze partnerstwa zawarto propozycje służące wzmocnieniu dialogu, współpracy</w:t>
      </w:r>
      <w:r w:rsidR="00146E8E" w:rsidRPr="00B75610">
        <w:rPr>
          <w:rFonts w:ascii="Times New Roman" w:hAnsi="Times New Roman"/>
          <w:noProof/>
        </w:rPr>
        <w:t xml:space="preserve"> i łąc</w:t>
      </w:r>
      <w:r w:rsidRPr="00B75610">
        <w:rPr>
          <w:rFonts w:ascii="Times New Roman" w:hAnsi="Times New Roman"/>
          <w:noProof/>
        </w:rPr>
        <w:t>zności</w:t>
      </w:r>
      <w:r w:rsidR="00146E8E" w:rsidRPr="00B75610">
        <w:rPr>
          <w:rFonts w:ascii="Times New Roman" w:hAnsi="Times New Roman"/>
          <w:noProof/>
        </w:rPr>
        <w:t xml:space="preserve"> z wie</w:t>
      </w:r>
      <w:r w:rsidRPr="00B75610">
        <w:rPr>
          <w:rFonts w:ascii="Times New Roman" w:hAnsi="Times New Roman"/>
          <w:noProof/>
        </w:rPr>
        <w:t>loma partnerami zewnętrznymi.</w:t>
      </w:r>
      <w:r w:rsidR="00146E8E" w:rsidRPr="00B75610">
        <w:rPr>
          <w:rFonts w:ascii="Times New Roman" w:hAnsi="Times New Roman"/>
          <w:noProof/>
        </w:rPr>
        <w:t xml:space="preserve"> </w:t>
      </w:r>
    </w:p>
    <w:p w14:paraId="7F93771E" w14:textId="77777777" w:rsidR="00371537" w:rsidRPr="00B75610" w:rsidRDefault="00371537" w:rsidP="007817FD">
      <w:pPr>
        <w:spacing w:after="0" w:line="240" w:lineRule="auto"/>
        <w:jc w:val="both"/>
        <w:rPr>
          <w:rFonts w:ascii="Times New Roman" w:hAnsi="Times New Roman" w:cs="Times New Roman"/>
          <w:noProof/>
        </w:rPr>
      </w:pPr>
    </w:p>
    <w:p w14:paraId="574DBFA5" w14:textId="5D27D775" w:rsidR="00A540DA" w:rsidRPr="00B75610" w:rsidRDefault="00567339">
      <w:pPr>
        <w:spacing w:after="240" w:line="240" w:lineRule="auto"/>
        <w:jc w:val="both"/>
        <w:rPr>
          <w:rFonts w:ascii="Times New Roman" w:hAnsi="Times New Roman" w:cs="Times New Roman"/>
          <w:noProof/>
        </w:rPr>
      </w:pPr>
      <w:r w:rsidRPr="00B75610">
        <w:rPr>
          <w:rFonts w:ascii="Times New Roman" w:hAnsi="Times New Roman"/>
          <w:b/>
          <w:noProof/>
        </w:rPr>
        <w:t>Elementy wypracowane od</w:t>
      </w:r>
      <w:r w:rsidR="00146E8E" w:rsidRPr="00B75610">
        <w:rPr>
          <w:rFonts w:ascii="Times New Roman" w:hAnsi="Times New Roman"/>
          <w:b/>
          <w:noProof/>
        </w:rPr>
        <w:t> </w:t>
      </w:r>
      <w:r w:rsidRPr="00B75610">
        <w:rPr>
          <w:rFonts w:ascii="Times New Roman" w:hAnsi="Times New Roman"/>
          <w:b/>
          <w:noProof/>
        </w:rPr>
        <w:t>2018</w:t>
      </w:r>
      <w:r w:rsidR="00146E8E" w:rsidRPr="00B75610">
        <w:rPr>
          <w:rFonts w:ascii="Times New Roman" w:hAnsi="Times New Roman"/>
          <w:b/>
          <w:noProof/>
        </w:rPr>
        <w:t> </w:t>
      </w:r>
      <w:r w:rsidRPr="00B75610">
        <w:rPr>
          <w:rFonts w:ascii="Times New Roman" w:hAnsi="Times New Roman"/>
          <w:b/>
          <w:noProof/>
        </w:rPr>
        <w:t>r. stanowią solidną podstawę</w:t>
      </w:r>
      <w:r w:rsidRPr="00B75610">
        <w:rPr>
          <w:rFonts w:ascii="Times New Roman" w:hAnsi="Times New Roman"/>
          <w:noProof/>
        </w:rPr>
        <w:t xml:space="preserve"> nowego planu działania:</w:t>
      </w:r>
      <w:r w:rsidR="00146E8E" w:rsidRPr="00B75610">
        <w:rPr>
          <w:rFonts w:ascii="Times New Roman" w:hAnsi="Times New Roman"/>
          <w:noProof/>
        </w:rPr>
        <w:t xml:space="preserve"> </w:t>
      </w:r>
    </w:p>
    <w:p w14:paraId="5CBDFF9F" w14:textId="512762DA" w:rsidR="00752385" w:rsidRPr="00B75610" w:rsidRDefault="00752385" w:rsidP="00E6071F">
      <w:pPr>
        <w:pStyle w:val="ListParagraph"/>
        <w:numPr>
          <w:ilvl w:val="0"/>
          <w:numId w:val="51"/>
        </w:numPr>
        <w:jc w:val="both"/>
        <w:rPr>
          <w:noProof/>
        </w:rPr>
      </w:pPr>
      <w:r w:rsidRPr="00B75610">
        <w:rPr>
          <w:rFonts w:ascii="Times New Roman" w:hAnsi="Times New Roman"/>
          <w:noProof/>
        </w:rPr>
        <w:t>Rada zatwierdziła wymogi wojskowe</w:t>
      </w:r>
      <w:r w:rsidR="00146E8E" w:rsidRPr="00B75610">
        <w:rPr>
          <w:rFonts w:ascii="Times New Roman" w:hAnsi="Times New Roman"/>
          <w:noProof/>
        </w:rPr>
        <w:t xml:space="preserve"> w zak</w:t>
      </w:r>
      <w:r w:rsidRPr="00B75610">
        <w:rPr>
          <w:rFonts w:ascii="Times New Roman" w:hAnsi="Times New Roman"/>
          <w:noProof/>
        </w:rPr>
        <w:t>resie mobilności wojskowej w UE</w:t>
      </w:r>
      <w:r w:rsidR="00146E8E" w:rsidRPr="00B75610">
        <w:rPr>
          <w:rFonts w:ascii="Times New Roman" w:hAnsi="Times New Roman"/>
          <w:noProof/>
        </w:rPr>
        <w:t xml:space="preserve"> i poz</w:t>
      </w:r>
      <w:r w:rsidRPr="00B75610">
        <w:rPr>
          <w:rFonts w:ascii="Times New Roman" w:hAnsi="Times New Roman"/>
          <w:noProof/>
        </w:rPr>
        <w:t>a jej granicami,</w:t>
      </w:r>
      <w:r w:rsidR="00146E8E" w:rsidRPr="00B75610">
        <w:rPr>
          <w:rFonts w:ascii="Times New Roman" w:hAnsi="Times New Roman"/>
          <w:noProof/>
        </w:rPr>
        <w:t xml:space="preserve"> w tym</w:t>
      </w:r>
      <w:r w:rsidRPr="00B75610">
        <w:rPr>
          <w:rFonts w:ascii="Times New Roman" w:hAnsi="Times New Roman"/>
          <w:noProof/>
        </w:rPr>
        <w:t xml:space="preserve"> specyfikacje techniczne</w:t>
      </w:r>
      <w:r w:rsidR="00146E8E" w:rsidRPr="00B75610">
        <w:rPr>
          <w:rFonts w:ascii="Times New Roman" w:hAnsi="Times New Roman"/>
          <w:noProof/>
        </w:rPr>
        <w:t xml:space="preserve"> i głó</w:t>
      </w:r>
      <w:r w:rsidRPr="00B75610">
        <w:rPr>
          <w:rFonts w:ascii="Times New Roman" w:hAnsi="Times New Roman"/>
          <w:noProof/>
        </w:rPr>
        <w:t>wne trasy wojskowe</w:t>
      </w:r>
      <w:r w:rsidRPr="00B75610">
        <w:rPr>
          <w:rStyle w:val="FootnoteReference"/>
          <w:rFonts w:ascii="Times New Roman" w:eastAsia="Calibri" w:hAnsi="Times New Roman" w:cs="Times New Roman"/>
          <w:noProof/>
        </w:rPr>
        <w:footnoteReference w:id="4"/>
      </w:r>
      <w:r w:rsidRPr="00B75610">
        <w:rPr>
          <w:noProof/>
        </w:rPr>
        <w:t>;</w:t>
      </w:r>
      <w:r w:rsidRPr="00B75610">
        <w:rPr>
          <w:rFonts w:ascii="Times New Roman" w:hAnsi="Times New Roman"/>
          <w:noProof/>
        </w:rPr>
        <w:t xml:space="preserve"> </w:t>
      </w:r>
    </w:p>
    <w:p w14:paraId="00045912" w14:textId="45A2FA95" w:rsidR="00413ACD" w:rsidRPr="00B75610" w:rsidRDefault="003969BE" w:rsidP="00E6071F">
      <w:pPr>
        <w:pStyle w:val="ListParagraph"/>
        <w:numPr>
          <w:ilvl w:val="0"/>
          <w:numId w:val="51"/>
        </w:numPr>
        <w:jc w:val="both"/>
        <w:rPr>
          <w:noProof/>
        </w:rPr>
      </w:pPr>
      <w:r w:rsidRPr="00B75610">
        <w:rPr>
          <w:rFonts w:ascii="Times New Roman" w:hAnsi="Times New Roman"/>
          <w:noProof/>
        </w:rPr>
        <w:t>w ramach instrumentu „Łącząc Europę” na projekty</w:t>
      </w:r>
      <w:r w:rsidR="00146E8E" w:rsidRPr="00B75610">
        <w:rPr>
          <w:rFonts w:ascii="Times New Roman" w:hAnsi="Times New Roman"/>
          <w:noProof/>
        </w:rPr>
        <w:t xml:space="preserve"> w dzi</w:t>
      </w:r>
      <w:r w:rsidRPr="00B75610">
        <w:rPr>
          <w:rFonts w:ascii="Times New Roman" w:hAnsi="Times New Roman"/>
          <w:noProof/>
        </w:rPr>
        <w:t>edzinie infrastruktury transportowej podwójnego zastosowania na lata 2021–2027 przewidziano budżet</w:t>
      </w:r>
      <w:r w:rsidR="00146E8E" w:rsidRPr="00B75610">
        <w:rPr>
          <w:rFonts w:ascii="Times New Roman" w:hAnsi="Times New Roman"/>
          <w:noProof/>
        </w:rPr>
        <w:t xml:space="preserve"> w wys</w:t>
      </w:r>
      <w:r w:rsidRPr="00B75610">
        <w:rPr>
          <w:rFonts w:ascii="Times New Roman" w:hAnsi="Times New Roman"/>
          <w:noProof/>
        </w:rPr>
        <w:t>okości 1,69 mld EUR</w:t>
      </w:r>
      <w:r w:rsidRPr="00B75610">
        <w:rPr>
          <w:noProof/>
          <w:vertAlign w:val="superscript"/>
        </w:rPr>
        <w:footnoteReference w:id="5"/>
      </w:r>
      <w:r w:rsidRPr="00B75610">
        <w:rPr>
          <w:rFonts w:ascii="Times New Roman" w:hAnsi="Times New Roman"/>
          <w:noProof/>
        </w:rPr>
        <w:t xml:space="preserve">; </w:t>
      </w:r>
    </w:p>
    <w:p w14:paraId="41D9C701" w14:textId="764D0A8C" w:rsidR="00C40218" w:rsidRPr="00B75610" w:rsidRDefault="003969BE" w:rsidP="00E6071F">
      <w:pPr>
        <w:pStyle w:val="ListParagraph"/>
        <w:numPr>
          <w:ilvl w:val="0"/>
          <w:numId w:val="51"/>
        </w:numPr>
        <w:jc w:val="both"/>
        <w:rPr>
          <w:noProof/>
        </w:rPr>
      </w:pPr>
      <w:r w:rsidRPr="00B75610">
        <w:rPr>
          <w:rFonts w:ascii="Times New Roman" w:hAnsi="Times New Roman"/>
          <w:noProof/>
        </w:rPr>
        <w:t>pierwszy program prac CEF na lata 2021–2023</w:t>
      </w:r>
      <w:r w:rsidR="00146E8E" w:rsidRPr="00B75610">
        <w:rPr>
          <w:rFonts w:ascii="Times New Roman" w:hAnsi="Times New Roman"/>
          <w:noProof/>
        </w:rPr>
        <w:t xml:space="preserve"> i roz</w:t>
      </w:r>
      <w:r w:rsidRPr="00B75610">
        <w:rPr>
          <w:rFonts w:ascii="Times New Roman" w:hAnsi="Times New Roman"/>
          <w:noProof/>
        </w:rPr>
        <w:t>porządzenie wykonawcze</w:t>
      </w:r>
      <w:r w:rsidR="00146E8E" w:rsidRPr="00B75610">
        <w:rPr>
          <w:rFonts w:ascii="Times New Roman" w:hAnsi="Times New Roman"/>
          <w:noProof/>
        </w:rPr>
        <w:t xml:space="preserve"> w spr</w:t>
      </w:r>
      <w:r w:rsidRPr="00B75610">
        <w:rPr>
          <w:rFonts w:ascii="Times New Roman" w:hAnsi="Times New Roman"/>
          <w:noProof/>
        </w:rPr>
        <w:t>awie wymogów podwójnego zastosowania dla tych projektów przyjęto</w:t>
      </w:r>
      <w:r w:rsidR="00146E8E" w:rsidRPr="00B75610">
        <w:rPr>
          <w:rFonts w:ascii="Times New Roman" w:hAnsi="Times New Roman"/>
          <w:noProof/>
        </w:rPr>
        <w:t xml:space="preserve"> w sie</w:t>
      </w:r>
      <w:r w:rsidRPr="00B75610">
        <w:rPr>
          <w:rFonts w:ascii="Times New Roman" w:hAnsi="Times New Roman"/>
          <w:noProof/>
        </w:rPr>
        <w:t>rpniu 2021</w:t>
      </w:r>
      <w:r w:rsidR="00146E8E" w:rsidRPr="00B75610">
        <w:rPr>
          <w:rFonts w:ascii="Times New Roman" w:hAnsi="Times New Roman"/>
          <w:noProof/>
        </w:rPr>
        <w:t> </w:t>
      </w:r>
      <w:r w:rsidRPr="00B75610">
        <w:rPr>
          <w:rFonts w:ascii="Times New Roman" w:hAnsi="Times New Roman"/>
          <w:noProof/>
        </w:rPr>
        <w:t>r.</w:t>
      </w:r>
      <w:r w:rsidRPr="00B75610">
        <w:rPr>
          <w:rStyle w:val="FootnoteReference"/>
          <w:rFonts w:ascii="Times New Roman" w:eastAsia="Calibri" w:hAnsi="Times New Roman" w:cs="Times New Roman"/>
          <w:noProof/>
        </w:rPr>
        <w:footnoteReference w:id="6"/>
      </w:r>
      <w:r w:rsidRPr="00B75610">
        <w:rPr>
          <w:rFonts w:ascii="Times New Roman" w:hAnsi="Times New Roman"/>
          <w:noProof/>
        </w:rPr>
        <w:t xml:space="preserve"> Umożliwiło to przyjęcie</w:t>
      </w:r>
      <w:r w:rsidR="00146E8E" w:rsidRPr="00B75610">
        <w:rPr>
          <w:rFonts w:ascii="Times New Roman" w:hAnsi="Times New Roman"/>
          <w:noProof/>
        </w:rPr>
        <w:t xml:space="preserve"> w dni</w:t>
      </w:r>
      <w:r w:rsidRPr="00B75610">
        <w:rPr>
          <w:rFonts w:ascii="Times New Roman" w:hAnsi="Times New Roman"/>
          <w:noProof/>
        </w:rPr>
        <w:t>u 24 maja 2022</w:t>
      </w:r>
      <w:r w:rsidR="00146E8E" w:rsidRPr="00B75610">
        <w:rPr>
          <w:rFonts w:ascii="Times New Roman" w:hAnsi="Times New Roman"/>
          <w:noProof/>
        </w:rPr>
        <w:t> </w:t>
      </w:r>
      <w:r w:rsidRPr="00B75610">
        <w:rPr>
          <w:rFonts w:ascii="Times New Roman" w:hAnsi="Times New Roman"/>
          <w:noProof/>
        </w:rPr>
        <w:t>r. pierwszej serii projektów</w:t>
      </w:r>
      <w:r w:rsidR="00146E8E" w:rsidRPr="00B75610">
        <w:rPr>
          <w:rFonts w:ascii="Times New Roman" w:hAnsi="Times New Roman"/>
          <w:noProof/>
        </w:rPr>
        <w:t xml:space="preserve"> o war</w:t>
      </w:r>
      <w:r w:rsidRPr="00B75610">
        <w:rPr>
          <w:rFonts w:ascii="Times New Roman" w:hAnsi="Times New Roman"/>
          <w:noProof/>
        </w:rPr>
        <w:t>tości 339 mln EUR, natomiast wcześniej</w:t>
      </w:r>
      <w:r w:rsidR="00146E8E" w:rsidRPr="00B75610">
        <w:rPr>
          <w:rFonts w:ascii="Times New Roman" w:hAnsi="Times New Roman"/>
          <w:noProof/>
        </w:rPr>
        <w:t xml:space="preserve"> w tym</w:t>
      </w:r>
      <w:r w:rsidRPr="00B75610">
        <w:rPr>
          <w:rFonts w:ascii="Times New Roman" w:hAnsi="Times New Roman"/>
          <w:noProof/>
        </w:rPr>
        <w:t xml:space="preserve"> samym miesiącu ogłoszono drugie zaproszenie do składania wniosków</w:t>
      </w:r>
      <w:r w:rsidR="00146E8E" w:rsidRPr="00B75610">
        <w:rPr>
          <w:rFonts w:ascii="Times New Roman" w:hAnsi="Times New Roman"/>
          <w:noProof/>
        </w:rPr>
        <w:t>. W zwi</w:t>
      </w:r>
      <w:r w:rsidRPr="00B75610">
        <w:rPr>
          <w:rFonts w:ascii="Times New Roman" w:hAnsi="Times New Roman"/>
          <w:noProof/>
        </w:rPr>
        <w:t>ązku</w:t>
      </w:r>
      <w:r w:rsidR="00146E8E" w:rsidRPr="00B75610">
        <w:rPr>
          <w:rFonts w:ascii="Times New Roman" w:hAnsi="Times New Roman"/>
          <w:noProof/>
        </w:rPr>
        <w:t xml:space="preserve"> z woj</w:t>
      </w:r>
      <w:r w:rsidRPr="00B75610">
        <w:rPr>
          <w:rFonts w:ascii="Times New Roman" w:hAnsi="Times New Roman"/>
          <w:noProof/>
        </w:rPr>
        <w:t>ną</w:t>
      </w:r>
      <w:r w:rsidR="00146E8E" w:rsidRPr="00B75610">
        <w:rPr>
          <w:rFonts w:ascii="Times New Roman" w:hAnsi="Times New Roman"/>
          <w:noProof/>
        </w:rPr>
        <w:t xml:space="preserve"> w Ukr</w:t>
      </w:r>
      <w:r w:rsidRPr="00B75610">
        <w:rPr>
          <w:rFonts w:ascii="Times New Roman" w:hAnsi="Times New Roman"/>
          <w:noProof/>
        </w:rPr>
        <w:t>ainie terminy te przyspieszono</w:t>
      </w:r>
      <w:r w:rsidR="00146E8E" w:rsidRPr="00B75610">
        <w:rPr>
          <w:rFonts w:ascii="Times New Roman" w:hAnsi="Times New Roman"/>
          <w:noProof/>
        </w:rPr>
        <w:t xml:space="preserve"> w por</w:t>
      </w:r>
      <w:r w:rsidRPr="00B75610">
        <w:rPr>
          <w:rFonts w:ascii="Times New Roman" w:hAnsi="Times New Roman"/>
          <w:noProof/>
        </w:rPr>
        <w:t>ównaniu</w:t>
      </w:r>
      <w:r w:rsidR="00146E8E" w:rsidRPr="00B75610">
        <w:rPr>
          <w:rFonts w:ascii="Times New Roman" w:hAnsi="Times New Roman"/>
          <w:noProof/>
        </w:rPr>
        <w:t xml:space="preserve"> z pie</w:t>
      </w:r>
      <w:r w:rsidRPr="00B75610">
        <w:rPr>
          <w:rFonts w:ascii="Times New Roman" w:hAnsi="Times New Roman"/>
          <w:noProof/>
        </w:rPr>
        <w:t>rwotnie zakładanym harmonogramem, aby przyspieszyć realizację projektów infrastrukturalnych, które poprawią mobilność wojskową;</w:t>
      </w:r>
      <w:r w:rsidR="00146E8E" w:rsidRPr="00B75610">
        <w:rPr>
          <w:rFonts w:ascii="Times New Roman" w:hAnsi="Times New Roman"/>
          <w:noProof/>
        </w:rPr>
        <w:t xml:space="preserve"> </w:t>
      </w:r>
    </w:p>
    <w:p w14:paraId="5AB4456F" w14:textId="7F2222A9" w:rsidR="003969BE" w:rsidRPr="00B75610" w:rsidRDefault="00117745" w:rsidP="00E6071F">
      <w:pPr>
        <w:pStyle w:val="ListParagraph"/>
        <w:numPr>
          <w:ilvl w:val="0"/>
          <w:numId w:val="51"/>
        </w:numPr>
        <w:jc w:val="both"/>
        <w:rPr>
          <w:noProof/>
        </w:rPr>
      </w:pPr>
      <w:r w:rsidRPr="00B75610">
        <w:rPr>
          <w:rFonts w:ascii="Times New Roman" w:hAnsi="Times New Roman"/>
          <w:noProof/>
        </w:rPr>
        <w:t>Komisja przedstawiła wniosek dotyczący zmienionego rozporządzenia</w:t>
      </w:r>
      <w:r w:rsidR="00146E8E" w:rsidRPr="00B75610">
        <w:rPr>
          <w:rFonts w:ascii="Times New Roman" w:hAnsi="Times New Roman"/>
          <w:noProof/>
        </w:rPr>
        <w:t xml:space="preserve"> w spr</w:t>
      </w:r>
      <w:r w:rsidRPr="00B75610">
        <w:rPr>
          <w:rFonts w:ascii="Times New Roman" w:hAnsi="Times New Roman"/>
          <w:noProof/>
        </w:rPr>
        <w:t>awie transeuropejskiej sieci transportowej</w:t>
      </w:r>
      <w:r w:rsidRPr="00B75610">
        <w:rPr>
          <w:noProof/>
          <w:vertAlign w:val="superscript"/>
        </w:rPr>
        <w:footnoteReference w:id="7"/>
      </w:r>
      <w:r w:rsidRPr="00B75610">
        <w:rPr>
          <w:rFonts w:ascii="Times New Roman" w:hAnsi="Times New Roman"/>
          <w:noProof/>
        </w:rPr>
        <w:t>,</w:t>
      </w:r>
      <w:r w:rsidR="00146E8E" w:rsidRPr="00B75610">
        <w:rPr>
          <w:rFonts w:ascii="Times New Roman" w:hAnsi="Times New Roman"/>
          <w:noProof/>
        </w:rPr>
        <w:t xml:space="preserve"> w któ</w:t>
      </w:r>
      <w:r w:rsidRPr="00B75610">
        <w:rPr>
          <w:rFonts w:ascii="Times New Roman" w:hAnsi="Times New Roman"/>
          <w:noProof/>
        </w:rPr>
        <w:t>rym po raz pierwszy uwzględniono także mobilność wojskową</w:t>
      </w:r>
      <w:r w:rsidR="00146E8E" w:rsidRPr="00B75610">
        <w:rPr>
          <w:rFonts w:ascii="Times New Roman" w:hAnsi="Times New Roman"/>
          <w:noProof/>
        </w:rPr>
        <w:t xml:space="preserve"> w tra</w:t>
      </w:r>
      <w:r w:rsidRPr="00B75610">
        <w:rPr>
          <w:rFonts w:ascii="Times New Roman" w:hAnsi="Times New Roman"/>
          <w:noProof/>
        </w:rPr>
        <w:t>nseuropejskiej sieci transportowej. Zwiększono spójność między unijną siecią wojskową</w:t>
      </w:r>
      <w:r w:rsidR="00146E8E" w:rsidRPr="00B75610">
        <w:rPr>
          <w:rFonts w:ascii="Times New Roman" w:hAnsi="Times New Roman"/>
          <w:noProof/>
        </w:rPr>
        <w:t xml:space="preserve"> a tra</w:t>
      </w:r>
      <w:r w:rsidRPr="00B75610">
        <w:rPr>
          <w:rFonts w:ascii="Times New Roman" w:hAnsi="Times New Roman"/>
          <w:noProof/>
        </w:rPr>
        <w:t xml:space="preserve">nseuropejskimi sieciami transportowymi oraz zaproponowano nowe normy dotyczące infrastruktury, których wprowadzenie spowoduje bezpośrednie usprawnienie mobilności wojskowej we wszystkich rodzajach transportu; </w:t>
      </w:r>
    </w:p>
    <w:p w14:paraId="50D89362" w14:textId="7AC7EAB9" w:rsidR="00371537" w:rsidRPr="00B75610" w:rsidRDefault="0037705D" w:rsidP="00E6071F">
      <w:pPr>
        <w:pStyle w:val="ListParagraph"/>
        <w:numPr>
          <w:ilvl w:val="0"/>
          <w:numId w:val="51"/>
        </w:numPr>
        <w:jc w:val="both"/>
        <w:rPr>
          <w:rFonts w:ascii="Times New Roman" w:eastAsia="Calibri" w:hAnsi="Times New Roman" w:cs="Times New Roman"/>
          <w:noProof/>
        </w:rPr>
      </w:pPr>
      <w:r w:rsidRPr="00B75610">
        <w:rPr>
          <w:rFonts w:ascii="Times New Roman" w:hAnsi="Times New Roman"/>
          <w:noProof/>
        </w:rPr>
        <w:t>zajęto się również aspektami regulacyjnymi</w:t>
      </w:r>
      <w:r w:rsidR="00146E8E" w:rsidRPr="00B75610">
        <w:rPr>
          <w:rFonts w:ascii="Times New Roman" w:hAnsi="Times New Roman"/>
          <w:noProof/>
        </w:rPr>
        <w:t xml:space="preserve"> i pro</w:t>
      </w:r>
      <w:r w:rsidRPr="00B75610">
        <w:rPr>
          <w:rFonts w:ascii="Times New Roman" w:hAnsi="Times New Roman"/>
          <w:noProof/>
        </w:rPr>
        <w:t>ceduralnymi: uproszczono formalności celne dotyczące transgranicznych przemieszczeń wojskowych; zharmonizowano wojskowy transport towarów niebezpiecznych;</w:t>
      </w:r>
      <w:r w:rsidR="00146E8E" w:rsidRPr="00B75610">
        <w:rPr>
          <w:rFonts w:ascii="Times New Roman" w:hAnsi="Times New Roman"/>
          <w:noProof/>
        </w:rPr>
        <w:t xml:space="preserve"> w now</w:t>
      </w:r>
      <w:r w:rsidRPr="00B75610">
        <w:rPr>
          <w:rFonts w:ascii="Times New Roman" w:hAnsi="Times New Roman"/>
          <w:noProof/>
        </w:rPr>
        <w:t>ej dyrektywie (2019/2235) przewidziano zwolnienie</w:t>
      </w:r>
      <w:r w:rsidR="00146E8E" w:rsidRPr="00B75610">
        <w:rPr>
          <w:rFonts w:ascii="Times New Roman" w:hAnsi="Times New Roman"/>
          <w:noProof/>
        </w:rPr>
        <w:t xml:space="preserve"> z pod</w:t>
      </w:r>
      <w:r w:rsidRPr="00B75610">
        <w:rPr>
          <w:rFonts w:ascii="Times New Roman" w:hAnsi="Times New Roman"/>
          <w:noProof/>
        </w:rPr>
        <w:t>atku od wartości dodanej</w:t>
      </w:r>
      <w:r w:rsidR="00146E8E" w:rsidRPr="00B75610">
        <w:rPr>
          <w:rFonts w:ascii="Times New Roman" w:hAnsi="Times New Roman"/>
          <w:noProof/>
        </w:rPr>
        <w:t xml:space="preserve"> i akc</w:t>
      </w:r>
      <w:r w:rsidRPr="00B75610">
        <w:rPr>
          <w:rFonts w:ascii="Times New Roman" w:hAnsi="Times New Roman"/>
          <w:noProof/>
        </w:rPr>
        <w:t>yzy</w:t>
      </w:r>
      <w:r w:rsidR="00146E8E" w:rsidRPr="00B75610">
        <w:rPr>
          <w:rFonts w:ascii="Times New Roman" w:hAnsi="Times New Roman"/>
          <w:noProof/>
        </w:rPr>
        <w:t xml:space="preserve"> </w:t>
      </w:r>
      <w:r w:rsidRPr="00B75610">
        <w:rPr>
          <w:rFonts w:ascii="Times New Roman" w:hAnsi="Times New Roman"/>
          <w:noProof/>
        </w:rPr>
        <w:t>towarów lub usług wykorzystywanych lub nabywanych</w:t>
      </w:r>
      <w:r w:rsidR="00146E8E" w:rsidRPr="00B75610">
        <w:rPr>
          <w:rFonts w:ascii="Times New Roman" w:hAnsi="Times New Roman"/>
          <w:noProof/>
        </w:rPr>
        <w:t xml:space="preserve"> w ram</w:t>
      </w:r>
      <w:r w:rsidRPr="00B75610">
        <w:rPr>
          <w:rFonts w:ascii="Times New Roman" w:hAnsi="Times New Roman"/>
          <w:noProof/>
        </w:rPr>
        <w:t>ach działań obronnych prowadzonych</w:t>
      </w:r>
      <w:r w:rsidR="00146E8E" w:rsidRPr="00B75610">
        <w:rPr>
          <w:rFonts w:ascii="Times New Roman" w:hAnsi="Times New Roman"/>
          <w:noProof/>
        </w:rPr>
        <w:t xml:space="preserve"> w cel</w:t>
      </w:r>
      <w:r w:rsidRPr="00B75610">
        <w:rPr>
          <w:rFonts w:ascii="Times New Roman" w:hAnsi="Times New Roman"/>
          <w:noProof/>
        </w:rPr>
        <w:t>u realizacji działania Unii</w:t>
      </w:r>
      <w:r w:rsidR="00146E8E" w:rsidRPr="00B75610">
        <w:rPr>
          <w:rFonts w:ascii="Times New Roman" w:hAnsi="Times New Roman"/>
          <w:noProof/>
        </w:rPr>
        <w:t xml:space="preserve"> w ram</w:t>
      </w:r>
      <w:r w:rsidRPr="00B75610">
        <w:rPr>
          <w:rFonts w:ascii="Times New Roman" w:hAnsi="Times New Roman"/>
          <w:noProof/>
        </w:rPr>
        <w:t>ach wspólnej polityki bezpieczeństwa</w:t>
      </w:r>
      <w:r w:rsidR="00146E8E" w:rsidRPr="00B75610">
        <w:rPr>
          <w:rFonts w:ascii="Times New Roman" w:hAnsi="Times New Roman"/>
          <w:noProof/>
        </w:rPr>
        <w:t xml:space="preserve"> i obr</w:t>
      </w:r>
      <w:r w:rsidRPr="00B75610">
        <w:rPr>
          <w:rFonts w:ascii="Times New Roman" w:hAnsi="Times New Roman"/>
          <w:noProof/>
        </w:rPr>
        <w:t xml:space="preserve">ony; dwadzieścia cztery państwa członkowskie oraz Norwegia przystąpiły do programu Europejskiej Agencji Obrony na rzecz optymalizacji europejskich procedur udzielania zezwoleń na ruch transgraniczny (ang. </w:t>
      </w:r>
      <w:r w:rsidRPr="00B75610">
        <w:rPr>
          <w:rFonts w:ascii="Times New Roman" w:hAnsi="Times New Roman"/>
          <w:i/>
          <w:iCs/>
          <w:noProof/>
        </w:rPr>
        <w:t>„Optimising Cross-Border Movement Permission procedures in Europe”</w:t>
      </w:r>
      <w:r w:rsidRPr="00B75610">
        <w:rPr>
          <w:rFonts w:ascii="Times New Roman" w:hAnsi="Times New Roman"/>
          <w:noProof/>
        </w:rPr>
        <w:t xml:space="preserve">). </w:t>
      </w:r>
    </w:p>
    <w:p w14:paraId="1F9AEB33" w14:textId="418A36F5" w:rsidR="002E1720" w:rsidRPr="00B75610" w:rsidRDefault="00BA28F9" w:rsidP="00E6071F">
      <w:pPr>
        <w:pStyle w:val="ListParagraph"/>
        <w:numPr>
          <w:ilvl w:val="0"/>
          <w:numId w:val="51"/>
        </w:numPr>
        <w:jc w:val="both"/>
        <w:rPr>
          <w:rFonts w:ascii="Times New Roman" w:eastAsia="Calibri" w:hAnsi="Times New Roman" w:cs="Times New Roman"/>
          <w:noProof/>
        </w:rPr>
      </w:pPr>
      <w:r w:rsidRPr="00B75610">
        <w:rPr>
          <w:rFonts w:ascii="Times New Roman" w:hAnsi="Times New Roman"/>
          <w:noProof/>
        </w:rPr>
        <w:t>w ramach stałej współpracy strukturalnej (PESCO) państwa członkowskie uruchomiły różnego rodzaju projekty oparte na współpracy. Projekt dotyczący mobilności wojskowej skupia dwadzieścia pięć państw członkowskich</w:t>
      </w:r>
      <w:r w:rsidR="00146E8E" w:rsidRPr="00B75610">
        <w:rPr>
          <w:rFonts w:ascii="Times New Roman" w:hAnsi="Times New Roman"/>
          <w:noProof/>
        </w:rPr>
        <w:t xml:space="preserve"> i pań</w:t>
      </w:r>
      <w:r w:rsidRPr="00B75610">
        <w:rPr>
          <w:rFonts w:ascii="Times New Roman" w:hAnsi="Times New Roman"/>
          <w:noProof/>
        </w:rPr>
        <w:t>stwa trzecie</w:t>
      </w:r>
      <w:r w:rsidRPr="00B75610">
        <w:rPr>
          <w:rStyle w:val="FootnoteReference"/>
          <w:rFonts w:ascii="Times New Roman" w:eastAsia="Calibri" w:hAnsi="Times New Roman" w:cs="Times New Roman"/>
          <w:noProof/>
        </w:rPr>
        <w:footnoteReference w:id="8"/>
      </w:r>
      <w:r w:rsidR="00146E8E" w:rsidRPr="00B75610">
        <w:rPr>
          <w:rFonts w:ascii="Times New Roman" w:hAnsi="Times New Roman"/>
          <w:noProof/>
        </w:rPr>
        <w:t xml:space="preserve"> w cel</w:t>
      </w:r>
      <w:r w:rsidRPr="00B75610">
        <w:rPr>
          <w:rFonts w:ascii="Times New Roman" w:hAnsi="Times New Roman"/>
          <w:noProof/>
        </w:rPr>
        <w:t>u koordynacji odpowiednich środków krajowych, takich jak środki uzgodnione przez państwa członkowskie</w:t>
      </w:r>
      <w:r w:rsidR="00146E8E" w:rsidRPr="00B75610">
        <w:rPr>
          <w:rFonts w:ascii="Times New Roman" w:hAnsi="Times New Roman"/>
          <w:noProof/>
        </w:rPr>
        <w:t xml:space="preserve"> w ram</w:t>
      </w:r>
      <w:r w:rsidRPr="00B75610">
        <w:rPr>
          <w:rFonts w:ascii="Times New Roman" w:hAnsi="Times New Roman"/>
          <w:noProof/>
        </w:rPr>
        <w:t>ach tzw. „zobowiązania dotyczące mobilności wojskowej”</w:t>
      </w:r>
      <w:r w:rsidR="00146E8E" w:rsidRPr="00B75610">
        <w:rPr>
          <w:rFonts w:ascii="Times New Roman" w:hAnsi="Times New Roman"/>
          <w:noProof/>
        </w:rPr>
        <w:t xml:space="preserve"> z dni</w:t>
      </w:r>
      <w:r w:rsidRPr="00B75610">
        <w:rPr>
          <w:rFonts w:ascii="Times New Roman" w:hAnsi="Times New Roman"/>
          <w:noProof/>
        </w:rPr>
        <w:t>a 25 czerwca 2018</w:t>
      </w:r>
      <w:r w:rsidR="00146E8E" w:rsidRPr="00B75610">
        <w:rPr>
          <w:rFonts w:ascii="Times New Roman" w:hAnsi="Times New Roman"/>
          <w:noProof/>
        </w:rPr>
        <w:t> </w:t>
      </w:r>
      <w:r w:rsidRPr="00B75610">
        <w:rPr>
          <w:rFonts w:ascii="Times New Roman" w:hAnsi="Times New Roman"/>
          <w:noProof/>
        </w:rPr>
        <w:t>r.</w:t>
      </w:r>
      <w:r w:rsidRPr="00B75610">
        <w:rPr>
          <w:rStyle w:val="FootnoteReference"/>
          <w:rFonts w:ascii="Times New Roman" w:hAnsi="Times New Roman" w:cs="Times New Roman"/>
          <w:noProof/>
        </w:rPr>
        <w:footnoteReference w:id="9"/>
      </w:r>
      <w:r w:rsidRPr="00B75610">
        <w:rPr>
          <w:rFonts w:ascii="Times New Roman" w:hAnsi="Times New Roman"/>
          <w:noProof/>
        </w:rPr>
        <w:t xml:space="preserve"> W projekcie dotyczącym centrów logistycznych uczestniczy 17 państw członkowskich współpracujących ze sobą</w:t>
      </w:r>
      <w:r w:rsidR="00146E8E" w:rsidRPr="00B75610">
        <w:rPr>
          <w:rFonts w:ascii="Times New Roman" w:hAnsi="Times New Roman"/>
          <w:noProof/>
        </w:rPr>
        <w:t xml:space="preserve"> w cel</w:t>
      </w:r>
      <w:r w:rsidRPr="00B75610">
        <w:rPr>
          <w:rFonts w:ascii="Times New Roman" w:hAnsi="Times New Roman"/>
          <w:noProof/>
        </w:rPr>
        <w:t>u połączenia swoich składów logistycznych</w:t>
      </w:r>
      <w:r w:rsidR="00146E8E" w:rsidRPr="00B75610">
        <w:rPr>
          <w:rFonts w:ascii="Times New Roman" w:hAnsi="Times New Roman"/>
          <w:noProof/>
        </w:rPr>
        <w:t xml:space="preserve"> i pos</w:t>
      </w:r>
      <w:r w:rsidRPr="00B75610">
        <w:rPr>
          <w:rFonts w:ascii="Times New Roman" w:hAnsi="Times New Roman"/>
          <w:noProof/>
        </w:rPr>
        <w:t>iadanych zdolności, aby zapewnić krótszy czas reakcji</w:t>
      </w:r>
      <w:r w:rsidR="00146E8E" w:rsidRPr="00B75610">
        <w:rPr>
          <w:rFonts w:ascii="Times New Roman" w:hAnsi="Times New Roman"/>
          <w:noProof/>
        </w:rPr>
        <w:t xml:space="preserve"> i zop</w:t>
      </w:r>
      <w:r w:rsidRPr="00B75610">
        <w:rPr>
          <w:rFonts w:ascii="Times New Roman" w:hAnsi="Times New Roman"/>
          <w:noProof/>
        </w:rPr>
        <w:t>tymalizować wykorzystanie zdolności.</w:t>
      </w:r>
    </w:p>
    <w:p w14:paraId="153DB9C7" w14:textId="77777777" w:rsidR="00AC08AE" w:rsidRPr="00B75610" w:rsidRDefault="00AC08AE" w:rsidP="00D3293D">
      <w:pPr>
        <w:tabs>
          <w:tab w:val="left" w:pos="284"/>
        </w:tabs>
        <w:spacing w:after="120"/>
        <w:contextualSpacing/>
        <w:jc w:val="both"/>
        <w:rPr>
          <w:rFonts w:ascii="Times New Roman" w:eastAsia="Calibri" w:hAnsi="Times New Roman" w:cs="Times New Roman"/>
          <w:noProof/>
        </w:rPr>
      </w:pPr>
    </w:p>
    <w:p w14:paraId="7C0CCE3F" w14:textId="77777777" w:rsidR="003E6B3D" w:rsidRPr="00B75610" w:rsidRDefault="003E6B3D" w:rsidP="00371537">
      <w:pPr>
        <w:pStyle w:val="ListParagraph"/>
        <w:tabs>
          <w:tab w:val="left" w:pos="284"/>
        </w:tabs>
        <w:spacing w:after="120"/>
        <w:ind w:left="420"/>
        <w:contextualSpacing/>
        <w:jc w:val="both"/>
        <w:rPr>
          <w:rFonts w:ascii="Times New Roman" w:eastAsia="Calibri" w:hAnsi="Times New Roman" w:cs="Times New Roman"/>
          <w:noProof/>
        </w:rPr>
      </w:pPr>
    </w:p>
    <w:p w14:paraId="1251479E" w14:textId="77777777" w:rsidR="00B91E85" w:rsidRPr="00B75610" w:rsidRDefault="000D2280" w:rsidP="0029319B">
      <w:pPr>
        <w:pStyle w:val="ListParagraph"/>
        <w:numPr>
          <w:ilvl w:val="0"/>
          <w:numId w:val="20"/>
        </w:numPr>
        <w:spacing w:after="240"/>
        <w:ind w:left="426" w:hanging="426"/>
        <w:jc w:val="both"/>
        <w:rPr>
          <w:rFonts w:ascii="Times New Roman Bold" w:hAnsi="Times New Roman Bold" w:cs="Times New Roman"/>
          <w:b/>
          <w:caps/>
          <w:noProof/>
          <w:u w:val="single"/>
        </w:rPr>
      </w:pPr>
      <w:r w:rsidRPr="00B75610">
        <w:rPr>
          <w:rFonts w:ascii="Times New Roman Bold" w:hAnsi="Times New Roman Bold"/>
          <w:b/>
          <w:caps/>
          <w:noProof/>
          <w:u w:val="single"/>
        </w:rPr>
        <w:t>podejście strategiczne</w:t>
      </w:r>
    </w:p>
    <w:p w14:paraId="53352E45" w14:textId="24E17EAF" w:rsidR="00065D83" w:rsidRPr="00B75610" w:rsidRDefault="00B91E85" w:rsidP="00880526">
      <w:pPr>
        <w:spacing w:after="240" w:line="240" w:lineRule="auto"/>
        <w:jc w:val="both"/>
        <w:rPr>
          <w:rFonts w:ascii="Times New Roman" w:hAnsi="Times New Roman" w:cs="Times New Roman"/>
          <w:noProof/>
        </w:rPr>
      </w:pPr>
      <w:r w:rsidRPr="00B75610">
        <w:rPr>
          <w:rFonts w:ascii="Times New Roman" w:hAnsi="Times New Roman"/>
          <w:noProof/>
        </w:rPr>
        <w:t>Zgodnie</w:t>
      </w:r>
      <w:r w:rsidR="00146E8E" w:rsidRPr="00B75610">
        <w:rPr>
          <w:rFonts w:ascii="Times New Roman" w:hAnsi="Times New Roman"/>
          <w:noProof/>
        </w:rPr>
        <w:t xml:space="preserve"> z kie</w:t>
      </w:r>
      <w:r w:rsidRPr="00B75610">
        <w:rPr>
          <w:rFonts w:ascii="Times New Roman" w:hAnsi="Times New Roman"/>
          <w:noProof/>
        </w:rPr>
        <w:t>runkiem wyznaczonym</w:t>
      </w:r>
      <w:r w:rsidR="00146E8E" w:rsidRPr="00B75610">
        <w:rPr>
          <w:rFonts w:ascii="Times New Roman" w:hAnsi="Times New Roman"/>
          <w:noProof/>
        </w:rPr>
        <w:t xml:space="preserve"> w Str</w:t>
      </w:r>
      <w:r w:rsidRPr="00B75610">
        <w:rPr>
          <w:rFonts w:ascii="Times New Roman" w:hAnsi="Times New Roman"/>
          <w:noProof/>
        </w:rPr>
        <w:t>ategicznym kompasie</w:t>
      </w:r>
      <w:r w:rsidR="00146E8E" w:rsidRPr="00B75610">
        <w:rPr>
          <w:rFonts w:ascii="Times New Roman" w:hAnsi="Times New Roman"/>
          <w:noProof/>
        </w:rPr>
        <w:t xml:space="preserve"> i bio</w:t>
      </w:r>
      <w:r w:rsidRPr="00B75610">
        <w:rPr>
          <w:rFonts w:ascii="Times New Roman" w:hAnsi="Times New Roman"/>
          <w:noProof/>
        </w:rPr>
        <w:t>rąc pod uwagę zarówno wytyczne określone</w:t>
      </w:r>
      <w:r w:rsidR="00146E8E" w:rsidRPr="00B75610">
        <w:rPr>
          <w:rFonts w:ascii="Times New Roman" w:hAnsi="Times New Roman"/>
          <w:noProof/>
        </w:rPr>
        <w:t xml:space="preserve"> w pla</w:t>
      </w:r>
      <w:r w:rsidRPr="00B75610">
        <w:rPr>
          <w:rFonts w:ascii="Times New Roman" w:hAnsi="Times New Roman"/>
          <w:noProof/>
        </w:rPr>
        <w:t>nie działania na</w:t>
      </w:r>
      <w:r w:rsidR="00146E8E" w:rsidRPr="00B75610">
        <w:rPr>
          <w:rFonts w:ascii="Times New Roman" w:hAnsi="Times New Roman"/>
          <w:noProof/>
        </w:rPr>
        <w:t> </w:t>
      </w:r>
      <w:r w:rsidRPr="00B75610">
        <w:rPr>
          <w:rFonts w:ascii="Times New Roman" w:hAnsi="Times New Roman"/>
          <w:noProof/>
        </w:rPr>
        <w:t>2018</w:t>
      </w:r>
      <w:r w:rsidR="00146E8E" w:rsidRPr="00B75610">
        <w:rPr>
          <w:rFonts w:ascii="Times New Roman" w:hAnsi="Times New Roman"/>
          <w:noProof/>
        </w:rPr>
        <w:t> </w:t>
      </w:r>
      <w:r w:rsidRPr="00B75610">
        <w:rPr>
          <w:rFonts w:ascii="Times New Roman" w:hAnsi="Times New Roman"/>
          <w:noProof/>
        </w:rPr>
        <w:t>r.</w:t>
      </w:r>
      <w:r w:rsidRPr="00B75610">
        <w:rPr>
          <w:rStyle w:val="FootnoteReference"/>
          <w:rFonts w:ascii="Times New Roman" w:hAnsi="Times New Roman" w:cs="Times New Roman"/>
          <w:noProof/>
        </w:rPr>
        <w:footnoteReference w:id="10"/>
      </w:r>
      <w:r w:rsidRPr="00B75610">
        <w:rPr>
          <w:rFonts w:ascii="Times New Roman" w:hAnsi="Times New Roman"/>
          <w:noProof/>
        </w:rPr>
        <w:t>, jak</w:t>
      </w:r>
      <w:r w:rsidR="00146E8E" w:rsidRPr="00B75610">
        <w:rPr>
          <w:rFonts w:ascii="Times New Roman" w:hAnsi="Times New Roman"/>
          <w:noProof/>
        </w:rPr>
        <w:t xml:space="preserve"> i zmi</w:t>
      </w:r>
      <w:r w:rsidRPr="00B75610">
        <w:rPr>
          <w:rFonts w:ascii="Times New Roman" w:hAnsi="Times New Roman"/>
          <w:noProof/>
        </w:rPr>
        <w:t>eniony kontekst strategiczny,</w:t>
      </w:r>
      <w:r w:rsidR="00146E8E" w:rsidRPr="00B75610">
        <w:rPr>
          <w:rFonts w:ascii="Times New Roman" w:hAnsi="Times New Roman"/>
          <w:noProof/>
        </w:rPr>
        <w:t xml:space="preserve"> w nin</w:t>
      </w:r>
      <w:r w:rsidRPr="00B75610">
        <w:rPr>
          <w:rFonts w:ascii="Times New Roman" w:hAnsi="Times New Roman"/>
          <w:noProof/>
        </w:rPr>
        <w:t>iejszym planie działania przedstawiono kompleksowe ramy na rzecz zwiększenia mobilności wojskowej. Przedstawiono</w:t>
      </w:r>
      <w:r w:rsidR="00146E8E" w:rsidRPr="00B75610">
        <w:rPr>
          <w:rFonts w:ascii="Times New Roman" w:hAnsi="Times New Roman"/>
          <w:noProof/>
        </w:rPr>
        <w:t xml:space="preserve"> w nim</w:t>
      </w:r>
      <w:r w:rsidRPr="00B75610">
        <w:rPr>
          <w:rFonts w:ascii="Times New Roman" w:hAnsi="Times New Roman"/>
          <w:noProof/>
        </w:rPr>
        <w:t xml:space="preserve"> dalsze działania mające na celu umożliwienie </w:t>
      </w:r>
      <w:r w:rsidRPr="00B75610">
        <w:rPr>
          <w:rFonts w:ascii="Times New Roman" w:hAnsi="Times New Roman"/>
          <w:b/>
          <w:noProof/>
        </w:rPr>
        <w:t>szybkiego, skutecznego</w:t>
      </w:r>
      <w:r w:rsidR="00146E8E" w:rsidRPr="00B75610">
        <w:rPr>
          <w:rFonts w:ascii="Times New Roman" w:hAnsi="Times New Roman"/>
          <w:b/>
          <w:noProof/>
        </w:rPr>
        <w:t xml:space="preserve"> i nie</w:t>
      </w:r>
      <w:r w:rsidRPr="00B75610">
        <w:rPr>
          <w:rFonts w:ascii="Times New Roman" w:hAnsi="Times New Roman"/>
          <w:b/>
          <w:noProof/>
        </w:rPr>
        <w:t>zakłóconego przemieszczania sił zbrojnych na potencjalnie dużą skalę,</w:t>
      </w:r>
      <w:r w:rsidR="00146E8E" w:rsidRPr="00B75610">
        <w:rPr>
          <w:rFonts w:ascii="Times New Roman" w:hAnsi="Times New Roman"/>
          <w:noProof/>
        </w:rPr>
        <w:t xml:space="preserve"> w tym</w:t>
      </w:r>
      <w:r w:rsidRPr="00B75610">
        <w:rPr>
          <w:rFonts w:ascii="Times New Roman" w:hAnsi="Times New Roman"/>
          <w:noProof/>
        </w:rPr>
        <w:t xml:space="preserve"> personelu</w:t>
      </w:r>
      <w:r w:rsidR="00146E8E" w:rsidRPr="00B75610">
        <w:rPr>
          <w:rFonts w:ascii="Times New Roman" w:hAnsi="Times New Roman"/>
          <w:noProof/>
        </w:rPr>
        <w:t xml:space="preserve"> i spr</w:t>
      </w:r>
      <w:r w:rsidRPr="00B75610">
        <w:rPr>
          <w:rFonts w:ascii="Times New Roman" w:hAnsi="Times New Roman"/>
          <w:noProof/>
        </w:rPr>
        <w:t>zętu wojskowego, zarówno</w:t>
      </w:r>
      <w:r w:rsidR="00146E8E" w:rsidRPr="00B75610">
        <w:rPr>
          <w:rFonts w:ascii="Times New Roman" w:hAnsi="Times New Roman"/>
          <w:noProof/>
        </w:rPr>
        <w:t xml:space="preserve"> w kon</w:t>
      </w:r>
      <w:r w:rsidRPr="00B75610">
        <w:rPr>
          <w:rFonts w:ascii="Times New Roman" w:hAnsi="Times New Roman"/>
          <w:noProof/>
        </w:rPr>
        <w:t>tekście wspólnej polityki bezpieczeństwa</w:t>
      </w:r>
      <w:r w:rsidR="00146E8E" w:rsidRPr="00B75610">
        <w:rPr>
          <w:rFonts w:ascii="Times New Roman" w:hAnsi="Times New Roman"/>
          <w:noProof/>
        </w:rPr>
        <w:t xml:space="preserve"> i obr</w:t>
      </w:r>
      <w:r w:rsidRPr="00B75610">
        <w:rPr>
          <w:rFonts w:ascii="Times New Roman" w:hAnsi="Times New Roman"/>
          <w:noProof/>
        </w:rPr>
        <w:t>ony UE, jak również na potrzeby działań krajowych</w:t>
      </w:r>
      <w:r w:rsidR="00146E8E" w:rsidRPr="00B75610">
        <w:rPr>
          <w:rFonts w:ascii="Times New Roman" w:hAnsi="Times New Roman"/>
          <w:noProof/>
        </w:rPr>
        <w:t xml:space="preserve"> i wie</w:t>
      </w:r>
      <w:r w:rsidRPr="00B75610">
        <w:rPr>
          <w:rFonts w:ascii="Times New Roman" w:hAnsi="Times New Roman"/>
          <w:noProof/>
        </w:rPr>
        <w:t>lonarodowych, zwłaszcza</w:t>
      </w:r>
      <w:r w:rsidR="00146E8E" w:rsidRPr="00B75610">
        <w:rPr>
          <w:rFonts w:ascii="Times New Roman" w:hAnsi="Times New Roman"/>
          <w:noProof/>
        </w:rPr>
        <w:t xml:space="preserve"> w ram</w:t>
      </w:r>
      <w:r w:rsidRPr="00B75610">
        <w:rPr>
          <w:rFonts w:ascii="Times New Roman" w:hAnsi="Times New Roman"/>
          <w:noProof/>
        </w:rPr>
        <w:t xml:space="preserve">ach NATO. </w:t>
      </w:r>
    </w:p>
    <w:p w14:paraId="3A3CFDE9" w14:textId="31ED8705" w:rsidR="00880526" w:rsidRPr="00B75610" w:rsidRDefault="00065D83" w:rsidP="00880526">
      <w:pPr>
        <w:spacing w:after="240" w:line="240" w:lineRule="auto"/>
        <w:jc w:val="both"/>
        <w:rPr>
          <w:rFonts w:ascii="Times New Roman" w:hAnsi="Times New Roman" w:cs="Times New Roman"/>
          <w:noProof/>
        </w:rPr>
      </w:pPr>
      <w:r w:rsidRPr="00B75610">
        <w:rPr>
          <w:rFonts w:ascii="Times New Roman" w:hAnsi="Times New Roman"/>
          <w:noProof/>
        </w:rPr>
        <w:t>W celu zapewnienia spójności tych działań, odzwierciedlenia rozszerzonego zakresu „mobilności wojskowej 2.0”</w:t>
      </w:r>
      <w:r w:rsidR="00146E8E" w:rsidRPr="00B75610">
        <w:rPr>
          <w:rFonts w:ascii="Times New Roman" w:hAnsi="Times New Roman"/>
          <w:noProof/>
        </w:rPr>
        <w:t xml:space="preserve"> i uła</w:t>
      </w:r>
      <w:r w:rsidRPr="00B75610">
        <w:rPr>
          <w:rFonts w:ascii="Times New Roman" w:hAnsi="Times New Roman"/>
          <w:noProof/>
        </w:rPr>
        <w:t>twienia skutecznego zaangażowania szerokiego grona zainteresowanych stron, wymagane jest przyjęcie podejścia strategicznego.</w:t>
      </w:r>
      <w:r w:rsidR="00146E8E" w:rsidRPr="00B75610">
        <w:rPr>
          <w:rFonts w:ascii="Times New Roman" w:hAnsi="Times New Roman"/>
          <w:noProof/>
        </w:rPr>
        <w:t xml:space="preserve"> </w:t>
      </w:r>
      <w:r w:rsidRPr="00B75610">
        <w:rPr>
          <w:rFonts w:ascii="Times New Roman" w:hAnsi="Times New Roman"/>
          <w:noProof/>
        </w:rPr>
        <w:t>Strategiczne podejście</w:t>
      </w:r>
      <w:r w:rsidR="00146E8E" w:rsidRPr="00B75610">
        <w:rPr>
          <w:rFonts w:ascii="Times New Roman" w:hAnsi="Times New Roman"/>
          <w:noProof/>
        </w:rPr>
        <w:t xml:space="preserve"> w ram</w:t>
      </w:r>
      <w:r w:rsidRPr="00B75610">
        <w:rPr>
          <w:rFonts w:ascii="Times New Roman" w:hAnsi="Times New Roman"/>
          <w:noProof/>
        </w:rPr>
        <w:t>ach niniejszego planu działania skoncentrowane jest na potrzebie stworzenia</w:t>
      </w:r>
      <w:r w:rsidRPr="00B75610">
        <w:rPr>
          <w:rFonts w:ascii="Times New Roman" w:hAnsi="Times New Roman"/>
          <w:i/>
          <w:noProof/>
        </w:rPr>
        <w:t xml:space="preserve"> </w:t>
      </w:r>
      <w:r w:rsidRPr="00B75610">
        <w:rPr>
          <w:rFonts w:ascii="Times New Roman" w:hAnsi="Times New Roman"/>
          <w:b/>
          <w:i/>
          <w:noProof/>
        </w:rPr>
        <w:t>dobrze połączonej sieci mobilności wojskowej</w:t>
      </w:r>
      <w:r w:rsidRPr="00B75610">
        <w:rPr>
          <w:rFonts w:ascii="Times New Roman" w:hAnsi="Times New Roman"/>
          <w:noProof/>
        </w:rPr>
        <w:t xml:space="preserve"> obejmującej:</w:t>
      </w:r>
      <w:r w:rsidR="00146E8E" w:rsidRPr="00B75610">
        <w:rPr>
          <w:rFonts w:ascii="Times New Roman" w:hAnsi="Times New Roman"/>
          <w:noProof/>
        </w:rPr>
        <w:t xml:space="preserve"> </w:t>
      </w:r>
    </w:p>
    <w:p w14:paraId="50E59C40" w14:textId="6842D2B3" w:rsidR="00880526" w:rsidRPr="00B75610" w:rsidRDefault="00880526" w:rsidP="001A5F15">
      <w:pPr>
        <w:pStyle w:val="ListParagraph"/>
        <w:numPr>
          <w:ilvl w:val="0"/>
          <w:numId w:val="47"/>
        </w:numPr>
        <w:spacing w:after="240"/>
        <w:jc w:val="both"/>
        <w:rPr>
          <w:rFonts w:ascii="Times New Roman" w:hAnsi="Times New Roman" w:cs="Times New Roman"/>
          <w:noProof/>
        </w:rPr>
      </w:pPr>
      <w:r w:rsidRPr="00B75610">
        <w:rPr>
          <w:rFonts w:ascii="Times New Roman" w:hAnsi="Times New Roman"/>
          <w:b/>
          <w:noProof/>
        </w:rPr>
        <w:t>multimodalne korytarze transportowe,</w:t>
      </w:r>
      <w:r w:rsidR="00146E8E" w:rsidRPr="00B75610">
        <w:rPr>
          <w:rFonts w:ascii="Times New Roman" w:hAnsi="Times New Roman"/>
          <w:noProof/>
        </w:rPr>
        <w:t xml:space="preserve"> w tym</w:t>
      </w:r>
      <w:r w:rsidRPr="00B75610">
        <w:rPr>
          <w:rFonts w:ascii="Times New Roman" w:hAnsi="Times New Roman"/>
          <w:noProof/>
        </w:rPr>
        <w:t xml:space="preserve"> drogi, koleje, trasy lotnicze</w:t>
      </w:r>
      <w:r w:rsidR="00146E8E" w:rsidRPr="00B75610">
        <w:rPr>
          <w:rFonts w:ascii="Times New Roman" w:hAnsi="Times New Roman"/>
          <w:noProof/>
        </w:rPr>
        <w:t xml:space="preserve"> i śró</w:t>
      </w:r>
      <w:r w:rsidRPr="00B75610">
        <w:rPr>
          <w:rFonts w:ascii="Times New Roman" w:hAnsi="Times New Roman"/>
          <w:noProof/>
        </w:rPr>
        <w:t>dlądowe drogi wodne</w:t>
      </w:r>
      <w:r w:rsidR="00146E8E" w:rsidRPr="00B75610">
        <w:rPr>
          <w:rFonts w:ascii="Times New Roman" w:hAnsi="Times New Roman"/>
          <w:noProof/>
        </w:rPr>
        <w:t xml:space="preserve"> z inf</w:t>
      </w:r>
      <w:r w:rsidRPr="00B75610">
        <w:rPr>
          <w:rFonts w:ascii="Times New Roman" w:hAnsi="Times New Roman"/>
          <w:noProof/>
        </w:rPr>
        <w:t xml:space="preserve">rastrukturą transportową podwójnego zastosowania umożliwiające obsługę transportów wojskowych; </w:t>
      </w:r>
    </w:p>
    <w:p w14:paraId="13A81D77" w14:textId="5076E53A" w:rsidR="00880526" w:rsidRPr="00B75610" w:rsidRDefault="00880526" w:rsidP="00880526">
      <w:pPr>
        <w:pStyle w:val="ListParagraph"/>
        <w:numPr>
          <w:ilvl w:val="0"/>
          <w:numId w:val="47"/>
        </w:numPr>
        <w:spacing w:after="240"/>
        <w:jc w:val="both"/>
        <w:rPr>
          <w:rFonts w:ascii="Times New Roman" w:hAnsi="Times New Roman" w:cs="Times New Roman"/>
          <w:noProof/>
        </w:rPr>
      </w:pPr>
      <w:r w:rsidRPr="00B75610">
        <w:rPr>
          <w:rFonts w:ascii="Times New Roman" w:hAnsi="Times New Roman"/>
          <w:b/>
          <w:noProof/>
        </w:rPr>
        <w:t>węzły transportowe</w:t>
      </w:r>
      <w:r w:rsidR="00146E8E" w:rsidRPr="00B75610">
        <w:rPr>
          <w:rFonts w:ascii="Times New Roman" w:hAnsi="Times New Roman"/>
          <w:b/>
          <w:noProof/>
        </w:rPr>
        <w:t xml:space="preserve"> i cen</w:t>
      </w:r>
      <w:r w:rsidRPr="00B75610">
        <w:rPr>
          <w:rFonts w:ascii="Times New Roman" w:hAnsi="Times New Roman"/>
          <w:b/>
          <w:noProof/>
        </w:rPr>
        <w:t>tra logistyczne</w:t>
      </w:r>
      <w:r w:rsidRPr="00B75610">
        <w:rPr>
          <w:rFonts w:ascii="Times New Roman" w:hAnsi="Times New Roman"/>
          <w:noProof/>
        </w:rPr>
        <w:t xml:space="preserve"> zapewniające wymagane wsparcie</w:t>
      </w:r>
      <w:r w:rsidR="00146E8E" w:rsidRPr="00B75610">
        <w:rPr>
          <w:rFonts w:ascii="Times New Roman" w:hAnsi="Times New Roman"/>
          <w:noProof/>
        </w:rPr>
        <w:t xml:space="preserve"> i utr</w:t>
      </w:r>
      <w:r w:rsidRPr="00B75610">
        <w:rPr>
          <w:rFonts w:ascii="Times New Roman" w:hAnsi="Times New Roman"/>
          <w:noProof/>
        </w:rPr>
        <w:t>zymanie zasobów przez państwo przyjmujące</w:t>
      </w:r>
      <w:r w:rsidR="00146E8E" w:rsidRPr="00B75610">
        <w:rPr>
          <w:rFonts w:ascii="Times New Roman" w:hAnsi="Times New Roman"/>
          <w:noProof/>
        </w:rPr>
        <w:t xml:space="preserve"> i tra</w:t>
      </w:r>
      <w:r w:rsidRPr="00B75610">
        <w:rPr>
          <w:rFonts w:ascii="Times New Roman" w:hAnsi="Times New Roman"/>
          <w:noProof/>
        </w:rPr>
        <w:t>nzytowe</w:t>
      </w:r>
      <w:r w:rsidR="00146E8E" w:rsidRPr="00B75610">
        <w:rPr>
          <w:rFonts w:ascii="Times New Roman" w:hAnsi="Times New Roman"/>
          <w:noProof/>
        </w:rPr>
        <w:t xml:space="preserve"> w cel</w:t>
      </w:r>
      <w:r w:rsidRPr="00B75610">
        <w:rPr>
          <w:rFonts w:ascii="Times New Roman" w:hAnsi="Times New Roman"/>
          <w:noProof/>
        </w:rPr>
        <w:t>u ułatwienia rozmieszczenia wojsk</w:t>
      </w:r>
      <w:r w:rsidR="00146E8E" w:rsidRPr="00B75610">
        <w:rPr>
          <w:rFonts w:ascii="Times New Roman" w:hAnsi="Times New Roman"/>
          <w:noProof/>
        </w:rPr>
        <w:t xml:space="preserve"> i mat</w:t>
      </w:r>
      <w:r w:rsidRPr="00B75610">
        <w:rPr>
          <w:rFonts w:ascii="Times New Roman" w:hAnsi="Times New Roman"/>
          <w:noProof/>
        </w:rPr>
        <w:t xml:space="preserve">eriałów; </w:t>
      </w:r>
    </w:p>
    <w:p w14:paraId="337F2C62" w14:textId="5D76DBAC" w:rsidR="00880526" w:rsidRPr="00B75610" w:rsidRDefault="00880526" w:rsidP="00880526">
      <w:pPr>
        <w:pStyle w:val="ListParagraph"/>
        <w:numPr>
          <w:ilvl w:val="0"/>
          <w:numId w:val="47"/>
        </w:numPr>
        <w:spacing w:after="240"/>
        <w:jc w:val="both"/>
        <w:rPr>
          <w:rFonts w:ascii="Times New Roman" w:hAnsi="Times New Roman" w:cs="Times New Roman"/>
          <w:iCs/>
          <w:noProof/>
        </w:rPr>
      </w:pPr>
      <w:r w:rsidRPr="00B75610">
        <w:rPr>
          <w:rFonts w:ascii="Times New Roman" w:hAnsi="Times New Roman"/>
          <w:b/>
          <w:noProof/>
        </w:rPr>
        <w:t>zharmonizowane zasady, przepisy, procedury</w:t>
      </w:r>
      <w:r w:rsidR="00146E8E" w:rsidRPr="00B75610">
        <w:rPr>
          <w:rFonts w:ascii="Times New Roman" w:hAnsi="Times New Roman"/>
          <w:noProof/>
        </w:rPr>
        <w:t xml:space="preserve"> i </w:t>
      </w:r>
      <w:r w:rsidR="00146E8E" w:rsidRPr="00B75610">
        <w:rPr>
          <w:rFonts w:ascii="Times New Roman" w:hAnsi="Times New Roman"/>
          <w:b/>
          <w:noProof/>
        </w:rPr>
        <w:t>cyf</w:t>
      </w:r>
      <w:r w:rsidRPr="00B75610">
        <w:rPr>
          <w:rFonts w:ascii="Times New Roman" w:hAnsi="Times New Roman"/>
          <w:b/>
          <w:noProof/>
        </w:rPr>
        <w:t>rowe ustalenia administracyjne</w:t>
      </w:r>
      <w:r w:rsidRPr="00B75610">
        <w:rPr>
          <w:rFonts w:ascii="Times New Roman" w:hAnsi="Times New Roman"/>
          <w:noProof/>
        </w:rPr>
        <w:t xml:space="preserve">; </w:t>
      </w:r>
    </w:p>
    <w:p w14:paraId="30D67063" w14:textId="230A8940" w:rsidR="00880526" w:rsidRPr="00B75610" w:rsidRDefault="00880526" w:rsidP="00880526">
      <w:pPr>
        <w:pStyle w:val="ListParagraph"/>
        <w:numPr>
          <w:ilvl w:val="0"/>
          <w:numId w:val="47"/>
        </w:numPr>
        <w:spacing w:after="240"/>
        <w:jc w:val="both"/>
        <w:rPr>
          <w:rFonts w:ascii="Times New Roman" w:hAnsi="Times New Roman" w:cs="Times New Roman"/>
          <w:iCs/>
          <w:noProof/>
        </w:rPr>
      </w:pPr>
      <w:r w:rsidRPr="00B75610">
        <w:rPr>
          <w:rFonts w:ascii="Times New Roman" w:hAnsi="Times New Roman"/>
          <w:noProof/>
        </w:rPr>
        <w:t xml:space="preserve">bardziej </w:t>
      </w:r>
      <w:r w:rsidRPr="00B75610">
        <w:rPr>
          <w:rFonts w:ascii="Times New Roman" w:hAnsi="Times New Roman"/>
          <w:b/>
          <w:noProof/>
        </w:rPr>
        <w:t>zrównoważony charakter</w:t>
      </w:r>
      <w:r w:rsidRPr="00B75610">
        <w:rPr>
          <w:rFonts w:ascii="Times New Roman" w:hAnsi="Times New Roman"/>
          <w:noProof/>
        </w:rPr>
        <w:t xml:space="preserve"> oraz większą </w:t>
      </w:r>
      <w:r w:rsidRPr="00B75610">
        <w:rPr>
          <w:rFonts w:ascii="Times New Roman" w:hAnsi="Times New Roman"/>
          <w:b/>
          <w:noProof/>
        </w:rPr>
        <w:t>odporność</w:t>
      </w:r>
      <w:r w:rsidR="00146E8E" w:rsidRPr="00B75610">
        <w:rPr>
          <w:rFonts w:ascii="Times New Roman" w:hAnsi="Times New Roman"/>
          <w:b/>
          <w:noProof/>
        </w:rPr>
        <w:t xml:space="preserve"> i got</w:t>
      </w:r>
      <w:r w:rsidRPr="00B75610">
        <w:rPr>
          <w:rFonts w:ascii="Times New Roman" w:hAnsi="Times New Roman"/>
          <w:b/>
          <w:noProof/>
        </w:rPr>
        <w:t>owość</w:t>
      </w:r>
      <w:r w:rsidRPr="00B75610">
        <w:rPr>
          <w:rFonts w:ascii="Times New Roman" w:hAnsi="Times New Roman"/>
          <w:noProof/>
        </w:rPr>
        <w:t xml:space="preserve"> cywilnego</w:t>
      </w:r>
      <w:r w:rsidR="00146E8E" w:rsidRPr="00B75610">
        <w:rPr>
          <w:rFonts w:ascii="Times New Roman" w:hAnsi="Times New Roman"/>
          <w:noProof/>
        </w:rPr>
        <w:t xml:space="preserve"> i woj</w:t>
      </w:r>
      <w:r w:rsidRPr="00B75610">
        <w:rPr>
          <w:rFonts w:ascii="Times New Roman" w:hAnsi="Times New Roman"/>
          <w:noProof/>
        </w:rPr>
        <w:t>skowego potencjału transportowego</w:t>
      </w:r>
      <w:r w:rsidR="00146E8E" w:rsidRPr="00B75610">
        <w:rPr>
          <w:rFonts w:ascii="Times New Roman" w:hAnsi="Times New Roman"/>
          <w:noProof/>
        </w:rPr>
        <w:t xml:space="preserve"> i log</w:t>
      </w:r>
      <w:r w:rsidRPr="00B75610">
        <w:rPr>
          <w:rFonts w:ascii="Times New Roman" w:hAnsi="Times New Roman"/>
          <w:noProof/>
        </w:rPr>
        <w:t xml:space="preserve">istycznego. </w:t>
      </w:r>
    </w:p>
    <w:p w14:paraId="2DA25611" w14:textId="25849A03" w:rsidR="00451E53" w:rsidRPr="00B75610" w:rsidRDefault="003E6B3D">
      <w:pPr>
        <w:spacing w:after="240" w:line="240" w:lineRule="auto"/>
        <w:jc w:val="both"/>
        <w:rPr>
          <w:rFonts w:ascii="Times New Roman" w:hAnsi="Times New Roman" w:cs="Times New Roman"/>
          <w:noProof/>
        </w:rPr>
      </w:pPr>
      <w:r w:rsidRPr="00B75610">
        <w:rPr>
          <w:rFonts w:ascii="Times New Roman" w:hAnsi="Times New Roman"/>
          <w:noProof/>
        </w:rPr>
        <w:t>Zgodnie</w:t>
      </w:r>
      <w:r w:rsidR="00146E8E" w:rsidRPr="00B75610">
        <w:rPr>
          <w:rFonts w:ascii="Times New Roman" w:hAnsi="Times New Roman"/>
          <w:noProof/>
        </w:rPr>
        <w:t xml:space="preserve"> z tym</w:t>
      </w:r>
      <w:r w:rsidRPr="00B75610">
        <w:rPr>
          <w:rFonts w:ascii="Times New Roman" w:hAnsi="Times New Roman"/>
          <w:noProof/>
        </w:rPr>
        <w:t xml:space="preserve"> podejściem</w:t>
      </w:r>
      <w:r w:rsidR="00146E8E" w:rsidRPr="00B75610">
        <w:rPr>
          <w:rFonts w:ascii="Times New Roman" w:hAnsi="Times New Roman"/>
          <w:noProof/>
        </w:rPr>
        <w:t xml:space="preserve"> i odz</w:t>
      </w:r>
      <w:r w:rsidRPr="00B75610">
        <w:rPr>
          <w:rFonts w:ascii="Times New Roman" w:hAnsi="Times New Roman"/>
          <w:noProof/>
        </w:rPr>
        <w:t>wierciedlając zasadniczą rolę państw członkowskich,</w:t>
      </w:r>
      <w:r w:rsidR="00146E8E" w:rsidRPr="00B75610">
        <w:rPr>
          <w:rFonts w:ascii="Times New Roman" w:hAnsi="Times New Roman"/>
          <w:noProof/>
        </w:rPr>
        <w:t xml:space="preserve"> w pla</w:t>
      </w:r>
      <w:r w:rsidRPr="00B75610">
        <w:rPr>
          <w:rFonts w:ascii="Times New Roman" w:hAnsi="Times New Roman"/>
          <w:noProof/>
        </w:rPr>
        <w:t xml:space="preserve">nie działania określono </w:t>
      </w:r>
      <w:r w:rsidRPr="00B75610">
        <w:rPr>
          <w:rFonts w:ascii="Times New Roman" w:hAnsi="Times New Roman"/>
          <w:b/>
          <w:noProof/>
        </w:rPr>
        <w:t>zalecane działania, do których podjęcia</w:t>
      </w:r>
      <w:r w:rsidRPr="00B75610">
        <w:rPr>
          <w:rFonts w:ascii="Times New Roman" w:hAnsi="Times New Roman"/>
          <w:noProof/>
        </w:rPr>
        <w:t>,</w:t>
      </w:r>
      <w:r w:rsidR="00146E8E" w:rsidRPr="00B75610">
        <w:rPr>
          <w:rFonts w:ascii="Times New Roman" w:hAnsi="Times New Roman"/>
          <w:noProof/>
        </w:rPr>
        <w:t xml:space="preserve"> w spo</w:t>
      </w:r>
      <w:r w:rsidRPr="00B75610">
        <w:rPr>
          <w:rFonts w:ascii="Times New Roman" w:hAnsi="Times New Roman"/>
          <w:noProof/>
        </w:rPr>
        <w:t>sób komplementarny</w:t>
      </w:r>
      <w:r w:rsidR="00146E8E" w:rsidRPr="00B75610">
        <w:rPr>
          <w:rFonts w:ascii="Times New Roman" w:hAnsi="Times New Roman"/>
          <w:noProof/>
        </w:rPr>
        <w:t xml:space="preserve"> i spó</w:t>
      </w:r>
      <w:r w:rsidRPr="00B75610">
        <w:rPr>
          <w:rFonts w:ascii="Times New Roman" w:hAnsi="Times New Roman"/>
          <w:noProof/>
        </w:rPr>
        <w:t>jny oraz przy pełnym poszanowaniu suwerenności państw członkowskich UE na ich terytorium,</w:t>
      </w:r>
      <w:r w:rsidR="00146E8E" w:rsidRPr="00B75610">
        <w:rPr>
          <w:rFonts w:ascii="Times New Roman" w:hAnsi="Times New Roman"/>
          <w:noProof/>
        </w:rPr>
        <w:t xml:space="preserve"> a tak</w:t>
      </w:r>
      <w:r w:rsidRPr="00B75610">
        <w:rPr>
          <w:rFonts w:ascii="Times New Roman" w:hAnsi="Times New Roman"/>
          <w:noProof/>
        </w:rPr>
        <w:t xml:space="preserve">że krajowych procesów decyzyjnych dotyczących ruchów wojskowych, </w:t>
      </w:r>
      <w:r w:rsidRPr="00B75610">
        <w:rPr>
          <w:rFonts w:ascii="Times New Roman" w:hAnsi="Times New Roman"/>
          <w:b/>
          <w:noProof/>
        </w:rPr>
        <w:t>wzywa się państwa członkowskie</w:t>
      </w:r>
      <w:r w:rsidRPr="00B75610">
        <w:rPr>
          <w:rFonts w:ascii="Times New Roman" w:hAnsi="Times New Roman"/>
          <w:noProof/>
        </w:rPr>
        <w:t>. Obejmują one działania państw członkowskich polegające na realizacji projektów</w:t>
      </w:r>
      <w:r w:rsidR="00146E8E" w:rsidRPr="00B75610">
        <w:rPr>
          <w:rFonts w:ascii="Times New Roman" w:hAnsi="Times New Roman"/>
          <w:noProof/>
        </w:rPr>
        <w:t xml:space="preserve"> w ram</w:t>
      </w:r>
      <w:r w:rsidRPr="00B75610">
        <w:rPr>
          <w:rFonts w:ascii="Times New Roman" w:hAnsi="Times New Roman"/>
          <w:noProof/>
        </w:rPr>
        <w:t xml:space="preserve">ach PESCO. </w:t>
      </w:r>
    </w:p>
    <w:p w14:paraId="47CC8452" w14:textId="57E76495" w:rsidR="002005CB" w:rsidRPr="00B75610" w:rsidRDefault="002005CB" w:rsidP="00371537">
      <w:pPr>
        <w:spacing w:after="0" w:line="240" w:lineRule="auto"/>
        <w:jc w:val="both"/>
        <w:rPr>
          <w:rFonts w:ascii="Times New Roman" w:hAnsi="Times New Roman" w:cs="Times New Roman"/>
          <w:noProof/>
        </w:rPr>
      </w:pPr>
      <w:r w:rsidRPr="00B75610">
        <w:rPr>
          <w:rFonts w:ascii="Times New Roman" w:hAnsi="Times New Roman"/>
          <w:noProof/>
        </w:rPr>
        <w:t>Spójne</w:t>
      </w:r>
      <w:r w:rsidR="00146E8E" w:rsidRPr="00B75610">
        <w:rPr>
          <w:rFonts w:ascii="Times New Roman" w:hAnsi="Times New Roman"/>
          <w:noProof/>
        </w:rPr>
        <w:t xml:space="preserve"> i sko</w:t>
      </w:r>
      <w:r w:rsidRPr="00B75610">
        <w:rPr>
          <w:rFonts w:ascii="Times New Roman" w:hAnsi="Times New Roman"/>
          <w:noProof/>
        </w:rPr>
        <w:t xml:space="preserve">ordynowane podejście do mobilności wojskowej leży we wspólnym interesie UE i NATO. Mobilność wojskowa pozostaje </w:t>
      </w:r>
      <w:r w:rsidRPr="00B75610">
        <w:rPr>
          <w:rFonts w:ascii="Times New Roman" w:hAnsi="Times New Roman"/>
          <w:b/>
          <w:noProof/>
        </w:rPr>
        <w:t>„inicjatywą przewodnią” na rzecz wzmocnionej</w:t>
      </w:r>
      <w:r w:rsidR="00146E8E" w:rsidRPr="00B75610">
        <w:rPr>
          <w:rFonts w:ascii="Times New Roman" w:hAnsi="Times New Roman"/>
          <w:b/>
          <w:noProof/>
        </w:rPr>
        <w:t xml:space="preserve"> i zin</w:t>
      </w:r>
      <w:r w:rsidRPr="00B75610">
        <w:rPr>
          <w:rFonts w:ascii="Times New Roman" w:hAnsi="Times New Roman"/>
          <w:b/>
          <w:noProof/>
        </w:rPr>
        <w:t>tensyfikowanej współpracy między obiema organizacjami</w:t>
      </w:r>
      <w:r w:rsidRPr="00B75610">
        <w:rPr>
          <w:rFonts w:ascii="Times New Roman" w:hAnsi="Times New Roman"/>
          <w:noProof/>
        </w:rPr>
        <w:t>, zgodnie</w:t>
      </w:r>
      <w:r w:rsidR="00146E8E" w:rsidRPr="00B75610">
        <w:rPr>
          <w:rFonts w:ascii="Times New Roman" w:hAnsi="Times New Roman"/>
          <w:noProof/>
        </w:rPr>
        <w:t xml:space="preserve"> z wyt</w:t>
      </w:r>
      <w:r w:rsidRPr="00B75610">
        <w:rPr>
          <w:rFonts w:ascii="Times New Roman" w:hAnsi="Times New Roman"/>
          <w:noProof/>
        </w:rPr>
        <w:t>ycznymi UE-NATO, obejmującej skuteczną współpracę</w:t>
      </w:r>
      <w:r w:rsidR="00146E8E" w:rsidRPr="00B75610">
        <w:rPr>
          <w:rFonts w:ascii="Times New Roman" w:hAnsi="Times New Roman"/>
          <w:noProof/>
        </w:rPr>
        <w:t xml:space="preserve"> i wym</w:t>
      </w:r>
      <w:r w:rsidRPr="00B75610">
        <w:rPr>
          <w:rFonts w:ascii="Times New Roman" w:hAnsi="Times New Roman"/>
          <w:noProof/>
        </w:rPr>
        <w:t>ianę informacji</w:t>
      </w:r>
      <w:r w:rsidR="00146E8E" w:rsidRPr="00B75610">
        <w:rPr>
          <w:rFonts w:ascii="Times New Roman" w:hAnsi="Times New Roman"/>
          <w:noProof/>
        </w:rPr>
        <w:t xml:space="preserve"> w ram</w:t>
      </w:r>
      <w:r w:rsidRPr="00B75610">
        <w:rPr>
          <w:rFonts w:ascii="Times New Roman" w:hAnsi="Times New Roman"/>
          <w:noProof/>
        </w:rPr>
        <w:t xml:space="preserve">ach ugruntowanego, zorganizowanego dialogu między pracownikami poszczególnych instytucji. </w:t>
      </w:r>
    </w:p>
    <w:p w14:paraId="0BFD15D5" w14:textId="77777777" w:rsidR="00371537" w:rsidRPr="00B75610" w:rsidRDefault="00371537" w:rsidP="00371537">
      <w:pPr>
        <w:spacing w:after="0" w:line="240" w:lineRule="auto"/>
        <w:jc w:val="both"/>
        <w:rPr>
          <w:rFonts w:ascii="Times New Roman" w:hAnsi="Times New Roman" w:cs="Times New Roman"/>
          <w:noProof/>
        </w:rPr>
      </w:pPr>
    </w:p>
    <w:p w14:paraId="073B5045" w14:textId="77777777" w:rsidR="00371537" w:rsidRPr="00B75610" w:rsidRDefault="00371537" w:rsidP="00371537">
      <w:pPr>
        <w:spacing w:after="0" w:line="240" w:lineRule="auto"/>
        <w:jc w:val="both"/>
        <w:rPr>
          <w:rFonts w:ascii="Times New Roman" w:hAnsi="Times New Roman" w:cs="Times New Roman"/>
          <w:noProof/>
        </w:rPr>
      </w:pPr>
    </w:p>
    <w:p w14:paraId="098309E9" w14:textId="77777777" w:rsidR="005B1080" w:rsidRPr="00B75610" w:rsidRDefault="00F340FE" w:rsidP="005B1080">
      <w:pPr>
        <w:pStyle w:val="ListParagraph"/>
        <w:numPr>
          <w:ilvl w:val="0"/>
          <w:numId w:val="20"/>
        </w:numPr>
        <w:ind w:left="426" w:hanging="426"/>
        <w:rPr>
          <w:rFonts w:ascii="Times New Roman" w:hAnsi="Times New Roman" w:cs="Times New Roman"/>
          <w:b/>
          <w:noProof/>
          <w:u w:val="single"/>
        </w:rPr>
      </w:pPr>
      <w:r w:rsidRPr="00B75610">
        <w:rPr>
          <w:rFonts w:ascii="Times New Roman" w:hAnsi="Times New Roman"/>
          <w:b/>
          <w:noProof/>
          <w:u w:val="single"/>
        </w:rPr>
        <w:t>OKREŚLONE DZIAŁANIA</w:t>
      </w:r>
    </w:p>
    <w:p w14:paraId="031FF4E2" w14:textId="77777777" w:rsidR="003E6B3D" w:rsidRPr="00B75610" w:rsidRDefault="003E6B3D" w:rsidP="0029319B">
      <w:pPr>
        <w:spacing w:line="240" w:lineRule="auto"/>
        <w:jc w:val="both"/>
        <w:rPr>
          <w:rFonts w:ascii="Times New Roman Bold" w:hAnsi="Times New Roman Bold" w:cs="Times New Roman"/>
          <w:b/>
          <w:caps/>
          <w:noProof/>
          <w:u w:val="single"/>
        </w:rPr>
      </w:pPr>
    </w:p>
    <w:p w14:paraId="7C022F48" w14:textId="5A734EB3" w:rsidR="0038604F" w:rsidRPr="00B75610" w:rsidRDefault="00525649" w:rsidP="0029319B">
      <w:pPr>
        <w:spacing w:line="240" w:lineRule="auto"/>
        <w:jc w:val="both"/>
        <w:rPr>
          <w:rFonts w:ascii="Times New Roman" w:hAnsi="Times New Roman" w:cs="Times New Roman"/>
          <w:noProof/>
        </w:rPr>
      </w:pPr>
      <w:r w:rsidRPr="00B75610">
        <w:rPr>
          <w:rFonts w:ascii="Times New Roman" w:hAnsi="Times New Roman"/>
          <w:noProof/>
        </w:rPr>
        <w:t xml:space="preserve">Zgodnie ze wspomnianym podejściem strategicznym określone działania opierają się na </w:t>
      </w:r>
      <w:r w:rsidRPr="00B75610">
        <w:rPr>
          <w:rFonts w:ascii="Times New Roman" w:hAnsi="Times New Roman"/>
          <w:b/>
          <w:noProof/>
        </w:rPr>
        <w:t>czterech głównych filarach: korytarzach multimodalnych</w:t>
      </w:r>
      <w:r w:rsidR="00146E8E" w:rsidRPr="00B75610">
        <w:rPr>
          <w:rFonts w:ascii="Times New Roman" w:hAnsi="Times New Roman"/>
          <w:b/>
          <w:noProof/>
        </w:rPr>
        <w:t xml:space="preserve"> i cen</w:t>
      </w:r>
      <w:r w:rsidRPr="00B75610">
        <w:rPr>
          <w:rFonts w:ascii="Times New Roman" w:hAnsi="Times New Roman"/>
          <w:b/>
          <w:noProof/>
        </w:rPr>
        <w:t>trach logistycznych, regulacyjnych środkach wsparcia, odporności</w:t>
      </w:r>
      <w:r w:rsidR="00146E8E" w:rsidRPr="00B75610">
        <w:rPr>
          <w:rFonts w:ascii="Times New Roman" w:hAnsi="Times New Roman"/>
          <w:b/>
          <w:noProof/>
        </w:rPr>
        <w:t xml:space="preserve"> i got</w:t>
      </w:r>
      <w:r w:rsidRPr="00B75610">
        <w:rPr>
          <w:rFonts w:ascii="Times New Roman" w:hAnsi="Times New Roman"/>
          <w:b/>
          <w:noProof/>
        </w:rPr>
        <w:t>owości oraz partnerstwach.</w:t>
      </w:r>
      <w:r w:rsidRPr="00B75610">
        <w:rPr>
          <w:rFonts w:ascii="Times New Roman" w:hAnsi="Times New Roman"/>
          <w:noProof/>
        </w:rPr>
        <w:t xml:space="preserve"> </w:t>
      </w:r>
    </w:p>
    <w:p w14:paraId="7ADCCB4D" w14:textId="77777777" w:rsidR="00FA0E91" w:rsidRPr="00B75610" w:rsidRDefault="00FA0E91" w:rsidP="0029319B">
      <w:pPr>
        <w:spacing w:after="0" w:line="240" w:lineRule="auto"/>
        <w:rPr>
          <w:rFonts w:ascii="Times New Roman" w:hAnsi="Times New Roman" w:cs="Times New Roman"/>
          <w:b/>
          <w:i/>
          <w:noProof/>
        </w:rPr>
      </w:pPr>
    </w:p>
    <w:p w14:paraId="03703A58" w14:textId="2EADE954" w:rsidR="003405AE" w:rsidRPr="00B75610" w:rsidRDefault="00015166" w:rsidP="0029319B">
      <w:pPr>
        <w:tabs>
          <w:tab w:val="left" w:pos="426"/>
        </w:tabs>
        <w:spacing w:line="240" w:lineRule="auto"/>
        <w:rPr>
          <w:rFonts w:ascii="Times New Roman" w:hAnsi="Times New Roman" w:cs="Times New Roman"/>
          <w:b/>
          <w:noProof/>
          <w:u w:val="single"/>
        </w:rPr>
      </w:pPr>
      <w:r w:rsidRPr="00B75610">
        <w:rPr>
          <w:rFonts w:ascii="Times New Roman" w:hAnsi="Times New Roman"/>
          <w:b/>
          <w:noProof/>
        </w:rPr>
        <w:t>3.1</w:t>
      </w:r>
      <w:r w:rsidRPr="00B75610">
        <w:rPr>
          <w:noProof/>
        </w:rPr>
        <w:tab/>
      </w:r>
      <w:r w:rsidRPr="00B75610">
        <w:rPr>
          <w:rFonts w:ascii="Times New Roman" w:hAnsi="Times New Roman"/>
          <w:b/>
          <w:noProof/>
          <w:u w:val="single"/>
        </w:rPr>
        <w:t>Korytarze multimodalne</w:t>
      </w:r>
      <w:r w:rsidR="00146E8E" w:rsidRPr="00B75610">
        <w:rPr>
          <w:rFonts w:ascii="Times New Roman" w:hAnsi="Times New Roman"/>
          <w:b/>
          <w:noProof/>
          <w:u w:val="single"/>
        </w:rPr>
        <w:t xml:space="preserve"> i cen</w:t>
      </w:r>
      <w:r w:rsidRPr="00B75610">
        <w:rPr>
          <w:rFonts w:ascii="Times New Roman" w:hAnsi="Times New Roman"/>
          <w:b/>
          <w:noProof/>
          <w:u w:val="single"/>
        </w:rPr>
        <w:t>tra logistyczne: inwestowanie</w:t>
      </w:r>
      <w:r w:rsidR="00146E8E" w:rsidRPr="00B75610">
        <w:rPr>
          <w:rFonts w:ascii="Times New Roman" w:hAnsi="Times New Roman"/>
          <w:b/>
          <w:noProof/>
          <w:u w:val="single"/>
        </w:rPr>
        <w:t xml:space="preserve"> w inf</w:t>
      </w:r>
      <w:r w:rsidRPr="00B75610">
        <w:rPr>
          <w:rFonts w:ascii="Times New Roman" w:hAnsi="Times New Roman"/>
          <w:b/>
          <w:noProof/>
          <w:u w:val="single"/>
        </w:rPr>
        <w:t>rastrukturę transportową podwójnego zastosowania</w:t>
      </w:r>
    </w:p>
    <w:p w14:paraId="037AEEB4" w14:textId="7522EB77" w:rsidR="00525649" w:rsidRPr="00B75610" w:rsidRDefault="00525649">
      <w:pPr>
        <w:spacing w:line="240" w:lineRule="auto"/>
        <w:jc w:val="both"/>
        <w:rPr>
          <w:rFonts w:ascii="Times New Roman" w:eastAsia="Calibri" w:hAnsi="Times New Roman" w:cs="Times New Roman"/>
          <w:noProof/>
        </w:rPr>
      </w:pPr>
      <w:r w:rsidRPr="00B75610">
        <w:rPr>
          <w:rFonts w:ascii="Times New Roman" w:hAnsi="Times New Roman"/>
          <w:noProof/>
        </w:rPr>
        <w:t>Podstawowym celem mobilności wojskowej jest potrzeba modernizacji infrastruktury transportowej podwójnego zastosowania</w:t>
      </w:r>
      <w:r w:rsidR="00146E8E" w:rsidRPr="00B75610">
        <w:rPr>
          <w:rFonts w:ascii="Times New Roman" w:hAnsi="Times New Roman"/>
          <w:noProof/>
        </w:rPr>
        <w:t xml:space="preserve"> w ram</w:t>
      </w:r>
      <w:r w:rsidRPr="00B75610">
        <w:rPr>
          <w:rFonts w:ascii="Times New Roman" w:hAnsi="Times New Roman"/>
          <w:noProof/>
        </w:rPr>
        <w:t>ach całej sieci mobilności wojskowej, która składa się</w:t>
      </w:r>
      <w:r w:rsidR="00146E8E" w:rsidRPr="00B75610">
        <w:rPr>
          <w:rFonts w:ascii="Times New Roman" w:hAnsi="Times New Roman"/>
          <w:noProof/>
        </w:rPr>
        <w:t xml:space="preserve"> z mul</w:t>
      </w:r>
      <w:r w:rsidRPr="00B75610">
        <w:rPr>
          <w:rFonts w:ascii="Times New Roman" w:hAnsi="Times New Roman"/>
          <w:noProof/>
        </w:rPr>
        <w:t>timodalnych szlaków transportowych połączonych centrami logistycznymi, tak aby infrastruktura ta była zdolna do obsługi potencjalnie ciężkich transportów wojskowych na dużą skalę</w:t>
      </w:r>
      <w:r w:rsidR="00146E8E" w:rsidRPr="00B75610">
        <w:rPr>
          <w:rFonts w:ascii="Times New Roman" w:hAnsi="Times New Roman"/>
          <w:noProof/>
        </w:rPr>
        <w:t xml:space="preserve"> w kró</w:t>
      </w:r>
      <w:r w:rsidRPr="00B75610">
        <w:rPr>
          <w:rFonts w:ascii="Times New Roman" w:hAnsi="Times New Roman"/>
          <w:noProof/>
        </w:rPr>
        <w:t>tkim czasie. Państwa członkowskie</w:t>
      </w:r>
      <w:r w:rsidR="00146E8E" w:rsidRPr="00B75610">
        <w:rPr>
          <w:rFonts w:ascii="Times New Roman" w:hAnsi="Times New Roman"/>
          <w:noProof/>
        </w:rPr>
        <w:t xml:space="preserve"> w zna</w:t>
      </w:r>
      <w:r w:rsidRPr="00B75610">
        <w:rPr>
          <w:rFonts w:ascii="Times New Roman" w:hAnsi="Times New Roman"/>
          <w:noProof/>
        </w:rPr>
        <w:t>cznej mierze używają tej samej infrastruktury transportowej do ruchu</w:t>
      </w:r>
      <w:r w:rsidR="00146E8E" w:rsidRPr="00B75610">
        <w:rPr>
          <w:rFonts w:ascii="Times New Roman" w:hAnsi="Times New Roman"/>
          <w:noProof/>
        </w:rPr>
        <w:t xml:space="preserve"> i tra</w:t>
      </w:r>
      <w:r w:rsidRPr="00B75610">
        <w:rPr>
          <w:rFonts w:ascii="Times New Roman" w:hAnsi="Times New Roman"/>
          <w:noProof/>
        </w:rPr>
        <w:t>nsportu zarówno cywilnego, jak</w:t>
      </w:r>
      <w:r w:rsidR="00146E8E" w:rsidRPr="00B75610">
        <w:rPr>
          <w:rFonts w:ascii="Times New Roman" w:hAnsi="Times New Roman"/>
          <w:noProof/>
        </w:rPr>
        <w:t xml:space="preserve"> i woj</w:t>
      </w:r>
      <w:r w:rsidRPr="00B75610">
        <w:rPr>
          <w:rFonts w:ascii="Times New Roman" w:hAnsi="Times New Roman"/>
          <w:noProof/>
        </w:rPr>
        <w:t>skowego. Wzmocnienie infrastruktury transportowej podwójnego zastosowania</w:t>
      </w:r>
      <w:r w:rsidR="00146E8E" w:rsidRPr="00B75610">
        <w:rPr>
          <w:rFonts w:ascii="Times New Roman" w:hAnsi="Times New Roman"/>
          <w:noProof/>
        </w:rPr>
        <w:t xml:space="preserve"> w cał</w:t>
      </w:r>
      <w:r w:rsidRPr="00B75610">
        <w:rPr>
          <w:rFonts w:ascii="Times New Roman" w:hAnsi="Times New Roman"/>
          <w:noProof/>
        </w:rPr>
        <w:t>ej transeuropejskiej sieci transportowej (TEN-T) wymaga zatem rozwoju multimodalnych korytarzy transportowych oraz węzłów transportowych</w:t>
      </w:r>
      <w:r w:rsidR="00146E8E" w:rsidRPr="00B75610">
        <w:rPr>
          <w:rFonts w:ascii="Times New Roman" w:hAnsi="Times New Roman"/>
          <w:noProof/>
        </w:rPr>
        <w:t>. W rez</w:t>
      </w:r>
      <w:r w:rsidRPr="00B75610">
        <w:rPr>
          <w:rFonts w:ascii="Times New Roman" w:hAnsi="Times New Roman"/>
          <w:noProof/>
        </w:rPr>
        <w:t>ultacie rozwój infrastruktury transportowej podwójnego zastosowania, który jest możliwy za sprawą współfinansowania</w:t>
      </w:r>
      <w:r w:rsidR="00146E8E" w:rsidRPr="00B75610">
        <w:rPr>
          <w:rFonts w:ascii="Times New Roman" w:hAnsi="Times New Roman"/>
          <w:noProof/>
        </w:rPr>
        <w:t xml:space="preserve"> z ins</w:t>
      </w:r>
      <w:r w:rsidRPr="00B75610">
        <w:rPr>
          <w:rFonts w:ascii="Times New Roman" w:hAnsi="Times New Roman"/>
          <w:noProof/>
        </w:rPr>
        <w:t xml:space="preserve">trumentu „Łącząc Europę”, pozostaje zasadniczym filarem niniejszego planu działania. </w:t>
      </w:r>
    </w:p>
    <w:p w14:paraId="1E2433BA" w14:textId="3D6D7E5B" w:rsidR="00FD3C9F" w:rsidRPr="00B75610" w:rsidRDefault="00DF7ADA">
      <w:pPr>
        <w:spacing w:line="240" w:lineRule="auto"/>
        <w:jc w:val="both"/>
        <w:rPr>
          <w:rFonts w:ascii="Times New Roman" w:hAnsi="Times New Roman" w:cs="Times New Roman"/>
          <w:noProof/>
        </w:rPr>
      </w:pPr>
      <w:r w:rsidRPr="00B75610">
        <w:rPr>
          <w:rFonts w:ascii="Times New Roman" w:hAnsi="Times New Roman"/>
          <w:noProof/>
        </w:rPr>
        <w:t>Zgodnie ze Strategicznym kompasem UE będzie dalej wzmacniać infrastrukturę transportową podwójnego zastosowania</w:t>
      </w:r>
      <w:r w:rsidR="00146E8E" w:rsidRPr="00B75610">
        <w:rPr>
          <w:rFonts w:ascii="Times New Roman" w:hAnsi="Times New Roman"/>
          <w:noProof/>
        </w:rPr>
        <w:t xml:space="preserve"> w cał</w:t>
      </w:r>
      <w:r w:rsidRPr="00B75610">
        <w:rPr>
          <w:rFonts w:ascii="Times New Roman" w:hAnsi="Times New Roman"/>
          <w:noProof/>
        </w:rPr>
        <w:t>ej transeuropejskiej sieci transportowej, aby promować szybkie</w:t>
      </w:r>
      <w:r w:rsidR="00146E8E" w:rsidRPr="00B75610">
        <w:rPr>
          <w:rFonts w:ascii="Times New Roman" w:hAnsi="Times New Roman"/>
          <w:noProof/>
        </w:rPr>
        <w:t xml:space="preserve"> i spr</w:t>
      </w:r>
      <w:r w:rsidRPr="00B75610">
        <w:rPr>
          <w:rFonts w:ascii="Times New Roman" w:hAnsi="Times New Roman"/>
          <w:noProof/>
        </w:rPr>
        <w:t>awne przemieszczanie personelu wojskowego, materiałów wojskowych</w:t>
      </w:r>
      <w:r w:rsidR="00146E8E" w:rsidRPr="00B75610">
        <w:rPr>
          <w:rFonts w:ascii="Times New Roman" w:hAnsi="Times New Roman"/>
          <w:noProof/>
        </w:rPr>
        <w:t xml:space="preserve"> i spr</w:t>
      </w:r>
      <w:r w:rsidRPr="00B75610">
        <w:rPr>
          <w:rFonts w:ascii="Times New Roman" w:hAnsi="Times New Roman"/>
          <w:noProof/>
        </w:rPr>
        <w:t>zętu wojskowego na potrzeby rozmieszczeń</w:t>
      </w:r>
      <w:r w:rsidR="00146E8E" w:rsidRPr="00B75610">
        <w:rPr>
          <w:rFonts w:ascii="Times New Roman" w:hAnsi="Times New Roman"/>
          <w:noProof/>
        </w:rPr>
        <w:t xml:space="preserve"> i ćwi</w:t>
      </w:r>
      <w:r w:rsidRPr="00B75610">
        <w:rPr>
          <w:rFonts w:ascii="Times New Roman" w:hAnsi="Times New Roman"/>
          <w:noProof/>
        </w:rPr>
        <w:t>czeń operacyjnych</w:t>
      </w:r>
      <w:r w:rsidR="00146E8E" w:rsidRPr="00B75610">
        <w:rPr>
          <w:rFonts w:ascii="Times New Roman" w:hAnsi="Times New Roman"/>
          <w:noProof/>
        </w:rPr>
        <w:t xml:space="preserve"> w ści</w:t>
      </w:r>
      <w:r w:rsidRPr="00B75610">
        <w:rPr>
          <w:rFonts w:ascii="Times New Roman" w:hAnsi="Times New Roman"/>
          <w:noProof/>
        </w:rPr>
        <w:t>słej współpracy z NATO</w:t>
      </w:r>
      <w:r w:rsidR="00146E8E" w:rsidRPr="00B75610">
        <w:rPr>
          <w:rFonts w:ascii="Times New Roman" w:hAnsi="Times New Roman"/>
          <w:noProof/>
        </w:rPr>
        <w:t xml:space="preserve"> i inn</w:t>
      </w:r>
      <w:r w:rsidRPr="00B75610">
        <w:rPr>
          <w:rFonts w:ascii="Times New Roman" w:hAnsi="Times New Roman"/>
          <w:noProof/>
        </w:rPr>
        <w:t xml:space="preserve">ymi partnerami. </w:t>
      </w:r>
    </w:p>
    <w:p w14:paraId="6DE13338" w14:textId="0F76BCE5" w:rsidR="004C5DDF" w:rsidRPr="00B75610" w:rsidRDefault="004C5DDF" w:rsidP="004C5DDF">
      <w:pPr>
        <w:spacing w:line="240" w:lineRule="auto"/>
        <w:jc w:val="both"/>
        <w:rPr>
          <w:rFonts w:ascii="Times New Roman" w:hAnsi="Times New Roman" w:cs="Times New Roman"/>
          <w:iCs/>
          <w:noProof/>
        </w:rPr>
      </w:pPr>
      <w:r w:rsidRPr="00B75610">
        <w:rPr>
          <w:rFonts w:ascii="Times New Roman" w:hAnsi="Times New Roman"/>
          <w:noProof/>
        </w:rPr>
        <w:t>Jednym</w:t>
      </w:r>
      <w:r w:rsidR="00146E8E" w:rsidRPr="00B75610">
        <w:rPr>
          <w:rFonts w:ascii="Times New Roman" w:hAnsi="Times New Roman"/>
          <w:noProof/>
        </w:rPr>
        <w:t xml:space="preserve"> z dzi</w:t>
      </w:r>
      <w:r w:rsidRPr="00B75610">
        <w:rPr>
          <w:rFonts w:ascii="Times New Roman" w:hAnsi="Times New Roman"/>
          <w:noProof/>
        </w:rPr>
        <w:t>ałań wdrożonych</w:t>
      </w:r>
      <w:r w:rsidR="00146E8E" w:rsidRPr="00B75610">
        <w:rPr>
          <w:rFonts w:ascii="Times New Roman" w:hAnsi="Times New Roman"/>
          <w:noProof/>
        </w:rPr>
        <w:t xml:space="preserve"> w ram</w:t>
      </w:r>
      <w:r w:rsidRPr="00B75610">
        <w:rPr>
          <w:rFonts w:ascii="Times New Roman" w:hAnsi="Times New Roman"/>
          <w:noProof/>
        </w:rPr>
        <w:t>ach pierwszego planu działania na rzecz mobilności wojskowej było współfinansowanie projektów dotyczących infrastruktury transportowej podwójnego zastosowania zarówno</w:t>
      </w:r>
      <w:r w:rsidR="00146E8E" w:rsidRPr="00B75610">
        <w:rPr>
          <w:rFonts w:ascii="Times New Roman" w:hAnsi="Times New Roman"/>
          <w:noProof/>
        </w:rPr>
        <w:t xml:space="preserve"> w uni</w:t>
      </w:r>
      <w:r w:rsidRPr="00B75610">
        <w:rPr>
          <w:rFonts w:ascii="Times New Roman" w:hAnsi="Times New Roman"/>
          <w:noProof/>
        </w:rPr>
        <w:t>jnej sieci wojskowej, jak</w:t>
      </w:r>
      <w:r w:rsidR="00146E8E" w:rsidRPr="00B75610">
        <w:rPr>
          <w:rFonts w:ascii="Times New Roman" w:hAnsi="Times New Roman"/>
          <w:noProof/>
        </w:rPr>
        <w:t xml:space="preserve"> i w sie</w:t>
      </w:r>
      <w:r w:rsidRPr="00B75610">
        <w:rPr>
          <w:rFonts w:ascii="Times New Roman" w:hAnsi="Times New Roman"/>
          <w:noProof/>
        </w:rPr>
        <w:t>ci TEN-T. Obecna sieć TEN-T, która została zatwierdzona przez Parlament Europejski</w:t>
      </w:r>
      <w:r w:rsidR="00146E8E" w:rsidRPr="00B75610">
        <w:rPr>
          <w:rFonts w:ascii="Times New Roman" w:hAnsi="Times New Roman"/>
          <w:noProof/>
        </w:rPr>
        <w:t xml:space="preserve"> i Rad</w:t>
      </w:r>
      <w:r w:rsidRPr="00B75610">
        <w:rPr>
          <w:rFonts w:ascii="Times New Roman" w:hAnsi="Times New Roman"/>
          <w:noProof/>
        </w:rPr>
        <w:t>ę Europejską</w:t>
      </w:r>
      <w:r w:rsidR="00146E8E" w:rsidRPr="00B75610">
        <w:rPr>
          <w:rFonts w:ascii="Times New Roman" w:hAnsi="Times New Roman"/>
          <w:noProof/>
        </w:rPr>
        <w:t xml:space="preserve"> w 2</w:t>
      </w:r>
      <w:r w:rsidRPr="00B75610">
        <w:rPr>
          <w:rFonts w:ascii="Times New Roman" w:hAnsi="Times New Roman"/>
          <w:noProof/>
        </w:rPr>
        <w:t>013</w:t>
      </w:r>
      <w:r w:rsidR="00146E8E" w:rsidRPr="00B75610">
        <w:rPr>
          <w:rFonts w:ascii="Times New Roman" w:hAnsi="Times New Roman"/>
          <w:noProof/>
        </w:rPr>
        <w:t> </w:t>
      </w:r>
      <w:r w:rsidRPr="00B75610">
        <w:rPr>
          <w:rFonts w:ascii="Times New Roman" w:hAnsi="Times New Roman"/>
          <w:noProof/>
        </w:rPr>
        <w:t>r., obejmuje</w:t>
      </w:r>
      <w:r w:rsidR="00146E8E" w:rsidRPr="00B75610">
        <w:rPr>
          <w:rFonts w:ascii="Times New Roman" w:hAnsi="Times New Roman"/>
          <w:noProof/>
        </w:rPr>
        <w:t xml:space="preserve"> w szc</w:t>
      </w:r>
      <w:r w:rsidRPr="00B75610">
        <w:rPr>
          <w:rFonts w:ascii="Times New Roman" w:hAnsi="Times New Roman"/>
          <w:noProof/>
        </w:rPr>
        <w:t>zególności drogi, linie kolejowe, porty</w:t>
      </w:r>
      <w:r w:rsidR="00146E8E" w:rsidRPr="00B75610">
        <w:rPr>
          <w:rFonts w:ascii="Times New Roman" w:hAnsi="Times New Roman"/>
          <w:noProof/>
        </w:rPr>
        <w:t xml:space="preserve"> i por</w:t>
      </w:r>
      <w:r w:rsidRPr="00B75610">
        <w:rPr>
          <w:rFonts w:ascii="Times New Roman" w:hAnsi="Times New Roman"/>
          <w:noProof/>
        </w:rPr>
        <w:t>ty lotnicze</w:t>
      </w:r>
      <w:r w:rsidR="00146E8E" w:rsidRPr="00B75610">
        <w:rPr>
          <w:rFonts w:ascii="Times New Roman" w:hAnsi="Times New Roman"/>
          <w:noProof/>
        </w:rPr>
        <w:t xml:space="preserve"> w Uni</w:t>
      </w:r>
      <w:r w:rsidRPr="00B75610">
        <w:rPr>
          <w:rFonts w:ascii="Times New Roman" w:hAnsi="Times New Roman"/>
          <w:noProof/>
        </w:rPr>
        <w:t>i Europejskiej. W 2019</w:t>
      </w:r>
      <w:r w:rsidR="00146E8E" w:rsidRPr="00B75610">
        <w:rPr>
          <w:rFonts w:ascii="Times New Roman" w:hAnsi="Times New Roman"/>
          <w:noProof/>
        </w:rPr>
        <w:t> </w:t>
      </w:r>
      <w:r w:rsidRPr="00B75610">
        <w:rPr>
          <w:rFonts w:ascii="Times New Roman" w:hAnsi="Times New Roman"/>
          <w:noProof/>
        </w:rPr>
        <w:t>r. służby Komisji</w:t>
      </w:r>
      <w:r w:rsidR="00146E8E" w:rsidRPr="00B75610">
        <w:rPr>
          <w:rFonts w:ascii="Times New Roman" w:hAnsi="Times New Roman"/>
          <w:noProof/>
        </w:rPr>
        <w:t xml:space="preserve"> i Eur</w:t>
      </w:r>
      <w:r w:rsidRPr="00B75610">
        <w:rPr>
          <w:rFonts w:ascii="Times New Roman" w:hAnsi="Times New Roman"/>
          <w:noProof/>
        </w:rPr>
        <w:t>opejska Służba Działań Zewnętrznych (ESDZ) przeprowadziły analizę luk</w:t>
      </w:r>
      <w:r w:rsidR="00146E8E" w:rsidRPr="00B75610">
        <w:rPr>
          <w:rFonts w:ascii="Times New Roman" w:hAnsi="Times New Roman"/>
          <w:noProof/>
        </w:rPr>
        <w:t xml:space="preserve"> w cel</w:t>
      </w:r>
      <w:r w:rsidRPr="00B75610">
        <w:rPr>
          <w:rFonts w:ascii="Times New Roman" w:hAnsi="Times New Roman"/>
          <w:noProof/>
        </w:rPr>
        <w:t>u porównania TEN-T</w:t>
      </w:r>
      <w:r w:rsidR="00146E8E" w:rsidRPr="00B75610">
        <w:rPr>
          <w:rFonts w:ascii="Times New Roman" w:hAnsi="Times New Roman"/>
          <w:noProof/>
        </w:rPr>
        <w:t xml:space="preserve"> i uni</w:t>
      </w:r>
      <w:r w:rsidRPr="00B75610">
        <w:rPr>
          <w:rFonts w:ascii="Times New Roman" w:hAnsi="Times New Roman"/>
          <w:noProof/>
        </w:rPr>
        <w:t>jnej sieci wojskowej. Ponadto</w:t>
      </w:r>
      <w:r w:rsidR="00146E8E" w:rsidRPr="00B75610">
        <w:rPr>
          <w:rFonts w:ascii="Times New Roman" w:hAnsi="Times New Roman"/>
          <w:noProof/>
        </w:rPr>
        <w:t xml:space="preserve"> w tej</w:t>
      </w:r>
      <w:r w:rsidRPr="00B75610">
        <w:rPr>
          <w:rFonts w:ascii="Times New Roman" w:hAnsi="Times New Roman"/>
          <w:noProof/>
        </w:rPr>
        <w:t xml:space="preserve"> analizie</w:t>
      </w:r>
      <w:r w:rsidR="00146E8E" w:rsidRPr="00B75610">
        <w:rPr>
          <w:rFonts w:ascii="Times New Roman" w:hAnsi="Times New Roman"/>
          <w:noProof/>
        </w:rPr>
        <w:t xml:space="preserve"> z 2</w:t>
      </w:r>
      <w:r w:rsidRPr="00B75610">
        <w:rPr>
          <w:rFonts w:ascii="Times New Roman" w:hAnsi="Times New Roman"/>
          <w:noProof/>
        </w:rPr>
        <w:t>019</w:t>
      </w:r>
      <w:r w:rsidR="00146E8E" w:rsidRPr="00B75610">
        <w:rPr>
          <w:rFonts w:ascii="Times New Roman" w:hAnsi="Times New Roman"/>
          <w:noProof/>
        </w:rPr>
        <w:t> </w:t>
      </w:r>
      <w:r w:rsidRPr="00B75610">
        <w:rPr>
          <w:rFonts w:ascii="Times New Roman" w:hAnsi="Times New Roman"/>
          <w:noProof/>
        </w:rPr>
        <w:t>r. porównano wymogi wojskowe</w:t>
      </w:r>
      <w:r w:rsidR="00146E8E" w:rsidRPr="00B75610">
        <w:rPr>
          <w:rFonts w:ascii="Times New Roman" w:hAnsi="Times New Roman"/>
          <w:noProof/>
        </w:rPr>
        <w:t xml:space="preserve"> w zak</w:t>
      </w:r>
      <w:r w:rsidRPr="00B75610">
        <w:rPr>
          <w:rFonts w:ascii="Times New Roman" w:hAnsi="Times New Roman"/>
          <w:noProof/>
        </w:rPr>
        <w:t>resie infrastruktury transportowej</w:t>
      </w:r>
      <w:r w:rsidR="00146E8E" w:rsidRPr="00B75610">
        <w:rPr>
          <w:rFonts w:ascii="Times New Roman" w:hAnsi="Times New Roman"/>
          <w:noProof/>
        </w:rPr>
        <w:t xml:space="preserve"> z wym</w:t>
      </w:r>
      <w:r w:rsidRPr="00B75610">
        <w:rPr>
          <w:rFonts w:ascii="Times New Roman" w:hAnsi="Times New Roman"/>
          <w:noProof/>
        </w:rPr>
        <w:t>ogami technicznymi dotyczącymi infrastruktury transportowej TEN-T. Porównując sieć wojskową państw członkowskich z TEN-T, stwierdzono, że obie sieci pokrywają się ze sobą</w:t>
      </w:r>
      <w:r w:rsidR="00146E8E" w:rsidRPr="00B75610">
        <w:rPr>
          <w:rFonts w:ascii="Times New Roman" w:hAnsi="Times New Roman"/>
          <w:noProof/>
        </w:rPr>
        <w:t xml:space="preserve"> w 9</w:t>
      </w:r>
      <w:r w:rsidRPr="00B75610">
        <w:rPr>
          <w:rFonts w:ascii="Times New Roman" w:hAnsi="Times New Roman"/>
          <w:noProof/>
        </w:rPr>
        <w:t>3 %. Oznacza to, że inwestycje</w:t>
      </w:r>
      <w:r w:rsidR="00146E8E" w:rsidRPr="00B75610">
        <w:rPr>
          <w:rFonts w:ascii="Times New Roman" w:hAnsi="Times New Roman"/>
          <w:noProof/>
        </w:rPr>
        <w:t xml:space="preserve"> w zak</w:t>
      </w:r>
      <w:r w:rsidRPr="00B75610">
        <w:rPr>
          <w:rFonts w:ascii="Times New Roman" w:hAnsi="Times New Roman"/>
          <w:noProof/>
        </w:rPr>
        <w:t>resie infrastruktury transportowej, realizowane</w:t>
      </w:r>
      <w:r w:rsidR="00146E8E" w:rsidRPr="00B75610">
        <w:rPr>
          <w:rFonts w:ascii="Times New Roman" w:hAnsi="Times New Roman"/>
          <w:noProof/>
        </w:rPr>
        <w:t xml:space="preserve"> w ram</w:t>
      </w:r>
      <w:r w:rsidRPr="00B75610">
        <w:rPr>
          <w:rFonts w:ascii="Times New Roman" w:hAnsi="Times New Roman"/>
          <w:noProof/>
        </w:rPr>
        <w:t>ach transeuropejskiej sieci transportowej, przyczyniają się bezpośrednio do zwiększenia mobilności wojskowej. Celem jest stworzenie sieci bazowej TEN-T do</w:t>
      </w:r>
      <w:r w:rsidR="00146E8E" w:rsidRPr="00B75610">
        <w:rPr>
          <w:rFonts w:ascii="Times New Roman" w:hAnsi="Times New Roman"/>
          <w:noProof/>
        </w:rPr>
        <w:t> </w:t>
      </w:r>
      <w:r w:rsidRPr="00B75610">
        <w:rPr>
          <w:rFonts w:ascii="Times New Roman" w:hAnsi="Times New Roman"/>
          <w:noProof/>
        </w:rPr>
        <w:t>2030</w:t>
      </w:r>
      <w:r w:rsidR="00146E8E" w:rsidRPr="00B75610">
        <w:rPr>
          <w:rFonts w:ascii="Times New Roman" w:hAnsi="Times New Roman"/>
          <w:noProof/>
        </w:rPr>
        <w:t> </w:t>
      </w:r>
      <w:r w:rsidRPr="00B75610">
        <w:rPr>
          <w:rFonts w:ascii="Times New Roman" w:hAnsi="Times New Roman"/>
          <w:noProof/>
        </w:rPr>
        <w:t xml:space="preserve">r. </w:t>
      </w:r>
    </w:p>
    <w:p w14:paraId="7376E493" w14:textId="764B4206" w:rsidR="00466B77" w:rsidRPr="00B75610" w:rsidRDefault="00466B77" w:rsidP="00466B77">
      <w:pPr>
        <w:spacing w:line="240" w:lineRule="auto"/>
        <w:jc w:val="both"/>
        <w:rPr>
          <w:rFonts w:ascii="Times New Roman" w:hAnsi="Times New Roman" w:cs="Times New Roman"/>
          <w:iCs/>
          <w:noProof/>
        </w:rPr>
      </w:pPr>
      <w:r w:rsidRPr="00B75610">
        <w:rPr>
          <w:rFonts w:ascii="Times New Roman" w:hAnsi="Times New Roman"/>
          <w:noProof/>
        </w:rPr>
        <w:t>W dniu 14 grudnia 2021</w:t>
      </w:r>
      <w:r w:rsidR="00146E8E" w:rsidRPr="00B75610">
        <w:rPr>
          <w:rFonts w:ascii="Times New Roman" w:hAnsi="Times New Roman"/>
          <w:noProof/>
        </w:rPr>
        <w:t> </w:t>
      </w:r>
      <w:r w:rsidRPr="00B75610">
        <w:rPr>
          <w:rFonts w:ascii="Times New Roman" w:hAnsi="Times New Roman"/>
          <w:noProof/>
        </w:rPr>
        <w:t>r. Komisja zaproponowała przegląd rozporządzenia</w:t>
      </w:r>
      <w:r w:rsidR="00146E8E" w:rsidRPr="00B75610">
        <w:rPr>
          <w:rFonts w:ascii="Times New Roman" w:hAnsi="Times New Roman"/>
          <w:noProof/>
        </w:rPr>
        <w:t xml:space="preserve"> w spr</w:t>
      </w:r>
      <w:r w:rsidRPr="00B75610">
        <w:rPr>
          <w:rFonts w:ascii="Times New Roman" w:hAnsi="Times New Roman"/>
          <w:noProof/>
        </w:rPr>
        <w:t>awie TEN-T</w:t>
      </w:r>
      <w:r w:rsidR="00146E8E" w:rsidRPr="00B75610">
        <w:rPr>
          <w:rFonts w:ascii="Times New Roman" w:hAnsi="Times New Roman"/>
          <w:noProof/>
        </w:rPr>
        <w:t xml:space="preserve"> z 2</w:t>
      </w:r>
      <w:r w:rsidRPr="00B75610">
        <w:rPr>
          <w:rFonts w:ascii="Times New Roman" w:hAnsi="Times New Roman"/>
          <w:noProof/>
        </w:rPr>
        <w:t>013</w:t>
      </w:r>
      <w:r w:rsidR="00146E8E" w:rsidRPr="00B75610">
        <w:rPr>
          <w:rFonts w:ascii="Times New Roman" w:hAnsi="Times New Roman"/>
          <w:noProof/>
        </w:rPr>
        <w:t> </w:t>
      </w:r>
      <w:r w:rsidRPr="00B75610">
        <w:rPr>
          <w:rFonts w:ascii="Times New Roman" w:hAnsi="Times New Roman"/>
          <w:noProof/>
        </w:rPr>
        <w:t>r</w:t>
      </w:r>
      <w:r w:rsidR="00146E8E" w:rsidRPr="00B75610">
        <w:rPr>
          <w:rFonts w:ascii="Times New Roman" w:hAnsi="Times New Roman"/>
          <w:noProof/>
        </w:rPr>
        <w:t>. W szc</w:t>
      </w:r>
      <w:r w:rsidRPr="00B75610">
        <w:rPr>
          <w:rFonts w:ascii="Times New Roman" w:hAnsi="Times New Roman"/>
          <w:noProof/>
        </w:rPr>
        <w:t>zególności zaproponowała objęcie korytarzami sieci bazowej partnerów</w:t>
      </w:r>
      <w:r w:rsidR="00146E8E" w:rsidRPr="00B75610">
        <w:rPr>
          <w:rFonts w:ascii="Times New Roman" w:hAnsi="Times New Roman"/>
          <w:noProof/>
        </w:rPr>
        <w:t xml:space="preserve"> z Bał</w:t>
      </w:r>
      <w:r w:rsidRPr="00B75610">
        <w:rPr>
          <w:rFonts w:ascii="Times New Roman" w:hAnsi="Times New Roman"/>
          <w:noProof/>
        </w:rPr>
        <w:t>kanów Zachodnich. Podczas przeglądu rozporządzenia</w:t>
      </w:r>
      <w:r w:rsidR="00146E8E" w:rsidRPr="00B75610">
        <w:rPr>
          <w:rFonts w:ascii="Times New Roman" w:hAnsi="Times New Roman"/>
          <w:noProof/>
        </w:rPr>
        <w:t xml:space="preserve"> w spr</w:t>
      </w:r>
      <w:r w:rsidRPr="00B75610">
        <w:rPr>
          <w:rFonts w:ascii="Times New Roman" w:hAnsi="Times New Roman"/>
          <w:noProof/>
        </w:rPr>
        <w:t>awie TEN-T Komisja włączyła dodatkowe drogi</w:t>
      </w:r>
      <w:r w:rsidR="00146E8E" w:rsidRPr="00B75610">
        <w:rPr>
          <w:rFonts w:ascii="Times New Roman" w:hAnsi="Times New Roman"/>
          <w:noProof/>
        </w:rPr>
        <w:t xml:space="preserve"> i odc</w:t>
      </w:r>
      <w:r w:rsidRPr="00B75610">
        <w:rPr>
          <w:rFonts w:ascii="Times New Roman" w:hAnsi="Times New Roman"/>
          <w:noProof/>
        </w:rPr>
        <w:t>inki kolejowe do istniejącej sieci geograficznej</w:t>
      </w:r>
      <w:r w:rsidR="00146E8E" w:rsidRPr="00B75610">
        <w:rPr>
          <w:rFonts w:ascii="Times New Roman" w:hAnsi="Times New Roman"/>
          <w:noProof/>
        </w:rPr>
        <w:t xml:space="preserve"> w cel</w:t>
      </w:r>
      <w:r w:rsidRPr="00B75610">
        <w:rPr>
          <w:rFonts w:ascii="Times New Roman" w:hAnsi="Times New Roman"/>
          <w:noProof/>
        </w:rPr>
        <w:t>u wyeliminowania luk</w:t>
      </w:r>
      <w:r w:rsidR="00146E8E" w:rsidRPr="00B75610">
        <w:rPr>
          <w:rFonts w:ascii="Times New Roman" w:hAnsi="Times New Roman"/>
          <w:noProof/>
        </w:rPr>
        <w:t xml:space="preserve"> w sie</w:t>
      </w:r>
      <w:r w:rsidRPr="00B75610">
        <w:rPr>
          <w:rFonts w:ascii="Times New Roman" w:hAnsi="Times New Roman"/>
          <w:noProof/>
        </w:rPr>
        <w:t>ci wojskowej. Celem było zwiększenie synergii między wykorzystywaniem istniejącej infrastruktury transportowej przez sektory cywilny</w:t>
      </w:r>
      <w:r w:rsidR="00146E8E" w:rsidRPr="00B75610">
        <w:rPr>
          <w:rFonts w:ascii="Times New Roman" w:hAnsi="Times New Roman"/>
          <w:noProof/>
        </w:rPr>
        <w:t xml:space="preserve"> i woj</w:t>
      </w:r>
      <w:r w:rsidRPr="00B75610">
        <w:rPr>
          <w:rFonts w:ascii="Times New Roman" w:hAnsi="Times New Roman"/>
          <w:noProof/>
        </w:rPr>
        <w:t>skowy. Oprócz tego Komisja zaproponowała podwyższenie kilku standardów technicznych dotyczących infrastruktury TEN-T. Przyniesie to bezpośrednie korzyści, jeżeli chodzi</w:t>
      </w:r>
      <w:r w:rsidR="00146E8E" w:rsidRPr="00B75610">
        <w:rPr>
          <w:rFonts w:ascii="Times New Roman" w:hAnsi="Times New Roman"/>
          <w:noProof/>
        </w:rPr>
        <w:t xml:space="preserve"> o prz</w:t>
      </w:r>
      <w:r w:rsidRPr="00B75610">
        <w:rPr>
          <w:rFonts w:ascii="Times New Roman" w:hAnsi="Times New Roman"/>
          <w:noProof/>
        </w:rPr>
        <w:t>emieszczanie oddziałów</w:t>
      </w:r>
      <w:r w:rsidR="00146E8E" w:rsidRPr="00B75610">
        <w:rPr>
          <w:rFonts w:ascii="Times New Roman" w:hAnsi="Times New Roman"/>
          <w:noProof/>
        </w:rPr>
        <w:t xml:space="preserve"> i mat</w:t>
      </w:r>
      <w:r w:rsidRPr="00B75610">
        <w:rPr>
          <w:rFonts w:ascii="Times New Roman" w:hAnsi="Times New Roman"/>
          <w:noProof/>
        </w:rPr>
        <w:t>eriałów wojskowych,</w:t>
      </w:r>
      <w:r w:rsidR="00146E8E" w:rsidRPr="00B75610">
        <w:rPr>
          <w:rFonts w:ascii="Times New Roman" w:hAnsi="Times New Roman"/>
          <w:noProof/>
        </w:rPr>
        <w:t xml:space="preserve"> a tym</w:t>
      </w:r>
      <w:r w:rsidRPr="00B75610">
        <w:rPr>
          <w:rFonts w:ascii="Times New Roman" w:hAnsi="Times New Roman"/>
          <w:noProof/>
        </w:rPr>
        <w:t xml:space="preserve"> samym przyczyni się do zwiększenia mobilności wojskowej</w:t>
      </w:r>
      <w:r w:rsidR="00146E8E" w:rsidRPr="00B75610">
        <w:rPr>
          <w:rFonts w:ascii="Times New Roman" w:hAnsi="Times New Roman"/>
          <w:noProof/>
        </w:rPr>
        <w:t xml:space="preserve"> w obr</w:t>
      </w:r>
      <w:r w:rsidRPr="00B75610">
        <w:rPr>
          <w:rFonts w:ascii="Times New Roman" w:hAnsi="Times New Roman"/>
          <w:noProof/>
        </w:rPr>
        <w:t>ębie UE</w:t>
      </w:r>
      <w:r w:rsidR="00146E8E" w:rsidRPr="00B75610">
        <w:rPr>
          <w:rFonts w:ascii="Times New Roman" w:hAnsi="Times New Roman"/>
          <w:noProof/>
        </w:rPr>
        <w:t xml:space="preserve"> i poz</w:t>
      </w:r>
      <w:r w:rsidRPr="00B75610">
        <w:rPr>
          <w:rFonts w:ascii="Times New Roman" w:hAnsi="Times New Roman"/>
          <w:noProof/>
        </w:rPr>
        <w:t>a nią. Dnia 27 lipca 2022</w:t>
      </w:r>
      <w:r w:rsidR="00146E8E" w:rsidRPr="00B75610">
        <w:rPr>
          <w:rFonts w:ascii="Times New Roman" w:hAnsi="Times New Roman"/>
          <w:noProof/>
        </w:rPr>
        <w:t> </w:t>
      </w:r>
      <w:r w:rsidRPr="00B75610">
        <w:rPr>
          <w:rFonts w:ascii="Times New Roman" w:hAnsi="Times New Roman"/>
          <w:noProof/>
        </w:rPr>
        <w:t>r. Komisja przyjęła zmieniony wniosek dotyczący TEN-T, aby odzwierciedlić nowy kontekst geopolityczny wynikający</w:t>
      </w:r>
      <w:r w:rsidR="00146E8E" w:rsidRPr="00B75610">
        <w:rPr>
          <w:rFonts w:ascii="Times New Roman" w:hAnsi="Times New Roman"/>
          <w:noProof/>
        </w:rPr>
        <w:t xml:space="preserve"> z woj</w:t>
      </w:r>
      <w:r w:rsidRPr="00B75610">
        <w:rPr>
          <w:rFonts w:ascii="Times New Roman" w:hAnsi="Times New Roman"/>
          <w:noProof/>
        </w:rPr>
        <w:t>ny napastniczej Rosji przeciwko Ukrainie. Zaproponowano</w:t>
      </w:r>
      <w:r w:rsidR="00146E8E" w:rsidRPr="00B75610">
        <w:rPr>
          <w:rFonts w:ascii="Times New Roman" w:hAnsi="Times New Roman"/>
          <w:noProof/>
        </w:rPr>
        <w:t xml:space="preserve"> w nim</w:t>
      </w:r>
      <w:r w:rsidRPr="00B75610">
        <w:rPr>
          <w:rFonts w:ascii="Times New Roman" w:hAnsi="Times New Roman"/>
          <w:noProof/>
        </w:rPr>
        <w:t xml:space="preserve"> rozszerzenie czterech europejskich korytarzy transportowych na terytorium Ukrainy</w:t>
      </w:r>
      <w:r w:rsidR="00146E8E" w:rsidRPr="00B75610">
        <w:rPr>
          <w:rFonts w:ascii="Times New Roman" w:hAnsi="Times New Roman"/>
          <w:noProof/>
        </w:rPr>
        <w:t xml:space="preserve"> i Rep</w:t>
      </w:r>
      <w:r w:rsidRPr="00B75610">
        <w:rPr>
          <w:rFonts w:ascii="Times New Roman" w:hAnsi="Times New Roman"/>
          <w:noProof/>
        </w:rPr>
        <w:t>ubliki Mołdawii</w:t>
      </w:r>
      <w:r w:rsidR="00146E8E" w:rsidRPr="00B75610">
        <w:rPr>
          <w:rFonts w:ascii="Times New Roman" w:hAnsi="Times New Roman"/>
          <w:noProof/>
        </w:rPr>
        <w:t xml:space="preserve"> w cel</w:t>
      </w:r>
      <w:r w:rsidRPr="00B75610">
        <w:rPr>
          <w:rFonts w:ascii="Times New Roman" w:hAnsi="Times New Roman"/>
          <w:noProof/>
        </w:rPr>
        <w:t>u poprawy połączeń między Unią</w:t>
      </w:r>
      <w:r w:rsidR="00146E8E" w:rsidRPr="00B75610">
        <w:rPr>
          <w:rFonts w:ascii="Times New Roman" w:hAnsi="Times New Roman"/>
          <w:noProof/>
        </w:rPr>
        <w:t xml:space="preserve"> a jej</w:t>
      </w:r>
      <w:r w:rsidRPr="00B75610">
        <w:rPr>
          <w:rFonts w:ascii="Times New Roman" w:hAnsi="Times New Roman"/>
          <w:noProof/>
        </w:rPr>
        <w:t xml:space="preserve"> sąsiadującymi krajami partnerskimi. We wniosku Komisja uwzględniła również problem różnych szerokości torów kolejowych stosowanych</w:t>
      </w:r>
      <w:r w:rsidR="00146E8E" w:rsidRPr="00B75610">
        <w:rPr>
          <w:rFonts w:ascii="Times New Roman" w:hAnsi="Times New Roman"/>
          <w:noProof/>
        </w:rPr>
        <w:t xml:space="preserve"> w Ukr</w:t>
      </w:r>
      <w:r w:rsidRPr="00B75610">
        <w:rPr>
          <w:rFonts w:ascii="Times New Roman" w:hAnsi="Times New Roman"/>
          <w:noProof/>
        </w:rPr>
        <w:t>ainie, Mołdawii</w:t>
      </w:r>
      <w:r w:rsidR="00146E8E" w:rsidRPr="00B75610">
        <w:rPr>
          <w:rFonts w:ascii="Times New Roman" w:hAnsi="Times New Roman"/>
          <w:noProof/>
        </w:rPr>
        <w:t xml:space="preserve"> i nie</w:t>
      </w:r>
      <w:r w:rsidRPr="00B75610">
        <w:rPr>
          <w:rFonts w:ascii="Times New Roman" w:hAnsi="Times New Roman"/>
          <w:noProof/>
        </w:rPr>
        <w:t>których państwach członkowskich (państwa bałtyckie, Finlandia, Półwysep Iberyjski), który utrudnia interoperacyjność kolei</w:t>
      </w:r>
      <w:r w:rsidR="00146E8E" w:rsidRPr="00B75610">
        <w:rPr>
          <w:rFonts w:ascii="Times New Roman" w:hAnsi="Times New Roman"/>
          <w:noProof/>
        </w:rPr>
        <w:t xml:space="preserve"> i w rez</w:t>
      </w:r>
      <w:r w:rsidRPr="00B75610">
        <w:rPr>
          <w:rFonts w:ascii="Times New Roman" w:hAnsi="Times New Roman"/>
          <w:noProof/>
        </w:rPr>
        <w:t>ultacie zmniejsza odporność sieci. Oprócz tego Komisja zaproponowała środki umożliwiające stopniowe przechodzenie linii kolejowych na standardową europejską szerokość torów</w:t>
      </w:r>
      <w:r w:rsidRPr="00B75610">
        <w:rPr>
          <w:rFonts w:ascii="Times New Roman" w:hAnsi="Times New Roman" w:cs="Times New Roman"/>
          <w:iCs/>
          <w:noProof/>
          <w:vertAlign w:val="superscript"/>
        </w:rPr>
        <w:footnoteReference w:id="11"/>
      </w:r>
      <w:r w:rsidRPr="00B75610">
        <w:rPr>
          <w:rFonts w:ascii="Times New Roman" w:hAnsi="Times New Roman"/>
          <w:noProof/>
        </w:rPr>
        <w:t>.</w:t>
      </w:r>
    </w:p>
    <w:p w14:paraId="332BD7B6" w14:textId="25FCCAAE" w:rsidR="003B2459" w:rsidRPr="00B75610" w:rsidRDefault="004C5DDF" w:rsidP="004C5DDF">
      <w:pPr>
        <w:spacing w:line="240" w:lineRule="auto"/>
        <w:jc w:val="both"/>
        <w:rPr>
          <w:rFonts w:ascii="Times New Roman" w:hAnsi="Times New Roman" w:cs="Times New Roman"/>
          <w:noProof/>
        </w:rPr>
      </w:pPr>
      <w:r w:rsidRPr="00B75610">
        <w:rPr>
          <w:rFonts w:ascii="Times New Roman" w:hAnsi="Times New Roman"/>
          <w:noProof/>
        </w:rPr>
        <w:t>Poniższe mapy przedstawiają obecne sieci TEN-T obejmujące drogi, linie kolejowe, porty</w:t>
      </w:r>
      <w:r w:rsidR="00146E8E" w:rsidRPr="00B75610">
        <w:rPr>
          <w:rFonts w:ascii="Times New Roman" w:hAnsi="Times New Roman"/>
          <w:noProof/>
        </w:rPr>
        <w:t xml:space="preserve"> i por</w:t>
      </w:r>
      <w:r w:rsidRPr="00B75610">
        <w:rPr>
          <w:rFonts w:ascii="Times New Roman" w:hAnsi="Times New Roman"/>
          <w:noProof/>
        </w:rPr>
        <w:t>ty lotnicze</w:t>
      </w:r>
      <w:r w:rsidR="00146E8E" w:rsidRPr="00B75610">
        <w:rPr>
          <w:rFonts w:ascii="Times New Roman" w:hAnsi="Times New Roman"/>
          <w:noProof/>
        </w:rPr>
        <w:t xml:space="preserve"> w Uni</w:t>
      </w:r>
      <w:r w:rsidRPr="00B75610">
        <w:rPr>
          <w:rFonts w:ascii="Times New Roman" w:hAnsi="Times New Roman"/>
          <w:noProof/>
        </w:rPr>
        <w:t>i Europejskiej (rozporządzenie (UE) 1315/2013).</w:t>
      </w:r>
    </w:p>
    <w:p w14:paraId="33FF21C8" w14:textId="77777777" w:rsidR="00FD3C9F" w:rsidRPr="00B75610" w:rsidRDefault="00FD3C9F">
      <w:pPr>
        <w:rPr>
          <w:rFonts w:ascii="Times New Roman" w:hAnsi="Times New Roman" w:cs="Times New Roman"/>
          <w:noProof/>
        </w:rPr>
      </w:pPr>
      <w:r w:rsidRPr="00B75610">
        <w:rPr>
          <w:noProof/>
        </w:rPr>
        <w:br w:type="page"/>
      </w:r>
    </w:p>
    <w:p w14:paraId="7FFE8641" w14:textId="11CE48FD" w:rsidR="004264A1" w:rsidRPr="00B75610" w:rsidRDefault="00F47978" w:rsidP="00AC08AE">
      <w:pPr>
        <w:spacing w:line="240" w:lineRule="auto"/>
        <w:jc w:val="center"/>
        <w:rPr>
          <w:rFonts w:ascii="Times New Roman" w:eastAsia="Calibri" w:hAnsi="Times New Roman" w:cs="Times New Roman"/>
          <w:noProof/>
        </w:rPr>
      </w:pPr>
      <w:r w:rsidRPr="00F47978">
        <w:rPr>
          <w:rFonts w:ascii="Times New Roman" w:eastAsia="Calibri" w:hAnsi="Times New Roman" w:cs="Times New Roman"/>
          <w:noProof/>
          <w:lang w:val="en-GB" w:eastAsia="en-GB"/>
        </w:rPr>
        <w:drawing>
          <wp:inline distT="0" distB="0" distL="0" distR="0" wp14:anchorId="31D2BBDF" wp14:editId="112E2FF2">
            <wp:extent cx="5337808" cy="781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0948" cy="784602"/>
                    </a:xfrm>
                    <a:prstGeom prst="rect">
                      <a:avLst/>
                    </a:prstGeom>
                  </pic:spPr>
                </pic:pic>
              </a:graphicData>
            </a:graphic>
          </wp:inline>
        </w:drawing>
      </w:r>
    </w:p>
    <w:p w14:paraId="627157BC" w14:textId="165E2A56" w:rsidR="00F93FA5" w:rsidRDefault="00F47978" w:rsidP="00F47978">
      <w:pPr>
        <w:spacing w:after="0" w:line="240" w:lineRule="auto"/>
        <w:jc w:val="center"/>
        <w:rPr>
          <w:rFonts w:ascii="Times New Roman" w:eastAsia="Calibri" w:hAnsi="Times New Roman" w:cs="Times New Roman"/>
          <w:noProof/>
        </w:rPr>
      </w:pPr>
      <w:r w:rsidRPr="00F47978">
        <w:rPr>
          <w:rFonts w:ascii="Times New Roman" w:eastAsia="Calibri" w:hAnsi="Times New Roman" w:cs="Times New Roman"/>
          <w:noProof/>
          <w:lang w:val="en-GB" w:eastAsia="en-GB"/>
        </w:rPr>
        <w:drawing>
          <wp:inline distT="0" distB="0" distL="0" distR="0" wp14:anchorId="1F2D5B90" wp14:editId="31700682">
            <wp:extent cx="5114260" cy="66748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8640" cy="6719733"/>
                    </a:xfrm>
                    <a:prstGeom prst="rect">
                      <a:avLst/>
                    </a:prstGeom>
                  </pic:spPr>
                </pic:pic>
              </a:graphicData>
            </a:graphic>
          </wp:inline>
        </w:drawing>
      </w:r>
    </w:p>
    <w:p w14:paraId="358AE0A9" w14:textId="67829067" w:rsidR="00F47978" w:rsidRPr="00B75610" w:rsidRDefault="00F47978" w:rsidP="00B62C0A">
      <w:pPr>
        <w:spacing w:line="240" w:lineRule="auto"/>
        <w:jc w:val="center"/>
        <w:rPr>
          <w:rFonts w:ascii="Times New Roman" w:eastAsia="Calibri" w:hAnsi="Times New Roman" w:cs="Times New Roman"/>
          <w:noProof/>
        </w:rPr>
      </w:pPr>
      <w:r w:rsidRPr="00F47978">
        <w:rPr>
          <w:rFonts w:ascii="Times New Roman" w:eastAsia="Calibri" w:hAnsi="Times New Roman" w:cs="Times New Roman"/>
          <w:noProof/>
          <w:lang w:val="en-GB" w:eastAsia="en-GB"/>
        </w:rPr>
        <w:drawing>
          <wp:inline distT="0" distB="0" distL="0" distR="0" wp14:anchorId="16EA9E6E" wp14:editId="758E120C">
            <wp:extent cx="5018567" cy="100193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0999" cy="1022384"/>
                    </a:xfrm>
                    <a:prstGeom prst="rect">
                      <a:avLst/>
                    </a:prstGeom>
                  </pic:spPr>
                </pic:pic>
              </a:graphicData>
            </a:graphic>
          </wp:inline>
        </w:drawing>
      </w:r>
    </w:p>
    <w:p w14:paraId="79E220E9" w14:textId="293B86D6" w:rsidR="00F47978" w:rsidRDefault="00F47978" w:rsidP="00F47978">
      <w:pPr>
        <w:spacing w:after="120" w:line="240" w:lineRule="auto"/>
        <w:jc w:val="center"/>
        <w:rPr>
          <w:rFonts w:ascii="Times New Roman" w:hAnsi="Times New Roman" w:cs="Times New Roman"/>
          <w:iCs/>
          <w:noProof/>
        </w:rPr>
      </w:pPr>
      <w:r w:rsidRPr="00F47978">
        <w:rPr>
          <w:rFonts w:ascii="Times New Roman" w:hAnsi="Times New Roman" w:cs="Times New Roman"/>
          <w:iCs/>
          <w:noProof/>
          <w:lang w:val="en-GB" w:eastAsia="en-GB"/>
        </w:rPr>
        <w:drawing>
          <wp:inline distT="0" distB="0" distL="0" distR="0" wp14:anchorId="6BB09409" wp14:editId="354272F6">
            <wp:extent cx="5455890" cy="686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09"/>
                    <a:stretch/>
                  </pic:blipFill>
                  <pic:spPr bwMode="auto">
                    <a:xfrm>
                      <a:off x="0" y="0"/>
                      <a:ext cx="5511221" cy="693325"/>
                    </a:xfrm>
                    <a:prstGeom prst="rect">
                      <a:avLst/>
                    </a:prstGeom>
                    <a:ln>
                      <a:noFill/>
                    </a:ln>
                    <a:extLst>
                      <a:ext uri="{53640926-AAD7-44D8-BBD7-CCE9431645EC}">
                        <a14:shadowObscured xmlns:a14="http://schemas.microsoft.com/office/drawing/2010/main"/>
                      </a:ext>
                    </a:extLst>
                  </pic:spPr>
                </pic:pic>
              </a:graphicData>
            </a:graphic>
          </wp:inline>
        </w:drawing>
      </w:r>
    </w:p>
    <w:p w14:paraId="0245123C" w14:textId="7739A7AA" w:rsidR="00FD3C9F" w:rsidRDefault="00F47978" w:rsidP="00F47978">
      <w:pPr>
        <w:spacing w:after="0" w:line="240" w:lineRule="auto"/>
        <w:jc w:val="center"/>
        <w:rPr>
          <w:rFonts w:ascii="Times New Roman" w:hAnsi="Times New Roman" w:cs="Times New Roman"/>
          <w:iCs/>
          <w:noProof/>
        </w:rPr>
      </w:pPr>
      <w:r w:rsidRPr="00F47978">
        <w:rPr>
          <w:rFonts w:ascii="Times New Roman" w:hAnsi="Times New Roman" w:cs="Times New Roman"/>
          <w:iCs/>
          <w:noProof/>
          <w:lang w:val="en-GB" w:eastAsia="en-GB"/>
        </w:rPr>
        <w:drawing>
          <wp:inline distT="0" distB="0" distL="0" distR="0" wp14:anchorId="2F66C5A8" wp14:editId="4B7818FE">
            <wp:extent cx="5427024" cy="7113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1712" cy="7159405"/>
                    </a:xfrm>
                    <a:prstGeom prst="rect">
                      <a:avLst/>
                    </a:prstGeom>
                  </pic:spPr>
                </pic:pic>
              </a:graphicData>
            </a:graphic>
          </wp:inline>
        </w:drawing>
      </w:r>
    </w:p>
    <w:p w14:paraId="30616911" w14:textId="33FB6DEF" w:rsidR="00F47978" w:rsidRPr="00B75610" w:rsidRDefault="00F47978" w:rsidP="00F47978">
      <w:pPr>
        <w:spacing w:after="0" w:line="240" w:lineRule="auto"/>
        <w:jc w:val="center"/>
        <w:rPr>
          <w:rFonts w:ascii="Times New Roman" w:hAnsi="Times New Roman" w:cs="Times New Roman"/>
          <w:iCs/>
          <w:noProof/>
        </w:rPr>
      </w:pPr>
      <w:r w:rsidRPr="00F47978">
        <w:rPr>
          <w:rFonts w:ascii="Times New Roman" w:hAnsi="Times New Roman" w:cs="Times New Roman"/>
          <w:iCs/>
          <w:noProof/>
          <w:lang w:val="en-GB" w:eastAsia="en-GB"/>
        </w:rPr>
        <w:drawing>
          <wp:inline distT="0" distB="0" distL="0" distR="0" wp14:anchorId="4FB537F9" wp14:editId="0C59E094">
            <wp:extent cx="5379522" cy="935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522" cy="935129"/>
                    </a:xfrm>
                    <a:prstGeom prst="rect">
                      <a:avLst/>
                    </a:prstGeom>
                  </pic:spPr>
                </pic:pic>
              </a:graphicData>
            </a:graphic>
          </wp:inline>
        </w:drawing>
      </w:r>
    </w:p>
    <w:p w14:paraId="2ED944B7" w14:textId="08FB2DC0" w:rsidR="00712C54" w:rsidRPr="00B75610" w:rsidRDefault="00467DFF">
      <w:pPr>
        <w:spacing w:before="240" w:after="240" w:line="240" w:lineRule="auto"/>
        <w:jc w:val="both"/>
        <w:rPr>
          <w:rFonts w:ascii="Times New Roman" w:hAnsi="Times New Roman" w:cs="Times New Roman"/>
          <w:noProof/>
        </w:rPr>
      </w:pPr>
      <w:r w:rsidRPr="00B75610">
        <w:rPr>
          <w:rFonts w:ascii="Times New Roman" w:hAnsi="Times New Roman"/>
          <w:noProof/>
        </w:rPr>
        <w:t>Potrzebne są również dalsze starania mające na celu zidentyfikowanie luk</w:t>
      </w:r>
      <w:r w:rsidR="00146E8E" w:rsidRPr="00B75610">
        <w:rPr>
          <w:rFonts w:ascii="Times New Roman" w:hAnsi="Times New Roman"/>
          <w:noProof/>
        </w:rPr>
        <w:t xml:space="preserve"> i wąs</w:t>
      </w:r>
      <w:r w:rsidRPr="00B75610">
        <w:rPr>
          <w:rFonts w:ascii="Times New Roman" w:hAnsi="Times New Roman"/>
          <w:noProof/>
        </w:rPr>
        <w:t>kich gardeł</w:t>
      </w:r>
      <w:r w:rsidR="00146E8E" w:rsidRPr="00B75610">
        <w:rPr>
          <w:rFonts w:ascii="Times New Roman" w:hAnsi="Times New Roman"/>
          <w:noProof/>
        </w:rPr>
        <w:t xml:space="preserve"> w ist</w:t>
      </w:r>
      <w:r w:rsidRPr="00B75610">
        <w:rPr>
          <w:rFonts w:ascii="Times New Roman" w:hAnsi="Times New Roman"/>
          <w:noProof/>
        </w:rPr>
        <w:t>niejącej infrastrukturze transportowej</w:t>
      </w:r>
      <w:r w:rsidR="00146E8E" w:rsidRPr="00B75610">
        <w:rPr>
          <w:rFonts w:ascii="Times New Roman" w:hAnsi="Times New Roman"/>
          <w:noProof/>
        </w:rPr>
        <w:t xml:space="preserve"> w pań</w:t>
      </w:r>
      <w:r w:rsidRPr="00B75610">
        <w:rPr>
          <w:rFonts w:ascii="Times New Roman" w:hAnsi="Times New Roman"/>
          <w:noProof/>
        </w:rPr>
        <w:t>stwach członkowskich. Do tej pory służby Komisji i ESDZ (w tym Sztab Wojskowy Unii Europejskiej) pracowały</w:t>
      </w:r>
      <w:r w:rsidR="00146E8E" w:rsidRPr="00B75610">
        <w:rPr>
          <w:rFonts w:ascii="Times New Roman" w:hAnsi="Times New Roman"/>
          <w:noProof/>
        </w:rPr>
        <w:t xml:space="preserve"> w ram</w:t>
      </w:r>
      <w:r w:rsidRPr="00B75610">
        <w:rPr>
          <w:rFonts w:ascii="Times New Roman" w:hAnsi="Times New Roman"/>
          <w:noProof/>
        </w:rPr>
        <w:t>ach przeglądu TEN-T nad zmniejszeniem luk między TEN-T</w:t>
      </w:r>
      <w:r w:rsidR="00146E8E" w:rsidRPr="00B75610">
        <w:rPr>
          <w:rFonts w:ascii="Times New Roman" w:hAnsi="Times New Roman"/>
          <w:noProof/>
        </w:rPr>
        <w:t xml:space="preserve"> i uni</w:t>
      </w:r>
      <w:r w:rsidRPr="00B75610">
        <w:rPr>
          <w:rFonts w:ascii="Times New Roman" w:hAnsi="Times New Roman"/>
          <w:noProof/>
        </w:rPr>
        <w:t>jnymi sieciami wojskowymi, zabezpieczając</w:t>
      </w:r>
      <w:r w:rsidR="00146E8E" w:rsidRPr="00B75610">
        <w:rPr>
          <w:rFonts w:ascii="Times New Roman" w:hAnsi="Times New Roman"/>
          <w:noProof/>
        </w:rPr>
        <w:t xml:space="preserve"> w ins</w:t>
      </w:r>
      <w:r w:rsidRPr="00B75610">
        <w:rPr>
          <w:rFonts w:ascii="Times New Roman" w:hAnsi="Times New Roman"/>
          <w:noProof/>
        </w:rPr>
        <w:t>trumencie „Łącząc Europę” środki na rzecz mobilności wojskowej</w:t>
      </w:r>
      <w:r w:rsidR="00146E8E" w:rsidRPr="00B75610">
        <w:rPr>
          <w:rFonts w:ascii="Times New Roman" w:hAnsi="Times New Roman"/>
          <w:noProof/>
        </w:rPr>
        <w:t xml:space="preserve"> w cel</w:t>
      </w:r>
      <w:r w:rsidRPr="00B75610">
        <w:rPr>
          <w:rFonts w:ascii="Times New Roman" w:hAnsi="Times New Roman"/>
          <w:noProof/>
        </w:rPr>
        <w:t>u wsparcia projektów podwójnego zastosowania. Należy obecnie ukierunkować działania na zapewnienie możliwości jak najskuteczniejszego wykorzystania infrastruktury</w:t>
      </w:r>
      <w:r w:rsidR="00146E8E" w:rsidRPr="00B75610">
        <w:rPr>
          <w:rFonts w:ascii="Times New Roman" w:hAnsi="Times New Roman"/>
          <w:noProof/>
        </w:rPr>
        <w:t xml:space="preserve"> w prz</w:t>
      </w:r>
      <w:r w:rsidRPr="00B75610">
        <w:rPr>
          <w:rFonts w:ascii="Times New Roman" w:hAnsi="Times New Roman"/>
          <w:noProof/>
        </w:rPr>
        <w:t>ypadku konieczności przemieszczania się sił wojskowych. Celem jest zwiększenie zdolności przepustowej infrastruktury</w:t>
      </w:r>
      <w:r w:rsidR="00146E8E" w:rsidRPr="00B75610">
        <w:rPr>
          <w:rFonts w:ascii="Times New Roman" w:hAnsi="Times New Roman"/>
          <w:noProof/>
        </w:rPr>
        <w:t xml:space="preserve"> i opt</w:t>
      </w:r>
      <w:r w:rsidRPr="00B75610">
        <w:rPr>
          <w:rFonts w:ascii="Times New Roman" w:hAnsi="Times New Roman"/>
          <w:noProof/>
        </w:rPr>
        <w:t>ymalizacja jej wykorzystania do celów zarówno cywilnych, jak</w:t>
      </w:r>
      <w:r w:rsidR="00146E8E" w:rsidRPr="00B75610">
        <w:rPr>
          <w:rFonts w:ascii="Times New Roman" w:hAnsi="Times New Roman"/>
          <w:noProof/>
        </w:rPr>
        <w:t xml:space="preserve"> i woj</w:t>
      </w:r>
      <w:r w:rsidRPr="00B75610">
        <w:rPr>
          <w:rFonts w:ascii="Times New Roman" w:hAnsi="Times New Roman"/>
          <w:noProof/>
        </w:rPr>
        <w:t>skowych. Wymaga to zapewnienia wysokiej odporności infrastruktury, technologii wspomagających</w:t>
      </w:r>
      <w:r w:rsidR="00146E8E" w:rsidRPr="00B75610">
        <w:rPr>
          <w:rFonts w:ascii="Times New Roman" w:hAnsi="Times New Roman"/>
          <w:noProof/>
        </w:rPr>
        <w:t xml:space="preserve"> i dos</w:t>
      </w:r>
      <w:r w:rsidRPr="00B75610">
        <w:rPr>
          <w:rFonts w:ascii="Times New Roman" w:hAnsi="Times New Roman"/>
          <w:noProof/>
        </w:rPr>
        <w:t>tępu do energii, co pozwoli siłom wojskowym na przemieszczanie znacznych zdolności</w:t>
      </w:r>
      <w:r w:rsidR="00146E8E" w:rsidRPr="00B75610">
        <w:rPr>
          <w:rFonts w:ascii="Times New Roman" w:hAnsi="Times New Roman"/>
          <w:noProof/>
        </w:rPr>
        <w:t xml:space="preserve"> w bar</w:t>
      </w:r>
      <w:r w:rsidRPr="00B75610">
        <w:rPr>
          <w:rFonts w:ascii="Times New Roman" w:hAnsi="Times New Roman"/>
          <w:noProof/>
        </w:rPr>
        <w:t xml:space="preserve">dzo krótkim czasie. </w:t>
      </w:r>
    </w:p>
    <w:p w14:paraId="602DEDCF" w14:textId="6C079F12" w:rsidR="005B1080" w:rsidRPr="00B75610" w:rsidRDefault="00E87A8B" w:rsidP="00354072">
      <w:pPr>
        <w:spacing w:after="240" w:line="240" w:lineRule="auto"/>
        <w:jc w:val="both"/>
        <w:rPr>
          <w:rFonts w:ascii="Times New Roman" w:hAnsi="Times New Roman" w:cs="Times New Roman"/>
          <w:noProof/>
        </w:rPr>
      </w:pPr>
      <w:r w:rsidRPr="00B75610">
        <w:rPr>
          <w:rFonts w:ascii="Times New Roman" w:hAnsi="Times New Roman"/>
          <w:noProof/>
        </w:rPr>
        <w:t>Należy zatem zaktualizować wymogi wojskowe w UE</w:t>
      </w:r>
      <w:r w:rsidR="00146E8E" w:rsidRPr="00B75610">
        <w:rPr>
          <w:rFonts w:ascii="Times New Roman" w:hAnsi="Times New Roman"/>
          <w:noProof/>
        </w:rPr>
        <w:t xml:space="preserve"> i poz</w:t>
      </w:r>
      <w:r w:rsidRPr="00B75610">
        <w:rPr>
          <w:rFonts w:ascii="Times New Roman" w:hAnsi="Times New Roman"/>
          <w:noProof/>
        </w:rPr>
        <w:t>a jej granicami, aby umożliwić dalsze dostosowanie norm dotyczących transeuropejskiej sieci transportowej</w:t>
      </w:r>
      <w:r w:rsidR="00146E8E" w:rsidRPr="00B75610">
        <w:rPr>
          <w:rFonts w:ascii="Times New Roman" w:hAnsi="Times New Roman"/>
          <w:noProof/>
        </w:rPr>
        <w:t xml:space="preserve"> i woj</w:t>
      </w:r>
      <w:r w:rsidRPr="00B75610">
        <w:rPr>
          <w:rFonts w:ascii="Times New Roman" w:hAnsi="Times New Roman"/>
          <w:noProof/>
        </w:rPr>
        <w:t>skowej sieci transportowej UE</w:t>
      </w:r>
      <w:r w:rsidR="00146E8E" w:rsidRPr="00B75610">
        <w:rPr>
          <w:rFonts w:ascii="Times New Roman" w:hAnsi="Times New Roman"/>
          <w:noProof/>
        </w:rPr>
        <w:t>. W ram</w:t>
      </w:r>
      <w:r w:rsidRPr="00B75610">
        <w:rPr>
          <w:rFonts w:ascii="Times New Roman" w:hAnsi="Times New Roman"/>
          <w:noProof/>
        </w:rPr>
        <w:t>ach tej aktualizacji należy rozszerzyć zakres wymogów wojskowych, tak aby obejmował on infrastrukturę łańcucha dostaw paliwa. Podczas przemieszczania sił wojskowych na dużą skalę na znaczne odległości</w:t>
      </w:r>
      <w:r w:rsidR="00146E8E" w:rsidRPr="00B75610">
        <w:rPr>
          <w:rFonts w:ascii="Times New Roman" w:hAnsi="Times New Roman"/>
          <w:noProof/>
        </w:rPr>
        <w:t xml:space="preserve"> w cza</w:t>
      </w:r>
      <w:r w:rsidRPr="00B75610">
        <w:rPr>
          <w:rFonts w:ascii="Times New Roman" w:hAnsi="Times New Roman"/>
          <w:noProof/>
        </w:rPr>
        <w:t>sie kryzysu niezbędne jest zabezpieczenie dostaw paliwa na całej trasie.</w:t>
      </w:r>
      <w:r w:rsidR="00146E8E" w:rsidRPr="00B75610">
        <w:rPr>
          <w:rFonts w:ascii="Times New Roman" w:hAnsi="Times New Roman"/>
          <w:noProof/>
        </w:rPr>
        <w:t xml:space="preserve"> </w:t>
      </w:r>
      <w:r w:rsidRPr="00B75610">
        <w:rPr>
          <w:rFonts w:ascii="Times New Roman" w:hAnsi="Times New Roman"/>
          <w:noProof/>
        </w:rPr>
        <w:t>Ponadto, ze względu na postępującą transformację</w:t>
      </w:r>
      <w:r w:rsidR="00146E8E" w:rsidRPr="00B75610">
        <w:rPr>
          <w:rFonts w:ascii="Times New Roman" w:hAnsi="Times New Roman"/>
          <w:noProof/>
        </w:rPr>
        <w:t xml:space="preserve"> w kie</w:t>
      </w:r>
      <w:r w:rsidRPr="00B75610">
        <w:rPr>
          <w:rFonts w:ascii="Times New Roman" w:hAnsi="Times New Roman"/>
          <w:noProof/>
        </w:rPr>
        <w:t>runku czystej energii,</w:t>
      </w:r>
      <w:r w:rsidR="00146E8E" w:rsidRPr="00B75610">
        <w:rPr>
          <w:rFonts w:ascii="Times New Roman" w:hAnsi="Times New Roman"/>
          <w:noProof/>
        </w:rPr>
        <w:t xml:space="preserve"> w int</w:t>
      </w:r>
      <w:r w:rsidRPr="00B75610">
        <w:rPr>
          <w:rFonts w:ascii="Times New Roman" w:hAnsi="Times New Roman"/>
          <w:noProof/>
        </w:rPr>
        <w:t>eresie geostrategicznym leży zapewnienie, aby siły wojskowe przemieszczane na dużą skalę były</w:t>
      </w:r>
      <w:r w:rsidR="00146E8E" w:rsidRPr="00B75610">
        <w:rPr>
          <w:rFonts w:ascii="Times New Roman" w:hAnsi="Times New Roman"/>
          <w:noProof/>
        </w:rPr>
        <w:t xml:space="preserve"> w mni</w:t>
      </w:r>
      <w:r w:rsidRPr="00B75610">
        <w:rPr>
          <w:rFonts w:ascii="Times New Roman" w:hAnsi="Times New Roman"/>
          <w:noProof/>
        </w:rPr>
        <w:t>ejszym stopniu zależne od paliw kopalnych. Co więcej, wymogi wojskowe powinny odnosić się również do infrastruktury</w:t>
      </w:r>
      <w:r w:rsidR="00146E8E" w:rsidRPr="00B75610">
        <w:rPr>
          <w:rFonts w:ascii="Times New Roman" w:hAnsi="Times New Roman"/>
          <w:noProof/>
        </w:rPr>
        <w:t xml:space="preserve"> i sys</w:t>
      </w:r>
      <w:r w:rsidRPr="00B75610">
        <w:rPr>
          <w:rFonts w:ascii="Times New Roman" w:hAnsi="Times New Roman"/>
          <w:noProof/>
        </w:rPr>
        <w:t>temów umożliwiających skuteczny dostęp do przestrzeni powietrznej</w:t>
      </w:r>
      <w:r w:rsidR="00146E8E" w:rsidRPr="00B75610">
        <w:rPr>
          <w:rFonts w:ascii="Times New Roman" w:hAnsi="Times New Roman"/>
          <w:noProof/>
        </w:rPr>
        <w:t xml:space="preserve"> i kor</w:t>
      </w:r>
      <w:r w:rsidRPr="00B75610">
        <w:rPr>
          <w:rFonts w:ascii="Times New Roman" w:hAnsi="Times New Roman"/>
          <w:noProof/>
        </w:rPr>
        <w:t>zystanie</w:t>
      </w:r>
      <w:r w:rsidR="00146E8E" w:rsidRPr="00B75610">
        <w:rPr>
          <w:rFonts w:ascii="Times New Roman" w:hAnsi="Times New Roman"/>
          <w:noProof/>
        </w:rPr>
        <w:t xml:space="preserve"> z sys</w:t>
      </w:r>
      <w:r w:rsidRPr="00B75610">
        <w:rPr>
          <w:rFonts w:ascii="Times New Roman" w:hAnsi="Times New Roman"/>
          <w:noProof/>
        </w:rPr>
        <w:t>temów żeglugi powietrznej. Dalsze zwiększenie przepustowości TEN-T wymaga również przeanalizowania powiązań</w:t>
      </w:r>
      <w:r w:rsidR="00146E8E" w:rsidRPr="00B75610">
        <w:rPr>
          <w:rFonts w:ascii="Times New Roman" w:hAnsi="Times New Roman"/>
          <w:noProof/>
        </w:rPr>
        <w:t xml:space="preserve"> z roz</w:t>
      </w:r>
      <w:r w:rsidRPr="00B75610">
        <w:rPr>
          <w:rFonts w:ascii="Times New Roman" w:hAnsi="Times New Roman"/>
          <w:noProof/>
        </w:rPr>
        <w:t xml:space="preserve">wojem centrów logistycznych. </w:t>
      </w:r>
    </w:p>
    <w:p w14:paraId="5D08FA0F" w14:textId="6C22F2E3" w:rsidR="00517C0E" w:rsidRPr="00B75610" w:rsidRDefault="006B3D17" w:rsidP="00E6071F">
      <w:pPr>
        <w:spacing w:after="240" w:line="240" w:lineRule="auto"/>
        <w:jc w:val="both"/>
        <w:rPr>
          <w:rFonts w:ascii="Times New Roman" w:hAnsi="Times New Roman" w:cs="Times New Roman"/>
          <w:iCs/>
          <w:noProof/>
        </w:rPr>
      </w:pPr>
      <w:r w:rsidRPr="00B75610">
        <w:rPr>
          <w:rFonts w:ascii="Times New Roman" w:hAnsi="Times New Roman"/>
          <w:noProof/>
        </w:rPr>
        <w:t>Konieczne jest określenie,</w:t>
      </w:r>
      <w:r w:rsidR="00146E8E" w:rsidRPr="00B75610">
        <w:rPr>
          <w:rFonts w:ascii="Times New Roman" w:hAnsi="Times New Roman"/>
          <w:noProof/>
        </w:rPr>
        <w:t xml:space="preserve"> w jak</w:t>
      </w:r>
      <w:r w:rsidRPr="00B75610">
        <w:rPr>
          <w:rFonts w:ascii="Times New Roman" w:hAnsi="Times New Roman"/>
          <w:noProof/>
        </w:rPr>
        <w:t>im stopniu wojskowa sieć transportowa UE spełnia</w:t>
      </w:r>
      <w:r w:rsidR="00146E8E" w:rsidRPr="00B75610">
        <w:rPr>
          <w:rFonts w:ascii="Times New Roman" w:hAnsi="Times New Roman"/>
          <w:noProof/>
        </w:rPr>
        <w:t xml:space="preserve"> w pra</w:t>
      </w:r>
      <w:r w:rsidRPr="00B75610">
        <w:rPr>
          <w:rFonts w:ascii="Times New Roman" w:hAnsi="Times New Roman"/>
          <w:noProof/>
        </w:rPr>
        <w:t>ktyce wymogi wojskowe dotyczące infrastruktury. Na podstawie analizy luk między wymogami cywilnymi</w:t>
      </w:r>
      <w:r w:rsidR="00146E8E" w:rsidRPr="00B75610">
        <w:rPr>
          <w:rFonts w:ascii="Times New Roman" w:hAnsi="Times New Roman"/>
          <w:noProof/>
        </w:rPr>
        <w:t xml:space="preserve"> i woj</w:t>
      </w:r>
      <w:r w:rsidRPr="00B75610">
        <w:rPr>
          <w:rFonts w:ascii="Times New Roman" w:hAnsi="Times New Roman"/>
          <w:noProof/>
        </w:rPr>
        <w:t>skowymi (przedstawionej po raz pierwszy</w:t>
      </w:r>
      <w:r w:rsidR="00146E8E" w:rsidRPr="00B75610">
        <w:rPr>
          <w:rFonts w:ascii="Times New Roman" w:hAnsi="Times New Roman"/>
          <w:noProof/>
        </w:rPr>
        <w:t xml:space="preserve"> w 2</w:t>
      </w:r>
      <w:r w:rsidRPr="00B75610">
        <w:rPr>
          <w:rFonts w:ascii="Times New Roman" w:hAnsi="Times New Roman"/>
          <w:noProof/>
        </w:rPr>
        <w:t>019</w:t>
      </w:r>
      <w:r w:rsidR="00146E8E" w:rsidRPr="00B75610">
        <w:rPr>
          <w:rFonts w:ascii="Times New Roman" w:hAnsi="Times New Roman"/>
          <w:noProof/>
        </w:rPr>
        <w:t> </w:t>
      </w:r>
      <w:r w:rsidRPr="00B75610">
        <w:rPr>
          <w:rFonts w:ascii="Times New Roman" w:hAnsi="Times New Roman"/>
          <w:noProof/>
        </w:rPr>
        <w:t>r.,</w:t>
      </w:r>
      <w:r w:rsidR="00146E8E" w:rsidRPr="00B75610">
        <w:rPr>
          <w:rFonts w:ascii="Times New Roman" w:hAnsi="Times New Roman"/>
          <w:noProof/>
        </w:rPr>
        <w:t xml:space="preserve"> a nas</w:t>
      </w:r>
      <w:r w:rsidRPr="00B75610">
        <w:rPr>
          <w:rFonts w:ascii="Times New Roman" w:hAnsi="Times New Roman"/>
          <w:noProof/>
        </w:rPr>
        <w:t>tępnie zaktualizowanej</w:t>
      </w:r>
      <w:r w:rsidR="00146E8E" w:rsidRPr="00B75610">
        <w:rPr>
          <w:rFonts w:ascii="Times New Roman" w:hAnsi="Times New Roman"/>
          <w:noProof/>
        </w:rPr>
        <w:t xml:space="preserve"> w 2</w:t>
      </w:r>
      <w:r w:rsidRPr="00B75610">
        <w:rPr>
          <w:rFonts w:ascii="Times New Roman" w:hAnsi="Times New Roman"/>
          <w:noProof/>
        </w:rPr>
        <w:t>020</w:t>
      </w:r>
      <w:r w:rsidR="00146E8E" w:rsidRPr="00B75610">
        <w:rPr>
          <w:rFonts w:ascii="Times New Roman" w:hAnsi="Times New Roman"/>
          <w:noProof/>
        </w:rPr>
        <w:t> </w:t>
      </w:r>
      <w:r w:rsidRPr="00B75610">
        <w:rPr>
          <w:rFonts w:ascii="Times New Roman" w:hAnsi="Times New Roman"/>
          <w:noProof/>
        </w:rPr>
        <w:t>r.) należy ocenić,</w:t>
      </w:r>
      <w:r w:rsidR="00146E8E" w:rsidRPr="00B75610">
        <w:rPr>
          <w:rFonts w:ascii="Times New Roman" w:hAnsi="Times New Roman"/>
          <w:noProof/>
        </w:rPr>
        <w:t xml:space="preserve"> w jak</w:t>
      </w:r>
      <w:r w:rsidRPr="00B75610">
        <w:rPr>
          <w:rFonts w:ascii="Times New Roman" w:hAnsi="Times New Roman"/>
          <w:noProof/>
        </w:rPr>
        <w:t xml:space="preserve">im stopniu </w:t>
      </w:r>
      <w:r w:rsidRPr="00B75610">
        <w:rPr>
          <w:rFonts w:ascii="Times New Roman" w:hAnsi="Times New Roman"/>
          <w:i/>
          <w:noProof/>
        </w:rPr>
        <w:t xml:space="preserve">infrastruktura </w:t>
      </w:r>
      <w:r w:rsidRPr="00B75610">
        <w:rPr>
          <w:rFonts w:ascii="Times New Roman" w:hAnsi="Times New Roman"/>
          <w:noProof/>
        </w:rPr>
        <w:t xml:space="preserve">fizyczna spełnia </w:t>
      </w:r>
      <w:r w:rsidRPr="00B75610">
        <w:rPr>
          <w:rFonts w:ascii="Times New Roman" w:hAnsi="Times New Roman"/>
          <w:i/>
          <w:noProof/>
        </w:rPr>
        <w:t>wymogi wojskowe</w:t>
      </w:r>
      <w:r w:rsidRPr="00B75610">
        <w:rPr>
          <w:rFonts w:ascii="Times New Roman" w:hAnsi="Times New Roman"/>
          <w:noProof/>
        </w:rPr>
        <w:t>. Taka ocena pozwoliłaby na wskazanie regionów,</w:t>
      </w:r>
      <w:r w:rsidR="00146E8E" w:rsidRPr="00B75610">
        <w:rPr>
          <w:rFonts w:ascii="Times New Roman" w:hAnsi="Times New Roman"/>
          <w:noProof/>
        </w:rPr>
        <w:t xml:space="preserve"> w któ</w:t>
      </w:r>
      <w:r w:rsidRPr="00B75610">
        <w:rPr>
          <w:rFonts w:ascii="Times New Roman" w:hAnsi="Times New Roman"/>
          <w:noProof/>
        </w:rPr>
        <w:t>rych występują luki,</w:t>
      </w:r>
      <w:r w:rsidR="00146E8E" w:rsidRPr="00B75610">
        <w:rPr>
          <w:rFonts w:ascii="Times New Roman" w:hAnsi="Times New Roman"/>
          <w:noProof/>
        </w:rPr>
        <w:t xml:space="preserve"> a tak</w:t>
      </w:r>
      <w:r w:rsidRPr="00B75610">
        <w:rPr>
          <w:rFonts w:ascii="Times New Roman" w:hAnsi="Times New Roman"/>
          <w:noProof/>
        </w:rPr>
        <w:t>że określenie rodzajów luk,</w:t>
      </w:r>
      <w:r w:rsidR="00146E8E" w:rsidRPr="00B75610">
        <w:rPr>
          <w:rFonts w:ascii="Times New Roman" w:hAnsi="Times New Roman"/>
          <w:noProof/>
        </w:rPr>
        <w:t xml:space="preserve"> w sto</w:t>
      </w:r>
      <w:r w:rsidRPr="00B75610">
        <w:rPr>
          <w:rFonts w:ascii="Times New Roman" w:hAnsi="Times New Roman"/>
          <w:noProof/>
        </w:rPr>
        <w:t>sownych przypadkach po konsultacji z NATO. Dzięki temu łatwiej byłoby wyznaczyć priorytety</w:t>
      </w:r>
      <w:r w:rsidR="00146E8E" w:rsidRPr="00B75610">
        <w:rPr>
          <w:rFonts w:ascii="Times New Roman" w:hAnsi="Times New Roman"/>
          <w:noProof/>
        </w:rPr>
        <w:t xml:space="preserve"> w zak</w:t>
      </w:r>
      <w:r w:rsidRPr="00B75610">
        <w:rPr>
          <w:rFonts w:ascii="Times New Roman" w:hAnsi="Times New Roman"/>
          <w:noProof/>
        </w:rPr>
        <w:t>resie rozwoju infrastruktury</w:t>
      </w:r>
      <w:r w:rsidR="00146E8E" w:rsidRPr="00B75610">
        <w:rPr>
          <w:rFonts w:ascii="Times New Roman" w:hAnsi="Times New Roman"/>
          <w:noProof/>
        </w:rPr>
        <w:t xml:space="preserve"> i fin</w:t>
      </w:r>
      <w:r w:rsidRPr="00B75610">
        <w:rPr>
          <w:rFonts w:ascii="Times New Roman" w:hAnsi="Times New Roman"/>
          <w:noProof/>
        </w:rPr>
        <w:t>ansowania na szczeblu UE, aby przyspieszyć rozwój infrastruktury podwójnego zastosowania</w:t>
      </w:r>
      <w:r w:rsidR="00146E8E" w:rsidRPr="00B75610">
        <w:rPr>
          <w:rFonts w:ascii="Times New Roman" w:hAnsi="Times New Roman"/>
          <w:noProof/>
        </w:rPr>
        <w:t xml:space="preserve"> i zap</w:t>
      </w:r>
      <w:r w:rsidRPr="00B75610">
        <w:rPr>
          <w:rFonts w:ascii="Times New Roman" w:hAnsi="Times New Roman"/>
          <w:noProof/>
        </w:rPr>
        <w:t>ewnić odporność sieci transportowej. Takie środki pomogą stworzyć niezakłócone połączenie wojskowych składów logistycznych</w:t>
      </w:r>
      <w:r w:rsidR="00146E8E" w:rsidRPr="00B75610">
        <w:rPr>
          <w:rFonts w:ascii="Times New Roman" w:hAnsi="Times New Roman"/>
          <w:noProof/>
        </w:rPr>
        <w:t xml:space="preserve"> i inf</w:t>
      </w:r>
      <w:r w:rsidRPr="00B75610">
        <w:rPr>
          <w:rFonts w:ascii="Times New Roman" w:hAnsi="Times New Roman"/>
          <w:noProof/>
        </w:rPr>
        <w:t>rastruktury wojskowej</w:t>
      </w:r>
      <w:r w:rsidR="00146E8E" w:rsidRPr="00B75610">
        <w:rPr>
          <w:rFonts w:ascii="Times New Roman" w:hAnsi="Times New Roman"/>
          <w:noProof/>
        </w:rPr>
        <w:t xml:space="preserve"> z ogó</w:t>
      </w:r>
      <w:r w:rsidRPr="00B75610">
        <w:rPr>
          <w:rFonts w:ascii="Times New Roman" w:hAnsi="Times New Roman"/>
          <w:noProof/>
        </w:rPr>
        <w:t>lnounijną siecią transportową. Infrastruktura umożliwiająca szybkie rozmieszczenie sił wojskowych przyniesie również bezpośrednie korzyści dla zastosowań cywilnych, np. nowa przepustowość infrastruktury, która mogłaby być wykorzystywana przez państwa członkowskie udzielające sobie wzajemnie pomocy</w:t>
      </w:r>
      <w:r w:rsidR="00146E8E" w:rsidRPr="00B75610">
        <w:rPr>
          <w:rFonts w:ascii="Times New Roman" w:hAnsi="Times New Roman"/>
          <w:noProof/>
        </w:rPr>
        <w:t xml:space="preserve"> w prz</w:t>
      </w:r>
      <w:r w:rsidRPr="00B75610">
        <w:rPr>
          <w:rFonts w:ascii="Times New Roman" w:hAnsi="Times New Roman"/>
          <w:noProof/>
        </w:rPr>
        <w:t>ypadku pilnych interwencji na potrzeby zwalczania pożarów roślinności.</w:t>
      </w:r>
    </w:p>
    <w:p w14:paraId="3C6E05D0" w14:textId="03F83A17" w:rsidR="00CB465C" w:rsidRPr="00B75610" w:rsidRDefault="00CB465C" w:rsidP="00CB465C">
      <w:pPr>
        <w:spacing w:after="240" w:line="240" w:lineRule="auto"/>
        <w:jc w:val="both"/>
        <w:rPr>
          <w:rFonts w:ascii="Times New Roman" w:hAnsi="Times New Roman" w:cs="Times New Roman"/>
          <w:noProof/>
        </w:rPr>
      </w:pPr>
      <w:r w:rsidRPr="00B75610">
        <w:rPr>
          <w:rFonts w:ascii="Times New Roman" w:hAnsi="Times New Roman"/>
          <w:noProof/>
        </w:rPr>
        <w:t>Aby ułatwić zapewnienie spójności</w:t>
      </w:r>
      <w:r w:rsidR="00146E8E" w:rsidRPr="00B75610">
        <w:rPr>
          <w:rFonts w:ascii="Times New Roman" w:hAnsi="Times New Roman"/>
          <w:noProof/>
        </w:rPr>
        <w:t xml:space="preserve"> i pow</w:t>
      </w:r>
      <w:r w:rsidRPr="00B75610">
        <w:rPr>
          <w:rFonts w:ascii="Times New Roman" w:hAnsi="Times New Roman"/>
          <w:noProof/>
        </w:rPr>
        <w:t>iązań między działaniami państw członkowskich –</w:t>
      </w:r>
      <w:r w:rsidR="00146E8E" w:rsidRPr="00B75610">
        <w:rPr>
          <w:rFonts w:ascii="Times New Roman" w:hAnsi="Times New Roman"/>
          <w:noProof/>
        </w:rPr>
        <w:t xml:space="preserve"> w tym</w:t>
      </w:r>
      <w:r w:rsidRPr="00B75610">
        <w:rPr>
          <w:rFonts w:ascii="Times New Roman" w:hAnsi="Times New Roman"/>
          <w:noProof/>
        </w:rPr>
        <w:t xml:space="preserve"> za pomocą różnych odpowiednich projektów PESCO,</w:t>
      </w:r>
      <w:r w:rsidR="00146E8E" w:rsidRPr="00B75610">
        <w:rPr>
          <w:rFonts w:ascii="Times New Roman" w:hAnsi="Times New Roman"/>
          <w:noProof/>
        </w:rPr>
        <w:t xml:space="preserve"> w szc</w:t>
      </w:r>
      <w:r w:rsidRPr="00B75610">
        <w:rPr>
          <w:rFonts w:ascii="Times New Roman" w:hAnsi="Times New Roman"/>
          <w:noProof/>
        </w:rPr>
        <w:t>zególności dotyczących mobilności wojskowej</w:t>
      </w:r>
      <w:r w:rsidR="00146E8E" w:rsidRPr="00B75610">
        <w:rPr>
          <w:rFonts w:ascii="Times New Roman" w:hAnsi="Times New Roman"/>
          <w:noProof/>
        </w:rPr>
        <w:t xml:space="preserve"> i cen</w:t>
      </w:r>
      <w:r w:rsidRPr="00B75610">
        <w:rPr>
          <w:rFonts w:ascii="Times New Roman" w:hAnsi="Times New Roman"/>
          <w:noProof/>
        </w:rPr>
        <w:t>trów logistycznych –</w:t>
      </w:r>
      <w:r w:rsidR="00146E8E" w:rsidRPr="00B75610">
        <w:rPr>
          <w:rFonts w:ascii="Times New Roman" w:hAnsi="Times New Roman"/>
          <w:noProof/>
        </w:rPr>
        <w:t xml:space="preserve"> a asp</w:t>
      </w:r>
      <w:r w:rsidRPr="00B75610">
        <w:rPr>
          <w:rFonts w:ascii="Times New Roman" w:hAnsi="Times New Roman"/>
          <w:noProof/>
        </w:rPr>
        <w:t xml:space="preserve">ektami pracy na szczeblu UE obejmującymi pełen zakres zagadnień, </w:t>
      </w:r>
      <w:r w:rsidRPr="00B75610">
        <w:rPr>
          <w:rFonts w:ascii="Times New Roman" w:hAnsi="Times New Roman"/>
          <w:b/>
          <w:noProof/>
        </w:rPr>
        <w:t xml:space="preserve">można by ustanowić coroczne wydarzenie, </w:t>
      </w:r>
      <w:r w:rsidRPr="00B75610">
        <w:rPr>
          <w:rFonts w:ascii="Times New Roman" w:hAnsi="Times New Roman"/>
          <w:noProof/>
        </w:rPr>
        <w:t>podczas którego spotykałyby się różne zainteresowane strony reprezentujące instytucje Unii, odpowiednie projekty PESCO</w:t>
      </w:r>
      <w:r w:rsidR="00146E8E" w:rsidRPr="00B75610">
        <w:rPr>
          <w:rFonts w:ascii="Times New Roman" w:hAnsi="Times New Roman"/>
          <w:noProof/>
        </w:rPr>
        <w:t xml:space="preserve"> i par</w:t>
      </w:r>
      <w:r w:rsidRPr="00B75610">
        <w:rPr>
          <w:rFonts w:ascii="Times New Roman" w:hAnsi="Times New Roman"/>
          <w:noProof/>
        </w:rPr>
        <w:t>tnerzy, tacy jak NATO. Pierwsze wydarzenie mogłoby się odbyć</w:t>
      </w:r>
      <w:r w:rsidR="00146E8E" w:rsidRPr="00B75610">
        <w:rPr>
          <w:rFonts w:ascii="Times New Roman" w:hAnsi="Times New Roman"/>
          <w:noProof/>
        </w:rPr>
        <w:t xml:space="preserve"> w dru</w:t>
      </w:r>
      <w:r w:rsidRPr="00B75610">
        <w:rPr>
          <w:rFonts w:ascii="Times New Roman" w:hAnsi="Times New Roman"/>
          <w:noProof/>
        </w:rPr>
        <w:t>giej połowie 2023</w:t>
      </w:r>
      <w:r w:rsidR="00146E8E" w:rsidRPr="00B75610">
        <w:rPr>
          <w:rFonts w:ascii="Times New Roman" w:hAnsi="Times New Roman"/>
          <w:noProof/>
        </w:rPr>
        <w:t> </w:t>
      </w:r>
      <w:r w:rsidRPr="00B75610">
        <w:rPr>
          <w:rFonts w:ascii="Times New Roman" w:hAnsi="Times New Roman"/>
          <w:noProof/>
        </w:rPr>
        <w:t>r.</w:t>
      </w:r>
    </w:p>
    <w:p w14:paraId="63E1D9C5" w14:textId="77777777" w:rsidR="00CB465C" w:rsidRPr="00B75610" w:rsidRDefault="00CB465C" w:rsidP="00717A88">
      <w:pPr>
        <w:pStyle w:val="CommentText"/>
        <w:jc w:val="both"/>
        <w:rPr>
          <w:rFonts w:ascii="Times New Roman" w:hAnsi="Times New Roman" w:cs="Times New Roman"/>
          <w:noProof/>
          <w:sz w:val="22"/>
          <w:szCs w:val="22"/>
        </w:rPr>
      </w:pPr>
    </w:p>
    <w:tbl>
      <w:tblPr>
        <w:tblStyle w:val="TableGrid"/>
        <w:tblW w:w="0" w:type="dxa"/>
        <w:tblLook w:val="04A0" w:firstRow="1" w:lastRow="0" w:firstColumn="1" w:lastColumn="0" w:noHBand="0" w:noVBand="1"/>
      </w:tblPr>
      <w:tblGrid>
        <w:gridCol w:w="9016"/>
      </w:tblGrid>
      <w:tr w:rsidR="00886D79" w:rsidRPr="00B75610" w14:paraId="20E1F266" w14:textId="77777777" w:rsidTr="003308C6">
        <w:tc>
          <w:tcPr>
            <w:tcW w:w="9288" w:type="dxa"/>
            <w:shd w:val="clear" w:color="auto" w:fill="D9D9D9" w:themeFill="background1" w:themeFillShade="D9"/>
          </w:tcPr>
          <w:p w14:paraId="6A6C5945" w14:textId="77777777" w:rsidR="00447D98"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Najważniejsze działania na szczeblu UE:</w:t>
            </w:r>
          </w:p>
          <w:p w14:paraId="59A98BD3" w14:textId="54F88632" w:rsidR="00AD418A" w:rsidRPr="00B75610" w:rsidRDefault="003B468D" w:rsidP="00527056">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do końca 2022</w:t>
            </w:r>
            <w:r w:rsidR="00146E8E" w:rsidRPr="00B75610">
              <w:rPr>
                <w:rFonts w:ascii="Times New Roman" w:hAnsi="Times New Roman"/>
                <w:noProof/>
              </w:rPr>
              <w:t> </w:t>
            </w:r>
            <w:r w:rsidRPr="00B75610">
              <w:rPr>
                <w:rFonts w:ascii="Times New Roman" w:hAnsi="Times New Roman"/>
                <w:noProof/>
              </w:rPr>
              <w:t>r. ESDZ (w tym EUMS)</w:t>
            </w:r>
            <w:r w:rsidRPr="00B75610">
              <w:rPr>
                <w:noProof/>
              </w:rPr>
              <w:t xml:space="preserve"> </w:t>
            </w:r>
            <w:r w:rsidRPr="00B75610">
              <w:rPr>
                <w:rFonts w:ascii="Times New Roman" w:hAnsi="Times New Roman"/>
                <w:noProof/>
              </w:rPr>
              <w:t>we współpracy</w:t>
            </w:r>
            <w:r w:rsidR="00146E8E" w:rsidRPr="00B75610">
              <w:rPr>
                <w:rFonts w:ascii="Times New Roman" w:hAnsi="Times New Roman"/>
                <w:noProof/>
              </w:rPr>
              <w:t xml:space="preserve"> z pań</w:t>
            </w:r>
            <w:r w:rsidRPr="00B75610">
              <w:rPr>
                <w:rFonts w:ascii="Times New Roman" w:hAnsi="Times New Roman"/>
                <w:noProof/>
              </w:rPr>
              <w:t>stwami członkowskimi, służbami Komisji i EDA zaktualizuje wymogi wojskowe w UE</w:t>
            </w:r>
            <w:r w:rsidR="00146E8E" w:rsidRPr="00B75610">
              <w:rPr>
                <w:rFonts w:ascii="Times New Roman" w:hAnsi="Times New Roman"/>
                <w:noProof/>
              </w:rPr>
              <w:t xml:space="preserve"> i poz</w:t>
            </w:r>
            <w:r w:rsidRPr="00B75610">
              <w:rPr>
                <w:rFonts w:ascii="Times New Roman" w:hAnsi="Times New Roman"/>
                <w:noProof/>
              </w:rPr>
              <w:t>a jej granicami. Wymogi wojskowe zostaną rozszerzone</w:t>
            </w:r>
            <w:r w:rsidR="00146E8E" w:rsidRPr="00B75610">
              <w:rPr>
                <w:rFonts w:ascii="Times New Roman" w:hAnsi="Times New Roman"/>
                <w:noProof/>
              </w:rPr>
              <w:t xml:space="preserve"> w tak</w:t>
            </w:r>
            <w:r w:rsidRPr="00B75610">
              <w:rPr>
                <w:rFonts w:ascii="Times New Roman" w:hAnsi="Times New Roman"/>
                <w:noProof/>
              </w:rPr>
              <w:t>i sposób, aby obejmowały infrastrukturę łańcucha dostaw paliw oraz uwzględniały podwójne zastosowanie systemów</w:t>
            </w:r>
            <w:r w:rsidR="00146E8E" w:rsidRPr="00B75610">
              <w:rPr>
                <w:rFonts w:ascii="Times New Roman" w:hAnsi="Times New Roman"/>
                <w:noProof/>
              </w:rPr>
              <w:t xml:space="preserve"> i inf</w:t>
            </w:r>
            <w:r w:rsidRPr="00B75610">
              <w:rPr>
                <w:rFonts w:ascii="Times New Roman" w:hAnsi="Times New Roman"/>
                <w:noProof/>
              </w:rPr>
              <w:t>rastruktury łączności, nawigacji</w:t>
            </w:r>
            <w:r w:rsidR="00146E8E" w:rsidRPr="00B75610">
              <w:rPr>
                <w:rFonts w:ascii="Times New Roman" w:hAnsi="Times New Roman"/>
                <w:noProof/>
              </w:rPr>
              <w:t xml:space="preserve"> i doz</w:t>
            </w:r>
            <w:r w:rsidRPr="00B75610">
              <w:rPr>
                <w:rFonts w:ascii="Times New Roman" w:hAnsi="Times New Roman"/>
                <w:noProof/>
              </w:rPr>
              <w:t>orowania na potrzeby zarządzania ruchem lotniczym, co umożliwi skuteczny dostęp do przestrzeni powietrznej oraz korzystanie</w:t>
            </w:r>
            <w:r w:rsidR="00146E8E" w:rsidRPr="00B75610">
              <w:rPr>
                <w:rFonts w:ascii="Times New Roman" w:hAnsi="Times New Roman"/>
                <w:noProof/>
              </w:rPr>
              <w:t xml:space="preserve"> z usł</w:t>
            </w:r>
            <w:r w:rsidRPr="00B75610">
              <w:rPr>
                <w:rFonts w:ascii="Times New Roman" w:hAnsi="Times New Roman"/>
                <w:noProof/>
              </w:rPr>
              <w:t>ug służb żeglugi powietrznej</w:t>
            </w:r>
            <w:r w:rsidRPr="00B75610">
              <w:rPr>
                <w:rStyle w:val="FootnoteReference"/>
                <w:rFonts w:ascii="Times New Roman" w:hAnsi="Times New Roman" w:cs="Times New Roman"/>
                <w:noProof/>
              </w:rPr>
              <w:footnoteReference w:id="12"/>
            </w:r>
            <w:r w:rsidR="00146E8E" w:rsidRPr="00B75610">
              <w:rPr>
                <w:rFonts w:ascii="Times New Roman" w:hAnsi="Times New Roman"/>
                <w:noProof/>
              </w:rPr>
              <w:t>. W sto</w:t>
            </w:r>
            <w:r w:rsidRPr="00B75610">
              <w:rPr>
                <w:rFonts w:ascii="Times New Roman" w:hAnsi="Times New Roman"/>
                <w:noProof/>
              </w:rPr>
              <w:t>sownych przypadkach nadal będzie zapewniana spójność</w:t>
            </w:r>
            <w:r w:rsidR="00146E8E" w:rsidRPr="00B75610">
              <w:rPr>
                <w:rFonts w:ascii="Times New Roman" w:hAnsi="Times New Roman"/>
                <w:noProof/>
              </w:rPr>
              <w:t xml:space="preserve"> z dzi</w:t>
            </w:r>
            <w:r w:rsidRPr="00B75610">
              <w:rPr>
                <w:rFonts w:ascii="Times New Roman" w:hAnsi="Times New Roman"/>
                <w:noProof/>
              </w:rPr>
              <w:t>ałaniami NATO;</w:t>
            </w:r>
          </w:p>
          <w:p w14:paraId="5865FCBC" w14:textId="486F0A6E" w:rsidR="000400D1" w:rsidRPr="00B75610" w:rsidRDefault="000400D1" w:rsidP="000400D1">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EDA</w:t>
            </w:r>
            <w:r w:rsidR="00146E8E" w:rsidRPr="00B75610">
              <w:rPr>
                <w:rFonts w:ascii="Times New Roman" w:hAnsi="Times New Roman"/>
                <w:noProof/>
              </w:rPr>
              <w:t xml:space="preserve"> i słu</w:t>
            </w:r>
            <w:r w:rsidRPr="00B75610">
              <w:rPr>
                <w:rFonts w:ascii="Times New Roman" w:hAnsi="Times New Roman"/>
                <w:noProof/>
              </w:rPr>
              <w:t>żby Komisji będą dalej współpracować</w:t>
            </w:r>
            <w:r w:rsidR="00146E8E" w:rsidRPr="00B75610">
              <w:rPr>
                <w:rFonts w:ascii="Times New Roman" w:hAnsi="Times New Roman"/>
                <w:noProof/>
              </w:rPr>
              <w:t xml:space="preserve"> w zak</w:t>
            </w:r>
            <w:r w:rsidRPr="00B75610">
              <w:rPr>
                <w:rFonts w:ascii="Times New Roman" w:hAnsi="Times New Roman"/>
                <w:noProof/>
              </w:rPr>
              <w:t>resie zapewniania dostępu do przestrzeni powietrznej</w:t>
            </w:r>
            <w:r w:rsidR="00146E8E" w:rsidRPr="00B75610">
              <w:rPr>
                <w:rFonts w:ascii="Times New Roman" w:hAnsi="Times New Roman"/>
                <w:noProof/>
              </w:rPr>
              <w:t xml:space="preserve"> i usł</w:t>
            </w:r>
            <w:r w:rsidRPr="00B75610">
              <w:rPr>
                <w:rFonts w:ascii="Times New Roman" w:hAnsi="Times New Roman"/>
                <w:noProof/>
              </w:rPr>
              <w:t>ug służb żeglugi powietrznej dla lotnictwa cywilnego</w:t>
            </w:r>
            <w:r w:rsidR="00146E8E" w:rsidRPr="00B75610">
              <w:rPr>
                <w:rFonts w:ascii="Times New Roman" w:hAnsi="Times New Roman"/>
                <w:noProof/>
              </w:rPr>
              <w:t xml:space="preserve"> i woj</w:t>
            </w:r>
            <w:r w:rsidRPr="00B75610">
              <w:rPr>
                <w:rFonts w:ascii="Times New Roman" w:hAnsi="Times New Roman"/>
                <w:noProof/>
              </w:rPr>
              <w:t>skowego</w:t>
            </w:r>
            <w:r w:rsidR="00146E8E" w:rsidRPr="00B75610">
              <w:rPr>
                <w:rFonts w:ascii="Times New Roman" w:hAnsi="Times New Roman"/>
                <w:noProof/>
              </w:rPr>
              <w:t xml:space="preserve"> w kon</w:t>
            </w:r>
            <w:r w:rsidRPr="00B75610">
              <w:rPr>
                <w:rFonts w:ascii="Times New Roman" w:hAnsi="Times New Roman"/>
                <w:noProof/>
              </w:rPr>
              <w:t>tekście jednolitej europejskiej przestrzeni powietrznej (SES)</w:t>
            </w:r>
            <w:r w:rsidR="00146E8E" w:rsidRPr="00B75610">
              <w:rPr>
                <w:rFonts w:ascii="Times New Roman" w:hAnsi="Times New Roman"/>
                <w:noProof/>
              </w:rPr>
              <w:t xml:space="preserve"> i pow</w:t>
            </w:r>
            <w:r w:rsidRPr="00B75610">
              <w:rPr>
                <w:rFonts w:ascii="Times New Roman" w:hAnsi="Times New Roman"/>
                <w:noProof/>
              </w:rPr>
              <w:t>iązanego projektu europejskiego systemu zarządzania ruchem lotniczym nowej generacji (SESAR);</w:t>
            </w:r>
          </w:p>
          <w:p w14:paraId="5B9DA564" w14:textId="4F897FDD" w:rsidR="00AD418A" w:rsidRPr="00B75610" w:rsidRDefault="00D570E0" w:rsidP="00E258DA">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do połowy 2023</w:t>
            </w:r>
            <w:r w:rsidR="00146E8E" w:rsidRPr="00B75610">
              <w:rPr>
                <w:rFonts w:ascii="Times New Roman" w:hAnsi="Times New Roman"/>
                <w:noProof/>
              </w:rPr>
              <w:t> </w:t>
            </w:r>
            <w:r w:rsidRPr="00B75610">
              <w:rPr>
                <w:rFonts w:ascii="Times New Roman" w:hAnsi="Times New Roman"/>
                <w:noProof/>
              </w:rPr>
              <w:t>r. służby Komisji wraz z ESDZ przeprowadzą badanie mające na celu określenie możliwości dokonywania przemieszczeń na dużą skalę</w:t>
            </w:r>
            <w:r w:rsidR="00146E8E" w:rsidRPr="00B75610">
              <w:rPr>
                <w:rFonts w:ascii="Times New Roman" w:hAnsi="Times New Roman"/>
                <w:noProof/>
              </w:rPr>
              <w:t xml:space="preserve"> w kró</w:t>
            </w:r>
            <w:r w:rsidRPr="00B75610">
              <w:rPr>
                <w:rFonts w:ascii="Times New Roman" w:hAnsi="Times New Roman"/>
                <w:noProof/>
              </w:rPr>
              <w:t>tkim czasie</w:t>
            </w:r>
            <w:r w:rsidR="00146E8E" w:rsidRPr="00B75610">
              <w:rPr>
                <w:rFonts w:ascii="Times New Roman" w:hAnsi="Times New Roman"/>
                <w:noProof/>
              </w:rPr>
              <w:t xml:space="preserve"> w cel</w:t>
            </w:r>
            <w:r w:rsidRPr="00B75610">
              <w:rPr>
                <w:rFonts w:ascii="Times New Roman" w:hAnsi="Times New Roman"/>
                <w:noProof/>
              </w:rPr>
              <w:t>u zwiększenia odporności pod względem dostaw paliw, poprawy długoterminowego planowania infrastruktury oraz zapewnienia optymalnego wykorzystania tej infrastruktury. Badanie to obejmie analizę, aby określić,</w:t>
            </w:r>
            <w:r w:rsidR="00146E8E" w:rsidRPr="00B75610">
              <w:rPr>
                <w:rFonts w:ascii="Times New Roman" w:hAnsi="Times New Roman"/>
                <w:noProof/>
              </w:rPr>
              <w:t xml:space="preserve"> w jak</w:t>
            </w:r>
            <w:r w:rsidRPr="00B75610">
              <w:rPr>
                <w:rFonts w:ascii="Times New Roman" w:hAnsi="Times New Roman"/>
                <w:noProof/>
              </w:rPr>
              <w:t>im stopniu fizyczna wojskowa sieć transportowa UE spełnia wymogi dotyczące infrastruktury określone</w:t>
            </w:r>
            <w:r w:rsidR="00146E8E" w:rsidRPr="00B75610">
              <w:rPr>
                <w:rFonts w:ascii="Times New Roman" w:hAnsi="Times New Roman"/>
                <w:noProof/>
              </w:rPr>
              <w:t xml:space="preserve"> w wym</w:t>
            </w:r>
            <w:r w:rsidRPr="00B75610">
              <w:rPr>
                <w:rFonts w:ascii="Times New Roman" w:hAnsi="Times New Roman"/>
                <w:noProof/>
              </w:rPr>
              <w:t>ogach wojskowych,</w:t>
            </w:r>
            <w:r w:rsidR="00146E8E" w:rsidRPr="00B75610">
              <w:rPr>
                <w:rFonts w:ascii="Times New Roman" w:hAnsi="Times New Roman"/>
                <w:noProof/>
              </w:rPr>
              <w:t xml:space="preserve"> w sto</w:t>
            </w:r>
            <w:r w:rsidRPr="00B75610">
              <w:rPr>
                <w:rFonts w:ascii="Times New Roman" w:hAnsi="Times New Roman"/>
                <w:noProof/>
              </w:rPr>
              <w:t>sownych przypadkach</w:t>
            </w:r>
            <w:r w:rsidR="00146E8E" w:rsidRPr="00B75610">
              <w:rPr>
                <w:rFonts w:ascii="Times New Roman" w:hAnsi="Times New Roman"/>
                <w:noProof/>
              </w:rPr>
              <w:t xml:space="preserve"> w por</w:t>
            </w:r>
            <w:r w:rsidRPr="00B75610">
              <w:rPr>
                <w:rFonts w:ascii="Times New Roman" w:hAnsi="Times New Roman"/>
                <w:noProof/>
              </w:rPr>
              <w:t>ozumieniu z NATO. Na podstawie informacji przekazanych przez organy krajowe służby Komisji i ESDZ przeprowadzą analizę ewentualnych luk</w:t>
            </w:r>
            <w:r w:rsidR="00146E8E" w:rsidRPr="00B75610">
              <w:rPr>
                <w:rFonts w:ascii="Times New Roman" w:hAnsi="Times New Roman"/>
                <w:noProof/>
              </w:rPr>
              <w:t xml:space="preserve"> i zap</w:t>
            </w:r>
            <w:r w:rsidRPr="00B75610">
              <w:rPr>
                <w:rFonts w:ascii="Times New Roman" w:hAnsi="Times New Roman"/>
                <w:noProof/>
              </w:rPr>
              <w:t xml:space="preserve">roponują działania służące ich zniwelowaniu; </w:t>
            </w:r>
          </w:p>
          <w:p w14:paraId="49DED926" w14:textId="6BF8E905" w:rsidR="00643D8C" w:rsidRPr="00B75610" w:rsidRDefault="00FC54BD" w:rsidP="00643D8C">
            <w:pPr>
              <w:pStyle w:val="ListParagraph"/>
              <w:numPr>
                <w:ilvl w:val="0"/>
                <w:numId w:val="28"/>
              </w:numPr>
              <w:tabs>
                <w:tab w:val="left" w:pos="284"/>
              </w:tabs>
              <w:spacing w:after="120"/>
              <w:jc w:val="both"/>
              <w:rPr>
                <w:rFonts w:ascii="Times New Roman" w:hAnsi="Times New Roman"/>
                <w:noProof/>
                <w:u w:val="single"/>
              </w:rPr>
            </w:pPr>
            <w:r w:rsidRPr="00B75610">
              <w:rPr>
                <w:rFonts w:ascii="Times New Roman" w:hAnsi="Times New Roman"/>
                <w:noProof/>
              </w:rPr>
              <w:t>do lata 2023</w:t>
            </w:r>
            <w:r w:rsidR="00146E8E" w:rsidRPr="00B75610">
              <w:rPr>
                <w:rFonts w:ascii="Times New Roman" w:hAnsi="Times New Roman"/>
                <w:noProof/>
              </w:rPr>
              <w:t> </w:t>
            </w:r>
            <w:r w:rsidRPr="00B75610">
              <w:rPr>
                <w:rFonts w:ascii="Times New Roman" w:hAnsi="Times New Roman"/>
                <w:noProof/>
              </w:rPr>
              <w:t>r. ESDZ,</w:t>
            </w:r>
            <w:r w:rsidR="00146E8E" w:rsidRPr="00B75610">
              <w:rPr>
                <w:rFonts w:ascii="Times New Roman" w:hAnsi="Times New Roman"/>
                <w:noProof/>
              </w:rPr>
              <w:t xml:space="preserve"> w por</w:t>
            </w:r>
            <w:r w:rsidRPr="00B75610">
              <w:rPr>
                <w:rFonts w:ascii="Times New Roman" w:hAnsi="Times New Roman"/>
                <w:noProof/>
              </w:rPr>
              <w:t>ozumieniu ze służbami Komisji i EDA, nawiąże współpracę</w:t>
            </w:r>
            <w:r w:rsidR="00146E8E" w:rsidRPr="00B75610">
              <w:rPr>
                <w:rFonts w:ascii="Times New Roman" w:hAnsi="Times New Roman"/>
                <w:noProof/>
              </w:rPr>
              <w:t xml:space="preserve"> z chę</w:t>
            </w:r>
            <w:r w:rsidRPr="00B75610">
              <w:rPr>
                <w:rFonts w:ascii="Times New Roman" w:hAnsi="Times New Roman"/>
                <w:noProof/>
              </w:rPr>
              <w:t>tnym państwem członkowskim</w:t>
            </w:r>
            <w:r w:rsidR="00146E8E" w:rsidRPr="00B75610">
              <w:rPr>
                <w:rFonts w:ascii="Times New Roman" w:hAnsi="Times New Roman"/>
                <w:noProof/>
              </w:rPr>
              <w:t xml:space="preserve"> w cel</w:t>
            </w:r>
            <w:r w:rsidRPr="00B75610">
              <w:rPr>
                <w:rFonts w:ascii="Times New Roman" w:hAnsi="Times New Roman"/>
                <w:noProof/>
              </w:rPr>
              <w:t>u zorganizowania pierwszego corocznego wydarzenia dotyczącego mobilności wojskowej,</w:t>
            </w:r>
            <w:r w:rsidR="00146E8E" w:rsidRPr="00B75610">
              <w:rPr>
                <w:noProof/>
              </w:rPr>
              <w:t xml:space="preserve"> </w:t>
            </w:r>
            <w:r w:rsidR="00146E8E" w:rsidRPr="00B75610">
              <w:rPr>
                <w:rFonts w:ascii="Times New Roman" w:hAnsi="Times New Roman"/>
                <w:noProof/>
              </w:rPr>
              <w:t>z</w:t>
            </w:r>
            <w:r w:rsidR="00146E8E" w:rsidRPr="00B75610">
              <w:rPr>
                <w:noProof/>
              </w:rPr>
              <w:t> </w:t>
            </w:r>
            <w:r w:rsidR="00146E8E" w:rsidRPr="00B75610">
              <w:rPr>
                <w:rFonts w:ascii="Times New Roman" w:hAnsi="Times New Roman"/>
                <w:noProof/>
              </w:rPr>
              <w:t>uwz</w:t>
            </w:r>
            <w:r w:rsidRPr="00B75610">
              <w:rPr>
                <w:rFonts w:ascii="Times New Roman" w:hAnsi="Times New Roman"/>
                <w:noProof/>
              </w:rPr>
              <w:t>ględnieniem podejścia przewidującego zaangażowanie całej administracji rządowej oraz odpowiednich zainteresowanych stron;</w:t>
            </w:r>
          </w:p>
          <w:p w14:paraId="053D6F42" w14:textId="6C57D8D8" w:rsidR="006538F4" w:rsidRPr="00B75610" w:rsidRDefault="006538F4" w:rsidP="00643D8C">
            <w:pPr>
              <w:pStyle w:val="ListParagraph"/>
              <w:numPr>
                <w:ilvl w:val="0"/>
                <w:numId w:val="28"/>
              </w:numPr>
              <w:tabs>
                <w:tab w:val="left" w:pos="284"/>
              </w:tabs>
              <w:spacing w:after="120"/>
              <w:jc w:val="both"/>
              <w:rPr>
                <w:rFonts w:ascii="Times New Roman" w:hAnsi="Times New Roman"/>
                <w:noProof/>
                <w:u w:val="single"/>
              </w:rPr>
            </w:pPr>
            <w:r w:rsidRPr="00B75610">
              <w:rPr>
                <w:rFonts w:ascii="Times New Roman" w:hAnsi="Times New Roman"/>
                <w:noProof/>
              </w:rPr>
              <w:t>jak wskazano we wspólnym komunikacie pt. „Analiza luk inwestycyjnych</w:t>
            </w:r>
            <w:r w:rsidR="00146E8E" w:rsidRPr="00B75610">
              <w:rPr>
                <w:rFonts w:ascii="Times New Roman" w:hAnsi="Times New Roman"/>
                <w:noProof/>
              </w:rPr>
              <w:t xml:space="preserve"> w zak</w:t>
            </w:r>
            <w:r w:rsidRPr="00B75610">
              <w:rPr>
                <w:rFonts w:ascii="Times New Roman" w:hAnsi="Times New Roman"/>
                <w:noProof/>
              </w:rPr>
              <w:t>resie obronności</w:t>
            </w:r>
            <w:r w:rsidR="00146E8E" w:rsidRPr="00B75610">
              <w:rPr>
                <w:rFonts w:ascii="Times New Roman" w:hAnsi="Times New Roman"/>
                <w:noProof/>
              </w:rPr>
              <w:t xml:space="preserve"> i dal</w:t>
            </w:r>
            <w:r w:rsidRPr="00B75610">
              <w:rPr>
                <w:rFonts w:ascii="Times New Roman" w:hAnsi="Times New Roman"/>
                <w:noProof/>
              </w:rPr>
              <w:t>sze działania”, podczas ogólnego przeglądu priorytetów</w:t>
            </w:r>
            <w:r w:rsidR="00146E8E" w:rsidRPr="00B75610">
              <w:rPr>
                <w:rFonts w:ascii="Times New Roman" w:hAnsi="Times New Roman"/>
                <w:noProof/>
              </w:rPr>
              <w:t xml:space="preserve"> w ram</w:t>
            </w:r>
            <w:r w:rsidRPr="00B75610">
              <w:rPr>
                <w:rFonts w:ascii="Times New Roman" w:hAnsi="Times New Roman"/>
                <w:noProof/>
              </w:rPr>
              <w:t>ach przeglądu śródokresowego wieloletnich ram finansowych (WRF) Komisja rozważy zwiększenie budżetu na mobilność wojskową za pomocą instrumentu „Łącząc Europę”</w:t>
            </w:r>
            <w:r w:rsidR="00146E8E" w:rsidRPr="00B75610">
              <w:rPr>
                <w:rFonts w:ascii="Times New Roman" w:hAnsi="Times New Roman"/>
                <w:noProof/>
              </w:rPr>
              <w:t xml:space="preserve"> z myś</w:t>
            </w:r>
            <w:r w:rsidRPr="00B75610">
              <w:rPr>
                <w:rFonts w:ascii="Times New Roman" w:hAnsi="Times New Roman"/>
                <w:noProof/>
              </w:rPr>
              <w:t>lą</w:t>
            </w:r>
            <w:r w:rsidR="00146E8E" w:rsidRPr="00B75610">
              <w:rPr>
                <w:rFonts w:ascii="Times New Roman" w:hAnsi="Times New Roman"/>
                <w:noProof/>
              </w:rPr>
              <w:t xml:space="preserve"> o rea</w:t>
            </w:r>
            <w:r w:rsidRPr="00B75610">
              <w:rPr>
                <w:rFonts w:ascii="Times New Roman" w:hAnsi="Times New Roman"/>
                <w:noProof/>
              </w:rPr>
              <w:t>lizacji projektów dotyczących infrastruktury podwójnego zastosowania</w:t>
            </w:r>
            <w:r w:rsidR="00146E8E" w:rsidRPr="00B75610">
              <w:rPr>
                <w:rFonts w:ascii="Times New Roman" w:hAnsi="Times New Roman"/>
                <w:noProof/>
              </w:rPr>
              <w:t xml:space="preserve"> w ram</w:t>
            </w:r>
            <w:r w:rsidRPr="00B75610">
              <w:rPr>
                <w:rFonts w:ascii="Times New Roman" w:hAnsi="Times New Roman"/>
                <w:noProof/>
              </w:rPr>
              <w:t>ach ograniczeń określonych</w:t>
            </w:r>
            <w:r w:rsidR="00146E8E" w:rsidRPr="00B75610">
              <w:rPr>
                <w:rFonts w:ascii="Times New Roman" w:hAnsi="Times New Roman"/>
                <w:noProof/>
              </w:rPr>
              <w:t xml:space="preserve"> w wie</w:t>
            </w:r>
            <w:r w:rsidRPr="00B75610">
              <w:rPr>
                <w:rFonts w:ascii="Times New Roman" w:hAnsi="Times New Roman"/>
                <w:noProof/>
              </w:rPr>
              <w:t>loletnich ramach finansowych.</w:t>
            </w:r>
          </w:p>
        </w:tc>
      </w:tr>
    </w:tbl>
    <w:p w14:paraId="171CE81B" w14:textId="77777777" w:rsidR="00BF7D39" w:rsidRPr="00B75610" w:rsidRDefault="00BF7D39">
      <w:pPr>
        <w:spacing w:line="240" w:lineRule="auto"/>
        <w:rPr>
          <w:rFonts w:ascii="Times New Roman" w:hAnsi="Times New Roman" w:cs="Times New Roman"/>
          <w:b/>
          <w:i/>
          <w:noProof/>
        </w:rPr>
      </w:pPr>
    </w:p>
    <w:tbl>
      <w:tblPr>
        <w:tblStyle w:val="TableGrid"/>
        <w:tblW w:w="0" w:type="dxa"/>
        <w:tblLook w:val="04A0" w:firstRow="1" w:lastRow="0" w:firstColumn="1" w:lastColumn="0" w:noHBand="0" w:noVBand="1"/>
      </w:tblPr>
      <w:tblGrid>
        <w:gridCol w:w="9016"/>
      </w:tblGrid>
      <w:tr w:rsidR="00886D79" w:rsidRPr="00B75610" w14:paraId="5EBF1DD1" w14:textId="77777777" w:rsidTr="003308C6">
        <w:tc>
          <w:tcPr>
            <w:tcW w:w="9288" w:type="dxa"/>
            <w:shd w:val="clear" w:color="auto" w:fill="D9D9D9" w:themeFill="background1" w:themeFillShade="D9"/>
          </w:tcPr>
          <w:p w14:paraId="4B011E5D" w14:textId="77777777" w:rsidR="00DE1E24"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Państwa członkowskie UE wzywa się do:</w:t>
            </w:r>
          </w:p>
          <w:p w14:paraId="04F6A55D" w14:textId="585C1CF3" w:rsidR="003D1D19" w:rsidRPr="00B75610" w:rsidRDefault="003D1D19" w:rsidP="003D1D19">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utrzymywania</w:t>
            </w:r>
            <w:r w:rsidR="00146E8E" w:rsidRPr="00B75610">
              <w:rPr>
                <w:rFonts w:ascii="Times New Roman" w:hAnsi="Times New Roman"/>
                <w:noProof/>
              </w:rPr>
              <w:t xml:space="preserve"> i roz</w:t>
            </w:r>
            <w:r w:rsidRPr="00B75610">
              <w:rPr>
                <w:rFonts w:ascii="Times New Roman" w:hAnsi="Times New Roman"/>
                <w:noProof/>
              </w:rPr>
              <w:t>wijania sieci krajowych punktów kontaktowych ds. mobilności wojskowej;</w:t>
            </w:r>
          </w:p>
          <w:p w14:paraId="05329085" w14:textId="46C783F9" w:rsidR="003D1D19" w:rsidRPr="00B75610" w:rsidRDefault="003D1D19" w:rsidP="003D1D19">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opracowania</w:t>
            </w:r>
            <w:r w:rsidR="00146E8E" w:rsidRPr="00B75610">
              <w:rPr>
                <w:rFonts w:ascii="Times New Roman" w:hAnsi="Times New Roman"/>
                <w:noProof/>
              </w:rPr>
              <w:t xml:space="preserve"> i zło</w:t>
            </w:r>
            <w:r w:rsidRPr="00B75610">
              <w:rPr>
                <w:rFonts w:ascii="Times New Roman" w:hAnsi="Times New Roman"/>
                <w:noProof/>
              </w:rPr>
              <w:t>żenia wniosków</w:t>
            </w:r>
            <w:r w:rsidR="00146E8E" w:rsidRPr="00B75610">
              <w:rPr>
                <w:rFonts w:ascii="Times New Roman" w:hAnsi="Times New Roman"/>
                <w:noProof/>
              </w:rPr>
              <w:t xml:space="preserve"> w spr</w:t>
            </w:r>
            <w:r w:rsidRPr="00B75610">
              <w:rPr>
                <w:rFonts w:ascii="Times New Roman" w:hAnsi="Times New Roman"/>
                <w:noProof/>
              </w:rPr>
              <w:t>awie projektów dotyczących infrastruktury podwójnego zastosowania we wszystkich dziedzinach transportu, które to projekty usprawnią mobilność wojskową zgodnie</w:t>
            </w:r>
            <w:r w:rsidR="00146E8E" w:rsidRPr="00B75610">
              <w:rPr>
                <w:rFonts w:ascii="Times New Roman" w:hAnsi="Times New Roman"/>
                <w:noProof/>
              </w:rPr>
              <w:t xml:space="preserve"> z zał</w:t>
            </w:r>
            <w:r w:rsidRPr="00B75610">
              <w:rPr>
                <w:rFonts w:ascii="Times New Roman" w:hAnsi="Times New Roman"/>
                <w:noProof/>
              </w:rPr>
              <w:t>ożeniami</w:t>
            </w:r>
            <w:r w:rsidR="00146E8E" w:rsidRPr="00B75610">
              <w:rPr>
                <w:rFonts w:ascii="Times New Roman" w:hAnsi="Times New Roman"/>
                <w:noProof/>
              </w:rPr>
              <w:t xml:space="preserve"> i pri</w:t>
            </w:r>
            <w:r w:rsidRPr="00B75610">
              <w:rPr>
                <w:rFonts w:ascii="Times New Roman" w:hAnsi="Times New Roman"/>
                <w:noProof/>
              </w:rPr>
              <w:t>orytetami instrumentu „Łącząc Europę”, ze szczególnym uwzględnieniem działań</w:t>
            </w:r>
            <w:r w:rsidR="00146E8E" w:rsidRPr="00B75610">
              <w:rPr>
                <w:rFonts w:ascii="Times New Roman" w:hAnsi="Times New Roman"/>
                <w:noProof/>
              </w:rPr>
              <w:t xml:space="preserve"> w zak</w:t>
            </w:r>
            <w:r w:rsidRPr="00B75610">
              <w:rPr>
                <w:rFonts w:ascii="Times New Roman" w:hAnsi="Times New Roman"/>
                <w:noProof/>
              </w:rPr>
              <w:t>resie transportu, które jednocześnie odnoszą się do działań</w:t>
            </w:r>
            <w:r w:rsidR="00146E8E" w:rsidRPr="00B75610">
              <w:rPr>
                <w:rFonts w:ascii="Times New Roman" w:hAnsi="Times New Roman"/>
                <w:noProof/>
              </w:rPr>
              <w:t xml:space="preserve"> w dzi</w:t>
            </w:r>
            <w:r w:rsidRPr="00B75610">
              <w:rPr>
                <w:rFonts w:ascii="Times New Roman" w:hAnsi="Times New Roman"/>
                <w:noProof/>
              </w:rPr>
              <w:t>edzinie klimatu,</w:t>
            </w:r>
            <w:r w:rsidR="00146E8E" w:rsidRPr="00B75610">
              <w:rPr>
                <w:rFonts w:ascii="Times New Roman" w:hAnsi="Times New Roman"/>
                <w:noProof/>
              </w:rPr>
              <w:t xml:space="preserve"> w tym</w:t>
            </w:r>
            <w:r w:rsidRPr="00B75610">
              <w:rPr>
                <w:rFonts w:ascii="Times New Roman" w:hAnsi="Times New Roman"/>
                <w:noProof/>
              </w:rPr>
              <w:t xml:space="preserve"> projektów mających na celu zwiększenie bezpieczeństwa energetycznego;</w:t>
            </w:r>
          </w:p>
          <w:p w14:paraId="7FDEE679" w14:textId="6E8601CC" w:rsidR="00DE1E24" w:rsidRPr="00B75610" w:rsidRDefault="003D1D19" w:rsidP="0086325E">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wniesienia wkładu</w:t>
            </w:r>
            <w:r w:rsidR="00146E8E" w:rsidRPr="00B75610">
              <w:rPr>
                <w:rFonts w:ascii="Times New Roman" w:hAnsi="Times New Roman"/>
                <w:noProof/>
              </w:rPr>
              <w:t xml:space="preserve"> w akt</w:t>
            </w:r>
            <w:r w:rsidRPr="00B75610">
              <w:rPr>
                <w:rFonts w:ascii="Times New Roman" w:hAnsi="Times New Roman"/>
                <w:noProof/>
              </w:rPr>
              <w:t>ualizację wymogów wojskowych</w:t>
            </w:r>
            <w:r w:rsidR="00146E8E" w:rsidRPr="00B75610">
              <w:rPr>
                <w:rFonts w:ascii="Times New Roman" w:hAnsi="Times New Roman"/>
                <w:noProof/>
              </w:rPr>
              <w:t xml:space="preserve"> w zak</w:t>
            </w:r>
            <w:r w:rsidRPr="00B75610">
              <w:rPr>
                <w:rFonts w:ascii="Times New Roman" w:hAnsi="Times New Roman"/>
                <w:noProof/>
              </w:rPr>
              <w:t>resie mobilności wojskowej w UE</w:t>
            </w:r>
            <w:r w:rsidR="00146E8E" w:rsidRPr="00B75610">
              <w:rPr>
                <w:rFonts w:ascii="Times New Roman" w:hAnsi="Times New Roman"/>
                <w:noProof/>
              </w:rPr>
              <w:t xml:space="preserve"> i poz</w:t>
            </w:r>
            <w:r w:rsidRPr="00B75610">
              <w:rPr>
                <w:rFonts w:ascii="Times New Roman" w:hAnsi="Times New Roman"/>
                <w:noProof/>
              </w:rPr>
              <w:t>a jej granicami oraz przedłożenia wniosków</w:t>
            </w:r>
            <w:r w:rsidR="00146E8E" w:rsidRPr="00B75610">
              <w:rPr>
                <w:rFonts w:ascii="Times New Roman" w:hAnsi="Times New Roman"/>
                <w:noProof/>
              </w:rPr>
              <w:t xml:space="preserve"> w spr</w:t>
            </w:r>
            <w:r w:rsidRPr="00B75610">
              <w:rPr>
                <w:rFonts w:ascii="Times New Roman" w:hAnsi="Times New Roman"/>
                <w:noProof/>
              </w:rPr>
              <w:t>awie nowych obszarów, które należy uwzględnić;</w:t>
            </w:r>
          </w:p>
          <w:p w14:paraId="253CBDF3" w14:textId="19FE55DE" w:rsidR="00717A88" w:rsidRPr="00B75610" w:rsidRDefault="00DA7A2B" w:rsidP="005C7B97">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przedstawienia do połowy 2023</w:t>
            </w:r>
            <w:r w:rsidR="00146E8E" w:rsidRPr="00B75610">
              <w:rPr>
                <w:rFonts w:ascii="Times New Roman" w:hAnsi="Times New Roman"/>
                <w:noProof/>
              </w:rPr>
              <w:t> </w:t>
            </w:r>
            <w:r w:rsidRPr="00B75610">
              <w:rPr>
                <w:rFonts w:ascii="Times New Roman" w:hAnsi="Times New Roman"/>
                <w:noProof/>
              </w:rPr>
              <w:t>r. służbom Komisji i ESDZ krajowych ocen zdolności sieci fizycznych do spełnienia wymogów dotyczących infrastruktury określonych</w:t>
            </w:r>
            <w:r w:rsidR="00146E8E" w:rsidRPr="00B75610">
              <w:rPr>
                <w:rFonts w:ascii="Times New Roman" w:hAnsi="Times New Roman"/>
                <w:noProof/>
              </w:rPr>
              <w:t xml:space="preserve"> w wym</w:t>
            </w:r>
            <w:r w:rsidRPr="00B75610">
              <w:rPr>
                <w:rFonts w:ascii="Times New Roman" w:hAnsi="Times New Roman"/>
                <w:noProof/>
              </w:rPr>
              <w:t>ogach wojskowych, aby wykorzystać je</w:t>
            </w:r>
            <w:r w:rsidR="00146E8E" w:rsidRPr="00B75610">
              <w:rPr>
                <w:rFonts w:ascii="Times New Roman" w:hAnsi="Times New Roman"/>
                <w:noProof/>
              </w:rPr>
              <w:t xml:space="preserve"> w wyż</w:t>
            </w:r>
            <w:r w:rsidRPr="00B75610">
              <w:rPr>
                <w:rFonts w:ascii="Times New Roman" w:hAnsi="Times New Roman"/>
                <w:noProof/>
              </w:rPr>
              <w:t>ej wspomnianym badaniu;</w:t>
            </w:r>
          </w:p>
          <w:p w14:paraId="264FCED9" w14:textId="4716CDEC" w:rsidR="00F5459C" w:rsidRPr="00B75610" w:rsidRDefault="00F5459C" w:rsidP="005C7B97">
            <w:pPr>
              <w:pStyle w:val="ListParagraph"/>
              <w:numPr>
                <w:ilvl w:val="0"/>
                <w:numId w:val="28"/>
              </w:numPr>
              <w:tabs>
                <w:tab w:val="left" w:pos="284"/>
              </w:tabs>
              <w:spacing w:after="120"/>
              <w:jc w:val="both"/>
              <w:rPr>
                <w:rFonts w:ascii="Times New Roman" w:hAnsi="Times New Roman"/>
                <w:noProof/>
              </w:rPr>
            </w:pPr>
            <w:r w:rsidRPr="00B75610">
              <w:rPr>
                <w:rFonts w:ascii="Times New Roman" w:hAnsi="Times New Roman"/>
                <w:noProof/>
              </w:rPr>
              <w:t>poszukiwania synergii</w:t>
            </w:r>
            <w:r w:rsidR="00146E8E" w:rsidRPr="00B75610">
              <w:rPr>
                <w:rFonts w:ascii="Times New Roman" w:hAnsi="Times New Roman"/>
                <w:noProof/>
              </w:rPr>
              <w:t xml:space="preserve"> w obs</w:t>
            </w:r>
            <w:r w:rsidRPr="00B75610">
              <w:rPr>
                <w:rFonts w:ascii="Times New Roman" w:hAnsi="Times New Roman"/>
                <w:noProof/>
              </w:rPr>
              <w:t>zarze efektywności energetycznej</w:t>
            </w:r>
            <w:r w:rsidR="00146E8E" w:rsidRPr="00B75610">
              <w:rPr>
                <w:rFonts w:ascii="Times New Roman" w:hAnsi="Times New Roman"/>
                <w:noProof/>
              </w:rPr>
              <w:t xml:space="preserve"> w kra</w:t>
            </w:r>
            <w:r w:rsidRPr="00B75610">
              <w:rPr>
                <w:rFonts w:ascii="Times New Roman" w:hAnsi="Times New Roman"/>
                <w:noProof/>
              </w:rPr>
              <w:t>jowych strategiach służących przygotowaniu sił zbrojnych na zmianę klimatu przed końcem 2023</w:t>
            </w:r>
            <w:r w:rsidR="00146E8E" w:rsidRPr="00B75610">
              <w:rPr>
                <w:rFonts w:ascii="Times New Roman" w:hAnsi="Times New Roman"/>
                <w:noProof/>
              </w:rPr>
              <w:t> </w:t>
            </w:r>
            <w:r w:rsidRPr="00B75610">
              <w:rPr>
                <w:rFonts w:ascii="Times New Roman" w:hAnsi="Times New Roman"/>
                <w:noProof/>
              </w:rPr>
              <w:t>r., zgodnie</w:t>
            </w:r>
            <w:r w:rsidR="00146E8E" w:rsidRPr="00B75610">
              <w:rPr>
                <w:rFonts w:ascii="Times New Roman" w:hAnsi="Times New Roman"/>
                <w:noProof/>
              </w:rPr>
              <w:t xml:space="preserve"> z wez</w:t>
            </w:r>
            <w:r w:rsidRPr="00B75610">
              <w:rPr>
                <w:rFonts w:ascii="Times New Roman" w:hAnsi="Times New Roman"/>
                <w:noProof/>
              </w:rPr>
              <w:t>waniem zawartym</w:t>
            </w:r>
            <w:r w:rsidR="00146E8E" w:rsidRPr="00B75610">
              <w:rPr>
                <w:rFonts w:ascii="Times New Roman" w:hAnsi="Times New Roman"/>
                <w:noProof/>
              </w:rPr>
              <w:t xml:space="preserve"> w Str</w:t>
            </w:r>
            <w:r w:rsidRPr="00B75610">
              <w:rPr>
                <w:rFonts w:ascii="Times New Roman" w:hAnsi="Times New Roman"/>
                <w:noProof/>
              </w:rPr>
              <w:t>ategicznym kompasie.</w:t>
            </w:r>
          </w:p>
        </w:tc>
      </w:tr>
    </w:tbl>
    <w:p w14:paraId="64E7C399" w14:textId="77777777" w:rsidR="00DE1E24" w:rsidRPr="00B75610" w:rsidRDefault="00DE1E24">
      <w:pPr>
        <w:spacing w:line="240" w:lineRule="auto"/>
        <w:rPr>
          <w:rFonts w:ascii="Times New Roman" w:hAnsi="Times New Roman" w:cs="Times New Roman"/>
          <w:b/>
          <w:i/>
          <w:noProof/>
        </w:rPr>
      </w:pPr>
    </w:p>
    <w:p w14:paraId="2A47BB45" w14:textId="77777777" w:rsidR="00AD418A" w:rsidRPr="00B75610" w:rsidRDefault="00D83A6C" w:rsidP="0029319B">
      <w:pPr>
        <w:tabs>
          <w:tab w:val="left" w:pos="426"/>
        </w:tabs>
        <w:spacing w:after="240" w:line="240" w:lineRule="auto"/>
        <w:jc w:val="both"/>
        <w:rPr>
          <w:rFonts w:ascii="Times New Roman" w:hAnsi="Times New Roman" w:cs="Times New Roman"/>
          <w:b/>
          <w:noProof/>
          <w:u w:val="single"/>
        </w:rPr>
      </w:pPr>
      <w:r w:rsidRPr="00B75610">
        <w:rPr>
          <w:rFonts w:ascii="Times New Roman" w:hAnsi="Times New Roman"/>
          <w:b/>
          <w:noProof/>
        </w:rPr>
        <w:t xml:space="preserve">3.2 </w:t>
      </w:r>
      <w:r w:rsidRPr="00B75610">
        <w:rPr>
          <w:noProof/>
        </w:rPr>
        <w:tab/>
      </w:r>
      <w:r w:rsidRPr="00B75610">
        <w:rPr>
          <w:rFonts w:ascii="Times New Roman" w:hAnsi="Times New Roman"/>
          <w:b/>
          <w:noProof/>
          <w:u w:val="single"/>
        </w:rPr>
        <w:t>Regulacyjne środki wsparcia</w:t>
      </w:r>
    </w:p>
    <w:p w14:paraId="1CE8151E" w14:textId="7032613D" w:rsidR="001E5938" w:rsidRPr="00B75610" w:rsidRDefault="003A009E" w:rsidP="0029319B">
      <w:pPr>
        <w:spacing w:after="240" w:line="240" w:lineRule="auto"/>
        <w:jc w:val="both"/>
        <w:rPr>
          <w:rFonts w:ascii="Times New Roman" w:hAnsi="Times New Roman" w:cs="Times New Roman"/>
          <w:noProof/>
        </w:rPr>
      </w:pPr>
      <w:r w:rsidRPr="00B75610">
        <w:rPr>
          <w:rFonts w:ascii="Times New Roman" w:hAnsi="Times New Roman"/>
          <w:noProof/>
        </w:rPr>
        <w:t>Zharmonizowane procedury</w:t>
      </w:r>
      <w:r w:rsidR="00146E8E" w:rsidRPr="00B75610">
        <w:rPr>
          <w:rFonts w:ascii="Times New Roman" w:hAnsi="Times New Roman"/>
          <w:noProof/>
        </w:rPr>
        <w:t xml:space="preserve"> i usu</w:t>
      </w:r>
      <w:r w:rsidRPr="00B75610">
        <w:rPr>
          <w:rFonts w:ascii="Times New Roman" w:hAnsi="Times New Roman"/>
          <w:noProof/>
        </w:rPr>
        <w:t>nięcie barier proceduralnych ułatwi szybkie przemieszczenia wojskowe. Takie środki powinny zapewniać pełne poszanowanie suwerenności państw członkowskich UE na ich terytorium,</w:t>
      </w:r>
      <w:r w:rsidR="00146E8E" w:rsidRPr="00B75610">
        <w:rPr>
          <w:rFonts w:ascii="Times New Roman" w:hAnsi="Times New Roman"/>
          <w:noProof/>
        </w:rPr>
        <w:t xml:space="preserve"> a tak</w:t>
      </w:r>
      <w:r w:rsidRPr="00B75610">
        <w:rPr>
          <w:rFonts w:ascii="Times New Roman" w:hAnsi="Times New Roman"/>
          <w:noProof/>
        </w:rPr>
        <w:t>że krajowych procesów decyzyjnych.</w:t>
      </w:r>
      <w:r w:rsidR="00146E8E" w:rsidRPr="00B75610">
        <w:rPr>
          <w:rFonts w:ascii="Times New Roman" w:hAnsi="Times New Roman"/>
          <w:noProof/>
        </w:rPr>
        <w:t xml:space="preserve"> </w:t>
      </w:r>
      <w:r w:rsidRPr="00B75610">
        <w:rPr>
          <w:rFonts w:ascii="Times New Roman" w:hAnsi="Times New Roman"/>
          <w:noProof/>
        </w:rPr>
        <w:t>Przyszłe prace powinny koncentrować się na realizacji</w:t>
      </w:r>
      <w:r w:rsidR="00146E8E" w:rsidRPr="00B75610">
        <w:rPr>
          <w:rFonts w:ascii="Times New Roman" w:hAnsi="Times New Roman"/>
          <w:noProof/>
        </w:rPr>
        <w:t xml:space="preserve"> i uzu</w:t>
      </w:r>
      <w:r w:rsidRPr="00B75610">
        <w:rPr>
          <w:rFonts w:ascii="Times New Roman" w:hAnsi="Times New Roman"/>
          <w:noProof/>
        </w:rPr>
        <w:t>pełnianiu różnych aspektów pracy podejmowanych od</w:t>
      </w:r>
      <w:r w:rsidR="00146E8E" w:rsidRPr="00B75610">
        <w:rPr>
          <w:rFonts w:ascii="Times New Roman" w:hAnsi="Times New Roman"/>
          <w:noProof/>
        </w:rPr>
        <w:t> </w:t>
      </w:r>
      <w:r w:rsidRPr="00B75610">
        <w:rPr>
          <w:rFonts w:ascii="Times New Roman" w:hAnsi="Times New Roman"/>
          <w:noProof/>
        </w:rPr>
        <w:t>2018</w:t>
      </w:r>
      <w:r w:rsidR="00146E8E" w:rsidRPr="00B75610">
        <w:rPr>
          <w:rFonts w:ascii="Times New Roman" w:hAnsi="Times New Roman"/>
          <w:noProof/>
        </w:rPr>
        <w:t> </w:t>
      </w:r>
      <w:r w:rsidRPr="00B75610">
        <w:rPr>
          <w:rFonts w:ascii="Times New Roman" w:hAnsi="Times New Roman"/>
          <w:noProof/>
        </w:rPr>
        <w:t>r.</w:t>
      </w:r>
      <w:r w:rsidR="00146E8E" w:rsidRPr="00B75610">
        <w:rPr>
          <w:rFonts w:ascii="Times New Roman" w:hAnsi="Times New Roman"/>
          <w:noProof/>
        </w:rPr>
        <w:t xml:space="preserve"> w cel</w:t>
      </w:r>
      <w:r w:rsidRPr="00B75610">
        <w:rPr>
          <w:rFonts w:ascii="Times New Roman" w:hAnsi="Times New Roman"/>
          <w:noProof/>
        </w:rPr>
        <w:t>u wsparcia państw członkowskich</w:t>
      </w:r>
      <w:r w:rsidR="00146E8E" w:rsidRPr="00B75610">
        <w:rPr>
          <w:rFonts w:ascii="Times New Roman" w:hAnsi="Times New Roman"/>
          <w:noProof/>
        </w:rPr>
        <w:t xml:space="preserve"> w wyp</w:t>
      </w:r>
      <w:r w:rsidRPr="00B75610">
        <w:rPr>
          <w:rFonts w:ascii="Times New Roman" w:hAnsi="Times New Roman"/>
          <w:noProof/>
        </w:rPr>
        <w:t>ełnianiu ich „zobowiązania dotyczącego mobilności wojskowej”</w:t>
      </w:r>
      <w:r w:rsidR="00146E8E" w:rsidRPr="00B75610">
        <w:rPr>
          <w:rFonts w:ascii="Times New Roman" w:hAnsi="Times New Roman"/>
          <w:noProof/>
        </w:rPr>
        <w:t xml:space="preserve"> z 2</w:t>
      </w:r>
      <w:r w:rsidRPr="00B75610">
        <w:rPr>
          <w:rFonts w:ascii="Times New Roman" w:hAnsi="Times New Roman"/>
          <w:noProof/>
        </w:rPr>
        <w:t>018</w:t>
      </w:r>
      <w:r w:rsidR="00146E8E" w:rsidRPr="00B75610">
        <w:rPr>
          <w:rFonts w:ascii="Times New Roman" w:hAnsi="Times New Roman"/>
          <w:noProof/>
        </w:rPr>
        <w:t> </w:t>
      </w:r>
      <w:r w:rsidRPr="00B75610">
        <w:rPr>
          <w:rFonts w:ascii="Times New Roman" w:hAnsi="Times New Roman"/>
          <w:noProof/>
        </w:rPr>
        <w:t>r.</w:t>
      </w:r>
      <w:r w:rsidRPr="00B75610">
        <w:rPr>
          <w:rStyle w:val="FootnoteReference"/>
          <w:rFonts w:ascii="Times New Roman" w:hAnsi="Times New Roman" w:cs="Times New Roman"/>
          <w:noProof/>
        </w:rPr>
        <w:footnoteReference w:id="13"/>
      </w:r>
      <w:r w:rsidRPr="00B75610">
        <w:rPr>
          <w:rFonts w:ascii="Times New Roman" w:hAnsi="Times New Roman"/>
          <w:noProof/>
        </w:rPr>
        <w:t xml:space="preserve"> </w:t>
      </w:r>
    </w:p>
    <w:p w14:paraId="0E7EEB94" w14:textId="77777777" w:rsidR="00455607" w:rsidRPr="00B75610" w:rsidRDefault="00D83A6C" w:rsidP="0029319B">
      <w:pPr>
        <w:tabs>
          <w:tab w:val="left" w:pos="567"/>
        </w:tabs>
        <w:spacing w:after="240" w:line="240" w:lineRule="auto"/>
        <w:jc w:val="both"/>
        <w:rPr>
          <w:rFonts w:ascii="Times New Roman" w:hAnsi="Times New Roman" w:cs="Times New Roman"/>
          <w:b/>
          <w:i/>
          <w:noProof/>
        </w:rPr>
      </w:pPr>
      <w:r w:rsidRPr="00B75610">
        <w:rPr>
          <w:rFonts w:ascii="Times New Roman" w:hAnsi="Times New Roman"/>
          <w:b/>
          <w:i/>
          <w:noProof/>
        </w:rPr>
        <w:t>3.2.1</w:t>
      </w:r>
      <w:r w:rsidRPr="00B75610">
        <w:rPr>
          <w:noProof/>
        </w:rPr>
        <w:tab/>
      </w:r>
      <w:r w:rsidRPr="00B75610">
        <w:rPr>
          <w:rFonts w:ascii="Times New Roman" w:hAnsi="Times New Roman"/>
          <w:b/>
          <w:i/>
          <w:noProof/>
        </w:rPr>
        <w:t>Zezwolenia na ruch transgraniczny</w:t>
      </w:r>
    </w:p>
    <w:p w14:paraId="362051C7" w14:textId="282B1D9D" w:rsidR="00EB3916" w:rsidRPr="00B75610" w:rsidRDefault="00EB3916" w:rsidP="00EB3916">
      <w:pPr>
        <w:spacing w:line="240" w:lineRule="auto"/>
        <w:jc w:val="both"/>
        <w:rPr>
          <w:rFonts w:ascii="Times New Roman" w:eastAsia="Calibri" w:hAnsi="Times New Roman" w:cs="Times New Roman"/>
          <w:noProof/>
        </w:rPr>
      </w:pPr>
      <w:r w:rsidRPr="00B75610">
        <w:rPr>
          <w:rFonts w:ascii="Times New Roman" w:hAnsi="Times New Roman"/>
          <w:noProof/>
        </w:rPr>
        <w:t>Aby wesprzeć przemieszczanie personelu wojskowego</w:t>
      </w:r>
      <w:r w:rsidR="00146E8E" w:rsidRPr="00B75610">
        <w:rPr>
          <w:rFonts w:ascii="Times New Roman" w:hAnsi="Times New Roman"/>
          <w:noProof/>
        </w:rPr>
        <w:t xml:space="preserve"> i zas</w:t>
      </w:r>
      <w:r w:rsidRPr="00B75610">
        <w:rPr>
          <w:rFonts w:ascii="Times New Roman" w:hAnsi="Times New Roman"/>
          <w:noProof/>
        </w:rPr>
        <w:t xml:space="preserve">obów wojskowych, UE ułatwiła przekraczanie granic przy użyciu różnych rodzajów transportu. Program EDA na rzecz optymalizacji europejskich procedur udzielania zezwoleń na ruch transgraniczny (ang. </w:t>
      </w:r>
      <w:r w:rsidRPr="00B75610">
        <w:rPr>
          <w:rFonts w:ascii="Times New Roman" w:hAnsi="Times New Roman"/>
          <w:i/>
          <w:noProof/>
        </w:rPr>
        <w:t>„Optimising Cross-Border Movement Permission procedures in Europe”</w:t>
      </w:r>
      <w:r w:rsidRPr="00B75610">
        <w:rPr>
          <w:rFonts w:ascii="Times New Roman" w:hAnsi="Times New Roman"/>
          <w:noProof/>
        </w:rPr>
        <w:t>) został ustanowiony</w:t>
      </w:r>
      <w:r w:rsidR="00146E8E" w:rsidRPr="00B75610">
        <w:rPr>
          <w:rFonts w:ascii="Times New Roman" w:hAnsi="Times New Roman"/>
          <w:noProof/>
        </w:rPr>
        <w:t xml:space="preserve"> z myś</w:t>
      </w:r>
      <w:r w:rsidRPr="00B75610">
        <w:rPr>
          <w:rFonts w:ascii="Times New Roman" w:hAnsi="Times New Roman"/>
          <w:noProof/>
        </w:rPr>
        <w:t>lą</w:t>
      </w:r>
      <w:r w:rsidR="00146E8E" w:rsidRPr="00B75610">
        <w:rPr>
          <w:rFonts w:ascii="Times New Roman" w:hAnsi="Times New Roman"/>
          <w:noProof/>
        </w:rPr>
        <w:t xml:space="preserve"> o har</w:t>
      </w:r>
      <w:r w:rsidRPr="00B75610">
        <w:rPr>
          <w:rFonts w:ascii="Times New Roman" w:hAnsi="Times New Roman"/>
          <w:noProof/>
        </w:rPr>
        <w:t>monizacji</w:t>
      </w:r>
      <w:r w:rsidR="00146E8E" w:rsidRPr="00B75610">
        <w:rPr>
          <w:rFonts w:ascii="Times New Roman" w:hAnsi="Times New Roman"/>
          <w:noProof/>
        </w:rPr>
        <w:t xml:space="preserve"> i upr</w:t>
      </w:r>
      <w:r w:rsidRPr="00B75610">
        <w:rPr>
          <w:rFonts w:ascii="Times New Roman" w:hAnsi="Times New Roman"/>
          <w:noProof/>
        </w:rPr>
        <w:t>oszczeniu procedur dotyczących ruchu transgranicznego</w:t>
      </w:r>
      <w:r w:rsidR="00146E8E" w:rsidRPr="00B75610">
        <w:rPr>
          <w:rFonts w:ascii="Times New Roman" w:hAnsi="Times New Roman"/>
          <w:noProof/>
        </w:rPr>
        <w:t xml:space="preserve"> i uwz</w:t>
      </w:r>
      <w:r w:rsidRPr="00B75610">
        <w:rPr>
          <w:rFonts w:ascii="Times New Roman" w:hAnsi="Times New Roman"/>
          <w:noProof/>
        </w:rPr>
        <w:t>ględniono</w:t>
      </w:r>
      <w:r w:rsidR="00146E8E" w:rsidRPr="00B75610">
        <w:rPr>
          <w:rFonts w:ascii="Times New Roman" w:hAnsi="Times New Roman"/>
          <w:noProof/>
        </w:rPr>
        <w:t xml:space="preserve"> w nim</w:t>
      </w:r>
      <w:r w:rsidRPr="00B75610">
        <w:rPr>
          <w:rFonts w:ascii="Times New Roman" w:hAnsi="Times New Roman"/>
          <w:noProof/>
        </w:rPr>
        <w:t xml:space="preserve"> kwestie zarówno regulacyjne, jak</w:t>
      </w:r>
      <w:r w:rsidR="00146E8E" w:rsidRPr="00B75610">
        <w:rPr>
          <w:rFonts w:ascii="Times New Roman" w:hAnsi="Times New Roman"/>
          <w:noProof/>
        </w:rPr>
        <w:t xml:space="preserve"> i pro</w:t>
      </w:r>
      <w:r w:rsidRPr="00B75610">
        <w:rPr>
          <w:rFonts w:ascii="Times New Roman" w:hAnsi="Times New Roman"/>
          <w:noProof/>
        </w:rPr>
        <w:t>ceduralne</w:t>
      </w:r>
      <w:r w:rsidR="00146E8E" w:rsidRPr="00B75610">
        <w:rPr>
          <w:rFonts w:ascii="Times New Roman" w:hAnsi="Times New Roman"/>
          <w:noProof/>
        </w:rPr>
        <w:t>. W lis</w:t>
      </w:r>
      <w:r w:rsidRPr="00B75610">
        <w:rPr>
          <w:rFonts w:ascii="Times New Roman" w:hAnsi="Times New Roman"/>
          <w:noProof/>
        </w:rPr>
        <w:t>topadzie 2021</w:t>
      </w:r>
      <w:r w:rsidR="00146E8E" w:rsidRPr="00B75610">
        <w:rPr>
          <w:rFonts w:ascii="Times New Roman" w:hAnsi="Times New Roman"/>
          <w:noProof/>
        </w:rPr>
        <w:t> </w:t>
      </w:r>
      <w:r w:rsidRPr="00B75610">
        <w:rPr>
          <w:rFonts w:ascii="Times New Roman" w:hAnsi="Times New Roman"/>
          <w:noProof/>
        </w:rPr>
        <w:t>r. podpisano dwa uzgodnienia techniczne, jedno</w:t>
      </w:r>
      <w:r w:rsidR="00146E8E" w:rsidRPr="00B75610">
        <w:rPr>
          <w:rFonts w:ascii="Times New Roman" w:hAnsi="Times New Roman"/>
          <w:noProof/>
        </w:rPr>
        <w:t xml:space="preserve"> w dzi</w:t>
      </w:r>
      <w:r w:rsidRPr="00B75610">
        <w:rPr>
          <w:rFonts w:ascii="Times New Roman" w:hAnsi="Times New Roman"/>
          <w:noProof/>
        </w:rPr>
        <w:t>edzinie ruchu naziemnego</w:t>
      </w:r>
      <w:r w:rsidRPr="00B75610">
        <w:rPr>
          <w:rStyle w:val="FootnoteReference"/>
          <w:rFonts w:ascii="Times New Roman" w:eastAsia="Calibri" w:hAnsi="Times New Roman" w:cs="Times New Roman"/>
          <w:noProof/>
        </w:rPr>
        <w:footnoteReference w:id="14"/>
      </w:r>
      <w:r w:rsidRPr="00B75610">
        <w:rPr>
          <w:rFonts w:ascii="Times New Roman" w:hAnsi="Times New Roman"/>
          <w:noProof/>
        </w:rPr>
        <w:t>,</w:t>
      </w:r>
      <w:r w:rsidR="00146E8E" w:rsidRPr="00B75610">
        <w:rPr>
          <w:rFonts w:ascii="Times New Roman" w:hAnsi="Times New Roman"/>
          <w:noProof/>
        </w:rPr>
        <w:t xml:space="preserve"> a dru</w:t>
      </w:r>
      <w:r w:rsidRPr="00B75610">
        <w:rPr>
          <w:rFonts w:ascii="Times New Roman" w:hAnsi="Times New Roman"/>
          <w:noProof/>
        </w:rPr>
        <w:t>gie – ruchu lotniczego</w:t>
      </w:r>
      <w:r w:rsidRPr="00B75610">
        <w:rPr>
          <w:rStyle w:val="FootnoteReference"/>
          <w:rFonts w:ascii="Times New Roman" w:eastAsia="Calibri" w:hAnsi="Times New Roman" w:cs="Times New Roman"/>
          <w:noProof/>
        </w:rPr>
        <w:footnoteReference w:id="15"/>
      </w:r>
      <w:r w:rsidR="00146E8E" w:rsidRPr="00B75610">
        <w:rPr>
          <w:rFonts w:ascii="Times New Roman" w:hAnsi="Times New Roman"/>
          <w:noProof/>
        </w:rPr>
        <w:t>. W uzg</w:t>
      </w:r>
      <w:r w:rsidRPr="00B75610">
        <w:rPr>
          <w:rFonts w:ascii="Times New Roman" w:hAnsi="Times New Roman"/>
          <w:noProof/>
        </w:rPr>
        <w:t>odnieniach tych określono procedury, które muszą być przestrzegane</w:t>
      </w:r>
      <w:r w:rsidR="00146E8E" w:rsidRPr="00B75610">
        <w:rPr>
          <w:rFonts w:ascii="Times New Roman" w:hAnsi="Times New Roman"/>
          <w:noProof/>
        </w:rPr>
        <w:t xml:space="preserve"> w zak</w:t>
      </w:r>
      <w:r w:rsidRPr="00B75610">
        <w:rPr>
          <w:rFonts w:ascii="Times New Roman" w:hAnsi="Times New Roman"/>
          <w:noProof/>
        </w:rPr>
        <w:t>resie przemieszczeń</w:t>
      </w:r>
      <w:r w:rsidR="00146E8E" w:rsidRPr="00B75610">
        <w:rPr>
          <w:rFonts w:ascii="Times New Roman" w:hAnsi="Times New Roman"/>
          <w:noProof/>
        </w:rPr>
        <w:t xml:space="preserve"> w cza</w:t>
      </w:r>
      <w:r w:rsidRPr="00B75610">
        <w:rPr>
          <w:rFonts w:ascii="Times New Roman" w:hAnsi="Times New Roman"/>
          <w:noProof/>
        </w:rPr>
        <w:t>sie kryzysu, przygotowań do kryzysów, szkoleń</w:t>
      </w:r>
      <w:r w:rsidR="00146E8E" w:rsidRPr="00B75610">
        <w:rPr>
          <w:rFonts w:ascii="Times New Roman" w:hAnsi="Times New Roman"/>
          <w:noProof/>
        </w:rPr>
        <w:t xml:space="preserve"> i cod</w:t>
      </w:r>
      <w:r w:rsidRPr="00B75610">
        <w:rPr>
          <w:rFonts w:ascii="Times New Roman" w:hAnsi="Times New Roman"/>
          <w:noProof/>
        </w:rPr>
        <w:t xml:space="preserve">ziennej pracy. </w:t>
      </w:r>
    </w:p>
    <w:p w14:paraId="10EDFDF0" w14:textId="33E123ED" w:rsidR="00EB3916" w:rsidRPr="00B75610" w:rsidRDefault="00B35631" w:rsidP="00EB3916">
      <w:pPr>
        <w:spacing w:line="240" w:lineRule="auto"/>
        <w:jc w:val="both"/>
        <w:rPr>
          <w:rFonts w:ascii="Times New Roman" w:eastAsia="Calibri" w:hAnsi="Times New Roman" w:cs="Times New Roman"/>
          <w:noProof/>
        </w:rPr>
      </w:pPr>
      <w:r w:rsidRPr="00B75610">
        <w:rPr>
          <w:rFonts w:ascii="Times New Roman" w:hAnsi="Times New Roman"/>
          <w:noProof/>
        </w:rPr>
        <w:t>W niektórych przypadkach państwa członkowskie muszą jeszcze włączyć te uzgodnienia do procesów krajowych. EDA obecnie ułatwia ich wdrażanie, również za pomocą sieci krajowych punktów kontaktowych (NPOC) ustanowionej</w:t>
      </w:r>
      <w:r w:rsidR="00146E8E" w:rsidRPr="00B75610">
        <w:rPr>
          <w:rFonts w:ascii="Times New Roman" w:hAnsi="Times New Roman"/>
          <w:noProof/>
        </w:rPr>
        <w:t xml:space="preserve"> w ram</w:t>
      </w:r>
      <w:r w:rsidRPr="00B75610">
        <w:rPr>
          <w:rFonts w:ascii="Times New Roman" w:hAnsi="Times New Roman"/>
          <w:noProof/>
        </w:rPr>
        <w:t>ach projektu PESCO pt. „Mobilność wojskowa”. Skróci to procesy wydawania zezwoleń na przemieszczenia,</w:t>
      </w:r>
      <w:r w:rsidR="00146E8E" w:rsidRPr="00B75610">
        <w:rPr>
          <w:rFonts w:ascii="Times New Roman" w:hAnsi="Times New Roman"/>
          <w:noProof/>
        </w:rPr>
        <w:t xml:space="preserve"> a tym</w:t>
      </w:r>
      <w:r w:rsidRPr="00B75610">
        <w:rPr>
          <w:rFonts w:ascii="Times New Roman" w:hAnsi="Times New Roman"/>
          <w:noProof/>
        </w:rPr>
        <w:t xml:space="preserve"> samym pomoże uczestniczącym państwom członkowskim osiągnąć uzgodniony cel polegający na reagowaniu</w:t>
      </w:r>
      <w:r w:rsidR="00146E8E" w:rsidRPr="00B75610">
        <w:rPr>
          <w:rFonts w:ascii="Times New Roman" w:hAnsi="Times New Roman"/>
          <w:noProof/>
        </w:rPr>
        <w:t xml:space="preserve"> w cią</w:t>
      </w:r>
      <w:r w:rsidRPr="00B75610">
        <w:rPr>
          <w:rFonts w:ascii="Times New Roman" w:hAnsi="Times New Roman"/>
          <w:noProof/>
        </w:rPr>
        <w:t>gu pięciu dni roboczych. EDA rozpoczęła również prace nad opracowaniem trzeciego uzgodnienia dotyczącego zezwoleń na ruch transgraniczny</w:t>
      </w:r>
      <w:r w:rsidR="00146E8E" w:rsidRPr="00B75610">
        <w:rPr>
          <w:rFonts w:ascii="Times New Roman" w:hAnsi="Times New Roman"/>
          <w:noProof/>
        </w:rPr>
        <w:t xml:space="preserve"> w tra</w:t>
      </w:r>
      <w:r w:rsidRPr="00B75610">
        <w:rPr>
          <w:rFonts w:ascii="Times New Roman" w:hAnsi="Times New Roman"/>
          <w:noProof/>
        </w:rPr>
        <w:t>nsporcie morskim.</w:t>
      </w:r>
    </w:p>
    <w:p w14:paraId="15338DF9" w14:textId="77777777" w:rsidR="00A63360" w:rsidRPr="00B75610" w:rsidRDefault="00A63360" w:rsidP="0029319B">
      <w:pPr>
        <w:spacing w:after="0"/>
        <w:jc w:val="both"/>
        <w:rPr>
          <w:rFonts w:ascii="Times New Roman" w:eastAsia="Calibri" w:hAnsi="Times New Roman" w:cs="Times New Roman"/>
          <w:noProof/>
        </w:rPr>
      </w:pPr>
    </w:p>
    <w:p w14:paraId="75DA3C41" w14:textId="77777777" w:rsidR="00E71A7D" w:rsidRPr="00B75610" w:rsidRDefault="00D83A6C" w:rsidP="0029319B">
      <w:pPr>
        <w:tabs>
          <w:tab w:val="left" w:pos="567"/>
        </w:tabs>
        <w:spacing w:line="240" w:lineRule="auto"/>
        <w:jc w:val="both"/>
        <w:rPr>
          <w:rFonts w:ascii="Times New Roman" w:eastAsia="Calibri" w:hAnsi="Times New Roman" w:cs="Times New Roman"/>
          <w:b/>
          <w:i/>
          <w:noProof/>
        </w:rPr>
      </w:pPr>
      <w:r w:rsidRPr="00B75610">
        <w:rPr>
          <w:rFonts w:ascii="Times New Roman" w:hAnsi="Times New Roman"/>
          <w:b/>
          <w:i/>
          <w:noProof/>
        </w:rPr>
        <w:t>3.2.2</w:t>
      </w:r>
      <w:r w:rsidRPr="00B75610">
        <w:rPr>
          <w:noProof/>
        </w:rPr>
        <w:tab/>
      </w:r>
      <w:r w:rsidRPr="00B75610">
        <w:rPr>
          <w:rFonts w:ascii="Times New Roman" w:hAnsi="Times New Roman"/>
          <w:b/>
          <w:i/>
          <w:noProof/>
        </w:rPr>
        <w:t>Cła</w:t>
      </w:r>
    </w:p>
    <w:p w14:paraId="50468FA9" w14:textId="70824243" w:rsidR="007827CE" w:rsidRPr="00B75610" w:rsidRDefault="007827CE" w:rsidP="007827CE">
      <w:pPr>
        <w:spacing w:line="240" w:lineRule="auto"/>
        <w:jc w:val="both"/>
        <w:rPr>
          <w:rFonts w:ascii="Times New Roman" w:eastAsia="Calibri" w:hAnsi="Times New Roman" w:cs="Times New Roman"/>
          <w:noProof/>
        </w:rPr>
      </w:pPr>
      <w:r w:rsidRPr="00B75610">
        <w:rPr>
          <w:rFonts w:ascii="Times New Roman" w:hAnsi="Times New Roman"/>
          <w:noProof/>
        </w:rPr>
        <w:t>W lipcu 2020</w:t>
      </w:r>
      <w:r w:rsidR="00146E8E" w:rsidRPr="00B75610">
        <w:rPr>
          <w:rFonts w:ascii="Times New Roman" w:hAnsi="Times New Roman"/>
          <w:noProof/>
        </w:rPr>
        <w:t> </w:t>
      </w:r>
      <w:r w:rsidRPr="00B75610">
        <w:rPr>
          <w:rFonts w:ascii="Times New Roman" w:hAnsi="Times New Roman"/>
          <w:noProof/>
        </w:rPr>
        <w:t>r. weszły</w:t>
      </w:r>
      <w:r w:rsidR="00146E8E" w:rsidRPr="00B75610">
        <w:rPr>
          <w:rFonts w:ascii="Times New Roman" w:hAnsi="Times New Roman"/>
          <w:noProof/>
        </w:rPr>
        <w:t xml:space="preserve"> w życ</w:t>
      </w:r>
      <w:r w:rsidRPr="00B75610">
        <w:rPr>
          <w:rFonts w:ascii="Times New Roman" w:hAnsi="Times New Roman"/>
          <w:noProof/>
        </w:rPr>
        <w:t>ie zmiany prawne</w:t>
      </w:r>
      <w:r w:rsidRPr="00B75610">
        <w:rPr>
          <w:rStyle w:val="FootnoteReference"/>
          <w:rFonts w:ascii="Times New Roman" w:eastAsia="Calibri" w:hAnsi="Times New Roman" w:cs="Times New Roman"/>
          <w:noProof/>
        </w:rPr>
        <w:footnoteReference w:id="16"/>
      </w:r>
      <w:r w:rsidRPr="00B75610">
        <w:rPr>
          <w:rFonts w:ascii="Times New Roman" w:hAnsi="Times New Roman"/>
          <w:noProof/>
        </w:rPr>
        <w:t xml:space="preserve"> mające na celu uproszczenie formalności celnych</w:t>
      </w:r>
      <w:r w:rsidR="00146E8E" w:rsidRPr="00B75610">
        <w:rPr>
          <w:rFonts w:ascii="Times New Roman" w:hAnsi="Times New Roman"/>
          <w:noProof/>
        </w:rPr>
        <w:t xml:space="preserve"> w odn</w:t>
      </w:r>
      <w:r w:rsidRPr="00B75610">
        <w:rPr>
          <w:rFonts w:ascii="Times New Roman" w:hAnsi="Times New Roman"/>
          <w:noProof/>
        </w:rPr>
        <w:t>iesieniu do towarów wojskowych oraz ustanowienie ram prawnych dotyczących unijnego formularza 302</w:t>
      </w:r>
      <w:r w:rsidRPr="00B75610">
        <w:rPr>
          <w:rStyle w:val="FootnoteReference"/>
          <w:rFonts w:ascii="Times New Roman" w:eastAsia="Calibri" w:hAnsi="Times New Roman" w:cs="Times New Roman"/>
          <w:noProof/>
        </w:rPr>
        <w:footnoteReference w:id="17"/>
      </w:r>
      <w:r w:rsidRPr="00B75610">
        <w:rPr>
          <w:rFonts w:ascii="Times New Roman" w:hAnsi="Times New Roman"/>
          <w:noProof/>
        </w:rPr>
        <w:t xml:space="preserve">. </w:t>
      </w:r>
    </w:p>
    <w:p w14:paraId="3E021E96" w14:textId="586A3EAF" w:rsidR="00A85CA4" w:rsidRPr="00B75610" w:rsidRDefault="00693F5B" w:rsidP="00A85CA4">
      <w:pPr>
        <w:spacing w:line="240" w:lineRule="auto"/>
        <w:jc w:val="both"/>
        <w:rPr>
          <w:rFonts w:ascii="Times New Roman" w:eastAsia="Calibri" w:hAnsi="Times New Roman" w:cs="Times New Roman"/>
          <w:noProof/>
        </w:rPr>
      </w:pPr>
      <w:r w:rsidRPr="00B75610">
        <w:rPr>
          <w:rFonts w:ascii="Times New Roman" w:hAnsi="Times New Roman"/>
          <w:noProof/>
        </w:rPr>
        <w:t>W maju 2021</w:t>
      </w:r>
      <w:r w:rsidR="00146E8E" w:rsidRPr="00B75610">
        <w:rPr>
          <w:rFonts w:ascii="Times New Roman" w:hAnsi="Times New Roman"/>
          <w:noProof/>
        </w:rPr>
        <w:t> </w:t>
      </w:r>
      <w:r w:rsidRPr="00B75610">
        <w:rPr>
          <w:rFonts w:ascii="Times New Roman" w:hAnsi="Times New Roman"/>
          <w:noProof/>
        </w:rPr>
        <w:t>r. 23 państwa członkowskie wnoszące wkład</w:t>
      </w:r>
      <w:r w:rsidR="00146E8E" w:rsidRPr="00B75610">
        <w:rPr>
          <w:rFonts w:ascii="Times New Roman" w:hAnsi="Times New Roman"/>
          <w:noProof/>
        </w:rPr>
        <w:t xml:space="preserve"> i Nor</w:t>
      </w:r>
      <w:r w:rsidRPr="00B75610">
        <w:rPr>
          <w:rFonts w:ascii="Times New Roman" w:hAnsi="Times New Roman"/>
          <w:noProof/>
        </w:rPr>
        <w:t>wegia podpisały porozumienie programowe programu kategorii A</w:t>
      </w:r>
      <w:r w:rsidR="00146E8E" w:rsidRPr="00B75610">
        <w:rPr>
          <w:rFonts w:ascii="Times New Roman" w:hAnsi="Times New Roman"/>
          <w:noProof/>
        </w:rPr>
        <w:t xml:space="preserve"> w spr</w:t>
      </w:r>
      <w:r w:rsidRPr="00B75610">
        <w:rPr>
          <w:rFonts w:ascii="Times New Roman" w:hAnsi="Times New Roman"/>
          <w:noProof/>
        </w:rPr>
        <w:t>awie harmonizacji wymogów wojskowych dotyczących ceł (ang. „</w:t>
      </w:r>
      <w:r w:rsidRPr="00B75610">
        <w:rPr>
          <w:rFonts w:ascii="Times New Roman" w:hAnsi="Times New Roman"/>
          <w:i/>
          <w:iCs/>
          <w:noProof/>
        </w:rPr>
        <w:t>Harmonising Military Requirements Related to Customs</w:t>
      </w:r>
      <w:r w:rsidRPr="00B75610">
        <w:rPr>
          <w:rFonts w:ascii="Times New Roman" w:hAnsi="Times New Roman"/>
          <w:noProof/>
        </w:rPr>
        <w:t>”) Europejskiej Agencji Obrony. Ma ono na celu cyfryzację działań celnych związanych</w:t>
      </w:r>
      <w:r w:rsidR="00146E8E" w:rsidRPr="00B75610">
        <w:rPr>
          <w:rFonts w:ascii="Times New Roman" w:hAnsi="Times New Roman"/>
          <w:noProof/>
        </w:rPr>
        <w:t xml:space="preserve"> z woj</w:t>
      </w:r>
      <w:r w:rsidRPr="00B75610">
        <w:rPr>
          <w:rFonts w:ascii="Times New Roman" w:hAnsi="Times New Roman"/>
          <w:noProof/>
        </w:rPr>
        <w:t>skowością oraz udostępnienie powstałego</w:t>
      </w:r>
      <w:r w:rsidR="00146E8E" w:rsidRPr="00B75610">
        <w:rPr>
          <w:rFonts w:ascii="Times New Roman" w:hAnsi="Times New Roman"/>
          <w:noProof/>
        </w:rPr>
        <w:t xml:space="preserve"> w ten</w:t>
      </w:r>
      <w:r w:rsidRPr="00B75610">
        <w:rPr>
          <w:rFonts w:ascii="Times New Roman" w:hAnsi="Times New Roman"/>
          <w:noProof/>
        </w:rPr>
        <w:t xml:space="preserve"> sposób zbioru danych na potrzeby wymiany informacji</w:t>
      </w:r>
      <w:r w:rsidR="00146E8E" w:rsidRPr="00B75610">
        <w:rPr>
          <w:rFonts w:ascii="Times New Roman" w:hAnsi="Times New Roman"/>
          <w:noProof/>
        </w:rPr>
        <w:t xml:space="preserve"> z cyw</w:t>
      </w:r>
      <w:r w:rsidRPr="00B75610">
        <w:rPr>
          <w:rFonts w:ascii="Times New Roman" w:hAnsi="Times New Roman"/>
          <w:noProof/>
        </w:rPr>
        <w:t>ilnymi organami celnymi. Dotychczas prace koncentrowały się na pierwszym celu programu, tj. ocenie potrzeb, korzyści</w:t>
      </w:r>
      <w:r w:rsidR="00146E8E" w:rsidRPr="00B75610">
        <w:rPr>
          <w:rFonts w:ascii="Times New Roman" w:hAnsi="Times New Roman"/>
          <w:noProof/>
        </w:rPr>
        <w:t xml:space="preserve"> i zag</w:t>
      </w:r>
      <w:r w:rsidRPr="00B75610">
        <w:rPr>
          <w:rFonts w:ascii="Times New Roman" w:hAnsi="Times New Roman"/>
          <w:noProof/>
        </w:rPr>
        <w:t>rożeń związanych</w:t>
      </w:r>
      <w:r w:rsidR="00146E8E" w:rsidRPr="00B75610">
        <w:rPr>
          <w:rFonts w:ascii="Times New Roman" w:hAnsi="Times New Roman"/>
          <w:noProof/>
        </w:rPr>
        <w:t xml:space="preserve"> z opr</w:t>
      </w:r>
      <w:r w:rsidRPr="00B75610">
        <w:rPr>
          <w:rFonts w:ascii="Times New Roman" w:hAnsi="Times New Roman"/>
          <w:noProof/>
        </w:rPr>
        <w:t>acowaniem wojskowego systemu ceł stosowanego przez państwa członkowskie wnoszące wkład. Państwa te, wspierane przez EDA, pracują</w:t>
      </w:r>
      <w:r w:rsidR="00146E8E" w:rsidRPr="00B75610">
        <w:rPr>
          <w:rFonts w:ascii="Times New Roman" w:hAnsi="Times New Roman"/>
          <w:noProof/>
        </w:rPr>
        <w:t xml:space="preserve"> w ści</w:t>
      </w:r>
      <w:r w:rsidRPr="00B75610">
        <w:rPr>
          <w:rFonts w:ascii="Times New Roman" w:hAnsi="Times New Roman"/>
          <w:noProof/>
        </w:rPr>
        <w:t>słej współpracy ze służbami Komisji, aby zapewnić zgodność</w:t>
      </w:r>
      <w:r w:rsidR="00146E8E" w:rsidRPr="00B75610">
        <w:rPr>
          <w:rFonts w:ascii="Times New Roman" w:hAnsi="Times New Roman"/>
          <w:noProof/>
        </w:rPr>
        <w:t xml:space="preserve"> z pro</w:t>
      </w:r>
      <w:r w:rsidRPr="00B75610">
        <w:rPr>
          <w:rFonts w:ascii="Times New Roman" w:hAnsi="Times New Roman"/>
          <w:noProof/>
        </w:rPr>
        <w:t>cedurami celnymi opisanymi</w:t>
      </w:r>
      <w:r w:rsidR="00146E8E" w:rsidRPr="00B75610">
        <w:rPr>
          <w:rFonts w:ascii="Times New Roman" w:hAnsi="Times New Roman"/>
          <w:noProof/>
        </w:rPr>
        <w:t xml:space="preserve"> w uni</w:t>
      </w:r>
      <w:r w:rsidRPr="00B75610">
        <w:rPr>
          <w:rFonts w:ascii="Times New Roman" w:hAnsi="Times New Roman"/>
          <w:noProof/>
        </w:rPr>
        <w:t>jnym kodeksie celnym. Wyniki wspomnianej oceny będą stanowić podstawę do podjęcia kolejnych kroków,</w:t>
      </w:r>
      <w:r w:rsidR="00146E8E" w:rsidRPr="00B75610">
        <w:rPr>
          <w:rFonts w:ascii="Times New Roman" w:hAnsi="Times New Roman"/>
          <w:noProof/>
        </w:rPr>
        <w:t xml:space="preserve"> w szc</w:t>
      </w:r>
      <w:r w:rsidRPr="00B75610">
        <w:rPr>
          <w:rFonts w:ascii="Times New Roman" w:hAnsi="Times New Roman"/>
          <w:noProof/>
        </w:rPr>
        <w:t>zególności do określenia specyfikacji</w:t>
      </w:r>
      <w:r w:rsidR="00146E8E" w:rsidRPr="00B75610">
        <w:rPr>
          <w:rFonts w:ascii="Times New Roman" w:hAnsi="Times New Roman"/>
          <w:noProof/>
        </w:rPr>
        <w:t xml:space="preserve"> i wym</w:t>
      </w:r>
      <w:r w:rsidRPr="00B75610">
        <w:rPr>
          <w:rFonts w:ascii="Times New Roman" w:hAnsi="Times New Roman"/>
          <w:noProof/>
        </w:rPr>
        <w:t>ogów</w:t>
      </w:r>
      <w:r w:rsidR="00146E8E" w:rsidRPr="00B75610">
        <w:rPr>
          <w:rFonts w:ascii="Times New Roman" w:hAnsi="Times New Roman"/>
          <w:noProof/>
        </w:rPr>
        <w:t xml:space="preserve"> w zak</w:t>
      </w:r>
      <w:r w:rsidRPr="00B75610">
        <w:rPr>
          <w:rFonts w:ascii="Times New Roman" w:hAnsi="Times New Roman"/>
          <w:noProof/>
        </w:rPr>
        <w:t>resie cyfryzacji ceł wojskowych,</w:t>
      </w:r>
      <w:r w:rsidR="00146E8E" w:rsidRPr="00B75610">
        <w:rPr>
          <w:noProof/>
        </w:rPr>
        <w:t xml:space="preserve"> </w:t>
      </w:r>
      <w:r w:rsidR="00146E8E" w:rsidRPr="00B75610">
        <w:rPr>
          <w:rFonts w:ascii="Times New Roman" w:hAnsi="Times New Roman"/>
          <w:noProof/>
        </w:rPr>
        <w:t>w</w:t>
      </w:r>
      <w:r w:rsidR="00146E8E" w:rsidRPr="00B75610">
        <w:rPr>
          <w:noProof/>
        </w:rPr>
        <w:t> </w:t>
      </w:r>
      <w:r w:rsidR="00146E8E" w:rsidRPr="00B75610">
        <w:rPr>
          <w:rFonts w:ascii="Times New Roman" w:hAnsi="Times New Roman"/>
          <w:noProof/>
        </w:rPr>
        <w:t>tym</w:t>
      </w:r>
      <w:r w:rsidRPr="00B75610">
        <w:rPr>
          <w:rFonts w:ascii="Times New Roman" w:hAnsi="Times New Roman"/>
          <w:noProof/>
        </w:rPr>
        <w:t xml:space="preserve"> przede wszystkim technik elektronicznego przetwarzania danych na potrzeby wymiany informacji między organami celnymi</w:t>
      </w:r>
      <w:r w:rsidR="00146E8E" w:rsidRPr="00B75610">
        <w:rPr>
          <w:rFonts w:ascii="Times New Roman" w:hAnsi="Times New Roman"/>
          <w:noProof/>
        </w:rPr>
        <w:t xml:space="preserve"> i sił</w:t>
      </w:r>
      <w:r w:rsidRPr="00B75610">
        <w:rPr>
          <w:rFonts w:ascii="Times New Roman" w:hAnsi="Times New Roman"/>
          <w:noProof/>
        </w:rPr>
        <w:t>ami wojskowymi.</w:t>
      </w:r>
    </w:p>
    <w:p w14:paraId="725C3250" w14:textId="7E533152" w:rsidR="007827CE" w:rsidRPr="00B75610" w:rsidRDefault="00DA7A2B" w:rsidP="00A85CA4">
      <w:pPr>
        <w:spacing w:line="240" w:lineRule="auto"/>
        <w:jc w:val="both"/>
        <w:rPr>
          <w:rFonts w:ascii="Times New Roman" w:eastAsia="Calibri" w:hAnsi="Times New Roman" w:cs="Times New Roman"/>
          <w:noProof/>
        </w:rPr>
      </w:pPr>
      <w:bookmarkStart w:id="2" w:name="_Hlk113559775"/>
      <w:r w:rsidRPr="00B75610">
        <w:rPr>
          <w:rFonts w:ascii="Times New Roman" w:hAnsi="Times New Roman"/>
          <w:noProof/>
        </w:rPr>
        <w:t>W razie potrzeby Komisja opracuje zmiany prawne</w:t>
      </w:r>
      <w:r w:rsidR="00146E8E" w:rsidRPr="00B75610">
        <w:rPr>
          <w:rFonts w:ascii="Times New Roman" w:hAnsi="Times New Roman"/>
          <w:noProof/>
        </w:rPr>
        <w:t xml:space="preserve"> i będ</w:t>
      </w:r>
      <w:r w:rsidRPr="00B75610">
        <w:rPr>
          <w:rFonts w:ascii="Times New Roman" w:hAnsi="Times New Roman"/>
          <w:noProof/>
        </w:rPr>
        <w:t>zie monitorować opracowanie cyfrowego systemu umożliwiającego bezpieczną</w:t>
      </w:r>
      <w:r w:rsidR="00146E8E" w:rsidRPr="00B75610">
        <w:rPr>
          <w:rFonts w:ascii="Times New Roman" w:hAnsi="Times New Roman"/>
          <w:noProof/>
        </w:rPr>
        <w:t xml:space="preserve"> i szy</w:t>
      </w:r>
      <w:r w:rsidRPr="00B75610">
        <w:rPr>
          <w:rFonts w:ascii="Times New Roman" w:hAnsi="Times New Roman"/>
          <w:noProof/>
        </w:rPr>
        <w:t>bką wymianę informacji dotyczących mobilności wojskowej, aby zapewnić ramy prawne obejmujące korzystanie</w:t>
      </w:r>
      <w:r w:rsidR="00146E8E" w:rsidRPr="00B75610">
        <w:rPr>
          <w:rFonts w:ascii="Times New Roman" w:hAnsi="Times New Roman"/>
          <w:noProof/>
        </w:rPr>
        <w:t xml:space="preserve"> z sys</w:t>
      </w:r>
      <w:r w:rsidRPr="00B75610">
        <w:rPr>
          <w:rFonts w:ascii="Times New Roman" w:hAnsi="Times New Roman"/>
          <w:noProof/>
        </w:rPr>
        <w:t>temu przez państwa członkowskie oraz dostosowanie systemu do procedur celnych ustanowionych</w:t>
      </w:r>
      <w:r w:rsidR="00146E8E" w:rsidRPr="00B75610">
        <w:rPr>
          <w:rFonts w:ascii="Times New Roman" w:hAnsi="Times New Roman"/>
          <w:noProof/>
        </w:rPr>
        <w:t xml:space="preserve"> w pra</w:t>
      </w:r>
      <w:r w:rsidRPr="00B75610">
        <w:rPr>
          <w:rFonts w:ascii="Times New Roman" w:hAnsi="Times New Roman"/>
          <w:noProof/>
        </w:rPr>
        <w:t>wie celnym UE.</w:t>
      </w:r>
      <w:bookmarkEnd w:id="2"/>
      <w:r w:rsidRPr="00B75610">
        <w:rPr>
          <w:rFonts w:ascii="Times New Roman" w:hAnsi="Times New Roman"/>
          <w:noProof/>
        </w:rPr>
        <w:t xml:space="preserve"> </w:t>
      </w:r>
    </w:p>
    <w:p w14:paraId="56030E63" w14:textId="77777777" w:rsidR="0051562C" w:rsidRPr="00B75610" w:rsidRDefault="00D83A6C" w:rsidP="0029319B">
      <w:pPr>
        <w:tabs>
          <w:tab w:val="left" w:pos="567"/>
        </w:tabs>
        <w:spacing w:line="240" w:lineRule="auto"/>
        <w:jc w:val="both"/>
        <w:rPr>
          <w:rFonts w:ascii="Times New Roman" w:hAnsi="Times New Roman" w:cs="Times New Roman"/>
          <w:b/>
          <w:i/>
          <w:noProof/>
        </w:rPr>
      </w:pPr>
      <w:r w:rsidRPr="00B75610">
        <w:rPr>
          <w:rFonts w:ascii="Times New Roman" w:hAnsi="Times New Roman"/>
          <w:b/>
          <w:i/>
          <w:noProof/>
        </w:rPr>
        <w:t>3.2.3</w:t>
      </w:r>
      <w:r w:rsidRPr="00B75610">
        <w:rPr>
          <w:noProof/>
        </w:rPr>
        <w:tab/>
      </w:r>
      <w:r w:rsidRPr="00B75610">
        <w:rPr>
          <w:rFonts w:ascii="Times New Roman" w:hAnsi="Times New Roman"/>
          <w:b/>
          <w:i/>
          <w:noProof/>
        </w:rPr>
        <w:t>Cyfryzacja procesów administracyjnych</w:t>
      </w:r>
    </w:p>
    <w:p w14:paraId="4E4BD863" w14:textId="5286C325" w:rsidR="00F121E4" w:rsidRPr="00B75610" w:rsidRDefault="00D13BD1" w:rsidP="00CE644B">
      <w:pPr>
        <w:spacing w:after="240"/>
        <w:jc w:val="both"/>
        <w:rPr>
          <w:rFonts w:ascii="Times New Roman" w:hAnsi="Times New Roman" w:cs="Times New Roman"/>
          <w:noProof/>
        </w:rPr>
      </w:pPr>
      <w:r w:rsidRPr="00B75610">
        <w:rPr>
          <w:rFonts w:ascii="Times New Roman" w:hAnsi="Times New Roman"/>
          <w:noProof/>
        </w:rPr>
        <w:t>Jak wskazano powyżej,</w:t>
      </w:r>
      <w:r w:rsidR="00146E8E" w:rsidRPr="00B75610">
        <w:rPr>
          <w:rFonts w:ascii="Times New Roman" w:hAnsi="Times New Roman"/>
          <w:noProof/>
        </w:rPr>
        <w:t xml:space="preserve"> w ram</w:t>
      </w:r>
      <w:r w:rsidRPr="00B75610">
        <w:rPr>
          <w:rFonts w:ascii="Times New Roman" w:hAnsi="Times New Roman"/>
          <w:noProof/>
        </w:rPr>
        <w:t>ach rocznego programu prac na</w:t>
      </w:r>
      <w:r w:rsidR="00146E8E" w:rsidRPr="00B75610">
        <w:rPr>
          <w:rFonts w:ascii="Times New Roman" w:hAnsi="Times New Roman"/>
          <w:noProof/>
        </w:rPr>
        <w:t> </w:t>
      </w:r>
      <w:r w:rsidRPr="00B75610">
        <w:rPr>
          <w:rFonts w:ascii="Times New Roman" w:hAnsi="Times New Roman"/>
          <w:noProof/>
        </w:rPr>
        <w:t>2021</w:t>
      </w:r>
      <w:r w:rsidR="00146E8E" w:rsidRPr="00B75610">
        <w:rPr>
          <w:rFonts w:ascii="Times New Roman" w:hAnsi="Times New Roman"/>
          <w:noProof/>
        </w:rPr>
        <w:t> </w:t>
      </w:r>
      <w:r w:rsidRPr="00B75610">
        <w:rPr>
          <w:rFonts w:ascii="Times New Roman" w:hAnsi="Times New Roman"/>
          <w:noProof/>
        </w:rPr>
        <w:t>r. Europejski Fundusz Obronny (EFO) uwzględnił wniosek</w:t>
      </w:r>
      <w:r w:rsidR="00146E8E" w:rsidRPr="00B75610">
        <w:rPr>
          <w:rFonts w:ascii="Times New Roman" w:hAnsi="Times New Roman"/>
          <w:noProof/>
        </w:rPr>
        <w:t xml:space="preserve"> w spr</w:t>
      </w:r>
      <w:r w:rsidRPr="00B75610">
        <w:rPr>
          <w:rFonts w:ascii="Times New Roman" w:hAnsi="Times New Roman"/>
          <w:noProof/>
        </w:rPr>
        <w:t>awie opracowania cyfrowego systemu umożliwiającego bezpieczną</w:t>
      </w:r>
      <w:r w:rsidR="00146E8E" w:rsidRPr="00B75610">
        <w:rPr>
          <w:rFonts w:ascii="Times New Roman" w:hAnsi="Times New Roman"/>
          <w:noProof/>
        </w:rPr>
        <w:t xml:space="preserve"> i szy</w:t>
      </w:r>
      <w:r w:rsidRPr="00B75610">
        <w:rPr>
          <w:rFonts w:ascii="Times New Roman" w:hAnsi="Times New Roman"/>
          <w:noProof/>
        </w:rPr>
        <w:t>bką wymianę informacji dotyczących mobilności wojskowej. Konsorcjum składające się</w:t>
      </w:r>
      <w:r w:rsidR="00146E8E" w:rsidRPr="00B75610">
        <w:rPr>
          <w:rFonts w:ascii="Times New Roman" w:hAnsi="Times New Roman"/>
          <w:noProof/>
        </w:rPr>
        <w:t xml:space="preserve"> z prz</w:t>
      </w:r>
      <w:r w:rsidRPr="00B75610">
        <w:rPr>
          <w:rFonts w:ascii="Times New Roman" w:hAnsi="Times New Roman"/>
          <w:noProof/>
        </w:rPr>
        <w:t>edsiębiorstw</w:t>
      </w:r>
      <w:r w:rsidR="00146E8E" w:rsidRPr="00B75610">
        <w:rPr>
          <w:rFonts w:ascii="Times New Roman" w:hAnsi="Times New Roman"/>
          <w:noProof/>
        </w:rPr>
        <w:t xml:space="preserve"> z dzi</w:t>
      </w:r>
      <w:r w:rsidRPr="00B75610">
        <w:rPr>
          <w:rFonts w:ascii="Times New Roman" w:hAnsi="Times New Roman"/>
          <w:noProof/>
        </w:rPr>
        <w:t>ewięciu państw członkowskich</w:t>
      </w:r>
      <w:r w:rsidR="00146E8E" w:rsidRPr="00B75610">
        <w:rPr>
          <w:rFonts w:ascii="Times New Roman" w:hAnsi="Times New Roman"/>
          <w:noProof/>
        </w:rPr>
        <w:t xml:space="preserve"> i jed</w:t>
      </w:r>
      <w:r w:rsidRPr="00B75610">
        <w:rPr>
          <w:rFonts w:ascii="Times New Roman" w:hAnsi="Times New Roman"/>
          <w:noProof/>
        </w:rPr>
        <w:t>nego kraju partnerskiego</w:t>
      </w:r>
      <w:r w:rsidRPr="00B75610">
        <w:rPr>
          <w:rStyle w:val="FootnoteReference"/>
          <w:rFonts w:ascii="Times New Roman" w:hAnsi="Times New Roman" w:cs="Times New Roman"/>
          <w:noProof/>
        </w:rPr>
        <w:footnoteReference w:id="18"/>
      </w:r>
      <w:r w:rsidRPr="00B75610">
        <w:rPr>
          <w:rFonts w:ascii="Times New Roman" w:hAnsi="Times New Roman"/>
          <w:noProof/>
        </w:rPr>
        <w:t xml:space="preserve"> zostało wstępnie wybrane do otrzymania środków na opracowanie tego systemu cyfrowego, który mógłby być dostępny</w:t>
      </w:r>
      <w:r w:rsidR="00146E8E" w:rsidRPr="00B75610">
        <w:rPr>
          <w:rFonts w:ascii="Times New Roman" w:hAnsi="Times New Roman"/>
          <w:noProof/>
        </w:rPr>
        <w:t xml:space="preserve"> w poł</w:t>
      </w:r>
      <w:r w:rsidRPr="00B75610">
        <w:rPr>
          <w:rFonts w:ascii="Times New Roman" w:hAnsi="Times New Roman"/>
          <w:noProof/>
        </w:rPr>
        <w:t>owie 2025</w:t>
      </w:r>
      <w:r w:rsidR="00146E8E" w:rsidRPr="00B75610">
        <w:rPr>
          <w:rFonts w:ascii="Times New Roman" w:hAnsi="Times New Roman"/>
          <w:noProof/>
        </w:rPr>
        <w:t> </w:t>
      </w:r>
      <w:r w:rsidRPr="00B75610">
        <w:rPr>
          <w:rFonts w:ascii="Times New Roman" w:hAnsi="Times New Roman"/>
          <w:noProof/>
        </w:rPr>
        <w:t>r.</w:t>
      </w:r>
    </w:p>
    <w:p w14:paraId="4EB9216F" w14:textId="50EDCC7B" w:rsidR="00AC08AE" w:rsidRPr="00B75610" w:rsidRDefault="006B576A" w:rsidP="005C7B97">
      <w:pPr>
        <w:tabs>
          <w:tab w:val="left" w:pos="567"/>
        </w:tabs>
        <w:spacing w:line="240" w:lineRule="auto"/>
        <w:jc w:val="both"/>
        <w:rPr>
          <w:rFonts w:ascii="Times New Roman" w:hAnsi="Times New Roman"/>
          <w:noProof/>
        </w:rPr>
      </w:pPr>
      <w:r w:rsidRPr="00B75610">
        <w:rPr>
          <w:rFonts w:ascii="Times New Roman" w:hAnsi="Times New Roman"/>
          <w:noProof/>
        </w:rPr>
        <w:t>Komisja zapewniłaby wsparcie wykonawcy opracowującemu system</w:t>
      </w:r>
      <w:r w:rsidR="00146E8E" w:rsidRPr="00B75610">
        <w:rPr>
          <w:rFonts w:ascii="Times New Roman" w:hAnsi="Times New Roman"/>
          <w:noProof/>
        </w:rPr>
        <w:t xml:space="preserve"> i zap</w:t>
      </w:r>
      <w:r w:rsidRPr="00B75610">
        <w:rPr>
          <w:rFonts w:ascii="Times New Roman" w:hAnsi="Times New Roman"/>
          <w:noProof/>
        </w:rPr>
        <w:t>ewniłaby korzystanie</w:t>
      </w:r>
      <w:r w:rsidR="00146E8E" w:rsidRPr="00B75610">
        <w:rPr>
          <w:rFonts w:ascii="Times New Roman" w:hAnsi="Times New Roman"/>
          <w:noProof/>
        </w:rPr>
        <w:t xml:space="preserve"> z teg</w:t>
      </w:r>
      <w:r w:rsidRPr="00B75610">
        <w:rPr>
          <w:rFonts w:ascii="Times New Roman" w:hAnsi="Times New Roman"/>
          <w:noProof/>
        </w:rPr>
        <w:t>o systemu przez wszystkie państwa członkowskie.</w:t>
      </w:r>
    </w:p>
    <w:p w14:paraId="2F448680" w14:textId="77777777" w:rsidR="005C7B97" w:rsidRPr="00B75610" w:rsidRDefault="005C7B97" w:rsidP="005C7B97">
      <w:pPr>
        <w:tabs>
          <w:tab w:val="left" w:pos="567"/>
        </w:tabs>
        <w:spacing w:line="240" w:lineRule="auto"/>
        <w:jc w:val="both"/>
        <w:rPr>
          <w:rFonts w:ascii="Times New Roman" w:hAnsi="Times New Roman" w:cs="Times New Roman"/>
          <w:b/>
          <w:i/>
          <w:noProof/>
        </w:rPr>
      </w:pPr>
      <w:r w:rsidRPr="00B75610">
        <w:rPr>
          <w:rFonts w:ascii="Times New Roman" w:hAnsi="Times New Roman"/>
          <w:b/>
          <w:i/>
          <w:noProof/>
        </w:rPr>
        <w:t>3.2.4</w:t>
      </w:r>
      <w:r w:rsidRPr="00B75610">
        <w:rPr>
          <w:noProof/>
        </w:rPr>
        <w:tab/>
      </w:r>
      <w:r w:rsidRPr="00B75610">
        <w:rPr>
          <w:rFonts w:ascii="Times New Roman" w:hAnsi="Times New Roman"/>
          <w:b/>
          <w:i/>
          <w:noProof/>
        </w:rPr>
        <w:t>Rozwój logistyki</w:t>
      </w:r>
    </w:p>
    <w:p w14:paraId="72E8BAE8" w14:textId="0A052BE7" w:rsidR="005C7B97" w:rsidRPr="00B75610" w:rsidRDefault="005C7B97" w:rsidP="005C7B97">
      <w:pPr>
        <w:spacing w:after="240"/>
        <w:jc w:val="both"/>
        <w:rPr>
          <w:rFonts w:ascii="Times New Roman" w:hAnsi="Times New Roman" w:cs="Times New Roman"/>
          <w:noProof/>
        </w:rPr>
      </w:pPr>
      <w:r w:rsidRPr="00B75610">
        <w:rPr>
          <w:rFonts w:ascii="Times New Roman" w:hAnsi="Times New Roman"/>
          <w:noProof/>
        </w:rPr>
        <w:t>Rozwój logistyki jest kluczowym czynnikiem umożliwiającym funkcjonowanie sił zbrojnych państw członkowskich we wszystkich dziedzinach operacyjnych. Zróżnicowane krajowe systemy</w:t>
      </w:r>
      <w:r w:rsidR="00146E8E" w:rsidRPr="00B75610">
        <w:rPr>
          <w:rFonts w:ascii="Times New Roman" w:hAnsi="Times New Roman"/>
          <w:noProof/>
        </w:rPr>
        <w:t xml:space="preserve"> i pro</w:t>
      </w:r>
      <w:r w:rsidRPr="00B75610">
        <w:rPr>
          <w:rFonts w:ascii="Times New Roman" w:hAnsi="Times New Roman"/>
          <w:noProof/>
        </w:rPr>
        <w:t>cesy logistyczne dostosowane do indywidualnych potrzeb są głównym wyzwaniem, jeżeli chodzi</w:t>
      </w:r>
      <w:r w:rsidR="00146E8E" w:rsidRPr="00B75610">
        <w:rPr>
          <w:rFonts w:ascii="Times New Roman" w:hAnsi="Times New Roman"/>
          <w:noProof/>
        </w:rPr>
        <w:t xml:space="preserve"> o spó</w:t>
      </w:r>
      <w:r w:rsidRPr="00B75610">
        <w:rPr>
          <w:rFonts w:ascii="Times New Roman" w:hAnsi="Times New Roman"/>
          <w:noProof/>
        </w:rPr>
        <w:t>jność europejskiego krajobrazu zdolności</w:t>
      </w:r>
      <w:r w:rsidR="00146E8E" w:rsidRPr="00B75610">
        <w:rPr>
          <w:rFonts w:ascii="Times New Roman" w:hAnsi="Times New Roman"/>
          <w:noProof/>
        </w:rPr>
        <w:t>. W zwi</w:t>
      </w:r>
      <w:r w:rsidRPr="00B75610">
        <w:rPr>
          <w:rFonts w:ascii="Times New Roman" w:hAnsi="Times New Roman"/>
          <w:noProof/>
        </w:rPr>
        <w:t>ązku</w:t>
      </w:r>
      <w:r w:rsidR="00146E8E" w:rsidRPr="00B75610">
        <w:rPr>
          <w:rFonts w:ascii="Times New Roman" w:hAnsi="Times New Roman"/>
          <w:noProof/>
        </w:rPr>
        <w:t xml:space="preserve"> z tym</w:t>
      </w:r>
      <w:r w:rsidRPr="00B75610">
        <w:rPr>
          <w:rFonts w:ascii="Times New Roman" w:hAnsi="Times New Roman"/>
          <w:noProof/>
        </w:rPr>
        <w:t xml:space="preserve"> EDA wspiera opracowanie wspólnych norm ogólnounijnej logistycznej sieci informatycznej</w:t>
      </w:r>
      <w:r w:rsidRPr="00B75610">
        <w:rPr>
          <w:rStyle w:val="FootnoteReference"/>
          <w:rFonts w:ascii="Times New Roman" w:hAnsi="Times New Roman" w:cs="Times New Roman"/>
          <w:noProof/>
        </w:rPr>
        <w:footnoteReference w:id="19"/>
      </w:r>
      <w:r w:rsidRPr="00B75610">
        <w:rPr>
          <w:rFonts w:ascii="Times New Roman" w:hAnsi="Times New Roman"/>
          <w:noProof/>
        </w:rPr>
        <w:t xml:space="preserve"> zgodnie</w:t>
      </w:r>
      <w:r w:rsidR="00146E8E" w:rsidRPr="00B75610">
        <w:rPr>
          <w:rFonts w:ascii="Times New Roman" w:hAnsi="Times New Roman"/>
          <w:noProof/>
        </w:rPr>
        <w:t xml:space="preserve"> z odp</w:t>
      </w:r>
      <w:r w:rsidRPr="00B75610">
        <w:rPr>
          <w:rFonts w:ascii="Times New Roman" w:hAnsi="Times New Roman"/>
          <w:noProof/>
        </w:rPr>
        <w:t>owiednim priorytetem rozwoju zdolności UE oraz konkretnymi aspektami pracy</w:t>
      </w:r>
      <w:r w:rsidR="00146E8E" w:rsidRPr="00B75610">
        <w:rPr>
          <w:rFonts w:ascii="Times New Roman" w:hAnsi="Times New Roman"/>
          <w:noProof/>
        </w:rPr>
        <w:t xml:space="preserve"> w ram</w:t>
      </w:r>
      <w:r w:rsidRPr="00B75610">
        <w:rPr>
          <w:rFonts w:ascii="Times New Roman" w:hAnsi="Times New Roman"/>
          <w:noProof/>
        </w:rPr>
        <w:t>ach obszaru zainteresowania CARD, jakim jest zwiększona mobilność wojskowa. Taka sieć informatyczna umożliwiłaby skuteczne zarządzanie zapasami</w:t>
      </w:r>
      <w:r w:rsidR="00146E8E" w:rsidRPr="00B75610">
        <w:rPr>
          <w:rFonts w:ascii="Times New Roman" w:hAnsi="Times New Roman"/>
          <w:noProof/>
        </w:rPr>
        <w:t xml:space="preserve"> i dos</w:t>
      </w:r>
      <w:r w:rsidRPr="00B75610">
        <w:rPr>
          <w:rFonts w:ascii="Times New Roman" w:hAnsi="Times New Roman"/>
          <w:noProof/>
        </w:rPr>
        <w:t>tawami, obejmujące wspólne zarządzanie zasobami magazynowymi oraz zdolność identyfikacji</w:t>
      </w:r>
      <w:r w:rsidR="00146E8E" w:rsidRPr="00B75610">
        <w:rPr>
          <w:rFonts w:ascii="Times New Roman" w:hAnsi="Times New Roman"/>
          <w:noProof/>
        </w:rPr>
        <w:t xml:space="preserve"> i śle</w:t>
      </w:r>
      <w:r w:rsidRPr="00B75610">
        <w:rPr>
          <w:rFonts w:ascii="Times New Roman" w:hAnsi="Times New Roman"/>
          <w:noProof/>
        </w:rPr>
        <w:t>dzenia</w:t>
      </w:r>
      <w:r w:rsidR="00146E8E" w:rsidRPr="00B75610">
        <w:rPr>
          <w:rFonts w:ascii="Times New Roman" w:hAnsi="Times New Roman"/>
          <w:noProof/>
        </w:rPr>
        <w:t xml:space="preserve"> w cel</w:t>
      </w:r>
      <w:r w:rsidRPr="00B75610">
        <w:rPr>
          <w:rFonts w:ascii="Times New Roman" w:hAnsi="Times New Roman"/>
          <w:noProof/>
        </w:rPr>
        <w:t>u zwiększenia wiedzy</w:t>
      </w:r>
      <w:r w:rsidR="00146E8E" w:rsidRPr="00B75610">
        <w:rPr>
          <w:rFonts w:ascii="Times New Roman" w:hAnsi="Times New Roman"/>
          <w:noProof/>
        </w:rPr>
        <w:t xml:space="preserve"> o log</w:t>
      </w:r>
      <w:r w:rsidRPr="00B75610">
        <w:rPr>
          <w:rFonts w:ascii="Times New Roman" w:hAnsi="Times New Roman"/>
          <w:noProof/>
        </w:rPr>
        <w:t xml:space="preserve">istycznym łańcuchu dostaw. </w:t>
      </w:r>
    </w:p>
    <w:p w14:paraId="65575163" w14:textId="264F9378" w:rsidR="00FA0E91" w:rsidRPr="00B75610" w:rsidRDefault="005C7B97" w:rsidP="00E521E2">
      <w:pPr>
        <w:tabs>
          <w:tab w:val="left" w:pos="567"/>
        </w:tabs>
        <w:spacing w:after="240" w:line="240" w:lineRule="auto"/>
        <w:jc w:val="both"/>
        <w:rPr>
          <w:rFonts w:ascii="Times New Roman" w:hAnsi="Times New Roman" w:cs="Times New Roman"/>
          <w:noProof/>
        </w:rPr>
      </w:pPr>
      <w:r w:rsidRPr="00B75610">
        <w:rPr>
          <w:rFonts w:ascii="Times New Roman" w:hAnsi="Times New Roman"/>
          <w:noProof/>
        </w:rPr>
        <w:t>Ponadto należy opracować wspólne normy dotyczące rozwiązań</w:t>
      </w:r>
      <w:r w:rsidR="00146E8E" w:rsidRPr="00B75610">
        <w:rPr>
          <w:rFonts w:ascii="Times New Roman" w:hAnsi="Times New Roman"/>
          <w:noProof/>
        </w:rPr>
        <w:t xml:space="preserve"> z zak</w:t>
      </w:r>
      <w:r w:rsidRPr="00B75610">
        <w:rPr>
          <w:rFonts w:ascii="Times New Roman" w:hAnsi="Times New Roman"/>
          <w:noProof/>
        </w:rPr>
        <w:t>resu obróbki przyrostowej do celów wojskowych, aby wykorzystać technologię, która potencjalnie może zapewnić szybkie przemieszczenia wojskowe poprzez przyspieszenie dostarczania części zamiennych</w:t>
      </w:r>
      <w:r w:rsidR="00146E8E" w:rsidRPr="00B75610">
        <w:rPr>
          <w:rFonts w:ascii="Times New Roman" w:hAnsi="Times New Roman"/>
          <w:noProof/>
        </w:rPr>
        <w:t xml:space="preserve"> w ram</w:t>
      </w:r>
      <w:r w:rsidRPr="00B75610">
        <w:rPr>
          <w:rFonts w:ascii="Times New Roman" w:hAnsi="Times New Roman"/>
          <w:noProof/>
        </w:rPr>
        <w:t>ach logistycznego łańcucha dostaw. Oprócz tego obróbka przyrostowa stanowiąca jedną</w:t>
      </w:r>
      <w:r w:rsidR="00146E8E" w:rsidRPr="00B75610">
        <w:rPr>
          <w:rFonts w:ascii="Times New Roman" w:hAnsi="Times New Roman"/>
          <w:noProof/>
        </w:rPr>
        <w:t xml:space="preserve"> z głó</w:t>
      </w:r>
      <w:r w:rsidRPr="00B75610">
        <w:rPr>
          <w:rFonts w:ascii="Times New Roman" w:hAnsi="Times New Roman"/>
          <w:noProof/>
        </w:rPr>
        <w:t>wnych technologii przyczynia się zarówno do zrównoważonego charakteru, jak</w:t>
      </w:r>
      <w:r w:rsidR="00146E8E" w:rsidRPr="00B75610">
        <w:rPr>
          <w:rFonts w:ascii="Times New Roman" w:hAnsi="Times New Roman"/>
          <w:noProof/>
        </w:rPr>
        <w:t xml:space="preserve"> i kon</w:t>
      </w:r>
      <w:r w:rsidRPr="00B75610">
        <w:rPr>
          <w:rFonts w:ascii="Times New Roman" w:hAnsi="Times New Roman"/>
          <w:noProof/>
        </w:rPr>
        <w:t>kurencyjności przemysłowej. Co więcej, zmniejszenie śladu logistycznego – np. poprzez wymagane (ponowne) dostawy, utrzymanie</w:t>
      </w:r>
      <w:r w:rsidR="00146E8E" w:rsidRPr="00B75610">
        <w:rPr>
          <w:rFonts w:ascii="Times New Roman" w:hAnsi="Times New Roman"/>
          <w:noProof/>
        </w:rPr>
        <w:t xml:space="preserve"> i inn</w:t>
      </w:r>
      <w:r w:rsidRPr="00B75610">
        <w:rPr>
          <w:rFonts w:ascii="Times New Roman" w:hAnsi="Times New Roman"/>
          <w:noProof/>
        </w:rPr>
        <w:t>e działania logistyczne niezbędne przy przemieszczaniu jednostek lub materiałów wojskowych – uwolniłoby zdolności</w:t>
      </w:r>
      <w:r w:rsidR="00146E8E" w:rsidRPr="00B75610">
        <w:rPr>
          <w:rFonts w:ascii="Times New Roman" w:hAnsi="Times New Roman"/>
          <w:noProof/>
        </w:rPr>
        <w:t xml:space="preserve"> i zas</w:t>
      </w:r>
      <w:r w:rsidRPr="00B75610">
        <w:rPr>
          <w:rFonts w:ascii="Times New Roman" w:hAnsi="Times New Roman"/>
          <w:noProof/>
        </w:rPr>
        <w:t>oby,</w:t>
      </w:r>
      <w:r w:rsidR="00146E8E" w:rsidRPr="00B75610">
        <w:rPr>
          <w:rFonts w:ascii="Times New Roman" w:hAnsi="Times New Roman"/>
          <w:noProof/>
        </w:rPr>
        <w:t xml:space="preserve"> a tym</w:t>
      </w:r>
      <w:r w:rsidRPr="00B75610">
        <w:rPr>
          <w:rFonts w:ascii="Times New Roman" w:hAnsi="Times New Roman"/>
          <w:noProof/>
        </w:rPr>
        <w:t xml:space="preserve"> samym zwiększyłoby skuteczność</w:t>
      </w:r>
      <w:r w:rsidR="00146E8E" w:rsidRPr="00B75610">
        <w:rPr>
          <w:rFonts w:ascii="Times New Roman" w:hAnsi="Times New Roman"/>
          <w:noProof/>
        </w:rPr>
        <w:t xml:space="preserve"> i szy</w:t>
      </w:r>
      <w:r w:rsidRPr="00B75610">
        <w:rPr>
          <w:rFonts w:ascii="Times New Roman" w:hAnsi="Times New Roman"/>
          <w:noProof/>
        </w:rPr>
        <w:t>bkość przemieszczeń wojskowych. Na przykład kontrolę</w:t>
      </w:r>
      <w:r w:rsidR="00146E8E" w:rsidRPr="00B75610">
        <w:rPr>
          <w:rFonts w:ascii="Times New Roman" w:hAnsi="Times New Roman"/>
          <w:noProof/>
        </w:rPr>
        <w:t xml:space="preserve"> i utr</w:t>
      </w:r>
      <w:r w:rsidRPr="00B75610">
        <w:rPr>
          <w:rFonts w:ascii="Times New Roman" w:hAnsi="Times New Roman"/>
          <w:noProof/>
        </w:rPr>
        <w:t>zymanie wspólnie używanego sprzętu oraz certyfikację sprzętu wojskowego, takiego jak amunicja, można by przeprowadzać</w:t>
      </w:r>
      <w:r w:rsidR="00146E8E" w:rsidRPr="00B75610">
        <w:rPr>
          <w:rFonts w:ascii="Times New Roman" w:hAnsi="Times New Roman"/>
          <w:noProof/>
        </w:rPr>
        <w:t xml:space="preserve"> w spo</w:t>
      </w:r>
      <w:r w:rsidRPr="00B75610">
        <w:rPr>
          <w:rFonts w:ascii="Times New Roman" w:hAnsi="Times New Roman"/>
          <w:noProof/>
        </w:rPr>
        <w:t>sób oparty na współpracy na miejscu albo</w:t>
      </w:r>
      <w:r w:rsidR="00146E8E" w:rsidRPr="00B75610">
        <w:rPr>
          <w:rFonts w:ascii="Times New Roman" w:hAnsi="Times New Roman"/>
          <w:noProof/>
        </w:rPr>
        <w:t xml:space="preserve"> w cen</w:t>
      </w:r>
      <w:r w:rsidRPr="00B75610">
        <w:rPr>
          <w:rFonts w:ascii="Times New Roman" w:hAnsi="Times New Roman"/>
          <w:noProof/>
        </w:rPr>
        <w:t>trach logistycznych przy zastosowaniu obowiązujących norm. Większe wsparcie ze strony państwa przyjmującego lub inne formy współpracy wielonarodowej mogłyby pomóc</w:t>
      </w:r>
      <w:r w:rsidR="00146E8E" w:rsidRPr="00B75610">
        <w:rPr>
          <w:rFonts w:ascii="Times New Roman" w:hAnsi="Times New Roman"/>
          <w:noProof/>
        </w:rPr>
        <w:t xml:space="preserve"> w zmn</w:t>
      </w:r>
      <w:r w:rsidRPr="00B75610">
        <w:rPr>
          <w:rFonts w:ascii="Times New Roman" w:hAnsi="Times New Roman"/>
          <w:noProof/>
        </w:rPr>
        <w:t>iejszeniu śladu logistycznego</w:t>
      </w:r>
      <w:r w:rsidR="00146E8E" w:rsidRPr="00B75610">
        <w:rPr>
          <w:rFonts w:ascii="Times New Roman" w:hAnsi="Times New Roman"/>
          <w:noProof/>
        </w:rPr>
        <w:t xml:space="preserve"> w tym</w:t>
      </w:r>
      <w:r w:rsidRPr="00B75610">
        <w:rPr>
          <w:rFonts w:ascii="Times New Roman" w:hAnsi="Times New Roman"/>
          <w:noProof/>
        </w:rPr>
        <w:t xml:space="preserve"> względzie. </w:t>
      </w:r>
      <w:bookmarkStart w:id="3" w:name="_Hlk113013304"/>
    </w:p>
    <w:tbl>
      <w:tblPr>
        <w:tblStyle w:val="TableGrid"/>
        <w:tblW w:w="0" w:type="dxa"/>
        <w:tblLook w:val="04A0" w:firstRow="1" w:lastRow="0" w:firstColumn="1" w:lastColumn="0" w:noHBand="0" w:noVBand="1"/>
      </w:tblPr>
      <w:tblGrid>
        <w:gridCol w:w="9016"/>
      </w:tblGrid>
      <w:tr w:rsidR="00886D79" w:rsidRPr="00B75610" w14:paraId="13067720" w14:textId="77777777" w:rsidTr="00C15CAF">
        <w:tc>
          <w:tcPr>
            <w:tcW w:w="9016" w:type="dxa"/>
            <w:shd w:val="clear" w:color="auto" w:fill="D9D9D9" w:themeFill="background1" w:themeFillShade="D9"/>
          </w:tcPr>
          <w:bookmarkEnd w:id="3"/>
          <w:p w14:paraId="61DA2D96" w14:textId="77777777" w:rsidR="00447D98"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Najważniejsze działania na szczeblu UE:</w:t>
            </w:r>
          </w:p>
          <w:p w14:paraId="0A13BF8B" w14:textId="6B572774" w:rsidR="00C2651F" w:rsidRPr="00B75610" w:rsidRDefault="00FC551F" w:rsidP="002F728A">
            <w:pPr>
              <w:pStyle w:val="ListParagraph"/>
              <w:numPr>
                <w:ilvl w:val="0"/>
                <w:numId w:val="43"/>
              </w:numPr>
              <w:tabs>
                <w:tab w:val="left" w:pos="284"/>
              </w:tabs>
              <w:spacing w:after="120"/>
              <w:jc w:val="both"/>
              <w:rPr>
                <w:rFonts w:ascii="Times New Roman" w:hAnsi="Times New Roman" w:cs="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2024</w:t>
            </w:r>
            <w:r w:rsidR="00146E8E" w:rsidRPr="00B75610">
              <w:rPr>
                <w:rFonts w:ascii="Times New Roman" w:hAnsi="Times New Roman"/>
                <w:noProof/>
              </w:rPr>
              <w:t> </w:t>
            </w:r>
            <w:r w:rsidRPr="00B75610">
              <w:rPr>
                <w:rFonts w:ascii="Times New Roman" w:hAnsi="Times New Roman"/>
                <w:noProof/>
              </w:rPr>
              <w:t>r. EDA będzie wspierać uczestniczące państwa członkowskie</w:t>
            </w:r>
            <w:r w:rsidR="00146E8E" w:rsidRPr="00B75610">
              <w:rPr>
                <w:rFonts w:ascii="Times New Roman" w:hAnsi="Times New Roman"/>
                <w:noProof/>
              </w:rPr>
              <w:t xml:space="preserve"> w peł</w:t>
            </w:r>
            <w:r w:rsidRPr="00B75610">
              <w:rPr>
                <w:rFonts w:ascii="Times New Roman" w:hAnsi="Times New Roman"/>
                <w:noProof/>
              </w:rPr>
              <w:t>nym wdrożeniu uzgodnień technicznych</w:t>
            </w:r>
            <w:r w:rsidR="00146E8E" w:rsidRPr="00B75610">
              <w:rPr>
                <w:rFonts w:ascii="Times New Roman" w:hAnsi="Times New Roman"/>
                <w:noProof/>
              </w:rPr>
              <w:t xml:space="preserve"> w dzi</w:t>
            </w:r>
            <w:r w:rsidRPr="00B75610">
              <w:rPr>
                <w:rFonts w:ascii="Times New Roman" w:hAnsi="Times New Roman"/>
                <w:noProof/>
              </w:rPr>
              <w:t>edzinie ruchu naziemnego</w:t>
            </w:r>
            <w:r w:rsidR="00146E8E" w:rsidRPr="00B75610">
              <w:rPr>
                <w:rFonts w:ascii="Times New Roman" w:hAnsi="Times New Roman"/>
                <w:noProof/>
              </w:rPr>
              <w:t xml:space="preserve"> i ruc</w:t>
            </w:r>
            <w:r w:rsidRPr="00B75610">
              <w:rPr>
                <w:rFonts w:ascii="Times New Roman" w:hAnsi="Times New Roman"/>
                <w:noProof/>
              </w:rPr>
              <w:t>hu lotniczego dotyczących procedur udzielania zezwoleń na ruch transgraniczny poprzez monitorowanie ich wykorzystania, jak również poprzez identyfikację</w:t>
            </w:r>
            <w:r w:rsidR="00146E8E" w:rsidRPr="00B75610">
              <w:rPr>
                <w:rFonts w:ascii="Times New Roman" w:hAnsi="Times New Roman"/>
                <w:noProof/>
              </w:rPr>
              <w:t xml:space="preserve"> i usu</w:t>
            </w:r>
            <w:r w:rsidRPr="00B75610">
              <w:rPr>
                <w:rFonts w:ascii="Times New Roman" w:hAnsi="Times New Roman"/>
                <w:noProof/>
              </w:rPr>
              <w:t>wanie wąskich gardeł</w:t>
            </w:r>
            <w:r w:rsidR="00146E8E" w:rsidRPr="00B75610">
              <w:rPr>
                <w:rFonts w:ascii="Times New Roman" w:hAnsi="Times New Roman"/>
                <w:noProof/>
              </w:rPr>
              <w:t xml:space="preserve"> i prz</w:t>
            </w:r>
            <w:r w:rsidRPr="00B75610">
              <w:rPr>
                <w:rFonts w:ascii="Times New Roman" w:hAnsi="Times New Roman"/>
                <w:noProof/>
              </w:rPr>
              <w:t>eszkód; określi obszary nieobjęte podpisanymi uzgodnieniami technicznymi</w:t>
            </w:r>
            <w:r w:rsidR="00146E8E" w:rsidRPr="00B75610">
              <w:rPr>
                <w:rFonts w:ascii="Times New Roman" w:hAnsi="Times New Roman"/>
                <w:noProof/>
              </w:rPr>
              <w:t xml:space="preserve"> i roz</w:t>
            </w:r>
            <w:r w:rsidRPr="00B75610">
              <w:rPr>
                <w:rFonts w:ascii="Times New Roman" w:hAnsi="Times New Roman"/>
                <w:noProof/>
              </w:rPr>
              <w:t>szerzy zakres tych uzgodnień; opracuje uzgodnienie techniczne dotyczące transportu morskiego;</w:t>
            </w:r>
          </w:p>
          <w:p w14:paraId="32A7E820" w14:textId="0A6359F4" w:rsidR="00F121E4" w:rsidRPr="00B75610" w:rsidRDefault="00B500F4" w:rsidP="00A85CA4">
            <w:pPr>
              <w:pStyle w:val="ListParagraph"/>
              <w:numPr>
                <w:ilvl w:val="0"/>
                <w:numId w:val="43"/>
              </w:numPr>
              <w:tabs>
                <w:tab w:val="left" w:pos="284"/>
              </w:tabs>
              <w:spacing w:after="120"/>
              <w:jc w:val="both"/>
              <w:rPr>
                <w:rFonts w:ascii="Times New Roman" w:hAnsi="Times New Roman" w:cs="Times New Roman"/>
                <w:b/>
                <w:noProof/>
              </w:rPr>
            </w:pPr>
            <w:r w:rsidRPr="00B75610">
              <w:rPr>
                <w:rFonts w:ascii="Times New Roman" w:hAnsi="Times New Roman"/>
                <w:noProof/>
              </w:rPr>
              <w:t>do końca 2024</w:t>
            </w:r>
            <w:r w:rsidR="00146E8E" w:rsidRPr="00B75610">
              <w:rPr>
                <w:rFonts w:ascii="Times New Roman" w:hAnsi="Times New Roman"/>
                <w:noProof/>
              </w:rPr>
              <w:t> </w:t>
            </w:r>
            <w:r w:rsidRPr="00B75610">
              <w:rPr>
                <w:rFonts w:ascii="Times New Roman" w:hAnsi="Times New Roman"/>
                <w:noProof/>
              </w:rPr>
              <w:t>r. EDA oceni możliwości zwiększenia synergii między pracami prowadzonymi</w:t>
            </w:r>
            <w:r w:rsidR="00146E8E" w:rsidRPr="00B75610">
              <w:rPr>
                <w:rFonts w:ascii="Times New Roman" w:hAnsi="Times New Roman"/>
                <w:noProof/>
              </w:rPr>
              <w:t xml:space="preserve"> w ram</w:t>
            </w:r>
            <w:r w:rsidRPr="00B75610">
              <w:rPr>
                <w:rFonts w:ascii="Times New Roman" w:hAnsi="Times New Roman"/>
                <w:noProof/>
              </w:rPr>
              <w:t>ach projektu PESCO „Mobilność wojskowa”</w:t>
            </w:r>
            <w:r w:rsidR="00146E8E" w:rsidRPr="00B75610">
              <w:rPr>
                <w:rFonts w:ascii="Times New Roman" w:hAnsi="Times New Roman"/>
                <w:noProof/>
              </w:rPr>
              <w:t xml:space="preserve"> a dzi</w:t>
            </w:r>
            <w:r w:rsidRPr="00B75610">
              <w:rPr>
                <w:rFonts w:ascii="Times New Roman" w:hAnsi="Times New Roman"/>
                <w:noProof/>
              </w:rPr>
              <w:t>ałaniami</w:t>
            </w:r>
            <w:r w:rsidR="00146E8E" w:rsidRPr="00B75610">
              <w:rPr>
                <w:rFonts w:ascii="Times New Roman" w:hAnsi="Times New Roman"/>
                <w:noProof/>
              </w:rPr>
              <w:t xml:space="preserve"> w ram</w:t>
            </w:r>
            <w:r w:rsidRPr="00B75610">
              <w:rPr>
                <w:rFonts w:ascii="Times New Roman" w:hAnsi="Times New Roman"/>
                <w:noProof/>
              </w:rPr>
              <w:t>ach projektu PESCO „Sieć centrów logistycznych</w:t>
            </w:r>
            <w:r w:rsidR="00146E8E" w:rsidRPr="00B75610">
              <w:rPr>
                <w:rFonts w:ascii="Times New Roman" w:hAnsi="Times New Roman"/>
                <w:noProof/>
              </w:rPr>
              <w:t xml:space="preserve"> w Eur</w:t>
            </w:r>
            <w:r w:rsidRPr="00B75610">
              <w:rPr>
                <w:rFonts w:ascii="Times New Roman" w:hAnsi="Times New Roman"/>
                <w:noProof/>
              </w:rPr>
              <w:t>opie</w:t>
            </w:r>
            <w:r w:rsidR="00146E8E" w:rsidRPr="00B75610">
              <w:rPr>
                <w:rFonts w:ascii="Times New Roman" w:hAnsi="Times New Roman"/>
                <w:noProof/>
              </w:rPr>
              <w:t xml:space="preserve"> i wsp</w:t>
            </w:r>
            <w:r w:rsidRPr="00B75610">
              <w:rPr>
                <w:rFonts w:ascii="Times New Roman" w:hAnsi="Times New Roman"/>
                <w:noProof/>
              </w:rPr>
              <w:t>arcie operacji”;</w:t>
            </w:r>
          </w:p>
          <w:p w14:paraId="6E80E90A" w14:textId="0ECDFED1" w:rsidR="0034413F" w:rsidRPr="00B75610" w:rsidRDefault="002F728A" w:rsidP="006538F4">
            <w:pPr>
              <w:pStyle w:val="ListParagraph"/>
              <w:numPr>
                <w:ilvl w:val="0"/>
                <w:numId w:val="43"/>
              </w:numPr>
              <w:jc w:val="both"/>
              <w:rPr>
                <w:rFonts w:ascii="Times New Roman" w:hAnsi="Times New Roman" w:cs="Times New Roman"/>
                <w:noProof/>
              </w:rPr>
            </w:pPr>
            <w:r w:rsidRPr="00B75610">
              <w:rPr>
                <w:rFonts w:ascii="Times New Roman" w:hAnsi="Times New Roman"/>
                <w:noProof/>
              </w:rPr>
              <w:t>w przyszłych rocznych programach prac Komisja określi zagadnienia</w:t>
            </w:r>
            <w:r w:rsidR="00146E8E" w:rsidRPr="00B75610">
              <w:rPr>
                <w:rFonts w:ascii="Times New Roman" w:hAnsi="Times New Roman"/>
                <w:noProof/>
              </w:rPr>
              <w:t xml:space="preserve"> w ram</w:t>
            </w:r>
            <w:r w:rsidRPr="00B75610">
              <w:rPr>
                <w:rFonts w:ascii="Times New Roman" w:hAnsi="Times New Roman"/>
                <w:noProof/>
              </w:rPr>
              <w:t>ach Europejskiego Funduszu Obronnego, które przyczynią się do zwiększenia mobilności wojskowej,</w:t>
            </w:r>
            <w:r w:rsidR="00146E8E" w:rsidRPr="00B75610">
              <w:rPr>
                <w:rFonts w:ascii="Times New Roman" w:hAnsi="Times New Roman"/>
                <w:noProof/>
              </w:rPr>
              <w:t xml:space="preserve"> o ile</w:t>
            </w:r>
            <w:r w:rsidRPr="00B75610">
              <w:rPr>
                <w:rFonts w:ascii="Times New Roman" w:hAnsi="Times New Roman"/>
                <w:noProof/>
              </w:rPr>
              <w:t xml:space="preserve"> będą zgodne</w:t>
            </w:r>
            <w:r w:rsidR="00146E8E" w:rsidRPr="00B75610">
              <w:rPr>
                <w:rFonts w:ascii="Times New Roman" w:hAnsi="Times New Roman"/>
                <w:noProof/>
              </w:rPr>
              <w:t xml:space="preserve"> z cel</w:t>
            </w:r>
            <w:r w:rsidRPr="00B75610">
              <w:rPr>
                <w:rFonts w:ascii="Times New Roman" w:hAnsi="Times New Roman"/>
                <w:noProof/>
              </w:rPr>
              <w:t>ami</w:t>
            </w:r>
            <w:r w:rsidR="00146E8E" w:rsidRPr="00B75610">
              <w:rPr>
                <w:rFonts w:ascii="Times New Roman" w:hAnsi="Times New Roman"/>
                <w:noProof/>
              </w:rPr>
              <w:t xml:space="preserve"> i kry</w:t>
            </w:r>
            <w:r w:rsidRPr="00B75610">
              <w:rPr>
                <w:rFonts w:ascii="Times New Roman" w:hAnsi="Times New Roman"/>
                <w:noProof/>
              </w:rPr>
              <w:t>teriami EFO;</w:t>
            </w:r>
          </w:p>
          <w:p w14:paraId="62792788" w14:textId="77777777" w:rsidR="006538F4" w:rsidRPr="00B75610" w:rsidRDefault="006538F4" w:rsidP="006538F4">
            <w:pPr>
              <w:pStyle w:val="ListParagraph"/>
              <w:jc w:val="both"/>
              <w:rPr>
                <w:rFonts w:ascii="Times New Roman" w:hAnsi="Times New Roman" w:cs="Times New Roman"/>
                <w:noProof/>
              </w:rPr>
            </w:pPr>
          </w:p>
          <w:p w14:paraId="5CEE72D5" w14:textId="5DF90F35" w:rsidR="00060E79" w:rsidRPr="00B75610" w:rsidRDefault="00060E79" w:rsidP="002F728A">
            <w:pPr>
              <w:pStyle w:val="ListParagraph"/>
              <w:numPr>
                <w:ilvl w:val="0"/>
                <w:numId w:val="43"/>
              </w:numPr>
              <w:jc w:val="both"/>
              <w:rPr>
                <w:rFonts w:ascii="Times New Roman" w:hAnsi="Times New Roman" w:cs="Times New Roman"/>
                <w:b/>
                <w:noProof/>
              </w:rPr>
            </w:pPr>
            <w:r w:rsidRPr="00B75610">
              <w:rPr>
                <w:rFonts w:ascii="Times New Roman" w:hAnsi="Times New Roman"/>
                <w:noProof/>
              </w:rPr>
              <w:t>Komisja będzie monitorować opracowywanie cyfrowego systemu umożliwiającego bezpieczną</w:t>
            </w:r>
            <w:r w:rsidR="00146E8E" w:rsidRPr="00B75610">
              <w:rPr>
                <w:rFonts w:ascii="Times New Roman" w:hAnsi="Times New Roman"/>
                <w:noProof/>
              </w:rPr>
              <w:t xml:space="preserve"> i szy</w:t>
            </w:r>
            <w:r w:rsidRPr="00B75610">
              <w:rPr>
                <w:rFonts w:ascii="Times New Roman" w:hAnsi="Times New Roman"/>
                <w:noProof/>
              </w:rPr>
              <w:t>bką wymianę informacji na temat mobilności wojskowej</w:t>
            </w:r>
            <w:r w:rsidR="00146E8E" w:rsidRPr="00B75610">
              <w:rPr>
                <w:rFonts w:ascii="Times New Roman" w:hAnsi="Times New Roman"/>
                <w:noProof/>
              </w:rPr>
              <w:t xml:space="preserve"> i w raz</w:t>
            </w:r>
            <w:r w:rsidRPr="00B75610">
              <w:rPr>
                <w:rFonts w:ascii="Times New Roman" w:hAnsi="Times New Roman"/>
                <w:noProof/>
              </w:rPr>
              <w:t>ie potrzeby przygotuje zmiany prawne</w:t>
            </w:r>
            <w:r w:rsidR="00146E8E" w:rsidRPr="00B75610">
              <w:rPr>
                <w:rFonts w:ascii="Times New Roman" w:hAnsi="Times New Roman"/>
                <w:noProof/>
              </w:rPr>
              <w:t xml:space="preserve"> w uni</w:t>
            </w:r>
            <w:r w:rsidRPr="00B75610">
              <w:rPr>
                <w:rFonts w:ascii="Times New Roman" w:hAnsi="Times New Roman"/>
                <w:noProof/>
              </w:rPr>
              <w:t>jnym prawodawstwie celnym, aby zapewnić ramy prawne dotyczące korzystania</w:t>
            </w:r>
            <w:r w:rsidR="00146E8E" w:rsidRPr="00B75610">
              <w:rPr>
                <w:rFonts w:ascii="Times New Roman" w:hAnsi="Times New Roman"/>
                <w:noProof/>
              </w:rPr>
              <w:t xml:space="preserve"> z sys</w:t>
            </w:r>
            <w:r w:rsidRPr="00B75610">
              <w:rPr>
                <w:rFonts w:ascii="Times New Roman" w:hAnsi="Times New Roman"/>
                <w:noProof/>
              </w:rPr>
              <w:t>temu przez państwa członkowskie oraz dostosowanie systemu do procedur celnych ustanowionych</w:t>
            </w:r>
            <w:r w:rsidR="00146E8E" w:rsidRPr="00B75610">
              <w:rPr>
                <w:rFonts w:ascii="Times New Roman" w:hAnsi="Times New Roman"/>
                <w:noProof/>
              </w:rPr>
              <w:t xml:space="preserve"> w uni</w:t>
            </w:r>
            <w:r w:rsidRPr="00B75610">
              <w:rPr>
                <w:rFonts w:ascii="Times New Roman" w:hAnsi="Times New Roman"/>
                <w:noProof/>
              </w:rPr>
              <w:t>jnym prawodawstwie celnym;</w:t>
            </w:r>
          </w:p>
          <w:p w14:paraId="42B83AD5" w14:textId="77777777" w:rsidR="0034413F" w:rsidRPr="00B75610" w:rsidRDefault="0034413F" w:rsidP="0034413F">
            <w:pPr>
              <w:jc w:val="both"/>
              <w:rPr>
                <w:rFonts w:ascii="Times New Roman" w:hAnsi="Times New Roman" w:cs="Times New Roman"/>
                <w:b/>
                <w:noProof/>
              </w:rPr>
            </w:pPr>
          </w:p>
          <w:p w14:paraId="30B5D4F9" w14:textId="125ADCEE" w:rsidR="00A331F5" w:rsidRPr="00B75610" w:rsidRDefault="00A331F5" w:rsidP="00A331F5">
            <w:pPr>
              <w:pStyle w:val="ListParagraph"/>
              <w:numPr>
                <w:ilvl w:val="0"/>
                <w:numId w:val="43"/>
              </w:numPr>
              <w:tabs>
                <w:tab w:val="left" w:pos="284"/>
              </w:tabs>
              <w:spacing w:after="120"/>
              <w:jc w:val="both"/>
              <w:rPr>
                <w:rFonts w:ascii="Times New Roman" w:hAnsi="Times New Roman" w:cs="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2024</w:t>
            </w:r>
            <w:r w:rsidR="00146E8E" w:rsidRPr="00B75610">
              <w:rPr>
                <w:rFonts w:ascii="Times New Roman" w:hAnsi="Times New Roman"/>
                <w:noProof/>
              </w:rPr>
              <w:t> </w:t>
            </w:r>
            <w:r w:rsidRPr="00B75610">
              <w:rPr>
                <w:rFonts w:ascii="Times New Roman" w:hAnsi="Times New Roman"/>
                <w:noProof/>
              </w:rPr>
              <w:t>r. EDA opracuje koncepcję ogólnounijnej logistycznej sieci informatycznej, która umożliwi wymianę danych logistycznych między różnymi uczestnikami. Do 2023</w:t>
            </w:r>
            <w:r w:rsidR="00146E8E" w:rsidRPr="00B75610">
              <w:rPr>
                <w:rFonts w:ascii="Times New Roman" w:hAnsi="Times New Roman"/>
                <w:noProof/>
              </w:rPr>
              <w:t> </w:t>
            </w:r>
            <w:r w:rsidRPr="00B75610">
              <w:rPr>
                <w:rFonts w:ascii="Times New Roman" w:hAnsi="Times New Roman"/>
                <w:noProof/>
              </w:rPr>
              <w:t>r. EDA przedstawi wyniki badania dotyczącego tworzenia map krajowych</w:t>
            </w:r>
            <w:r w:rsidR="00146E8E" w:rsidRPr="00B75610">
              <w:rPr>
                <w:rFonts w:ascii="Times New Roman" w:hAnsi="Times New Roman"/>
                <w:noProof/>
              </w:rPr>
              <w:t xml:space="preserve"> i kom</w:t>
            </w:r>
            <w:r w:rsidRPr="00B75610">
              <w:rPr>
                <w:rFonts w:ascii="Times New Roman" w:hAnsi="Times New Roman"/>
                <w:noProof/>
              </w:rPr>
              <w:t>ercyjnych logistycznych systemów informatycznych, obejmujących oprogramowanie do identyfikacji</w:t>
            </w:r>
            <w:r w:rsidR="00146E8E" w:rsidRPr="00B75610">
              <w:rPr>
                <w:rFonts w:ascii="Times New Roman" w:hAnsi="Times New Roman"/>
                <w:noProof/>
              </w:rPr>
              <w:t xml:space="preserve"> i śle</w:t>
            </w:r>
            <w:r w:rsidRPr="00B75610">
              <w:rPr>
                <w:rFonts w:ascii="Times New Roman" w:hAnsi="Times New Roman"/>
                <w:noProof/>
              </w:rPr>
              <w:t xml:space="preserve">dzenia oraz planowania zasobów przedsiębiorstwa, które to wyniki posłużą jako podstawa do rozpoczęcia dalszych działań; </w:t>
            </w:r>
          </w:p>
          <w:p w14:paraId="4AB814E5" w14:textId="6B7BF96E" w:rsidR="002F728A" w:rsidRPr="00B75610" w:rsidRDefault="00A85CA4" w:rsidP="003B2459">
            <w:pPr>
              <w:pStyle w:val="ListParagraph"/>
              <w:numPr>
                <w:ilvl w:val="0"/>
                <w:numId w:val="43"/>
              </w:numPr>
              <w:tabs>
                <w:tab w:val="left" w:pos="284"/>
              </w:tabs>
              <w:spacing w:after="120"/>
              <w:jc w:val="both"/>
              <w:rPr>
                <w:rFonts w:ascii="Times New Roman" w:hAnsi="Times New Roman" w:cs="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2024</w:t>
            </w:r>
            <w:r w:rsidR="00146E8E" w:rsidRPr="00B75610">
              <w:rPr>
                <w:rFonts w:ascii="Times New Roman" w:hAnsi="Times New Roman"/>
                <w:noProof/>
              </w:rPr>
              <w:t> </w:t>
            </w:r>
            <w:r w:rsidRPr="00B75610">
              <w:rPr>
                <w:rFonts w:ascii="Times New Roman" w:hAnsi="Times New Roman"/>
                <w:noProof/>
              </w:rPr>
              <w:t>r. EDA opracuje pierwszy pakiet wspólnych norm, aby promować wykorzystanie rozwiązań</w:t>
            </w:r>
            <w:r w:rsidR="00146E8E" w:rsidRPr="00B75610">
              <w:rPr>
                <w:rFonts w:ascii="Times New Roman" w:hAnsi="Times New Roman"/>
                <w:noProof/>
              </w:rPr>
              <w:t xml:space="preserve"> z zak</w:t>
            </w:r>
            <w:r w:rsidRPr="00B75610">
              <w:rPr>
                <w:rFonts w:ascii="Times New Roman" w:hAnsi="Times New Roman"/>
                <w:noProof/>
              </w:rPr>
              <w:t>resu obróbki przyrostowej do celów wojskowych</w:t>
            </w:r>
            <w:r w:rsidR="00146E8E" w:rsidRPr="00B75610">
              <w:rPr>
                <w:rFonts w:ascii="Times New Roman" w:hAnsi="Times New Roman"/>
                <w:noProof/>
              </w:rPr>
              <w:t xml:space="preserve"> w spo</w:t>
            </w:r>
            <w:r w:rsidRPr="00B75610">
              <w:rPr>
                <w:rFonts w:ascii="Times New Roman" w:hAnsi="Times New Roman"/>
                <w:noProof/>
              </w:rPr>
              <w:t xml:space="preserve">sób interoperacyjny. </w:t>
            </w:r>
          </w:p>
        </w:tc>
      </w:tr>
    </w:tbl>
    <w:p w14:paraId="7A14C99C" w14:textId="77777777" w:rsidR="00447D98" w:rsidRPr="00B75610" w:rsidRDefault="00447D98">
      <w:pPr>
        <w:spacing w:line="240" w:lineRule="auto"/>
        <w:rPr>
          <w:rFonts w:ascii="Times New Roman" w:hAnsi="Times New Roman" w:cs="Times New Roman"/>
          <w:b/>
          <w:i/>
          <w:noProof/>
        </w:rPr>
      </w:pPr>
    </w:p>
    <w:tbl>
      <w:tblPr>
        <w:tblStyle w:val="TableGrid"/>
        <w:tblW w:w="0" w:type="dxa"/>
        <w:tblLook w:val="04A0" w:firstRow="1" w:lastRow="0" w:firstColumn="1" w:lastColumn="0" w:noHBand="0" w:noVBand="1"/>
      </w:tblPr>
      <w:tblGrid>
        <w:gridCol w:w="9016"/>
      </w:tblGrid>
      <w:tr w:rsidR="00886D79" w:rsidRPr="00B75610" w14:paraId="40DFC0E9" w14:textId="77777777" w:rsidTr="003308C6">
        <w:tc>
          <w:tcPr>
            <w:tcW w:w="9288" w:type="dxa"/>
            <w:shd w:val="clear" w:color="auto" w:fill="D9D9D9" w:themeFill="background1" w:themeFillShade="D9"/>
          </w:tcPr>
          <w:p w14:paraId="0A874E5A" w14:textId="77777777" w:rsidR="00DE1E24"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Państwa członkowskie UE wzywa się do:</w:t>
            </w:r>
          </w:p>
          <w:p w14:paraId="03D57CBC" w14:textId="66173C94" w:rsidR="00DE1E24" w:rsidRPr="00B75610" w:rsidRDefault="005C34F1" w:rsidP="005454B0">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zrealizowania do końca 2023</w:t>
            </w:r>
            <w:r w:rsidR="00146E8E" w:rsidRPr="00B75610">
              <w:rPr>
                <w:rFonts w:ascii="Times New Roman" w:hAnsi="Times New Roman"/>
                <w:noProof/>
              </w:rPr>
              <w:t> </w:t>
            </w:r>
            <w:r w:rsidRPr="00B75610">
              <w:rPr>
                <w:rFonts w:ascii="Times New Roman" w:hAnsi="Times New Roman"/>
                <w:noProof/>
              </w:rPr>
              <w:t>r. celu dotyczącego czasu trwania procedur przekraczania granic wynoszącego maksymalnie 5 dni roboczych</w:t>
            </w:r>
            <w:r w:rsidR="00146E8E" w:rsidRPr="00B75610">
              <w:rPr>
                <w:rFonts w:ascii="Times New Roman" w:hAnsi="Times New Roman"/>
                <w:noProof/>
              </w:rPr>
              <w:t xml:space="preserve"> w ram</w:t>
            </w:r>
            <w:r w:rsidRPr="00B75610">
              <w:rPr>
                <w:rFonts w:ascii="Times New Roman" w:hAnsi="Times New Roman"/>
                <w:noProof/>
              </w:rPr>
              <w:t>ach „zobowiązania dotyczącego mobilności wojskowej” uzgodnionego przez Radę</w:t>
            </w:r>
            <w:r w:rsidR="00146E8E" w:rsidRPr="00B75610">
              <w:rPr>
                <w:rFonts w:ascii="Times New Roman" w:hAnsi="Times New Roman"/>
                <w:noProof/>
              </w:rPr>
              <w:t xml:space="preserve"> w cze</w:t>
            </w:r>
            <w:r w:rsidRPr="00B75610">
              <w:rPr>
                <w:rFonts w:ascii="Times New Roman" w:hAnsi="Times New Roman"/>
                <w:noProof/>
              </w:rPr>
              <w:t>rwcu 2018</w:t>
            </w:r>
            <w:r w:rsidR="00146E8E" w:rsidRPr="00B75610">
              <w:rPr>
                <w:rFonts w:ascii="Times New Roman" w:hAnsi="Times New Roman"/>
                <w:noProof/>
              </w:rPr>
              <w:t> </w:t>
            </w:r>
            <w:r w:rsidRPr="00B75610">
              <w:rPr>
                <w:rFonts w:ascii="Times New Roman" w:hAnsi="Times New Roman"/>
                <w:noProof/>
              </w:rPr>
              <w:t>r. oraz zbadania możliwości skrócenia tego czasu do</w:t>
            </w:r>
            <w:r w:rsidR="00146E8E" w:rsidRPr="00B75610">
              <w:rPr>
                <w:rFonts w:ascii="Times New Roman" w:hAnsi="Times New Roman"/>
                <w:noProof/>
              </w:rPr>
              <w:t> </w:t>
            </w:r>
            <w:r w:rsidRPr="00B75610">
              <w:rPr>
                <w:rFonts w:ascii="Times New Roman" w:hAnsi="Times New Roman"/>
                <w:noProof/>
              </w:rPr>
              <w:t>3 dni roboczych</w:t>
            </w:r>
            <w:r w:rsidR="00146E8E" w:rsidRPr="00B75610">
              <w:rPr>
                <w:rFonts w:ascii="Times New Roman" w:hAnsi="Times New Roman"/>
                <w:noProof/>
              </w:rPr>
              <w:t xml:space="preserve"> w prz</w:t>
            </w:r>
            <w:r w:rsidRPr="00B75610">
              <w:rPr>
                <w:rFonts w:ascii="Times New Roman" w:hAnsi="Times New Roman"/>
                <w:noProof/>
              </w:rPr>
              <w:t>ypadku jednostek szybkiego reagowania,</w:t>
            </w:r>
            <w:r w:rsidR="00146E8E" w:rsidRPr="00B75610">
              <w:rPr>
                <w:rFonts w:ascii="Times New Roman" w:hAnsi="Times New Roman"/>
                <w:noProof/>
              </w:rPr>
              <w:t xml:space="preserve"> z per</w:t>
            </w:r>
            <w:r w:rsidRPr="00B75610">
              <w:rPr>
                <w:rFonts w:ascii="Times New Roman" w:hAnsi="Times New Roman"/>
                <w:noProof/>
              </w:rPr>
              <w:t>spektywą ewentualnej aktualizacji „zobowiązania”;</w:t>
            </w:r>
          </w:p>
          <w:p w14:paraId="301EE7F4" w14:textId="6C17A4F0" w:rsidR="005454B0" w:rsidRPr="00B75610" w:rsidRDefault="005454B0" w:rsidP="005454B0">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udziału</w:t>
            </w:r>
            <w:r w:rsidR="00146E8E" w:rsidRPr="00B75610">
              <w:rPr>
                <w:rFonts w:ascii="Times New Roman" w:hAnsi="Times New Roman"/>
                <w:noProof/>
              </w:rPr>
              <w:t xml:space="preserve"> w odp</w:t>
            </w:r>
            <w:r w:rsidRPr="00B75610">
              <w:rPr>
                <w:rFonts w:ascii="Times New Roman" w:hAnsi="Times New Roman"/>
                <w:noProof/>
              </w:rPr>
              <w:t>owiednich badaniach prowadzonych na szczeblu UE</w:t>
            </w:r>
            <w:r w:rsidR="00146E8E" w:rsidRPr="00B75610">
              <w:rPr>
                <w:rFonts w:ascii="Times New Roman" w:hAnsi="Times New Roman"/>
                <w:noProof/>
              </w:rPr>
              <w:t xml:space="preserve"> i dos</w:t>
            </w:r>
            <w:r w:rsidRPr="00B75610">
              <w:rPr>
                <w:rFonts w:ascii="Times New Roman" w:hAnsi="Times New Roman"/>
                <w:noProof/>
              </w:rPr>
              <w:t>tarczania niezbędnych danych;</w:t>
            </w:r>
          </w:p>
          <w:p w14:paraId="2CB54333" w14:textId="2D4FDA79" w:rsidR="00E4183F" w:rsidRPr="00B75610" w:rsidRDefault="005454B0" w:rsidP="005C27F3">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aktywnego wspierania opracowywania uzgodnienia technicznego dotyczącego pozwoleń na przemieszczanie transgranicznego</w:t>
            </w:r>
            <w:r w:rsidR="00146E8E" w:rsidRPr="00B75610">
              <w:rPr>
                <w:rFonts w:ascii="Times New Roman" w:hAnsi="Times New Roman"/>
                <w:noProof/>
              </w:rPr>
              <w:t xml:space="preserve"> w tra</w:t>
            </w:r>
            <w:r w:rsidRPr="00B75610">
              <w:rPr>
                <w:rFonts w:ascii="Times New Roman" w:hAnsi="Times New Roman"/>
                <w:noProof/>
              </w:rPr>
              <w:t>nsporcie morskim.</w:t>
            </w:r>
          </w:p>
        </w:tc>
      </w:tr>
    </w:tbl>
    <w:p w14:paraId="62F88C20" w14:textId="77777777" w:rsidR="00C15CAF" w:rsidRPr="00B75610" w:rsidRDefault="00C15CAF" w:rsidP="005454B0">
      <w:pPr>
        <w:pStyle w:val="ListParagraph"/>
        <w:spacing w:after="240"/>
        <w:ind w:left="0"/>
        <w:jc w:val="both"/>
        <w:rPr>
          <w:rFonts w:ascii="Times New Roman" w:hAnsi="Times New Roman" w:cs="Times New Roman"/>
          <w:b/>
          <w:noProof/>
        </w:rPr>
      </w:pPr>
    </w:p>
    <w:p w14:paraId="74248D86" w14:textId="391979A8" w:rsidR="00FA0E91" w:rsidRPr="00B75610" w:rsidRDefault="00D83A6C" w:rsidP="005454B0">
      <w:pPr>
        <w:pStyle w:val="ListParagraph"/>
        <w:tabs>
          <w:tab w:val="left" w:pos="567"/>
        </w:tabs>
        <w:spacing w:after="240"/>
        <w:ind w:left="0"/>
        <w:jc w:val="both"/>
        <w:rPr>
          <w:rFonts w:ascii="Times New Roman" w:hAnsi="Times New Roman" w:cs="Times New Roman"/>
          <w:b/>
          <w:noProof/>
        </w:rPr>
      </w:pPr>
      <w:r w:rsidRPr="00B75610">
        <w:rPr>
          <w:rFonts w:ascii="Times New Roman" w:hAnsi="Times New Roman"/>
          <w:b/>
          <w:noProof/>
        </w:rPr>
        <w:t>3.3</w:t>
      </w:r>
      <w:r w:rsidRPr="00B75610">
        <w:rPr>
          <w:noProof/>
        </w:rPr>
        <w:tab/>
      </w:r>
      <w:r w:rsidRPr="00B75610">
        <w:rPr>
          <w:rFonts w:ascii="Times New Roman" w:hAnsi="Times New Roman"/>
          <w:b/>
          <w:noProof/>
          <w:u w:val="single"/>
        </w:rPr>
        <w:t>Odporność</w:t>
      </w:r>
      <w:r w:rsidR="00146E8E" w:rsidRPr="00B75610">
        <w:rPr>
          <w:rFonts w:ascii="Times New Roman" w:hAnsi="Times New Roman"/>
          <w:b/>
          <w:noProof/>
          <w:u w:val="single"/>
        </w:rPr>
        <w:t xml:space="preserve"> i got</w:t>
      </w:r>
      <w:r w:rsidRPr="00B75610">
        <w:rPr>
          <w:rFonts w:ascii="Times New Roman" w:hAnsi="Times New Roman"/>
          <w:b/>
          <w:noProof/>
          <w:u w:val="single"/>
        </w:rPr>
        <w:t>owość</w:t>
      </w:r>
    </w:p>
    <w:p w14:paraId="39564F15" w14:textId="5AF0A080" w:rsidR="00C15CAF" w:rsidRPr="00B75610" w:rsidRDefault="00C15CAF" w:rsidP="005454B0">
      <w:pPr>
        <w:spacing w:after="240" w:line="240" w:lineRule="auto"/>
        <w:jc w:val="both"/>
        <w:rPr>
          <w:rFonts w:ascii="Times New Roman" w:hAnsi="Times New Roman" w:cs="Times New Roman"/>
          <w:noProof/>
        </w:rPr>
      </w:pPr>
      <w:r w:rsidRPr="00B75610">
        <w:rPr>
          <w:rFonts w:ascii="Times New Roman" w:hAnsi="Times New Roman"/>
          <w:noProof/>
        </w:rPr>
        <w:t>Sprawnie funkcjonująca sieć mobilności wojskowej musi być odporna, również</w:t>
      </w:r>
      <w:r w:rsidR="00146E8E" w:rsidRPr="00B75610">
        <w:rPr>
          <w:rFonts w:ascii="Times New Roman" w:hAnsi="Times New Roman"/>
          <w:noProof/>
        </w:rPr>
        <w:t xml:space="preserve"> w kon</w:t>
      </w:r>
      <w:r w:rsidRPr="00B75610">
        <w:rPr>
          <w:rFonts w:ascii="Times New Roman" w:hAnsi="Times New Roman"/>
          <w:noProof/>
        </w:rPr>
        <w:t>tekście zagrożeń cyberbezpieczeństwa, zagrożeń związanych ze zmianą klimatu</w:t>
      </w:r>
      <w:r w:rsidR="00146E8E" w:rsidRPr="00B75610">
        <w:rPr>
          <w:rFonts w:ascii="Times New Roman" w:hAnsi="Times New Roman"/>
          <w:noProof/>
        </w:rPr>
        <w:t xml:space="preserve"> i inn</w:t>
      </w:r>
      <w:r w:rsidRPr="00B75610">
        <w:rPr>
          <w:rFonts w:ascii="Times New Roman" w:hAnsi="Times New Roman"/>
          <w:noProof/>
        </w:rPr>
        <w:t>ych zagrożeń hybrydowych, które mogą być ukierunkowane na najważniejsze węzły systemu transportowego wykorzystywanego przez wojsko. Na przykład cyberatak na systemy stosowane</w:t>
      </w:r>
      <w:r w:rsidR="00146E8E" w:rsidRPr="00B75610">
        <w:rPr>
          <w:rFonts w:ascii="Times New Roman" w:hAnsi="Times New Roman"/>
          <w:noProof/>
        </w:rPr>
        <w:t xml:space="preserve"> w por</w:t>
      </w:r>
      <w:r w:rsidRPr="00B75610">
        <w:rPr>
          <w:rFonts w:ascii="Times New Roman" w:hAnsi="Times New Roman"/>
          <w:noProof/>
        </w:rPr>
        <w:t>tach lotniczych,</w:t>
      </w:r>
      <w:r w:rsidR="00146E8E" w:rsidRPr="00B75610">
        <w:rPr>
          <w:rFonts w:ascii="Times New Roman" w:hAnsi="Times New Roman"/>
          <w:noProof/>
        </w:rPr>
        <w:t xml:space="preserve"> w por</w:t>
      </w:r>
      <w:r w:rsidRPr="00B75610">
        <w:rPr>
          <w:rFonts w:ascii="Times New Roman" w:hAnsi="Times New Roman"/>
          <w:noProof/>
        </w:rPr>
        <w:t>tach morskich lub na drogach kolejowych albo cyberatak na zasoby wojskowe mogłyby mieć poważne konsekwencje</w:t>
      </w:r>
      <w:r w:rsidR="00146E8E" w:rsidRPr="00B75610">
        <w:rPr>
          <w:rFonts w:ascii="Times New Roman" w:hAnsi="Times New Roman"/>
          <w:noProof/>
        </w:rPr>
        <w:t>. W zwi</w:t>
      </w:r>
      <w:r w:rsidRPr="00B75610">
        <w:rPr>
          <w:rFonts w:ascii="Times New Roman" w:hAnsi="Times New Roman"/>
          <w:noProof/>
        </w:rPr>
        <w:t>ązku</w:t>
      </w:r>
      <w:r w:rsidR="00146E8E" w:rsidRPr="00B75610">
        <w:rPr>
          <w:rFonts w:ascii="Times New Roman" w:hAnsi="Times New Roman"/>
          <w:noProof/>
        </w:rPr>
        <w:t xml:space="preserve"> z tym</w:t>
      </w:r>
      <w:r w:rsidRPr="00B75610">
        <w:rPr>
          <w:rFonts w:ascii="Times New Roman" w:hAnsi="Times New Roman"/>
          <w:noProof/>
        </w:rPr>
        <w:t xml:space="preserve"> cyfryzacja procesów</w:t>
      </w:r>
      <w:r w:rsidR="00146E8E" w:rsidRPr="00B75610">
        <w:rPr>
          <w:rFonts w:ascii="Times New Roman" w:hAnsi="Times New Roman"/>
          <w:noProof/>
        </w:rPr>
        <w:t xml:space="preserve"> i pro</w:t>
      </w:r>
      <w:r w:rsidRPr="00B75610">
        <w:rPr>
          <w:rFonts w:ascii="Times New Roman" w:hAnsi="Times New Roman"/>
          <w:noProof/>
        </w:rPr>
        <w:t>cedur,</w:t>
      </w:r>
      <w:r w:rsidR="00146E8E" w:rsidRPr="00B75610">
        <w:rPr>
          <w:rFonts w:ascii="Times New Roman" w:hAnsi="Times New Roman"/>
          <w:noProof/>
        </w:rPr>
        <w:t xml:space="preserve"> w tym w zak</w:t>
      </w:r>
      <w:r w:rsidRPr="00B75610">
        <w:rPr>
          <w:rFonts w:ascii="Times New Roman" w:hAnsi="Times New Roman"/>
          <w:noProof/>
        </w:rPr>
        <w:t>resie niezbędnej współpracy cywilnej</w:t>
      </w:r>
      <w:r w:rsidR="00146E8E" w:rsidRPr="00B75610">
        <w:rPr>
          <w:rFonts w:ascii="Times New Roman" w:hAnsi="Times New Roman"/>
          <w:noProof/>
        </w:rPr>
        <w:t xml:space="preserve"> i woj</w:t>
      </w:r>
      <w:r w:rsidRPr="00B75610">
        <w:rPr>
          <w:rFonts w:ascii="Times New Roman" w:hAnsi="Times New Roman"/>
          <w:noProof/>
        </w:rPr>
        <w:t>skowej, będzie wymagała uodpornienia systemów teleinformatycznych/informatycznych na zagrożenia cyberbezpieczeństwa. Państwa członkowskie będą musiały podjąć działania</w:t>
      </w:r>
      <w:r w:rsidR="00146E8E" w:rsidRPr="00B75610">
        <w:rPr>
          <w:rFonts w:ascii="Times New Roman" w:hAnsi="Times New Roman"/>
          <w:noProof/>
        </w:rPr>
        <w:t xml:space="preserve"> w tym</w:t>
      </w:r>
      <w:r w:rsidRPr="00B75610">
        <w:rPr>
          <w:rFonts w:ascii="Times New Roman" w:hAnsi="Times New Roman"/>
          <w:noProof/>
        </w:rPr>
        <w:t xml:space="preserve"> zakresie, opierając się na pracach EDA. Ponadto, poza zapewnieniem podstaw na potrzeby mobilności wojskowej, państwa członkowskie powinny zwiększyć mobilność</w:t>
      </w:r>
      <w:r w:rsidR="00146E8E" w:rsidRPr="00B75610">
        <w:rPr>
          <w:rFonts w:ascii="Times New Roman" w:hAnsi="Times New Roman"/>
          <w:noProof/>
        </w:rPr>
        <w:t xml:space="preserve"> i zdo</w:t>
      </w:r>
      <w:r w:rsidRPr="00B75610">
        <w:rPr>
          <w:rFonts w:ascii="Times New Roman" w:hAnsi="Times New Roman"/>
          <w:noProof/>
        </w:rPr>
        <w:t>lność do rozmieszczenia swoich sił zbrojnych</w:t>
      </w:r>
      <w:r w:rsidR="00146E8E" w:rsidRPr="00B75610">
        <w:rPr>
          <w:rFonts w:ascii="Times New Roman" w:hAnsi="Times New Roman"/>
          <w:noProof/>
        </w:rPr>
        <w:t xml:space="preserve"> w cel</w:t>
      </w:r>
      <w:r w:rsidRPr="00B75610">
        <w:rPr>
          <w:rFonts w:ascii="Times New Roman" w:hAnsi="Times New Roman"/>
          <w:noProof/>
        </w:rPr>
        <w:t>u zagwarantowania, że</w:t>
      </w:r>
      <w:r w:rsidR="00146E8E" w:rsidRPr="00B75610">
        <w:rPr>
          <w:rFonts w:ascii="Times New Roman" w:hAnsi="Times New Roman"/>
          <w:noProof/>
        </w:rPr>
        <w:t xml:space="preserve"> w cza</w:t>
      </w:r>
      <w:r w:rsidRPr="00B75610">
        <w:rPr>
          <w:rFonts w:ascii="Times New Roman" w:hAnsi="Times New Roman"/>
          <w:noProof/>
        </w:rPr>
        <w:t>sie kryzysu będą mogły polegać na cywilnej</w:t>
      </w:r>
      <w:r w:rsidR="00146E8E" w:rsidRPr="00B75610">
        <w:rPr>
          <w:rFonts w:ascii="Times New Roman" w:hAnsi="Times New Roman"/>
          <w:noProof/>
        </w:rPr>
        <w:t xml:space="preserve"> i woj</w:t>
      </w:r>
      <w:r w:rsidRPr="00B75610">
        <w:rPr>
          <w:rFonts w:ascii="Times New Roman" w:hAnsi="Times New Roman"/>
          <w:noProof/>
        </w:rPr>
        <w:t>skowej infrastrukturze transportowej</w:t>
      </w:r>
      <w:r w:rsidR="00146E8E" w:rsidRPr="00B75610">
        <w:rPr>
          <w:rFonts w:ascii="Times New Roman" w:hAnsi="Times New Roman"/>
          <w:noProof/>
        </w:rPr>
        <w:t xml:space="preserve"> i zdo</w:t>
      </w:r>
      <w:r w:rsidRPr="00B75610">
        <w:rPr>
          <w:rFonts w:ascii="Times New Roman" w:hAnsi="Times New Roman"/>
          <w:noProof/>
        </w:rPr>
        <w:t xml:space="preserve">lnościach transportowych. </w:t>
      </w:r>
    </w:p>
    <w:p w14:paraId="3F24A6C8" w14:textId="77777777" w:rsidR="003405AE" w:rsidRPr="00B75610" w:rsidRDefault="00D83A6C" w:rsidP="0029319B">
      <w:pPr>
        <w:tabs>
          <w:tab w:val="left" w:pos="567"/>
        </w:tabs>
        <w:spacing w:after="240" w:line="240" w:lineRule="auto"/>
        <w:jc w:val="both"/>
        <w:rPr>
          <w:rFonts w:ascii="Times New Roman" w:hAnsi="Times New Roman" w:cs="Times New Roman"/>
          <w:b/>
          <w:i/>
          <w:noProof/>
        </w:rPr>
      </w:pPr>
      <w:r w:rsidRPr="00B75610">
        <w:rPr>
          <w:rFonts w:ascii="Times New Roman" w:hAnsi="Times New Roman"/>
          <w:b/>
          <w:i/>
          <w:noProof/>
        </w:rPr>
        <w:t>3.3.1</w:t>
      </w:r>
      <w:r w:rsidRPr="00B75610">
        <w:rPr>
          <w:noProof/>
        </w:rPr>
        <w:tab/>
      </w:r>
      <w:r w:rsidRPr="00B75610">
        <w:rPr>
          <w:rFonts w:ascii="Times New Roman" w:hAnsi="Times New Roman"/>
          <w:b/>
          <w:i/>
          <w:noProof/>
        </w:rPr>
        <w:t xml:space="preserve">Zdolności transportu strategicznego </w:t>
      </w:r>
    </w:p>
    <w:p w14:paraId="7C1F0B70" w14:textId="57779406" w:rsidR="00320E82" w:rsidRPr="00B75610" w:rsidRDefault="00FD6314">
      <w:pPr>
        <w:spacing w:line="240" w:lineRule="auto"/>
        <w:jc w:val="both"/>
        <w:rPr>
          <w:rFonts w:ascii="Times New Roman" w:eastAsia="Calibri" w:hAnsi="Times New Roman" w:cs="Times New Roman"/>
          <w:noProof/>
        </w:rPr>
      </w:pPr>
      <w:r w:rsidRPr="00B75610">
        <w:rPr>
          <w:rFonts w:ascii="Times New Roman" w:hAnsi="Times New Roman"/>
          <w:noProof/>
        </w:rPr>
        <w:t>Zdolności transportu strategicznego mają zasadnicze znaczenie dla zapewnienia państwom członkowskim możliwości szybkiego rozmieszczenia swoich sił</w:t>
      </w:r>
      <w:r w:rsidR="00146E8E" w:rsidRPr="00B75610">
        <w:rPr>
          <w:rFonts w:ascii="Times New Roman" w:hAnsi="Times New Roman"/>
          <w:noProof/>
        </w:rPr>
        <w:t xml:space="preserve"> i spr</w:t>
      </w:r>
      <w:r w:rsidRPr="00B75610">
        <w:rPr>
          <w:rFonts w:ascii="Times New Roman" w:hAnsi="Times New Roman"/>
          <w:noProof/>
        </w:rPr>
        <w:t>zętu w UE</w:t>
      </w:r>
      <w:r w:rsidR="00146E8E" w:rsidRPr="00B75610">
        <w:rPr>
          <w:rFonts w:ascii="Times New Roman" w:hAnsi="Times New Roman"/>
          <w:noProof/>
        </w:rPr>
        <w:t xml:space="preserve"> i poz</w:t>
      </w:r>
      <w:r w:rsidRPr="00B75610">
        <w:rPr>
          <w:rFonts w:ascii="Times New Roman" w:hAnsi="Times New Roman"/>
          <w:noProof/>
        </w:rPr>
        <w:t>a nią</w:t>
      </w:r>
      <w:r w:rsidR="00146E8E" w:rsidRPr="00B75610">
        <w:rPr>
          <w:rFonts w:ascii="Times New Roman" w:hAnsi="Times New Roman"/>
          <w:noProof/>
        </w:rPr>
        <w:t>. W pie</w:t>
      </w:r>
      <w:r w:rsidRPr="00B75610">
        <w:rPr>
          <w:rFonts w:ascii="Times New Roman" w:hAnsi="Times New Roman"/>
          <w:noProof/>
        </w:rPr>
        <w:t>rwszym sprawozdaniu dotyczącym skoordynowanego rocznego przeglądu</w:t>
      </w:r>
      <w:r w:rsidR="00146E8E" w:rsidRPr="00B75610">
        <w:rPr>
          <w:rFonts w:ascii="Times New Roman" w:hAnsi="Times New Roman"/>
          <w:noProof/>
        </w:rPr>
        <w:t xml:space="preserve"> w zak</w:t>
      </w:r>
      <w:r w:rsidRPr="00B75610">
        <w:rPr>
          <w:rFonts w:ascii="Times New Roman" w:hAnsi="Times New Roman"/>
          <w:noProof/>
        </w:rPr>
        <w:t>resie obronności, zatwierdzonym przez unijnych ministrów obrony</w:t>
      </w:r>
      <w:r w:rsidR="00146E8E" w:rsidRPr="00B75610">
        <w:rPr>
          <w:rFonts w:ascii="Times New Roman" w:hAnsi="Times New Roman"/>
          <w:noProof/>
        </w:rPr>
        <w:t xml:space="preserve"> w lis</w:t>
      </w:r>
      <w:r w:rsidRPr="00B75610">
        <w:rPr>
          <w:rFonts w:ascii="Times New Roman" w:hAnsi="Times New Roman"/>
          <w:noProof/>
        </w:rPr>
        <w:t>topadzie 2020</w:t>
      </w:r>
      <w:r w:rsidR="00146E8E" w:rsidRPr="00B75610">
        <w:rPr>
          <w:rFonts w:ascii="Times New Roman" w:hAnsi="Times New Roman"/>
          <w:noProof/>
        </w:rPr>
        <w:t> </w:t>
      </w:r>
      <w:r w:rsidRPr="00B75610">
        <w:rPr>
          <w:rFonts w:ascii="Times New Roman" w:hAnsi="Times New Roman"/>
          <w:noProof/>
        </w:rPr>
        <w:t>r.</w:t>
      </w:r>
      <w:r w:rsidRPr="00B75610">
        <w:rPr>
          <w:rFonts w:ascii="Times New Roman" w:eastAsia="Calibri" w:hAnsi="Times New Roman" w:cs="Times New Roman"/>
          <w:noProof/>
          <w:vertAlign w:val="superscript"/>
        </w:rPr>
        <w:footnoteReference w:id="20"/>
      </w:r>
      <w:r w:rsidRPr="00B75610">
        <w:rPr>
          <w:rFonts w:ascii="Times New Roman" w:hAnsi="Times New Roman"/>
          <w:noProof/>
        </w:rPr>
        <w:t>, wskazano zwiększoną mobilność wojskową jako jeden</w:t>
      </w:r>
      <w:r w:rsidR="00146E8E" w:rsidRPr="00B75610">
        <w:rPr>
          <w:rFonts w:ascii="Times New Roman" w:hAnsi="Times New Roman"/>
          <w:noProof/>
        </w:rPr>
        <w:t xml:space="preserve"> z obs</w:t>
      </w:r>
      <w:r w:rsidRPr="00B75610">
        <w:rPr>
          <w:rFonts w:ascii="Times New Roman" w:hAnsi="Times New Roman"/>
          <w:noProof/>
        </w:rPr>
        <w:t>zarów docelowych</w:t>
      </w:r>
      <w:r w:rsidR="00146E8E" w:rsidRPr="00B75610">
        <w:rPr>
          <w:rFonts w:ascii="Times New Roman" w:hAnsi="Times New Roman"/>
          <w:noProof/>
        </w:rPr>
        <w:t>. W spr</w:t>
      </w:r>
      <w:r w:rsidRPr="00B75610">
        <w:rPr>
          <w:rFonts w:ascii="Times New Roman" w:hAnsi="Times New Roman"/>
          <w:noProof/>
        </w:rPr>
        <w:t>awozdaniu tym podkreślono potrzebę zwiększenia odporności, zdolności transportowych</w:t>
      </w:r>
      <w:r w:rsidR="00146E8E" w:rsidRPr="00B75610">
        <w:rPr>
          <w:rFonts w:ascii="Times New Roman" w:hAnsi="Times New Roman"/>
          <w:noProof/>
        </w:rPr>
        <w:t xml:space="preserve"> i log</w:t>
      </w:r>
      <w:r w:rsidRPr="00B75610">
        <w:rPr>
          <w:rFonts w:ascii="Times New Roman" w:hAnsi="Times New Roman"/>
          <w:noProof/>
        </w:rPr>
        <w:t>istycznych, przy jednoczesnym uwzględnieniu zagrożeń hybrydowych dla przemieszczeń wojskowych, oraz zaproponowano sposoby radzenia sobie</w:t>
      </w:r>
      <w:r w:rsidR="00146E8E" w:rsidRPr="00B75610">
        <w:rPr>
          <w:rFonts w:ascii="Times New Roman" w:hAnsi="Times New Roman"/>
          <w:noProof/>
        </w:rPr>
        <w:t xml:space="preserve"> z teg</w:t>
      </w:r>
      <w:r w:rsidRPr="00B75610">
        <w:rPr>
          <w:rFonts w:ascii="Times New Roman" w:hAnsi="Times New Roman"/>
          <w:noProof/>
        </w:rPr>
        <w:t>o rodzaju zagrożeniami</w:t>
      </w:r>
      <w:r w:rsidR="00146E8E" w:rsidRPr="00B75610">
        <w:rPr>
          <w:rFonts w:ascii="Times New Roman" w:hAnsi="Times New Roman"/>
          <w:noProof/>
        </w:rPr>
        <w:t xml:space="preserve"> w hol</w:t>
      </w:r>
      <w:r w:rsidRPr="00B75610">
        <w:rPr>
          <w:rFonts w:ascii="Times New Roman" w:hAnsi="Times New Roman"/>
          <w:noProof/>
        </w:rPr>
        <w:t xml:space="preserve">istyczny sposób. </w:t>
      </w:r>
    </w:p>
    <w:p w14:paraId="4E06BE26" w14:textId="35B43906" w:rsidR="009B2560" w:rsidRPr="00B75610" w:rsidRDefault="007E1861">
      <w:pPr>
        <w:spacing w:after="240" w:line="240" w:lineRule="auto"/>
        <w:jc w:val="both"/>
        <w:rPr>
          <w:rFonts w:ascii="Times New Roman" w:hAnsi="Times New Roman" w:cs="Times New Roman"/>
          <w:noProof/>
        </w:rPr>
      </w:pPr>
      <w:r w:rsidRPr="00B75610">
        <w:rPr>
          <w:rFonts w:ascii="Times New Roman" w:hAnsi="Times New Roman"/>
          <w:noProof/>
        </w:rPr>
        <w:t>Zgodnie</w:t>
      </w:r>
      <w:r w:rsidR="00146E8E" w:rsidRPr="00B75610">
        <w:rPr>
          <w:rFonts w:ascii="Times New Roman" w:hAnsi="Times New Roman"/>
          <w:noProof/>
        </w:rPr>
        <w:t xml:space="preserve"> z obs</w:t>
      </w:r>
      <w:r w:rsidRPr="00B75610">
        <w:rPr>
          <w:rFonts w:ascii="Times New Roman" w:hAnsi="Times New Roman"/>
          <w:noProof/>
        </w:rPr>
        <w:t>zarem docelowym, jakim jest zwiększona mobilność wojskowa, UE musi zidentyfikować</w:t>
      </w:r>
      <w:r w:rsidR="00146E8E" w:rsidRPr="00B75610">
        <w:rPr>
          <w:rFonts w:ascii="Times New Roman" w:hAnsi="Times New Roman"/>
          <w:noProof/>
        </w:rPr>
        <w:t xml:space="preserve"> i wye</w:t>
      </w:r>
      <w:r w:rsidRPr="00B75610">
        <w:rPr>
          <w:rFonts w:ascii="Times New Roman" w:hAnsi="Times New Roman"/>
          <w:noProof/>
        </w:rPr>
        <w:t>liminować luki</w:t>
      </w:r>
      <w:r w:rsidR="00146E8E" w:rsidRPr="00B75610">
        <w:rPr>
          <w:rFonts w:ascii="Times New Roman" w:hAnsi="Times New Roman"/>
          <w:noProof/>
        </w:rPr>
        <w:t xml:space="preserve"> i bra</w:t>
      </w:r>
      <w:r w:rsidRPr="00B75610">
        <w:rPr>
          <w:rFonts w:ascii="Times New Roman" w:hAnsi="Times New Roman"/>
          <w:noProof/>
        </w:rPr>
        <w:t>ki</w:t>
      </w:r>
      <w:r w:rsidR="00146E8E" w:rsidRPr="00B75610">
        <w:rPr>
          <w:rFonts w:ascii="Times New Roman" w:hAnsi="Times New Roman"/>
          <w:noProof/>
        </w:rPr>
        <w:t xml:space="preserve"> w zdo</w:t>
      </w:r>
      <w:r w:rsidRPr="00B75610">
        <w:rPr>
          <w:rFonts w:ascii="Times New Roman" w:hAnsi="Times New Roman"/>
          <w:noProof/>
        </w:rPr>
        <w:t>lnościach logistycznych,</w:t>
      </w:r>
      <w:r w:rsidR="00146E8E" w:rsidRPr="00B75610">
        <w:rPr>
          <w:rFonts w:ascii="Times New Roman" w:hAnsi="Times New Roman"/>
          <w:noProof/>
        </w:rPr>
        <w:t xml:space="preserve"> w tym w zak</w:t>
      </w:r>
      <w:r w:rsidRPr="00B75610">
        <w:rPr>
          <w:rFonts w:ascii="Times New Roman" w:hAnsi="Times New Roman"/>
          <w:noProof/>
        </w:rPr>
        <w:t>resie transportu lądowego (także żeglugi śródlądowej), morskiego</w:t>
      </w:r>
      <w:r w:rsidR="00146E8E" w:rsidRPr="00B75610">
        <w:rPr>
          <w:rFonts w:ascii="Times New Roman" w:hAnsi="Times New Roman"/>
          <w:noProof/>
        </w:rPr>
        <w:t xml:space="preserve"> i pow</w:t>
      </w:r>
      <w:r w:rsidRPr="00B75610">
        <w:rPr>
          <w:rFonts w:ascii="Times New Roman" w:hAnsi="Times New Roman"/>
          <w:noProof/>
        </w:rPr>
        <w:t>ietrznego, wymaganych do skutecznego</w:t>
      </w:r>
      <w:r w:rsidR="00146E8E" w:rsidRPr="00B75610">
        <w:rPr>
          <w:rFonts w:ascii="Times New Roman" w:hAnsi="Times New Roman"/>
          <w:noProof/>
        </w:rPr>
        <w:t xml:space="preserve"> i spr</w:t>
      </w:r>
      <w:r w:rsidRPr="00B75610">
        <w:rPr>
          <w:rFonts w:ascii="Times New Roman" w:hAnsi="Times New Roman"/>
          <w:noProof/>
        </w:rPr>
        <w:t>awnego przemieszczania sił na dużą skalę</w:t>
      </w:r>
      <w:r w:rsidR="00146E8E" w:rsidRPr="00B75610">
        <w:rPr>
          <w:rFonts w:ascii="Times New Roman" w:hAnsi="Times New Roman"/>
          <w:noProof/>
        </w:rPr>
        <w:t>. W zwi</w:t>
      </w:r>
      <w:r w:rsidRPr="00B75610">
        <w:rPr>
          <w:rFonts w:ascii="Times New Roman" w:hAnsi="Times New Roman"/>
          <w:noProof/>
        </w:rPr>
        <w:t>ązku</w:t>
      </w:r>
      <w:r w:rsidR="00146E8E" w:rsidRPr="00B75610">
        <w:rPr>
          <w:rFonts w:ascii="Times New Roman" w:hAnsi="Times New Roman"/>
          <w:noProof/>
        </w:rPr>
        <w:t xml:space="preserve"> z tym</w:t>
      </w:r>
      <w:r w:rsidRPr="00B75610">
        <w:rPr>
          <w:rFonts w:ascii="Times New Roman" w:hAnsi="Times New Roman"/>
          <w:noProof/>
        </w:rPr>
        <w:t xml:space="preserve"> niezbędne jest zwiększenie europejskich zdolności strategicznego transportu powietrznego</w:t>
      </w:r>
      <w:r w:rsidR="00146E8E" w:rsidRPr="00B75610">
        <w:rPr>
          <w:rFonts w:ascii="Times New Roman" w:hAnsi="Times New Roman"/>
          <w:noProof/>
        </w:rPr>
        <w:t xml:space="preserve"> w obs</w:t>
      </w:r>
      <w:r w:rsidRPr="00B75610">
        <w:rPr>
          <w:rFonts w:ascii="Times New Roman" w:hAnsi="Times New Roman"/>
          <w:noProof/>
        </w:rPr>
        <w:t>zarze</w:t>
      </w:r>
      <w:r w:rsidR="00146E8E" w:rsidRPr="00B75610">
        <w:rPr>
          <w:rFonts w:ascii="Times New Roman" w:hAnsi="Times New Roman"/>
          <w:noProof/>
        </w:rPr>
        <w:t xml:space="preserve"> o zas</w:t>
      </w:r>
      <w:r w:rsidRPr="00B75610">
        <w:rPr>
          <w:rFonts w:ascii="Times New Roman" w:hAnsi="Times New Roman"/>
          <w:noProof/>
        </w:rPr>
        <w:t>adniczym znaczeniu, jakim jest transport ładunków pozanormatywnych lub specjalistycznych (np. transport amunicji). Ramy EDA mogłyby stanowić wsparcie</w:t>
      </w:r>
      <w:r w:rsidR="00146E8E" w:rsidRPr="00B75610">
        <w:rPr>
          <w:rFonts w:ascii="Times New Roman" w:hAnsi="Times New Roman"/>
          <w:noProof/>
        </w:rPr>
        <w:t xml:space="preserve"> w kwe</w:t>
      </w:r>
      <w:r w:rsidRPr="00B75610">
        <w:rPr>
          <w:rFonts w:ascii="Times New Roman" w:hAnsi="Times New Roman"/>
          <w:noProof/>
        </w:rPr>
        <w:t>stii dostosowania cywilnych zasobów</w:t>
      </w:r>
      <w:r w:rsidR="00146E8E" w:rsidRPr="00B75610">
        <w:rPr>
          <w:rFonts w:ascii="Times New Roman" w:hAnsi="Times New Roman"/>
          <w:noProof/>
        </w:rPr>
        <w:t xml:space="preserve"> w zak</w:t>
      </w:r>
      <w:r w:rsidRPr="00B75610">
        <w:rPr>
          <w:rFonts w:ascii="Times New Roman" w:hAnsi="Times New Roman"/>
          <w:noProof/>
        </w:rPr>
        <w:t>resie ładunków pozanormatywnych do celów wojskowych,</w:t>
      </w:r>
      <w:r w:rsidR="00146E8E" w:rsidRPr="00B75610">
        <w:rPr>
          <w:rFonts w:ascii="Times New Roman" w:hAnsi="Times New Roman"/>
          <w:noProof/>
        </w:rPr>
        <w:t xml:space="preserve"> a prz</w:t>
      </w:r>
      <w:r w:rsidRPr="00B75610">
        <w:rPr>
          <w:rFonts w:ascii="Times New Roman" w:hAnsi="Times New Roman"/>
          <w:noProof/>
        </w:rPr>
        <w:t>ez to maksymalizować synergie cywilno-wojskowe</w:t>
      </w:r>
      <w:r w:rsidR="00146E8E" w:rsidRPr="00B75610">
        <w:rPr>
          <w:rFonts w:ascii="Times New Roman" w:hAnsi="Times New Roman"/>
          <w:noProof/>
        </w:rPr>
        <w:t xml:space="preserve"> i uwz</w:t>
      </w:r>
      <w:r w:rsidRPr="00B75610">
        <w:rPr>
          <w:rFonts w:ascii="Times New Roman" w:hAnsi="Times New Roman"/>
          <w:noProof/>
        </w:rPr>
        <w:t>ględniać działania</w:t>
      </w:r>
      <w:r w:rsidR="00146E8E" w:rsidRPr="00B75610">
        <w:rPr>
          <w:rFonts w:ascii="Times New Roman" w:hAnsi="Times New Roman"/>
          <w:noProof/>
        </w:rPr>
        <w:t xml:space="preserve"> w ram</w:t>
      </w:r>
      <w:r w:rsidRPr="00B75610">
        <w:rPr>
          <w:rFonts w:ascii="Times New Roman" w:hAnsi="Times New Roman"/>
          <w:noProof/>
        </w:rPr>
        <w:t>ach projektu PESCO „Strategiczny transport lotniczy ładunków pozanormatywnych (SATOC)”</w:t>
      </w:r>
      <w:r w:rsidRPr="00B75610">
        <w:rPr>
          <w:rStyle w:val="FootnoteReference"/>
          <w:rFonts w:ascii="Times New Roman" w:hAnsi="Times New Roman" w:cs="Times New Roman"/>
          <w:noProof/>
        </w:rPr>
        <w:footnoteReference w:id="21"/>
      </w:r>
      <w:r w:rsidRPr="00B75610">
        <w:rPr>
          <w:noProof/>
        </w:rPr>
        <w:t>.</w:t>
      </w:r>
      <w:r w:rsidRPr="00B75610">
        <w:rPr>
          <w:rFonts w:ascii="Times New Roman" w:hAnsi="Times New Roman"/>
          <w:noProof/>
        </w:rPr>
        <w:t xml:space="preserve"> Ponadto należy określić potencjalne wymogi dotyczące zasobów</w:t>
      </w:r>
      <w:r w:rsidR="00146E8E" w:rsidRPr="00B75610">
        <w:rPr>
          <w:rFonts w:ascii="Times New Roman" w:hAnsi="Times New Roman"/>
          <w:noProof/>
        </w:rPr>
        <w:t xml:space="preserve"> w zak</w:t>
      </w:r>
      <w:r w:rsidRPr="00B75610">
        <w:rPr>
          <w:rFonts w:ascii="Times New Roman" w:hAnsi="Times New Roman"/>
          <w:noProof/>
        </w:rPr>
        <w:t>resie transportu morskiego</w:t>
      </w:r>
      <w:r w:rsidR="00146E8E" w:rsidRPr="00B75610">
        <w:rPr>
          <w:rFonts w:ascii="Times New Roman" w:hAnsi="Times New Roman"/>
          <w:noProof/>
        </w:rPr>
        <w:t xml:space="preserve"> i spe</w:t>
      </w:r>
      <w:r w:rsidRPr="00B75610">
        <w:rPr>
          <w:rFonts w:ascii="Times New Roman" w:hAnsi="Times New Roman"/>
          <w:noProof/>
        </w:rPr>
        <w:t xml:space="preserve">cjalistycznego transportu kolejowego. </w:t>
      </w:r>
    </w:p>
    <w:p w14:paraId="73B99862" w14:textId="54EB604E" w:rsidR="002D27AF" w:rsidRPr="00B75610" w:rsidRDefault="003D7DF2">
      <w:pPr>
        <w:spacing w:after="240" w:line="240" w:lineRule="auto"/>
        <w:jc w:val="both"/>
        <w:rPr>
          <w:rFonts w:ascii="Times New Roman" w:hAnsi="Times New Roman" w:cs="Times New Roman"/>
          <w:noProof/>
        </w:rPr>
      </w:pPr>
      <w:r w:rsidRPr="00B75610">
        <w:rPr>
          <w:rFonts w:ascii="Times New Roman" w:hAnsi="Times New Roman"/>
          <w:noProof/>
        </w:rPr>
        <w:t>Aby optymalnie wykorzystać zdolności transportu lotniczego, UE powinna usprawnić koordynację zdolności</w:t>
      </w:r>
      <w:r w:rsidR="00146E8E" w:rsidRPr="00B75610">
        <w:rPr>
          <w:rFonts w:ascii="Times New Roman" w:hAnsi="Times New Roman"/>
          <w:noProof/>
        </w:rPr>
        <w:t xml:space="preserve"> w zak</w:t>
      </w:r>
      <w:r w:rsidRPr="00B75610">
        <w:rPr>
          <w:rFonts w:ascii="Times New Roman" w:hAnsi="Times New Roman"/>
          <w:noProof/>
        </w:rPr>
        <w:t>resie przemieszczeń wojskowych,</w:t>
      </w:r>
      <w:r w:rsidR="00146E8E" w:rsidRPr="00B75610">
        <w:rPr>
          <w:rFonts w:ascii="Times New Roman" w:hAnsi="Times New Roman"/>
          <w:noProof/>
        </w:rPr>
        <w:t xml:space="preserve"> w tym</w:t>
      </w:r>
      <w:r w:rsidRPr="00B75610">
        <w:rPr>
          <w:rFonts w:ascii="Times New Roman" w:hAnsi="Times New Roman"/>
          <w:noProof/>
        </w:rPr>
        <w:t xml:space="preserve"> poprzez nawiązanie współpracy</w:t>
      </w:r>
      <w:r w:rsidR="00146E8E" w:rsidRPr="00B75610">
        <w:rPr>
          <w:rFonts w:ascii="Times New Roman" w:hAnsi="Times New Roman"/>
          <w:noProof/>
        </w:rPr>
        <w:t xml:space="preserve"> z pos</w:t>
      </w:r>
      <w:r w:rsidRPr="00B75610">
        <w:rPr>
          <w:rFonts w:ascii="Times New Roman" w:hAnsi="Times New Roman"/>
          <w:noProof/>
        </w:rPr>
        <w:t>zczególnymi wielonarodowymi strukturami koordynacji przemieszczania</w:t>
      </w:r>
      <w:r w:rsidR="00146E8E" w:rsidRPr="00B75610">
        <w:rPr>
          <w:rFonts w:ascii="Times New Roman" w:hAnsi="Times New Roman"/>
          <w:noProof/>
        </w:rPr>
        <w:t xml:space="preserve"> w Eur</w:t>
      </w:r>
      <w:r w:rsidRPr="00B75610">
        <w:rPr>
          <w:rFonts w:ascii="Times New Roman" w:hAnsi="Times New Roman"/>
          <w:noProof/>
        </w:rPr>
        <w:t>opie</w:t>
      </w:r>
      <w:r w:rsidRPr="00B75610">
        <w:rPr>
          <w:rStyle w:val="FootnoteReference"/>
          <w:rFonts w:ascii="Times New Roman" w:hAnsi="Times New Roman" w:cs="Times New Roman"/>
          <w:noProof/>
        </w:rPr>
        <w:footnoteReference w:id="22"/>
      </w:r>
      <w:r w:rsidRPr="00B75610">
        <w:rPr>
          <w:rFonts w:ascii="Times New Roman" w:hAnsi="Times New Roman"/>
          <w:noProof/>
        </w:rPr>
        <w:t>.</w:t>
      </w:r>
      <w:r w:rsidRPr="00B75610">
        <w:rPr>
          <w:noProof/>
        </w:rPr>
        <w:t xml:space="preserve"> </w:t>
      </w:r>
      <w:r w:rsidRPr="00B75610">
        <w:rPr>
          <w:rFonts w:ascii="Times New Roman" w:hAnsi="Times New Roman"/>
          <w:noProof/>
        </w:rPr>
        <w:t>Obejmuje to tworzenie powiązań między ESDZ i EDA</w:t>
      </w:r>
      <w:r w:rsidR="00146E8E" w:rsidRPr="00B75610">
        <w:rPr>
          <w:rFonts w:ascii="Times New Roman" w:hAnsi="Times New Roman"/>
          <w:noProof/>
        </w:rPr>
        <w:t xml:space="preserve"> a tak</w:t>
      </w:r>
      <w:r w:rsidRPr="00B75610">
        <w:rPr>
          <w:rFonts w:ascii="Times New Roman" w:hAnsi="Times New Roman"/>
          <w:noProof/>
        </w:rPr>
        <w:t>imi strukturami</w:t>
      </w:r>
      <w:r w:rsidR="00146E8E" w:rsidRPr="00B75610">
        <w:rPr>
          <w:rFonts w:ascii="Times New Roman" w:hAnsi="Times New Roman"/>
          <w:noProof/>
        </w:rPr>
        <w:t xml:space="preserve"> w cel</w:t>
      </w:r>
      <w:r w:rsidRPr="00B75610">
        <w:rPr>
          <w:rFonts w:ascii="Times New Roman" w:hAnsi="Times New Roman"/>
          <w:noProof/>
        </w:rPr>
        <w:t>u odpowiadania na konkretne wnioski</w:t>
      </w:r>
      <w:r w:rsidR="00146E8E" w:rsidRPr="00B75610">
        <w:rPr>
          <w:rFonts w:ascii="Times New Roman" w:hAnsi="Times New Roman"/>
          <w:noProof/>
        </w:rPr>
        <w:t xml:space="preserve"> i koo</w:t>
      </w:r>
      <w:r w:rsidRPr="00B75610">
        <w:rPr>
          <w:rFonts w:ascii="Times New Roman" w:hAnsi="Times New Roman"/>
          <w:noProof/>
        </w:rPr>
        <w:t xml:space="preserve">rdynowania większych wyzwań logistycznych. </w:t>
      </w:r>
    </w:p>
    <w:p w14:paraId="3217ECFA" w14:textId="7575FF26" w:rsidR="00E521E2" w:rsidRPr="00B75610" w:rsidRDefault="009A66C9" w:rsidP="00E521E2">
      <w:pPr>
        <w:spacing w:after="240" w:line="240" w:lineRule="auto"/>
        <w:jc w:val="both"/>
        <w:rPr>
          <w:rFonts w:ascii="Times New Roman" w:hAnsi="Times New Roman" w:cs="Times New Roman"/>
          <w:noProof/>
        </w:rPr>
      </w:pPr>
      <w:r w:rsidRPr="00B75610">
        <w:rPr>
          <w:rFonts w:ascii="Times New Roman" w:hAnsi="Times New Roman"/>
          <w:noProof/>
        </w:rPr>
        <w:t>Ponadto wnioski wyciągnięte</w:t>
      </w:r>
      <w:r w:rsidR="00146E8E" w:rsidRPr="00B75610">
        <w:rPr>
          <w:rFonts w:ascii="Times New Roman" w:hAnsi="Times New Roman"/>
          <w:noProof/>
        </w:rPr>
        <w:t xml:space="preserve"> z woj</w:t>
      </w:r>
      <w:r w:rsidRPr="00B75610">
        <w:rPr>
          <w:rFonts w:ascii="Times New Roman" w:hAnsi="Times New Roman"/>
          <w:noProof/>
        </w:rPr>
        <w:t>ny Rosji</w:t>
      </w:r>
      <w:r w:rsidR="00146E8E" w:rsidRPr="00B75610">
        <w:rPr>
          <w:rFonts w:ascii="Times New Roman" w:hAnsi="Times New Roman"/>
          <w:noProof/>
        </w:rPr>
        <w:t xml:space="preserve"> w Ukr</w:t>
      </w:r>
      <w:r w:rsidRPr="00B75610">
        <w:rPr>
          <w:rFonts w:ascii="Times New Roman" w:hAnsi="Times New Roman"/>
          <w:noProof/>
        </w:rPr>
        <w:t>ainie wskazują na ograniczone zdolności sektora cywilnego do zaspokojenia pilnego zapotrzebowania ze strony wojska, potencjalnie na dużą skalę,</w:t>
      </w:r>
      <w:r w:rsidR="00146E8E" w:rsidRPr="00B75610">
        <w:rPr>
          <w:rFonts w:ascii="Times New Roman" w:hAnsi="Times New Roman"/>
          <w:noProof/>
        </w:rPr>
        <w:t xml:space="preserve"> w cza</w:t>
      </w:r>
      <w:r w:rsidRPr="00B75610">
        <w:rPr>
          <w:rFonts w:ascii="Times New Roman" w:hAnsi="Times New Roman"/>
          <w:noProof/>
        </w:rPr>
        <w:t>sie kryzysu. Aby odejść od zasady „kto pierwszy, ten lepszy”, należy wprowadzić środki nadzwyczajne gwarantujące, że</w:t>
      </w:r>
      <w:r w:rsidR="00146E8E" w:rsidRPr="00B75610">
        <w:rPr>
          <w:rFonts w:ascii="Times New Roman" w:hAnsi="Times New Roman"/>
          <w:noProof/>
        </w:rPr>
        <w:t xml:space="preserve"> w prz</w:t>
      </w:r>
      <w:r w:rsidRPr="00B75610">
        <w:rPr>
          <w:rFonts w:ascii="Times New Roman" w:hAnsi="Times New Roman"/>
          <w:noProof/>
        </w:rPr>
        <w:t>ypadku stwierdzenia kryzysu związanego</w:t>
      </w:r>
      <w:r w:rsidR="00146E8E" w:rsidRPr="00B75610">
        <w:rPr>
          <w:rFonts w:ascii="Times New Roman" w:hAnsi="Times New Roman"/>
          <w:noProof/>
        </w:rPr>
        <w:t xml:space="preserve"> z bez</w:t>
      </w:r>
      <w:r w:rsidRPr="00B75610">
        <w:rPr>
          <w:rFonts w:ascii="Times New Roman" w:hAnsi="Times New Roman"/>
          <w:noProof/>
        </w:rPr>
        <w:t>pieczeństwem na szczeblu UE wojsko może uzyskać pierwszeństwo</w:t>
      </w:r>
      <w:r w:rsidR="00146E8E" w:rsidRPr="00B75610">
        <w:rPr>
          <w:rFonts w:ascii="Times New Roman" w:hAnsi="Times New Roman"/>
          <w:noProof/>
        </w:rPr>
        <w:t xml:space="preserve"> w dos</w:t>
      </w:r>
      <w:r w:rsidRPr="00B75610">
        <w:rPr>
          <w:rFonts w:ascii="Times New Roman" w:hAnsi="Times New Roman"/>
          <w:noProof/>
        </w:rPr>
        <w:t>tępie do infrastruktury transportowej, zdolności przewozowych lub szlaków transportowych – na przykład na podstawie umów ramowych</w:t>
      </w:r>
      <w:r w:rsidR="00146E8E" w:rsidRPr="00B75610">
        <w:rPr>
          <w:rFonts w:ascii="Times New Roman" w:hAnsi="Times New Roman"/>
          <w:noProof/>
        </w:rPr>
        <w:t xml:space="preserve"> i inn</w:t>
      </w:r>
      <w:r w:rsidRPr="00B75610">
        <w:rPr>
          <w:rFonts w:ascii="Times New Roman" w:hAnsi="Times New Roman"/>
          <w:noProof/>
        </w:rPr>
        <w:t>ych praktycznych działań służących przygotowaniu na takie sytuacje</w:t>
      </w:r>
      <w:r w:rsidR="00146E8E" w:rsidRPr="00B75610">
        <w:rPr>
          <w:rFonts w:ascii="Times New Roman" w:hAnsi="Times New Roman"/>
          <w:noProof/>
        </w:rPr>
        <w:t xml:space="preserve"> i prz</w:t>
      </w:r>
      <w:r w:rsidRPr="00B75610">
        <w:rPr>
          <w:rFonts w:ascii="Times New Roman" w:hAnsi="Times New Roman"/>
          <w:noProof/>
        </w:rPr>
        <w:t>y pełnym poszanowaniu suwerenności państw członkowskich UE na ich terytorium oraz procesów decyzyjnych dotyczących przemieszczeń wojskowych</w:t>
      </w:r>
      <w:r w:rsidR="00146E8E" w:rsidRPr="00B75610">
        <w:rPr>
          <w:rFonts w:ascii="Times New Roman" w:hAnsi="Times New Roman"/>
          <w:noProof/>
        </w:rPr>
        <w:t>. W kon</w:t>
      </w:r>
      <w:r w:rsidRPr="00B75610">
        <w:rPr>
          <w:rFonts w:ascii="Times New Roman" w:hAnsi="Times New Roman"/>
          <w:noProof/>
        </w:rPr>
        <w:t>tekście tym należy również</w:t>
      </w:r>
      <w:r w:rsidR="00146E8E" w:rsidRPr="00B75610">
        <w:rPr>
          <w:rFonts w:ascii="Times New Roman" w:hAnsi="Times New Roman"/>
          <w:noProof/>
        </w:rPr>
        <w:t xml:space="preserve"> w mia</w:t>
      </w:r>
      <w:r w:rsidRPr="00B75610">
        <w:rPr>
          <w:rFonts w:ascii="Times New Roman" w:hAnsi="Times New Roman"/>
          <w:noProof/>
        </w:rPr>
        <w:t>rę możliwości ograniczyć zależność od paliw kopalnych. Zgodnie</w:t>
      </w:r>
      <w:r w:rsidR="00146E8E" w:rsidRPr="00B75610">
        <w:rPr>
          <w:rFonts w:ascii="Times New Roman" w:hAnsi="Times New Roman"/>
          <w:noProof/>
        </w:rPr>
        <w:t xml:space="preserve"> z tym</w:t>
      </w:r>
      <w:r w:rsidRPr="00B75610">
        <w:rPr>
          <w:rFonts w:ascii="Times New Roman" w:hAnsi="Times New Roman"/>
          <w:noProof/>
        </w:rPr>
        <w:t xml:space="preserve"> uzasadnieniem UE mogłaby ocenić możliwości zabezpieczenia dostępu do zdolności</w:t>
      </w:r>
      <w:r w:rsidR="00146E8E" w:rsidRPr="00B75610">
        <w:rPr>
          <w:rFonts w:ascii="Times New Roman" w:hAnsi="Times New Roman"/>
          <w:noProof/>
        </w:rPr>
        <w:t xml:space="preserve"> w obs</w:t>
      </w:r>
      <w:r w:rsidRPr="00B75610">
        <w:rPr>
          <w:rFonts w:ascii="Times New Roman" w:hAnsi="Times New Roman"/>
          <w:noProof/>
        </w:rPr>
        <w:t>zarze transportu strategicznego, na przykład za pomocą umów ramowych</w:t>
      </w:r>
      <w:r w:rsidR="00146E8E" w:rsidRPr="00B75610">
        <w:rPr>
          <w:rFonts w:ascii="Times New Roman" w:hAnsi="Times New Roman"/>
          <w:noProof/>
        </w:rPr>
        <w:t xml:space="preserve"> z dos</w:t>
      </w:r>
      <w:r w:rsidRPr="00B75610">
        <w:rPr>
          <w:rFonts w:ascii="Times New Roman" w:hAnsi="Times New Roman"/>
          <w:noProof/>
        </w:rPr>
        <w:t>tawcami cywilnymi,</w:t>
      </w:r>
      <w:r w:rsidR="00146E8E" w:rsidRPr="00B75610">
        <w:rPr>
          <w:rFonts w:ascii="Times New Roman" w:hAnsi="Times New Roman"/>
          <w:noProof/>
        </w:rPr>
        <w:t xml:space="preserve"> w tym w odn</w:t>
      </w:r>
      <w:r w:rsidRPr="00B75610">
        <w:rPr>
          <w:rFonts w:ascii="Times New Roman" w:hAnsi="Times New Roman"/>
          <w:noProof/>
        </w:rPr>
        <w:t>iesieniu do podwójnego zastosowania</w:t>
      </w:r>
      <w:r w:rsidR="00146E8E" w:rsidRPr="00B75610">
        <w:rPr>
          <w:rFonts w:ascii="Times New Roman" w:hAnsi="Times New Roman"/>
          <w:noProof/>
        </w:rPr>
        <w:t xml:space="preserve"> w ram</w:t>
      </w:r>
      <w:r w:rsidRPr="00B75610">
        <w:rPr>
          <w:rFonts w:ascii="Times New Roman" w:hAnsi="Times New Roman"/>
          <w:noProof/>
        </w:rPr>
        <w:t>ach scenariuszy pomocy</w:t>
      </w:r>
      <w:r w:rsidR="00146E8E" w:rsidRPr="00B75610">
        <w:rPr>
          <w:rFonts w:ascii="Times New Roman" w:hAnsi="Times New Roman"/>
          <w:noProof/>
        </w:rPr>
        <w:t xml:space="preserve"> w prz</w:t>
      </w:r>
      <w:r w:rsidRPr="00B75610">
        <w:rPr>
          <w:rFonts w:ascii="Times New Roman" w:hAnsi="Times New Roman"/>
          <w:noProof/>
        </w:rPr>
        <w:t>ypadku katastrof (np.</w:t>
      </w:r>
      <w:r w:rsidR="00146E8E" w:rsidRPr="00B75610">
        <w:rPr>
          <w:rFonts w:ascii="Times New Roman" w:hAnsi="Times New Roman"/>
          <w:noProof/>
        </w:rPr>
        <w:t xml:space="preserve"> w cel</w:t>
      </w:r>
      <w:r w:rsidRPr="00B75610">
        <w:rPr>
          <w:rFonts w:ascii="Times New Roman" w:hAnsi="Times New Roman"/>
          <w:noProof/>
        </w:rPr>
        <w:t>u przesłania infrastruktury medycznej</w:t>
      </w:r>
      <w:r w:rsidR="00146E8E" w:rsidRPr="00B75610">
        <w:rPr>
          <w:rFonts w:ascii="Times New Roman" w:hAnsi="Times New Roman"/>
          <w:noProof/>
        </w:rPr>
        <w:t xml:space="preserve"> i inf</w:t>
      </w:r>
      <w:r w:rsidRPr="00B75610">
        <w:rPr>
          <w:rFonts w:ascii="Times New Roman" w:hAnsi="Times New Roman"/>
          <w:noProof/>
        </w:rPr>
        <w:t>rastruktury do dekontaminacji</w:t>
      </w:r>
      <w:r w:rsidR="00146E8E" w:rsidRPr="00B75610">
        <w:rPr>
          <w:rFonts w:ascii="Times New Roman" w:hAnsi="Times New Roman"/>
          <w:noProof/>
        </w:rPr>
        <w:t xml:space="preserve"> w prz</w:t>
      </w:r>
      <w:r w:rsidRPr="00B75610">
        <w:rPr>
          <w:rFonts w:ascii="Times New Roman" w:hAnsi="Times New Roman"/>
          <w:noProof/>
        </w:rPr>
        <w:t>ypadku skażenia chemicznego, biologicznego, radiologicznego</w:t>
      </w:r>
      <w:r w:rsidR="00146E8E" w:rsidRPr="00B75610">
        <w:rPr>
          <w:rFonts w:ascii="Times New Roman" w:hAnsi="Times New Roman"/>
          <w:noProof/>
        </w:rPr>
        <w:t xml:space="preserve"> i jąd</w:t>
      </w:r>
      <w:r w:rsidRPr="00B75610">
        <w:rPr>
          <w:rFonts w:ascii="Times New Roman" w:hAnsi="Times New Roman"/>
          <w:noProof/>
        </w:rPr>
        <w:t>rowego)</w:t>
      </w:r>
      <w:r w:rsidR="00146E8E" w:rsidRPr="00B75610">
        <w:rPr>
          <w:rFonts w:ascii="Times New Roman" w:hAnsi="Times New Roman"/>
          <w:noProof/>
        </w:rPr>
        <w:t>. W cel</w:t>
      </w:r>
      <w:r w:rsidRPr="00B75610">
        <w:rPr>
          <w:rFonts w:ascii="Times New Roman" w:hAnsi="Times New Roman"/>
          <w:noProof/>
        </w:rPr>
        <w:t>u zapewnienia wystarczających zdolności transportowych zasadnicze znaczenie ma współpraca</w:t>
      </w:r>
      <w:r w:rsidR="00146E8E" w:rsidRPr="00B75610">
        <w:rPr>
          <w:rFonts w:ascii="Times New Roman" w:hAnsi="Times New Roman"/>
          <w:noProof/>
        </w:rPr>
        <w:t xml:space="preserve"> z par</w:t>
      </w:r>
      <w:r w:rsidRPr="00B75610">
        <w:rPr>
          <w:rFonts w:ascii="Times New Roman" w:hAnsi="Times New Roman"/>
          <w:noProof/>
        </w:rPr>
        <w:t>tnerami cywilnymi, którą należy rozpocząć od określenia wszystkich istotnych podmiotów cywilnych</w:t>
      </w:r>
      <w:r w:rsidR="00146E8E" w:rsidRPr="00B75610">
        <w:rPr>
          <w:rFonts w:ascii="Times New Roman" w:hAnsi="Times New Roman"/>
          <w:noProof/>
        </w:rPr>
        <w:t xml:space="preserve"> w odn</w:t>
      </w:r>
      <w:r w:rsidRPr="00B75610">
        <w:rPr>
          <w:rFonts w:ascii="Times New Roman" w:hAnsi="Times New Roman"/>
          <w:noProof/>
        </w:rPr>
        <w:t>iesieniu do każdego rodzaju transportu.</w:t>
      </w:r>
    </w:p>
    <w:p w14:paraId="5AEAF295" w14:textId="77777777" w:rsidR="00FA0E91" w:rsidRPr="00B75610" w:rsidRDefault="00D83A6C" w:rsidP="00E521E2">
      <w:pPr>
        <w:spacing w:after="240" w:line="240" w:lineRule="auto"/>
        <w:jc w:val="both"/>
        <w:rPr>
          <w:rFonts w:ascii="Times New Roman" w:hAnsi="Times New Roman" w:cs="Times New Roman"/>
          <w:noProof/>
        </w:rPr>
      </w:pPr>
      <w:r w:rsidRPr="00B75610">
        <w:rPr>
          <w:rFonts w:ascii="Times New Roman" w:hAnsi="Times New Roman"/>
          <w:b/>
          <w:i/>
          <w:noProof/>
        </w:rPr>
        <w:t>3.3.2</w:t>
      </w:r>
      <w:r w:rsidRPr="00B75610">
        <w:rPr>
          <w:noProof/>
        </w:rPr>
        <w:tab/>
      </w:r>
      <w:r w:rsidRPr="00B75610">
        <w:rPr>
          <w:rFonts w:ascii="Times New Roman" w:hAnsi="Times New Roman"/>
          <w:b/>
          <w:i/>
          <w:noProof/>
        </w:rPr>
        <w:t>Ćwiczenia</w:t>
      </w:r>
    </w:p>
    <w:p w14:paraId="02692E13" w14:textId="0C3E10FF" w:rsidR="00FA0E91" w:rsidRPr="00B75610" w:rsidRDefault="00FA0E91" w:rsidP="002454C0">
      <w:pPr>
        <w:spacing w:line="240" w:lineRule="auto"/>
        <w:jc w:val="both"/>
        <w:rPr>
          <w:rFonts w:ascii="Times New Roman" w:hAnsi="Times New Roman" w:cs="Times New Roman"/>
          <w:noProof/>
        </w:rPr>
      </w:pPr>
      <w:r w:rsidRPr="00B75610">
        <w:rPr>
          <w:rFonts w:ascii="Times New Roman" w:hAnsi="Times New Roman"/>
          <w:noProof/>
        </w:rPr>
        <w:t>Ćwiczenia</w:t>
      </w:r>
      <w:r w:rsidR="00146E8E" w:rsidRPr="00B75610">
        <w:rPr>
          <w:rFonts w:ascii="Times New Roman" w:hAnsi="Times New Roman"/>
          <w:noProof/>
        </w:rPr>
        <w:t xml:space="preserve"> w róż</w:t>
      </w:r>
      <w:r w:rsidRPr="00B75610">
        <w:rPr>
          <w:rFonts w:ascii="Times New Roman" w:hAnsi="Times New Roman"/>
          <w:noProof/>
        </w:rPr>
        <w:t>nych formach są niezbędne do sprawdzenia usprawnień infrastrukturalnych</w:t>
      </w:r>
      <w:r w:rsidR="00146E8E" w:rsidRPr="00B75610">
        <w:rPr>
          <w:rFonts w:ascii="Times New Roman" w:hAnsi="Times New Roman"/>
          <w:noProof/>
        </w:rPr>
        <w:t xml:space="preserve"> i pro</w:t>
      </w:r>
      <w:r w:rsidRPr="00B75610">
        <w:rPr>
          <w:rFonts w:ascii="Times New Roman" w:hAnsi="Times New Roman"/>
          <w:noProof/>
        </w:rPr>
        <w:t>ceduralnych,</w:t>
      </w:r>
      <w:r w:rsidR="00146E8E" w:rsidRPr="00B75610">
        <w:rPr>
          <w:rFonts w:ascii="Times New Roman" w:hAnsi="Times New Roman"/>
          <w:noProof/>
        </w:rPr>
        <w:t xml:space="preserve"> a jed</w:t>
      </w:r>
      <w:r w:rsidRPr="00B75610">
        <w:rPr>
          <w:rFonts w:ascii="Times New Roman" w:hAnsi="Times New Roman"/>
          <w:noProof/>
        </w:rPr>
        <w:t>nocześnie pozwalają zidentyfikować pozostałe przeszkody</w:t>
      </w:r>
      <w:r w:rsidR="00146E8E" w:rsidRPr="00B75610">
        <w:rPr>
          <w:rFonts w:ascii="Times New Roman" w:hAnsi="Times New Roman"/>
          <w:noProof/>
        </w:rPr>
        <w:t xml:space="preserve"> i wąs</w:t>
      </w:r>
      <w:r w:rsidRPr="00B75610">
        <w:rPr>
          <w:rFonts w:ascii="Times New Roman" w:hAnsi="Times New Roman"/>
          <w:noProof/>
        </w:rPr>
        <w:t>kie gardła</w:t>
      </w:r>
      <w:r w:rsidR="00146E8E" w:rsidRPr="00B75610">
        <w:rPr>
          <w:rFonts w:ascii="Times New Roman" w:hAnsi="Times New Roman"/>
          <w:noProof/>
        </w:rPr>
        <w:t>. W sty</w:t>
      </w:r>
      <w:r w:rsidRPr="00B75610">
        <w:rPr>
          <w:rFonts w:ascii="Times New Roman" w:hAnsi="Times New Roman"/>
          <w:noProof/>
        </w:rPr>
        <w:t>czniu 2021</w:t>
      </w:r>
      <w:r w:rsidR="00146E8E" w:rsidRPr="00B75610">
        <w:rPr>
          <w:rFonts w:ascii="Times New Roman" w:hAnsi="Times New Roman"/>
          <w:noProof/>
        </w:rPr>
        <w:t> </w:t>
      </w:r>
      <w:r w:rsidRPr="00B75610">
        <w:rPr>
          <w:rFonts w:ascii="Times New Roman" w:hAnsi="Times New Roman"/>
          <w:noProof/>
        </w:rPr>
        <w:t>r. przeprowadzono opartą na scenariuszach debatę</w:t>
      </w:r>
      <w:r w:rsidR="00146E8E" w:rsidRPr="00B75610">
        <w:rPr>
          <w:rFonts w:ascii="Times New Roman" w:hAnsi="Times New Roman"/>
          <w:noProof/>
        </w:rPr>
        <w:t xml:space="preserve"> w spr</w:t>
      </w:r>
      <w:r w:rsidRPr="00B75610">
        <w:rPr>
          <w:rFonts w:ascii="Times New Roman" w:hAnsi="Times New Roman"/>
          <w:noProof/>
        </w:rPr>
        <w:t>awie mobilności wojskowej; debata ta była wydarzeniem towarzyszącym unijnemu ćwiczeniu zarządzania kryzysowego „Integrated Resolve 2020”</w:t>
      </w:r>
      <w:r w:rsidRPr="00B75610">
        <w:rPr>
          <w:rStyle w:val="FootnoteReference"/>
          <w:rFonts w:ascii="Times New Roman" w:eastAsia="Calibri" w:hAnsi="Times New Roman" w:cs="Times New Roman"/>
          <w:noProof/>
        </w:rPr>
        <w:footnoteReference w:id="23"/>
      </w:r>
      <w:r w:rsidRPr="00B75610">
        <w:rPr>
          <w:noProof/>
        </w:rPr>
        <w:t>.</w:t>
      </w:r>
      <w:r w:rsidRPr="00B75610">
        <w:rPr>
          <w:rFonts w:ascii="Times New Roman" w:hAnsi="Times New Roman"/>
          <w:noProof/>
        </w:rPr>
        <w:t xml:space="preserve"> Należy kontynuować te ćwiczenia symulacyjne</w:t>
      </w:r>
      <w:r w:rsidR="00146E8E" w:rsidRPr="00B75610">
        <w:rPr>
          <w:rFonts w:ascii="Times New Roman" w:hAnsi="Times New Roman"/>
          <w:noProof/>
        </w:rPr>
        <w:t xml:space="preserve"> i uwz</w:t>
      </w:r>
      <w:r w:rsidRPr="00B75610">
        <w:rPr>
          <w:rFonts w:ascii="Times New Roman" w:hAnsi="Times New Roman"/>
          <w:noProof/>
        </w:rPr>
        <w:t>ględniać cele</w:t>
      </w:r>
      <w:r w:rsidR="00146E8E" w:rsidRPr="00B75610">
        <w:rPr>
          <w:rFonts w:ascii="Times New Roman" w:hAnsi="Times New Roman"/>
          <w:noProof/>
        </w:rPr>
        <w:t xml:space="preserve"> w zak</w:t>
      </w:r>
      <w:r w:rsidRPr="00B75610">
        <w:rPr>
          <w:rFonts w:ascii="Times New Roman" w:hAnsi="Times New Roman"/>
          <w:noProof/>
        </w:rPr>
        <w:t>resie mobilności wojskowej</w:t>
      </w:r>
      <w:r w:rsidR="00146E8E" w:rsidRPr="00B75610">
        <w:rPr>
          <w:rFonts w:ascii="Times New Roman" w:hAnsi="Times New Roman"/>
          <w:noProof/>
        </w:rPr>
        <w:t xml:space="preserve"> w ćwi</w:t>
      </w:r>
      <w:r w:rsidRPr="00B75610">
        <w:rPr>
          <w:rFonts w:ascii="Times New Roman" w:hAnsi="Times New Roman"/>
          <w:noProof/>
        </w:rPr>
        <w:t>czeniach taktycznych</w:t>
      </w:r>
      <w:r w:rsidR="00146E8E" w:rsidRPr="00B75610">
        <w:rPr>
          <w:rFonts w:ascii="Times New Roman" w:hAnsi="Times New Roman"/>
          <w:noProof/>
        </w:rPr>
        <w:t xml:space="preserve"> z woj</w:t>
      </w:r>
      <w:r w:rsidRPr="00B75610">
        <w:rPr>
          <w:rFonts w:ascii="Times New Roman" w:hAnsi="Times New Roman"/>
          <w:noProof/>
        </w:rPr>
        <w:t>skami, takich jak ćwiczenia proponowane</w:t>
      </w:r>
      <w:r w:rsidR="00146E8E" w:rsidRPr="00B75610">
        <w:rPr>
          <w:rFonts w:ascii="Times New Roman" w:hAnsi="Times New Roman"/>
          <w:noProof/>
        </w:rPr>
        <w:t xml:space="preserve"> w kon</w:t>
      </w:r>
      <w:r w:rsidRPr="00B75610">
        <w:rPr>
          <w:rFonts w:ascii="Times New Roman" w:hAnsi="Times New Roman"/>
          <w:noProof/>
        </w:rPr>
        <w:t>tekście zdolności szybkiego rozmieszczania przedstawione</w:t>
      </w:r>
      <w:r w:rsidR="00146E8E" w:rsidRPr="00B75610">
        <w:rPr>
          <w:rFonts w:ascii="Times New Roman" w:hAnsi="Times New Roman"/>
          <w:noProof/>
        </w:rPr>
        <w:t xml:space="preserve"> w Str</w:t>
      </w:r>
      <w:r w:rsidRPr="00B75610">
        <w:rPr>
          <w:rFonts w:ascii="Times New Roman" w:hAnsi="Times New Roman"/>
          <w:noProof/>
        </w:rPr>
        <w:t>ategicznym kompasie lub</w:t>
      </w:r>
      <w:r w:rsidR="00146E8E" w:rsidRPr="00B75610">
        <w:rPr>
          <w:rFonts w:ascii="Times New Roman" w:hAnsi="Times New Roman"/>
          <w:noProof/>
        </w:rPr>
        <w:t xml:space="preserve"> w dro</w:t>
      </w:r>
      <w:r w:rsidRPr="00B75610">
        <w:rPr>
          <w:rFonts w:ascii="Times New Roman" w:hAnsi="Times New Roman"/>
          <w:noProof/>
        </w:rPr>
        <w:t>dze uczestnictwa</w:t>
      </w:r>
      <w:r w:rsidR="00146E8E" w:rsidRPr="00B75610">
        <w:rPr>
          <w:rFonts w:ascii="Times New Roman" w:hAnsi="Times New Roman"/>
          <w:noProof/>
        </w:rPr>
        <w:t xml:space="preserve"> w inn</w:t>
      </w:r>
      <w:r w:rsidRPr="00B75610">
        <w:rPr>
          <w:rFonts w:ascii="Times New Roman" w:hAnsi="Times New Roman"/>
          <w:noProof/>
        </w:rPr>
        <w:t>ych wielonarodowych ćwiczeniach,</w:t>
      </w:r>
      <w:r w:rsidR="00146E8E" w:rsidRPr="00B75610">
        <w:rPr>
          <w:rFonts w:ascii="Times New Roman" w:hAnsi="Times New Roman"/>
          <w:noProof/>
        </w:rPr>
        <w:t xml:space="preserve"> w tym w sto</w:t>
      </w:r>
      <w:r w:rsidRPr="00B75610">
        <w:rPr>
          <w:rFonts w:ascii="Times New Roman" w:hAnsi="Times New Roman"/>
          <w:noProof/>
        </w:rPr>
        <w:t>sownych przypadkach</w:t>
      </w:r>
      <w:r w:rsidR="00146E8E" w:rsidRPr="00B75610">
        <w:rPr>
          <w:rFonts w:ascii="Times New Roman" w:hAnsi="Times New Roman"/>
          <w:noProof/>
        </w:rPr>
        <w:t xml:space="preserve"> w ram</w:t>
      </w:r>
      <w:r w:rsidRPr="00B75610">
        <w:rPr>
          <w:rFonts w:ascii="Times New Roman" w:hAnsi="Times New Roman"/>
          <w:noProof/>
        </w:rPr>
        <w:t>ach NATO.</w:t>
      </w:r>
    </w:p>
    <w:p w14:paraId="1819509E" w14:textId="34E70A50" w:rsidR="00FA0E91" w:rsidRPr="00B75610" w:rsidRDefault="00D83A6C" w:rsidP="0029319B">
      <w:pPr>
        <w:tabs>
          <w:tab w:val="left" w:pos="567"/>
        </w:tabs>
        <w:spacing w:after="240" w:line="240" w:lineRule="auto"/>
        <w:jc w:val="both"/>
        <w:rPr>
          <w:rFonts w:ascii="Times New Roman" w:hAnsi="Times New Roman" w:cs="Times New Roman"/>
          <w:b/>
          <w:i/>
          <w:noProof/>
        </w:rPr>
      </w:pPr>
      <w:r w:rsidRPr="00B75610">
        <w:rPr>
          <w:rFonts w:ascii="Times New Roman" w:hAnsi="Times New Roman"/>
          <w:b/>
          <w:i/>
          <w:noProof/>
        </w:rPr>
        <w:t>3.3.3</w:t>
      </w:r>
      <w:r w:rsidRPr="00B75610">
        <w:rPr>
          <w:noProof/>
        </w:rPr>
        <w:tab/>
      </w:r>
      <w:r w:rsidRPr="00B75610">
        <w:rPr>
          <w:rFonts w:ascii="Times New Roman" w:hAnsi="Times New Roman"/>
          <w:b/>
          <w:i/>
          <w:noProof/>
        </w:rPr>
        <w:t>Ochrona przed ryzykiem dla bezpieczeństwa</w:t>
      </w:r>
      <w:r w:rsidR="00146E8E" w:rsidRPr="00B75610">
        <w:rPr>
          <w:rFonts w:ascii="Times New Roman" w:hAnsi="Times New Roman"/>
          <w:b/>
          <w:i/>
          <w:noProof/>
        </w:rPr>
        <w:t xml:space="preserve"> w sek</w:t>
      </w:r>
      <w:r w:rsidRPr="00B75610">
        <w:rPr>
          <w:rFonts w:ascii="Times New Roman" w:hAnsi="Times New Roman"/>
          <w:b/>
          <w:i/>
          <w:noProof/>
        </w:rPr>
        <w:t>torze transportu</w:t>
      </w:r>
    </w:p>
    <w:p w14:paraId="1E367C58" w14:textId="34D876D6" w:rsidR="00FA0E91" w:rsidRPr="00B75610" w:rsidRDefault="00060E79">
      <w:pPr>
        <w:spacing w:line="240" w:lineRule="auto"/>
        <w:jc w:val="both"/>
        <w:rPr>
          <w:rFonts w:ascii="Times New Roman" w:eastAsia="Calibri" w:hAnsi="Times New Roman" w:cs="Times New Roman"/>
          <w:noProof/>
        </w:rPr>
      </w:pPr>
      <w:r w:rsidRPr="00B75610">
        <w:rPr>
          <w:rFonts w:ascii="Times New Roman" w:hAnsi="Times New Roman"/>
          <w:noProof/>
        </w:rPr>
        <w:t>Coraz większa podatność naszego wojskowego systemu transportowego na zagrożenia może zostać wykorzystana do zakłócenia mobilności wojskowej</w:t>
      </w:r>
      <w:r w:rsidR="00146E8E" w:rsidRPr="00B75610">
        <w:rPr>
          <w:rFonts w:ascii="Times New Roman" w:hAnsi="Times New Roman"/>
          <w:noProof/>
        </w:rPr>
        <w:t>. W zwi</w:t>
      </w:r>
      <w:r w:rsidRPr="00B75610">
        <w:rPr>
          <w:rFonts w:ascii="Times New Roman" w:hAnsi="Times New Roman"/>
          <w:noProof/>
        </w:rPr>
        <w:t>ązku</w:t>
      </w:r>
      <w:r w:rsidR="00146E8E" w:rsidRPr="00B75610">
        <w:rPr>
          <w:rFonts w:ascii="Times New Roman" w:hAnsi="Times New Roman"/>
          <w:noProof/>
        </w:rPr>
        <w:t xml:space="preserve"> z tym</w:t>
      </w:r>
      <w:r w:rsidRPr="00B75610">
        <w:rPr>
          <w:rFonts w:ascii="Times New Roman" w:hAnsi="Times New Roman"/>
          <w:noProof/>
        </w:rPr>
        <w:t xml:space="preserve"> istnieje pilna potrzeba zajęcia się kwestią odporności sieci, którą tworzymy, aby chronić ją przed zagrożeniami hybrydowymi</w:t>
      </w:r>
      <w:r w:rsidR="00146E8E" w:rsidRPr="00B75610">
        <w:rPr>
          <w:rFonts w:ascii="Times New Roman" w:hAnsi="Times New Roman"/>
          <w:noProof/>
        </w:rPr>
        <w:t xml:space="preserve"> i zag</w:t>
      </w:r>
      <w:r w:rsidRPr="00B75610">
        <w:rPr>
          <w:rFonts w:ascii="Times New Roman" w:hAnsi="Times New Roman"/>
          <w:noProof/>
        </w:rPr>
        <w:t>rożeniami innego rodzaju,</w:t>
      </w:r>
      <w:r w:rsidR="00146E8E" w:rsidRPr="00B75610">
        <w:rPr>
          <w:rFonts w:ascii="Times New Roman" w:hAnsi="Times New Roman"/>
          <w:noProof/>
        </w:rPr>
        <w:t xml:space="preserve"> w tym</w:t>
      </w:r>
      <w:r w:rsidRPr="00B75610">
        <w:rPr>
          <w:rFonts w:ascii="Times New Roman" w:hAnsi="Times New Roman"/>
          <w:noProof/>
        </w:rPr>
        <w:t xml:space="preserve"> dotyczącymi sektora transportu cywilnego</w:t>
      </w:r>
      <w:r w:rsidR="00146E8E" w:rsidRPr="00B75610">
        <w:rPr>
          <w:rFonts w:ascii="Times New Roman" w:hAnsi="Times New Roman"/>
          <w:noProof/>
        </w:rPr>
        <w:t xml:space="preserve"> i zar</w:t>
      </w:r>
      <w:r w:rsidRPr="00B75610">
        <w:rPr>
          <w:rFonts w:ascii="Times New Roman" w:hAnsi="Times New Roman"/>
          <w:noProof/>
        </w:rPr>
        <w:t>obkowego. Do dalszych prac</w:t>
      </w:r>
      <w:r w:rsidR="00146E8E" w:rsidRPr="00B75610">
        <w:rPr>
          <w:rFonts w:ascii="Times New Roman" w:hAnsi="Times New Roman"/>
          <w:noProof/>
        </w:rPr>
        <w:t xml:space="preserve"> w tym</w:t>
      </w:r>
      <w:r w:rsidRPr="00B75610">
        <w:rPr>
          <w:rFonts w:ascii="Times New Roman" w:hAnsi="Times New Roman"/>
          <w:noProof/>
        </w:rPr>
        <w:t xml:space="preserve"> obszarze wykorzystane zostaną trwające działania na rzecz przeciwdziałania zagrożeniom hybrydowym</w:t>
      </w:r>
      <w:r w:rsidRPr="00B75610">
        <w:rPr>
          <w:rStyle w:val="FootnoteReference"/>
          <w:rFonts w:ascii="Times New Roman" w:hAnsi="Times New Roman" w:cs="Times New Roman"/>
          <w:noProof/>
        </w:rPr>
        <w:footnoteReference w:id="24"/>
      </w:r>
      <w:r w:rsidR="00146E8E" w:rsidRPr="00B75610">
        <w:rPr>
          <w:rFonts w:ascii="Times New Roman" w:hAnsi="Times New Roman"/>
          <w:noProof/>
        </w:rPr>
        <w:t xml:space="preserve"> i och</w:t>
      </w:r>
      <w:r w:rsidRPr="00B75610">
        <w:rPr>
          <w:rFonts w:ascii="Times New Roman" w:hAnsi="Times New Roman"/>
          <w:noProof/>
        </w:rPr>
        <w:t>rony infrastruktury krytycznej,</w:t>
      </w:r>
      <w:r w:rsidR="00146E8E" w:rsidRPr="00B75610">
        <w:rPr>
          <w:rFonts w:ascii="Times New Roman" w:hAnsi="Times New Roman"/>
          <w:noProof/>
        </w:rPr>
        <w:t xml:space="preserve"> w tym w świ</w:t>
      </w:r>
      <w:r w:rsidRPr="00B75610">
        <w:rPr>
          <w:rFonts w:ascii="Times New Roman" w:hAnsi="Times New Roman"/>
          <w:noProof/>
        </w:rPr>
        <w:t>etle przedstawionego niedawno wniosku dotyczącego zalecenia Rady</w:t>
      </w:r>
      <w:r w:rsidR="00146E8E" w:rsidRPr="00B75610">
        <w:rPr>
          <w:rFonts w:ascii="Times New Roman" w:hAnsi="Times New Roman"/>
          <w:noProof/>
        </w:rPr>
        <w:t xml:space="preserve"> w spr</w:t>
      </w:r>
      <w:r w:rsidRPr="00B75610">
        <w:rPr>
          <w:rFonts w:ascii="Times New Roman" w:hAnsi="Times New Roman"/>
          <w:noProof/>
        </w:rPr>
        <w:t>awie skoordynowanego podejścia Unii do kwestii wzmocnienia odporności infrastruktury krytycznej (2022/0338 (NLE))</w:t>
      </w:r>
      <w:r w:rsidRPr="00B75610">
        <w:rPr>
          <w:rStyle w:val="FootnoteReference"/>
          <w:rFonts w:ascii="Times New Roman" w:eastAsia="Calibri" w:hAnsi="Times New Roman" w:cs="Times New Roman"/>
          <w:noProof/>
        </w:rPr>
        <w:footnoteReference w:id="25"/>
      </w:r>
      <w:r w:rsidRPr="00B75610">
        <w:rPr>
          <w:noProof/>
        </w:rPr>
        <w:t>.</w:t>
      </w:r>
    </w:p>
    <w:p w14:paraId="2B4CF644" w14:textId="373D63BE" w:rsidR="00FA0E91" w:rsidRPr="00B75610" w:rsidRDefault="00F04504">
      <w:pPr>
        <w:spacing w:after="240" w:line="240" w:lineRule="auto"/>
        <w:jc w:val="both"/>
        <w:rPr>
          <w:rFonts w:ascii="Times New Roman" w:hAnsi="Times New Roman"/>
          <w:noProof/>
        </w:rPr>
      </w:pPr>
      <w:r w:rsidRPr="00B75610">
        <w:rPr>
          <w:rFonts w:ascii="Times New Roman" w:hAnsi="Times New Roman"/>
          <w:noProof/>
        </w:rPr>
        <w:t>W szczególności UE powinna zacieśnić współpracę</w:t>
      </w:r>
      <w:r w:rsidR="00146E8E" w:rsidRPr="00B75610">
        <w:rPr>
          <w:rFonts w:ascii="Times New Roman" w:hAnsi="Times New Roman"/>
          <w:noProof/>
        </w:rPr>
        <w:t xml:space="preserve"> w cel</w:t>
      </w:r>
      <w:r w:rsidRPr="00B75610">
        <w:rPr>
          <w:rFonts w:ascii="Times New Roman" w:hAnsi="Times New Roman"/>
          <w:noProof/>
        </w:rPr>
        <w:t>u uwzględnienia następujących kwestii:</w:t>
      </w:r>
      <w:r w:rsidR="00146E8E" w:rsidRPr="00B75610">
        <w:rPr>
          <w:rFonts w:ascii="Times New Roman" w:hAnsi="Times New Roman"/>
          <w:noProof/>
        </w:rPr>
        <w:t xml:space="preserve"> </w:t>
      </w:r>
    </w:p>
    <w:p w14:paraId="42904E51" w14:textId="17E34B86" w:rsidR="004161EE" w:rsidRPr="00B75610" w:rsidRDefault="004161EE" w:rsidP="00665632">
      <w:pPr>
        <w:pStyle w:val="ListParagraph"/>
        <w:numPr>
          <w:ilvl w:val="0"/>
          <w:numId w:val="56"/>
        </w:numPr>
        <w:spacing w:after="240"/>
        <w:jc w:val="both"/>
        <w:rPr>
          <w:rFonts w:ascii="Times New Roman" w:hAnsi="Times New Roman" w:cs="Times New Roman"/>
          <w:noProof/>
        </w:rPr>
      </w:pPr>
      <w:r w:rsidRPr="00B75610">
        <w:rPr>
          <w:rFonts w:ascii="Times New Roman" w:hAnsi="Times New Roman"/>
          <w:noProof/>
        </w:rPr>
        <w:t>wzmocnienie fizycznej odporności podmiotów, które świadczą usługi kluczowe</w:t>
      </w:r>
      <w:r w:rsidR="00146E8E" w:rsidRPr="00B75610">
        <w:rPr>
          <w:rFonts w:ascii="Times New Roman" w:hAnsi="Times New Roman"/>
          <w:noProof/>
        </w:rPr>
        <w:t xml:space="preserve"> w sek</w:t>
      </w:r>
      <w:r w:rsidRPr="00B75610">
        <w:rPr>
          <w:rFonts w:ascii="Times New Roman" w:hAnsi="Times New Roman"/>
          <w:noProof/>
        </w:rPr>
        <w:t>torze transportu, na zagrożenia naturalne</w:t>
      </w:r>
      <w:r w:rsidR="00146E8E" w:rsidRPr="00B75610">
        <w:rPr>
          <w:rFonts w:ascii="Times New Roman" w:hAnsi="Times New Roman"/>
          <w:noProof/>
        </w:rPr>
        <w:t xml:space="preserve"> i spo</w:t>
      </w:r>
      <w:r w:rsidRPr="00B75610">
        <w:rPr>
          <w:rFonts w:ascii="Times New Roman" w:hAnsi="Times New Roman"/>
          <w:noProof/>
        </w:rPr>
        <w:t>wodowane przez człowieka. Obejmuje to wdrożenie dyrektywy</w:t>
      </w:r>
      <w:r w:rsidR="00146E8E" w:rsidRPr="00B75610">
        <w:rPr>
          <w:rFonts w:ascii="Times New Roman" w:hAnsi="Times New Roman"/>
          <w:noProof/>
        </w:rPr>
        <w:t xml:space="preserve"> w spr</w:t>
      </w:r>
      <w:r w:rsidRPr="00B75610">
        <w:rPr>
          <w:rFonts w:ascii="Times New Roman" w:hAnsi="Times New Roman"/>
          <w:noProof/>
        </w:rPr>
        <w:t>awie odporności podmiotów krytycznych</w:t>
      </w:r>
      <w:r w:rsidRPr="00B75610">
        <w:rPr>
          <w:rStyle w:val="FootnoteReference"/>
          <w:rFonts w:ascii="Times New Roman" w:eastAsia="Calibri" w:hAnsi="Times New Roman" w:cs="Times New Roman"/>
          <w:noProof/>
        </w:rPr>
        <w:footnoteReference w:id="26"/>
      </w:r>
      <w:r w:rsidRPr="00B75610">
        <w:rPr>
          <w:rFonts w:ascii="Times New Roman" w:hAnsi="Times New Roman"/>
          <w:noProof/>
        </w:rPr>
        <w:t xml:space="preserve"> (dyrektywa CER)</w:t>
      </w:r>
      <w:r w:rsidR="00146E8E" w:rsidRPr="00B75610">
        <w:rPr>
          <w:rFonts w:ascii="Times New Roman" w:hAnsi="Times New Roman"/>
          <w:noProof/>
        </w:rPr>
        <w:t xml:space="preserve"> w sek</w:t>
      </w:r>
      <w:r w:rsidRPr="00B75610">
        <w:rPr>
          <w:rFonts w:ascii="Times New Roman" w:hAnsi="Times New Roman"/>
          <w:noProof/>
        </w:rPr>
        <w:t>torze transportu, jak również ułatwienie szybkiego przyjęcia,</w:t>
      </w:r>
      <w:r w:rsidR="00146E8E" w:rsidRPr="00B75610">
        <w:rPr>
          <w:rFonts w:ascii="Times New Roman" w:hAnsi="Times New Roman"/>
          <w:noProof/>
        </w:rPr>
        <w:t xml:space="preserve"> a nas</w:t>
      </w:r>
      <w:r w:rsidRPr="00B75610">
        <w:rPr>
          <w:rFonts w:ascii="Times New Roman" w:hAnsi="Times New Roman"/>
          <w:noProof/>
        </w:rPr>
        <w:t>tępnie wdrożenia wniosku dotyczącego zalecenia Rady</w:t>
      </w:r>
      <w:r w:rsidR="00146E8E" w:rsidRPr="00B75610">
        <w:rPr>
          <w:rFonts w:ascii="Times New Roman" w:hAnsi="Times New Roman"/>
          <w:noProof/>
        </w:rPr>
        <w:t xml:space="preserve"> w spr</w:t>
      </w:r>
      <w:r w:rsidRPr="00B75610">
        <w:rPr>
          <w:rFonts w:ascii="Times New Roman" w:hAnsi="Times New Roman"/>
          <w:noProof/>
        </w:rPr>
        <w:t>awie skoordynowanego podejścia Unii do kwestii wzmocnienia odporności infrastruktury krytycznej,</w:t>
      </w:r>
      <w:r w:rsidR="00146E8E" w:rsidRPr="00B75610">
        <w:rPr>
          <w:rFonts w:ascii="Times New Roman" w:hAnsi="Times New Roman"/>
          <w:noProof/>
        </w:rPr>
        <w:t xml:space="preserve"> w któ</w:t>
      </w:r>
      <w:r w:rsidRPr="00B75610">
        <w:rPr>
          <w:rFonts w:ascii="Times New Roman" w:hAnsi="Times New Roman"/>
          <w:noProof/>
        </w:rPr>
        <w:t>rym transport jest jednym</w:t>
      </w:r>
      <w:r w:rsidR="00146E8E" w:rsidRPr="00B75610">
        <w:rPr>
          <w:rFonts w:ascii="Times New Roman" w:hAnsi="Times New Roman"/>
          <w:noProof/>
        </w:rPr>
        <w:t xml:space="preserve"> z klu</w:t>
      </w:r>
      <w:r w:rsidRPr="00B75610">
        <w:rPr>
          <w:rFonts w:ascii="Times New Roman" w:hAnsi="Times New Roman"/>
          <w:noProof/>
        </w:rPr>
        <w:t>czowych sektorów</w:t>
      </w:r>
      <w:r w:rsidRPr="00B75610">
        <w:rPr>
          <w:rStyle w:val="FootnoteReference"/>
          <w:rFonts w:ascii="Times New Roman" w:eastAsia="Calibri" w:hAnsi="Times New Roman" w:cs="Times New Roman"/>
          <w:noProof/>
        </w:rPr>
        <w:footnoteReference w:id="27"/>
      </w:r>
      <w:r w:rsidRPr="00B75610">
        <w:rPr>
          <w:rStyle w:val="FootnoteReference"/>
          <w:rFonts w:eastAsia="Calibri"/>
          <w:noProof/>
        </w:rPr>
        <w:t>.</w:t>
      </w:r>
      <w:r w:rsidRPr="00B75610">
        <w:rPr>
          <w:rStyle w:val="FootnoteReference"/>
          <w:noProof/>
        </w:rPr>
        <w:t>;</w:t>
      </w:r>
    </w:p>
    <w:p w14:paraId="35195B6F" w14:textId="4573FBFA" w:rsidR="003E7B29" w:rsidRPr="00B75610" w:rsidRDefault="003F05EF" w:rsidP="00756DD8">
      <w:pPr>
        <w:pStyle w:val="ListParagraph"/>
        <w:numPr>
          <w:ilvl w:val="1"/>
          <w:numId w:val="10"/>
        </w:numPr>
        <w:spacing w:after="240"/>
        <w:jc w:val="both"/>
        <w:rPr>
          <w:rFonts w:ascii="Times New Roman" w:hAnsi="Times New Roman" w:cs="Times New Roman"/>
          <w:noProof/>
        </w:rPr>
      </w:pPr>
      <w:r w:rsidRPr="00B75610">
        <w:rPr>
          <w:rFonts w:ascii="Times New Roman" w:hAnsi="Times New Roman"/>
          <w:noProof/>
        </w:rPr>
        <w:t>cyberbezpieczeństwo sektora transportu cywilnego</w:t>
      </w:r>
      <w:r w:rsidR="00146E8E" w:rsidRPr="00B75610">
        <w:rPr>
          <w:rFonts w:ascii="Times New Roman" w:hAnsi="Times New Roman"/>
          <w:noProof/>
        </w:rPr>
        <w:t xml:space="preserve"> i jeg</w:t>
      </w:r>
      <w:r w:rsidRPr="00B75610">
        <w:rPr>
          <w:rFonts w:ascii="Times New Roman" w:hAnsi="Times New Roman"/>
          <w:noProof/>
        </w:rPr>
        <w:t>o systemów wsparcia,</w:t>
      </w:r>
      <w:r w:rsidR="00146E8E" w:rsidRPr="00B75610">
        <w:rPr>
          <w:rFonts w:ascii="Times New Roman" w:hAnsi="Times New Roman"/>
          <w:noProof/>
        </w:rPr>
        <w:t xml:space="preserve"> w tym</w:t>
      </w:r>
      <w:r w:rsidRPr="00B75610">
        <w:rPr>
          <w:rFonts w:ascii="Times New Roman" w:hAnsi="Times New Roman"/>
          <w:noProof/>
        </w:rPr>
        <w:t xml:space="preserve"> systemów kontroli ruchu (lotniczego, kolejowego, morskiego), systemów zarządzania terminalami kontenerowymi, systemów kontroli śluz, mostów, tuneli itp. </w:t>
      </w:r>
      <w:bookmarkStart w:id="4" w:name="_Hlk117847091"/>
      <w:r w:rsidRPr="00B75610">
        <w:rPr>
          <w:rFonts w:ascii="Times New Roman" w:hAnsi="Times New Roman"/>
          <w:noProof/>
        </w:rPr>
        <w:t>Obejmuje to przyspieszenie transpozycji</w:t>
      </w:r>
      <w:r w:rsidR="00146E8E" w:rsidRPr="00B75610">
        <w:rPr>
          <w:rFonts w:ascii="Times New Roman" w:hAnsi="Times New Roman"/>
          <w:noProof/>
        </w:rPr>
        <w:t xml:space="preserve"> i wdr</w:t>
      </w:r>
      <w:r w:rsidRPr="00B75610">
        <w:rPr>
          <w:rFonts w:ascii="Times New Roman" w:hAnsi="Times New Roman"/>
          <w:noProof/>
        </w:rPr>
        <w:t>ożenia niedawno przyjętej zmienionej dyrektywy</w:t>
      </w:r>
      <w:r w:rsidR="00146E8E" w:rsidRPr="00B75610">
        <w:rPr>
          <w:rFonts w:ascii="Times New Roman" w:hAnsi="Times New Roman"/>
          <w:noProof/>
        </w:rPr>
        <w:t xml:space="preserve"> w spr</w:t>
      </w:r>
      <w:r w:rsidRPr="00B75610">
        <w:rPr>
          <w:rFonts w:ascii="Times New Roman" w:hAnsi="Times New Roman"/>
          <w:noProof/>
        </w:rPr>
        <w:t>awie środków wykonawczych dotyczących dyrektywy</w:t>
      </w:r>
      <w:r w:rsidR="00146E8E" w:rsidRPr="00B75610">
        <w:rPr>
          <w:rFonts w:ascii="Times New Roman" w:hAnsi="Times New Roman"/>
          <w:noProof/>
        </w:rPr>
        <w:t xml:space="preserve"> w spr</w:t>
      </w:r>
      <w:r w:rsidRPr="00B75610">
        <w:rPr>
          <w:rFonts w:ascii="Times New Roman" w:hAnsi="Times New Roman"/>
          <w:noProof/>
        </w:rPr>
        <w:t>awie bezpieczeństwa sieci</w:t>
      </w:r>
      <w:r w:rsidR="00146E8E" w:rsidRPr="00B75610">
        <w:rPr>
          <w:rFonts w:ascii="Times New Roman" w:hAnsi="Times New Roman"/>
          <w:noProof/>
        </w:rPr>
        <w:t xml:space="preserve"> i inf</w:t>
      </w:r>
      <w:r w:rsidRPr="00B75610">
        <w:rPr>
          <w:rFonts w:ascii="Times New Roman" w:hAnsi="Times New Roman"/>
          <w:noProof/>
        </w:rPr>
        <w:t>ormacji (dyrektywa NIS 2)</w:t>
      </w:r>
      <w:r w:rsidRPr="00B75610">
        <w:rPr>
          <w:rStyle w:val="FootnoteReference"/>
          <w:rFonts w:ascii="Times New Roman" w:hAnsi="Times New Roman" w:cs="Times New Roman"/>
          <w:noProof/>
        </w:rPr>
        <w:footnoteReference w:id="28"/>
      </w:r>
      <w:r w:rsidR="00146E8E" w:rsidRPr="00B75610">
        <w:rPr>
          <w:rFonts w:ascii="Times New Roman" w:hAnsi="Times New Roman"/>
          <w:noProof/>
        </w:rPr>
        <w:t xml:space="preserve"> w sek</w:t>
      </w:r>
      <w:r w:rsidRPr="00B75610">
        <w:rPr>
          <w:rFonts w:ascii="Times New Roman" w:hAnsi="Times New Roman"/>
          <w:noProof/>
        </w:rPr>
        <w:t>torze transportu oraz prac prowadzonych nad wyjściowymi poziomami odporności</w:t>
      </w:r>
      <w:r w:rsidR="00146E8E" w:rsidRPr="00B75610">
        <w:rPr>
          <w:rFonts w:ascii="Times New Roman" w:hAnsi="Times New Roman"/>
          <w:noProof/>
        </w:rPr>
        <w:t xml:space="preserve"> w kon</w:t>
      </w:r>
      <w:r w:rsidRPr="00B75610">
        <w:rPr>
          <w:rFonts w:ascii="Times New Roman" w:hAnsi="Times New Roman"/>
          <w:noProof/>
        </w:rPr>
        <w:t>tekście przeciwdziałania zagrożeniom hybrydowym</w:t>
      </w:r>
      <w:bookmarkEnd w:id="4"/>
      <w:r w:rsidR="00146E8E" w:rsidRPr="00B75610">
        <w:rPr>
          <w:rFonts w:ascii="Times New Roman" w:hAnsi="Times New Roman"/>
          <w:noProof/>
        </w:rPr>
        <w:t>. W prz</w:t>
      </w:r>
      <w:r w:rsidRPr="00B75610">
        <w:rPr>
          <w:rFonts w:ascii="Times New Roman" w:hAnsi="Times New Roman"/>
          <w:noProof/>
        </w:rPr>
        <w:t>ypadku kryzysu cyberbezpieczeństwa zasadnicze znaczenie ma zapewnienie odpowiedniej wymiany niezbędnych informacji</w:t>
      </w:r>
      <w:r w:rsidR="00146E8E" w:rsidRPr="00B75610">
        <w:rPr>
          <w:rFonts w:ascii="Times New Roman" w:hAnsi="Times New Roman"/>
          <w:noProof/>
        </w:rPr>
        <w:t xml:space="preserve"> w cel</w:t>
      </w:r>
      <w:r w:rsidRPr="00B75610">
        <w:rPr>
          <w:rFonts w:ascii="Times New Roman" w:hAnsi="Times New Roman"/>
          <w:noProof/>
        </w:rPr>
        <w:t>u zagwarantowania jak największej orientacji sytuacyjnej</w:t>
      </w:r>
      <w:r w:rsidR="00146E8E" w:rsidRPr="00B75610">
        <w:rPr>
          <w:rFonts w:ascii="Times New Roman" w:hAnsi="Times New Roman"/>
          <w:noProof/>
        </w:rPr>
        <w:t xml:space="preserve"> w sek</w:t>
      </w:r>
      <w:r w:rsidRPr="00B75610">
        <w:rPr>
          <w:rFonts w:ascii="Times New Roman" w:hAnsi="Times New Roman"/>
          <w:noProof/>
        </w:rPr>
        <w:t>torze transportu wojskowego</w:t>
      </w:r>
      <w:r w:rsidR="00146E8E" w:rsidRPr="00B75610">
        <w:rPr>
          <w:rFonts w:ascii="Times New Roman" w:hAnsi="Times New Roman"/>
          <w:noProof/>
        </w:rPr>
        <w:t xml:space="preserve"> i cyw</w:t>
      </w:r>
      <w:r w:rsidRPr="00B75610">
        <w:rPr>
          <w:rFonts w:ascii="Times New Roman" w:hAnsi="Times New Roman"/>
          <w:noProof/>
        </w:rPr>
        <w:t>ilnego. Powinno to obejmować również współpracę między stosownymi organami sektorowymi odpowiedzialnymi za transport, właściwymi organami cyberbezpieczeństwa i CSIRTS oraz, zgodnie</w:t>
      </w:r>
      <w:r w:rsidR="00146E8E" w:rsidRPr="00B75610">
        <w:rPr>
          <w:rFonts w:ascii="Times New Roman" w:hAnsi="Times New Roman"/>
          <w:noProof/>
        </w:rPr>
        <w:t xml:space="preserve"> z jej</w:t>
      </w:r>
      <w:r w:rsidRPr="00B75610">
        <w:rPr>
          <w:rFonts w:ascii="Times New Roman" w:hAnsi="Times New Roman"/>
          <w:noProof/>
        </w:rPr>
        <w:t xml:space="preserve"> zadaniami przewidzianymi</w:t>
      </w:r>
      <w:r w:rsidR="00146E8E" w:rsidRPr="00B75610">
        <w:rPr>
          <w:rFonts w:ascii="Times New Roman" w:hAnsi="Times New Roman"/>
          <w:noProof/>
        </w:rPr>
        <w:t xml:space="preserve"> w dyr</w:t>
      </w:r>
      <w:r w:rsidRPr="00B75610">
        <w:rPr>
          <w:rFonts w:ascii="Times New Roman" w:hAnsi="Times New Roman"/>
          <w:noProof/>
        </w:rPr>
        <w:t>ektywie NIS2, za pośrednictwem europejskiej sieci organizacji łącznikowych do spraw kryzysów cyberbezpieczeństwa (EU-CyCLONe). Należy przeanalizować synergie z TEN-T</w:t>
      </w:r>
      <w:r w:rsidRPr="00B75610">
        <w:rPr>
          <w:rStyle w:val="FootnoteReference"/>
          <w:rFonts w:ascii="Times New Roman" w:hAnsi="Times New Roman" w:cs="Times New Roman"/>
          <w:noProof/>
        </w:rPr>
        <w:footnoteReference w:id="29"/>
      </w:r>
      <w:r w:rsidRPr="00B75610">
        <w:rPr>
          <w:rFonts w:ascii="Times New Roman" w:hAnsi="Times New Roman"/>
          <w:noProof/>
        </w:rPr>
        <w:t>. Państwa członkowskie zachęca się także do skorzystania</w:t>
      </w:r>
      <w:r w:rsidR="00146E8E" w:rsidRPr="00B75610">
        <w:rPr>
          <w:rFonts w:ascii="Times New Roman" w:hAnsi="Times New Roman"/>
          <w:noProof/>
        </w:rPr>
        <w:t xml:space="preserve"> z rea</w:t>
      </w:r>
      <w:r w:rsidRPr="00B75610">
        <w:rPr>
          <w:rFonts w:ascii="Times New Roman" w:hAnsi="Times New Roman"/>
          <w:noProof/>
        </w:rPr>
        <w:t>lizowanego przez Komisję krótkoterminowego programu wsparcia prowadzonego wraz z ENISA</w:t>
      </w:r>
      <w:r w:rsidR="00146E8E" w:rsidRPr="00B75610">
        <w:rPr>
          <w:rFonts w:ascii="Times New Roman" w:hAnsi="Times New Roman"/>
          <w:noProof/>
        </w:rPr>
        <w:t xml:space="preserve"> w cel</w:t>
      </w:r>
      <w:r w:rsidRPr="00B75610">
        <w:rPr>
          <w:rFonts w:ascii="Times New Roman" w:hAnsi="Times New Roman"/>
          <w:noProof/>
        </w:rPr>
        <w:t>u zwiększenia gotowości istotnych podmiotów</w:t>
      </w:r>
      <w:r w:rsidR="00146E8E" w:rsidRPr="00B75610">
        <w:rPr>
          <w:rFonts w:ascii="Times New Roman" w:hAnsi="Times New Roman"/>
          <w:noProof/>
        </w:rPr>
        <w:t xml:space="preserve"> w sek</w:t>
      </w:r>
      <w:r w:rsidRPr="00B75610">
        <w:rPr>
          <w:rFonts w:ascii="Times New Roman" w:hAnsi="Times New Roman"/>
          <w:noProof/>
        </w:rPr>
        <w:t xml:space="preserve">torze transportu, na przykład dzięki testom penetracyjnym; </w:t>
      </w:r>
    </w:p>
    <w:p w14:paraId="28D57B48" w14:textId="11276A5C" w:rsidR="00FA0E91" w:rsidRPr="00B75610" w:rsidRDefault="00FA0E91" w:rsidP="00756DD8">
      <w:pPr>
        <w:pStyle w:val="ListParagraph"/>
        <w:numPr>
          <w:ilvl w:val="1"/>
          <w:numId w:val="10"/>
        </w:numPr>
        <w:spacing w:after="240"/>
        <w:jc w:val="both"/>
        <w:rPr>
          <w:rFonts w:ascii="Times New Roman" w:hAnsi="Times New Roman" w:cs="Times New Roman"/>
          <w:noProof/>
        </w:rPr>
      </w:pPr>
      <w:r w:rsidRPr="00B75610">
        <w:rPr>
          <w:rFonts w:ascii="Times New Roman" w:hAnsi="Times New Roman"/>
          <w:noProof/>
        </w:rPr>
        <w:t>bezpośrednie inwestycje zagraniczne podmiotów spoza UE</w:t>
      </w:r>
      <w:r w:rsidR="00146E8E" w:rsidRPr="00B75610">
        <w:rPr>
          <w:rFonts w:ascii="Times New Roman" w:hAnsi="Times New Roman"/>
          <w:noProof/>
        </w:rPr>
        <w:t xml:space="preserve"> w inf</w:t>
      </w:r>
      <w:r w:rsidRPr="00B75610">
        <w:rPr>
          <w:rFonts w:ascii="Times New Roman" w:hAnsi="Times New Roman"/>
          <w:noProof/>
        </w:rPr>
        <w:t>rastrukturę transportową</w:t>
      </w:r>
      <w:r w:rsidR="00146E8E" w:rsidRPr="00B75610">
        <w:rPr>
          <w:rFonts w:ascii="Times New Roman" w:hAnsi="Times New Roman"/>
          <w:noProof/>
        </w:rPr>
        <w:t xml:space="preserve"> i ope</w:t>
      </w:r>
      <w:r w:rsidRPr="00B75610">
        <w:rPr>
          <w:rFonts w:ascii="Times New Roman" w:hAnsi="Times New Roman"/>
          <w:noProof/>
        </w:rPr>
        <w:t>racje transportowe w UE, które to inwestycje mają również zasadnicze znaczenie dla transportu wojskowego, mogą stwarzać ryzyko dla bezpieczeństwa UE</w:t>
      </w:r>
      <w:r w:rsidR="00146E8E" w:rsidRPr="00B75610">
        <w:rPr>
          <w:rFonts w:ascii="Times New Roman" w:hAnsi="Times New Roman"/>
          <w:noProof/>
        </w:rPr>
        <w:t xml:space="preserve"> i jej</w:t>
      </w:r>
      <w:r w:rsidRPr="00B75610">
        <w:rPr>
          <w:rFonts w:ascii="Times New Roman" w:hAnsi="Times New Roman"/>
          <w:noProof/>
        </w:rPr>
        <w:t xml:space="preserve"> państw członkowskich. Bezpośrednie inwestycje zagraniczne państw trzecich</w:t>
      </w:r>
      <w:r w:rsidR="00146E8E" w:rsidRPr="00B75610">
        <w:rPr>
          <w:rFonts w:ascii="Times New Roman" w:hAnsi="Times New Roman"/>
          <w:noProof/>
        </w:rPr>
        <w:t xml:space="preserve"> w inf</w:t>
      </w:r>
      <w:r w:rsidRPr="00B75610">
        <w:rPr>
          <w:rFonts w:ascii="Times New Roman" w:hAnsi="Times New Roman"/>
          <w:noProof/>
        </w:rPr>
        <w:t>rastrukturę podwójnego zastosowania w UE mogą powodować ryzyko dla jej bezpieczeństwa</w:t>
      </w:r>
      <w:r w:rsidR="00146E8E" w:rsidRPr="00B75610">
        <w:rPr>
          <w:rFonts w:ascii="Times New Roman" w:hAnsi="Times New Roman"/>
          <w:noProof/>
        </w:rPr>
        <w:t xml:space="preserve"> i por</w:t>
      </w:r>
      <w:r w:rsidRPr="00B75610">
        <w:rPr>
          <w:rFonts w:ascii="Times New Roman" w:hAnsi="Times New Roman"/>
          <w:noProof/>
        </w:rPr>
        <w:t>ządku publicznego. Dotyczy to</w:t>
      </w:r>
      <w:r w:rsidR="00146E8E" w:rsidRPr="00B75610">
        <w:rPr>
          <w:rFonts w:ascii="Times New Roman" w:hAnsi="Times New Roman"/>
          <w:noProof/>
        </w:rPr>
        <w:t xml:space="preserve"> w szc</w:t>
      </w:r>
      <w:r w:rsidRPr="00B75610">
        <w:rPr>
          <w:rFonts w:ascii="Times New Roman" w:hAnsi="Times New Roman"/>
          <w:noProof/>
        </w:rPr>
        <w:t>zególności przypadków, gdy państwa trzecie stosują środki finansowe</w:t>
      </w:r>
      <w:r w:rsidR="00146E8E" w:rsidRPr="00B75610">
        <w:rPr>
          <w:rFonts w:ascii="Times New Roman" w:hAnsi="Times New Roman"/>
          <w:noProof/>
        </w:rPr>
        <w:t xml:space="preserve"> w cel</w:t>
      </w:r>
      <w:r w:rsidRPr="00B75610">
        <w:rPr>
          <w:rFonts w:ascii="Times New Roman" w:hAnsi="Times New Roman"/>
          <w:noProof/>
        </w:rPr>
        <w:t>u osłabienia łączności lub gdy wrażliwe dane wywiadowcze zostają udostępnione inwestorom</w:t>
      </w:r>
      <w:r w:rsidR="00146E8E" w:rsidRPr="00B75610">
        <w:rPr>
          <w:rFonts w:ascii="Times New Roman" w:hAnsi="Times New Roman"/>
          <w:noProof/>
        </w:rPr>
        <w:t xml:space="preserve"> z pań</w:t>
      </w:r>
      <w:r w:rsidRPr="00B75610">
        <w:rPr>
          <w:rFonts w:ascii="Times New Roman" w:hAnsi="Times New Roman"/>
          <w:noProof/>
        </w:rPr>
        <w:t>stw trzecich. Znaczne pokrywanie się infrastruktury cywilnej</w:t>
      </w:r>
      <w:r w:rsidR="00146E8E" w:rsidRPr="00B75610">
        <w:rPr>
          <w:rFonts w:ascii="Times New Roman" w:hAnsi="Times New Roman"/>
          <w:noProof/>
        </w:rPr>
        <w:t xml:space="preserve"> i woj</w:t>
      </w:r>
      <w:r w:rsidRPr="00B75610">
        <w:rPr>
          <w:rFonts w:ascii="Times New Roman" w:hAnsi="Times New Roman"/>
          <w:noProof/>
        </w:rPr>
        <w:t>skowej powoduje dodatkową podatność na zagrożenia</w:t>
      </w:r>
      <w:r w:rsidR="00146E8E" w:rsidRPr="00B75610">
        <w:rPr>
          <w:rFonts w:ascii="Times New Roman" w:hAnsi="Times New Roman"/>
          <w:noProof/>
        </w:rPr>
        <w:t xml:space="preserve"> w kon</w:t>
      </w:r>
      <w:r w:rsidRPr="00B75610">
        <w:rPr>
          <w:rFonts w:ascii="Times New Roman" w:hAnsi="Times New Roman"/>
          <w:noProof/>
        </w:rPr>
        <w:t>tekście BIZ. Inwestycje te będą uważnie monitorowane</w:t>
      </w:r>
      <w:r w:rsidR="00146E8E" w:rsidRPr="00B75610">
        <w:rPr>
          <w:rFonts w:ascii="Times New Roman" w:hAnsi="Times New Roman"/>
          <w:noProof/>
        </w:rPr>
        <w:t xml:space="preserve"> w ram</w:t>
      </w:r>
      <w:r w:rsidRPr="00B75610">
        <w:rPr>
          <w:rFonts w:ascii="Times New Roman" w:hAnsi="Times New Roman"/>
          <w:noProof/>
        </w:rPr>
        <w:t>ach rozporządzenia</w:t>
      </w:r>
      <w:r w:rsidR="00146E8E" w:rsidRPr="00B75610">
        <w:rPr>
          <w:rFonts w:ascii="Times New Roman" w:hAnsi="Times New Roman"/>
          <w:noProof/>
        </w:rPr>
        <w:t xml:space="preserve"> w spr</w:t>
      </w:r>
      <w:r w:rsidRPr="00B75610">
        <w:rPr>
          <w:rFonts w:ascii="Times New Roman" w:hAnsi="Times New Roman"/>
          <w:noProof/>
        </w:rPr>
        <w:t>awie monitorowania BIZ</w:t>
      </w:r>
      <w:r w:rsidRPr="00B75610">
        <w:rPr>
          <w:rStyle w:val="FootnoteReference"/>
          <w:rFonts w:ascii="Times New Roman" w:hAnsi="Times New Roman" w:cs="Times New Roman"/>
          <w:noProof/>
        </w:rPr>
        <w:footnoteReference w:id="30"/>
      </w:r>
      <w:r w:rsidRPr="00B75610">
        <w:rPr>
          <w:rFonts w:ascii="Times New Roman" w:hAnsi="Times New Roman"/>
          <w:noProof/>
        </w:rPr>
        <w:t xml:space="preserve"> oraz</w:t>
      </w:r>
      <w:r w:rsidR="00146E8E" w:rsidRPr="00B75610">
        <w:rPr>
          <w:rFonts w:ascii="Times New Roman" w:hAnsi="Times New Roman"/>
          <w:noProof/>
        </w:rPr>
        <w:t xml:space="preserve"> w kon</w:t>
      </w:r>
      <w:r w:rsidRPr="00B75610">
        <w:rPr>
          <w:rFonts w:ascii="Times New Roman" w:hAnsi="Times New Roman"/>
          <w:noProof/>
        </w:rPr>
        <w:t>tekście TEN-T</w:t>
      </w:r>
      <w:r w:rsidRPr="00B75610">
        <w:rPr>
          <w:rStyle w:val="FootnoteReference"/>
          <w:rFonts w:ascii="Times New Roman" w:hAnsi="Times New Roman" w:cs="Times New Roman"/>
          <w:noProof/>
        </w:rPr>
        <w:footnoteReference w:id="31"/>
      </w:r>
      <w:r w:rsidRPr="00B75610">
        <w:rPr>
          <w:rFonts w:ascii="Times New Roman" w:hAnsi="Times New Roman"/>
          <w:noProof/>
        </w:rPr>
        <w:t>;</w:t>
      </w:r>
    </w:p>
    <w:p w14:paraId="20E73759" w14:textId="0F905F12" w:rsidR="00A32A33" w:rsidRPr="00B75610" w:rsidRDefault="003F05EF" w:rsidP="00756DD8">
      <w:pPr>
        <w:pStyle w:val="ListParagraph"/>
        <w:numPr>
          <w:ilvl w:val="1"/>
          <w:numId w:val="10"/>
        </w:numPr>
        <w:spacing w:after="240"/>
        <w:jc w:val="both"/>
        <w:rPr>
          <w:rFonts w:ascii="Times New Roman" w:hAnsi="Times New Roman" w:cs="Times New Roman"/>
          <w:noProof/>
        </w:rPr>
      </w:pPr>
      <w:r w:rsidRPr="00B75610">
        <w:rPr>
          <w:rFonts w:ascii="Times New Roman" w:hAnsi="Times New Roman"/>
          <w:noProof/>
        </w:rPr>
        <w:t>wpływ zmiany klimatu</w:t>
      </w:r>
      <w:r w:rsidR="00146E8E" w:rsidRPr="00B75610">
        <w:rPr>
          <w:rFonts w:ascii="Times New Roman" w:hAnsi="Times New Roman"/>
          <w:noProof/>
        </w:rPr>
        <w:t xml:space="preserve"> i tra</w:t>
      </w:r>
      <w:r w:rsidRPr="00B75610">
        <w:rPr>
          <w:rFonts w:ascii="Times New Roman" w:hAnsi="Times New Roman"/>
          <w:noProof/>
        </w:rPr>
        <w:t>nsformacji</w:t>
      </w:r>
      <w:r w:rsidR="00146E8E" w:rsidRPr="00B75610">
        <w:rPr>
          <w:rFonts w:ascii="Times New Roman" w:hAnsi="Times New Roman"/>
          <w:noProof/>
        </w:rPr>
        <w:t xml:space="preserve"> w kie</w:t>
      </w:r>
      <w:r w:rsidRPr="00B75610">
        <w:rPr>
          <w:rFonts w:ascii="Times New Roman" w:hAnsi="Times New Roman"/>
          <w:noProof/>
        </w:rPr>
        <w:t>runku energii ekologicznej na odporność</w:t>
      </w:r>
      <w:r w:rsidR="00146E8E" w:rsidRPr="00B75610">
        <w:rPr>
          <w:rFonts w:ascii="Times New Roman" w:hAnsi="Times New Roman"/>
          <w:noProof/>
        </w:rPr>
        <w:t xml:space="preserve"> i bez</w:t>
      </w:r>
      <w:r w:rsidRPr="00B75610">
        <w:rPr>
          <w:rFonts w:ascii="Times New Roman" w:hAnsi="Times New Roman"/>
          <w:noProof/>
        </w:rPr>
        <w:t>pieczeństwo energetyczne wojskowej infrastruktury transportowej</w:t>
      </w:r>
      <w:r w:rsidR="00146E8E" w:rsidRPr="00B75610">
        <w:rPr>
          <w:rFonts w:ascii="Times New Roman" w:hAnsi="Times New Roman"/>
          <w:noProof/>
        </w:rPr>
        <w:t xml:space="preserve"> i woj</w:t>
      </w:r>
      <w:r w:rsidRPr="00B75610">
        <w:rPr>
          <w:rFonts w:ascii="Times New Roman" w:hAnsi="Times New Roman"/>
          <w:noProof/>
        </w:rPr>
        <w:t>skowych zdolności transportowych państw członkowskich UE. Ze względu na podnoszący się poziom mórz</w:t>
      </w:r>
      <w:r w:rsidR="00146E8E" w:rsidRPr="00B75610">
        <w:rPr>
          <w:rFonts w:ascii="Times New Roman" w:hAnsi="Times New Roman"/>
          <w:noProof/>
        </w:rPr>
        <w:t xml:space="preserve"> i bar</w:t>
      </w:r>
      <w:r w:rsidRPr="00B75610">
        <w:rPr>
          <w:rFonts w:ascii="Times New Roman" w:hAnsi="Times New Roman"/>
          <w:noProof/>
        </w:rPr>
        <w:t>dziej ekstremalne zdarzenia pogodowe instalacje wojskowe muszą spełniać nowe wymogi,</w:t>
      </w:r>
      <w:r w:rsidR="00146E8E" w:rsidRPr="00B75610">
        <w:rPr>
          <w:rFonts w:ascii="Times New Roman" w:hAnsi="Times New Roman"/>
          <w:noProof/>
        </w:rPr>
        <w:t xml:space="preserve"> a zmn</w:t>
      </w:r>
      <w:r w:rsidRPr="00B75610">
        <w:rPr>
          <w:rFonts w:ascii="Times New Roman" w:hAnsi="Times New Roman"/>
          <w:noProof/>
        </w:rPr>
        <w:t>iejszenie zależności od paliw kopalnych</w:t>
      </w:r>
      <w:r w:rsidR="00146E8E" w:rsidRPr="00B75610">
        <w:rPr>
          <w:rFonts w:ascii="Times New Roman" w:hAnsi="Times New Roman"/>
          <w:noProof/>
        </w:rPr>
        <w:t xml:space="preserve"> w tra</w:t>
      </w:r>
      <w:r w:rsidRPr="00B75610">
        <w:rPr>
          <w:rFonts w:ascii="Times New Roman" w:hAnsi="Times New Roman"/>
          <w:noProof/>
        </w:rPr>
        <w:t>nsporcie wojskowym ma również wpływ na bezpieczeństwo</w:t>
      </w:r>
      <w:r w:rsidR="00146E8E" w:rsidRPr="00B75610">
        <w:rPr>
          <w:rFonts w:ascii="Times New Roman" w:hAnsi="Times New Roman"/>
          <w:noProof/>
        </w:rPr>
        <w:t xml:space="preserve"> i dos</w:t>
      </w:r>
      <w:r w:rsidRPr="00B75610">
        <w:rPr>
          <w:rFonts w:ascii="Times New Roman" w:hAnsi="Times New Roman"/>
          <w:noProof/>
        </w:rPr>
        <w:t>tępność odnawialnych źródeł energii</w:t>
      </w:r>
      <w:r w:rsidR="00146E8E" w:rsidRPr="00B75610">
        <w:rPr>
          <w:rFonts w:ascii="Times New Roman" w:hAnsi="Times New Roman"/>
          <w:noProof/>
        </w:rPr>
        <w:t xml:space="preserve"> i pow</w:t>
      </w:r>
      <w:r w:rsidRPr="00B75610">
        <w:rPr>
          <w:rFonts w:ascii="Times New Roman" w:hAnsi="Times New Roman"/>
          <w:noProof/>
        </w:rPr>
        <w:t>iązanych technologii</w:t>
      </w:r>
      <w:r w:rsidRPr="00B75610">
        <w:rPr>
          <w:rStyle w:val="FootnoteReference"/>
          <w:rFonts w:ascii="Times New Roman" w:hAnsi="Times New Roman" w:cs="Times New Roman"/>
          <w:noProof/>
        </w:rPr>
        <w:footnoteReference w:id="32"/>
      </w:r>
      <w:r w:rsidRPr="00B75610">
        <w:rPr>
          <w:rFonts w:ascii="Times New Roman" w:hAnsi="Times New Roman"/>
          <w:noProof/>
        </w:rPr>
        <w:t>. Podstawę tych działań będą stanowić odpowiednie wyniki prac forum konsultacyjnego na rzecz zrównoważonej energii</w:t>
      </w:r>
      <w:r w:rsidR="00146E8E" w:rsidRPr="00B75610">
        <w:rPr>
          <w:rFonts w:ascii="Times New Roman" w:hAnsi="Times New Roman"/>
          <w:noProof/>
        </w:rPr>
        <w:t xml:space="preserve"> w sek</w:t>
      </w:r>
      <w:r w:rsidRPr="00B75610">
        <w:rPr>
          <w:rFonts w:ascii="Times New Roman" w:hAnsi="Times New Roman"/>
          <w:noProof/>
        </w:rPr>
        <w:t>torze obrony</w:t>
      </w:r>
      <w:r w:rsidR="00146E8E" w:rsidRPr="00B75610">
        <w:rPr>
          <w:rFonts w:ascii="Times New Roman" w:hAnsi="Times New Roman"/>
          <w:noProof/>
        </w:rPr>
        <w:t xml:space="preserve"> i bez</w:t>
      </w:r>
      <w:r w:rsidRPr="00B75610">
        <w:rPr>
          <w:rFonts w:ascii="Times New Roman" w:hAnsi="Times New Roman"/>
          <w:noProof/>
        </w:rPr>
        <w:t>pieczeństwa,</w:t>
      </w:r>
      <w:r w:rsidR="00146E8E" w:rsidRPr="00B75610">
        <w:rPr>
          <w:rFonts w:ascii="Times New Roman" w:hAnsi="Times New Roman"/>
          <w:noProof/>
        </w:rPr>
        <w:t xml:space="preserve"> w tym</w:t>
      </w:r>
      <w:r w:rsidRPr="00B75610">
        <w:rPr>
          <w:rFonts w:ascii="Times New Roman" w:hAnsi="Times New Roman"/>
          <w:noProof/>
        </w:rPr>
        <w:t xml:space="preserve"> badania naukowe dotyczące zdolności przystosowania się do zmiany klimatu</w:t>
      </w:r>
      <w:r w:rsidR="00146E8E" w:rsidRPr="00B75610">
        <w:rPr>
          <w:rFonts w:ascii="Times New Roman" w:hAnsi="Times New Roman"/>
          <w:noProof/>
        </w:rPr>
        <w:t xml:space="preserve"> i wpł</w:t>
      </w:r>
      <w:r w:rsidRPr="00B75610">
        <w:rPr>
          <w:rFonts w:ascii="Times New Roman" w:hAnsi="Times New Roman"/>
          <w:noProof/>
        </w:rPr>
        <w:t>ywu zagrożeń hybrydowych na obronność,</w:t>
      </w:r>
      <w:r w:rsidR="00146E8E" w:rsidRPr="00B75610">
        <w:rPr>
          <w:rFonts w:ascii="Times New Roman" w:hAnsi="Times New Roman"/>
          <w:noProof/>
        </w:rPr>
        <w:t xml:space="preserve"> a pon</w:t>
      </w:r>
      <w:r w:rsidRPr="00B75610">
        <w:rPr>
          <w:rFonts w:ascii="Times New Roman" w:hAnsi="Times New Roman"/>
          <w:noProof/>
        </w:rPr>
        <w:t>adto pozwolą one określić możliwości wykorzystania odnawialnych źródeł energii</w:t>
      </w:r>
      <w:r w:rsidR="00146E8E" w:rsidRPr="00B75610">
        <w:rPr>
          <w:rFonts w:ascii="Times New Roman" w:hAnsi="Times New Roman"/>
          <w:noProof/>
        </w:rPr>
        <w:t xml:space="preserve"> w tra</w:t>
      </w:r>
      <w:r w:rsidRPr="00B75610">
        <w:rPr>
          <w:rFonts w:ascii="Times New Roman" w:hAnsi="Times New Roman"/>
          <w:noProof/>
        </w:rPr>
        <w:t>nsporcie wojskowym, np. wodoru.</w:t>
      </w:r>
    </w:p>
    <w:p w14:paraId="61432207" w14:textId="029AA893" w:rsidR="009B5045" w:rsidRPr="00B75610" w:rsidRDefault="00FA0E91" w:rsidP="009B5045">
      <w:pPr>
        <w:spacing w:after="240" w:line="240" w:lineRule="auto"/>
        <w:jc w:val="both"/>
        <w:rPr>
          <w:rFonts w:ascii="Times New Roman" w:eastAsia="Times New Roman" w:hAnsi="Times New Roman" w:cs="Times New Roman"/>
          <w:noProof/>
        </w:rPr>
      </w:pPr>
      <w:r w:rsidRPr="00B75610">
        <w:rPr>
          <w:rFonts w:ascii="Times New Roman" w:hAnsi="Times New Roman"/>
          <w:noProof/>
        </w:rPr>
        <w:t>Odporność można zwiększyć również poprzez analizę możliwości wzajemnego uznawania części zamiennych</w:t>
      </w:r>
      <w:r w:rsidR="00146E8E" w:rsidRPr="00B75610">
        <w:rPr>
          <w:rFonts w:ascii="Times New Roman" w:hAnsi="Times New Roman"/>
          <w:noProof/>
        </w:rPr>
        <w:t xml:space="preserve"> w cyw</w:t>
      </w:r>
      <w:r w:rsidRPr="00B75610">
        <w:rPr>
          <w:rFonts w:ascii="Times New Roman" w:hAnsi="Times New Roman"/>
          <w:noProof/>
        </w:rPr>
        <w:t>ilnych</w:t>
      </w:r>
      <w:r w:rsidR="00146E8E" w:rsidRPr="00B75610">
        <w:rPr>
          <w:rFonts w:ascii="Times New Roman" w:hAnsi="Times New Roman"/>
          <w:noProof/>
        </w:rPr>
        <w:t xml:space="preserve"> i woj</w:t>
      </w:r>
      <w:r w:rsidRPr="00B75610">
        <w:rPr>
          <w:rFonts w:ascii="Times New Roman" w:hAnsi="Times New Roman"/>
          <w:noProof/>
        </w:rPr>
        <w:t>skowych konfiguracjach modeli statków powietrznych. Obecnie Agencja Bezpieczeństwa Lotniczego Unii Europejskiej (EASA) prowadzi certyfikację cywilnych statków powietrznych</w:t>
      </w:r>
      <w:r w:rsidR="00146E8E" w:rsidRPr="00B75610">
        <w:rPr>
          <w:rFonts w:ascii="Times New Roman" w:hAnsi="Times New Roman"/>
          <w:noProof/>
        </w:rPr>
        <w:t xml:space="preserve"> i ich</w:t>
      </w:r>
      <w:r w:rsidRPr="00B75610">
        <w:rPr>
          <w:rFonts w:ascii="Times New Roman" w:hAnsi="Times New Roman"/>
          <w:noProof/>
        </w:rPr>
        <w:t xml:space="preserve"> komponentów wykorzystywanych do utrzymania</w:t>
      </w:r>
      <w:r w:rsidR="00146E8E" w:rsidRPr="00B75610">
        <w:rPr>
          <w:rFonts w:ascii="Times New Roman" w:hAnsi="Times New Roman"/>
          <w:noProof/>
        </w:rPr>
        <w:t xml:space="preserve"> i nap</w:t>
      </w:r>
      <w:r w:rsidRPr="00B75610">
        <w:rPr>
          <w:rFonts w:ascii="Times New Roman" w:hAnsi="Times New Roman"/>
          <w:noProof/>
        </w:rPr>
        <w:t>raw, natomiast certyfikację wojskowych statków powietrznych</w:t>
      </w:r>
      <w:r w:rsidR="00146E8E" w:rsidRPr="00B75610">
        <w:rPr>
          <w:rFonts w:ascii="Times New Roman" w:hAnsi="Times New Roman"/>
          <w:noProof/>
        </w:rPr>
        <w:t xml:space="preserve"> i ich</w:t>
      </w:r>
      <w:r w:rsidRPr="00B75610">
        <w:rPr>
          <w:rFonts w:ascii="Times New Roman" w:hAnsi="Times New Roman"/>
          <w:noProof/>
        </w:rPr>
        <w:t xml:space="preserve"> komponentów przeprowadzają państwa członkowskie ze względów związanych</w:t>
      </w:r>
      <w:r w:rsidR="00146E8E" w:rsidRPr="00B75610">
        <w:rPr>
          <w:rFonts w:ascii="Times New Roman" w:hAnsi="Times New Roman"/>
          <w:noProof/>
        </w:rPr>
        <w:t xml:space="preserve"> z bez</w:t>
      </w:r>
      <w:r w:rsidRPr="00B75610">
        <w:rPr>
          <w:rFonts w:ascii="Times New Roman" w:hAnsi="Times New Roman"/>
          <w:noProof/>
        </w:rPr>
        <w:t>pieczeństwem narodowym. Takie podejście powoduje powielanie działań:</w:t>
      </w:r>
      <w:r w:rsidR="00146E8E" w:rsidRPr="00B75610">
        <w:rPr>
          <w:rFonts w:ascii="Times New Roman" w:hAnsi="Times New Roman"/>
          <w:noProof/>
        </w:rPr>
        <w:t xml:space="preserve"> </w:t>
      </w:r>
      <w:r w:rsidRPr="00B75610">
        <w:rPr>
          <w:rFonts w:ascii="Times New Roman" w:hAnsi="Times New Roman"/>
          <w:noProof/>
        </w:rPr>
        <w:t>powinna istnieć możliwość wymiany części zamiennych wojskowych statków powietrznych na części certyfikowane do użytku cywilnego, jeśli są one identyczne. Bez konieczności zmiany kompetencji EASA czy państw członkowskich można by przewidzieć nowy mechanizm służący uproszczeniu procedur certyfikacji</w:t>
      </w:r>
      <w:r w:rsidR="00146E8E" w:rsidRPr="00B75610">
        <w:rPr>
          <w:rFonts w:ascii="Times New Roman" w:hAnsi="Times New Roman"/>
          <w:noProof/>
        </w:rPr>
        <w:t xml:space="preserve"> i utr</w:t>
      </w:r>
      <w:r w:rsidRPr="00B75610">
        <w:rPr>
          <w:rFonts w:ascii="Times New Roman" w:hAnsi="Times New Roman"/>
          <w:noProof/>
        </w:rPr>
        <w:t>zymania statków powietrznych, umożliwiający łączenie komponentów</w:t>
      </w:r>
      <w:r w:rsidR="00146E8E" w:rsidRPr="00B75610">
        <w:rPr>
          <w:rFonts w:ascii="Times New Roman" w:hAnsi="Times New Roman"/>
          <w:noProof/>
        </w:rPr>
        <w:t xml:space="preserve"> i czę</w:t>
      </w:r>
      <w:r w:rsidRPr="00B75610">
        <w:rPr>
          <w:rFonts w:ascii="Times New Roman" w:hAnsi="Times New Roman"/>
          <w:noProof/>
        </w:rPr>
        <w:t>ści certyfikowanych przez EASA na potrzeby ich wspólnego wykorzystywania przez operatorów wojskowych</w:t>
      </w:r>
      <w:r w:rsidR="00146E8E" w:rsidRPr="00B75610">
        <w:rPr>
          <w:rFonts w:ascii="Times New Roman" w:hAnsi="Times New Roman"/>
          <w:noProof/>
        </w:rPr>
        <w:t xml:space="preserve"> i cyw</w:t>
      </w:r>
      <w:r w:rsidRPr="00B75610">
        <w:rPr>
          <w:rFonts w:ascii="Times New Roman" w:hAnsi="Times New Roman"/>
          <w:noProof/>
        </w:rPr>
        <w:t>ilnych, co znacznie zmniejszyłoby koszty utrzymania wojskowych statków powietrznych przy jednoczesnym zwiększeniu bezpieczeństwa lotów. Należy przeprowadzić badanie pilotażowe</w:t>
      </w:r>
      <w:r w:rsidR="00146E8E" w:rsidRPr="00B75610">
        <w:rPr>
          <w:rFonts w:ascii="Times New Roman" w:hAnsi="Times New Roman"/>
          <w:noProof/>
        </w:rPr>
        <w:t xml:space="preserve"> w cel</w:t>
      </w:r>
      <w:r w:rsidRPr="00B75610">
        <w:rPr>
          <w:rFonts w:ascii="Times New Roman" w:hAnsi="Times New Roman"/>
          <w:noProof/>
        </w:rPr>
        <w:t>u określenia synergii między tymi dwoma mechanizmami certyfikacji. Ponadto operacje</w:t>
      </w:r>
      <w:r w:rsidR="00146E8E" w:rsidRPr="00B75610">
        <w:rPr>
          <w:rFonts w:ascii="Times New Roman" w:hAnsi="Times New Roman"/>
          <w:noProof/>
        </w:rPr>
        <w:t xml:space="preserve"> w ruc</w:t>
      </w:r>
      <w:r w:rsidRPr="00B75610">
        <w:rPr>
          <w:rFonts w:ascii="Times New Roman" w:hAnsi="Times New Roman"/>
          <w:noProof/>
        </w:rPr>
        <w:t>hu lotniczym</w:t>
      </w:r>
      <w:r w:rsidR="00146E8E" w:rsidRPr="00B75610">
        <w:rPr>
          <w:rFonts w:ascii="Times New Roman" w:hAnsi="Times New Roman"/>
          <w:noProof/>
        </w:rPr>
        <w:t xml:space="preserve"> w zna</w:t>
      </w:r>
      <w:r w:rsidRPr="00B75610">
        <w:rPr>
          <w:rFonts w:ascii="Times New Roman" w:hAnsi="Times New Roman"/>
          <w:noProof/>
        </w:rPr>
        <w:t>cznym stopniu opierają się na skutecznej wymianie danych cyfrowych oraz ich udostępnianiu przez odpowiednie zainteresowane strony</w:t>
      </w:r>
      <w:r w:rsidR="00146E8E" w:rsidRPr="00B75610">
        <w:rPr>
          <w:rFonts w:ascii="Times New Roman" w:hAnsi="Times New Roman"/>
          <w:noProof/>
        </w:rPr>
        <w:t xml:space="preserve"> i ope</w:t>
      </w:r>
      <w:r w:rsidRPr="00B75610">
        <w:rPr>
          <w:rFonts w:ascii="Times New Roman" w:hAnsi="Times New Roman"/>
          <w:noProof/>
        </w:rPr>
        <w:t>ratorów</w:t>
      </w:r>
      <w:r w:rsidR="00146E8E" w:rsidRPr="00B75610">
        <w:rPr>
          <w:rFonts w:ascii="Times New Roman" w:hAnsi="Times New Roman"/>
          <w:noProof/>
        </w:rPr>
        <w:t xml:space="preserve"> z sek</w:t>
      </w:r>
      <w:r w:rsidRPr="00B75610">
        <w:rPr>
          <w:rFonts w:ascii="Times New Roman" w:hAnsi="Times New Roman"/>
          <w:noProof/>
        </w:rPr>
        <w:t>tora cywilnego</w:t>
      </w:r>
      <w:r w:rsidR="00146E8E" w:rsidRPr="00B75610">
        <w:rPr>
          <w:rFonts w:ascii="Times New Roman" w:hAnsi="Times New Roman"/>
          <w:noProof/>
        </w:rPr>
        <w:t xml:space="preserve"> i woj</w:t>
      </w:r>
      <w:r w:rsidRPr="00B75610">
        <w:rPr>
          <w:rFonts w:ascii="Times New Roman" w:hAnsi="Times New Roman"/>
          <w:noProof/>
        </w:rPr>
        <w:t xml:space="preserve">skowego. </w:t>
      </w:r>
    </w:p>
    <w:p w14:paraId="677D586F" w14:textId="6E9B2DEF" w:rsidR="0078122B" w:rsidRPr="00B75610" w:rsidRDefault="009B5045" w:rsidP="007A0283">
      <w:pPr>
        <w:spacing w:after="240" w:line="240" w:lineRule="auto"/>
        <w:jc w:val="both"/>
        <w:rPr>
          <w:rFonts w:ascii="Times New Roman" w:eastAsia="Times New Roman" w:hAnsi="Times New Roman" w:cs="Times New Roman"/>
          <w:noProof/>
        </w:rPr>
      </w:pPr>
      <w:r w:rsidRPr="00B75610">
        <w:rPr>
          <w:rFonts w:ascii="Times New Roman" w:hAnsi="Times New Roman"/>
          <w:noProof/>
        </w:rPr>
        <w:t>Wymaga to wspólnych działań cywilno-wojskowych</w:t>
      </w:r>
      <w:r w:rsidR="00146E8E" w:rsidRPr="00B75610">
        <w:rPr>
          <w:rFonts w:ascii="Times New Roman" w:hAnsi="Times New Roman"/>
          <w:noProof/>
        </w:rPr>
        <w:t xml:space="preserve"> w cel</w:t>
      </w:r>
      <w:r w:rsidRPr="00B75610">
        <w:rPr>
          <w:rFonts w:ascii="Times New Roman" w:hAnsi="Times New Roman"/>
          <w:noProof/>
        </w:rPr>
        <w:t>u zapewnienia odpornej</w:t>
      </w:r>
      <w:r w:rsidR="00146E8E" w:rsidRPr="00B75610">
        <w:rPr>
          <w:rFonts w:ascii="Times New Roman" w:hAnsi="Times New Roman"/>
          <w:noProof/>
        </w:rPr>
        <w:t xml:space="preserve"> i sol</w:t>
      </w:r>
      <w:r w:rsidRPr="00B75610">
        <w:rPr>
          <w:rFonts w:ascii="Times New Roman" w:hAnsi="Times New Roman"/>
          <w:noProof/>
        </w:rPr>
        <w:t>idnej sieci udostępniania danych charakteryzującej się wysokim poziomem cyberbezpieczeństwa.</w:t>
      </w:r>
    </w:p>
    <w:p w14:paraId="491D3AB9" w14:textId="77777777" w:rsidR="00294077" w:rsidRPr="00B75610" w:rsidRDefault="004D32BB" w:rsidP="00A725CE">
      <w:pPr>
        <w:spacing w:after="240" w:line="240" w:lineRule="auto"/>
        <w:jc w:val="both"/>
        <w:rPr>
          <w:rFonts w:ascii="Times New Roman" w:hAnsi="Times New Roman" w:cs="Times New Roman"/>
          <w:b/>
          <w:i/>
          <w:noProof/>
        </w:rPr>
      </w:pPr>
      <w:r w:rsidRPr="00B75610">
        <w:rPr>
          <w:rFonts w:ascii="Times New Roman" w:hAnsi="Times New Roman"/>
          <w:b/>
          <w:i/>
          <w:noProof/>
        </w:rPr>
        <w:t>3.3.4. Rozwiązania oparte na infrastrukturze kosmicznej na potrzeby mobilności wojskowej</w:t>
      </w:r>
    </w:p>
    <w:p w14:paraId="01629E9B" w14:textId="18D094B2" w:rsidR="00BB1754" w:rsidRPr="00B75610" w:rsidRDefault="00524370" w:rsidP="00BB1754">
      <w:pPr>
        <w:spacing w:after="240" w:line="240" w:lineRule="auto"/>
        <w:jc w:val="both"/>
        <w:rPr>
          <w:rFonts w:ascii="Times New Roman" w:hAnsi="Times New Roman" w:cs="Times New Roman"/>
          <w:noProof/>
        </w:rPr>
      </w:pPr>
      <w:r w:rsidRPr="00B75610">
        <w:rPr>
          <w:rFonts w:ascii="Times New Roman" w:hAnsi="Times New Roman"/>
          <w:noProof/>
        </w:rPr>
        <w:t>Obecne</w:t>
      </w:r>
      <w:r w:rsidR="00146E8E" w:rsidRPr="00B75610">
        <w:rPr>
          <w:rFonts w:ascii="Times New Roman" w:hAnsi="Times New Roman"/>
          <w:noProof/>
        </w:rPr>
        <w:t xml:space="preserve"> i prz</w:t>
      </w:r>
      <w:r w:rsidRPr="00B75610">
        <w:rPr>
          <w:rFonts w:ascii="Times New Roman" w:hAnsi="Times New Roman"/>
          <w:noProof/>
        </w:rPr>
        <w:t>yszłe usługi nawigacji opartej na infrastrukturze kosmicznej (Galileo/EGNOS) oraz usługi bezpiecznej łączności</w:t>
      </w:r>
      <w:r w:rsidR="00146E8E" w:rsidRPr="00B75610">
        <w:rPr>
          <w:rFonts w:ascii="Times New Roman" w:hAnsi="Times New Roman"/>
          <w:noProof/>
        </w:rPr>
        <w:t xml:space="preserve"> i mon</w:t>
      </w:r>
      <w:r w:rsidRPr="00B75610">
        <w:rPr>
          <w:rFonts w:ascii="Times New Roman" w:hAnsi="Times New Roman"/>
          <w:noProof/>
        </w:rPr>
        <w:t>itorowania Ziemi (Copernicus) mają potencjał, aby przynieść znaczące korzyści dla mobilności wojskowej. Należy określić sposób wykorzystania tego potencjału.</w:t>
      </w:r>
      <w:r w:rsidR="00146E8E" w:rsidRPr="00B75610">
        <w:rPr>
          <w:rFonts w:ascii="Times New Roman" w:hAnsi="Times New Roman"/>
          <w:noProof/>
        </w:rPr>
        <w:t xml:space="preserve"> </w:t>
      </w:r>
    </w:p>
    <w:p w14:paraId="3F6B5A27" w14:textId="67F835C3" w:rsidR="00A725CE" w:rsidRPr="00B75610" w:rsidRDefault="00A725CE" w:rsidP="003B2459">
      <w:pPr>
        <w:spacing w:after="240" w:line="240" w:lineRule="auto"/>
        <w:jc w:val="both"/>
        <w:rPr>
          <w:rFonts w:ascii="Times New Roman" w:hAnsi="Times New Roman" w:cs="Times New Roman"/>
          <w:noProof/>
        </w:rPr>
      </w:pPr>
      <w:r w:rsidRPr="00B75610">
        <w:rPr>
          <w:rFonts w:ascii="Times New Roman" w:hAnsi="Times New Roman"/>
          <w:noProof/>
        </w:rPr>
        <w:t>Usługa publiczna</w:t>
      </w:r>
      <w:r w:rsidR="00146E8E" w:rsidRPr="00B75610">
        <w:rPr>
          <w:rFonts w:ascii="Times New Roman" w:hAnsi="Times New Roman"/>
          <w:noProof/>
        </w:rPr>
        <w:t xml:space="preserve"> o reg</w:t>
      </w:r>
      <w:r w:rsidRPr="00B75610">
        <w:rPr>
          <w:rFonts w:ascii="Times New Roman" w:hAnsi="Times New Roman"/>
          <w:noProof/>
        </w:rPr>
        <w:t>ulowanym dostępie jest najbezpieczniejszą usługą nawigacyjną systemu Galileo, odpowiednią do zastosowań rządowych, które muszą być niezawodne nawet</w:t>
      </w:r>
      <w:r w:rsidR="00146E8E" w:rsidRPr="00B75610">
        <w:rPr>
          <w:rFonts w:ascii="Times New Roman" w:hAnsi="Times New Roman"/>
          <w:noProof/>
        </w:rPr>
        <w:t xml:space="preserve"> w syt</w:t>
      </w:r>
      <w:r w:rsidRPr="00B75610">
        <w:rPr>
          <w:rFonts w:ascii="Times New Roman" w:hAnsi="Times New Roman"/>
          <w:noProof/>
        </w:rPr>
        <w:t>uacjach kryzysowych,</w:t>
      </w:r>
      <w:r w:rsidR="00146E8E" w:rsidRPr="00B75610">
        <w:rPr>
          <w:rFonts w:ascii="Times New Roman" w:hAnsi="Times New Roman"/>
          <w:noProof/>
        </w:rPr>
        <w:t xml:space="preserve"> i odp</w:t>
      </w:r>
      <w:r w:rsidRPr="00B75610">
        <w:rPr>
          <w:rFonts w:ascii="Times New Roman" w:hAnsi="Times New Roman"/>
          <w:noProof/>
        </w:rPr>
        <w:t>owiada kodowi M systemu GPS. Usługa publiczna</w:t>
      </w:r>
      <w:r w:rsidR="00146E8E" w:rsidRPr="00B75610">
        <w:rPr>
          <w:rFonts w:ascii="Times New Roman" w:hAnsi="Times New Roman"/>
          <w:noProof/>
        </w:rPr>
        <w:t xml:space="preserve"> o reg</w:t>
      </w:r>
      <w:r w:rsidRPr="00B75610">
        <w:rPr>
          <w:rFonts w:ascii="Times New Roman" w:hAnsi="Times New Roman"/>
          <w:noProof/>
        </w:rPr>
        <w:t>ulowanym dostępie</w:t>
      </w:r>
      <w:r w:rsidR="00146E8E" w:rsidRPr="00B75610">
        <w:rPr>
          <w:rFonts w:ascii="Times New Roman" w:hAnsi="Times New Roman"/>
          <w:noProof/>
        </w:rPr>
        <w:t xml:space="preserve"> w ram</w:t>
      </w:r>
      <w:r w:rsidRPr="00B75610">
        <w:rPr>
          <w:rFonts w:ascii="Times New Roman" w:hAnsi="Times New Roman"/>
          <w:noProof/>
        </w:rPr>
        <w:t>ach systemu Galileo może przynieść bezpośrednie korzyści dla mobilności wojskowej poprzez dostarczanie nieprzerwanych, bezpiecznych</w:t>
      </w:r>
      <w:r w:rsidR="00146E8E" w:rsidRPr="00B75610">
        <w:rPr>
          <w:rFonts w:ascii="Times New Roman" w:hAnsi="Times New Roman"/>
          <w:noProof/>
        </w:rPr>
        <w:t xml:space="preserve"> i dok</w:t>
      </w:r>
      <w:r w:rsidRPr="00B75610">
        <w:rPr>
          <w:rFonts w:ascii="Times New Roman" w:hAnsi="Times New Roman"/>
          <w:noProof/>
        </w:rPr>
        <w:t>ładnych informacji dotyczących pozycjonowania, nawigacji</w:t>
      </w:r>
      <w:r w:rsidR="00146E8E" w:rsidRPr="00B75610">
        <w:rPr>
          <w:rFonts w:ascii="Times New Roman" w:hAnsi="Times New Roman"/>
          <w:noProof/>
        </w:rPr>
        <w:t xml:space="preserve"> i pom</w:t>
      </w:r>
      <w:r w:rsidRPr="00B75610">
        <w:rPr>
          <w:rFonts w:ascii="Times New Roman" w:hAnsi="Times New Roman"/>
          <w:noProof/>
        </w:rPr>
        <w:t>iaru czasu</w:t>
      </w:r>
      <w:r w:rsidR="00146E8E" w:rsidRPr="00B75610">
        <w:rPr>
          <w:rFonts w:ascii="Times New Roman" w:hAnsi="Times New Roman"/>
          <w:noProof/>
        </w:rPr>
        <w:t xml:space="preserve"> w sko</w:t>
      </w:r>
      <w:r w:rsidRPr="00B75610">
        <w:rPr>
          <w:rFonts w:ascii="Times New Roman" w:hAnsi="Times New Roman"/>
          <w:noProof/>
        </w:rPr>
        <w:t>nfliktowanych środowiskach, ponieważ zaspokaja krytyczne potrzeby operacyjne</w:t>
      </w:r>
      <w:r w:rsidR="00146E8E" w:rsidRPr="00B75610">
        <w:rPr>
          <w:rFonts w:ascii="Times New Roman" w:hAnsi="Times New Roman"/>
          <w:noProof/>
        </w:rPr>
        <w:t xml:space="preserve"> w tea</w:t>
      </w:r>
      <w:r w:rsidRPr="00B75610">
        <w:rPr>
          <w:rFonts w:ascii="Times New Roman" w:hAnsi="Times New Roman"/>
          <w:noProof/>
        </w:rPr>
        <w:t>trze działań oraz wspiera proces podejmowania świadomych decyzji,</w:t>
      </w:r>
      <w:r w:rsidR="00146E8E" w:rsidRPr="00B75610">
        <w:rPr>
          <w:rFonts w:ascii="Times New Roman" w:hAnsi="Times New Roman"/>
          <w:noProof/>
        </w:rPr>
        <w:t xml:space="preserve"> a tak</w:t>
      </w:r>
      <w:r w:rsidRPr="00B75610">
        <w:rPr>
          <w:rFonts w:ascii="Times New Roman" w:hAnsi="Times New Roman"/>
          <w:noProof/>
        </w:rPr>
        <w:t>że dowodzenie</w:t>
      </w:r>
      <w:r w:rsidR="00146E8E" w:rsidRPr="00B75610">
        <w:rPr>
          <w:rFonts w:ascii="Times New Roman" w:hAnsi="Times New Roman"/>
          <w:noProof/>
        </w:rPr>
        <w:t xml:space="preserve"> i kon</w:t>
      </w:r>
      <w:r w:rsidRPr="00B75610">
        <w:rPr>
          <w:rFonts w:ascii="Times New Roman" w:hAnsi="Times New Roman"/>
          <w:noProof/>
        </w:rPr>
        <w:t>trolę.</w:t>
      </w:r>
    </w:p>
    <w:p w14:paraId="146E6CB4" w14:textId="10BEECA8" w:rsidR="00A725CE" w:rsidRPr="00B75610" w:rsidRDefault="004D1E2B" w:rsidP="00F13899">
      <w:pPr>
        <w:spacing w:after="240"/>
        <w:jc w:val="both"/>
        <w:rPr>
          <w:rFonts w:ascii="Times New Roman" w:hAnsi="Times New Roman" w:cs="Times New Roman"/>
          <w:noProof/>
        </w:rPr>
      </w:pPr>
      <w:r w:rsidRPr="00B75610">
        <w:rPr>
          <w:rFonts w:ascii="Times New Roman" w:hAnsi="Times New Roman"/>
          <w:noProof/>
        </w:rPr>
        <w:t>Europejski system wspomagania satelitarnego (EGNOS), mimo że nie jest przeznaczony do funkcjonowania</w:t>
      </w:r>
      <w:r w:rsidR="00146E8E" w:rsidRPr="00B75610">
        <w:rPr>
          <w:rFonts w:ascii="Times New Roman" w:hAnsi="Times New Roman"/>
          <w:noProof/>
        </w:rPr>
        <w:t xml:space="preserve"> w str</w:t>
      </w:r>
      <w:r w:rsidRPr="00B75610">
        <w:rPr>
          <w:rFonts w:ascii="Times New Roman" w:hAnsi="Times New Roman"/>
          <w:noProof/>
        </w:rPr>
        <w:t>efie konfliktu, może zapewnić istotne korzyści</w:t>
      </w:r>
      <w:r w:rsidR="00146E8E" w:rsidRPr="00B75610">
        <w:rPr>
          <w:rFonts w:ascii="Times New Roman" w:hAnsi="Times New Roman"/>
          <w:noProof/>
        </w:rPr>
        <w:t xml:space="preserve"> w prz</w:t>
      </w:r>
      <w:r w:rsidRPr="00B75610">
        <w:rPr>
          <w:rFonts w:ascii="Times New Roman" w:hAnsi="Times New Roman"/>
          <w:noProof/>
        </w:rPr>
        <w:t>ypadku operacji logistycznych</w:t>
      </w:r>
      <w:r w:rsidR="00146E8E" w:rsidRPr="00B75610">
        <w:rPr>
          <w:rFonts w:ascii="Times New Roman" w:hAnsi="Times New Roman"/>
          <w:noProof/>
        </w:rPr>
        <w:t xml:space="preserve"> i tra</w:t>
      </w:r>
      <w:r w:rsidRPr="00B75610">
        <w:rPr>
          <w:rFonts w:ascii="Times New Roman" w:hAnsi="Times New Roman"/>
          <w:noProof/>
        </w:rPr>
        <w:t>nsportowych</w:t>
      </w:r>
      <w:r w:rsidR="00146E8E" w:rsidRPr="00B75610">
        <w:rPr>
          <w:rFonts w:ascii="Times New Roman" w:hAnsi="Times New Roman"/>
          <w:noProof/>
        </w:rPr>
        <w:t>. W nie</w:t>
      </w:r>
      <w:r w:rsidRPr="00B75610">
        <w:rPr>
          <w:rFonts w:ascii="Times New Roman" w:hAnsi="Times New Roman"/>
          <w:noProof/>
        </w:rPr>
        <w:t>korzystnych warunkach pogodowych może on umożliwić bezpieczny dostęp do baz lotniczych</w:t>
      </w:r>
      <w:r w:rsidR="00146E8E" w:rsidRPr="00B75610">
        <w:rPr>
          <w:rFonts w:ascii="Times New Roman" w:hAnsi="Times New Roman"/>
          <w:noProof/>
        </w:rPr>
        <w:t xml:space="preserve"> i reg</w:t>
      </w:r>
      <w:r w:rsidRPr="00B75610">
        <w:rPr>
          <w:rFonts w:ascii="Times New Roman" w:hAnsi="Times New Roman"/>
          <w:noProof/>
        </w:rPr>
        <w:t xml:space="preserve">ionalnych portów lotniczych, niedostępnych za pomocą innych środków. </w:t>
      </w:r>
    </w:p>
    <w:p w14:paraId="6B4CEEDC" w14:textId="69964602" w:rsidR="00A725CE" w:rsidRPr="00B75610" w:rsidRDefault="004D1E2B" w:rsidP="00F13899">
      <w:pPr>
        <w:spacing w:after="240"/>
        <w:jc w:val="both"/>
        <w:rPr>
          <w:rFonts w:ascii="Times New Roman" w:hAnsi="Times New Roman" w:cs="Times New Roman"/>
          <w:noProof/>
        </w:rPr>
      </w:pPr>
      <w:r w:rsidRPr="00B75610">
        <w:rPr>
          <w:rFonts w:ascii="Times New Roman" w:hAnsi="Times New Roman"/>
          <w:noProof/>
        </w:rPr>
        <w:t>Nowy unijny program bezpiecznej łączności,</w:t>
      </w:r>
      <w:r w:rsidR="00146E8E" w:rsidRPr="00B75610">
        <w:rPr>
          <w:rFonts w:ascii="Times New Roman" w:hAnsi="Times New Roman"/>
          <w:noProof/>
        </w:rPr>
        <w:t xml:space="preserve"> w odn</w:t>
      </w:r>
      <w:r w:rsidRPr="00B75610">
        <w:rPr>
          <w:rFonts w:ascii="Times New Roman" w:hAnsi="Times New Roman"/>
          <w:noProof/>
        </w:rPr>
        <w:t>iesieniu do którego</w:t>
      </w:r>
      <w:r w:rsidR="00146E8E" w:rsidRPr="00B75610">
        <w:rPr>
          <w:rFonts w:ascii="Times New Roman" w:hAnsi="Times New Roman"/>
          <w:noProof/>
        </w:rPr>
        <w:t xml:space="preserve"> w dni</w:t>
      </w:r>
      <w:r w:rsidRPr="00B75610">
        <w:rPr>
          <w:rFonts w:ascii="Times New Roman" w:hAnsi="Times New Roman"/>
          <w:noProof/>
        </w:rPr>
        <w:t>u 15 lutego 2022</w:t>
      </w:r>
      <w:r w:rsidR="00146E8E" w:rsidRPr="00B75610">
        <w:rPr>
          <w:rFonts w:ascii="Times New Roman" w:hAnsi="Times New Roman"/>
          <w:noProof/>
        </w:rPr>
        <w:t> </w:t>
      </w:r>
      <w:r w:rsidRPr="00B75610">
        <w:rPr>
          <w:rFonts w:ascii="Times New Roman" w:hAnsi="Times New Roman"/>
          <w:noProof/>
        </w:rPr>
        <w:t>r. Komisja przedstawiła wniosek dotyczący rozporządzenia, ma na celu zapewnienie ogólnoświatowego dostępu do bezpiecznych rządowych usług łączności satelitarnej</w:t>
      </w:r>
      <w:r w:rsidR="00146E8E" w:rsidRPr="00B75610">
        <w:rPr>
          <w:rFonts w:ascii="Times New Roman" w:hAnsi="Times New Roman"/>
          <w:noProof/>
        </w:rPr>
        <w:t>. W tym</w:t>
      </w:r>
      <w:r w:rsidRPr="00B75610">
        <w:rPr>
          <w:rFonts w:ascii="Times New Roman" w:hAnsi="Times New Roman"/>
          <w:noProof/>
        </w:rPr>
        <w:t xml:space="preserve"> kontekście przeanalizowano szereg przypadków użycia, takich jak zarządzanie ruchem</w:t>
      </w:r>
      <w:r w:rsidR="00146E8E" w:rsidRPr="00B75610">
        <w:rPr>
          <w:rFonts w:ascii="Times New Roman" w:hAnsi="Times New Roman"/>
          <w:noProof/>
        </w:rPr>
        <w:t xml:space="preserve"> i mis</w:t>
      </w:r>
      <w:r w:rsidRPr="00B75610">
        <w:rPr>
          <w:rFonts w:ascii="Times New Roman" w:hAnsi="Times New Roman"/>
          <w:noProof/>
        </w:rPr>
        <w:t>je wojskowe</w:t>
      </w:r>
      <w:r w:rsidR="00146E8E" w:rsidRPr="00B75610">
        <w:rPr>
          <w:rFonts w:ascii="Times New Roman" w:hAnsi="Times New Roman"/>
          <w:noProof/>
        </w:rPr>
        <w:t>. Z tej</w:t>
      </w:r>
      <w:r w:rsidRPr="00B75610">
        <w:rPr>
          <w:rFonts w:ascii="Times New Roman" w:hAnsi="Times New Roman"/>
          <w:noProof/>
        </w:rPr>
        <w:t xml:space="preserve"> analizy wyraźnie wynika, że bezpieczna łączność staje się</w:t>
      </w:r>
      <w:r w:rsidR="00146E8E" w:rsidRPr="00B75610">
        <w:rPr>
          <w:rFonts w:ascii="Times New Roman" w:hAnsi="Times New Roman"/>
          <w:noProof/>
        </w:rPr>
        <w:t xml:space="preserve"> w cor</w:t>
      </w:r>
      <w:r w:rsidRPr="00B75610">
        <w:rPr>
          <w:rFonts w:ascii="Times New Roman" w:hAnsi="Times New Roman"/>
          <w:noProof/>
        </w:rPr>
        <w:t>az większym stopniu aktywem strategicznym</w:t>
      </w:r>
      <w:r w:rsidR="00146E8E" w:rsidRPr="00B75610">
        <w:rPr>
          <w:rFonts w:ascii="Times New Roman" w:hAnsi="Times New Roman"/>
          <w:noProof/>
        </w:rPr>
        <w:t xml:space="preserve"> z pun</w:t>
      </w:r>
      <w:r w:rsidRPr="00B75610">
        <w:rPr>
          <w:rFonts w:ascii="Times New Roman" w:hAnsi="Times New Roman"/>
          <w:noProof/>
        </w:rPr>
        <w:t>ktu widzenia wykorzystania autonomicznych pojazdów</w:t>
      </w:r>
      <w:r w:rsidR="00146E8E" w:rsidRPr="00B75610">
        <w:rPr>
          <w:rFonts w:ascii="Times New Roman" w:hAnsi="Times New Roman"/>
          <w:noProof/>
        </w:rPr>
        <w:t xml:space="preserve"> i sta</w:t>
      </w:r>
      <w:r w:rsidRPr="00B75610">
        <w:rPr>
          <w:rFonts w:ascii="Times New Roman" w:hAnsi="Times New Roman"/>
          <w:noProof/>
        </w:rPr>
        <w:t>tków powietrznych. Potrzeby związane</w:t>
      </w:r>
      <w:r w:rsidR="00146E8E" w:rsidRPr="00B75610">
        <w:rPr>
          <w:rFonts w:ascii="Times New Roman" w:hAnsi="Times New Roman"/>
          <w:noProof/>
        </w:rPr>
        <w:t xml:space="preserve"> z mob</w:t>
      </w:r>
      <w:r w:rsidRPr="00B75610">
        <w:rPr>
          <w:rFonts w:ascii="Times New Roman" w:hAnsi="Times New Roman"/>
          <w:noProof/>
        </w:rPr>
        <w:t>ilnością wojskową muszą zostać należycie uwzględnione</w:t>
      </w:r>
      <w:r w:rsidR="00146E8E" w:rsidRPr="00B75610">
        <w:rPr>
          <w:rFonts w:ascii="Times New Roman" w:hAnsi="Times New Roman"/>
          <w:noProof/>
        </w:rPr>
        <w:t xml:space="preserve"> w def</w:t>
      </w:r>
      <w:r w:rsidRPr="00B75610">
        <w:rPr>
          <w:rFonts w:ascii="Times New Roman" w:hAnsi="Times New Roman"/>
          <w:noProof/>
        </w:rPr>
        <w:t>inicji pakietu usług świadczonych</w:t>
      </w:r>
      <w:r w:rsidR="00146E8E" w:rsidRPr="00B75610">
        <w:rPr>
          <w:rFonts w:ascii="Times New Roman" w:hAnsi="Times New Roman"/>
          <w:noProof/>
        </w:rPr>
        <w:t xml:space="preserve"> w ram</w:t>
      </w:r>
      <w:r w:rsidRPr="00B75610">
        <w:rPr>
          <w:rFonts w:ascii="Times New Roman" w:hAnsi="Times New Roman"/>
          <w:noProof/>
        </w:rPr>
        <w:t>ach systemu bezpiecznej łączności.</w:t>
      </w:r>
    </w:p>
    <w:p w14:paraId="017453FA" w14:textId="313FA9EB" w:rsidR="000C5C88" w:rsidRPr="00B75610" w:rsidRDefault="009C5063" w:rsidP="00F13899">
      <w:pPr>
        <w:spacing w:after="240"/>
        <w:jc w:val="both"/>
        <w:rPr>
          <w:rFonts w:ascii="Times New Roman" w:hAnsi="Times New Roman" w:cs="Times New Roman"/>
          <w:noProof/>
        </w:rPr>
      </w:pPr>
      <w:r w:rsidRPr="00B75610">
        <w:rPr>
          <w:rFonts w:ascii="Times New Roman" w:hAnsi="Times New Roman"/>
          <w:noProof/>
        </w:rPr>
        <w:t>Unijny program obserwacji</w:t>
      </w:r>
      <w:r w:rsidR="00146E8E" w:rsidRPr="00B75610">
        <w:rPr>
          <w:rFonts w:ascii="Times New Roman" w:hAnsi="Times New Roman"/>
          <w:noProof/>
        </w:rPr>
        <w:t xml:space="preserve"> i mon</w:t>
      </w:r>
      <w:r w:rsidRPr="00B75610">
        <w:rPr>
          <w:rFonts w:ascii="Times New Roman" w:hAnsi="Times New Roman"/>
          <w:noProof/>
        </w:rPr>
        <w:t>itorowania Ziemi</w:t>
      </w:r>
      <w:r w:rsidR="00146E8E" w:rsidRPr="00B75610">
        <w:rPr>
          <w:rFonts w:ascii="Times New Roman" w:hAnsi="Times New Roman"/>
          <w:noProof/>
        </w:rPr>
        <w:t xml:space="preserve"> o naz</w:t>
      </w:r>
      <w:r w:rsidRPr="00B75610">
        <w:rPr>
          <w:rFonts w:ascii="Times New Roman" w:hAnsi="Times New Roman"/>
          <w:noProof/>
        </w:rPr>
        <w:t>wie Copernicus zapewnia usługi informacyjne,</w:t>
      </w:r>
      <w:r w:rsidR="00146E8E" w:rsidRPr="00B75610">
        <w:rPr>
          <w:rFonts w:ascii="Times New Roman" w:hAnsi="Times New Roman"/>
          <w:noProof/>
        </w:rPr>
        <w:t xml:space="preserve"> w któ</w:t>
      </w:r>
      <w:r w:rsidRPr="00B75610">
        <w:rPr>
          <w:rFonts w:ascii="Times New Roman" w:hAnsi="Times New Roman"/>
          <w:noProof/>
        </w:rPr>
        <w:t>rych wykorzystuje się dane</w:t>
      </w:r>
      <w:r w:rsidR="00146E8E" w:rsidRPr="00B75610">
        <w:rPr>
          <w:rFonts w:ascii="Times New Roman" w:hAnsi="Times New Roman"/>
          <w:noProof/>
        </w:rPr>
        <w:t xml:space="preserve"> z sat</w:t>
      </w:r>
      <w:r w:rsidRPr="00B75610">
        <w:rPr>
          <w:rFonts w:ascii="Times New Roman" w:hAnsi="Times New Roman"/>
          <w:noProof/>
        </w:rPr>
        <w:t>elitarnego systemu obserwacji Ziemi (z satelitów Sentinel wykorzystywanych</w:t>
      </w:r>
      <w:r w:rsidR="00146E8E" w:rsidRPr="00B75610">
        <w:rPr>
          <w:rFonts w:ascii="Times New Roman" w:hAnsi="Times New Roman"/>
          <w:noProof/>
        </w:rPr>
        <w:t xml:space="preserve"> w ram</w:t>
      </w:r>
      <w:r w:rsidRPr="00B75610">
        <w:rPr>
          <w:rFonts w:ascii="Times New Roman" w:hAnsi="Times New Roman"/>
          <w:noProof/>
        </w:rPr>
        <w:t xml:space="preserve">ach programu Copernicus lub satelitów komercyjnych) oraz dane </w:t>
      </w:r>
      <w:r w:rsidRPr="00B75610">
        <w:rPr>
          <w:rFonts w:ascii="Times New Roman" w:hAnsi="Times New Roman"/>
          <w:i/>
          <w:noProof/>
        </w:rPr>
        <w:t>in-situ</w:t>
      </w:r>
      <w:r w:rsidRPr="00B75610">
        <w:rPr>
          <w:rFonts w:ascii="Times New Roman" w:hAnsi="Times New Roman"/>
          <w:noProof/>
        </w:rPr>
        <w:t xml:space="preserve"> (spoza przestrzeni kosmicznej)</w:t>
      </w:r>
      <w:r w:rsidR="00146E8E" w:rsidRPr="00B75610">
        <w:rPr>
          <w:rFonts w:ascii="Times New Roman" w:hAnsi="Times New Roman"/>
          <w:noProof/>
        </w:rPr>
        <w:t xml:space="preserve"> w trz</w:t>
      </w:r>
      <w:r w:rsidRPr="00B75610">
        <w:rPr>
          <w:rFonts w:ascii="Times New Roman" w:hAnsi="Times New Roman"/>
          <w:noProof/>
        </w:rPr>
        <w:t>ech głównych obszarach: 1) monitoring środowiska (ląd: pokrycie terenu</w:t>
      </w:r>
      <w:r w:rsidR="00146E8E" w:rsidRPr="00B75610">
        <w:rPr>
          <w:rFonts w:ascii="Times New Roman" w:hAnsi="Times New Roman"/>
          <w:noProof/>
        </w:rPr>
        <w:t xml:space="preserve"> i uży</w:t>
      </w:r>
      <w:r w:rsidRPr="00B75610">
        <w:rPr>
          <w:rFonts w:ascii="Times New Roman" w:hAnsi="Times New Roman"/>
          <w:noProof/>
        </w:rPr>
        <w:t>tkowanie gruntów, Numeryczny Model Pokrycia Terenu, sieć rzeczna UE</w:t>
      </w:r>
      <w:r w:rsidR="00146E8E" w:rsidRPr="00B75610">
        <w:rPr>
          <w:rFonts w:ascii="Times New Roman" w:hAnsi="Times New Roman"/>
          <w:noProof/>
        </w:rPr>
        <w:t xml:space="preserve"> i dan</w:t>
      </w:r>
      <w:r w:rsidRPr="00B75610">
        <w:rPr>
          <w:rFonts w:ascii="Times New Roman" w:hAnsi="Times New Roman"/>
          <w:noProof/>
        </w:rPr>
        <w:t>e referencyjne na temat jednolitych części wód; morza</w:t>
      </w:r>
      <w:r w:rsidR="00146E8E" w:rsidRPr="00B75610">
        <w:rPr>
          <w:rFonts w:ascii="Times New Roman" w:hAnsi="Times New Roman"/>
          <w:noProof/>
        </w:rPr>
        <w:t xml:space="preserve"> i oce</w:t>
      </w:r>
      <w:r w:rsidRPr="00B75610">
        <w:rPr>
          <w:rFonts w:ascii="Times New Roman" w:hAnsi="Times New Roman"/>
          <w:noProof/>
        </w:rPr>
        <w:t>any; atmosfera; zmiana klimatu), 2) zarządzanie sytuacjami wyjątkowymi (w przypadku klęsk żywiołowych lub katastrof spowodowanych przez człowieka, np. powodzie, trzęsienia ziemi, pożary lasów) oraz 3) bezpieczeństwo (ochrona granicy</w:t>
      </w:r>
      <w:r w:rsidR="00146E8E" w:rsidRPr="00B75610">
        <w:rPr>
          <w:rFonts w:ascii="Times New Roman" w:hAnsi="Times New Roman"/>
          <w:noProof/>
        </w:rPr>
        <w:t xml:space="preserve"> i nad</w:t>
      </w:r>
      <w:r w:rsidRPr="00B75610">
        <w:rPr>
          <w:rFonts w:ascii="Times New Roman" w:hAnsi="Times New Roman"/>
          <w:noProof/>
        </w:rPr>
        <w:t>zór morski oraz wsparcie na rzecz działań zewnętrznych UE). Można byłoby dokładniej przeanalizować potencjalne powiązania</w:t>
      </w:r>
      <w:r w:rsidR="00146E8E" w:rsidRPr="00B75610">
        <w:rPr>
          <w:rFonts w:ascii="Times New Roman" w:hAnsi="Times New Roman"/>
          <w:noProof/>
        </w:rPr>
        <w:t xml:space="preserve"> z mob</w:t>
      </w:r>
      <w:r w:rsidRPr="00B75610">
        <w:rPr>
          <w:rFonts w:ascii="Times New Roman" w:hAnsi="Times New Roman"/>
          <w:noProof/>
        </w:rPr>
        <w:t>ilnością wojskową.</w:t>
      </w:r>
      <w:r w:rsidR="00146E8E" w:rsidRPr="00B75610">
        <w:rPr>
          <w:rFonts w:ascii="Times New Roman" w:hAnsi="Times New Roman"/>
          <w:noProof/>
        </w:rPr>
        <w:t xml:space="preserve"> </w:t>
      </w:r>
    </w:p>
    <w:p w14:paraId="66C66094" w14:textId="581B5BFF" w:rsidR="00B53D62" w:rsidRPr="00B75610" w:rsidRDefault="004D1E2B" w:rsidP="00F13899">
      <w:pPr>
        <w:spacing w:after="240"/>
        <w:jc w:val="both"/>
        <w:rPr>
          <w:rFonts w:ascii="Times New Roman" w:hAnsi="Times New Roman"/>
          <w:noProof/>
        </w:rPr>
      </w:pPr>
      <w:r w:rsidRPr="00B75610">
        <w:rPr>
          <w:rFonts w:ascii="Times New Roman" w:hAnsi="Times New Roman"/>
          <w:noProof/>
        </w:rPr>
        <w:t>W ramach CASSINI – inicjatywy Komisji na rzecz wspierania przedsiębiorczości</w:t>
      </w:r>
      <w:r w:rsidR="00146E8E" w:rsidRPr="00B75610">
        <w:rPr>
          <w:rFonts w:ascii="Times New Roman" w:hAnsi="Times New Roman"/>
          <w:noProof/>
        </w:rPr>
        <w:t xml:space="preserve"> w prz</w:t>
      </w:r>
      <w:r w:rsidRPr="00B75610">
        <w:rPr>
          <w:rFonts w:ascii="Times New Roman" w:hAnsi="Times New Roman"/>
          <w:noProof/>
        </w:rPr>
        <w:t>emyśle kosmicznym w UE – wspierany będzie rozwój technologii przełomowych, procesów przemysłowych</w:t>
      </w:r>
      <w:r w:rsidR="00146E8E" w:rsidRPr="00B75610">
        <w:rPr>
          <w:rFonts w:ascii="Times New Roman" w:hAnsi="Times New Roman"/>
          <w:noProof/>
        </w:rPr>
        <w:t xml:space="preserve"> i usł</w:t>
      </w:r>
      <w:r w:rsidRPr="00B75610">
        <w:rPr>
          <w:rFonts w:ascii="Times New Roman" w:hAnsi="Times New Roman"/>
          <w:noProof/>
        </w:rPr>
        <w:t>ug. Pojawienie się nowych podmiotów komercyjnych poszerzy zakres rozwiązań opartych na technikach satelitarnych,</w:t>
      </w:r>
      <w:r w:rsidR="00146E8E" w:rsidRPr="00B75610">
        <w:rPr>
          <w:rFonts w:ascii="Times New Roman" w:hAnsi="Times New Roman"/>
          <w:noProof/>
        </w:rPr>
        <w:t xml:space="preserve"> w tym</w:t>
      </w:r>
      <w:r w:rsidRPr="00B75610">
        <w:rPr>
          <w:rFonts w:ascii="Times New Roman" w:hAnsi="Times New Roman"/>
          <w:noProof/>
        </w:rPr>
        <w:t xml:space="preserve"> na potrzeby mobilności wojskowej. </w:t>
      </w:r>
    </w:p>
    <w:p w14:paraId="637407E6" w14:textId="77777777" w:rsidR="00A62CCD" w:rsidRPr="00B75610" w:rsidRDefault="00A62CCD" w:rsidP="00F13899">
      <w:pPr>
        <w:spacing w:after="240"/>
        <w:jc w:val="both"/>
        <w:rPr>
          <w:rFonts w:ascii="Times New Roman" w:hAnsi="Times New Roman" w:cs="Times New Roman"/>
          <w:noProof/>
        </w:rPr>
      </w:pPr>
    </w:p>
    <w:tbl>
      <w:tblPr>
        <w:tblStyle w:val="TableGrid"/>
        <w:tblW w:w="0" w:type="dxa"/>
        <w:tblLook w:val="04A0" w:firstRow="1" w:lastRow="0" w:firstColumn="1" w:lastColumn="0" w:noHBand="0" w:noVBand="1"/>
      </w:tblPr>
      <w:tblGrid>
        <w:gridCol w:w="9016"/>
      </w:tblGrid>
      <w:tr w:rsidR="00886D79" w:rsidRPr="00B75610" w14:paraId="25147A08" w14:textId="77777777" w:rsidTr="00C26CE7">
        <w:tc>
          <w:tcPr>
            <w:tcW w:w="9016" w:type="dxa"/>
            <w:shd w:val="clear" w:color="auto" w:fill="D9D9D9" w:themeFill="background1" w:themeFillShade="D9"/>
          </w:tcPr>
          <w:p w14:paraId="755FEAB4" w14:textId="77777777" w:rsidR="00447D98"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Najważniejsze działania na szczeblu UE:</w:t>
            </w:r>
          </w:p>
          <w:p w14:paraId="7BBBE7A9" w14:textId="166645DD" w:rsidR="00447D98" w:rsidRPr="00B75610" w:rsidRDefault="00996D10" w:rsidP="005454B0">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EDA,</w:t>
            </w:r>
            <w:r w:rsidR="00146E8E" w:rsidRPr="00B75610">
              <w:rPr>
                <w:rFonts w:ascii="Times New Roman" w:hAnsi="Times New Roman"/>
                <w:noProof/>
              </w:rPr>
              <w:t xml:space="preserve"> w ści</w:t>
            </w:r>
            <w:r w:rsidRPr="00B75610">
              <w:rPr>
                <w:rFonts w:ascii="Times New Roman" w:hAnsi="Times New Roman"/>
                <w:noProof/>
              </w:rPr>
              <w:t>słej współpracy</w:t>
            </w:r>
            <w:r w:rsidR="00146E8E" w:rsidRPr="00B75610">
              <w:rPr>
                <w:rFonts w:ascii="Times New Roman" w:hAnsi="Times New Roman"/>
                <w:noProof/>
              </w:rPr>
              <w:t xml:space="preserve"> z pań</w:t>
            </w:r>
            <w:r w:rsidRPr="00B75610">
              <w:rPr>
                <w:rFonts w:ascii="Times New Roman" w:hAnsi="Times New Roman"/>
                <w:noProof/>
              </w:rPr>
              <w:t>stwami członkowskimi, ESDZ</w:t>
            </w:r>
            <w:r w:rsidR="00146E8E" w:rsidRPr="00B75610">
              <w:rPr>
                <w:rFonts w:ascii="Times New Roman" w:hAnsi="Times New Roman"/>
                <w:noProof/>
              </w:rPr>
              <w:t xml:space="preserve"> i słu</w:t>
            </w:r>
            <w:r w:rsidRPr="00B75610">
              <w:rPr>
                <w:rFonts w:ascii="Times New Roman" w:hAnsi="Times New Roman"/>
                <w:noProof/>
              </w:rPr>
              <w:t>żbami Komisji, będzie prowadzić działania następcze</w:t>
            </w:r>
            <w:r w:rsidR="00146E8E" w:rsidRPr="00B75610">
              <w:rPr>
                <w:rFonts w:ascii="Times New Roman" w:hAnsi="Times New Roman"/>
                <w:noProof/>
              </w:rPr>
              <w:t xml:space="preserve"> w zwi</w:t>
            </w:r>
            <w:r w:rsidRPr="00B75610">
              <w:rPr>
                <w:rFonts w:ascii="Times New Roman" w:hAnsi="Times New Roman"/>
                <w:noProof/>
              </w:rPr>
              <w:t>ązku</w:t>
            </w:r>
            <w:r w:rsidR="00146E8E" w:rsidRPr="00B75610">
              <w:rPr>
                <w:rFonts w:ascii="Times New Roman" w:hAnsi="Times New Roman"/>
                <w:noProof/>
              </w:rPr>
              <w:t xml:space="preserve"> z obs</w:t>
            </w:r>
            <w:r w:rsidRPr="00B75610">
              <w:rPr>
                <w:rFonts w:ascii="Times New Roman" w:hAnsi="Times New Roman"/>
                <w:noProof/>
              </w:rPr>
              <w:t>zarem zainteresowania CARD, jakim jest zwiększona mobilność wojskowa, aby wyeliminować luki</w:t>
            </w:r>
            <w:r w:rsidR="00146E8E" w:rsidRPr="00B75610">
              <w:rPr>
                <w:rFonts w:ascii="Times New Roman" w:hAnsi="Times New Roman"/>
                <w:noProof/>
              </w:rPr>
              <w:t xml:space="preserve"> i bra</w:t>
            </w:r>
            <w:r w:rsidRPr="00B75610">
              <w:rPr>
                <w:rFonts w:ascii="Times New Roman" w:hAnsi="Times New Roman"/>
                <w:noProof/>
              </w:rPr>
              <w:t>ki</w:t>
            </w:r>
            <w:r w:rsidR="00146E8E" w:rsidRPr="00B75610">
              <w:rPr>
                <w:rFonts w:ascii="Times New Roman" w:hAnsi="Times New Roman"/>
                <w:noProof/>
              </w:rPr>
              <w:t xml:space="preserve"> w zak</w:t>
            </w:r>
            <w:r w:rsidRPr="00B75610">
              <w:rPr>
                <w:rFonts w:ascii="Times New Roman" w:hAnsi="Times New Roman"/>
                <w:noProof/>
              </w:rPr>
              <w:t>resie odporności oraz zdolności logistycznych</w:t>
            </w:r>
            <w:r w:rsidR="00146E8E" w:rsidRPr="00B75610">
              <w:rPr>
                <w:rFonts w:ascii="Times New Roman" w:hAnsi="Times New Roman"/>
                <w:noProof/>
              </w:rPr>
              <w:t xml:space="preserve"> i tra</w:t>
            </w:r>
            <w:r w:rsidRPr="00B75610">
              <w:rPr>
                <w:rFonts w:ascii="Times New Roman" w:hAnsi="Times New Roman"/>
                <w:noProof/>
              </w:rPr>
              <w:t>nsportowych niezbędnych do przemieszczania sił na dużą skalę,</w:t>
            </w:r>
            <w:r w:rsidR="00146E8E" w:rsidRPr="00B75610">
              <w:rPr>
                <w:rFonts w:ascii="Times New Roman" w:hAnsi="Times New Roman"/>
                <w:noProof/>
              </w:rPr>
              <w:t xml:space="preserve"> w tym w szc</w:t>
            </w:r>
            <w:r w:rsidRPr="00B75610">
              <w:rPr>
                <w:rFonts w:ascii="Times New Roman" w:hAnsi="Times New Roman"/>
                <w:noProof/>
              </w:rPr>
              <w:t>zególności ładunków pozanormatywnych lub specjalistycznych (np. towarów niebezpiecznych wymagających zastosowania szczególnych środków);</w:t>
            </w:r>
          </w:p>
          <w:p w14:paraId="72B32A5D" w14:textId="107CA1EA" w:rsidR="00DC45FF" w:rsidRPr="00B75610" w:rsidRDefault="00DC45FF" w:rsidP="005454B0">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2023</w:t>
            </w:r>
            <w:r w:rsidR="00146E8E" w:rsidRPr="00B75610">
              <w:rPr>
                <w:rFonts w:ascii="Times New Roman" w:hAnsi="Times New Roman"/>
                <w:noProof/>
              </w:rPr>
              <w:t> </w:t>
            </w:r>
            <w:r w:rsidRPr="00B75610">
              <w:rPr>
                <w:rFonts w:ascii="Times New Roman" w:hAnsi="Times New Roman"/>
                <w:noProof/>
              </w:rPr>
              <w:t>r. ESDZ oceni ślad logistyczny misji</w:t>
            </w:r>
            <w:r w:rsidR="00146E8E" w:rsidRPr="00B75610">
              <w:rPr>
                <w:rFonts w:ascii="Times New Roman" w:hAnsi="Times New Roman"/>
                <w:noProof/>
              </w:rPr>
              <w:t xml:space="preserve"> i ope</w:t>
            </w:r>
            <w:r w:rsidRPr="00B75610">
              <w:rPr>
                <w:rFonts w:ascii="Times New Roman" w:hAnsi="Times New Roman"/>
                <w:noProof/>
              </w:rPr>
              <w:t>racji</w:t>
            </w:r>
            <w:r w:rsidR="00146E8E" w:rsidRPr="00B75610">
              <w:rPr>
                <w:rFonts w:ascii="Times New Roman" w:hAnsi="Times New Roman"/>
                <w:noProof/>
              </w:rPr>
              <w:t xml:space="preserve"> w dzi</w:t>
            </w:r>
            <w:r w:rsidRPr="00B75610">
              <w:rPr>
                <w:rFonts w:ascii="Times New Roman" w:hAnsi="Times New Roman"/>
                <w:noProof/>
              </w:rPr>
              <w:t>edzinie WPBiO, przede wszystkim pod względem certyfikacji</w:t>
            </w:r>
            <w:r w:rsidR="00146E8E" w:rsidRPr="00B75610">
              <w:rPr>
                <w:rFonts w:ascii="Times New Roman" w:hAnsi="Times New Roman"/>
                <w:noProof/>
              </w:rPr>
              <w:t xml:space="preserve"> i kon</w:t>
            </w:r>
            <w:r w:rsidRPr="00B75610">
              <w:rPr>
                <w:rFonts w:ascii="Times New Roman" w:hAnsi="Times New Roman"/>
                <w:noProof/>
              </w:rPr>
              <w:t>troli,</w:t>
            </w:r>
            <w:r w:rsidR="00146E8E" w:rsidRPr="00B75610">
              <w:rPr>
                <w:rFonts w:ascii="Times New Roman" w:hAnsi="Times New Roman"/>
                <w:noProof/>
              </w:rPr>
              <w:t xml:space="preserve"> a tak</w:t>
            </w:r>
            <w:r w:rsidRPr="00B75610">
              <w:rPr>
                <w:rFonts w:ascii="Times New Roman" w:hAnsi="Times New Roman"/>
                <w:noProof/>
              </w:rPr>
              <w:t>że zidentyfikuje ewentualne luki</w:t>
            </w:r>
            <w:r w:rsidR="00146E8E" w:rsidRPr="00B75610">
              <w:rPr>
                <w:rFonts w:ascii="Times New Roman" w:hAnsi="Times New Roman"/>
                <w:noProof/>
              </w:rPr>
              <w:t xml:space="preserve"> w zdo</w:t>
            </w:r>
            <w:r w:rsidRPr="00B75610">
              <w:rPr>
                <w:rFonts w:ascii="Times New Roman" w:hAnsi="Times New Roman"/>
                <w:noProof/>
              </w:rPr>
              <w:t>lnościach transportowych</w:t>
            </w:r>
            <w:r w:rsidR="00146E8E" w:rsidRPr="00B75610">
              <w:rPr>
                <w:rFonts w:ascii="Times New Roman" w:hAnsi="Times New Roman"/>
                <w:noProof/>
              </w:rPr>
              <w:t xml:space="preserve"> i prz</w:t>
            </w:r>
            <w:r w:rsidRPr="00B75610">
              <w:rPr>
                <w:rFonts w:ascii="Times New Roman" w:hAnsi="Times New Roman"/>
                <w:noProof/>
              </w:rPr>
              <w:t>edstawi zalecenia dotyczące możliwości współpracy;</w:t>
            </w:r>
            <w:r w:rsidR="00146E8E" w:rsidRPr="00B75610">
              <w:rPr>
                <w:rFonts w:ascii="Times New Roman" w:hAnsi="Times New Roman"/>
                <w:noProof/>
              </w:rPr>
              <w:t xml:space="preserve"> </w:t>
            </w:r>
          </w:p>
          <w:p w14:paraId="5E6D283F" w14:textId="370BB42E" w:rsidR="00D17066" w:rsidRPr="00B75610" w:rsidRDefault="00700290" w:rsidP="005454B0">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2023</w:t>
            </w:r>
            <w:r w:rsidR="00146E8E" w:rsidRPr="00B75610">
              <w:rPr>
                <w:rFonts w:ascii="Times New Roman" w:hAnsi="Times New Roman"/>
                <w:noProof/>
              </w:rPr>
              <w:t> </w:t>
            </w:r>
            <w:r w:rsidRPr="00B75610">
              <w:rPr>
                <w:rFonts w:ascii="Times New Roman" w:hAnsi="Times New Roman"/>
                <w:noProof/>
              </w:rPr>
              <w:t>r. EDA przeanalizuje kwestię dostosowania cywilnych zasobów</w:t>
            </w:r>
            <w:r w:rsidR="00146E8E" w:rsidRPr="00B75610">
              <w:rPr>
                <w:rFonts w:ascii="Times New Roman" w:hAnsi="Times New Roman"/>
                <w:noProof/>
              </w:rPr>
              <w:t xml:space="preserve"> w zak</w:t>
            </w:r>
            <w:r w:rsidRPr="00B75610">
              <w:rPr>
                <w:rFonts w:ascii="Times New Roman" w:hAnsi="Times New Roman"/>
                <w:noProof/>
              </w:rPr>
              <w:t>resie ładunków ponadnormatywnych do celów wojskowych, uwzględniając działania</w:t>
            </w:r>
            <w:r w:rsidR="00146E8E" w:rsidRPr="00B75610">
              <w:rPr>
                <w:rFonts w:ascii="Times New Roman" w:hAnsi="Times New Roman"/>
                <w:noProof/>
              </w:rPr>
              <w:t xml:space="preserve"> w ram</w:t>
            </w:r>
            <w:r w:rsidRPr="00B75610">
              <w:rPr>
                <w:rFonts w:ascii="Times New Roman" w:hAnsi="Times New Roman"/>
                <w:noProof/>
              </w:rPr>
              <w:t>ach projektu PESCO „Strategiczny transport lotniczy ładunków pozanormatywnych (SATOC)”;</w:t>
            </w:r>
          </w:p>
          <w:p w14:paraId="1CADD979" w14:textId="73ED9164" w:rsidR="00F10404" w:rsidRPr="00B75610" w:rsidRDefault="00A52039">
            <w:pPr>
              <w:pStyle w:val="ListParagraph"/>
              <w:numPr>
                <w:ilvl w:val="0"/>
                <w:numId w:val="28"/>
              </w:numPr>
              <w:tabs>
                <w:tab w:val="left" w:pos="284"/>
              </w:tabs>
              <w:spacing w:after="120"/>
              <w:jc w:val="both"/>
              <w:rPr>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2024</w:t>
            </w:r>
            <w:r w:rsidR="00146E8E" w:rsidRPr="00B75610">
              <w:rPr>
                <w:rFonts w:ascii="Times New Roman" w:hAnsi="Times New Roman"/>
                <w:noProof/>
              </w:rPr>
              <w:t> </w:t>
            </w:r>
            <w:r w:rsidRPr="00B75610">
              <w:rPr>
                <w:rFonts w:ascii="Times New Roman" w:hAnsi="Times New Roman"/>
                <w:noProof/>
              </w:rPr>
              <w:t>r. EDA określi potencjalne wymogi dotyczące zasobów</w:t>
            </w:r>
            <w:r w:rsidR="00146E8E" w:rsidRPr="00B75610">
              <w:rPr>
                <w:rFonts w:ascii="Times New Roman" w:hAnsi="Times New Roman"/>
                <w:noProof/>
              </w:rPr>
              <w:t xml:space="preserve"> w zak</w:t>
            </w:r>
            <w:r w:rsidRPr="00B75610">
              <w:rPr>
                <w:rFonts w:ascii="Times New Roman" w:hAnsi="Times New Roman"/>
                <w:noProof/>
              </w:rPr>
              <w:t>resie specjalistycznego transportu kolejowego</w:t>
            </w:r>
            <w:r w:rsidR="00146E8E" w:rsidRPr="00B75610">
              <w:rPr>
                <w:rFonts w:ascii="Times New Roman" w:hAnsi="Times New Roman"/>
                <w:noProof/>
              </w:rPr>
              <w:t xml:space="preserve"> i zdo</w:t>
            </w:r>
            <w:r w:rsidRPr="00B75610">
              <w:rPr>
                <w:rFonts w:ascii="Times New Roman" w:hAnsi="Times New Roman"/>
                <w:noProof/>
              </w:rPr>
              <w:t>lności</w:t>
            </w:r>
            <w:r w:rsidR="00146E8E" w:rsidRPr="00B75610">
              <w:rPr>
                <w:rFonts w:ascii="Times New Roman" w:hAnsi="Times New Roman"/>
                <w:noProof/>
              </w:rPr>
              <w:t xml:space="preserve"> w obs</w:t>
            </w:r>
            <w:r w:rsidRPr="00B75610">
              <w:rPr>
                <w:rFonts w:ascii="Times New Roman" w:hAnsi="Times New Roman"/>
                <w:noProof/>
              </w:rPr>
              <w:t>zarze strategicznego transportu morskiego;</w:t>
            </w:r>
          </w:p>
          <w:p w14:paraId="547CAF9A" w14:textId="323DB00C" w:rsidR="00996D10" w:rsidRPr="00B75610" w:rsidRDefault="00EC7839">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ESDZ, EDA</w:t>
            </w:r>
            <w:r w:rsidR="00146E8E" w:rsidRPr="00B75610">
              <w:rPr>
                <w:rFonts w:ascii="Times New Roman" w:hAnsi="Times New Roman"/>
                <w:noProof/>
              </w:rPr>
              <w:t xml:space="preserve"> i słu</w:t>
            </w:r>
            <w:r w:rsidRPr="00B75610">
              <w:rPr>
                <w:rFonts w:ascii="Times New Roman" w:hAnsi="Times New Roman"/>
                <w:noProof/>
              </w:rPr>
              <w:t>żby Komisji przeanalizują, jak można zwiększyć koordynację zdolności</w:t>
            </w:r>
            <w:r w:rsidR="00146E8E" w:rsidRPr="00B75610">
              <w:rPr>
                <w:rFonts w:ascii="Times New Roman" w:hAnsi="Times New Roman"/>
                <w:noProof/>
              </w:rPr>
              <w:t xml:space="preserve"> w zak</w:t>
            </w:r>
            <w:r w:rsidRPr="00B75610">
              <w:rPr>
                <w:rFonts w:ascii="Times New Roman" w:hAnsi="Times New Roman"/>
                <w:noProof/>
              </w:rPr>
              <w:t>resie przemieszczeń wojskowych,</w:t>
            </w:r>
            <w:r w:rsidR="00146E8E" w:rsidRPr="00B75610">
              <w:rPr>
                <w:rFonts w:ascii="Times New Roman" w:hAnsi="Times New Roman"/>
                <w:noProof/>
              </w:rPr>
              <w:t xml:space="preserve"> w tym</w:t>
            </w:r>
            <w:r w:rsidRPr="00B75610">
              <w:rPr>
                <w:rFonts w:ascii="Times New Roman" w:hAnsi="Times New Roman"/>
                <w:noProof/>
              </w:rPr>
              <w:t xml:space="preserve"> poprzez dążenie do tworzenia synergii</w:t>
            </w:r>
            <w:r w:rsidR="00146E8E" w:rsidRPr="00B75610">
              <w:rPr>
                <w:rFonts w:ascii="Times New Roman" w:hAnsi="Times New Roman"/>
                <w:noProof/>
              </w:rPr>
              <w:t xml:space="preserve"> z wie</w:t>
            </w:r>
            <w:r w:rsidRPr="00B75610">
              <w:rPr>
                <w:rFonts w:ascii="Times New Roman" w:hAnsi="Times New Roman"/>
                <w:noProof/>
              </w:rPr>
              <w:t>lonarodowymi centrami koordynacji przemieszczania;</w:t>
            </w:r>
          </w:p>
          <w:p w14:paraId="4E698D12" w14:textId="60618501" w:rsidR="00135169" w:rsidRPr="00B75610" w:rsidRDefault="00135169" w:rsidP="00135169">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do końca 2024</w:t>
            </w:r>
            <w:r w:rsidR="00146E8E" w:rsidRPr="00B75610">
              <w:rPr>
                <w:rFonts w:ascii="Times New Roman" w:hAnsi="Times New Roman"/>
                <w:noProof/>
              </w:rPr>
              <w:t> </w:t>
            </w:r>
            <w:r w:rsidRPr="00B75610">
              <w:rPr>
                <w:rFonts w:ascii="Times New Roman" w:hAnsi="Times New Roman"/>
                <w:noProof/>
              </w:rPr>
              <w:t>r. służby Komisji przedstawią –</w:t>
            </w:r>
            <w:r w:rsidR="00146E8E" w:rsidRPr="00B75610">
              <w:rPr>
                <w:rFonts w:ascii="Times New Roman" w:hAnsi="Times New Roman"/>
                <w:noProof/>
              </w:rPr>
              <w:t xml:space="preserve"> w odn</w:t>
            </w:r>
            <w:r w:rsidRPr="00B75610">
              <w:rPr>
                <w:rFonts w:ascii="Times New Roman" w:hAnsi="Times New Roman"/>
                <w:noProof/>
              </w:rPr>
              <w:t>iesieniu do każdego rodzaju transportu – przegląd wszystkich głównych podmiotów</w:t>
            </w:r>
            <w:r w:rsidR="00146E8E" w:rsidRPr="00B75610">
              <w:rPr>
                <w:rFonts w:ascii="Times New Roman" w:hAnsi="Times New Roman"/>
                <w:noProof/>
              </w:rPr>
              <w:t xml:space="preserve"> w prz</w:t>
            </w:r>
            <w:r w:rsidRPr="00B75610">
              <w:rPr>
                <w:rFonts w:ascii="Times New Roman" w:hAnsi="Times New Roman"/>
                <w:noProof/>
              </w:rPr>
              <w:t>estrzeni cywilnej na potrzeby planowania</w:t>
            </w:r>
            <w:r w:rsidR="00146E8E" w:rsidRPr="00B75610">
              <w:rPr>
                <w:rFonts w:ascii="Times New Roman" w:hAnsi="Times New Roman"/>
                <w:noProof/>
              </w:rPr>
              <w:t xml:space="preserve"> i koo</w:t>
            </w:r>
            <w:r w:rsidRPr="00B75610">
              <w:rPr>
                <w:rFonts w:ascii="Times New Roman" w:hAnsi="Times New Roman"/>
                <w:noProof/>
              </w:rPr>
              <w:t>rdynacji</w:t>
            </w:r>
            <w:r w:rsidR="00146E8E" w:rsidRPr="00B75610">
              <w:rPr>
                <w:rFonts w:ascii="Times New Roman" w:hAnsi="Times New Roman"/>
                <w:noProof/>
              </w:rPr>
              <w:t xml:space="preserve"> w syt</w:t>
            </w:r>
            <w:r w:rsidRPr="00B75610">
              <w:rPr>
                <w:rFonts w:ascii="Times New Roman" w:hAnsi="Times New Roman"/>
                <w:noProof/>
              </w:rPr>
              <w:t>uacjach nadzwyczajnych</w:t>
            </w:r>
            <w:r w:rsidR="00146E8E" w:rsidRPr="00B75610">
              <w:rPr>
                <w:rFonts w:ascii="Times New Roman" w:hAnsi="Times New Roman"/>
                <w:noProof/>
              </w:rPr>
              <w:t xml:space="preserve"> i kry</w:t>
            </w:r>
            <w:r w:rsidRPr="00B75610">
              <w:rPr>
                <w:rFonts w:ascii="Times New Roman" w:hAnsi="Times New Roman"/>
                <w:noProof/>
              </w:rPr>
              <w:t>zysowych;</w:t>
            </w:r>
          </w:p>
          <w:p w14:paraId="4255DB7B" w14:textId="075B3B45" w:rsidR="00FA0E91" w:rsidRPr="00B75610" w:rsidRDefault="005454B0" w:rsidP="00BF7D39">
            <w:pPr>
              <w:pStyle w:val="ListParagraph"/>
              <w:numPr>
                <w:ilvl w:val="0"/>
                <w:numId w:val="28"/>
              </w:numPr>
              <w:tabs>
                <w:tab w:val="left" w:pos="284"/>
              </w:tabs>
              <w:spacing w:after="120"/>
              <w:jc w:val="both"/>
              <w:rPr>
                <w:rFonts w:ascii="Times New Roman" w:hAnsi="Times New Roman"/>
                <w:noProof/>
              </w:rPr>
            </w:pPr>
            <w:r w:rsidRPr="00B75610">
              <w:rPr>
                <w:rFonts w:ascii="Times New Roman" w:hAnsi="Times New Roman"/>
                <w:noProof/>
              </w:rPr>
              <w:t>do</w:t>
            </w:r>
            <w:r w:rsidR="00146E8E" w:rsidRPr="00B75610">
              <w:rPr>
                <w:rFonts w:ascii="Times New Roman" w:hAnsi="Times New Roman"/>
                <w:noProof/>
              </w:rPr>
              <w:t> </w:t>
            </w:r>
            <w:r w:rsidRPr="00B75610">
              <w:rPr>
                <w:rFonts w:ascii="Times New Roman" w:hAnsi="Times New Roman"/>
                <w:noProof/>
              </w:rPr>
              <w:t>2024</w:t>
            </w:r>
            <w:r w:rsidR="00146E8E" w:rsidRPr="00B75610">
              <w:rPr>
                <w:rFonts w:ascii="Times New Roman" w:hAnsi="Times New Roman"/>
                <w:noProof/>
              </w:rPr>
              <w:t> </w:t>
            </w:r>
            <w:r w:rsidRPr="00B75610">
              <w:rPr>
                <w:rFonts w:ascii="Times New Roman" w:hAnsi="Times New Roman"/>
                <w:noProof/>
              </w:rPr>
              <w:t>r. EDA, wraz ze służbami Komisji i ESDZ (w tym EUMS), oceni korzyści wynikające ze zdolności</w:t>
            </w:r>
            <w:r w:rsidR="00146E8E" w:rsidRPr="00B75610">
              <w:rPr>
                <w:rFonts w:ascii="Times New Roman" w:hAnsi="Times New Roman"/>
                <w:noProof/>
              </w:rPr>
              <w:t xml:space="preserve"> w obs</w:t>
            </w:r>
            <w:r w:rsidRPr="00B75610">
              <w:rPr>
                <w:rFonts w:ascii="Times New Roman" w:hAnsi="Times New Roman"/>
                <w:noProof/>
              </w:rPr>
              <w:t>zarze transportu strategicznego dla podwójnego zastosowania, np. pomocy</w:t>
            </w:r>
            <w:r w:rsidR="00146E8E" w:rsidRPr="00B75610">
              <w:rPr>
                <w:rFonts w:ascii="Times New Roman" w:hAnsi="Times New Roman"/>
                <w:noProof/>
              </w:rPr>
              <w:t xml:space="preserve"> w prz</w:t>
            </w:r>
            <w:r w:rsidRPr="00B75610">
              <w:rPr>
                <w:rFonts w:ascii="Times New Roman" w:hAnsi="Times New Roman"/>
                <w:noProof/>
              </w:rPr>
              <w:t>ypadku katastrof;</w:t>
            </w:r>
          </w:p>
          <w:p w14:paraId="72D1E5C2" w14:textId="2894D5E4" w:rsidR="00FA0E91" w:rsidRPr="00B75610" w:rsidRDefault="00FA0E91">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ESDZ, służby Komisji i EDA wykorzystają wielonarodowe ćwiczenia do włączenia działań związanych</w:t>
            </w:r>
            <w:r w:rsidR="00146E8E" w:rsidRPr="00B75610">
              <w:rPr>
                <w:rFonts w:ascii="Times New Roman" w:hAnsi="Times New Roman"/>
                <w:noProof/>
              </w:rPr>
              <w:t xml:space="preserve"> z mob</w:t>
            </w:r>
            <w:r w:rsidRPr="00B75610">
              <w:rPr>
                <w:rFonts w:ascii="Times New Roman" w:hAnsi="Times New Roman"/>
                <w:noProof/>
              </w:rPr>
              <w:t>ilnością wojskową (rozmieszczanie, utrzymanie</w:t>
            </w:r>
            <w:r w:rsidR="00146E8E" w:rsidRPr="00B75610">
              <w:rPr>
                <w:rFonts w:ascii="Times New Roman" w:hAnsi="Times New Roman"/>
                <w:noProof/>
              </w:rPr>
              <w:t xml:space="preserve"> i prz</w:t>
            </w:r>
            <w:r w:rsidRPr="00B75610">
              <w:rPr>
                <w:rFonts w:ascii="Times New Roman" w:hAnsi="Times New Roman"/>
                <w:noProof/>
              </w:rPr>
              <w:t>emieszczanie sił) do głównego nurtu polityki,</w:t>
            </w:r>
            <w:r w:rsidR="00146E8E" w:rsidRPr="00B75610">
              <w:rPr>
                <w:rFonts w:ascii="Times New Roman" w:hAnsi="Times New Roman"/>
                <w:noProof/>
              </w:rPr>
              <w:t xml:space="preserve"> w tym</w:t>
            </w:r>
            <w:r w:rsidRPr="00B75610">
              <w:rPr>
                <w:rFonts w:ascii="Times New Roman" w:hAnsi="Times New Roman"/>
                <w:noProof/>
              </w:rPr>
              <w:t xml:space="preserve"> unijne ćwiczenia taktyczne</w:t>
            </w:r>
            <w:r w:rsidR="00146E8E" w:rsidRPr="00B75610">
              <w:rPr>
                <w:rFonts w:ascii="Times New Roman" w:hAnsi="Times New Roman"/>
                <w:noProof/>
              </w:rPr>
              <w:t xml:space="preserve"> z woj</w:t>
            </w:r>
            <w:r w:rsidRPr="00B75610">
              <w:rPr>
                <w:rFonts w:ascii="Times New Roman" w:hAnsi="Times New Roman"/>
                <w:noProof/>
              </w:rPr>
              <w:t>skami oraz równoległe</w:t>
            </w:r>
            <w:r w:rsidR="00146E8E" w:rsidRPr="00B75610">
              <w:rPr>
                <w:rFonts w:ascii="Times New Roman" w:hAnsi="Times New Roman"/>
                <w:noProof/>
              </w:rPr>
              <w:t xml:space="preserve"> i sko</w:t>
            </w:r>
            <w:r w:rsidRPr="00B75610">
              <w:rPr>
                <w:rFonts w:ascii="Times New Roman" w:hAnsi="Times New Roman"/>
                <w:noProof/>
              </w:rPr>
              <w:t>ordynowane ćwiczenia z NATO, jak również,</w:t>
            </w:r>
            <w:r w:rsidR="00146E8E" w:rsidRPr="00B75610">
              <w:rPr>
                <w:rFonts w:ascii="Times New Roman" w:hAnsi="Times New Roman"/>
                <w:noProof/>
              </w:rPr>
              <w:t xml:space="preserve"> w sto</w:t>
            </w:r>
            <w:r w:rsidRPr="00B75610">
              <w:rPr>
                <w:rFonts w:ascii="Times New Roman" w:hAnsi="Times New Roman"/>
                <w:noProof/>
              </w:rPr>
              <w:t>sownych przypadkach,</w:t>
            </w:r>
            <w:r w:rsidR="00146E8E" w:rsidRPr="00B75610">
              <w:rPr>
                <w:rFonts w:ascii="Times New Roman" w:hAnsi="Times New Roman"/>
                <w:noProof/>
              </w:rPr>
              <w:t xml:space="preserve"> w dro</w:t>
            </w:r>
            <w:r w:rsidRPr="00B75610">
              <w:rPr>
                <w:rFonts w:ascii="Times New Roman" w:hAnsi="Times New Roman"/>
                <w:noProof/>
              </w:rPr>
              <w:t>dze uczestnictwa UE</w:t>
            </w:r>
            <w:r w:rsidR="00146E8E" w:rsidRPr="00B75610">
              <w:rPr>
                <w:rFonts w:ascii="Times New Roman" w:hAnsi="Times New Roman"/>
                <w:noProof/>
              </w:rPr>
              <w:t xml:space="preserve"> w ćwi</w:t>
            </w:r>
            <w:r w:rsidRPr="00B75610">
              <w:rPr>
                <w:rFonts w:ascii="Times New Roman" w:hAnsi="Times New Roman"/>
                <w:noProof/>
              </w:rPr>
              <w:t>czeniach</w:t>
            </w:r>
            <w:r w:rsidR="00146E8E" w:rsidRPr="00B75610">
              <w:rPr>
                <w:rFonts w:ascii="Times New Roman" w:hAnsi="Times New Roman"/>
                <w:noProof/>
              </w:rPr>
              <w:t xml:space="preserve"> w ram</w:t>
            </w:r>
            <w:r w:rsidRPr="00B75610">
              <w:rPr>
                <w:rFonts w:ascii="Times New Roman" w:hAnsi="Times New Roman"/>
                <w:noProof/>
              </w:rPr>
              <w:t>ach NATO;</w:t>
            </w:r>
          </w:p>
          <w:p w14:paraId="796828C7" w14:textId="48CE82DC" w:rsidR="00EC7839" w:rsidRPr="00B75610" w:rsidRDefault="00FA0E91">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ESDZ, wraz ze służbami Komisji i EDA, zorganizuje oparte na scenariuszach ćwiczenia</w:t>
            </w:r>
            <w:r w:rsidR="00146E8E" w:rsidRPr="00B75610">
              <w:rPr>
                <w:rFonts w:ascii="Times New Roman" w:hAnsi="Times New Roman"/>
                <w:noProof/>
              </w:rPr>
              <w:t xml:space="preserve"> z udz</w:t>
            </w:r>
            <w:r w:rsidRPr="00B75610">
              <w:rPr>
                <w:rFonts w:ascii="Times New Roman" w:hAnsi="Times New Roman"/>
                <w:noProof/>
              </w:rPr>
              <w:t>iałem ekspertów</w:t>
            </w:r>
            <w:r w:rsidR="00146E8E" w:rsidRPr="00B75610">
              <w:rPr>
                <w:rFonts w:ascii="Times New Roman" w:hAnsi="Times New Roman"/>
                <w:noProof/>
              </w:rPr>
              <w:t xml:space="preserve"> z pań</w:t>
            </w:r>
            <w:r w:rsidRPr="00B75610">
              <w:rPr>
                <w:rFonts w:ascii="Times New Roman" w:hAnsi="Times New Roman"/>
                <w:noProof/>
              </w:rPr>
              <w:t>stw członkowskich;</w:t>
            </w:r>
          </w:p>
          <w:p w14:paraId="2BF14A50" w14:textId="079B8CF6" w:rsidR="007D7A31" w:rsidRPr="00B75610" w:rsidRDefault="007D7A31" w:rsidP="007D7A31">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EDA</w:t>
            </w:r>
            <w:r w:rsidR="00146E8E" w:rsidRPr="00B75610">
              <w:rPr>
                <w:rFonts w:ascii="Times New Roman" w:hAnsi="Times New Roman"/>
                <w:noProof/>
              </w:rPr>
              <w:t xml:space="preserve"> i słu</w:t>
            </w:r>
            <w:r w:rsidRPr="00B75610">
              <w:rPr>
                <w:rFonts w:ascii="Times New Roman" w:hAnsi="Times New Roman"/>
                <w:noProof/>
              </w:rPr>
              <w:t>żby Komisji będą nadal podejmować starania na rzecz zapewnienia rzetelnej</w:t>
            </w:r>
            <w:r w:rsidR="00146E8E" w:rsidRPr="00B75610">
              <w:rPr>
                <w:rFonts w:ascii="Times New Roman" w:hAnsi="Times New Roman"/>
                <w:noProof/>
              </w:rPr>
              <w:t xml:space="preserve"> i sku</w:t>
            </w:r>
            <w:r w:rsidRPr="00B75610">
              <w:rPr>
                <w:rFonts w:ascii="Times New Roman" w:hAnsi="Times New Roman"/>
                <w:noProof/>
              </w:rPr>
              <w:t>tecznej wymiany danych cyfrowych</w:t>
            </w:r>
            <w:r w:rsidR="00146E8E" w:rsidRPr="00B75610">
              <w:rPr>
                <w:rFonts w:ascii="Times New Roman" w:hAnsi="Times New Roman"/>
                <w:noProof/>
              </w:rPr>
              <w:t xml:space="preserve"> i ich</w:t>
            </w:r>
            <w:r w:rsidRPr="00B75610">
              <w:rPr>
                <w:rFonts w:ascii="Times New Roman" w:hAnsi="Times New Roman"/>
                <w:noProof/>
              </w:rPr>
              <w:t xml:space="preserve"> udostępniania między odpowiednimi zainteresowanymi stronami</w:t>
            </w:r>
            <w:r w:rsidR="00146E8E" w:rsidRPr="00B75610">
              <w:rPr>
                <w:rFonts w:ascii="Times New Roman" w:hAnsi="Times New Roman"/>
                <w:noProof/>
              </w:rPr>
              <w:t xml:space="preserve"> z sek</w:t>
            </w:r>
            <w:r w:rsidRPr="00B75610">
              <w:rPr>
                <w:rFonts w:ascii="Times New Roman" w:hAnsi="Times New Roman"/>
                <w:noProof/>
              </w:rPr>
              <w:t>tora lotnictwa cywilnego</w:t>
            </w:r>
            <w:r w:rsidR="00146E8E" w:rsidRPr="00B75610">
              <w:rPr>
                <w:rFonts w:ascii="Times New Roman" w:hAnsi="Times New Roman"/>
                <w:noProof/>
              </w:rPr>
              <w:t xml:space="preserve"> i woj</w:t>
            </w:r>
            <w:r w:rsidRPr="00B75610">
              <w:rPr>
                <w:rFonts w:ascii="Times New Roman" w:hAnsi="Times New Roman"/>
                <w:noProof/>
              </w:rPr>
              <w:t xml:space="preserve">skowego; </w:t>
            </w:r>
          </w:p>
          <w:p w14:paraId="62BCA7D1" w14:textId="66C36745" w:rsidR="00F5459C" w:rsidRPr="00B75610" w:rsidRDefault="00380766" w:rsidP="005C0FEB">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służby Komisji, ESDZ</w:t>
            </w:r>
            <w:r w:rsidR="00146E8E" w:rsidRPr="00B75610">
              <w:rPr>
                <w:rFonts w:ascii="Times New Roman" w:hAnsi="Times New Roman"/>
                <w:noProof/>
              </w:rPr>
              <w:t xml:space="preserve"> i gru</w:t>
            </w:r>
            <w:r w:rsidRPr="00B75610">
              <w:rPr>
                <w:rFonts w:ascii="Times New Roman" w:hAnsi="Times New Roman"/>
                <w:noProof/>
              </w:rPr>
              <w:t>pa współpracy NIS,</w:t>
            </w:r>
            <w:r w:rsidR="00146E8E" w:rsidRPr="00B75610">
              <w:rPr>
                <w:rFonts w:ascii="Times New Roman" w:hAnsi="Times New Roman"/>
                <w:noProof/>
              </w:rPr>
              <w:t xml:space="preserve"> w koo</w:t>
            </w:r>
            <w:r w:rsidRPr="00B75610">
              <w:rPr>
                <w:rFonts w:ascii="Times New Roman" w:hAnsi="Times New Roman"/>
                <w:noProof/>
              </w:rPr>
              <w:t>rdynacji</w:t>
            </w:r>
            <w:r w:rsidR="00146E8E" w:rsidRPr="00B75610">
              <w:rPr>
                <w:rFonts w:ascii="Times New Roman" w:hAnsi="Times New Roman"/>
                <w:noProof/>
              </w:rPr>
              <w:t xml:space="preserve"> z odp</w:t>
            </w:r>
            <w:r w:rsidRPr="00B75610">
              <w:rPr>
                <w:rFonts w:ascii="Times New Roman" w:hAnsi="Times New Roman"/>
                <w:noProof/>
              </w:rPr>
              <w:t>owiednimi organami</w:t>
            </w:r>
            <w:r w:rsidR="00146E8E" w:rsidRPr="00B75610">
              <w:rPr>
                <w:rFonts w:ascii="Times New Roman" w:hAnsi="Times New Roman"/>
                <w:noProof/>
              </w:rPr>
              <w:t xml:space="preserve"> i age</w:t>
            </w:r>
            <w:r w:rsidRPr="00B75610">
              <w:rPr>
                <w:rFonts w:ascii="Times New Roman" w:hAnsi="Times New Roman"/>
                <w:noProof/>
              </w:rPr>
              <w:t>ncjami cywilnymi</w:t>
            </w:r>
            <w:r w:rsidR="00146E8E" w:rsidRPr="00B75610">
              <w:rPr>
                <w:rFonts w:ascii="Times New Roman" w:hAnsi="Times New Roman"/>
                <w:noProof/>
              </w:rPr>
              <w:t xml:space="preserve"> i woj</w:t>
            </w:r>
            <w:r w:rsidRPr="00B75610">
              <w:rPr>
                <w:rFonts w:ascii="Times New Roman" w:hAnsi="Times New Roman"/>
                <w:noProof/>
              </w:rPr>
              <w:t>skowymi oraz istniejącymi sieciami, będą regularnie przeprowadzać ocenę ryzyka</w:t>
            </w:r>
            <w:r w:rsidR="00146E8E" w:rsidRPr="00B75610">
              <w:rPr>
                <w:rFonts w:ascii="Times New Roman" w:hAnsi="Times New Roman"/>
                <w:noProof/>
              </w:rPr>
              <w:t xml:space="preserve"> i sce</w:t>
            </w:r>
            <w:r w:rsidRPr="00B75610">
              <w:rPr>
                <w:rFonts w:ascii="Times New Roman" w:hAnsi="Times New Roman"/>
                <w:noProof/>
              </w:rPr>
              <w:t>nariusze ryzyka</w:t>
            </w:r>
            <w:r w:rsidR="00146E8E" w:rsidRPr="00B75610">
              <w:rPr>
                <w:rFonts w:ascii="Times New Roman" w:hAnsi="Times New Roman"/>
                <w:noProof/>
              </w:rPr>
              <w:t xml:space="preserve"> z per</w:t>
            </w:r>
            <w:r w:rsidRPr="00B75610">
              <w:rPr>
                <w:rFonts w:ascii="Times New Roman" w:hAnsi="Times New Roman"/>
                <w:noProof/>
              </w:rPr>
              <w:t>spektywy cyberbezpieczeństwa, koncentrując się na priorytetowych sektorach krytycznych. Działania te będą prowadzone</w:t>
            </w:r>
            <w:r w:rsidR="00146E8E" w:rsidRPr="00B75610">
              <w:rPr>
                <w:rFonts w:ascii="Times New Roman" w:hAnsi="Times New Roman"/>
                <w:noProof/>
              </w:rPr>
              <w:t xml:space="preserve"> w cel</w:t>
            </w:r>
            <w:r w:rsidRPr="00B75610">
              <w:rPr>
                <w:rFonts w:ascii="Times New Roman" w:hAnsi="Times New Roman"/>
                <w:noProof/>
              </w:rPr>
              <w:t>u zapewnienia komplementarności</w:t>
            </w:r>
            <w:r w:rsidR="00146E8E" w:rsidRPr="00B75610">
              <w:rPr>
                <w:rFonts w:ascii="Times New Roman" w:hAnsi="Times New Roman"/>
                <w:noProof/>
              </w:rPr>
              <w:t xml:space="preserve"> z tes</w:t>
            </w:r>
            <w:r w:rsidRPr="00B75610">
              <w:rPr>
                <w:rFonts w:ascii="Times New Roman" w:hAnsi="Times New Roman"/>
                <w:noProof/>
              </w:rPr>
              <w:t>tami wytrzymałościowymi</w:t>
            </w:r>
            <w:r w:rsidR="00146E8E" w:rsidRPr="00B75610">
              <w:rPr>
                <w:rFonts w:ascii="Times New Roman" w:hAnsi="Times New Roman"/>
                <w:noProof/>
              </w:rPr>
              <w:t xml:space="preserve"> w odn</w:t>
            </w:r>
            <w:r w:rsidRPr="00B75610">
              <w:rPr>
                <w:rFonts w:ascii="Times New Roman" w:hAnsi="Times New Roman"/>
                <w:noProof/>
              </w:rPr>
              <w:t>iesieniu do infrastruktury krytycznej, jak określono</w:t>
            </w:r>
            <w:r w:rsidR="00146E8E" w:rsidRPr="00B75610">
              <w:rPr>
                <w:rFonts w:ascii="Times New Roman" w:hAnsi="Times New Roman"/>
                <w:noProof/>
              </w:rPr>
              <w:t xml:space="preserve"> w pię</w:t>
            </w:r>
            <w:r w:rsidRPr="00B75610">
              <w:rPr>
                <w:rFonts w:ascii="Times New Roman" w:hAnsi="Times New Roman"/>
                <w:noProof/>
              </w:rPr>
              <w:t>ciopunktowym planie przedstawionym przez przewodniczącą oraz</w:t>
            </w:r>
            <w:r w:rsidR="00146E8E" w:rsidRPr="00B75610">
              <w:rPr>
                <w:rFonts w:ascii="Times New Roman" w:hAnsi="Times New Roman"/>
                <w:noProof/>
              </w:rPr>
              <w:t xml:space="preserve"> w póź</w:t>
            </w:r>
            <w:r w:rsidRPr="00B75610">
              <w:rPr>
                <w:rFonts w:ascii="Times New Roman" w:hAnsi="Times New Roman"/>
                <w:noProof/>
              </w:rPr>
              <w:t>niejszym wniosku dotyczącym zalecenia Rady</w:t>
            </w:r>
            <w:r w:rsidR="00146E8E" w:rsidRPr="00B75610">
              <w:rPr>
                <w:rFonts w:ascii="Times New Roman" w:hAnsi="Times New Roman"/>
                <w:noProof/>
              </w:rPr>
              <w:t xml:space="preserve"> w spr</w:t>
            </w:r>
            <w:r w:rsidRPr="00B75610">
              <w:rPr>
                <w:rFonts w:ascii="Times New Roman" w:hAnsi="Times New Roman"/>
                <w:noProof/>
              </w:rPr>
              <w:t xml:space="preserve">awie odporności infrastruktury krytycznej; </w:t>
            </w:r>
          </w:p>
          <w:p w14:paraId="7A7EE513" w14:textId="34D58B33" w:rsidR="005C0FEB" w:rsidRPr="00B75610" w:rsidRDefault="005C0FEB" w:rsidP="005C0FEB">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EDA, wraz z ESDZ</w:t>
            </w:r>
            <w:r w:rsidR="00146E8E" w:rsidRPr="00B75610">
              <w:rPr>
                <w:rFonts w:ascii="Times New Roman" w:hAnsi="Times New Roman"/>
                <w:noProof/>
              </w:rPr>
              <w:t xml:space="preserve"> i słu</w:t>
            </w:r>
            <w:r w:rsidRPr="00B75610">
              <w:rPr>
                <w:rFonts w:ascii="Times New Roman" w:hAnsi="Times New Roman"/>
                <w:noProof/>
              </w:rPr>
              <w:t>żbami Komisji, będzie korzystać</w:t>
            </w:r>
            <w:r w:rsidR="00146E8E" w:rsidRPr="00B75610">
              <w:rPr>
                <w:rFonts w:ascii="Times New Roman" w:hAnsi="Times New Roman"/>
                <w:noProof/>
              </w:rPr>
              <w:t xml:space="preserve"> z bie</w:t>
            </w:r>
            <w:r w:rsidRPr="00B75610">
              <w:rPr>
                <w:rFonts w:ascii="Times New Roman" w:hAnsi="Times New Roman"/>
                <w:noProof/>
              </w:rPr>
              <w:t>żących inicjatyw mających na celu zwiększenie odporności na zmianę klimatu</w:t>
            </w:r>
            <w:r w:rsidR="00146E8E" w:rsidRPr="00B75610">
              <w:rPr>
                <w:rFonts w:ascii="Times New Roman" w:hAnsi="Times New Roman"/>
                <w:noProof/>
              </w:rPr>
              <w:t xml:space="preserve"> i bez</w:t>
            </w:r>
            <w:r w:rsidRPr="00B75610">
              <w:rPr>
                <w:rFonts w:ascii="Times New Roman" w:hAnsi="Times New Roman"/>
                <w:noProof/>
              </w:rPr>
              <w:t>pieczeństwa energetycznego instalacji wojskowych</w:t>
            </w:r>
            <w:r w:rsidR="00146E8E" w:rsidRPr="00B75610">
              <w:rPr>
                <w:rFonts w:ascii="Times New Roman" w:hAnsi="Times New Roman"/>
                <w:noProof/>
              </w:rPr>
              <w:t xml:space="preserve"> i zdo</w:t>
            </w:r>
            <w:r w:rsidRPr="00B75610">
              <w:rPr>
                <w:rFonts w:ascii="Times New Roman" w:hAnsi="Times New Roman"/>
                <w:noProof/>
              </w:rPr>
              <w:t>lności transportowych, które są niezbędne</w:t>
            </w:r>
            <w:r w:rsidR="00146E8E" w:rsidRPr="00B75610">
              <w:rPr>
                <w:rFonts w:ascii="Times New Roman" w:hAnsi="Times New Roman"/>
                <w:noProof/>
              </w:rPr>
              <w:t xml:space="preserve"> z pun</w:t>
            </w:r>
            <w:r w:rsidRPr="00B75610">
              <w:rPr>
                <w:rFonts w:ascii="Times New Roman" w:hAnsi="Times New Roman"/>
                <w:noProof/>
              </w:rPr>
              <w:t>ktu widzenia mobilności wojskowej, oraz przedstawi zalecenia dla państw członkowskich</w:t>
            </w:r>
            <w:r w:rsidR="00146E8E" w:rsidRPr="00B75610">
              <w:rPr>
                <w:rFonts w:ascii="Times New Roman" w:hAnsi="Times New Roman"/>
                <w:noProof/>
              </w:rPr>
              <w:t xml:space="preserve"> w ram</w:t>
            </w:r>
            <w:r w:rsidRPr="00B75610">
              <w:rPr>
                <w:rFonts w:ascii="Times New Roman" w:hAnsi="Times New Roman"/>
                <w:noProof/>
              </w:rPr>
              <w:t>ach prac poświęconych klimatowi</w:t>
            </w:r>
            <w:r w:rsidR="00146E8E" w:rsidRPr="00B75610">
              <w:rPr>
                <w:rFonts w:ascii="Times New Roman" w:hAnsi="Times New Roman"/>
                <w:noProof/>
              </w:rPr>
              <w:t xml:space="preserve"> i obr</w:t>
            </w:r>
            <w:r w:rsidRPr="00B75610">
              <w:rPr>
                <w:rFonts w:ascii="Times New Roman" w:hAnsi="Times New Roman"/>
                <w:noProof/>
              </w:rPr>
              <w:t>onności. Przeanalizowane zostaną również synergie z TEN-T;</w:t>
            </w:r>
          </w:p>
          <w:p w14:paraId="7EBEE1F4" w14:textId="5C680269" w:rsidR="00FA0E91" w:rsidRPr="00B75610" w:rsidRDefault="00135169" w:rsidP="00BC24CF">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do końca 2023</w:t>
            </w:r>
            <w:r w:rsidR="00146E8E" w:rsidRPr="00B75610">
              <w:rPr>
                <w:rFonts w:ascii="Times New Roman" w:hAnsi="Times New Roman"/>
                <w:noProof/>
              </w:rPr>
              <w:t> </w:t>
            </w:r>
            <w:r w:rsidRPr="00B75610">
              <w:rPr>
                <w:rFonts w:ascii="Times New Roman" w:hAnsi="Times New Roman"/>
                <w:noProof/>
              </w:rPr>
              <w:t>r. służby Komisji wraz z EASA oraz we współpracy</w:t>
            </w:r>
            <w:r w:rsidR="00146E8E" w:rsidRPr="00B75610">
              <w:rPr>
                <w:rFonts w:ascii="Times New Roman" w:hAnsi="Times New Roman"/>
                <w:noProof/>
              </w:rPr>
              <w:t xml:space="preserve"> z org</w:t>
            </w:r>
            <w:r w:rsidRPr="00B75610">
              <w:rPr>
                <w:rFonts w:ascii="Times New Roman" w:hAnsi="Times New Roman"/>
                <w:noProof/>
              </w:rPr>
              <w:t>anami lotnictwa wojskowego</w:t>
            </w:r>
            <w:r w:rsidR="00146E8E" w:rsidRPr="00B75610">
              <w:rPr>
                <w:rFonts w:ascii="Times New Roman" w:hAnsi="Times New Roman"/>
                <w:noProof/>
              </w:rPr>
              <w:t xml:space="preserve"> i prz</w:t>
            </w:r>
            <w:r w:rsidRPr="00B75610">
              <w:rPr>
                <w:rFonts w:ascii="Times New Roman" w:hAnsi="Times New Roman"/>
                <w:noProof/>
              </w:rPr>
              <w:t>emysłem uruchomią projekt pilotażowy,</w:t>
            </w:r>
            <w:r w:rsidR="00146E8E" w:rsidRPr="00B75610">
              <w:rPr>
                <w:rFonts w:ascii="Times New Roman" w:hAnsi="Times New Roman"/>
                <w:noProof/>
              </w:rPr>
              <w:t xml:space="preserve"> w ram</w:t>
            </w:r>
            <w:r w:rsidRPr="00B75610">
              <w:rPr>
                <w:rFonts w:ascii="Times New Roman" w:hAnsi="Times New Roman"/>
                <w:noProof/>
              </w:rPr>
              <w:t>ach którego ustanowiony zostanie mechanizm wzajemnego uznawania części zamiennych stosowanych</w:t>
            </w:r>
            <w:r w:rsidR="00146E8E" w:rsidRPr="00B75610">
              <w:rPr>
                <w:rFonts w:ascii="Times New Roman" w:hAnsi="Times New Roman"/>
                <w:noProof/>
              </w:rPr>
              <w:t xml:space="preserve"> w cyw</w:t>
            </w:r>
            <w:r w:rsidRPr="00B75610">
              <w:rPr>
                <w:rFonts w:ascii="Times New Roman" w:hAnsi="Times New Roman"/>
                <w:noProof/>
              </w:rPr>
              <w:t>ilnych</w:t>
            </w:r>
            <w:r w:rsidR="00146E8E" w:rsidRPr="00B75610">
              <w:rPr>
                <w:rFonts w:ascii="Times New Roman" w:hAnsi="Times New Roman"/>
                <w:noProof/>
              </w:rPr>
              <w:t xml:space="preserve"> i woj</w:t>
            </w:r>
            <w:r w:rsidRPr="00B75610">
              <w:rPr>
                <w:rFonts w:ascii="Times New Roman" w:hAnsi="Times New Roman"/>
                <w:noProof/>
              </w:rPr>
              <w:t>skowych konfiguracjach modeli statków powietrznych. Projekt ten powinien obejmować opracowanie umowy dotyczącej płaszczyzny stykania się dziedzin cywilnych</w:t>
            </w:r>
            <w:r w:rsidR="00146E8E" w:rsidRPr="00B75610">
              <w:rPr>
                <w:rFonts w:ascii="Times New Roman" w:hAnsi="Times New Roman"/>
                <w:noProof/>
              </w:rPr>
              <w:t xml:space="preserve"> i woj</w:t>
            </w:r>
            <w:r w:rsidRPr="00B75610">
              <w:rPr>
                <w:rFonts w:ascii="Times New Roman" w:hAnsi="Times New Roman"/>
                <w:noProof/>
              </w:rPr>
              <w:t>skowych</w:t>
            </w:r>
            <w:r w:rsidR="00146E8E" w:rsidRPr="00B75610">
              <w:rPr>
                <w:rFonts w:ascii="Times New Roman" w:hAnsi="Times New Roman"/>
                <w:noProof/>
              </w:rPr>
              <w:t xml:space="preserve"> w cel</w:t>
            </w:r>
            <w:r w:rsidRPr="00B75610">
              <w:rPr>
                <w:rFonts w:ascii="Times New Roman" w:hAnsi="Times New Roman"/>
                <w:noProof/>
              </w:rPr>
              <w:t xml:space="preserve">u określenia obowiązków poszczególnych stron. Projekt pilotażowy powinien zostać zakończony nie później niż dwa lata po przyjęciu planu działania; </w:t>
            </w:r>
          </w:p>
          <w:p w14:paraId="7BEF4419" w14:textId="20F37EBB" w:rsidR="00FA0E91" w:rsidRPr="00B75610" w:rsidRDefault="00113AD9" w:rsidP="000C1618">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służby Komisji, EDA i ESDZ przeanalizują zestaw środków nadzwyczajnych, które zapewniłyby wojsku,</w:t>
            </w:r>
            <w:r w:rsidR="00146E8E" w:rsidRPr="00B75610">
              <w:rPr>
                <w:rFonts w:ascii="Times New Roman" w:hAnsi="Times New Roman"/>
                <w:noProof/>
              </w:rPr>
              <w:t xml:space="preserve"> w raz</w:t>
            </w:r>
            <w:r w:rsidRPr="00B75610">
              <w:rPr>
                <w:rFonts w:ascii="Times New Roman" w:hAnsi="Times New Roman"/>
                <w:noProof/>
              </w:rPr>
              <w:t>ie potrzeby,</w:t>
            </w:r>
            <w:r w:rsidR="00146E8E" w:rsidRPr="00B75610">
              <w:rPr>
                <w:rFonts w:ascii="Times New Roman" w:hAnsi="Times New Roman"/>
                <w:noProof/>
              </w:rPr>
              <w:t xml:space="preserve"> w cza</w:t>
            </w:r>
            <w:r w:rsidRPr="00B75610">
              <w:rPr>
                <w:rFonts w:ascii="Times New Roman" w:hAnsi="Times New Roman"/>
                <w:noProof/>
              </w:rPr>
              <w:t>sie kryzysu uznanego na poziomie UE, priorytetowy dostęp do infrastruktury transportowej, zdolności transportowych</w:t>
            </w:r>
            <w:r w:rsidR="00146E8E" w:rsidRPr="00B75610">
              <w:rPr>
                <w:rFonts w:ascii="Times New Roman" w:hAnsi="Times New Roman"/>
                <w:noProof/>
              </w:rPr>
              <w:t xml:space="preserve"> i tra</w:t>
            </w:r>
            <w:r w:rsidRPr="00B75610">
              <w:rPr>
                <w:rFonts w:ascii="Times New Roman" w:hAnsi="Times New Roman"/>
                <w:noProof/>
              </w:rPr>
              <w:t>s. Aby wzmocnić synergie cywilno-wojskowe, ocenią one możliwości zabezpieczenia dostępu do zdolności</w:t>
            </w:r>
            <w:r w:rsidR="00146E8E" w:rsidRPr="00B75610">
              <w:rPr>
                <w:rFonts w:ascii="Times New Roman" w:hAnsi="Times New Roman"/>
                <w:noProof/>
              </w:rPr>
              <w:t xml:space="preserve"> w obs</w:t>
            </w:r>
            <w:r w:rsidRPr="00B75610">
              <w:rPr>
                <w:rFonts w:ascii="Times New Roman" w:hAnsi="Times New Roman"/>
                <w:noProof/>
              </w:rPr>
              <w:t>zarze transportu strategicznego, na przykład dzięki umowom ramowym</w:t>
            </w:r>
            <w:r w:rsidR="00146E8E" w:rsidRPr="00B75610">
              <w:rPr>
                <w:rFonts w:ascii="Times New Roman" w:hAnsi="Times New Roman"/>
                <w:noProof/>
              </w:rPr>
              <w:t xml:space="preserve"> z dos</w:t>
            </w:r>
            <w:r w:rsidRPr="00B75610">
              <w:rPr>
                <w:rFonts w:ascii="Times New Roman" w:hAnsi="Times New Roman"/>
                <w:noProof/>
              </w:rPr>
              <w:t>tawcami cywilnymi.</w:t>
            </w:r>
          </w:p>
        </w:tc>
      </w:tr>
    </w:tbl>
    <w:p w14:paraId="1D9A3DA1" w14:textId="77777777" w:rsidR="006D04DB" w:rsidRPr="00B75610" w:rsidRDefault="006D04DB" w:rsidP="006D04DB">
      <w:pPr>
        <w:tabs>
          <w:tab w:val="left" w:pos="284"/>
        </w:tabs>
        <w:spacing w:after="120" w:line="240" w:lineRule="auto"/>
        <w:jc w:val="both"/>
        <w:rPr>
          <w:rFonts w:ascii="Times New Roman" w:hAnsi="Times New Roman" w:cs="Times New Roman"/>
          <w:b/>
          <w:noProof/>
        </w:rPr>
      </w:pPr>
    </w:p>
    <w:tbl>
      <w:tblPr>
        <w:tblStyle w:val="TableGrid"/>
        <w:tblW w:w="0" w:type="dxa"/>
        <w:tblLook w:val="04A0" w:firstRow="1" w:lastRow="0" w:firstColumn="1" w:lastColumn="0" w:noHBand="0" w:noVBand="1"/>
      </w:tblPr>
      <w:tblGrid>
        <w:gridCol w:w="9016"/>
      </w:tblGrid>
      <w:tr w:rsidR="005C27F3" w:rsidRPr="00B75610" w14:paraId="5DE0D3B5" w14:textId="77777777" w:rsidTr="00A97335">
        <w:tc>
          <w:tcPr>
            <w:tcW w:w="9288" w:type="dxa"/>
            <w:shd w:val="clear" w:color="auto" w:fill="D9D9D9" w:themeFill="background1" w:themeFillShade="D9"/>
          </w:tcPr>
          <w:p w14:paraId="413B1039" w14:textId="77777777" w:rsidR="005C27F3" w:rsidRPr="00B75610" w:rsidRDefault="005C27F3" w:rsidP="00A97335">
            <w:pPr>
              <w:tabs>
                <w:tab w:val="left" w:pos="284"/>
              </w:tabs>
              <w:spacing w:after="120"/>
              <w:jc w:val="both"/>
              <w:rPr>
                <w:rFonts w:ascii="Times New Roman" w:hAnsi="Times New Roman" w:cs="Times New Roman"/>
                <w:b/>
                <w:noProof/>
              </w:rPr>
            </w:pPr>
            <w:r w:rsidRPr="00B75610">
              <w:rPr>
                <w:rFonts w:ascii="Times New Roman" w:hAnsi="Times New Roman"/>
                <w:b/>
                <w:noProof/>
              </w:rPr>
              <w:t>Państwa członkowskie UE wzywa się do:</w:t>
            </w:r>
          </w:p>
          <w:p w14:paraId="11EA202B" w14:textId="25C99CB1" w:rsidR="005C27F3" w:rsidRPr="00B75610" w:rsidRDefault="005C27F3" w:rsidP="005C27F3">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zapewnienia cyberodporności przyszłych procesów</w:t>
            </w:r>
            <w:r w:rsidR="00146E8E" w:rsidRPr="00B75610">
              <w:rPr>
                <w:rFonts w:ascii="Times New Roman" w:hAnsi="Times New Roman"/>
                <w:noProof/>
              </w:rPr>
              <w:t xml:space="preserve"> i pro</w:t>
            </w:r>
            <w:r w:rsidRPr="00B75610">
              <w:rPr>
                <w:rFonts w:ascii="Times New Roman" w:hAnsi="Times New Roman"/>
                <w:noProof/>
              </w:rPr>
              <w:t>cedur cyfrowych,</w:t>
            </w:r>
            <w:r w:rsidR="00146E8E" w:rsidRPr="00B75610">
              <w:rPr>
                <w:rFonts w:ascii="Times New Roman" w:hAnsi="Times New Roman"/>
                <w:noProof/>
              </w:rPr>
              <w:t xml:space="preserve"> w opa</w:t>
            </w:r>
            <w:r w:rsidRPr="00B75610">
              <w:rPr>
                <w:rFonts w:ascii="Times New Roman" w:hAnsi="Times New Roman"/>
                <w:noProof/>
              </w:rPr>
              <w:t>rciu</w:t>
            </w:r>
            <w:r w:rsidR="00146E8E" w:rsidRPr="00B75610">
              <w:rPr>
                <w:rFonts w:ascii="Times New Roman" w:hAnsi="Times New Roman"/>
                <w:noProof/>
              </w:rPr>
              <w:t xml:space="preserve"> o pra</w:t>
            </w:r>
            <w:r w:rsidRPr="00B75610">
              <w:rPr>
                <w:rFonts w:ascii="Times New Roman" w:hAnsi="Times New Roman"/>
                <w:noProof/>
              </w:rPr>
              <w:t>ce EDA, oraz przeanalizowanie możliwości opracowania wymogów funkcjonalnych związanych</w:t>
            </w:r>
            <w:r w:rsidR="00146E8E" w:rsidRPr="00B75610">
              <w:rPr>
                <w:rFonts w:ascii="Times New Roman" w:hAnsi="Times New Roman"/>
                <w:noProof/>
              </w:rPr>
              <w:t xml:space="preserve"> z bez</w:t>
            </w:r>
            <w:r w:rsidRPr="00B75610">
              <w:rPr>
                <w:rFonts w:ascii="Times New Roman" w:hAnsi="Times New Roman"/>
                <w:noProof/>
              </w:rPr>
              <w:t>pieczeństwem.</w:t>
            </w:r>
          </w:p>
        </w:tc>
      </w:tr>
    </w:tbl>
    <w:p w14:paraId="1526A88A" w14:textId="77777777" w:rsidR="006D04DB" w:rsidRPr="00B75610" w:rsidRDefault="006D04DB" w:rsidP="0029319B">
      <w:pPr>
        <w:tabs>
          <w:tab w:val="left" w:pos="426"/>
        </w:tabs>
        <w:spacing w:after="240" w:line="240" w:lineRule="auto"/>
        <w:jc w:val="both"/>
        <w:rPr>
          <w:rFonts w:ascii="Times New Roman" w:hAnsi="Times New Roman" w:cs="Times New Roman"/>
          <w:b/>
          <w:noProof/>
        </w:rPr>
      </w:pPr>
    </w:p>
    <w:p w14:paraId="071C6B30" w14:textId="77777777" w:rsidR="00982B16" w:rsidRPr="00B75610" w:rsidRDefault="004D32BB" w:rsidP="0029319B">
      <w:pPr>
        <w:tabs>
          <w:tab w:val="left" w:pos="426"/>
        </w:tabs>
        <w:spacing w:after="240" w:line="240" w:lineRule="auto"/>
        <w:jc w:val="both"/>
        <w:rPr>
          <w:rFonts w:ascii="Times New Roman" w:hAnsi="Times New Roman" w:cs="Times New Roman"/>
          <w:b/>
          <w:noProof/>
          <w:u w:val="single"/>
        </w:rPr>
      </w:pPr>
      <w:r w:rsidRPr="00B75610">
        <w:rPr>
          <w:rFonts w:ascii="Times New Roman" w:hAnsi="Times New Roman"/>
          <w:b/>
          <w:noProof/>
        </w:rPr>
        <w:t>4.</w:t>
      </w:r>
      <w:r w:rsidRPr="00B75610">
        <w:rPr>
          <w:noProof/>
        </w:rPr>
        <w:tab/>
      </w:r>
      <w:r w:rsidRPr="00B75610">
        <w:rPr>
          <w:rFonts w:ascii="Times New Roman" w:hAnsi="Times New Roman"/>
          <w:b/>
          <w:noProof/>
          <w:u w:val="single"/>
        </w:rPr>
        <w:t>WYMIAR PARTNERSTWA</w:t>
      </w:r>
    </w:p>
    <w:p w14:paraId="6848B4A0" w14:textId="0B82130F" w:rsidR="00C26CE7" w:rsidRPr="00B75610" w:rsidRDefault="00EA3EEF">
      <w:pPr>
        <w:spacing w:after="240" w:line="240" w:lineRule="auto"/>
        <w:jc w:val="both"/>
        <w:rPr>
          <w:rFonts w:ascii="Times New Roman" w:hAnsi="Times New Roman" w:cs="Times New Roman"/>
          <w:iCs/>
          <w:noProof/>
        </w:rPr>
      </w:pPr>
      <w:r w:rsidRPr="00B75610">
        <w:rPr>
          <w:rFonts w:ascii="Times New Roman" w:hAnsi="Times New Roman"/>
          <w:noProof/>
        </w:rPr>
        <w:t>UE i NATO mają wspólny interes</w:t>
      </w:r>
      <w:r w:rsidR="00146E8E" w:rsidRPr="00B75610">
        <w:rPr>
          <w:rFonts w:ascii="Times New Roman" w:hAnsi="Times New Roman"/>
          <w:noProof/>
        </w:rPr>
        <w:t xml:space="preserve"> w zap</w:t>
      </w:r>
      <w:r w:rsidRPr="00B75610">
        <w:rPr>
          <w:rFonts w:ascii="Times New Roman" w:hAnsi="Times New Roman"/>
          <w:noProof/>
        </w:rPr>
        <w:t>ewnieniu szybkiego przemieszczania personelu wojskowego</w:t>
      </w:r>
      <w:r w:rsidR="00146E8E" w:rsidRPr="00B75610">
        <w:rPr>
          <w:rFonts w:ascii="Times New Roman" w:hAnsi="Times New Roman"/>
          <w:noProof/>
        </w:rPr>
        <w:t xml:space="preserve"> i spr</w:t>
      </w:r>
      <w:r w:rsidRPr="00B75610">
        <w:rPr>
          <w:rFonts w:ascii="Times New Roman" w:hAnsi="Times New Roman"/>
          <w:noProof/>
        </w:rPr>
        <w:t>zętu</w:t>
      </w:r>
      <w:r w:rsidR="00146E8E" w:rsidRPr="00B75610">
        <w:rPr>
          <w:rFonts w:ascii="Times New Roman" w:hAnsi="Times New Roman"/>
          <w:noProof/>
        </w:rPr>
        <w:t xml:space="preserve"> w ram</w:t>
      </w:r>
      <w:r w:rsidRPr="00B75610">
        <w:rPr>
          <w:rFonts w:ascii="Times New Roman" w:hAnsi="Times New Roman"/>
          <w:noProof/>
        </w:rPr>
        <w:t>ach rutynowych działań zarówno</w:t>
      </w:r>
      <w:r w:rsidR="00146E8E" w:rsidRPr="00B75610">
        <w:rPr>
          <w:rFonts w:ascii="Times New Roman" w:hAnsi="Times New Roman"/>
          <w:noProof/>
        </w:rPr>
        <w:t xml:space="preserve"> w cza</w:t>
      </w:r>
      <w:r w:rsidRPr="00B75610">
        <w:rPr>
          <w:rFonts w:ascii="Times New Roman" w:hAnsi="Times New Roman"/>
          <w:noProof/>
        </w:rPr>
        <w:t>sie pokoju, jak</w:t>
      </w:r>
      <w:r w:rsidR="00146E8E" w:rsidRPr="00B75610">
        <w:rPr>
          <w:rFonts w:ascii="Times New Roman" w:hAnsi="Times New Roman"/>
          <w:noProof/>
        </w:rPr>
        <w:t xml:space="preserve"> i w cza</w:t>
      </w:r>
      <w:r w:rsidRPr="00B75610">
        <w:rPr>
          <w:rFonts w:ascii="Times New Roman" w:hAnsi="Times New Roman"/>
          <w:noProof/>
        </w:rPr>
        <w:t>sie kryzysu. Zapewnienie spójności</w:t>
      </w:r>
      <w:r w:rsidR="00146E8E" w:rsidRPr="00B75610">
        <w:rPr>
          <w:rFonts w:ascii="Times New Roman" w:hAnsi="Times New Roman"/>
          <w:noProof/>
        </w:rPr>
        <w:t xml:space="preserve"> i wza</w:t>
      </w:r>
      <w:r w:rsidRPr="00B75610">
        <w:rPr>
          <w:rFonts w:ascii="Times New Roman" w:hAnsi="Times New Roman"/>
          <w:noProof/>
        </w:rPr>
        <w:t>jemnego wzmocnienia</w:t>
      </w:r>
      <w:r w:rsidR="00146E8E" w:rsidRPr="00B75610">
        <w:rPr>
          <w:rFonts w:ascii="Times New Roman" w:hAnsi="Times New Roman"/>
          <w:noProof/>
        </w:rPr>
        <w:t xml:space="preserve"> w odn</w:t>
      </w:r>
      <w:r w:rsidRPr="00B75610">
        <w:rPr>
          <w:rFonts w:ascii="Times New Roman" w:hAnsi="Times New Roman"/>
          <w:noProof/>
        </w:rPr>
        <w:t>iesieniu do odpowiednich aspektów prac stanowi zatem integralną część inicjatywy na rzecz mobilności wojskowej od momentu jej rozpoczęcia</w:t>
      </w:r>
      <w:r w:rsidR="00146E8E" w:rsidRPr="00B75610">
        <w:rPr>
          <w:rFonts w:ascii="Times New Roman" w:hAnsi="Times New Roman"/>
          <w:noProof/>
        </w:rPr>
        <w:t>. W kon</w:t>
      </w:r>
      <w:r w:rsidRPr="00B75610">
        <w:rPr>
          <w:rFonts w:ascii="Times New Roman" w:hAnsi="Times New Roman"/>
          <w:noProof/>
        </w:rPr>
        <w:t>tekście wojny</w:t>
      </w:r>
      <w:r w:rsidR="00146E8E" w:rsidRPr="00B75610">
        <w:rPr>
          <w:rFonts w:ascii="Times New Roman" w:hAnsi="Times New Roman"/>
          <w:noProof/>
        </w:rPr>
        <w:t xml:space="preserve"> w Ukr</w:t>
      </w:r>
      <w:r w:rsidRPr="00B75610">
        <w:rPr>
          <w:rFonts w:ascii="Times New Roman" w:hAnsi="Times New Roman"/>
          <w:noProof/>
        </w:rPr>
        <w:t>ainie pojawiły się nowe kwestie dotyczące potrzeby połączenia szlaków transportowych</w:t>
      </w:r>
      <w:r w:rsidR="00146E8E" w:rsidRPr="00B75610">
        <w:rPr>
          <w:rFonts w:ascii="Times New Roman" w:hAnsi="Times New Roman"/>
          <w:noProof/>
        </w:rPr>
        <w:t xml:space="preserve"> z sąs</w:t>
      </w:r>
      <w:r w:rsidRPr="00B75610">
        <w:rPr>
          <w:rFonts w:ascii="Times New Roman" w:hAnsi="Times New Roman"/>
          <w:noProof/>
        </w:rPr>
        <w:t>iednimi krajami</w:t>
      </w:r>
      <w:r w:rsidR="00146E8E" w:rsidRPr="00B75610">
        <w:rPr>
          <w:rFonts w:ascii="Times New Roman" w:hAnsi="Times New Roman"/>
          <w:noProof/>
        </w:rPr>
        <w:t xml:space="preserve"> i reg</w:t>
      </w:r>
      <w:r w:rsidRPr="00B75610">
        <w:rPr>
          <w:rFonts w:ascii="Times New Roman" w:hAnsi="Times New Roman"/>
          <w:noProof/>
        </w:rPr>
        <w:t>ionami,</w:t>
      </w:r>
      <w:r w:rsidR="00146E8E" w:rsidRPr="00B75610">
        <w:rPr>
          <w:rFonts w:ascii="Times New Roman" w:hAnsi="Times New Roman"/>
          <w:noProof/>
        </w:rPr>
        <w:t xml:space="preserve"> w tym z Ukr</w:t>
      </w:r>
      <w:r w:rsidRPr="00B75610">
        <w:rPr>
          <w:rFonts w:ascii="Times New Roman" w:hAnsi="Times New Roman"/>
          <w:noProof/>
        </w:rPr>
        <w:t>ainą.</w:t>
      </w:r>
      <w:r w:rsidR="00146E8E" w:rsidRPr="00B75610">
        <w:rPr>
          <w:rFonts w:ascii="Times New Roman" w:hAnsi="Times New Roman"/>
          <w:noProof/>
        </w:rPr>
        <w:t xml:space="preserve"> </w:t>
      </w:r>
    </w:p>
    <w:p w14:paraId="48465410" w14:textId="77777777" w:rsidR="00C26CE7" w:rsidRPr="00B75610" w:rsidRDefault="004D32BB" w:rsidP="0029319B">
      <w:pPr>
        <w:tabs>
          <w:tab w:val="left" w:pos="567"/>
        </w:tabs>
        <w:spacing w:after="240" w:line="240" w:lineRule="auto"/>
        <w:jc w:val="both"/>
        <w:rPr>
          <w:rFonts w:ascii="Times New Roman" w:hAnsi="Times New Roman" w:cs="Times New Roman"/>
          <w:b/>
          <w:i/>
          <w:iCs/>
          <w:noProof/>
        </w:rPr>
      </w:pPr>
      <w:r w:rsidRPr="00B75610">
        <w:rPr>
          <w:rFonts w:ascii="Times New Roman" w:hAnsi="Times New Roman"/>
          <w:b/>
          <w:i/>
          <w:noProof/>
        </w:rPr>
        <w:t>4.1</w:t>
      </w:r>
      <w:r w:rsidRPr="00B75610">
        <w:rPr>
          <w:noProof/>
        </w:rPr>
        <w:tab/>
      </w:r>
      <w:r w:rsidRPr="00B75610">
        <w:rPr>
          <w:rFonts w:ascii="Times New Roman" w:hAnsi="Times New Roman"/>
          <w:b/>
          <w:i/>
          <w:noProof/>
        </w:rPr>
        <w:t>UE–NATO</w:t>
      </w:r>
    </w:p>
    <w:p w14:paraId="4D13BFE8" w14:textId="436AF892" w:rsidR="007C32CE" w:rsidRPr="00B75610" w:rsidRDefault="00367B43">
      <w:pPr>
        <w:spacing w:after="240" w:line="240" w:lineRule="auto"/>
        <w:jc w:val="both"/>
        <w:rPr>
          <w:rFonts w:ascii="Times New Roman" w:hAnsi="Times New Roman" w:cs="Times New Roman"/>
          <w:noProof/>
        </w:rPr>
      </w:pPr>
      <w:r w:rsidRPr="00B75610">
        <w:rPr>
          <w:rFonts w:ascii="Times New Roman" w:hAnsi="Times New Roman"/>
          <w:noProof/>
        </w:rPr>
        <w:t>Partnerstwo z NATO stanowi integralną część niniejszego planu działania. Zorganizowany dialog na temat mobilności wojskowej stanowi główny sposób wspierania dialogu</w:t>
      </w:r>
      <w:r w:rsidR="00146E8E" w:rsidRPr="00B75610">
        <w:rPr>
          <w:rFonts w:ascii="Times New Roman" w:hAnsi="Times New Roman"/>
          <w:noProof/>
        </w:rPr>
        <w:t xml:space="preserve"> i wsp</w:t>
      </w:r>
      <w:r w:rsidRPr="00B75610">
        <w:rPr>
          <w:rFonts w:ascii="Times New Roman" w:hAnsi="Times New Roman"/>
          <w:noProof/>
        </w:rPr>
        <w:t>ółpracy na poziomie kadrowym poprzez regularne spotkania</w:t>
      </w:r>
      <w:r w:rsidR="00146E8E" w:rsidRPr="00B75610">
        <w:rPr>
          <w:rFonts w:ascii="Times New Roman" w:hAnsi="Times New Roman"/>
          <w:noProof/>
        </w:rPr>
        <w:t xml:space="preserve"> i będ</w:t>
      </w:r>
      <w:r w:rsidRPr="00B75610">
        <w:rPr>
          <w:rFonts w:ascii="Times New Roman" w:hAnsi="Times New Roman"/>
          <w:noProof/>
        </w:rPr>
        <w:t>zie on się nadal opierał na wzajemnej wymianie informacji między tymi organizacjami. Inwestycje</w:t>
      </w:r>
      <w:r w:rsidR="00146E8E" w:rsidRPr="00B75610">
        <w:rPr>
          <w:rFonts w:ascii="Times New Roman" w:hAnsi="Times New Roman"/>
          <w:noProof/>
        </w:rPr>
        <w:t xml:space="preserve"> w inf</w:t>
      </w:r>
      <w:r w:rsidRPr="00B75610">
        <w:rPr>
          <w:rFonts w:ascii="Times New Roman" w:hAnsi="Times New Roman"/>
          <w:noProof/>
        </w:rPr>
        <w:t>rastrukturę transportową podwójnego zastosowania na potrzeby przemieszczeń wojskowych przynoszą korzyści zarówno UE, jak i NATO. Wymogi techniczne</w:t>
      </w:r>
      <w:r w:rsidR="00146E8E" w:rsidRPr="00B75610">
        <w:rPr>
          <w:rFonts w:ascii="Times New Roman" w:hAnsi="Times New Roman"/>
          <w:noProof/>
        </w:rPr>
        <w:t xml:space="preserve"> i geo</w:t>
      </w:r>
      <w:r w:rsidRPr="00B75610">
        <w:rPr>
          <w:rFonts w:ascii="Times New Roman" w:hAnsi="Times New Roman"/>
          <w:noProof/>
        </w:rPr>
        <w:t>graficzne pokrywają się,</w:t>
      </w:r>
      <w:r w:rsidR="00146E8E" w:rsidRPr="00B75610">
        <w:rPr>
          <w:rFonts w:ascii="Times New Roman" w:hAnsi="Times New Roman"/>
          <w:noProof/>
        </w:rPr>
        <w:t xml:space="preserve"> a nor</w:t>
      </w:r>
      <w:r w:rsidRPr="00B75610">
        <w:rPr>
          <w:rFonts w:ascii="Times New Roman" w:hAnsi="Times New Roman"/>
          <w:noProof/>
        </w:rPr>
        <w:t>my techniczne zostały opracowane</w:t>
      </w:r>
      <w:r w:rsidR="00146E8E" w:rsidRPr="00B75610">
        <w:rPr>
          <w:rFonts w:ascii="Times New Roman" w:hAnsi="Times New Roman"/>
          <w:noProof/>
        </w:rPr>
        <w:t xml:space="preserve"> w dro</w:t>
      </w:r>
      <w:r w:rsidRPr="00B75610">
        <w:rPr>
          <w:rFonts w:ascii="Times New Roman" w:hAnsi="Times New Roman"/>
          <w:noProof/>
        </w:rPr>
        <w:t>dze współpracy. Dzięki tej współpracy unijne wymogi wojskowe</w:t>
      </w:r>
      <w:r w:rsidR="00146E8E" w:rsidRPr="00B75610">
        <w:rPr>
          <w:rFonts w:ascii="Times New Roman" w:hAnsi="Times New Roman"/>
          <w:noProof/>
        </w:rPr>
        <w:t xml:space="preserve"> w zak</w:t>
      </w:r>
      <w:r w:rsidRPr="00B75610">
        <w:rPr>
          <w:rFonts w:ascii="Times New Roman" w:hAnsi="Times New Roman"/>
          <w:noProof/>
        </w:rPr>
        <w:t>resie mobilności wojskowej są zgodne</w:t>
      </w:r>
      <w:r w:rsidR="00146E8E" w:rsidRPr="00B75610">
        <w:rPr>
          <w:rFonts w:ascii="Times New Roman" w:hAnsi="Times New Roman"/>
          <w:noProof/>
        </w:rPr>
        <w:t xml:space="preserve"> z wym</w:t>
      </w:r>
      <w:r w:rsidRPr="00B75610">
        <w:rPr>
          <w:rFonts w:ascii="Times New Roman" w:hAnsi="Times New Roman"/>
          <w:noProof/>
        </w:rPr>
        <w:t>ogami NATO na poziomie około 95</w:t>
      </w:r>
      <w:r w:rsidR="00146E8E" w:rsidRPr="00B75610">
        <w:rPr>
          <w:rFonts w:ascii="Times New Roman" w:hAnsi="Times New Roman"/>
          <w:noProof/>
        </w:rPr>
        <w:t> </w:t>
      </w:r>
      <w:r w:rsidRPr="00B75610">
        <w:rPr>
          <w:rFonts w:ascii="Times New Roman" w:hAnsi="Times New Roman"/>
          <w:noProof/>
        </w:rPr>
        <w:t xml:space="preserve">%. </w:t>
      </w:r>
    </w:p>
    <w:p w14:paraId="09B5F5CF" w14:textId="5C297CD1" w:rsidR="00F13899" w:rsidRPr="00B75610" w:rsidRDefault="0087482D">
      <w:pPr>
        <w:spacing w:after="240" w:line="240" w:lineRule="auto"/>
        <w:jc w:val="both"/>
        <w:rPr>
          <w:rFonts w:ascii="Times New Roman" w:hAnsi="Times New Roman" w:cs="Times New Roman"/>
          <w:noProof/>
        </w:rPr>
      </w:pPr>
      <w:r w:rsidRPr="00B75610">
        <w:rPr>
          <w:rFonts w:ascii="Times New Roman" w:hAnsi="Times New Roman"/>
          <w:noProof/>
        </w:rPr>
        <w:t>Celem jest zapewnienie spójnego podejścia</w:t>
      </w:r>
      <w:r w:rsidR="00146E8E" w:rsidRPr="00B75610">
        <w:rPr>
          <w:rFonts w:ascii="Times New Roman" w:hAnsi="Times New Roman"/>
          <w:noProof/>
        </w:rPr>
        <w:t xml:space="preserve"> i syn</w:t>
      </w:r>
      <w:r w:rsidRPr="00B75610">
        <w:rPr>
          <w:rFonts w:ascii="Times New Roman" w:hAnsi="Times New Roman"/>
          <w:noProof/>
        </w:rPr>
        <w:t>ergii między UE i NATO oraz skuteczne eliminowanie istniejących barier,</w:t>
      </w:r>
      <w:r w:rsidR="00146E8E" w:rsidRPr="00B75610">
        <w:rPr>
          <w:rFonts w:ascii="Times New Roman" w:hAnsi="Times New Roman"/>
          <w:noProof/>
        </w:rPr>
        <w:t xml:space="preserve"> w tym</w:t>
      </w:r>
      <w:r w:rsidRPr="00B75610">
        <w:rPr>
          <w:rFonts w:ascii="Times New Roman" w:hAnsi="Times New Roman"/>
          <w:noProof/>
        </w:rPr>
        <w:t xml:space="preserve"> barier prawnych, proceduralnych</w:t>
      </w:r>
      <w:r w:rsidR="00146E8E" w:rsidRPr="00B75610">
        <w:rPr>
          <w:rFonts w:ascii="Times New Roman" w:hAnsi="Times New Roman"/>
          <w:noProof/>
        </w:rPr>
        <w:t xml:space="preserve"> i inf</w:t>
      </w:r>
      <w:r w:rsidRPr="00B75610">
        <w:rPr>
          <w:rFonts w:ascii="Times New Roman" w:hAnsi="Times New Roman"/>
          <w:noProof/>
        </w:rPr>
        <w:t>rastrukturalnych, aby ułatwić</w:t>
      </w:r>
      <w:r w:rsidR="00146E8E" w:rsidRPr="00B75610">
        <w:rPr>
          <w:rFonts w:ascii="Times New Roman" w:hAnsi="Times New Roman"/>
          <w:noProof/>
        </w:rPr>
        <w:t xml:space="preserve"> i prz</w:t>
      </w:r>
      <w:r w:rsidRPr="00B75610">
        <w:rPr>
          <w:rFonts w:ascii="Times New Roman" w:hAnsi="Times New Roman"/>
          <w:noProof/>
        </w:rPr>
        <w:t>yspieszyć przekraczanie granic oraz przepływ personelu</w:t>
      </w:r>
      <w:r w:rsidR="00146E8E" w:rsidRPr="00B75610">
        <w:rPr>
          <w:rFonts w:ascii="Times New Roman" w:hAnsi="Times New Roman"/>
          <w:noProof/>
        </w:rPr>
        <w:t xml:space="preserve"> i mat</w:t>
      </w:r>
      <w:r w:rsidRPr="00B75610">
        <w:rPr>
          <w:rFonts w:ascii="Times New Roman" w:hAnsi="Times New Roman"/>
          <w:noProof/>
        </w:rPr>
        <w:t>eriałów wojskowych, przy pełnym poszanowaniu suwerennych decyzji krajowych. Dotyczy to</w:t>
      </w:r>
      <w:r w:rsidR="00146E8E" w:rsidRPr="00B75610">
        <w:rPr>
          <w:rFonts w:ascii="Times New Roman" w:hAnsi="Times New Roman"/>
          <w:noProof/>
        </w:rPr>
        <w:t xml:space="preserve"> w szc</w:t>
      </w:r>
      <w:r w:rsidRPr="00B75610">
        <w:rPr>
          <w:rFonts w:ascii="Times New Roman" w:hAnsi="Times New Roman"/>
          <w:noProof/>
        </w:rPr>
        <w:t>zególności działań</w:t>
      </w:r>
      <w:r w:rsidR="00146E8E" w:rsidRPr="00B75610">
        <w:rPr>
          <w:rFonts w:ascii="Times New Roman" w:hAnsi="Times New Roman"/>
          <w:noProof/>
        </w:rPr>
        <w:t xml:space="preserve"> w zak</w:t>
      </w:r>
      <w:r w:rsidRPr="00B75610">
        <w:rPr>
          <w:rFonts w:ascii="Times New Roman" w:hAnsi="Times New Roman"/>
          <w:noProof/>
        </w:rPr>
        <w:t>resie usprawnień infrastruktury</w:t>
      </w:r>
      <w:r w:rsidR="00146E8E" w:rsidRPr="00B75610">
        <w:rPr>
          <w:rFonts w:ascii="Times New Roman" w:hAnsi="Times New Roman"/>
          <w:noProof/>
        </w:rPr>
        <w:t xml:space="preserve"> i pow</w:t>
      </w:r>
      <w:r w:rsidRPr="00B75610">
        <w:rPr>
          <w:rFonts w:ascii="Times New Roman" w:hAnsi="Times New Roman"/>
          <w:noProof/>
        </w:rPr>
        <w:t>iązanych</w:t>
      </w:r>
      <w:r w:rsidR="00146E8E" w:rsidRPr="00B75610">
        <w:rPr>
          <w:rFonts w:ascii="Times New Roman" w:hAnsi="Times New Roman"/>
          <w:noProof/>
        </w:rPr>
        <w:t xml:space="preserve"> z nim</w:t>
      </w:r>
      <w:r w:rsidRPr="00B75610">
        <w:rPr>
          <w:rFonts w:ascii="Times New Roman" w:hAnsi="Times New Roman"/>
          <w:noProof/>
        </w:rPr>
        <w:t>i wymogów, usuwania barier proceduralnych</w:t>
      </w:r>
      <w:r w:rsidR="00146E8E" w:rsidRPr="00B75610">
        <w:rPr>
          <w:rFonts w:ascii="Times New Roman" w:hAnsi="Times New Roman"/>
          <w:noProof/>
        </w:rPr>
        <w:t xml:space="preserve"> i reg</w:t>
      </w:r>
      <w:r w:rsidRPr="00B75610">
        <w:rPr>
          <w:rFonts w:ascii="Times New Roman" w:hAnsi="Times New Roman"/>
          <w:noProof/>
        </w:rPr>
        <w:t>ulacyjnych, zwiększania odporności oraz wzajemnego uczestnictwa</w:t>
      </w:r>
      <w:r w:rsidR="00146E8E" w:rsidRPr="00B75610">
        <w:rPr>
          <w:rFonts w:ascii="Times New Roman" w:hAnsi="Times New Roman"/>
          <w:noProof/>
        </w:rPr>
        <w:t xml:space="preserve"> w ćwi</w:t>
      </w:r>
      <w:r w:rsidRPr="00B75610">
        <w:rPr>
          <w:rFonts w:ascii="Times New Roman" w:hAnsi="Times New Roman"/>
          <w:noProof/>
        </w:rPr>
        <w:t>czeniach wojskowych związanych</w:t>
      </w:r>
      <w:r w:rsidR="00146E8E" w:rsidRPr="00B75610">
        <w:rPr>
          <w:rFonts w:ascii="Times New Roman" w:hAnsi="Times New Roman"/>
          <w:noProof/>
        </w:rPr>
        <w:t xml:space="preserve"> z mob</w:t>
      </w:r>
      <w:r w:rsidRPr="00B75610">
        <w:rPr>
          <w:rFonts w:ascii="Times New Roman" w:hAnsi="Times New Roman"/>
          <w:noProof/>
        </w:rPr>
        <w:t xml:space="preserve">ilnością. </w:t>
      </w:r>
    </w:p>
    <w:p w14:paraId="24A3C777" w14:textId="5BE053AA" w:rsidR="00BF7D39" w:rsidRPr="00B75610" w:rsidRDefault="004D1E2B">
      <w:pPr>
        <w:spacing w:after="240" w:line="240" w:lineRule="auto"/>
        <w:jc w:val="both"/>
        <w:rPr>
          <w:rFonts w:ascii="Times New Roman" w:hAnsi="Times New Roman" w:cs="Times New Roman"/>
          <w:noProof/>
        </w:rPr>
      </w:pPr>
      <w:r w:rsidRPr="00B75610">
        <w:rPr>
          <w:rFonts w:ascii="Times New Roman" w:hAnsi="Times New Roman"/>
          <w:noProof/>
        </w:rPr>
        <w:t>Interakcje</w:t>
      </w:r>
      <w:r w:rsidR="00146E8E" w:rsidRPr="00B75610">
        <w:rPr>
          <w:rFonts w:ascii="Times New Roman" w:hAnsi="Times New Roman"/>
          <w:noProof/>
        </w:rPr>
        <w:t xml:space="preserve"> w zak</w:t>
      </w:r>
      <w:r w:rsidRPr="00B75610">
        <w:rPr>
          <w:rFonts w:ascii="Times New Roman" w:hAnsi="Times New Roman"/>
          <w:noProof/>
        </w:rPr>
        <w:t>resie mobilności wojskowej będą realizowane zgodnie</w:t>
      </w:r>
      <w:r w:rsidR="00146E8E" w:rsidRPr="00B75610">
        <w:rPr>
          <w:rFonts w:ascii="Times New Roman" w:hAnsi="Times New Roman"/>
          <w:noProof/>
        </w:rPr>
        <w:t xml:space="preserve"> z zas</w:t>
      </w:r>
      <w:r w:rsidRPr="00B75610">
        <w:rPr>
          <w:rFonts w:ascii="Times New Roman" w:hAnsi="Times New Roman"/>
          <w:noProof/>
        </w:rPr>
        <w:t>adami przewodnimi wzmocnionej</w:t>
      </w:r>
      <w:r w:rsidR="00146E8E" w:rsidRPr="00B75610">
        <w:rPr>
          <w:rFonts w:ascii="Times New Roman" w:hAnsi="Times New Roman"/>
          <w:noProof/>
        </w:rPr>
        <w:t xml:space="preserve"> i zac</w:t>
      </w:r>
      <w:r w:rsidRPr="00B75610">
        <w:rPr>
          <w:rFonts w:ascii="Times New Roman" w:hAnsi="Times New Roman"/>
          <w:noProof/>
        </w:rPr>
        <w:t>ieśnionej współpracy,</w:t>
      </w:r>
      <w:r w:rsidR="00146E8E" w:rsidRPr="00B75610">
        <w:rPr>
          <w:rFonts w:ascii="Times New Roman" w:hAnsi="Times New Roman"/>
          <w:noProof/>
        </w:rPr>
        <w:t xml:space="preserve"> w szc</w:t>
      </w:r>
      <w:r w:rsidRPr="00B75610">
        <w:rPr>
          <w:rFonts w:ascii="Times New Roman" w:hAnsi="Times New Roman"/>
          <w:noProof/>
        </w:rPr>
        <w:t>zególności dotyczącymi pełnej otwartości</w:t>
      </w:r>
      <w:r w:rsidR="00146E8E" w:rsidRPr="00B75610">
        <w:rPr>
          <w:rFonts w:ascii="Times New Roman" w:hAnsi="Times New Roman"/>
          <w:noProof/>
        </w:rPr>
        <w:t xml:space="preserve"> i prz</w:t>
      </w:r>
      <w:r w:rsidRPr="00B75610">
        <w:rPr>
          <w:rFonts w:ascii="Times New Roman" w:hAnsi="Times New Roman"/>
          <w:noProof/>
        </w:rPr>
        <w:t>ejrzystości, poszanowania autonomii decyzyjnej</w:t>
      </w:r>
      <w:r w:rsidR="00146E8E" w:rsidRPr="00B75610">
        <w:rPr>
          <w:rFonts w:ascii="Times New Roman" w:hAnsi="Times New Roman"/>
          <w:noProof/>
        </w:rPr>
        <w:t xml:space="preserve"> i pro</w:t>
      </w:r>
      <w:r w:rsidRPr="00B75610">
        <w:rPr>
          <w:rFonts w:ascii="Times New Roman" w:hAnsi="Times New Roman"/>
          <w:noProof/>
        </w:rPr>
        <w:t>cedur obu organizacji,</w:t>
      </w:r>
      <w:r w:rsidR="00146E8E" w:rsidRPr="00B75610">
        <w:rPr>
          <w:rFonts w:ascii="Times New Roman" w:hAnsi="Times New Roman"/>
          <w:noProof/>
        </w:rPr>
        <w:t xml:space="preserve"> z uwz</w:t>
      </w:r>
      <w:r w:rsidRPr="00B75610">
        <w:rPr>
          <w:rFonts w:ascii="Times New Roman" w:hAnsi="Times New Roman"/>
          <w:noProof/>
        </w:rPr>
        <w:t>ględnieniem możliwości zaangażowania innych stron</w:t>
      </w:r>
      <w:r w:rsidR="00146E8E" w:rsidRPr="00B75610">
        <w:rPr>
          <w:rFonts w:ascii="Times New Roman" w:hAnsi="Times New Roman"/>
          <w:noProof/>
        </w:rPr>
        <w:t xml:space="preserve"> i zas</w:t>
      </w:r>
      <w:r w:rsidRPr="00B75610">
        <w:rPr>
          <w:rFonts w:ascii="Times New Roman" w:hAnsi="Times New Roman"/>
          <w:noProof/>
        </w:rPr>
        <w:t>ady wzajemności oraz bez naruszania szczególnego charakteru polityki bezpieczeństwa</w:t>
      </w:r>
      <w:r w:rsidR="00146E8E" w:rsidRPr="00B75610">
        <w:rPr>
          <w:rFonts w:ascii="Times New Roman" w:hAnsi="Times New Roman"/>
          <w:noProof/>
        </w:rPr>
        <w:t xml:space="preserve"> i obr</w:t>
      </w:r>
      <w:r w:rsidRPr="00B75610">
        <w:rPr>
          <w:rFonts w:ascii="Times New Roman" w:hAnsi="Times New Roman"/>
          <w:noProof/>
        </w:rPr>
        <w:t xml:space="preserve">ony któregokolwiek państwa członkowskiego UE. </w:t>
      </w:r>
    </w:p>
    <w:p w14:paraId="3A27DBB9" w14:textId="3E91FE38" w:rsidR="00E71A7D" w:rsidRPr="00B75610" w:rsidRDefault="004D32BB">
      <w:pPr>
        <w:spacing w:line="240" w:lineRule="auto"/>
        <w:jc w:val="both"/>
        <w:rPr>
          <w:rFonts w:ascii="Times New Roman" w:hAnsi="Times New Roman" w:cs="Times New Roman"/>
          <w:b/>
          <w:i/>
          <w:noProof/>
        </w:rPr>
      </w:pPr>
      <w:r w:rsidRPr="00B75610">
        <w:rPr>
          <w:rFonts w:ascii="Times New Roman" w:hAnsi="Times New Roman"/>
          <w:b/>
          <w:i/>
          <w:noProof/>
        </w:rPr>
        <w:t>4.2 Współpraca</w:t>
      </w:r>
      <w:r w:rsidR="00146E8E" w:rsidRPr="00B75610">
        <w:rPr>
          <w:rFonts w:ascii="Times New Roman" w:hAnsi="Times New Roman"/>
          <w:b/>
          <w:i/>
          <w:noProof/>
        </w:rPr>
        <w:t xml:space="preserve"> z inn</w:t>
      </w:r>
      <w:r w:rsidRPr="00B75610">
        <w:rPr>
          <w:rFonts w:ascii="Times New Roman" w:hAnsi="Times New Roman"/>
          <w:b/>
          <w:i/>
          <w:noProof/>
        </w:rPr>
        <w:t>ymi partnerami</w:t>
      </w:r>
    </w:p>
    <w:p w14:paraId="26252A97" w14:textId="004B1393" w:rsidR="00294077" w:rsidRPr="00B75610" w:rsidRDefault="00FD6314" w:rsidP="00294077">
      <w:pPr>
        <w:spacing w:line="240" w:lineRule="auto"/>
        <w:jc w:val="both"/>
        <w:rPr>
          <w:rFonts w:ascii="Times New Roman" w:hAnsi="Times New Roman" w:cs="Times New Roman"/>
          <w:noProof/>
        </w:rPr>
      </w:pPr>
      <w:r w:rsidRPr="00B75610">
        <w:rPr>
          <w:rFonts w:ascii="Times New Roman" w:hAnsi="Times New Roman"/>
          <w:noProof/>
        </w:rPr>
        <w:t>ESDZ, wraz ze służbami Komisji i EDA, zbada możliwości współpracy</w:t>
      </w:r>
      <w:r w:rsidR="00146E8E" w:rsidRPr="00B75610">
        <w:rPr>
          <w:rFonts w:ascii="Times New Roman" w:hAnsi="Times New Roman"/>
          <w:noProof/>
        </w:rPr>
        <w:t xml:space="preserve"> w róż</w:t>
      </w:r>
      <w:r w:rsidRPr="00B75610">
        <w:rPr>
          <w:rFonts w:ascii="Times New Roman" w:hAnsi="Times New Roman"/>
          <w:noProof/>
        </w:rPr>
        <w:t>nych formatach</w:t>
      </w:r>
      <w:r w:rsidR="00146E8E" w:rsidRPr="00B75610">
        <w:rPr>
          <w:rFonts w:ascii="Times New Roman" w:hAnsi="Times New Roman"/>
          <w:noProof/>
        </w:rPr>
        <w:t xml:space="preserve"> z inn</w:t>
      </w:r>
      <w:r w:rsidRPr="00B75610">
        <w:rPr>
          <w:rFonts w:ascii="Times New Roman" w:hAnsi="Times New Roman"/>
          <w:noProof/>
        </w:rPr>
        <w:t>ymi partnerami</w:t>
      </w:r>
      <w:r w:rsidR="00146E8E" w:rsidRPr="00B75610">
        <w:rPr>
          <w:rFonts w:ascii="Times New Roman" w:hAnsi="Times New Roman"/>
          <w:noProof/>
        </w:rPr>
        <w:t xml:space="preserve"> w kwe</w:t>
      </w:r>
      <w:r w:rsidRPr="00B75610">
        <w:rPr>
          <w:rFonts w:ascii="Times New Roman" w:hAnsi="Times New Roman"/>
          <w:noProof/>
        </w:rPr>
        <w:t>stiach związanych</w:t>
      </w:r>
      <w:r w:rsidR="00146E8E" w:rsidRPr="00B75610">
        <w:rPr>
          <w:rFonts w:ascii="Times New Roman" w:hAnsi="Times New Roman"/>
          <w:noProof/>
        </w:rPr>
        <w:t xml:space="preserve"> z mob</w:t>
      </w:r>
      <w:r w:rsidRPr="00B75610">
        <w:rPr>
          <w:rFonts w:ascii="Times New Roman" w:hAnsi="Times New Roman"/>
          <w:noProof/>
        </w:rPr>
        <w:t>ilnością wojskową.</w:t>
      </w:r>
    </w:p>
    <w:p w14:paraId="7ADFA949" w14:textId="2B9AF129" w:rsidR="00C52076" w:rsidRPr="00B75610" w:rsidRDefault="00C52076" w:rsidP="00C52076">
      <w:pPr>
        <w:spacing w:line="240" w:lineRule="auto"/>
        <w:jc w:val="both"/>
        <w:rPr>
          <w:rFonts w:ascii="Times New Roman" w:hAnsi="Times New Roman" w:cs="Times New Roman"/>
          <w:noProof/>
        </w:rPr>
      </w:pPr>
      <w:r w:rsidRPr="00B75610">
        <w:rPr>
          <w:rFonts w:ascii="Times New Roman" w:hAnsi="Times New Roman"/>
          <w:noProof/>
        </w:rPr>
        <w:t>Obejmuje to omawianie wydarzeń związanych</w:t>
      </w:r>
      <w:r w:rsidR="00146E8E" w:rsidRPr="00B75610">
        <w:rPr>
          <w:rFonts w:ascii="Times New Roman" w:hAnsi="Times New Roman"/>
          <w:noProof/>
        </w:rPr>
        <w:t xml:space="preserve"> z mob</w:t>
      </w:r>
      <w:r w:rsidRPr="00B75610">
        <w:rPr>
          <w:rFonts w:ascii="Times New Roman" w:hAnsi="Times New Roman"/>
          <w:noProof/>
        </w:rPr>
        <w:t>ilnością wojskową</w:t>
      </w:r>
      <w:r w:rsidR="00146E8E" w:rsidRPr="00B75610">
        <w:rPr>
          <w:rFonts w:ascii="Times New Roman" w:hAnsi="Times New Roman"/>
          <w:noProof/>
        </w:rPr>
        <w:t xml:space="preserve"> w ram</w:t>
      </w:r>
      <w:r w:rsidRPr="00B75610">
        <w:rPr>
          <w:rFonts w:ascii="Times New Roman" w:hAnsi="Times New Roman"/>
          <w:noProof/>
        </w:rPr>
        <w:t>ach dialogu na temat bezpieczeństwa</w:t>
      </w:r>
      <w:r w:rsidR="00146E8E" w:rsidRPr="00B75610">
        <w:rPr>
          <w:rFonts w:ascii="Times New Roman" w:hAnsi="Times New Roman"/>
          <w:noProof/>
        </w:rPr>
        <w:t xml:space="preserve"> i obr</w:t>
      </w:r>
      <w:r w:rsidRPr="00B75610">
        <w:rPr>
          <w:rFonts w:ascii="Times New Roman" w:hAnsi="Times New Roman"/>
          <w:noProof/>
        </w:rPr>
        <w:t>ony</w:t>
      </w:r>
      <w:r w:rsidR="00146E8E" w:rsidRPr="00B75610">
        <w:rPr>
          <w:rFonts w:ascii="Times New Roman" w:hAnsi="Times New Roman"/>
          <w:noProof/>
        </w:rPr>
        <w:t xml:space="preserve"> z odp</w:t>
      </w:r>
      <w:r w:rsidRPr="00B75610">
        <w:rPr>
          <w:rFonts w:ascii="Times New Roman" w:hAnsi="Times New Roman"/>
          <w:noProof/>
        </w:rPr>
        <w:t>owiednimi kluczowymi partnerami UE, takimi jak partnerzy uczestniczący</w:t>
      </w:r>
      <w:r w:rsidR="00146E8E" w:rsidRPr="00B75610">
        <w:rPr>
          <w:rFonts w:ascii="Times New Roman" w:hAnsi="Times New Roman"/>
          <w:noProof/>
        </w:rPr>
        <w:t xml:space="preserve"> w pro</w:t>
      </w:r>
      <w:r w:rsidRPr="00B75610">
        <w:rPr>
          <w:rFonts w:ascii="Times New Roman" w:hAnsi="Times New Roman"/>
          <w:noProof/>
        </w:rPr>
        <w:t>jekcie PESCO dotyczącym mobilności wojskowej,</w:t>
      </w:r>
      <w:r w:rsidR="00146E8E" w:rsidRPr="00B75610">
        <w:rPr>
          <w:rFonts w:ascii="Times New Roman" w:hAnsi="Times New Roman"/>
          <w:noProof/>
        </w:rPr>
        <w:t xml:space="preserve"> w szc</w:t>
      </w:r>
      <w:r w:rsidRPr="00B75610">
        <w:rPr>
          <w:rFonts w:ascii="Times New Roman" w:hAnsi="Times New Roman"/>
          <w:noProof/>
        </w:rPr>
        <w:t>zególności Stany Zjednoczone, Kanada</w:t>
      </w:r>
      <w:r w:rsidR="00146E8E" w:rsidRPr="00B75610">
        <w:rPr>
          <w:rFonts w:ascii="Times New Roman" w:hAnsi="Times New Roman"/>
          <w:noProof/>
        </w:rPr>
        <w:t xml:space="preserve"> i Nor</w:t>
      </w:r>
      <w:r w:rsidRPr="00B75610">
        <w:rPr>
          <w:rFonts w:ascii="Times New Roman" w:hAnsi="Times New Roman"/>
          <w:noProof/>
        </w:rPr>
        <w:t>wegia. Oczekuje się, że Zjednoczone Królestwo również wkrótce dołączy do tego projektu PESCO, po zakończeniu odpowiednich procedur. Będzie to stanowić wsparcie dla współpracy transatlantyckiej</w:t>
      </w:r>
      <w:r w:rsidR="00146E8E" w:rsidRPr="00B75610">
        <w:rPr>
          <w:rFonts w:ascii="Times New Roman" w:hAnsi="Times New Roman"/>
          <w:noProof/>
        </w:rPr>
        <w:t xml:space="preserve"> w tyc</w:t>
      </w:r>
      <w:r w:rsidRPr="00B75610">
        <w:rPr>
          <w:rFonts w:ascii="Times New Roman" w:hAnsi="Times New Roman"/>
          <w:noProof/>
        </w:rPr>
        <w:t xml:space="preserve">h kwestiach oraz dla partnerstwa UE–NATO. </w:t>
      </w:r>
    </w:p>
    <w:p w14:paraId="716E4BD4" w14:textId="5ACA9343" w:rsidR="00294077" w:rsidRPr="00B75610" w:rsidRDefault="00294077" w:rsidP="00294077">
      <w:pPr>
        <w:spacing w:line="240" w:lineRule="auto"/>
        <w:jc w:val="both"/>
        <w:rPr>
          <w:rFonts w:ascii="Times New Roman" w:hAnsi="Times New Roman" w:cs="Times New Roman"/>
          <w:noProof/>
        </w:rPr>
      </w:pPr>
      <w:r w:rsidRPr="00B75610">
        <w:rPr>
          <w:rFonts w:ascii="Times New Roman" w:hAnsi="Times New Roman"/>
          <w:noProof/>
        </w:rPr>
        <w:t>Ponadto można przeanalizować możliwości podwójnego zastosowania trwających prac nad lepszym połączeniem głównych szlaków transportowych państw członkowskich</w:t>
      </w:r>
      <w:r w:rsidR="00146E8E" w:rsidRPr="00B75610">
        <w:rPr>
          <w:rFonts w:ascii="Times New Roman" w:hAnsi="Times New Roman"/>
          <w:noProof/>
        </w:rPr>
        <w:t xml:space="preserve"> z klu</w:t>
      </w:r>
      <w:r w:rsidRPr="00B75610">
        <w:rPr>
          <w:rFonts w:ascii="Times New Roman" w:hAnsi="Times New Roman"/>
          <w:noProof/>
        </w:rPr>
        <w:t>czowymi krajami partnerskimi, np.</w:t>
      </w:r>
      <w:r w:rsidR="00146E8E" w:rsidRPr="00B75610">
        <w:rPr>
          <w:rFonts w:ascii="Times New Roman" w:hAnsi="Times New Roman"/>
          <w:noProof/>
        </w:rPr>
        <w:t xml:space="preserve"> z Ukr</w:t>
      </w:r>
      <w:r w:rsidRPr="00B75610">
        <w:rPr>
          <w:rFonts w:ascii="Times New Roman" w:hAnsi="Times New Roman"/>
          <w:noProof/>
        </w:rPr>
        <w:t>ainą, jak przewidziano</w:t>
      </w:r>
      <w:r w:rsidR="00146E8E" w:rsidRPr="00B75610">
        <w:rPr>
          <w:rFonts w:ascii="Times New Roman" w:hAnsi="Times New Roman"/>
          <w:noProof/>
        </w:rPr>
        <w:t xml:space="preserve"> w kom</w:t>
      </w:r>
      <w:r w:rsidRPr="00B75610">
        <w:rPr>
          <w:rFonts w:ascii="Times New Roman" w:hAnsi="Times New Roman"/>
          <w:noProof/>
        </w:rPr>
        <w:t>unikacie</w:t>
      </w:r>
      <w:r w:rsidR="00146E8E" w:rsidRPr="00B75610">
        <w:rPr>
          <w:rFonts w:ascii="Times New Roman" w:hAnsi="Times New Roman"/>
          <w:noProof/>
        </w:rPr>
        <w:t xml:space="preserve"> w spr</w:t>
      </w:r>
      <w:r w:rsidRPr="00B75610">
        <w:rPr>
          <w:rFonts w:ascii="Times New Roman" w:hAnsi="Times New Roman"/>
          <w:noProof/>
        </w:rPr>
        <w:t>awie „korytarzy solidarnościowych” między UE</w:t>
      </w:r>
      <w:r w:rsidR="00146E8E" w:rsidRPr="00B75610">
        <w:rPr>
          <w:rFonts w:ascii="Times New Roman" w:hAnsi="Times New Roman"/>
          <w:noProof/>
        </w:rPr>
        <w:t xml:space="preserve"> a Ukr</w:t>
      </w:r>
      <w:r w:rsidRPr="00B75610">
        <w:rPr>
          <w:rFonts w:ascii="Times New Roman" w:hAnsi="Times New Roman"/>
          <w:noProof/>
        </w:rPr>
        <w:t>ainą</w:t>
      </w:r>
      <w:r w:rsidRPr="00B75610">
        <w:rPr>
          <w:rStyle w:val="FootnoteReference"/>
          <w:rFonts w:ascii="Times New Roman" w:hAnsi="Times New Roman" w:cs="Times New Roman"/>
          <w:noProof/>
        </w:rPr>
        <w:footnoteReference w:id="33"/>
      </w:r>
      <w:r w:rsidRPr="00B75610">
        <w:rPr>
          <w:rFonts w:ascii="Times New Roman" w:hAnsi="Times New Roman"/>
          <w:noProof/>
        </w:rPr>
        <w:t xml:space="preserve"> oraz we wniosku Komisji</w:t>
      </w:r>
      <w:r w:rsidR="00146E8E" w:rsidRPr="00B75610">
        <w:rPr>
          <w:rFonts w:ascii="Times New Roman" w:hAnsi="Times New Roman"/>
          <w:noProof/>
        </w:rPr>
        <w:t xml:space="preserve"> z dni</w:t>
      </w:r>
      <w:r w:rsidRPr="00B75610">
        <w:rPr>
          <w:rFonts w:ascii="Times New Roman" w:hAnsi="Times New Roman"/>
          <w:noProof/>
        </w:rPr>
        <w:t>a 27 lipca 2022</w:t>
      </w:r>
      <w:r w:rsidR="00146E8E" w:rsidRPr="00B75610">
        <w:rPr>
          <w:rFonts w:ascii="Times New Roman" w:hAnsi="Times New Roman"/>
          <w:noProof/>
        </w:rPr>
        <w:t> </w:t>
      </w:r>
      <w:r w:rsidRPr="00B75610">
        <w:rPr>
          <w:rFonts w:ascii="Times New Roman" w:hAnsi="Times New Roman"/>
          <w:noProof/>
        </w:rPr>
        <w:t>r.</w:t>
      </w:r>
      <w:r w:rsidR="00146E8E" w:rsidRPr="00B75610">
        <w:rPr>
          <w:rFonts w:ascii="Times New Roman" w:hAnsi="Times New Roman"/>
          <w:noProof/>
        </w:rPr>
        <w:t xml:space="preserve"> w spr</w:t>
      </w:r>
      <w:r w:rsidRPr="00B75610">
        <w:rPr>
          <w:rFonts w:ascii="Times New Roman" w:hAnsi="Times New Roman"/>
          <w:noProof/>
        </w:rPr>
        <w:t>awie przedłużenia czterech europejskich korytarzy transportowych do Ukrainy</w:t>
      </w:r>
      <w:r w:rsidR="00146E8E" w:rsidRPr="00B75610">
        <w:rPr>
          <w:rFonts w:ascii="Times New Roman" w:hAnsi="Times New Roman"/>
          <w:noProof/>
        </w:rPr>
        <w:t xml:space="preserve"> i Moł</w:t>
      </w:r>
      <w:r w:rsidRPr="00B75610">
        <w:rPr>
          <w:rFonts w:ascii="Times New Roman" w:hAnsi="Times New Roman"/>
          <w:noProof/>
        </w:rPr>
        <w:t>dawii</w:t>
      </w:r>
      <w:r w:rsidRPr="00B75610">
        <w:rPr>
          <w:noProof/>
        </w:rPr>
        <w:t>.</w:t>
      </w:r>
      <w:r w:rsidRPr="00B75610">
        <w:rPr>
          <w:rFonts w:ascii="Times New Roman" w:hAnsi="Times New Roman"/>
          <w:noProof/>
        </w:rPr>
        <w:t xml:space="preserve"> Ponadto zmieniony wniosek dotyczący zmienionego rozporządzenia</w:t>
      </w:r>
      <w:r w:rsidR="00146E8E" w:rsidRPr="00B75610">
        <w:rPr>
          <w:rFonts w:ascii="Times New Roman" w:hAnsi="Times New Roman"/>
          <w:noProof/>
        </w:rPr>
        <w:t xml:space="preserve"> w spr</w:t>
      </w:r>
      <w:r w:rsidRPr="00B75610">
        <w:rPr>
          <w:rFonts w:ascii="Times New Roman" w:hAnsi="Times New Roman"/>
          <w:noProof/>
        </w:rPr>
        <w:t>awie TEN-T</w:t>
      </w:r>
      <w:r w:rsidR="00146E8E" w:rsidRPr="00B75610">
        <w:rPr>
          <w:rFonts w:ascii="Times New Roman" w:hAnsi="Times New Roman"/>
          <w:noProof/>
        </w:rPr>
        <w:t xml:space="preserve"> z lip</w:t>
      </w:r>
      <w:r w:rsidRPr="00B75610">
        <w:rPr>
          <w:rFonts w:ascii="Times New Roman" w:hAnsi="Times New Roman"/>
          <w:noProof/>
        </w:rPr>
        <w:t>ca 2022</w:t>
      </w:r>
      <w:r w:rsidR="00146E8E" w:rsidRPr="00B75610">
        <w:rPr>
          <w:rFonts w:ascii="Times New Roman" w:hAnsi="Times New Roman"/>
          <w:noProof/>
        </w:rPr>
        <w:t> </w:t>
      </w:r>
      <w:r w:rsidRPr="00B75610">
        <w:rPr>
          <w:rFonts w:ascii="Times New Roman" w:hAnsi="Times New Roman"/>
          <w:noProof/>
        </w:rPr>
        <w:t>r. zawiera przepis dotyczący normalizacji europejskiej szerokości torów kolejowych</w:t>
      </w:r>
      <w:r w:rsidR="00146E8E" w:rsidRPr="00B75610">
        <w:rPr>
          <w:rFonts w:ascii="Times New Roman" w:hAnsi="Times New Roman"/>
          <w:noProof/>
        </w:rPr>
        <w:t xml:space="preserve"> w cel</w:t>
      </w:r>
      <w:r w:rsidRPr="00B75610">
        <w:rPr>
          <w:rFonts w:ascii="Times New Roman" w:hAnsi="Times New Roman"/>
          <w:noProof/>
        </w:rPr>
        <w:t xml:space="preserve">u poprawy interoperacyjności między Ukrainą, Mołdawią i UE. </w:t>
      </w:r>
    </w:p>
    <w:p w14:paraId="2F5FFD07" w14:textId="1290A5C6" w:rsidR="00294077" w:rsidRPr="00B75610" w:rsidRDefault="00294077" w:rsidP="00294077">
      <w:pPr>
        <w:spacing w:line="240" w:lineRule="auto"/>
        <w:jc w:val="both"/>
        <w:rPr>
          <w:rFonts w:ascii="Times New Roman" w:hAnsi="Times New Roman" w:cs="Times New Roman"/>
          <w:noProof/>
        </w:rPr>
      </w:pPr>
      <w:r w:rsidRPr="00B75610">
        <w:rPr>
          <w:rFonts w:ascii="Times New Roman" w:hAnsi="Times New Roman"/>
          <w:noProof/>
        </w:rPr>
        <w:t>Wreszcie UE jest gotowa udostępnić partnerom regionalnym</w:t>
      </w:r>
      <w:r w:rsidR="00146E8E" w:rsidRPr="00B75610">
        <w:rPr>
          <w:rFonts w:ascii="Times New Roman" w:hAnsi="Times New Roman"/>
          <w:noProof/>
        </w:rPr>
        <w:t xml:space="preserve"> i kra</w:t>
      </w:r>
      <w:r w:rsidRPr="00B75610">
        <w:rPr>
          <w:rFonts w:ascii="Times New Roman" w:hAnsi="Times New Roman"/>
          <w:noProof/>
        </w:rPr>
        <w:t>jom objętym procesem rozszerzenia, takim jak kraje Bałkanów Zachodnich, najlepsze praktyki wynikające</w:t>
      </w:r>
      <w:r w:rsidR="00146E8E" w:rsidRPr="00B75610">
        <w:rPr>
          <w:rFonts w:ascii="Times New Roman" w:hAnsi="Times New Roman"/>
          <w:noProof/>
        </w:rPr>
        <w:t xml:space="preserve"> z pos</w:t>
      </w:r>
      <w:r w:rsidRPr="00B75610">
        <w:rPr>
          <w:rFonts w:ascii="Times New Roman" w:hAnsi="Times New Roman"/>
          <w:noProof/>
        </w:rPr>
        <w:t>tępów, jakie poczyniła</w:t>
      </w:r>
      <w:r w:rsidR="00146E8E" w:rsidRPr="00B75610">
        <w:rPr>
          <w:rFonts w:ascii="Times New Roman" w:hAnsi="Times New Roman"/>
          <w:noProof/>
        </w:rPr>
        <w:t xml:space="preserve"> w zak</w:t>
      </w:r>
      <w:r w:rsidRPr="00B75610">
        <w:rPr>
          <w:rFonts w:ascii="Times New Roman" w:hAnsi="Times New Roman"/>
          <w:noProof/>
        </w:rPr>
        <w:t>resie zwiększania mobilności wojskowej, na przykład dotyczące podejścia obejmującego całą administrację rządową, podejścia opartego na podwójnym zastosowaniu oraz praktycznych działań mających na celu zmniejszenie obciążenia administracyjnego</w:t>
      </w:r>
      <w:r w:rsidR="00146E8E" w:rsidRPr="00B75610">
        <w:rPr>
          <w:rFonts w:ascii="Times New Roman" w:hAnsi="Times New Roman"/>
          <w:noProof/>
        </w:rPr>
        <w:t xml:space="preserve"> i opó</w:t>
      </w:r>
      <w:r w:rsidRPr="00B75610">
        <w:rPr>
          <w:rFonts w:ascii="Times New Roman" w:hAnsi="Times New Roman"/>
          <w:noProof/>
        </w:rPr>
        <w:t xml:space="preserve">źnień. </w:t>
      </w:r>
    </w:p>
    <w:p w14:paraId="107AB682" w14:textId="77777777" w:rsidR="000D00E6" w:rsidRPr="00B75610" w:rsidRDefault="00A468E4">
      <w:pPr>
        <w:spacing w:line="240" w:lineRule="auto"/>
        <w:jc w:val="both"/>
        <w:rPr>
          <w:rFonts w:ascii="Times New Roman" w:hAnsi="Times New Roman" w:cs="Times New Roman"/>
          <w:noProof/>
        </w:rPr>
      </w:pPr>
      <w:r w:rsidRPr="00B75610">
        <w:rPr>
          <w:rFonts w:ascii="Times New Roman" w:hAnsi="Times New Roman"/>
          <w:noProof/>
        </w:rPr>
        <w:t xml:space="preserve"> </w:t>
      </w:r>
    </w:p>
    <w:tbl>
      <w:tblPr>
        <w:tblStyle w:val="TableGrid"/>
        <w:tblW w:w="0" w:type="dxa"/>
        <w:tblLook w:val="04A0" w:firstRow="1" w:lastRow="0" w:firstColumn="1" w:lastColumn="0" w:noHBand="0" w:noVBand="1"/>
      </w:tblPr>
      <w:tblGrid>
        <w:gridCol w:w="9016"/>
      </w:tblGrid>
      <w:tr w:rsidR="00886D79" w:rsidRPr="00B75610" w14:paraId="24AE2BFA" w14:textId="77777777" w:rsidTr="003308C6">
        <w:tc>
          <w:tcPr>
            <w:tcW w:w="9288" w:type="dxa"/>
            <w:shd w:val="clear" w:color="auto" w:fill="D9D9D9" w:themeFill="background1" w:themeFillShade="D9"/>
          </w:tcPr>
          <w:p w14:paraId="4EB85F36" w14:textId="77777777" w:rsidR="00447D98" w:rsidRPr="00B75610" w:rsidRDefault="00DE1E24">
            <w:pPr>
              <w:tabs>
                <w:tab w:val="left" w:pos="284"/>
              </w:tabs>
              <w:spacing w:after="120"/>
              <w:jc w:val="both"/>
              <w:rPr>
                <w:rFonts w:ascii="Times New Roman" w:hAnsi="Times New Roman" w:cs="Times New Roman"/>
                <w:b/>
                <w:noProof/>
              </w:rPr>
            </w:pPr>
            <w:r w:rsidRPr="00B75610">
              <w:rPr>
                <w:rFonts w:ascii="Times New Roman" w:hAnsi="Times New Roman"/>
                <w:b/>
                <w:noProof/>
              </w:rPr>
              <w:t>Najważniejsze działania na szczeblu UE:</w:t>
            </w:r>
          </w:p>
          <w:p w14:paraId="1229671F" w14:textId="792632B3" w:rsidR="00447D98" w:rsidRPr="00B75610" w:rsidRDefault="003942A9">
            <w:pPr>
              <w:pStyle w:val="ListParagraph"/>
              <w:numPr>
                <w:ilvl w:val="0"/>
                <w:numId w:val="28"/>
              </w:numPr>
              <w:tabs>
                <w:tab w:val="left" w:pos="284"/>
              </w:tabs>
              <w:spacing w:after="120"/>
              <w:jc w:val="both"/>
              <w:rPr>
                <w:rFonts w:ascii="Times New Roman" w:hAnsi="Times New Roman" w:cs="Times New Roman"/>
                <w:noProof/>
              </w:rPr>
            </w:pPr>
            <w:r w:rsidRPr="00B75610">
              <w:rPr>
                <w:rFonts w:ascii="Times New Roman" w:hAnsi="Times New Roman"/>
                <w:noProof/>
              </w:rPr>
              <w:t>ESDZ, wraz ze służbami Komisji i EDA, będzie kontynuować zorganizowany dialog na linii UE–NATO na temat mobilności wojskowej</w:t>
            </w:r>
            <w:r w:rsidR="00146E8E" w:rsidRPr="00B75610">
              <w:rPr>
                <w:rFonts w:ascii="Times New Roman" w:hAnsi="Times New Roman"/>
                <w:noProof/>
              </w:rPr>
              <w:t xml:space="preserve"> z zam</w:t>
            </w:r>
            <w:r w:rsidRPr="00B75610">
              <w:rPr>
                <w:rFonts w:ascii="Times New Roman" w:hAnsi="Times New Roman"/>
                <w:noProof/>
              </w:rPr>
              <w:t>iarem wymiany informacji</w:t>
            </w:r>
            <w:r w:rsidR="00146E8E" w:rsidRPr="00B75610">
              <w:rPr>
                <w:rFonts w:ascii="Times New Roman" w:hAnsi="Times New Roman"/>
                <w:noProof/>
              </w:rPr>
              <w:t xml:space="preserve"> i zap</w:t>
            </w:r>
            <w:r w:rsidRPr="00B75610">
              <w:rPr>
                <w:rFonts w:ascii="Times New Roman" w:hAnsi="Times New Roman"/>
                <w:noProof/>
              </w:rPr>
              <w:t>ewnienia spójności odpowiednich aspektów pracy;</w:t>
            </w:r>
          </w:p>
          <w:p w14:paraId="5965D532" w14:textId="72B05FD9" w:rsidR="003942A9" w:rsidRPr="00B75610" w:rsidRDefault="003942A9">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ESDZ, wraz ze służbami Komisji i EDA, włączy</w:t>
            </w:r>
            <w:r w:rsidR="00146E8E" w:rsidRPr="00B75610">
              <w:rPr>
                <w:rFonts w:ascii="Times New Roman" w:hAnsi="Times New Roman"/>
                <w:noProof/>
              </w:rPr>
              <w:t xml:space="preserve"> w sto</w:t>
            </w:r>
            <w:r w:rsidRPr="00B75610">
              <w:rPr>
                <w:rFonts w:ascii="Times New Roman" w:hAnsi="Times New Roman"/>
                <w:noProof/>
              </w:rPr>
              <w:t>sownych przypadkach kwestię mobilności wojskowej do dialogów na temat bezpieczeństwa</w:t>
            </w:r>
            <w:r w:rsidR="00146E8E" w:rsidRPr="00B75610">
              <w:rPr>
                <w:rFonts w:ascii="Times New Roman" w:hAnsi="Times New Roman"/>
                <w:noProof/>
              </w:rPr>
              <w:t xml:space="preserve"> i obr</w:t>
            </w:r>
            <w:r w:rsidRPr="00B75610">
              <w:rPr>
                <w:rFonts w:ascii="Times New Roman" w:hAnsi="Times New Roman"/>
                <w:noProof/>
              </w:rPr>
              <w:t>ony prowadzonych</w:t>
            </w:r>
            <w:r w:rsidR="00146E8E" w:rsidRPr="00B75610">
              <w:rPr>
                <w:rFonts w:ascii="Times New Roman" w:hAnsi="Times New Roman"/>
                <w:noProof/>
              </w:rPr>
              <w:t xml:space="preserve"> z odp</w:t>
            </w:r>
            <w:r w:rsidRPr="00B75610">
              <w:rPr>
                <w:rFonts w:ascii="Times New Roman" w:hAnsi="Times New Roman"/>
                <w:noProof/>
              </w:rPr>
              <w:t>owiednimi partnerami,</w:t>
            </w:r>
            <w:r w:rsidR="00146E8E" w:rsidRPr="00B75610">
              <w:rPr>
                <w:rFonts w:ascii="Times New Roman" w:hAnsi="Times New Roman"/>
                <w:noProof/>
              </w:rPr>
              <w:t xml:space="preserve"> w szc</w:t>
            </w:r>
            <w:r w:rsidRPr="00B75610">
              <w:rPr>
                <w:rFonts w:ascii="Times New Roman" w:hAnsi="Times New Roman"/>
                <w:noProof/>
              </w:rPr>
              <w:t>zególności</w:t>
            </w:r>
            <w:r w:rsidR="00146E8E" w:rsidRPr="00B75610">
              <w:rPr>
                <w:rFonts w:ascii="Times New Roman" w:hAnsi="Times New Roman"/>
                <w:noProof/>
              </w:rPr>
              <w:t xml:space="preserve"> z Kan</w:t>
            </w:r>
            <w:r w:rsidRPr="00B75610">
              <w:rPr>
                <w:rFonts w:ascii="Times New Roman" w:hAnsi="Times New Roman"/>
                <w:noProof/>
              </w:rPr>
              <w:t>adą, Norwegią</w:t>
            </w:r>
            <w:r w:rsidR="00146E8E" w:rsidRPr="00B75610">
              <w:rPr>
                <w:rFonts w:ascii="Times New Roman" w:hAnsi="Times New Roman"/>
                <w:noProof/>
              </w:rPr>
              <w:t xml:space="preserve"> i Sta</w:t>
            </w:r>
            <w:r w:rsidRPr="00B75610">
              <w:rPr>
                <w:rFonts w:ascii="Times New Roman" w:hAnsi="Times New Roman"/>
                <w:noProof/>
              </w:rPr>
              <w:t>nami Zjednoczonymi;</w:t>
            </w:r>
          </w:p>
          <w:p w14:paraId="32B0BD33" w14:textId="754DE64A" w:rsidR="009A66C9" w:rsidRPr="00B75610" w:rsidRDefault="009A66C9" w:rsidP="009A66C9">
            <w:pPr>
              <w:pStyle w:val="ListParagraph"/>
              <w:numPr>
                <w:ilvl w:val="0"/>
                <w:numId w:val="28"/>
              </w:numPr>
              <w:rPr>
                <w:rFonts w:ascii="Times New Roman" w:hAnsi="Times New Roman" w:cs="Times New Roman"/>
                <w:noProof/>
                <w:u w:val="single"/>
              </w:rPr>
            </w:pPr>
            <w:r w:rsidRPr="00B75610">
              <w:rPr>
                <w:rFonts w:ascii="Times New Roman" w:hAnsi="Times New Roman"/>
                <w:noProof/>
                <w:u w:val="single"/>
              </w:rPr>
              <w:t>służby Komisji i ESDZ przeanalizują możliwości podwójnego zastosowania trwających prac nad lepszym połączeniem głównych szlaków transportowych państw członkowskich, ze szczególnym uwzględnieniem Ukrainy</w:t>
            </w:r>
            <w:r w:rsidR="00146E8E" w:rsidRPr="00B75610">
              <w:rPr>
                <w:rFonts w:ascii="Times New Roman" w:hAnsi="Times New Roman"/>
                <w:noProof/>
                <w:u w:val="single"/>
              </w:rPr>
              <w:t xml:space="preserve"> i Moł</w:t>
            </w:r>
            <w:r w:rsidRPr="00B75610">
              <w:rPr>
                <w:rFonts w:ascii="Times New Roman" w:hAnsi="Times New Roman"/>
                <w:noProof/>
                <w:u w:val="single"/>
              </w:rPr>
              <w:t>dawii;</w:t>
            </w:r>
          </w:p>
          <w:p w14:paraId="4751B589" w14:textId="325C456D" w:rsidR="003942A9" w:rsidRPr="00B75610" w:rsidRDefault="003942A9" w:rsidP="0053066F">
            <w:pPr>
              <w:pStyle w:val="ListParagraph"/>
              <w:numPr>
                <w:ilvl w:val="0"/>
                <w:numId w:val="28"/>
              </w:numPr>
              <w:tabs>
                <w:tab w:val="left" w:pos="284"/>
              </w:tabs>
              <w:spacing w:after="120"/>
              <w:jc w:val="both"/>
              <w:rPr>
                <w:rFonts w:ascii="Times New Roman" w:hAnsi="Times New Roman" w:cs="Times New Roman"/>
                <w:noProof/>
                <w:u w:val="single"/>
              </w:rPr>
            </w:pPr>
            <w:r w:rsidRPr="00B75610">
              <w:rPr>
                <w:rFonts w:ascii="Times New Roman" w:hAnsi="Times New Roman"/>
                <w:noProof/>
              </w:rPr>
              <w:t>ESDZ</w:t>
            </w:r>
            <w:r w:rsidR="00146E8E" w:rsidRPr="00B75610">
              <w:rPr>
                <w:rFonts w:ascii="Times New Roman" w:hAnsi="Times New Roman"/>
                <w:noProof/>
              </w:rPr>
              <w:t xml:space="preserve"> i słu</w:t>
            </w:r>
            <w:r w:rsidRPr="00B75610">
              <w:rPr>
                <w:rFonts w:ascii="Times New Roman" w:hAnsi="Times New Roman"/>
                <w:noProof/>
              </w:rPr>
              <w:t>żby Komisji przeanalizują możliwości wspierania dialogu na temat najlepszych praktyk</w:t>
            </w:r>
            <w:r w:rsidR="00146E8E" w:rsidRPr="00B75610">
              <w:rPr>
                <w:rFonts w:ascii="Times New Roman" w:hAnsi="Times New Roman"/>
                <w:noProof/>
              </w:rPr>
              <w:t xml:space="preserve"> z par</w:t>
            </w:r>
            <w:r w:rsidRPr="00B75610">
              <w:rPr>
                <w:rFonts w:ascii="Times New Roman" w:hAnsi="Times New Roman"/>
                <w:noProof/>
              </w:rPr>
              <w:t>tnerami regionalnymi,</w:t>
            </w:r>
            <w:r w:rsidR="00146E8E" w:rsidRPr="00B75610">
              <w:rPr>
                <w:rFonts w:ascii="Times New Roman" w:hAnsi="Times New Roman"/>
                <w:noProof/>
              </w:rPr>
              <w:t xml:space="preserve"> w szc</w:t>
            </w:r>
            <w:r w:rsidRPr="00B75610">
              <w:rPr>
                <w:rFonts w:ascii="Times New Roman" w:hAnsi="Times New Roman"/>
                <w:noProof/>
              </w:rPr>
              <w:t>zególności</w:t>
            </w:r>
            <w:r w:rsidR="00146E8E" w:rsidRPr="00B75610">
              <w:rPr>
                <w:rFonts w:ascii="Times New Roman" w:hAnsi="Times New Roman"/>
                <w:noProof/>
              </w:rPr>
              <w:t xml:space="preserve"> z kra</w:t>
            </w:r>
            <w:r w:rsidRPr="00B75610">
              <w:rPr>
                <w:rFonts w:ascii="Times New Roman" w:hAnsi="Times New Roman"/>
                <w:noProof/>
              </w:rPr>
              <w:t>jami objętymi procesem rozszerzenia.</w:t>
            </w:r>
          </w:p>
        </w:tc>
      </w:tr>
    </w:tbl>
    <w:p w14:paraId="48D9DC2E" w14:textId="77777777" w:rsidR="003405AE" w:rsidRPr="00B75610" w:rsidRDefault="003405AE" w:rsidP="0071178B">
      <w:pPr>
        <w:spacing w:after="240" w:line="240" w:lineRule="auto"/>
        <w:jc w:val="both"/>
        <w:rPr>
          <w:rFonts w:ascii="Times New Roman" w:hAnsi="Times New Roman" w:cs="Times New Roman"/>
          <w:noProof/>
        </w:rPr>
      </w:pPr>
    </w:p>
    <w:p w14:paraId="68E099B0" w14:textId="77777777" w:rsidR="003F3F47" w:rsidRPr="00B75610" w:rsidRDefault="004D32BB" w:rsidP="004D32BB">
      <w:pPr>
        <w:tabs>
          <w:tab w:val="left" w:pos="567"/>
        </w:tabs>
        <w:spacing w:after="240" w:line="240" w:lineRule="auto"/>
        <w:jc w:val="both"/>
        <w:rPr>
          <w:rFonts w:ascii="Times New Roman" w:hAnsi="Times New Roman" w:cs="Times New Roman"/>
          <w:b/>
          <w:noProof/>
        </w:rPr>
      </w:pPr>
      <w:r w:rsidRPr="00B75610">
        <w:rPr>
          <w:rFonts w:ascii="Times New Roman" w:hAnsi="Times New Roman"/>
          <w:b/>
          <w:noProof/>
        </w:rPr>
        <w:t>5. DALSZE DZIAŁANIA</w:t>
      </w:r>
    </w:p>
    <w:p w14:paraId="0B74F1FF" w14:textId="3D1A49DC" w:rsidR="00320E82" w:rsidRPr="00B75610" w:rsidRDefault="00320E82">
      <w:pPr>
        <w:spacing w:after="240" w:line="240" w:lineRule="auto"/>
        <w:jc w:val="both"/>
        <w:rPr>
          <w:rFonts w:ascii="Times New Roman" w:hAnsi="Times New Roman" w:cs="Times New Roman"/>
          <w:noProof/>
        </w:rPr>
      </w:pPr>
      <w:r w:rsidRPr="00B75610">
        <w:rPr>
          <w:rFonts w:ascii="Times New Roman" w:hAnsi="Times New Roman"/>
          <w:noProof/>
        </w:rPr>
        <w:t>Plan działania na rzecz mobilności wojskowej został przedłożony przez Wysokiego Przedstawiciela</w:t>
      </w:r>
      <w:r w:rsidR="00146E8E" w:rsidRPr="00B75610">
        <w:rPr>
          <w:rFonts w:ascii="Times New Roman" w:hAnsi="Times New Roman"/>
          <w:noProof/>
        </w:rPr>
        <w:t xml:space="preserve"> i Kom</w:t>
      </w:r>
      <w:r w:rsidRPr="00B75610">
        <w:rPr>
          <w:rFonts w:ascii="Times New Roman" w:hAnsi="Times New Roman"/>
          <w:noProof/>
        </w:rPr>
        <w:t>isję państwom członkowskim UE do rozważenia</w:t>
      </w:r>
      <w:r w:rsidR="00146E8E" w:rsidRPr="00B75610">
        <w:rPr>
          <w:rFonts w:ascii="Times New Roman" w:hAnsi="Times New Roman"/>
          <w:noProof/>
        </w:rPr>
        <w:t xml:space="preserve"> i zat</w:t>
      </w:r>
      <w:r w:rsidRPr="00B75610">
        <w:rPr>
          <w:rFonts w:ascii="Times New Roman" w:hAnsi="Times New Roman"/>
          <w:noProof/>
        </w:rPr>
        <w:t>wierdzenia, tak aby można go było wdrożyć</w:t>
      </w:r>
      <w:r w:rsidR="00146E8E" w:rsidRPr="00B75610">
        <w:rPr>
          <w:rFonts w:ascii="Times New Roman" w:hAnsi="Times New Roman"/>
          <w:noProof/>
        </w:rPr>
        <w:t xml:space="preserve"> w spo</w:t>
      </w:r>
      <w:r w:rsidRPr="00B75610">
        <w:rPr>
          <w:rFonts w:ascii="Times New Roman" w:hAnsi="Times New Roman"/>
          <w:noProof/>
        </w:rPr>
        <w:t>sób terminowy</w:t>
      </w:r>
      <w:r w:rsidR="00146E8E" w:rsidRPr="00B75610">
        <w:rPr>
          <w:rFonts w:ascii="Times New Roman" w:hAnsi="Times New Roman"/>
          <w:noProof/>
        </w:rPr>
        <w:t xml:space="preserve"> i sko</w:t>
      </w:r>
      <w:r w:rsidRPr="00B75610">
        <w:rPr>
          <w:rFonts w:ascii="Times New Roman" w:hAnsi="Times New Roman"/>
          <w:noProof/>
        </w:rPr>
        <w:t xml:space="preserve">ordynowany. </w:t>
      </w:r>
    </w:p>
    <w:p w14:paraId="20747D2F" w14:textId="0A7CB9F7" w:rsidR="001A75F8" w:rsidRPr="00B75610" w:rsidRDefault="00320E82">
      <w:pPr>
        <w:spacing w:after="240" w:line="240" w:lineRule="auto"/>
        <w:jc w:val="both"/>
        <w:rPr>
          <w:rFonts w:ascii="Times New Roman" w:hAnsi="Times New Roman" w:cs="Times New Roman"/>
          <w:noProof/>
        </w:rPr>
      </w:pPr>
      <w:r w:rsidRPr="00B75610">
        <w:rPr>
          <w:rFonts w:ascii="Times New Roman" w:hAnsi="Times New Roman"/>
          <w:noProof/>
        </w:rPr>
        <w:t>Państwom członkowskim UE będą przedstawiane okresowe wspólne sprawozdania</w:t>
      </w:r>
      <w:r w:rsidR="00146E8E" w:rsidRPr="00B75610">
        <w:rPr>
          <w:rFonts w:ascii="Times New Roman" w:hAnsi="Times New Roman"/>
          <w:noProof/>
        </w:rPr>
        <w:t xml:space="preserve"> z pos</w:t>
      </w:r>
      <w:r w:rsidRPr="00B75610">
        <w:rPr>
          <w:rFonts w:ascii="Times New Roman" w:hAnsi="Times New Roman"/>
          <w:noProof/>
        </w:rPr>
        <w:t>tępów we wdrażaniu niniejszego planu działania, przy czym pierwsze</w:t>
      </w:r>
      <w:r w:rsidR="00146E8E" w:rsidRPr="00B75610">
        <w:rPr>
          <w:rFonts w:ascii="Times New Roman" w:hAnsi="Times New Roman"/>
          <w:noProof/>
        </w:rPr>
        <w:t xml:space="preserve"> z nic</w:t>
      </w:r>
      <w:r w:rsidRPr="00B75610">
        <w:rPr>
          <w:rFonts w:ascii="Times New Roman" w:hAnsi="Times New Roman"/>
          <w:noProof/>
        </w:rPr>
        <w:t>h ma zostać przedłożone do listopada 2023</w:t>
      </w:r>
      <w:r w:rsidR="00146E8E" w:rsidRPr="00B75610">
        <w:rPr>
          <w:rFonts w:ascii="Times New Roman" w:hAnsi="Times New Roman"/>
          <w:noProof/>
        </w:rPr>
        <w:t> </w:t>
      </w:r>
      <w:r w:rsidRPr="00B75610">
        <w:rPr>
          <w:rFonts w:ascii="Times New Roman" w:hAnsi="Times New Roman"/>
          <w:noProof/>
        </w:rPr>
        <w:t>r.</w:t>
      </w:r>
    </w:p>
    <w:sectPr w:rsidR="001A75F8" w:rsidRPr="00B75610" w:rsidSect="00F33152">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9AC16" w14:textId="77777777" w:rsidR="00885E79" w:rsidRPr="00B75610" w:rsidRDefault="00885E79" w:rsidP="00855D00">
      <w:pPr>
        <w:spacing w:after="0" w:line="240" w:lineRule="auto"/>
      </w:pPr>
      <w:r w:rsidRPr="00B75610">
        <w:separator/>
      </w:r>
    </w:p>
  </w:endnote>
  <w:endnote w:type="continuationSeparator" w:id="0">
    <w:p w14:paraId="2D3D38F6" w14:textId="77777777" w:rsidR="00885E79" w:rsidRPr="00B75610" w:rsidRDefault="00885E79" w:rsidP="00855D00">
      <w:pPr>
        <w:spacing w:after="0" w:line="240" w:lineRule="auto"/>
      </w:pPr>
      <w:r w:rsidRPr="00B75610">
        <w:continuationSeparator/>
      </w:r>
    </w:p>
  </w:endnote>
  <w:endnote w:type="continuationNotice" w:id="1">
    <w:p w14:paraId="5AC5EC4C" w14:textId="77777777" w:rsidR="00885E79" w:rsidRPr="00B75610" w:rsidRDefault="00885E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D1A58" w14:textId="77777777" w:rsidR="005970CA" w:rsidRPr="005970CA" w:rsidRDefault="005970CA" w:rsidP="00597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EF04D" w14:textId="01464423" w:rsidR="00146E8E" w:rsidRPr="005970CA" w:rsidRDefault="005970CA" w:rsidP="005970CA">
    <w:pPr>
      <w:pStyle w:val="FooterCoverPage"/>
      <w:rPr>
        <w:rFonts w:ascii="Arial" w:hAnsi="Arial" w:cs="Arial"/>
        <w:b/>
        <w:sz w:val="48"/>
      </w:rPr>
    </w:pPr>
    <w:r w:rsidRPr="005970CA">
      <w:rPr>
        <w:rFonts w:ascii="Arial" w:hAnsi="Arial" w:cs="Arial"/>
        <w:b/>
        <w:sz w:val="48"/>
      </w:rPr>
      <w:t>PL</w:t>
    </w:r>
    <w:r w:rsidRPr="005970CA">
      <w:rPr>
        <w:rFonts w:ascii="Arial" w:hAnsi="Arial" w:cs="Arial"/>
        <w:b/>
        <w:sz w:val="48"/>
      </w:rPr>
      <w:tab/>
    </w:r>
    <w:r w:rsidRPr="005970CA">
      <w:rPr>
        <w:rFonts w:ascii="Arial" w:hAnsi="Arial" w:cs="Arial"/>
        <w:b/>
        <w:sz w:val="48"/>
      </w:rPr>
      <w:tab/>
    </w:r>
    <w:r w:rsidRPr="005970CA">
      <w:tab/>
    </w:r>
    <w:r w:rsidRPr="005970CA">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503E1" w14:textId="77777777" w:rsidR="005970CA" w:rsidRPr="005970CA" w:rsidRDefault="005970CA" w:rsidP="005970C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E6BB" w14:textId="77777777" w:rsidR="00F33152" w:rsidRDefault="00F331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870886"/>
      <w:docPartObj>
        <w:docPartGallery w:val="Page Numbers (Bottom of Page)"/>
        <w:docPartUnique/>
      </w:docPartObj>
    </w:sdtPr>
    <w:sdtEndPr>
      <w:rPr>
        <w:noProof/>
      </w:rPr>
    </w:sdtEndPr>
    <w:sdtContent>
      <w:p w14:paraId="59213F1F" w14:textId="1421AAEE" w:rsidR="00F33152" w:rsidRDefault="00F33152">
        <w:pPr>
          <w:pStyle w:val="Footer"/>
          <w:jc w:val="center"/>
        </w:pPr>
        <w:r>
          <w:fldChar w:fldCharType="begin"/>
        </w:r>
        <w:r>
          <w:instrText xml:space="preserve"> PAGE   \* MERGEFORMAT </w:instrText>
        </w:r>
        <w:r>
          <w:fldChar w:fldCharType="separate"/>
        </w:r>
        <w:r w:rsidR="005970CA">
          <w:rPr>
            <w:noProof/>
          </w:rPr>
          <w:t>1</w:t>
        </w:r>
        <w:r>
          <w:fldChar w:fldCharType="end"/>
        </w:r>
      </w:p>
    </w:sdtContent>
  </w:sdt>
  <w:p w14:paraId="6B7F5E6D" w14:textId="77777777" w:rsidR="00F33152" w:rsidRDefault="00F331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0CBD" w14:textId="77777777" w:rsidR="00F33152" w:rsidRDefault="00F3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72519" w14:textId="77777777" w:rsidR="00885E79" w:rsidRPr="00B75610" w:rsidRDefault="00885E79" w:rsidP="00855D00">
      <w:pPr>
        <w:spacing w:after="0" w:line="240" w:lineRule="auto"/>
      </w:pPr>
      <w:r w:rsidRPr="00B75610">
        <w:separator/>
      </w:r>
    </w:p>
  </w:footnote>
  <w:footnote w:type="continuationSeparator" w:id="0">
    <w:p w14:paraId="7476E873" w14:textId="77777777" w:rsidR="00885E79" w:rsidRPr="00B75610" w:rsidRDefault="00885E79" w:rsidP="00855D00">
      <w:pPr>
        <w:spacing w:after="0" w:line="240" w:lineRule="auto"/>
      </w:pPr>
      <w:r w:rsidRPr="00B75610">
        <w:continuationSeparator/>
      </w:r>
    </w:p>
  </w:footnote>
  <w:footnote w:type="continuationNotice" w:id="1">
    <w:p w14:paraId="42831DBA" w14:textId="77777777" w:rsidR="00885E79" w:rsidRPr="00B75610" w:rsidRDefault="00885E79">
      <w:pPr>
        <w:spacing w:after="0" w:line="240" w:lineRule="auto"/>
      </w:pPr>
    </w:p>
  </w:footnote>
  <w:footnote w:id="2">
    <w:p w14:paraId="1C0F6937" w14:textId="5F83F442" w:rsidR="001E5938" w:rsidRPr="00B75610" w:rsidRDefault="001E5938" w:rsidP="00E95BE9">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Strategiczny kompas na rzecz bezpieczeństwa</w:t>
      </w:r>
      <w:r w:rsidR="00146E8E" w:rsidRPr="00B75610">
        <w:rPr>
          <w:rFonts w:ascii="Times New Roman" w:hAnsi="Times New Roman"/>
        </w:rPr>
        <w:t xml:space="preserve"> i obr</w:t>
      </w:r>
      <w:r w:rsidRPr="00B75610">
        <w:rPr>
          <w:rFonts w:ascii="Times New Roman" w:hAnsi="Times New Roman"/>
        </w:rPr>
        <w:t>ony – dla Unii Europejskiej, która chroni swoich obywateli, swoje wartości</w:t>
      </w:r>
      <w:r w:rsidR="00146E8E" w:rsidRPr="00B75610">
        <w:rPr>
          <w:rFonts w:ascii="Times New Roman" w:hAnsi="Times New Roman"/>
        </w:rPr>
        <w:t xml:space="preserve"> i int</w:t>
      </w:r>
      <w:r w:rsidRPr="00B75610">
        <w:rPr>
          <w:rFonts w:ascii="Times New Roman" w:hAnsi="Times New Roman"/>
        </w:rPr>
        <w:t>eresy oraz przyczynia się do międzynarodowego pokoju</w:t>
      </w:r>
      <w:r w:rsidR="00146E8E" w:rsidRPr="00B75610">
        <w:rPr>
          <w:rFonts w:ascii="Times New Roman" w:hAnsi="Times New Roman"/>
        </w:rPr>
        <w:t xml:space="preserve"> i bez</w:t>
      </w:r>
      <w:r w:rsidRPr="00B75610">
        <w:rPr>
          <w:rFonts w:ascii="Times New Roman" w:hAnsi="Times New Roman"/>
        </w:rPr>
        <w:t>pieczeństwa (7348/1/22).</w:t>
      </w:r>
    </w:p>
  </w:footnote>
  <w:footnote w:id="3">
    <w:p w14:paraId="16442AD7" w14:textId="6F9A6739" w:rsidR="001E5938" w:rsidRPr="00B75610" w:rsidRDefault="001E5938" w:rsidP="00BF676E">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Na podstawie wspólnego komunikatu „Poprawa mobilności wojskowej</w:t>
      </w:r>
      <w:r w:rsidR="00146E8E" w:rsidRPr="00B75610">
        <w:rPr>
          <w:rFonts w:ascii="Times New Roman" w:hAnsi="Times New Roman"/>
        </w:rPr>
        <w:t xml:space="preserve"> w Uni</w:t>
      </w:r>
      <w:r w:rsidRPr="00B75610">
        <w:rPr>
          <w:rFonts w:ascii="Times New Roman" w:hAnsi="Times New Roman"/>
        </w:rPr>
        <w:t>i Europejskiej” (JOIN(2017) 41 final)</w:t>
      </w:r>
      <w:r w:rsidR="00146E8E" w:rsidRPr="00B75610">
        <w:rPr>
          <w:rFonts w:ascii="Times New Roman" w:hAnsi="Times New Roman"/>
        </w:rPr>
        <w:t xml:space="preserve"> i wsp</w:t>
      </w:r>
      <w:r w:rsidRPr="00B75610">
        <w:rPr>
          <w:rFonts w:ascii="Times New Roman" w:hAnsi="Times New Roman"/>
        </w:rPr>
        <w:t xml:space="preserve">ólnego komunikatu dotyczącego Planu działania na rzecz mobilności wojskowej (JOIN(2018) 5 final). </w:t>
      </w:r>
    </w:p>
  </w:footnote>
  <w:footnote w:id="4">
    <w:p w14:paraId="502C3500" w14:textId="5B1651E9" w:rsidR="001E5938" w:rsidRPr="00B75610" w:rsidRDefault="001E5938" w:rsidP="00752385">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Wymogi wojskowe</w:t>
      </w:r>
      <w:r w:rsidR="00146E8E" w:rsidRPr="00B75610">
        <w:rPr>
          <w:rFonts w:ascii="Times New Roman" w:hAnsi="Times New Roman"/>
        </w:rPr>
        <w:t xml:space="preserve"> w zak</w:t>
      </w:r>
      <w:r w:rsidRPr="00B75610">
        <w:rPr>
          <w:rFonts w:ascii="Times New Roman" w:hAnsi="Times New Roman"/>
        </w:rPr>
        <w:t>resie mobilności wojskowej w UE</w:t>
      </w:r>
      <w:r w:rsidR="00146E8E" w:rsidRPr="00B75610">
        <w:rPr>
          <w:rFonts w:ascii="Times New Roman" w:hAnsi="Times New Roman"/>
        </w:rPr>
        <w:t xml:space="preserve"> i poz</w:t>
      </w:r>
      <w:r w:rsidRPr="00B75610">
        <w:rPr>
          <w:rFonts w:ascii="Times New Roman" w:hAnsi="Times New Roman"/>
        </w:rPr>
        <w:t>a jej granicami, aktualizacja (ST 10921/19), 4 lipca 2019</w:t>
      </w:r>
      <w:r w:rsidR="00146E8E" w:rsidRPr="00B75610">
        <w:rPr>
          <w:rFonts w:ascii="Times New Roman" w:hAnsi="Times New Roman"/>
        </w:rPr>
        <w:t> </w:t>
      </w:r>
      <w:r w:rsidRPr="00B75610">
        <w:rPr>
          <w:rFonts w:ascii="Times New Roman" w:hAnsi="Times New Roman"/>
        </w:rPr>
        <w:t>r., zatwierdzone przez Radę 15 lipca</w:t>
      </w:r>
      <w:r w:rsidR="00146E8E" w:rsidRPr="00B75610">
        <w:rPr>
          <w:rFonts w:ascii="Times New Roman" w:hAnsi="Times New Roman"/>
        </w:rPr>
        <w:t xml:space="preserve"> i sko</w:t>
      </w:r>
      <w:r w:rsidRPr="00B75610">
        <w:rPr>
          <w:rFonts w:ascii="Times New Roman" w:hAnsi="Times New Roman"/>
        </w:rPr>
        <w:t>nsolidowane</w:t>
      </w:r>
      <w:r w:rsidR="00146E8E" w:rsidRPr="00B75610">
        <w:rPr>
          <w:rFonts w:ascii="Times New Roman" w:hAnsi="Times New Roman"/>
        </w:rPr>
        <w:t xml:space="preserve"> z poz</w:t>
      </w:r>
      <w:r w:rsidRPr="00B75610">
        <w:rPr>
          <w:rFonts w:ascii="Times New Roman" w:hAnsi="Times New Roman"/>
        </w:rPr>
        <w:t>ostałą częścią 19 lipca (ST 11373/19).</w:t>
      </w:r>
    </w:p>
  </w:footnote>
  <w:footnote w:id="5">
    <w:p w14:paraId="4AFA11FF" w14:textId="3AB41511" w:rsidR="001E5938" w:rsidRPr="00B75610" w:rsidRDefault="001E5938" w:rsidP="00113AD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Nadzwyczajne posiedzenie Rady Europejskiej (17, 18, 19, 20</w:t>
      </w:r>
      <w:r w:rsidR="00146E8E" w:rsidRPr="00B75610">
        <w:rPr>
          <w:rFonts w:ascii="Times New Roman" w:hAnsi="Times New Roman"/>
        </w:rPr>
        <w:t xml:space="preserve"> i 2</w:t>
      </w:r>
      <w:r w:rsidRPr="00B75610">
        <w:rPr>
          <w:rFonts w:ascii="Times New Roman" w:hAnsi="Times New Roman"/>
        </w:rPr>
        <w:t>1 lipca 2020</w:t>
      </w:r>
      <w:r w:rsidR="00146E8E" w:rsidRPr="00B75610">
        <w:rPr>
          <w:rFonts w:ascii="Times New Roman" w:hAnsi="Times New Roman"/>
        </w:rPr>
        <w:t> </w:t>
      </w:r>
      <w:r w:rsidRPr="00B75610">
        <w:rPr>
          <w:rFonts w:ascii="Times New Roman" w:hAnsi="Times New Roman"/>
        </w:rPr>
        <w:t>r.) – konkluzje,</w:t>
      </w:r>
      <w:hyperlink r:id="rId1" w:history="1">
        <w:r w:rsidRPr="00B75610">
          <w:rPr>
            <w:rStyle w:val="Hyperlink"/>
            <w:rFonts w:ascii="Times New Roman" w:hAnsi="Times New Roman"/>
          </w:rPr>
          <w:t>https://www.consilium.europa.eu/media/45127/210720-euco-final-conclusions-pl.pdf</w:t>
        </w:r>
      </w:hyperlink>
      <w:r w:rsidRPr="00B75610">
        <w:rPr>
          <w:rStyle w:val="Hyperlink"/>
          <w:rFonts w:ascii="Times New Roman" w:hAnsi="Times New Roman"/>
        </w:rPr>
        <w:t>,</w:t>
      </w:r>
      <w:r w:rsidRPr="00B75610">
        <w:rPr>
          <w:rFonts w:ascii="Times New Roman" w:hAnsi="Times New Roman"/>
        </w:rPr>
        <w:t xml:space="preserve"> s. 53.</w:t>
      </w:r>
    </w:p>
  </w:footnote>
  <w:footnote w:id="6">
    <w:p w14:paraId="76914B09" w14:textId="5433BC47" w:rsidR="001E5938" w:rsidRPr="00B75610" w:rsidRDefault="001E5938" w:rsidP="005A1143">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Rozporządzenie wykonawcze Komisji (UE) 2021/1328</w:t>
      </w:r>
      <w:r w:rsidR="00146E8E" w:rsidRPr="00B75610">
        <w:rPr>
          <w:rFonts w:ascii="Times New Roman" w:hAnsi="Times New Roman"/>
        </w:rPr>
        <w:t xml:space="preserve"> z dni</w:t>
      </w:r>
      <w:r w:rsidRPr="00B75610">
        <w:rPr>
          <w:rFonts w:ascii="Times New Roman" w:hAnsi="Times New Roman"/>
        </w:rPr>
        <w:t>a 10 sierpnia 2021</w:t>
      </w:r>
      <w:r w:rsidR="00146E8E" w:rsidRPr="00B75610">
        <w:rPr>
          <w:rFonts w:ascii="Times New Roman" w:hAnsi="Times New Roman"/>
        </w:rPr>
        <w:t> </w:t>
      </w:r>
      <w:r w:rsidRPr="00B75610">
        <w:rPr>
          <w:rFonts w:ascii="Times New Roman" w:hAnsi="Times New Roman"/>
        </w:rPr>
        <w:t>r. określające wymogi dotyczące infrastruktury mające zastosowanie do niektórych kategorii działań związanych</w:t>
      </w:r>
      <w:r w:rsidR="00146E8E" w:rsidRPr="00B75610">
        <w:rPr>
          <w:rFonts w:ascii="Times New Roman" w:hAnsi="Times New Roman"/>
        </w:rPr>
        <w:t xml:space="preserve"> z inf</w:t>
      </w:r>
      <w:r w:rsidRPr="00B75610">
        <w:rPr>
          <w:rFonts w:ascii="Times New Roman" w:hAnsi="Times New Roman"/>
        </w:rPr>
        <w:t>rastrukturą podwójnego zastosowania zgodnie</w:t>
      </w:r>
      <w:r w:rsidR="00146E8E" w:rsidRPr="00B75610">
        <w:rPr>
          <w:rFonts w:ascii="Times New Roman" w:hAnsi="Times New Roman"/>
        </w:rPr>
        <w:t xml:space="preserve"> z roz</w:t>
      </w:r>
      <w:r w:rsidRPr="00B75610">
        <w:rPr>
          <w:rFonts w:ascii="Times New Roman" w:hAnsi="Times New Roman"/>
        </w:rPr>
        <w:t>porządzeniem Parlamentu Europejskiego</w:t>
      </w:r>
      <w:r w:rsidR="00146E8E" w:rsidRPr="00B75610">
        <w:rPr>
          <w:rFonts w:ascii="Times New Roman" w:hAnsi="Times New Roman"/>
        </w:rPr>
        <w:t xml:space="preserve"> i Rad</w:t>
      </w:r>
      <w:r w:rsidRPr="00B75610">
        <w:rPr>
          <w:rFonts w:ascii="Times New Roman" w:hAnsi="Times New Roman"/>
        </w:rPr>
        <w:t xml:space="preserve">y (UE) 2021/1153, C/2021/5859, </w:t>
      </w:r>
      <w:r w:rsidRPr="00B75610">
        <w:rPr>
          <w:rFonts w:ascii="Times New Roman" w:hAnsi="Times New Roman"/>
          <w:i/>
        </w:rPr>
        <w:t>Dz.U. L 288</w:t>
      </w:r>
      <w:r w:rsidR="00146E8E" w:rsidRPr="00B75610">
        <w:rPr>
          <w:rFonts w:ascii="Times New Roman" w:hAnsi="Times New Roman"/>
          <w:i/>
        </w:rPr>
        <w:t xml:space="preserve"> z 1</w:t>
      </w:r>
      <w:r w:rsidRPr="00B75610">
        <w:rPr>
          <w:rFonts w:ascii="Times New Roman" w:hAnsi="Times New Roman"/>
          <w:i/>
        </w:rPr>
        <w:t>1.8.2021, s. 37</w:t>
      </w:r>
      <w:r w:rsidRPr="00B75610">
        <w:rPr>
          <w:rFonts w:ascii="Times New Roman" w:hAnsi="Times New Roman"/>
        </w:rPr>
        <w:t>.</w:t>
      </w:r>
    </w:p>
  </w:footnote>
  <w:footnote w:id="7">
    <w:p w14:paraId="3EF88B96" w14:textId="3DB44E08" w:rsidR="001E5938" w:rsidRPr="00B75610" w:rsidRDefault="001E5938" w:rsidP="00DF7ADA">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Rozporządzenie Parlamentu Europejskiego</w:t>
      </w:r>
      <w:r w:rsidR="00146E8E" w:rsidRPr="00B75610">
        <w:rPr>
          <w:rFonts w:ascii="Times New Roman" w:hAnsi="Times New Roman"/>
        </w:rPr>
        <w:t xml:space="preserve"> i Rad</w:t>
      </w:r>
      <w:r w:rsidRPr="00B75610">
        <w:rPr>
          <w:rFonts w:ascii="Times New Roman" w:hAnsi="Times New Roman"/>
        </w:rPr>
        <w:t>y (UE) nr</w:t>
      </w:r>
      <w:r w:rsidR="00146E8E" w:rsidRPr="00B75610">
        <w:rPr>
          <w:rFonts w:ascii="Times New Roman" w:hAnsi="Times New Roman"/>
        </w:rPr>
        <w:t> </w:t>
      </w:r>
      <w:r w:rsidRPr="00B75610">
        <w:rPr>
          <w:rFonts w:ascii="Times New Roman" w:hAnsi="Times New Roman"/>
        </w:rPr>
        <w:t>1315/2013</w:t>
      </w:r>
      <w:r w:rsidR="00146E8E" w:rsidRPr="00B75610">
        <w:rPr>
          <w:rFonts w:ascii="Times New Roman" w:hAnsi="Times New Roman"/>
        </w:rPr>
        <w:t xml:space="preserve"> z dni</w:t>
      </w:r>
      <w:r w:rsidRPr="00B75610">
        <w:rPr>
          <w:rFonts w:ascii="Times New Roman" w:hAnsi="Times New Roman"/>
        </w:rPr>
        <w:t>a 11 grudnia 2013</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w spr</w:t>
      </w:r>
      <w:r w:rsidRPr="00B75610">
        <w:rPr>
          <w:rFonts w:ascii="Times New Roman" w:hAnsi="Times New Roman"/>
        </w:rPr>
        <w:t>awie unijnych wytycznych dotyczących rozwoju transeuropejskiej sieci transportowej</w:t>
      </w:r>
      <w:r w:rsidR="00146E8E" w:rsidRPr="00B75610">
        <w:rPr>
          <w:rFonts w:ascii="Times New Roman" w:hAnsi="Times New Roman"/>
        </w:rPr>
        <w:t xml:space="preserve"> i uch</w:t>
      </w:r>
      <w:r w:rsidRPr="00B75610">
        <w:rPr>
          <w:rFonts w:ascii="Times New Roman" w:hAnsi="Times New Roman"/>
        </w:rPr>
        <w:t>ylające decyzję nr</w:t>
      </w:r>
      <w:r w:rsidR="00146E8E" w:rsidRPr="00B75610">
        <w:rPr>
          <w:rFonts w:ascii="Times New Roman" w:hAnsi="Times New Roman"/>
        </w:rPr>
        <w:t> </w:t>
      </w:r>
      <w:r w:rsidRPr="00B75610">
        <w:rPr>
          <w:rFonts w:ascii="Times New Roman" w:hAnsi="Times New Roman"/>
        </w:rPr>
        <w:t xml:space="preserve">661/2010/UE, </w:t>
      </w:r>
      <w:r w:rsidRPr="00B75610">
        <w:rPr>
          <w:rFonts w:ascii="Times New Roman" w:hAnsi="Times New Roman"/>
          <w:i/>
        </w:rPr>
        <w:t>Dz.U. L 348</w:t>
      </w:r>
      <w:r w:rsidR="00146E8E" w:rsidRPr="00B75610">
        <w:rPr>
          <w:rFonts w:ascii="Times New Roman" w:hAnsi="Times New Roman"/>
          <w:i/>
        </w:rPr>
        <w:t xml:space="preserve"> z 2</w:t>
      </w:r>
      <w:r w:rsidRPr="00B75610">
        <w:rPr>
          <w:rFonts w:ascii="Times New Roman" w:hAnsi="Times New Roman"/>
          <w:i/>
        </w:rPr>
        <w:t>0.12.2013, s. 1.</w:t>
      </w:r>
    </w:p>
  </w:footnote>
  <w:footnote w:id="8">
    <w:p w14:paraId="600FC1F2" w14:textId="516153E7"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Kanada, Norwegia</w:t>
      </w:r>
      <w:r w:rsidR="00146E8E" w:rsidRPr="00B75610">
        <w:rPr>
          <w:rFonts w:ascii="Times New Roman" w:hAnsi="Times New Roman"/>
        </w:rPr>
        <w:t xml:space="preserve"> i Sta</w:t>
      </w:r>
      <w:r w:rsidRPr="00B75610">
        <w:rPr>
          <w:rFonts w:ascii="Times New Roman" w:hAnsi="Times New Roman"/>
        </w:rPr>
        <w:t>ny Zjednoczone.</w:t>
      </w:r>
    </w:p>
  </w:footnote>
  <w:footnote w:id="9">
    <w:p w14:paraId="5790538E" w14:textId="45EAD12F" w:rsidR="001E5938" w:rsidRPr="00B75610" w:rsidRDefault="001E5938" w:rsidP="004264A1">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Konkluzje Rady</w:t>
      </w:r>
      <w:r w:rsidR="00146E8E" w:rsidRPr="00B75610">
        <w:rPr>
          <w:rFonts w:ascii="Times New Roman" w:hAnsi="Times New Roman"/>
        </w:rPr>
        <w:t xml:space="preserve"> w spr</w:t>
      </w:r>
      <w:r w:rsidRPr="00B75610">
        <w:rPr>
          <w:rFonts w:ascii="Times New Roman" w:hAnsi="Times New Roman"/>
        </w:rPr>
        <w:t>awie bezpieczeństwa</w:t>
      </w:r>
      <w:r w:rsidR="00146E8E" w:rsidRPr="00B75610">
        <w:rPr>
          <w:rFonts w:ascii="Times New Roman" w:hAnsi="Times New Roman"/>
        </w:rPr>
        <w:t xml:space="preserve"> i obr</w:t>
      </w:r>
      <w:r w:rsidRPr="00B75610">
        <w:rPr>
          <w:rFonts w:ascii="Times New Roman" w:hAnsi="Times New Roman"/>
        </w:rPr>
        <w:t>ony</w:t>
      </w:r>
      <w:r w:rsidR="00146E8E" w:rsidRPr="00B75610">
        <w:rPr>
          <w:rFonts w:ascii="Times New Roman" w:hAnsi="Times New Roman"/>
        </w:rPr>
        <w:t xml:space="preserve"> w kon</w:t>
      </w:r>
      <w:r w:rsidRPr="00B75610">
        <w:rPr>
          <w:rFonts w:ascii="Times New Roman" w:hAnsi="Times New Roman"/>
        </w:rPr>
        <w:t>tekście globalnej strategii UE, 25 czerwca 2018</w:t>
      </w:r>
      <w:r w:rsidR="00146E8E" w:rsidRPr="00B75610">
        <w:rPr>
          <w:rFonts w:ascii="Times New Roman" w:hAnsi="Times New Roman"/>
        </w:rPr>
        <w:t> </w:t>
      </w:r>
      <w:r w:rsidRPr="00B75610">
        <w:rPr>
          <w:rFonts w:ascii="Times New Roman" w:hAnsi="Times New Roman"/>
        </w:rPr>
        <w:t>r., pkt</w:t>
      </w:r>
      <w:r w:rsidR="00146E8E" w:rsidRPr="00B75610">
        <w:rPr>
          <w:rFonts w:ascii="Times New Roman" w:hAnsi="Times New Roman"/>
        </w:rPr>
        <w:t> </w:t>
      </w:r>
      <w:r w:rsidRPr="00B75610">
        <w:rPr>
          <w:rFonts w:ascii="Times New Roman" w:hAnsi="Times New Roman"/>
        </w:rPr>
        <w:t xml:space="preserve">18, </w:t>
      </w:r>
      <w:hyperlink r:id="rId2" w:history="1">
        <w:r w:rsidRPr="00B75610">
          <w:rPr>
            <w:rStyle w:val="Hyperlink"/>
            <w:rFonts w:ascii="Times New Roman" w:hAnsi="Times New Roman"/>
          </w:rPr>
          <w:t>http://data.consilium.europa.eu/doc/document/ST-10246-2018-INIT/pl/pdf</w:t>
        </w:r>
      </w:hyperlink>
    </w:p>
  </w:footnote>
  <w:footnote w:id="10">
    <w:p w14:paraId="56E244FA" w14:textId="77777777"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Wspólny komunikat dotyczący Planu działania na rzecz mobilności wojskowej (JOIN(2018) 5 final).</w:t>
      </w:r>
    </w:p>
  </w:footnote>
  <w:footnote w:id="11">
    <w:p w14:paraId="417D1538" w14:textId="06F7E91C" w:rsidR="00466B77" w:rsidRPr="00B75610" w:rsidRDefault="00466B77" w:rsidP="00466B77">
      <w:pPr>
        <w:pStyle w:val="FootnoteText"/>
        <w:rPr>
          <w:rFonts w:ascii="Times New Roman" w:hAnsi="Times New Roman" w:cs="Times New Roman"/>
        </w:rPr>
      </w:pPr>
      <w:r w:rsidRPr="00B75610">
        <w:rPr>
          <w:rStyle w:val="FootnoteReference"/>
        </w:rPr>
        <w:footnoteRef/>
      </w:r>
      <w:r w:rsidRPr="00B75610">
        <w:t xml:space="preserve"> </w:t>
      </w:r>
      <w:r w:rsidRPr="00B75610">
        <w:rPr>
          <w:rFonts w:ascii="Times New Roman" w:hAnsi="Times New Roman"/>
        </w:rPr>
        <w:t>Zmieniony wniosek dotyczący rozporządzenia Parlamentu Europejskiego</w:t>
      </w:r>
      <w:r w:rsidR="00146E8E" w:rsidRPr="00B75610">
        <w:rPr>
          <w:rFonts w:ascii="Times New Roman" w:hAnsi="Times New Roman"/>
        </w:rPr>
        <w:t xml:space="preserve"> i Rad</w:t>
      </w:r>
      <w:r w:rsidRPr="00B75610">
        <w:rPr>
          <w:rFonts w:ascii="Times New Roman" w:hAnsi="Times New Roman"/>
        </w:rPr>
        <w:t>y</w:t>
      </w:r>
      <w:r w:rsidR="00146E8E" w:rsidRPr="00B75610">
        <w:rPr>
          <w:rFonts w:ascii="Times New Roman" w:hAnsi="Times New Roman"/>
        </w:rPr>
        <w:t xml:space="preserve"> w spr</w:t>
      </w:r>
      <w:r w:rsidRPr="00B75610">
        <w:rPr>
          <w:rFonts w:ascii="Times New Roman" w:hAnsi="Times New Roman"/>
        </w:rPr>
        <w:t>awie unijnych wytycznych dotyczących rozwoju transeuropejskiej sieci transportowej, zmieniającego rozporządzenie (UE) 2021/1153</w:t>
      </w:r>
      <w:r w:rsidR="00146E8E" w:rsidRPr="00B75610">
        <w:rPr>
          <w:rFonts w:ascii="Times New Roman" w:hAnsi="Times New Roman"/>
        </w:rPr>
        <w:t xml:space="preserve"> i roz</w:t>
      </w:r>
      <w:r w:rsidRPr="00B75610">
        <w:rPr>
          <w:rFonts w:ascii="Times New Roman" w:hAnsi="Times New Roman"/>
        </w:rPr>
        <w:t>porządzenie (UE) nr</w:t>
      </w:r>
      <w:r w:rsidR="00146E8E" w:rsidRPr="00B75610">
        <w:rPr>
          <w:rFonts w:ascii="Times New Roman" w:hAnsi="Times New Roman"/>
        </w:rPr>
        <w:t> </w:t>
      </w:r>
      <w:r w:rsidRPr="00B75610">
        <w:rPr>
          <w:rFonts w:ascii="Times New Roman" w:hAnsi="Times New Roman"/>
        </w:rPr>
        <w:t>913/2010 oraz uchylającego rozporządzenie (UE) 1315/2013, COM(2022) 384 final.</w:t>
      </w:r>
    </w:p>
  </w:footnote>
  <w:footnote w:id="12">
    <w:p w14:paraId="76A3DC7B" w14:textId="529157C5" w:rsidR="001E5938" w:rsidRPr="00B75610" w:rsidRDefault="001E5938" w:rsidP="008A0EA2">
      <w:pPr>
        <w:pStyle w:val="FootnoteText"/>
      </w:pPr>
      <w:r w:rsidRPr="00B75610">
        <w:rPr>
          <w:rStyle w:val="FootnoteReference"/>
        </w:rPr>
        <w:footnoteRef/>
      </w:r>
      <w:r w:rsidRPr="00B75610">
        <w:t xml:space="preserve"> </w:t>
      </w:r>
      <w:r w:rsidRPr="00B75610">
        <w:rPr>
          <w:rFonts w:ascii="Times New Roman" w:hAnsi="Times New Roman"/>
        </w:rPr>
        <w:t>Zarządzanie ruchem lotniczym (ATM) (zarządzanie siecią, interoperacyjność, świadczenie usług przez służby żeglugi powietrznej, wykorzystywanie przestrzeni powietrznej przez użytkowników cywilnych</w:t>
      </w:r>
      <w:r w:rsidR="00146E8E" w:rsidRPr="00B75610">
        <w:rPr>
          <w:rFonts w:ascii="Times New Roman" w:hAnsi="Times New Roman"/>
        </w:rPr>
        <w:t xml:space="preserve"> i woj</w:t>
      </w:r>
      <w:r w:rsidRPr="00B75610">
        <w:rPr>
          <w:rFonts w:ascii="Times New Roman" w:hAnsi="Times New Roman"/>
        </w:rPr>
        <w:t>skowych)</w:t>
      </w:r>
      <w:r w:rsidR="00146E8E" w:rsidRPr="00B75610">
        <w:rPr>
          <w:rFonts w:ascii="Times New Roman" w:hAnsi="Times New Roman"/>
        </w:rPr>
        <w:t xml:space="preserve"> w Uni</w:t>
      </w:r>
      <w:r w:rsidRPr="00B75610">
        <w:rPr>
          <w:rFonts w:ascii="Times New Roman" w:hAnsi="Times New Roman"/>
        </w:rPr>
        <w:t>i jest przedmiotem inicjatywy na rzecz jednolitej europejskiej przestrzeni powietrznej</w:t>
      </w:r>
      <w:r w:rsidR="00146E8E" w:rsidRPr="00B75610">
        <w:rPr>
          <w:rFonts w:ascii="Times New Roman" w:hAnsi="Times New Roman"/>
        </w:rPr>
        <w:t xml:space="preserve"> i pro</w:t>
      </w:r>
      <w:r w:rsidRPr="00B75610">
        <w:rPr>
          <w:rFonts w:ascii="Times New Roman" w:hAnsi="Times New Roman"/>
        </w:rPr>
        <w:t>jektu SESAR. Ramy regulacyjne stanowiące ich podstawę mają wpływ na podwójne zastosowanie systemów</w:t>
      </w:r>
      <w:r w:rsidR="00146E8E" w:rsidRPr="00B75610">
        <w:rPr>
          <w:rFonts w:ascii="Times New Roman" w:hAnsi="Times New Roman"/>
        </w:rPr>
        <w:t xml:space="preserve"> i inf</w:t>
      </w:r>
      <w:r w:rsidRPr="00B75610">
        <w:rPr>
          <w:rFonts w:ascii="Times New Roman" w:hAnsi="Times New Roman"/>
        </w:rPr>
        <w:t>rastruktury ATM.</w:t>
      </w:r>
    </w:p>
  </w:footnote>
  <w:footnote w:id="13">
    <w:p w14:paraId="074E6468" w14:textId="7B9332B7" w:rsidR="00643D8C" w:rsidRPr="00B75610" w:rsidRDefault="00643D8C" w:rsidP="00643D8C">
      <w:pPr>
        <w:pStyle w:val="FootnoteText"/>
        <w:rPr>
          <w:rFonts w:ascii="Times New Roman" w:eastAsia="Calibri" w:hAnsi="Times New Roman" w:cs="Times New Roman"/>
        </w:rPr>
      </w:pPr>
      <w:r w:rsidRPr="00B75610">
        <w:rPr>
          <w:rStyle w:val="FootnoteReference"/>
          <w:rFonts w:ascii="Times New Roman" w:hAnsi="Times New Roman" w:cs="Times New Roman"/>
        </w:rPr>
        <w:footnoteRef/>
      </w:r>
      <w:r w:rsidR="00146E8E" w:rsidRPr="00B75610">
        <w:rPr>
          <w:rStyle w:val="FootnoteReference"/>
          <w:rFonts w:ascii="Times New Roman" w:hAnsi="Times New Roman"/>
        </w:rPr>
        <w:t xml:space="preserve"> </w:t>
      </w:r>
      <w:r w:rsidRPr="00B75610">
        <w:rPr>
          <w:rFonts w:ascii="Times New Roman" w:hAnsi="Times New Roman"/>
        </w:rPr>
        <w:t>Konkluzje Rady do Spraw Zagranicznych, 25 czerwca 2018</w:t>
      </w:r>
      <w:r w:rsidR="00146E8E" w:rsidRPr="00B75610">
        <w:rPr>
          <w:rFonts w:ascii="Times New Roman" w:hAnsi="Times New Roman"/>
        </w:rPr>
        <w:t> </w:t>
      </w:r>
      <w:r w:rsidRPr="00B75610">
        <w:rPr>
          <w:rFonts w:ascii="Times New Roman" w:hAnsi="Times New Roman"/>
        </w:rPr>
        <w:t>r., pkt</w:t>
      </w:r>
      <w:r w:rsidR="00146E8E" w:rsidRPr="00B75610">
        <w:rPr>
          <w:rFonts w:ascii="Times New Roman" w:hAnsi="Times New Roman"/>
        </w:rPr>
        <w:t> </w:t>
      </w:r>
      <w:r w:rsidRPr="00B75610">
        <w:rPr>
          <w:rFonts w:ascii="Times New Roman" w:hAnsi="Times New Roman"/>
        </w:rPr>
        <w:t>18: „Wzywa państwa członkowskie do podjęcia działań na poziomie krajowym</w:t>
      </w:r>
      <w:r w:rsidR="00146E8E" w:rsidRPr="00B75610">
        <w:rPr>
          <w:rFonts w:ascii="Times New Roman" w:hAnsi="Times New Roman"/>
        </w:rPr>
        <w:t xml:space="preserve"> w cel</w:t>
      </w:r>
      <w:r w:rsidRPr="00B75610">
        <w:rPr>
          <w:rFonts w:ascii="Times New Roman" w:hAnsi="Times New Roman"/>
        </w:rPr>
        <w:t>u poprawy efektywności mobilności wojskowej oraz do uproszczenia</w:t>
      </w:r>
      <w:r w:rsidR="00146E8E" w:rsidRPr="00B75610">
        <w:rPr>
          <w:rFonts w:ascii="Times New Roman" w:hAnsi="Times New Roman"/>
        </w:rPr>
        <w:t xml:space="preserve"> i uje</w:t>
      </w:r>
      <w:r w:rsidRPr="00B75610">
        <w:rPr>
          <w:rFonts w:ascii="Times New Roman" w:hAnsi="Times New Roman"/>
        </w:rPr>
        <w:t>dnolicenia odpowiednich zasad</w:t>
      </w:r>
      <w:r w:rsidR="00146E8E" w:rsidRPr="00B75610">
        <w:rPr>
          <w:rFonts w:ascii="Times New Roman" w:hAnsi="Times New Roman"/>
        </w:rPr>
        <w:t xml:space="preserve"> i pro</w:t>
      </w:r>
      <w:r w:rsidRPr="00B75610">
        <w:rPr>
          <w:rFonts w:ascii="Times New Roman" w:hAnsi="Times New Roman"/>
        </w:rPr>
        <w:t>cedur zgodnie</w:t>
      </w:r>
      <w:r w:rsidR="00146E8E" w:rsidRPr="00B75610">
        <w:rPr>
          <w:rFonts w:ascii="Times New Roman" w:hAnsi="Times New Roman"/>
        </w:rPr>
        <w:t xml:space="preserve"> z pla</w:t>
      </w:r>
      <w:r w:rsidRPr="00B75610">
        <w:rPr>
          <w:rFonts w:ascii="Times New Roman" w:hAnsi="Times New Roman"/>
        </w:rPr>
        <w:t>nem działania</w:t>
      </w:r>
      <w:r w:rsidR="00146E8E" w:rsidRPr="00B75610">
        <w:rPr>
          <w:rFonts w:ascii="Times New Roman" w:hAnsi="Times New Roman"/>
        </w:rPr>
        <w:t xml:space="preserve"> i wym</w:t>
      </w:r>
      <w:r w:rsidRPr="00B75610">
        <w:rPr>
          <w:rFonts w:ascii="Times New Roman" w:hAnsi="Times New Roman"/>
        </w:rPr>
        <w:t>aganiami wojskowymi</w:t>
      </w:r>
      <w:r w:rsidR="00146E8E" w:rsidRPr="00B75610">
        <w:rPr>
          <w:rFonts w:ascii="Times New Roman" w:hAnsi="Times New Roman"/>
        </w:rPr>
        <w:t xml:space="preserve"> w zak</w:t>
      </w:r>
      <w:r w:rsidRPr="00B75610">
        <w:rPr>
          <w:rFonts w:ascii="Times New Roman" w:hAnsi="Times New Roman"/>
        </w:rPr>
        <w:t>resie mobilności wojskowej</w:t>
      </w:r>
      <w:r w:rsidR="00146E8E" w:rsidRPr="00B75610">
        <w:rPr>
          <w:rFonts w:ascii="Times New Roman" w:hAnsi="Times New Roman"/>
        </w:rPr>
        <w:t xml:space="preserve"> w ram</w:t>
      </w:r>
      <w:r w:rsidRPr="00B75610">
        <w:rPr>
          <w:rFonts w:ascii="Times New Roman" w:hAnsi="Times New Roman"/>
        </w:rPr>
        <w:t>ach UE</w:t>
      </w:r>
      <w:r w:rsidR="00146E8E" w:rsidRPr="00B75610">
        <w:rPr>
          <w:rFonts w:ascii="Times New Roman" w:hAnsi="Times New Roman"/>
        </w:rPr>
        <w:t xml:space="preserve"> i poz</w:t>
      </w:r>
      <w:r w:rsidRPr="00B75610">
        <w:rPr>
          <w:rFonts w:ascii="Times New Roman" w:hAnsi="Times New Roman"/>
        </w:rPr>
        <w:t>a nią, zgodnie</w:t>
      </w:r>
      <w:r w:rsidR="00146E8E" w:rsidRPr="00B75610">
        <w:rPr>
          <w:rFonts w:ascii="Times New Roman" w:hAnsi="Times New Roman"/>
        </w:rPr>
        <w:t xml:space="preserve"> z kra</w:t>
      </w:r>
      <w:r w:rsidRPr="00B75610">
        <w:rPr>
          <w:rFonts w:ascii="Times New Roman" w:hAnsi="Times New Roman"/>
        </w:rPr>
        <w:t>jowym ustawodawstwem państw członkowskich; mają to uczynić jak najszybciej, ale nie później niż</w:t>
      </w:r>
      <w:r w:rsidR="00146E8E" w:rsidRPr="00B75610">
        <w:rPr>
          <w:rFonts w:ascii="Times New Roman" w:hAnsi="Times New Roman"/>
        </w:rPr>
        <w:t xml:space="preserve"> w rok</w:t>
      </w:r>
      <w:r w:rsidRPr="00B75610">
        <w:rPr>
          <w:rFonts w:ascii="Times New Roman" w:hAnsi="Times New Roman"/>
        </w:rPr>
        <w:t>u 2024,</w:t>
      </w:r>
      <w:r w:rsidR="00146E8E" w:rsidRPr="00B75610">
        <w:rPr>
          <w:rFonts w:ascii="Times New Roman" w:hAnsi="Times New Roman"/>
        </w:rPr>
        <w:t xml:space="preserve"> i dąż</w:t>
      </w:r>
      <w:r w:rsidRPr="00B75610">
        <w:rPr>
          <w:rFonts w:ascii="Times New Roman" w:hAnsi="Times New Roman"/>
        </w:rPr>
        <w:t>yć do tego, by następujące pierwsze kroki zostały przeprowadzone do końca 2019</w:t>
      </w:r>
      <w:r w:rsidR="00146E8E" w:rsidRPr="00B75610">
        <w:rPr>
          <w:rFonts w:ascii="Times New Roman" w:hAnsi="Times New Roman"/>
        </w:rPr>
        <w:t> </w:t>
      </w:r>
      <w:r w:rsidRPr="00B75610">
        <w:rPr>
          <w:rFonts w:ascii="Times New Roman" w:hAnsi="Times New Roman"/>
        </w:rPr>
        <w:t xml:space="preserve">r.: </w:t>
      </w:r>
    </w:p>
    <w:p w14:paraId="656E97DC" w14:textId="77777777" w:rsidR="00643D8C" w:rsidRPr="00B75610" w:rsidRDefault="00643D8C" w:rsidP="00643D8C">
      <w:pPr>
        <w:pStyle w:val="FootnoteText"/>
        <w:rPr>
          <w:rFonts w:ascii="Times New Roman" w:eastAsia="Calibri" w:hAnsi="Times New Roman" w:cs="Times New Roman"/>
        </w:rPr>
      </w:pPr>
      <w:r w:rsidRPr="00B75610">
        <w:rPr>
          <w:rFonts w:ascii="Times New Roman" w:hAnsi="Times New Roman"/>
        </w:rPr>
        <w:t xml:space="preserve">a) opracowanie krajowych planów na rzecz mobilności wojskowej oraz nadanie wysokiego priorytetu ich wdrażaniu; </w:t>
      </w:r>
    </w:p>
    <w:p w14:paraId="5EC4C7F5" w14:textId="744C992E" w:rsidR="00643D8C" w:rsidRPr="00B75610" w:rsidRDefault="00643D8C" w:rsidP="00643D8C">
      <w:pPr>
        <w:pStyle w:val="FootnoteText"/>
        <w:rPr>
          <w:rFonts w:ascii="Times New Roman" w:eastAsia="Calibri" w:hAnsi="Times New Roman" w:cs="Times New Roman"/>
        </w:rPr>
      </w:pPr>
      <w:r w:rsidRPr="00B75610">
        <w:rPr>
          <w:rFonts w:ascii="Times New Roman" w:hAnsi="Times New Roman"/>
        </w:rPr>
        <w:t>b) zgodnie</w:t>
      </w:r>
      <w:r w:rsidR="00146E8E" w:rsidRPr="00B75610">
        <w:rPr>
          <w:rFonts w:ascii="Times New Roman" w:hAnsi="Times New Roman"/>
        </w:rPr>
        <w:t xml:space="preserve"> z odp</w:t>
      </w:r>
      <w:r w:rsidRPr="00B75610">
        <w:rPr>
          <w:rFonts w:ascii="Times New Roman" w:hAnsi="Times New Roman"/>
        </w:rPr>
        <w:t>owiednimi ujednoliconymi procedurami oraz</w:t>
      </w:r>
      <w:r w:rsidR="00146E8E" w:rsidRPr="00B75610">
        <w:rPr>
          <w:rFonts w:ascii="Times New Roman" w:hAnsi="Times New Roman"/>
        </w:rPr>
        <w:t xml:space="preserve"> z zas</w:t>
      </w:r>
      <w:r w:rsidRPr="00B75610">
        <w:rPr>
          <w:rFonts w:ascii="Times New Roman" w:hAnsi="Times New Roman"/>
        </w:rPr>
        <w:t>trzeżeniem krajowego procesu</w:t>
      </w:r>
      <w:r w:rsidR="00146E8E" w:rsidRPr="00B75610">
        <w:rPr>
          <w:rFonts w:ascii="Times New Roman" w:hAnsi="Times New Roman"/>
        </w:rPr>
        <w:t xml:space="preserve"> i kry</w:t>
      </w:r>
      <w:r w:rsidRPr="00B75610">
        <w:rPr>
          <w:rFonts w:ascii="Times New Roman" w:hAnsi="Times New Roman"/>
        </w:rPr>
        <w:t>teriów podejmowania decyzji, przyspieszenie procedur przekraczania granic,</w:t>
      </w:r>
      <w:r w:rsidR="00146E8E" w:rsidRPr="00B75610">
        <w:rPr>
          <w:rFonts w:ascii="Times New Roman" w:hAnsi="Times New Roman"/>
        </w:rPr>
        <w:t xml:space="preserve"> i w tym</w:t>
      </w:r>
      <w:r w:rsidRPr="00B75610">
        <w:rPr>
          <w:rFonts w:ascii="Times New Roman" w:hAnsi="Times New Roman"/>
        </w:rPr>
        <w:t xml:space="preserve"> celu współpraca</w:t>
      </w:r>
      <w:r w:rsidR="00146E8E" w:rsidRPr="00B75610">
        <w:rPr>
          <w:rFonts w:ascii="Times New Roman" w:hAnsi="Times New Roman"/>
        </w:rPr>
        <w:t xml:space="preserve"> z wła</w:t>
      </w:r>
      <w:r w:rsidRPr="00B75610">
        <w:rPr>
          <w:rFonts w:ascii="Times New Roman" w:hAnsi="Times New Roman"/>
        </w:rPr>
        <w:t>ściwymi władzami krajowymi</w:t>
      </w:r>
      <w:r w:rsidR="00146E8E" w:rsidRPr="00B75610">
        <w:rPr>
          <w:rFonts w:ascii="Times New Roman" w:hAnsi="Times New Roman"/>
        </w:rPr>
        <w:t xml:space="preserve"> w cel</w:t>
      </w:r>
      <w:r w:rsidRPr="00B75610">
        <w:rPr>
          <w:rFonts w:ascii="Times New Roman" w:hAnsi="Times New Roman"/>
        </w:rPr>
        <w:t>u przyznawania pozwoleń na przemieszczanie transgraniczne, łącznie</w:t>
      </w:r>
      <w:r w:rsidR="00146E8E" w:rsidRPr="00B75610">
        <w:rPr>
          <w:rFonts w:ascii="Times New Roman" w:hAnsi="Times New Roman"/>
        </w:rPr>
        <w:t xml:space="preserve"> z wni</w:t>
      </w:r>
      <w:r w:rsidRPr="00B75610">
        <w:rPr>
          <w:rFonts w:ascii="Times New Roman" w:hAnsi="Times New Roman"/>
        </w:rPr>
        <w:t>oskami</w:t>
      </w:r>
      <w:r w:rsidR="00146E8E" w:rsidRPr="00B75610">
        <w:rPr>
          <w:rFonts w:ascii="Times New Roman" w:hAnsi="Times New Roman"/>
        </w:rPr>
        <w:t xml:space="preserve"> o zez</w:t>
      </w:r>
      <w:r w:rsidRPr="00B75610">
        <w:rPr>
          <w:rFonts w:ascii="Times New Roman" w:hAnsi="Times New Roman"/>
        </w:rPr>
        <w:t>wolenie na wjazd</w:t>
      </w:r>
      <w:r w:rsidR="00146E8E" w:rsidRPr="00B75610">
        <w:rPr>
          <w:rFonts w:ascii="Times New Roman" w:hAnsi="Times New Roman"/>
        </w:rPr>
        <w:t xml:space="preserve"> i prz</w:t>
      </w:r>
      <w:r w:rsidRPr="00B75610">
        <w:rPr>
          <w:rFonts w:ascii="Times New Roman" w:hAnsi="Times New Roman"/>
        </w:rPr>
        <w:t>emieszczanie się dla wszystkich rodzajów transportu (lądowy, lotniczy</w:t>
      </w:r>
      <w:r w:rsidR="00146E8E" w:rsidRPr="00B75610">
        <w:rPr>
          <w:rFonts w:ascii="Times New Roman" w:hAnsi="Times New Roman"/>
        </w:rPr>
        <w:t xml:space="preserve"> i mor</w:t>
      </w:r>
      <w:r w:rsidRPr="00B75610">
        <w:rPr>
          <w:rFonts w:ascii="Times New Roman" w:hAnsi="Times New Roman"/>
        </w:rPr>
        <w:t>ski) oraz aspektów przemieszczania</w:t>
      </w:r>
      <w:r w:rsidR="00146E8E" w:rsidRPr="00B75610">
        <w:rPr>
          <w:rFonts w:ascii="Times New Roman" w:hAnsi="Times New Roman"/>
        </w:rPr>
        <w:t xml:space="preserve"> i tra</w:t>
      </w:r>
      <w:r w:rsidRPr="00B75610">
        <w:rPr>
          <w:rFonts w:ascii="Times New Roman" w:hAnsi="Times New Roman"/>
        </w:rPr>
        <w:t>nsportu wojskowego,</w:t>
      </w:r>
      <w:r w:rsidR="00146E8E" w:rsidRPr="00B75610">
        <w:rPr>
          <w:rFonts w:ascii="Times New Roman" w:hAnsi="Times New Roman"/>
        </w:rPr>
        <w:t xml:space="preserve"> w odn</w:t>
      </w:r>
      <w:r w:rsidRPr="00B75610">
        <w:rPr>
          <w:rFonts w:ascii="Times New Roman" w:hAnsi="Times New Roman"/>
        </w:rPr>
        <w:t>iesieniu do rutynowych działań</w:t>
      </w:r>
      <w:r w:rsidR="00146E8E" w:rsidRPr="00B75610">
        <w:rPr>
          <w:rFonts w:ascii="Times New Roman" w:hAnsi="Times New Roman"/>
        </w:rPr>
        <w:t xml:space="preserve"> w ter</w:t>
      </w:r>
      <w:r w:rsidRPr="00B75610">
        <w:rPr>
          <w:rFonts w:ascii="Times New Roman" w:hAnsi="Times New Roman"/>
        </w:rPr>
        <w:t xml:space="preserve">minie 1 dnia roboczego; oraz rozważenie dalszego skrócenia tego terminu dla jednostek szybkiego reagowania; </w:t>
      </w:r>
    </w:p>
    <w:p w14:paraId="3E37F791" w14:textId="06E13D62" w:rsidR="00643D8C" w:rsidRPr="00B75610" w:rsidRDefault="00643D8C" w:rsidP="00643D8C">
      <w:pPr>
        <w:pStyle w:val="FootnoteText"/>
        <w:rPr>
          <w:rFonts w:ascii="Times New Roman" w:eastAsia="Calibri" w:hAnsi="Times New Roman" w:cs="Times New Roman"/>
        </w:rPr>
      </w:pPr>
      <w:r w:rsidRPr="00B75610">
        <w:rPr>
          <w:rFonts w:ascii="Times New Roman" w:hAnsi="Times New Roman"/>
        </w:rPr>
        <w:t>c) ułatwienie</w:t>
      </w:r>
      <w:r w:rsidR="00146E8E" w:rsidRPr="00B75610">
        <w:rPr>
          <w:rFonts w:ascii="Times New Roman" w:hAnsi="Times New Roman"/>
        </w:rPr>
        <w:t xml:space="preserve"> i prz</w:t>
      </w:r>
      <w:r w:rsidRPr="00B75610">
        <w:rPr>
          <w:rFonts w:ascii="Times New Roman" w:hAnsi="Times New Roman"/>
        </w:rPr>
        <w:t>yspieszenie komunikacji</w:t>
      </w:r>
      <w:r w:rsidR="00146E8E" w:rsidRPr="00B75610">
        <w:rPr>
          <w:rFonts w:ascii="Times New Roman" w:hAnsi="Times New Roman"/>
        </w:rPr>
        <w:t xml:space="preserve"> i pro</w:t>
      </w:r>
      <w:r w:rsidRPr="00B75610">
        <w:rPr>
          <w:rFonts w:ascii="Times New Roman" w:hAnsi="Times New Roman"/>
        </w:rPr>
        <w:t>cedur</w:t>
      </w:r>
      <w:r w:rsidR="00146E8E" w:rsidRPr="00B75610">
        <w:rPr>
          <w:rFonts w:ascii="Times New Roman" w:hAnsi="Times New Roman"/>
        </w:rPr>
        <w:t xml:space="preserve"> i w tym</w:t>
      </w:r>
      <w:r w:rsidRPr="00B75610">
        <w:rPr>
          <w:rFonts w:ascii="Times New Roman" w:hAnsi="Times New Roman"/>
        </w:rPr>
        <w:t xml:space="preserve"> celu utworzenie mocnej sieci wzajemnych połączeń między krajowymi punktami kontaktowymi</w:t>
      </w:r>
      <w:r w:rsidR="00146E8E" w:rsidRPr="00B75610">
        <w:rPr>
          <w:rFonts w:ascii="Times New Roman" w:hAnsi="Times New Roman"/>
        </w:rPr>
        <w:t xml:space="preserve"> w odn</w:t>
      </w:r>
      <w:r w:rsidRPr="00B75610">
        <w:rPr>
          <w:rFonts w:ascii="Times New Roman" w:hAnsi="Times New Roman"/>
        </w:rPr>
        <w:t>iesieniu do wszystkich aspektów dotyczących mobilności wojskowej, tak aby być</w:t>
      </w:r>
      <w:r w:rsidR="00146E8E" w:rsidRPr="00B75610">
        <w:rPr>
          <w:rFonts w:ascii="Times New Roman" w:hAnsi="Times New Roman"/>
        </w:rPr>
        <w:t xml:space="preserve"> w sta</w:t>
      </w:r>
      <w:r w:rsidRPr="00B75610">
        <w:rPr>
          <w:rFonts w:ascii="Times New Roman" w:hAnsi="Times New Roman"/>
        </w:rPr>
        <w:t>nie m.in. szybko rozpatrywać wnioski</w:t>
      </w:r>
      <w:r w:rsidR="00146E8E" w:rsidRPr="00B75610">
        <w:rPr>
          <w:rFonts w:ascii="Times New Roman" w:hAnsi="Times New Roman"/>
        </w:rPr>
        <w:t xml:space="preserve"> o prz</w:t>
      </w:r>
      <w:r w:rsidRPr="00B75610">
        <w:rPr>
          <w:rFonts w:ascii="Times New Roman" w:hAnsi="Times New Roman"/>
        </w:rPr>
        <w:t xml:space="preserve">emieszczenie transgraniczne; </w:t>
      </w:r>
    </w:p>
    <w:p w14:paraId="04214F4B" w14:textId="1295F7FC" w:rsidR="00643D8C" w:rsidRPr="00B75610" w:rsidRDefault="00643D8C" w:rsidP="00643D8C">
      <w:pPr>
        <w:pStyle w:val="FootnoteText"/>
        <w:rPr>
          <w:rFonts w:ascii="Times New Roman" w:eastAsia="Calibri" w:hAnsi="Times New Roman" w:cs="Times New Roman"/>
        </w:rPr>
      </w:pPr>
      <w:r w:rsidRPr="00B75610">
        <w:rPr>
          <w:rFonts w:ascii="Times New Roman" w:hAnsi="Times New Roman"/>
        </w:rPr>
        <w:t>d) wykorzystanie odpowiednich, istniejących krajowych</w:t>
      </w:r>
      <w:r w:rsidR="00146E8E" w:rsidRPr="00B75610">
        <w:rPr>
          <w:rFonts w:ascii="Times New Roman" w:hAnsi="Times New Roman"/>
        </w:rPr>
        <w:t xml:space="preserve"> i wie</w:t>
      </w:r>
      <w:r w:rsidRPr="00B75610">
        <w:rPr>
          <w:rFonts w:ascii="Times New Roman" w:hAnsi="Times New Roman"/>
        </w:rPr>
        <w:t>lonarodowych ćwiczeń, by bardziej regularnie ćwiczyć mobilność,</w:t>
      </w:r>
      <w:r w:rsidR="00146E8E" w:rsidRPr="00B75610">
        <w:rPr>
          <w:rFonts w:ascii="Times New Roman" w:hAnsi="Times New Roman"/>
        </w:rPr>
        <w:t xml:space="preserve"> w tym</w:t>
      </w:r>
      <w:r w:rsidRPr="00B75610">
        <w:rPr>
          <w:rFonts w:ascii="Times New Roman" w:hAnsi="Times New Roman"/>
        </w:rPr>
        <w:t xml:space="preserve"> podczas ćwiczeń taktycznych</w:t>
      </w:r>
      <w:r w:rsidR="00146E8E" w:rsidRPr="00B75610">
        <w:rPr>
          <w:rFonts w:ascii="Times New Roman" w:hAnsi="Times New Roman"/>
        </w:rPr>
        <w:t xml:space="preserve"> z woj</w:t>
      </w:r>
      <w:r w:rsidRPr="00B75610">
        <w:rPr>
          <w:rFonts w:ascii="Times New Roman" w:hAnsi="Times New Roman"/>
        </w:rPr>
        <w:t>skami</w:t>
      </w:r>
      <w:r w:rsidR="00146E8E" w:rsidRPr="00B75610">
        <w:rPr>
          <w:rFonts w:ascii="Times New Roman" w:hAnsi="Times New Roman"/>
        </w:rPr>
        <w:t xml:space="preserve"> i prz</w:t>
      </w:r>
      <w:r w:rsidRPr="00B75610">
        <w:rPr>
          <w:rFonts w:ascii="Times New Roman" w:hAnsi="Times New Roman"/>
        </w:rPr>
        <w:t>emieszczeń zaplanowanych</w:t>
      </w:r>
      <w:r w:rsidR="00146E8E" w:rsidRPr="00B75610">
        <w:rPr>
          <w:rFonts w:ascii="Times New Roman" w:hAnsi="Times New Roman"/>
        </w:rPr>
        <w:t xml:space="preserve"> z kró</w:t>
      </w:r>
      <w:r w:rsidRPr="00B75610">
        <w:rPr>
          <w:rFonts w:ascii="Times New Roman" w:hAnsi="Times New Roman"/>
        </w:rPr>
        <w:t xml:space="preserve">tkim wyprzedzeniem”. </w:t>
      </w:r>
    </w:p>
  </w:footnote>
  <w:footnote w:id="14">
    <w:p w14:paraId="0CEBAD04" w14:textId="65D98486"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Uzgodnienie techniczne</w:t>
      </w:r>
      <w:r w:rsidR="00146E8E" w:rsidRPr="00B75610">
        <w:rPr>
          <w:rFonts w:ascii="Times New Roman" w:hAnsi="Times New Roman"/>
        </w:rPr>
        <w:t xml:space="preserve"> w dzi</w:t>
      </w:r>
      <w:r w:rsidRPr="00B75610">
        <w:rPr>
          <w:rFonts w:ascii="Times New Roman" w:hAnsi="Times New Roman"/>
        </w:rPr>
        <w:t>edzinie ruchu naziemnego ma na celu zwiększenie mobilności wojskowej</w:t>
      </w:r>
      <w:r w:rsidR="00146E8E" w:rsidRPr="00B75610">
        <w:rPr>
          <w:rFonts w:ascii="Times New Roman" w:hAnsi="Times New Roman"/>
        </w:rPr>
        <w:t xml:space="preserve"> w tra</w:t>
      </w:r>
      <w:r w:rsidRPr="00B75610">
        <w:rPr>
          <w:rFonts w:ascii="Times New Roman" w:hAnsi="Times New Roman"/>
        </w:rPr>
        <w:t>nsporcie drogowym, kolejowym oraz</w:t>
      </w:r>
      <w:r w:rsidR="00146E8E" w:rsidRPr="00B75610">
        <w:rPr>
          <w:rFonts w:ascii="Times New Roman" w:hAnsi="Times New Roman"/>
        </w:rPr>
        <w:t xml:space="preserve"> w żeg</w:t>
      </w:r>
      <w:r w:rsidRPr="00B75610">
        <w:rPr>
          <w:rFonts w:ascii="Times New Roman" w:hAnsi="Times New Roman"/>
        </w:rPr>
        <w:t>ludze śródlądowej poprzez harmonizację</w:t>
      </w:r>
      <w:r w:rsidR="00146E8E" w:rsidRPr="00B75610">
        <w:rPr>
          <w:rFonts w:ascii="Times New Roman" w:hAnsi="Times New Roman"/>
        </w:rPr>
        <w:t xml:space="preserve"> i upr</w:t>
      </w:r>
      <w:r w:rsidRPr="00B75610">
        <w:rPr>
          <w:rFonts w:ascii="Times New Roman" w:hAnsi="Times New Roman"/>
        </w:rPr>
        <w:t>oszczenie procedur administracyjnych oraz wspieranie wydawania pozwoleń na ruch. Uzgodnienie to podpisały 23 państwa członkowskie wnoszące wkład</w:t>
      </w:r>
      <w:r w:rsidR="00146E8E" w:rsidRPr="00B75610">
        <w:rPr>
          <w:rFonts w:ascii="Times New Roman" w:hAnsi="Times New Roman"/>
        </w:rPr>
        <w:t xml:space="preserve"> i Nor</w:t>
      </w:r>
      <w:r w:rsidRPr="00B75610">
        <w:rPr>
          <w:rFonts w:ascii="Times New Roman" w:hAnsi="Times New Roman"/>
        </w:rPr>
        <w:t>wegia.</w:t>
      </w:r>
    </w:p>
  </w:footnote>
  <w:footnote w:id="15">
    <w:p w14:paraId="485931D8" w14:textId="5AC6729D"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Uzgodnienie techniczne</w:t>
      </w:r>
      <w:r w:rsidR="00146E8E" w:rsidRPr="00B75610">
        <w:rPr>
          <w:rFonts w:ascii="Times New Roman" w:hAnsi="Times New Roman"/>
        </w:rPr>
        <w:t xml:space="preserve"> w dzi</w:t>
      </w:r>
      <w:r w:rsidRPr="00B75610">
        <w:rPr>
          <w:rFonts w:ascii="Times New Roman" w:hAnsi="Times New Roman"/>
        </w:rPr>
        <w:t>edzinie transportu lotniczego ma na celu objęcie szerszego zakresu misji, uzupełniając przy tym istniejące uzgodnienie techniczne dotyczące zezwoleń dyplomatycznych,</w:t>
      </w:r>
      <w:r w:rsidR="00146E8E" w:rsidRPr="00B75610">
        <w:rPr>
          <w:rFonts w:ascii="Times New Roman" w:hAnsi="Times New Roman"/>
        </w:rPr>
        <w:t xml:space="preserve"> w tym</w:t>
      </w:r>
      <w:r w:rsidRPr="00B75610">
        <w:rPr>
          <w:rFonts w:ascii="Times New Roman" w:hAnsi="Times New Roman"/>
        </w:rPr>
        <w:t xml:space="preserve"> tankowanie</w:t>
      </w:r>
      <w:r w:rsidR="00146E8E" w:rsidRPr="00B75610">
        <w:rPr>
          <w:rFonts w:ascii="Times New Roman" w:hAnsi="Times New Roman"/>
        </w:rPr>
        <w:t xml:space="preserve"> w pow</w:t>
      </w:r>
      <w:r w:rsidRPr="00B75610">
        <w:rPr>
          <w:rFonts w:ascii="Times New Roman" w:hAnsi="Times New Roman"/>
        </w:rPr>
        <w:t>ietrzu, korzystanie</w:t>
      </w:r>
      <w:r w:rsidR="00146E8E" w:rsidRPr="00B75610">
        <w:rPr>
          <w:rFonts w:ascii="Times New Roman" w:hAnsi="Times New Roman"/>
        </w:rPr>
        <w:t xml:space="preserve"> z pla</w:t>
      </w:r>
      <w:r w:rsidRPr="00B75610">
        <w:rPr>
          <w:rFonts w:ascii="Times New Roman" w:hAnsi="Times New Roman"/>
        </w:rPr>
        <w:t>tform zdalnie kierowanych bezzałogowych systemów powietrznych, prowadzenie misji szkoleniowych oraz korzystanie</w:t>
      </w:r>
      <w:r w:rsidR="00146E8E" w:rsidRPr="00B75610">
        <w:rPr>
          <w:rFonts w:ascii="Times New Roman" w:hAnsi="Times New Roman"/>
        </w:rPr>
        <w:t xml:space="preserve"> z odr</w:t>
      </w:r>
      <w:r w:rsidRPr="00B75610">
        <w:rPr>
          <w:rFonts w:ascii="Times New Roman" w:hAnsi="Times New Roman"/>
        </w:rPr>
        <w:t>zutowców myśliwskich</w:t>
      </w:r>
      <w:r w:rsidR="00146E8E" w:rsidRPr="00B75610">
        <w:rPr>
          <w:rFonts w:ascii="Times New Roman" w:hAnsi="Times New Roman"/>
        </w:rPr>
        <w:t xml:space="preserve"> i wir</w:t>
      </w:r>
      <w:r w:rsidRPr="00B75610">
        <w:rPr>
          <w:rFonts w:ascii="Times New Roman" w:hAnsi="Times New Roman"/>
        </w:rPr>
        <w:t>opłatów. Uzgodnienie to podpisały 22 państwa członkowskie wnoszące wkład</w:t>
      </w:r>
      <w:r w:rsidR="00146E8E" w:rsidRPr="00B75610">
        <w:rPr>
          <w:rFonts w:ascii="Times New Roman" w:hAnsi="Times New Roman"/>
        </w:rPr>
        <w:t xml:space="preserve"> i Nor</w:t>
      </w:r>
      <w:r w:rsidRPr="00B75610">
        <w:rPr>
          <w:rFonts w:ascii="Times New Roman" w:hAnsi="Times New Roman"/>
        </w:rPr>
        <w:t>wegia.</w:t>
      </w:r>
    </w:p>
  </w:footnote>
  <w:footnote w:id="16">
    <w:p w14:paraId="20D9F892" w14:textId="361EAE8C"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 wyniku trwających dwa lata prac wykonanych przez służby Komisji, we współpracy z EDA</w:t>
      </w:r>
      <w:r w:rsidR="00146E8E" w:rsidRPr="00B75610">
        <w:rPr>
          <w:rFonts w:ascii="Times New Roman" w:hAnsi="Times New Roman"/>
        </w:rPr>
        <w:t xml:space="preserve"> i pań</w:t>
      </w:r>
      <w:r w:rsidRPr="00B75610">
        <w:rPr>
          <w:rFonts w:ascii="Times New Roman" w:hAnsi="Times New Roman"/>
        </w:rPr>
        <w:t>stwami członkowskimi UE,</w:t>
      </w:r>
      <w:r w:rsidR="00146E8E" w:rsidRPr="00B75610">
        <w:rPr>
          <w:rFonts w:ascii="Times New Roman" w:hAnsi="Times New Roman"/>
        </w:rPr>
        <w:t xml:space="preserve"> w </w:t>
      </w:r>
      <w:r w:rsidR="00146E8E" w:rsidRPr="00B75610">
        <w:rPr>
          <w:rFonts w:ascii="Times New Roman" w:hAnsi="Times New Roman"/>
          <w:i/>
        </w:rPr>
        <w:t>Dzi</w:t>
      </w:r>
      <w:r w:rsidRPr="00B75610">
        <w:rPr>
          <w:rFonts w:ascii="Times New Roman" w:hAnsi="Times New Roman"/>
          <w:i/>
        </w:rPr>
        <w:t>enniku Urzędowym Unii Europejskiej</w:t>
      </w:r>
      <w:r w:rsidRPr="00B75610">
        <w:rPr>
          <w:rFonts w:ascii="Times New Roman" w:hAnsi="Times New Roman"/>
        </w:rPr>
        <w:t xml:space="preserve"> opublikowano szereg zmian do rozporządzenia delegowanego Komisji (UE) 2015/2446 oraz do rozporządzenia wykonawczego Komisji (UE) 2015/2447, tj. aktu delegowanego</w:t>
      </w:r>
      <w:r w:rsidR="00146E8E" w:rsidRPr="00B75610">
        <w:rPr>
          <w:rFonts w:ascii="Times New Roman" w:hAnsi="Times New Roman"/>
        </w:rPr>
        <w:t xml:space="preserve"> i wyk</w:t>
      </w:r>
      <w:r w:rsidRPr="00B75610">
        <w:rPr>
          <w:rFonts w:ascii="Times New Roman" w:hAnsi="Times New Roman"/>
        </w:rPr>
        <w:t>onawczego</w:t>
      </w:r>
      <w:r w:rsidR="00146E8E" w:rsidRPr="00B75610">
        <w:rPr>
          <w:rFonts w:ascii="Times New Roman" w:hAnsi="Times New Roman"/>
        </w:rPr>
        <w:t xml:space="preserve"> w spr</w:t>
      </w:r>
      <w:r w:rsidRPr="00B75610">
        <w:rPr>
          <w:rFonts w:ascii="Times New Roman" w:hAnsi="Times New Roman"/>
        </w:rPr>
        <w:t>awie unijnego kodeksu celnego.</w:t>
      </w:r>
    </w:p>
  </w:footnote>
  <w:footnote w:id="17">
    <w:p w14:paraId="6521CF5B" w14:textId="77777777" w:rsidR="005D3C6B" w:rsidRPr="00B75610" w:rsidRDefault="005D3C6B">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https://eur-lex.europa.eu/legal-content/PL/TXT/PDF/?uri=CELEX:02015R2446-20220101&amp;from=PL</w:t>
      </w:r>
    </w:p>
  </w:footnote>
  <w:footnote w:id="18">
    <w:p w14:paraId="5D1CB97D" w14:textId="141E86E1" w:rsidR="006B576A" w:rsidRPr="00B75610" w:rsidRDefault="006B576A">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Estonia, Litwa, Niemcy, Bułgaria, Polska, Luksemburg, Rumunia, Republika Czeska, Łotwa</w:t>
      </w:r>
      <w:r w:rsidR="00146E8E" w:rsidRPr="00B75610">
        <w:rPr>
          <w:rFonts w:ascii="Times New Roman" w:hAnsi="Times New Roman"/>
        </w:rPr>
        <w:t xml:space="preserve"> i Nor</w:t>
      </w:r>
      <w:r w:rsidRPr="00B75610">
        <w:rPr>
          <w:rFonts w:ascii="Times New Roman" w:hAnsi="Times New Roman"/>
        </w:rPr>
        <w:t>wegia.</w:t>
      </w:r>
    </w:p>
  </w:footnote>
  <w:footnote w:id="19">
    <w:p w14:paraId="3204CBAD" w14:textId="66A9837B" w:rsidR="005C7B97" w:rsidRPr="00B75610" w:rsidRDefault="005C7B97" w:rsidP="005C7B97">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Logistyka jest zamkniętym</w:t>
      </w:r>
      <w:r w:rsidR="00146E8E" w:rsidRPr="00B75610">
        <w:rPr>
          <w:rFonts w:ascii="Times New Roman" w:hAnsi="Times New Roman"/>
        </w:rPr>
        <w:t xml:space="preserve"> i odp</w:t>
      </w:r>
      <w:r w:rsidRPr="00B75610">
        <w:rPr>
          <w:rFonts w:ascii="Times New Roman" w:hAnsi="Times New Roman"/>
        </w:rPr>
        <w:t>ornym systemem,</w:t>
      </w:r>
      <w:r w:rsidR="00146E8E" w:rsidRPr="00B75610">
        <w:rPr>
          <w:rFonts w:ascii="Times New Roman" w:hAnsi="Times New Roman"/>
        </w:rPr>
        <w:t xml:space="preserve"> w któ</w:t>
      </w:r>
      <w:r w:rsidRPr="00B75610">
        <w:rPr>
          <w:rFonts w:ascii="Times New Roman" w:hAnsi="Times New Roman"/>
        </w:rPr>
        <w:t>rym wszyscy dostawcy, konsumenci</w:t>
      </w:r>
      <w:r w:rsidR="00146E8E" w:rsidRPr="00B75610">
        <w:rPr>
          <w:rFonts w:ascii="Times New Roman" w:hAnsi="Times New Roman"/>
        </w:rPr>
        <w:t xml:space="preserve"> i str</w:t>
      </w:r>
      <w:r w:rsidRPr="00B75610">
        <w:rPr>
          <w:rFonts w:ascii="Times New Roman" w:hAnsi="Times New Roman"/>
        </w:rPr>
        <w:t>ony trzecie wzajemnie przyczyniają się do funkcjonowania łańcucha dostaw. Logistyka obejmuje zamówienia, przemieszczanie</w:t>
      </w:r>
      <w:r w:rsidR="00146E8E" w:rsidRPr="00B75610">
        <w:rPr>
          <w:rFonts w:ascii="Times New Roman" w:hAnsi="Times New Roman"/>
        </w:rPr>
        <w:t xml:space="preserve"> i tra</w:t>
      </w:r>
      <w:r w:rsidRPr="00B75610">
        <w:rPr>
          <w:rFonts w:ascii="Times New Roman" w:hAnsi="Times New Roman"/>
        </w:rPr>
        <w:t>nsport, szkolenia, dystrybucję oraz zarządzanie dostawami. Logistyka służy dostarczeniu wymaganej ilości towarów</w:t>
      </w:r>
      <w:r w:rsidR="00146E8E" w:rsidRPr="00B75610">
        <w:rPr>
          <w:rFonts w:ascii="Times New Roman" w:hAnsi="Times New Roman"/>
        </w:rPr>
        <w:t xml:space="preserve"> o okr</w:t>
      </w:r>
      <w:r w:rsidRPr="00B75610">
        <w:rPr>
          <w:rFonts w:ascii="Times New Roman" w:hAnsi="Times New Roman"/>
        </w:rPr>
        <w:t>eślonej jakości we wskazane miejsce</w:t>
      </w:r>
      <w:r w:rsidR="00146E8E" w:rsidRPr="00B75610">
        <w:rPr>
          <w:rFonts w:ascii="Times New Roman" w:hAnsi="Times New Roman"/>
        </w:rPr>
        <w:t xml:space="preserve"> i w wyz</w:t>
      </w:r>
      <w:r w:rsidRPr="00B75610">
        <w:rPr>
          <w:rFonts w:ascii="Times New Roman" w:hAnsi="Times New Roman"/>
        </w:rPr>
        <w:t>naczonym terminie.</w:t>
      </w:r>
    </w:p>
  </w:footnote>
  <w:footnote w:id="20">
    <w:p w14:paraId="7D066876" w14:textId="088E37D2" w:rsidR="001E5938" w:rsidRPr="00B75610" w:rsidRDefault="001E5938" w:rsidP="0013516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Zatwierdzenie</w:t>
      </w:r>
      <w:r w:rsidR="00146E8E" w:rsidRPr="00B75610">
        <w:rPr>
          <w:rFonts w:ascii="Times New Roman" w:hAnsi="Times New Roman"/>
        </w:rPr>
        <w:t xml:space="preserve"> i rea</w:t>
      </w:r>
      <w:r w:rsidRPr="00B75610">
        <w:rPr>
          <w:rFonts w:ascii="Times New Roman" w:hAnsi="Times New Roman"/>
        </w:rPr>
        <w:t>lizacja zmienionego planu rozwoju zdolności, dokument Rady Sterującej EDA 2018/15, 28 czerwca 2018</w:t>
      </w:r>
      <w:r w:rsidR="00146E8E" w:rsidRPr="00B75610">
        <w:rPr>
          <w:rFonts w:ascii="Times New Roman" w:hAnsi="Times New Roman"/>
        </w:rPr>
        <w:t> </w:t>
      </w:r>
      <w:r w:rsidRPr="00B75610">
        <w:rPr>
          <w:rFonts w:ascii="Times New Roman" w:hAnsi="Times New Roman"/>
        </w:rPr>
        <w:t>r.</w:t>
      </w:r>
    </w:p>
  </w:footnote>
  <w:footnote w:id="21">
    <w:p w14:paraId="79E2750B" w14:textId="114BB1D5" w:rsidR="001E5938" w:rsidRPr="00B75610" w:rsidRDefault="001E5938">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t>
      </w:r>
      <w:r w:rsidRPr="00B75610">
        <w:rPr>
          <w:rFonts w:ascii="Times New Roman" w:hAnsi="Times New Roman"/>
          <w:color w:val="000000"/>
          <w:shd w:val="clear" w:color="auto" w:fill="FFFFFF"/>
        </w:rPr>
        <w:t>Ogólnym celem projektu „Strategiczny transport lotniczy ładunków pozanormatywnych” jest uzupełnienie krytycznego niedoboru</w:t>
      </w:r>
      <w:r w:rsidR="00146E8E" w:rsidRPr="00B75610">
        <w:rPr>
          <w:rFonts w:ascii="Times New Roman" w:hAnsi="Times New Roman"/>
          <w:color w:val="000000"/>
          <w:shd w:val="clear" w:color="auto" w:fill="FFFFFF"/>
        </w:rPr>
        <w:t xml:space="preserve"> w zak</w:t>
      </w:r>
      <w:r w:rsidRPr="00B75610">
        <w:rPr>
          <w:rFonts w:ascii="Times New Roman" w:hAnsi="Times New Roman"/>
          <w:color w:val="000000"/>
          <w:shd w:val="clear" w:color="auto" w:fill="FFFFFF"/>
        </w:rPr>
        <w:t>resie strategicznego transportu lotniczego ładunków pozanormatywnych poprzez wypracowanie europejskiego rozwiązania kwestii transportu ładunków pozanormatywnych</w:t>
      </w:r>
      <w:r w:rsidR="00146E8E" w:rsidRPr="00B75610">
        <w:rPr>
          <w:rFonts w:ascii="Times New Roman" w:hAnsi="Times New Roman"/>
          <w:color w:val="000000"/>
          <w:shd w:val="clear" w:color="auto" w:fill="FFFFFF"/>
        </w:rPr>
        <w:t xml:space="preserve"> i cię</w:t>
      </w:r>
      <w:r w:rsidRPr="00B75610">
        <w:rPr>
          <w:rFonts w:ascii="Times New Roman" w:hAnsi="Times New Roman"/>
          <w:color w:val="000000"/>
          <w:shd w:val="clear" w:color="auto" w:fill="FFFFFF"/>
        </w:rPr>
        <w:t>żkich.</w:t>
      </w:r>
    </w:p>
  </w:footnote>
  <w:footnote w:id="22">
    <w:p w14:paraId="7FB122B3" w14:textId="61067F7A" w:rsidR="001E5938" w:rsidRPr="00B75610" w:rsidRDefault="001E5938" w:rsidP="0013516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Takimi jak: Europejskie Dowództwo Transportu Powietrznego (EATC), Europejskie Centrum Koordynacji Ruchu Wojsk (MCCE, wszystkie środki transportu) oraz Ateńskie Wielonarodowe Centrum Koordynacji Transportu Morskiego (AMSCC). Współpraca UE</w:t>
      </w:r>
      <w:r w:rsidR="00146E8E" w:rsidRPr="00B75610">
        <w:rPr>
          <w:rFonts w:ascii="Times New Roman" w:hAnsi="Times New Roman"/>
        </w:rPr>
        <w:t xml:space="preserve"> z tym</w:t>
      </w:r>
      <w:r w:rsidRPr="00B75610">
        <w:rPr>
          <w:rFonts w:ascii="Times New Roman" w:hAnsi="Times New Roman"/>
        </w:rPr>
        <w:t>i strukturami będzie się odbywać</w:t>
      </w:r>
      <w:r w:rsidR="00146E8E" w:rsidRPr="00B75610">
        <w:rPr>
          <w:rFonts w:ascii="Times New Roman" w:hAnsi="Times New Roman"/>
        </w:rPr>
        <w:t xml:space="preserve"> z peł</w:t>
      </w:r>
      <w:r w:rsidRPr="00B75610">
        <w:rPr>
          <w:rFonts w:ascii="Times New Roman" w:hAnsi="Times New Roman"/>
        </w:rPr>
        <w:t>nym poszanowaniem zasad włączania wszystkich państw członkowskich</w:t>
      </w:r>
      <w:r w:rsidR="00146E8E" w:rsidRPr="00B75610">
        <w:rPr>
          <w:rFonts w:ascii="Times New Roman" w:hAnsi="Times New Roman"/>
        </w:rPr>
        <w:t xml:space="preserve"> w str</w:t>
      </w:r>
      <w:r w:rsidRPr="00B75610">
        <w:rPr>
          <w:rFonts w:ascii="Times New Roman" w:hAnsi="Times New Roman"/>
        </w:rPr>
        <w:t>uktury wielonarodowe, co potwierdzono</w:t>
      </w:r>
      <w:r w:rsidR="00146E8E" w:rsidRPr="00B75610">
        <w:rPr>
          <w:rFonts w:ascii="Times New Roman" w:hAnsi="Times New Roman"/>
        </w:rPr>
        <w:t xml:space="preserve"> w kon</w:t>
      </w:r>
      <w:r w:rsidRPr="00B75610">
        <w:rPr>
          <w:rFonts w:ascii="Times New Roman" w:hAnsi="Times New Roman"/>
        </w:rPr>
        <w:t>kluzjach Rady</w:t>
      </w:r>
      <w:r w:rsidR="00146E8E" w:rsidRPr="00B75610">
        <w:rPr>
          <w:rFonts w:ascii="Times New Roman" w:hAnsi="Times New Roman"/>
        </w:rPr>
        <w:t xml:space="preserve"> w spr</w:t>
      </w:r>
      <w:r w:rsidRPr="00B75610">
        <w:rPr>
          <w:rFonts w:ascii="Times New Roman" w:hAnsi="Times New Roman"/>
        </w:rPr>
        <w:t>awie bezpieczeństwa</w:t>
      </w:r>
      <w:r w:rsidR="00146E8E" w:rsidRPr="00B75610">
        <w:rPr>
          <w:rFonts w:ascii="Times New Roman" w:hAnsi="Times New Roman"/>
        </w:rPr>
        <w:t xml:space="preserve"> i obr</w:t>
      </w:r>
      <w:r w:rsidRPr="00B75610">
        <w:rPr>
          <w:rFonts w:ascii="Times New Roman" w:hAnsi="Times New Roman"/>
        </w:rPr>
        <w:t>ony</w:t>
      </w:r>
      <w:r w:rsidR="00146E8E" w:rsidRPr="00B75610">
        <w:rPr>
          <w:rFonts w:ascii="Times New Roman" w:hAnsi="Times New Roman"/>
        </w:rPr>
        <w:t xml:space="preserve"> z dni</w:t>
      </w:r>
      <w:r w:rsidRPr="00B75610">
        <w:rPr>
          <w:rFonts w:ascii="Times New Roman" w:hAnsi="Times New Roman"/>
        </w:rPr>
        <w:t>a 17 czerwca 2020</w:t>
      </w:r>
      <w:r w:rsidR="00146E8E" w:rsidRPr="00B75610">
        <w:rPr>
          <w:rFonts w:ascii="Times New Roman" w:hAnsi="Times New Roman"/>
        </w:rPr>
        <w:t> </w:t>
      </w:r>
      <w:r w:rsidRPr="00B75610">
        <w:rPr>
          <w:rFonts w:ascii="Times New Roman" w:hAnsi="Times New Roman"/>
        </w:rPr>
        <w:t>r. (pkt</w:t>
      </w:r>
      <w:r w:rsidR="00146E8E" w:rsidRPr="00B75610">
        <w:rPr>
          <w:rFonts w:ascii="Times New Roman" w:hAnsi="Times New Roman"/>
        </w:rPr>
        <w:t> </w:t>
      </w:r>
      <w:r w:rsidRPr="00B75610">
        <w:rPr>
          <w:rFonts w:ascii="Times New Roman" w:hAnsi="Times New Roman"/>
        </w:rPr>
        <w:t>21).</w:t>
      </w:r>
    </w:p>
  </w:footnote>
  <w:footnote w:id="23">
    <w:p w14:paraId="498D2909" w14:textId="36A594B7" w:rsidR="001E5938" w:rsidRPr="00B75610" w:rsidRDefault="001E5938" w:rsidP="006A07A0">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Wydarzenie to zgromadziło uczestników</w:t>
      </w:r>
      <w:r w:rsidR="00146E8E" w:rsidRPr="00B75610">
        <w:rPr>
          <w:rFonts w:ascii="Times New Roman" w:hAnsi="Times New Roman"/>
        </w:rPr>
        <w:t xml:space="preserve"> z pań</w:t>
      </w:r>
      <w:r w:rsidRPr="00B75610">
        <w:rPr>
          <w:rFonts w:ascii="Times New Roman" w:hAnsi="Times New Roman"/>
        </w:rPr>
        <w:t>stw członkowskich UE, Europejskiej Służby Działań Zewnętrznych,</w:t>
      </w:r>
      <w:r w:rsidR="00146E8E" w:rsidRPr="00B75610">
        <w:rPr>
          <w:rFonts w:ascii="Times New Roman" w:hAnsi="Times New Roman"/>
        </w:rPr>
        <w:t xml:space="preserve"> w tym</w:t>
      </w:r>
      <w:r w:rsidRPr="00B75610">
        <w:rPr>
          <w:rFonts w:ascii="Times New Roman" w:hAnsi="Times New Roman"/>
        </w:rPr>
        <w:t xml:space="preserve"> Sztabu Wojskowego Unii Europejskiej, służb Komisji, Europejskiej Agencji Obrony,</w:t>
      </w:r>
      <w:r w:rsidR="00146E8E" w:rsidRPr="00B75610">
        <w:rPr>
          <w:rFonts w:ascii="Times New Roman" w:hAnsi="Times New Roman"/>
        </w:rPr>
        <w:t xml:space="preserve"> a tak</w:t>
      </w:r>
      <w:r w:rsidRPr="00B75610">
        <w:rPr>
          <w:rFonts w:ascii="Times New Roman" w:hAnsi="Times New Roman"/>
        </w:rPr>
        <w:t>że kluczowych partnerów UE – przedstawicieli NATO oraz trzech członków NATO (Stanów Zjednoczonych Ameryki, Kanady</w:t>
      </w:r>
      <w:r w:rsidR="00146E8E" w:rsidRPr="00B75610">
        <w:rPr>
          <w:rFonts w:ascii="Times New Roman" w:hAnsi="Times New Roman"/>
        </w:rPr>
        <w:t xml:space="preserve"> i Nor</w:t>
      </w:r>
      <w:r w:rsidRPr="00B75610">
        <w:rPr>
          <w:rFonts w:ascii="Times New Roman" w:hAnsi="Times New Roman"/>
        </w:rPr>
        <w:t>wegii).</w:t>
      </w:r>
    </w:p>
  </w:footnote>
  <w:footnote w:id="24">
    <w:p w14:paraId="476C096C" w14:textId="1DCC3705" w:rsidR="0074329E" w:rsidRPr="00B75610" w:rsidRDefault="0074329E">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Wspólny dokument roboczy służb, piąte sprawozdanie</w:t>
      </w:r>
      <w:r w:rsidR="00146E8E" w:rsidRPr="00B75610">
        <w:rPr>
          <w:rFonts w:ascii="Times New Roman" w:hAnsi="Times New Roman"/>
        </w:rPr>
        <w:t xml:space="preserve"> z pos</w:t>
      </w:r>
      <w:r w:rsidRPr="00B75610">
        <w:rPr>
          <w:rFonts w:ascii="Times New Roman" w:hAnsi="Times New Roman"/>
        </w:rPr>
        <w:t>tępów we wdrażaniu wspólnych ram dotyczących przeciwdziałania zagrożeniom hybrydowym</w:t>
      </w:r>
      <w:r w:rsidR="00146E8E" w:rsidRPr="00B75610">
        <w:rPr>
          <w:rFonts w:ascii="Times New Roman" w:hAnsi="Times New Roman"/>
        </w:rPr>
        <w:t xml:space="preserve"> z 2</w:t>
      </w:r>
      <w:r w:rsidRPr="00B75610">
        <w:rPr>
          <w:rFonts w:ascii="Times New Roman" w:hAnsi="Times New Roman"/>
        </w:rPr>
        <w:t>016</w:t>
      </w:r>
      <w:r w:rsidR="00146E8E" w:rsidRPr="00B75610">
        <w:rPr>
          <w:rFonts w:ascii="Times New Roman" w:hAnsi="Times New Roman"/>
        </w:rPr>
        <w:t> </w:t>
      </w:r>
      <w:r w:rsidRPr="00B75610">
        <w:rPr>
          <w:rFonts w:ascii="Times New Roman" w:hAnsi="Times New Roman"/>
        </w:rPr>
        <w:t>r. oraz wspólnego komunikatu</w:t>
      </w:r>
      <w:r w:rsidR="00146E8E" w:rsidRPr="00B75610">
        <w:rPr>
          <w:rFonts w:ascii="Times New Roman" w:hAnsi="Times New Roman"/>
        </w:rPr>
        <w:t xml:space="preserve"> z 2</w:t>
      </w:r>
      <w:r w:rsidRPr="00B75610">
        <w:rPr>
          <w:rFonts w:ascii="Times New Roman" w:hAnsi="Times New Roman"/>
        </w:rPr>
        <w:t>018</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w spr</w:t>
      </w:r>
      <w:r w:rsidRPr="00B75610">
        <w:rPr>
          <w:rFonts w:ascii="Times New Roman" w:hAnsi="Times New Roman"/>
        </w:rPr>
        <w:t>awie zwiększenia odporności</w:t>
      </w:r>
      <w:r w:rsidR="00146E8E" w:rsidRPr="00B75610">
        <w:rPr>
          <w:rFonts w:ascii="Times New Roman" w:hAnsi="Times New Roman"/>
        </w:rPr>
        <w:t xml:space="preserve"> i wzm</w:t>
      </w:r>
      <w:r w:rsidRPr="00B75610">
        <w:rPr>
          <w:rFonts w:ascii="Times New Roman" w:hAnsi="Times New Roman"/>
        </w:rPr>
        <w:t>ocnienia zdolności reagowania na zagrożenia hybrydowe {SWD(2021) 729 final}.</w:t>
      </w:r>
    </w:p>
  </w:footnote>
  <w:footnote w:id="25">
    <w:p w14:paraId="16B25532" w14:textId="68B4C286" w:rsidR="001E5938" w:rsidRPr="00B75610" w:rsidRDefault="001E5938">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Wspólny dokument roboczy służb, piąte sprawozdanie</w:t>
      </w:r>
      <w:r w:rsidR="00146E8E" w:rsidRPr="00B75610">
        <w:rPr>
          <w:rFonts w:ascii="Times New Roman" w:hAnsi="Times New Roman"/>
        </w:rPr>
        <w:t xml:space="preserve"> z pos</w:t>
      </w:r>
      <w:r w:rsidRPr="00B75610">
        <w:rPr>
          <w:rFonts w:ascii="Times New Roman" w:hAnsi="Times New Roman"/>
        </w:rPr>
        <w:t>tępów we wdrażaniu wspólnych ram dotyczących przeciwdziałania zagrożeniom hybrydowym</w:t>
      </w:r>
      <w:r w:rsidR="00146E8E" w:rsidRPr="00B75610">
        <w:rPr>
          <w:rFonts w:ascii="Times New Roman" w:hAnsi="Times New Roman"/>
        </w:rPr>
        <w:t xml:space="preserve"> z 2</w:t>
      </w:r>
      <w:r w:rsidRPr="00B75610">
        <w:rPr>
          <w:rFonts w:ascii="Times New Roman" w:hAnsi="Times New Roman"/>
        </w:rPr>
        <w:t>016</w:t>
      </w:r>
      <w:r w:rsidR="00146E8E" w:rsidRPr="00B75610">
        <w:rPr>
          <w:rFonts w:ascii="Times New Roman" w:hAnsi="Times New Roman"/>
        </w:rPr>
        <w:t> </w:t>
      </w:r>
      <w:r w:rsidRPr="00B75610">
        <w:rPr>
          <w:rFonts w:ascii="Times New Roman" w:hAnsi="Times New Roman"/>
        </w:rPr>
        <w:t>r. oraz wspólnego komunikatu</w:t>
      </w:r>
      <w:r w:rsidR="00146E8E" w:rsidRPr="00B75610">
        <w:rPr>
          <w:rFonts w:ascii="Times New Roman" w:hAnsi="Times New Roman"/>
        </w:rPr>
        <w:t xml:space="preserve"> z 2</w:t>
      </w:r>
      <w:r w:rsidRPr="00B75610">
        <w:rPr>
          <w:rFonts w:ascii="Times New Roman" w:hAnsi="Times New Roman"/>
        </w:rPr>
        <w:t>018</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w spr</w:t>
      </w:r>
      <w:r w:rsidRPr="00B75610">
        <w:rPr>
          <w:rFonts w:ascii="Times New Roman" w:hAnsi="Times New Roman"/>
        </w:rPr>
        <w:t>awie zwiększenia odporności</w:t>
      </w:r>
      <w:r w:rsidR="00146E8E" w:rsidRPr="00B75610">
        <w:rPr>
          <w:rFonts w:ascii="Times New Roman" w:hAnsi="Times New Roman"/>
        </w:rPr>
        <w:t xml:space="preserve"> i wzm</w:t>
      </w:r>
      <w:r w:rsidRPr="00B75610">
        <w:rPr>
          <w:rFonts w:ascii="Times New Roman" w:hAnsi="Times New Roman"/>
        </w:rPr>
        <w:t>ocnienia zdolności reagowania na zagrożenia hybrydowe {SWD(2021) 729 final}.</w:t>
      </w:r>
    </w:p>
  </w:footnote>
  <w:footnote w:id="26">
    <w:p w14:paraId="527B144A" w14:textId="3092338B" w:rsidR="004161EE" w:rsidRPr="00B75610" w:rsidRDefault="004161EE" w:rsidP="004161EE">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COM(2020) 829 final. Porozumienie polityczne</w:t>
      </w:r>
      <w:r w:rsidR="00146E8E" w:rsidRPr="00B75610">
        <w:rPr>
          <w:rFonts w:ascii="Times New Roman" w:hAnsi="Times New Roman"/>
        </w:rPr>
        <w:t xml:space="preserve"> w spr</w:t>
      </w:r>
      <w:r w:rsidRPr="00B75610">
        <w:rPr>
          <w:rFonts w:ascii="Times New Roman" w:hAnsi="Times New Roman"/>
        </w:rPr>
        <w:t>awie dyrektywy CER osiągnięto</w:t>
      </w:r>
      <w:r w:rsidR="00146E8E" w:rsidRPr="00B75610">
        <w:rPr>
          <w:rFonts w:ascii="Times New Roman" w:hAnsi="Times New Roman"/>
        </w:rPr>
        <w:t xml:space="preserve"> w cze</w:t>
      </w:r>
      <w:r w:rsidRPr="00B75610">
        <w:rPr>
          <w:rFonts w:ascii="Times New Roman" w:hAnsi="Times New Roman"/>
        </w:rPr>
        <w:t>rwcu 2022</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a jej</w:t>
      </w:r>
      <w:r w:rsidRPr="00B75610">
        <w:rPr>
          <w:rFonts w:ascii="Times New Roman" w:hAnsi="Times New Roman"/>
        </w:rPr>
        <w:t xml:space="preserve"> wejście</w:t>
      </w:r>
      <w:r w:rsidR="00146E8E" w:rsidRPr="00B75610">
        <w:rPr>
          <w:rFonts w:ascii="Times New Roman" w:hAnsi="Times New Roman"/>
        </w:rPr>
        <w:t xml:space="preserve"> w życ</w:t>
      </w:r>
      <w:r w:rsidRPr="00B75610">
        <w:rPr>
          <w:rFonts w:ascii="Times New Roman" w:hAnsi="Times New Roman"/>
        </w:rPr>
        <w:t>ie przewiduje się na początek 2023</w:t>
      </w:r>
      <w:r w:rsidR="00146E8E" w:rsidRPr="00B75610">
        <w:rPr>
          <w:rFonts w:ascii="Times New Roman" w:hAnsi="Times New Roman"/>
        </w:rPr>
        <w:t> </w:t>
      </w:r>
      <w:r w:rsidRPr="00B75610">
        <w:rPr>
          <w:rFonts w:ascii="Times New Roman" w:hAnsi="Times New Roman"/>
        </w:rPr>
        <w:t>r. Dyrektywa CER zastąpi dyrektywę Rady 2008/114/WE</w:t>
      </w:r>
      <w:r w:rsidR="00146E8E" w:rsidRPr="00B75610">
        <w:rPr>
          <w:rFonts w:ascii="Times New Roman" w:hAnsi="Times New Roman"/>
        </w:rPr>
        <w:t xml:space="preserve"> z dni</w:t>
      </w:r>
      <w:r w:rsidRPr="00B75610">
        <w:rPr>
          <w:rFonts w:ascii="Times New Roman" w:hAnsi="Times New Roman"/>
        </w:rPr>
        <w:t>a 8 grudnia 2008</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w spr</w:t>
      </w:r>
      <w:r w:rsidRPr="00B75610">
        <w:rPr>
          <w:rFonts w:ascii="Times New Roman" w:hAnsi="Times New Roman"/>
        </w:rPr>
        <w:t>awie rozpoznawania</w:t>
      </w:r>
      <w:r w:rsidR="00146E8E" w:rsidRPr="00B75610">
        <w:rPr>
          <w:rFonts w:ascii="Times New Roman" w:hAnsi="Times New Roman"/>
        </w:rPr>
        <w:t xml:space="preserve"> i wyz</w:t>
      </w:r>
      <w:r w:rsidRPr="00B75610">
        <w:rPr>
          <w:rFonts w:ascii="Times New Roman" w:hAnsi="Times New Roman"/>
        </w:rPr>
        <w:t>naczania europejskiej infrastruktury krytycznej oraz oceny potrzeb</w:t>
      </w:r>
      <w:r w:rsidR="00146E8E" w:rsidRPr="00B75610">
        <w:rPr>
          <w:rFonts w:ascii="Times New Roman" w:hAnsi="Times New Roman"/>
        </w:rPr>
        <w:t xml:space="preserve"> w zak</w:t>
      </w:r>
      <w:r w:rsidRPr="00B75610">
        <w:rPr>
          <w:rFonts w:ascii="Times New Roman" w:hAnsi="Times New Roman"/>
        </w:rPr>
        <w:t xml:space="preserve">resie poprawy jej ochrony. </w:t>
      </w:r>
    </w:p>
  </w:footnote>
  <w:footnote w:id="27">
    <w:p w14:paraId="56C62C67" w14:textId="56231DC7" w:rsidR="004161EE" w:rsidRPr="00B75610" w:rsidRDefault="004161EE" w:rsidP="004161EE">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Wniosek dotyczący zalecenia Rady przyjęto</w:t>
      </w:r>
      <w:r w:rsidR="00146E8E" w:rsidRPr="00B75610">
        <w:rPr>
          <w:rFonts w:ascii="Times New Roman" w:hAnsi="Times New Roman"/>
        </w:rPr>
        <w:t xml:space="preserve"> w dni</w:t>
      </w:r>
      <w:r w:rsidRPr="00B75610">
        <w:rPr>
          <w:rFonts w:ascii="Times New Roman" w:hAnsi="Times New Roman"/>
        </w:rPr>
        <w:t>u18 października 2022</w:t>
      </w:r>
      <w:r w:rsidR="00146E8E" w:rsidRPr="00B75610">
        <w:rPr>
          <w:rFonts w:ascii="Times New Roman" w:hAnsi="Times New Roman"/>
        </w:rPr>
        <w:t> </w:t>
      </w:r>
      <w:r w:rsidRPr="00B75610">
        <w:rPr>
          <w:rFonts w:ascii="Times New Roman" w:hAnsi="Times New Roman"/>
        </w:rPr>
        <w:t>r.; https://ec.europa.eu/commission/presscorner/detail/pl/ip_22_6238</w:t>
      </w:r>
    </w:p>
  </w:footnote>
  <w:footnote w:id="28">
    <w:p w14:paraId="0BA25D3D" w14:textId="3AB9CD55" w:rsidR="001E5938" w:rsidRPr="00B75610" w:rsidRDefault="001E5938" w:rsidP="00371537">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Dyrektywa ta zostanie uchylona</w:t>
      </w:r>
      <w:r w:rsidR="00146E8E" w:rsidRPr="00B75610">
        <w:rPr>
          <w:rFonts w:ascii="Times New Roman" w:hAnsi="Times New Roman"/>
        </w:rPr>
        <w:t xml:space="preserve"> i zas</w:t>
      </w:r>
      <w:r w:rsidRPr="00B75610">
        <w:rPr>
          <w:rFonts w:ascii="Times New Roman" w:hAnsi="Times New Roman"/>
        </w:rPr>
        <w:t>tąpiona dyrektywą</w:t>
      </w:r>
      <w:r w:rsidR="00146E8E" w:rsidRPr="00B75610">
        <w:rPr>
          <w:rFonts w:ascii="Times New Roman" w:hAnsi="Times New Roman"/>
        </w:rPr>
        <w:t xml:space="preserve"> w spr</w:t>
      </w:r>
      <w:r w:rsidRPr="00B75610">
        <w:rPr>
          <w:rFonts w:ascii="Times New Roman" w:hAnsi="Times New Roman"/>
        </w:rPr>
        <w:t>awie środków na rzecz wspólnego wysokiego poziomu cyberbezpieczeństwa</w:t>
      </w:r>
      <w:r w:rsidR="00146E8E" w:rsidRPr="00B75610">
        <w:rPr>
          <w:rFonts w:ascii="Times New Roman" w:hAnsi="Times New Roman"/>
        </w:rPr>
        <w:t xml:space="preserve"> w cał</w:t>
      </w:r>
      <w:r w:rsidRPr="00B75610">
        <w:rPr>
          <w:rFonts w:ascii="Times New Roman" w:hAnsi="Times New Roman"/>
        </w:rPr>
        <w:t>ej Unii (dyrektywa NIS 2).</w:t>
      </w:r>
    </w:p>
  </w:footnote>
  <w:footnote w:id="29">
    <w:p w14:paraId="6EDF9D43" w14:textId="405776B3" w:rsidR="0080580D" w:rsidRPr="00B75610" w:rsidRDefault="0080580D">
      <w:pPr>
        <w:pStyle w:val="FootnoteText"/>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COM(2020) 829 final. Porozumienie polityczne</w:t>
      </w:r>
      <w:r w:rsidR="00146E8E" w:rsidRPr="00B75610">
        <w:rPr>
          <w:rFonts w:ascii="Times New Roman" w:hAnsi="Times New Roman"/>
        </w:rPr>
        <w:t xml:space="preserve"> w spr</w:t>
      </w:r>
      <w:r w:rsidRPr="00B75610">
        <w:rPr>
          <w:rFonts w:ascii="Times New Roman" w:hAnsi="Times New Roman"/>
        </w:rPr>
        <w:t>awie dyrektywy CER osiągnięto</w:t>
      </w:r>
      <w:r w:rsidR="00146E8E" w:rsidRPr="00B75610">
        <w:rPr>
          <w:rFonts w:ascii="Times New Roman" w:hAnsi="Times New Roman"/>
        </w:rPr>
        <w:t xml:space="preserve"> w cze</w:t>
      </w:r>
      <w:r w:rsidRPr="00B75610">
        <w:rPr>
          <w:rFonts w:ascii="Times New Roman" w:hAnsi="Times New Roman"/>
        </w:rPr>
        <w:t>rwcu 2022</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a jej</w:t>
      </w:r>
      <w:r w:rsidRPr="00B75610">
        <w:rPr>
          <w:rFonts w:ascii="Times New Roman" w:hAnsi="Times New Roman"/>
        </w:rPr>
        <w:t xml:space="preserve"> wejście</w:t>
      </w:r>
      <w:r w:rsidR="00146E8E" w:rsidRPr="00B75610">
        <w:rPr>
          <w:rFonts w:ascii="Times New Roman" w:hAnsi="Times New Roman"/>
        </w:rPr>
        <w:t xml:space="preserve"> w życ</w:t>
      </w:r>
      <w:r w:rsidRPr="00B75610">
        <w:rPr>
          <w:rFonts w:ascii="Times New Roman" w:hAnsi="Times New Roman"/>
        </w:rPr>
        <w:t>ie przewiduje się na początek 2023</w:t>
      </w:r>
      <w:r w:rsidR="00146E8E" w:rsidRPr="00B75610">
        <w:rPr>
          <w:rFonts w:ascii="Times New Roman" w:hAnsi="Times New Roman"/>
        </w:rPr>
        <w:t> </w:t>
      </w:r>
      <w:r w:rsidRPr="00B75610">
        <w:rPr>
          <w:rFonts w:ascii="Times New Roman" w:hAnsi="Times New Roman"/>
        </w:rPr>
        <w:t>r. Dyrektywa CER zastąpi dyrektywę Rady 2008/114/WE</w:t>
      </w:r>
      <w:r w:rsidR="00146E8E" w:rsidRPr="00B75610">
        <w:rPr>
          <w:rFonts w:ascii="Times New Roman" w:hAnsi="Times New Roman"/>
        </w:rPr>
        <w:t xml:space="preserve"> z dni</w:t>
      </w:r>
      <w:r w:rsidRPr="00B75610">
        <w:rPr>
          <w:rFonts w:ascii="Times New Roman" w:hAnsi="Times New Roman"/>
        </w:rPr>
        <w:t>a 8 grudnia 2008</w:t>
      </w:r>
      <w:r w:rsidR="00146E8E" w:rsidRPr="00B75610">
        <w:rPr>
          <w:rFonts w:ascii="Times New Roman" w:hAnsi="Times New Roman"/>
        </w:rPr>
        <w:t> </w:t>
      </w:r>
      <w:r w:rsidRPr="00B75610">
        <w:rPr>
          <w:rFonts w:ascii="Times New Roman" w:hAnsi="Times New Roman"/>
        </w:rPr>
        <w:t>r.</w:t>
      </w:r>
      <w:r w:rsidR="00146E8E" w:rsidRPr="00B75610">
        <w:rPr>
          <w:rFonts w:ascii="Times New Roman" w:hAnsi="Times New Roman"/>
        </w:rPr>
        <w:t xml:space="preserve"> w spr</w:t>
      </w:r>
      <w:r w:rsidRPr="00B75610">
        <w:rPr>
          <w:rFonts w:ascii="Times New Roman" w:hAnsi="Times New Roman"/>
        </w:rPr>
        <w:t>awie rozpoznawania</w:t>
      </w:r>
      <w:r w:rsidR="00146E8E" w:rsidRPr="00B75610">
        <w:rPr>
          <w:rFonts w:ascii="Times New Roman" w:hAnsi="Times New Roman"/>
        </w:rPr>
        <w:t xml:space="preserve"> i wyz</w:t>
      </w:r>
      <w:r w:rsidRPr="00B75610">
        <w:rPr>
          <w:rFonts w:ascii="Times New Roman" w:hAnsi="Times New Roman"/>
        </w:rPr>
        <w:t>naczania europejskiej infrastruktury krytycznej oraz oceny potrzeb</w:t>
      </w:r>
      <w:r w:rsidR="00146E8E" w:rsidRPr="00B75610">
        <w:rPr>
          <w:rFonts w:ascii="Times New Roman" w:hAnsi="Times New Roman"/>
        </w:rPr>
        <w:t xml:space="preserve"> w zak</w:t>
      </w:r>
      <w:r w:rsidRPr="00B75610">
        <w:rPr>
          <w:rFonts w:ascii="Times New Roman" w:hAnsi="Times New Roman"/>
        </w:rPr>
        <w:t>resie poprawy jej ochrony.</w:t>
      </w:r>
    </w:p>
  </w:footnote>
  <w:footnote w:id="30">
    <w:p w14:paraId="13A104B6" w14:textId="04C87DAD" w:rsidR="001E5938" w:rsidRPr="00B75610" w:rsidRDefault="001E5938" w:rsidP="00113AD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Rozporządzenie Parlamentu Europejskiego</w:t>
      </w:r>
      <w:r w:rsidR="00146E8E" w:rsidRPr="00B75610">
        <w:rPr>
          <w:rFonts w:ascii="Times New Roman" w:hAnsi="Times New Roman"/>
        </w:rPr>
        <w:t xml:space="preserve"> i Rad</w:t>
      </w:r>
      <w:r w:rsidRPr="00B75610">
        <w:rPr>
          <w:rFonts w:ascii="Times New Roman" w:hAnsi="Times New Roman"/>
        </w:rPr>
        <w:t>y (UE) 2019/452</w:t>
      </w:r>
      <w:r w:rsidR="00146E8E" w:rsidRPr="00B75610">
        <w:rPr>
          <w:rFonts w:ascii="Times New Roman" w:hAnsi="Times New Roman"/>
        </w:rPr>
        <w:t xml:space="preserve"> z dni</w:t>
      </w:r>
      <w:r w:rsidRPr="00B75610">
        <w:rPr>
          <w:rFonts w:ascii="Times New Roman" w:hAnsi="Times New Roman"/>
        </w:rPr>
        <w:t>a 19 marca 2019</w:t>
      </w:r>
      <w:r w:rsidR="00146E8E" w:rsidRPr="00B75610">
        <w:rPr>
          <w:rFonts w:ascii="Times New Roman" w:hAnsi="Times New Roman"/>
        </w:rPr>
        <w:t> </w:t>
      </w:r>
      <w:r w:rsidRPr="00B75610">
        <w:rPr>
          <w:rFonts w:ascii="Times New Roman" w:hAnsi="Times New Roman"/>
        </w:rPr>
        <w:t>r. ustanawiające ramy monitorowania bezpośrednich inwestycji zagranicznych</w:t>
      </w:r>
      <w:r w:rsidR="00146E8E" w:rsidRPr="00B75610">
        <w:rPr>
          <w:rFonts w:ascii="Times New Roman" w:hAnsi="Times New Roman"/>
        </w:rPr>
        <w:t xml:space="preserve"> w Uni</w:t>
      </w:r>
      <w:r w:rsidRPr="00B75610">
        <w:rPr>
          <w:rFonts w:ascii="Times New Roman" w:hAnsi="Times New Roman"/>
        </w:rPr>
        <w:t>i.</w:t>
      </w:r>
    </w:p>
  </w:footnote>
  <w:footnote w:id="31">
    <w:p w14:paraId="233E66DA" w14:textId="0FB4130B" w:rsidR="001E5938" w:rsidRPr="00B75610" w:rsidRDefault="001E5938" w:rsidP="00113AD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Zob. art.</w:t>
      </w:r>
      <w:r w:rsidR="00146E8E" w:rsidRPr="00B75610">
        <w:rPr>
          <w:rFonts w:ascii="Times New Roman" w:hAnsi="Times New Roman"/>
        </w:rPr>
        <w:t> </w:t>
      </w:r>
      <w:r w:rsidRPr="00B75610">
        <w:rPr>
          <w:rFonts w:ascii="Times New Roman" w:hAnsi="Times New Roman"/>
        </w:rPr>
        <w:t>47 wniosku dotyczącego rozporządzenia Parlamentu Europejskiego</w:t>
      </w:r>
      <w:r w:rsidR="00146E8E" w:rsidRPr="00B75610">
        <w:rPr>
          <w:rFonts w:ascii="Times New Roman" w:hAnsi="Times New Roman"/>
        </w:rPr>
        <w:t xml:space="preserve"> i Rad</w:t>
      </w:r>
      <w:r w:rsidRPr="00B75610">
        <w:rPr>
          <w:rFonts w:ascii="Times New Roman" w:hAnsi="Times New Roman"/>
        </w:rPr>
        <w:t>y</w:t>
      </w:r>
      <w:r w:rsidR="00146E8E" w:rsidRPr="00B75610">
        <w:rPr>
          <w:rFonts w:ascii="Times New Roman" w:hAnsi="Times New Roman"/>
        </w:rPr>
        <w:t xml:space="preserve"> w spr</w:t>
      </w:r>
      <w:r w:rsidRPr="00B75610">
        <w:rPr>
          <w:rFonts w:ascii="Times New Roman" w:hAnsi="Times New Roman"/>
        </w:rPr>
        <w:t>awie unijnych wytycznych dotyczących rozwoju transeuropejskiej sieci transportowej, zmieniającego rozporządzenie (UE) 2021/1153</w:t>
      </w:r>
      <w:r w:rsidR="00146E8E" w:rsidRPr="00B75610">
        <w:rPr>
          <w:rFonts w:ascii="Times New Roman" w:hAnsi="Times New Roman"/>
        </w:rPr>
        <w:t xml:space="preserve"> i roz</w:t>
      </w:r>
      <w:r w:rsidRPr="00B75610">
        <w:rPr>
          <w:rFonts w:ascii="Times New Roman" w:hAnsi="Times New Roman"/>
        </w:rPr>
        <w:t>porządzenie (UE) nr</w:t>
      </w:r>
      <w:r w:rsidR="00146E8E" w:rsidRPr="00B75610">
        <w:rPr>
          <w:rFonts w:ascii="Times New Roman" w:hAnsi="Times New Roman"/>
        </w:rPr>
        <w:t> </w:t>
      </w:r>
      <w:r w:rsidRPr="00B75610">
        <w:rPr>
          <w:rFonts w:ascii="Times New Roman" w:hAnsi="Times New Roman"/>
        </w:rPr>
        <w:t>913/2010 oraz uchylającego rozporządzenie (UE) nr</w:t>
      </w:r>
      <w:r w:rsidR="00146E8E" w:rsidRPr="00B75610">
        <w:rPr>
          <w:rFonts w:ascii="Times New Roman" w:hAnsi="Times New Roman"/>
        </w:rPr>
        <w:t> </w:t>
      </w:r>
      <w:r w:rsidRPr="00B75610">
        <w:rPr>
          <w:rFonts w:ascii="Times New Roman" w:hAnsi="Times New Roman"/>
        </w:rPr>
        <w:t>1315/2013, COM(2021) 812 final.</w:t>
      </w:r>
    </w:p>
  </w:footnote>
  <w:footnote w:id="32">
    <w:p w14:paraId="2BFC7D88" w14:textId="28702B8C" w:rsidR="001E5938" w:rsidRPr="00B75610" w:rsidRDefault="001E5938" w:rsidP="00113AD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 xml:space="preserve"> Za pośrednictwem forum konsultacyjnego na rzecz zrównoważonej energii</w:t>
      </w:r>
      <w:r w:rsidR="00146E8E" w:rsidRPr="00B75610">
        <w:rPr>
          <w:rFonts w:ascii="Times New Roman" w:hAnsi="Times New Roman"/>
        </w:rPr>
        <w:t xml:space="preserve"> w sek</w:t>
      </w:r>
      <w:r w:rsidRPr="00B75610">
        <w:rPr>
          <w:rFonts w:ascii="Times New Roman" w:hAnsi="Times New Roman"/>
        </w:rPr>
        <w:t>torze obrony</w:t>
      </w:r>
      <w:r w:rsidR="00146E8E" w:rsidRPr="00B75610">
        <w:rPr>
          <w:rFonts w:ascii="Times New Roman" w:hAnsi="Times New Roman"/>
        </w:rPr>
        <w:t xml:space="preserve"> i bez</w:t>
      </w:r>
      <w:r w:rsidRPr="00B75610">
        <w:rPr>
          <w:rFonts w:ascii="Times New Roman" w:hAnsi="Times New Roman"/>
        </w:rPr>
        <w:t>pieczeństwa III EDA prowadzi, we współpracy z JRC i DG ds. Energii, badania naukowe mające na celu zbadanie wpływu zmiany klimatu na związane</w:t>
      </w:r>
      <w:r w:rsidR="00146E8E" w:rsidRPr="00B75610">
        <w:rPr>
          <w:rFonts w:ascii="Times New Roman" w:hAnsi="Times New Roman"/>
        </w:rPr>
        <w:t xml:space="preserve"> z obr</w:t>
      </w:r>
      <w:r w:rsidRPr="00B75610">
        <w:rPr>
          <w:rFonts w:ascii="Times New Roman" w:hAnsi="Times New Roman"/>
        </w:rPr>
        <w:t>onnością krytyczne infrastruktury energetyczne oraz sposobu zwiększenia ich odporności na zagrożenia hybrydowe</w:t>
      </w:r>
      <w:r w:rsidR="00146E8E" w:rsidRPr="00B75610">
        <w:rPr>
          <w:rFonts w:ascii="Times New Roman" w:hAnsi="Times New Roman"/>
        </w:rPr>
        <w:t>. W tym</w:t>
      </w:r>
      <w:r w:rsidRPr="00B75610">
        <w:rPr>
          <w:rFonts w:ascii="Times New Roman" w:hAnsi="Times New Roman"/>
        </w:rPr>
        <w:t xml:space="preserve"> kontekście</w:t>
      </w:r>
      <w:r w:rsidR="00146E8E" w:rsidRPr="00B75610">
        <w:rPr>
          <w:rFonts w:ascii="Times New Roman" w:hAnsi="Times New Roman"/>
        </w:rPr>
        <w:t xml:space="preserve"> w 2</w:t>
      </w:r>
      <w:r w:rsidRPr="00B75610">
        <w:rPr>
          <w:rFonts w:ascii="Times New Roman" w:hAnsi="Times New Roman"/>
        </w:rPr>
        <w:t>023</w:t>
      </w:r>
      <w:r w:rsidR="00146E8E" w:rsidRPr="00B75610">
        <w:rPr>
          <w:rFonts w:ascii="Times New Roman" w:hAnsi="Times New Roman"/>
        </w:rPr>
        <w:t> </w:t>
      </w:r>
      <w:r w:rsidRPr="00B75610">
        <w:rPr>
          <w:rFonts w:ascii="Times New Roman" w:hAnsi="Times New Roman"/>
        </w:rPr>
        <w:t>r. zostanie przeprowadzone ćwiczenie symulacyjne służące określeniu podatności na zagrożenia</w:t>
      </w:r>
      <w:r w:rsidR="00146E8E" w:rsidRPr="00B75610">
        <w:rPr>
          <w:rFonts w:ascii="Times New Roman" w:hAnsi="Times New Roman"/>
        </w:rPr>
        <w:t xml:space="preserve"> i pro</w:t>
      </w:r>
      <w:r w:rsidRPr="00B75610">
        <w:rPr>
          <w:rFonts w:ascii="Times New Roman" w:hAnsi="Times New Roman"/>
        </w:rPr>
        <w:t>pagowaniu synergii</w:t>
      </w:r>
      <w:r w:rsidR="00146E8E" w:rsidRPr="00B75610">
        <w:rPr>
          <w:rFonts w:ascii="Times New Roman" w:hAnsi="Times New Roman"/>
        </w:rPr>
        <w:t xml:space="preserve"> z sek</w:t>
      </w:r>
      <w:r w:rsidRPr="00B75610">
        <w:rPr>
          <w:rFonts w:ascii="Times New Roman" w:hAnsi="Times New Roman"/>
        </w:rPr>
        <w:t>torem cywilnym</w:t>
      </w:r>
      <w:r w:rsidR="00146E8E" w:rsidRPr="00B75610">
        <w:rPr>
          <w:rFonts w:ascii="Times New Roman" w:hAnsi="Times New Roman"/>
        </w:rPr>
        <w:t xml:space="preserve"> w cel</w:t>
      </w:r>
      <w:r w:rsidRPr="00B75610">
        <w:rPr>
          <w:rFonts w:ascii="Times New Roman" w:hAnsi="Times New Roman"/>
        </w:rPr>
        <w:t>u zwiększenia odporności obronnej.</w:t>
      </w:r>
    </w:p>
  </w:footnote>
  <w:footnote w:id="33">
    <w:p w14:paraId="10689710" w14:textId="3E1BF5C2" w:rsidR="001E5938" w:rsidRPr="00B75610" w:rsidRDefault="001E5938" w:rsidP="00113AD9">
      <w:pPr>
        <w:pStyle w:val="FootnoteText"/>
        <w:jc w:val="both"/>
        <w:rPr>
          <w:rFonts w:ascii="Times New Roman" w:hAnsi="Times New Roman" w:cs="Times New Roman"/>
        </w:rPr>
      </w:pPr>
      <w:r w:rsidRPr="00B75610">
        <w:rPr>
          <w:rStyle w:val="FootnoteReference"/>
          <w:rFonts w:ascii="Times New Roman" w:hAnsi="Times New Roman" w:cs="Times New Roman"/>
        </w:rPr>
        <w:footnoteRef/>
      </w:r>
      <w:r w:rsidRPr="00B75610">
        <w:rPr>
          <w:rFonts w:ascii="Times New Roman" w:hAnsi="Times New Roman"/>
        </w:rPr>
        <w:t>Komunikat Komisji do Parlamentu Europejskiego, Rady, Europejskiego Komitetu Ekonomiczno-Społecznego</w:t>
      </w:r>
      <w:r w:rsidR="00146E8E" w:rsidRPr="00B75610">
        <w:rPr>
          <w:rFonts w:ascii="Times New Roman" w:hAnsi="Times New Roman"/>
        </w:rPr>
        <w:t xml:space="preserve"> i Kom</w:t>
      </w:r>
      <w:r w:rsidRPr="00B75610">
        <w:rPr>
          <w:rFonts w:ascii="Times New Roman" w:hAnsi="Times New Roman"/>
        </w:rPr>
        <w:t>itetu Regionów „Plan działań na rzecz korytarzy solidarnościowych między UE</w:t>
      </w:r>
      <w:r w:rsidR="00146E8E" w:rsidRPr="00B75610">
        <w:rPr>
          <w:rFonts w:ascii="Times New Roman" w:hAnsi="Times New Roman"/>
        </w:rPr>
        <w:t xml:space="preserve"> a Ukr</w:t>
      </w:r>
      <w:r w:rsidRPr="00B75610">
        <w:rPr>
          <w:rFonts w:ascii="Times New Roman" w:hAnsi="Times New Roman"/>
        </w:rPr>
        <w:t>ainą ułatwiających wywóz produktów rolnych</w:t>
      </w:r>
      <w:r w:rsidR="00146E8E" w:rsidRPr="00B75610">
        <w:rPr>
          <w:rFonts w:ascii="Times New Roman" w:hAnsi="Times New Roman"/>
        </w:rPr>
        <w:t xml:space="preserve"> z Ukr</w:t>
      </w:r>
      <w:r w:rsidRPr="00B75610">
        <w:rPr>
          <w:rFonts w:ascii="Times New Roman" w:hAnsi="Times New Roman"/>
        </w:rPr>
        <w:t>ainy</w:t>
      </w:r>
      <w:r w:rsidR="00146E8E" w:rsidRPr="00B75610">
        <w:rPr>
          <w:rFonts w:ascii="Times New Roman" w:hAnsi="Times New Roman"/>
        </w:rPr>
        <w:t xml:space="preserve"> i han</w:t>
      </w:r>
      <w:r w:rsidRPr="00B75610">
        <w:rPr>
          <w:rFonts w:ascii="Times New Roman" w:hAnsi="Times New Roman"/>
        </w:rPr>
        <w:t xml:space="preserve">del dwustronny między Ukrainą a UE”, COM(2022) 217 final.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7A06" w14:textId="77777777" w:rsidR="005970CA" w:rsidRPr="005970CA" w:rsidRDefault="005970CA" w:rsidP="00597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3358" w14:textId="77777777" w:rsidR="005970CA" w:rsidRPr="005970CA" w:rsidRDefault="005970CA" w:rsidP="005970C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16F2" w14:textId="77777777" w:rsidR="005970CA" w:rsidRPr="005970CA" w:rsidRDefault="005970CA" w:rsidP="005970C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47B04" w14:textId="77777777" w:rsidR="00F33152" w:rsidRDefault="00F331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214D" w14:textId="77777777" w:rsidR="00F33152" w:rsidRDefault="00F33152" w:rsidP="00855D0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80B8" w14:textId="77777777" w:rsidR="00F33152" w:rsidRDefault="00F33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E10"/>
    <w:multiLevelType w:val="hybridMultilevel"/>
    <w:tmpl w:val="F5FECBE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5F5981"/>
    <w:multiLevelType w:val="hybridMultilevel"/>
    <w:tmpl w:val="C57CD478"/>
    <w:lvl w:ilvl="0" w:tplc="18090003">
      <w:start w:val="1"/>
      <w:numFmt w:val="bullet"/>
      <w:lvlText w:val="o"/>
      <w:lvlJc w:val="left"/>
      <w:pPr>
        <w:ind w:left="360" w:hanging="360"/>
      </w:pPr>
      <w:rPr>
        <w:rFonts w:ascii="Courier New" w:hAnsi="Courier New" w:cs="Courier New"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56E096E"/>
    <w:multiLevelType w:val="hybridMultilevel"/>
    <w:tmpl w:val="0214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20093"/>
    <w:multiLevelType w:val="hybridMultilevel"/>
    <w:tmpl w:val="7B4A42F0"/>
    <w:lvl w:ilvl="0" w:tplc="1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8"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59225F"/>
    <w:multiLevelType w:val="hybridMultilevel"/>
    <w:tmpl w:val="A0D8EFC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573228"/>
    <w:multiLevelType w:val="hybridMultilevel"/>
    <w:tmpl w:val="25D49BE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98F5411"/>
    <w:multiLevelType w:val="hybridMultilevel"/>
    <w:tmpl w:val="B3E00B20"/>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DE66FCE"/>
    <w:multiLevelType w:val="hybridMultilevel"/>
    <w:tmpl w:val="1F36D8A2"/>
    <w:lvl w:ilvl="0" w:tplc="18090011">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E04587B"/>
    <w:multiLevelType w:val="hybridMultilevel"/>
    <w:tmpl w:val="F94EDB90"/>
    <w:lvl w:ilvl="0" w:tplc="5A76F0CE">
      <w:numFmt w:val="bullet"/>
      <w:lvlText w:val="-"/>
      <w:lvlJc w:val="left"/>
      <w:pPr>
        <w:ind w:left="720" w:hanging="360"/>
      </w:pPr>
      <w:rPr>
        <w:rFonts w:ascii="Arial" w:eastAsiaTheme="minorHAnsi" w:hAnsi="Arial" w:cs="Arial" w:hint="default"/>
      </w:rPr>
    </w:lvl>
    <w:lvl w:ilvl="1" w:tplc="18090001">
      <w:start w:val="1"/>
      <w:numFmt w:val="bullet"/>
      <w:lvlText w:val=""/>
      <w:lvlJc w:val="left"/>
      <w:pPr>
        <w:ind w:left="18"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56244C"/>
    <w:multiLevelType w:val="hybridMultilevel"/>
    <w:tmpl w:val="7F3C820A"/>
    <w:lvl w:ilvl="0" w:tplc="18090001">
      <w:start w:val="1"/>
      <w:numFmt w:val="bullet"/>
      <w:lvlText w:val=""/>
      <w:lvlJc w:val="left"/>
      <w:pPr>
        <w:ind w:left="1364" w:hanging="360"/>
      </w:pPr>
      <w:rPr>
        <w:rFonts w:ascii="Symbol" w:hAnsi="Symbol" w:hint="default"/>
      </w:rPr>
    </w:lvl>
    <w:lvl w:ilvl="1" w:tplc="18090003" w:tentative="1">
      <w:start w:val="1"/>
      <w:numFmt w:val="bullet"/>
      <w:lvlText w:val="o"/>
      <w:lvlJc w:val="left"/>
      <w:pPr>
        <w:ind w:left="2084" w:hanging="360"/>
      </w:pPr>
      <w:rPr>
        <w:rFonts w:ascii="Courier New" w:hAnsi="Courier New" w:cs="Courier New" w:hint="default"/>
      </w:rPr>
    </w:lvl>
    <w:lvl w:ilvl="2" w:tplc="18090005" w:tentative="1">
      <w:start w:val="1"/>
      <w:numFmt w:val="bullet"/>
      <w:lvlText w:val=""/>
      <w:lvlJc w:val="left"/>
      <w:pPr>
        <w:ind w:left="2804" w:hanging="360"/>
      </w:pPr>
      <w:rPr>
        <w:rFonts w:ascii="Wingdings" w:hAnsi="Wingdings" w:hint="default"/>
      </w:rPr>
    </w:lvl>
    <w:lvl w:ilvl="3" w:tplc="18090001" w:tentative="1">
      <w:start w:val="1"/>
      <w:numFmt w:val="bullet"/>
      <w:lvlText w:val=""/>
      <w:lvlJc w:val="left"/>
      <w:pPr>
        <w:ind w:left="3524" w:hanging="360"/>
      </w:pPr>
      <w:rPr>
        <w:rFonts w:ascii="Symbol" w:hAnsi="Symbol" w:hint="default"/>
      </w:rPr>
    </w:lvl>
    <w:lvl w:ilvl="4" w:tplc="18090003" w:tentative="1">
      <w:start w:val="1"/>
      <w:numFmt w:val="bullet"/>
      <w:lvlText w:val="o"/>
      <w:lvlJc w:val="left"/>
      <w:pPr>
        <w:ind w:left="4244" w:hanging="360"/>
      </w:pPr>
      <w:rPr>
        <w:rFonts w:ascii="Courier New" w:hAnsi="Courier New" w:cs="Courier New" w:hint="default"/>
      </w:rPr>
    </w:lvl>
    <w:lvl w:ilvl="5" w:tplc="18090005" w:tentative="1">
      <w:start w:val="1"/>
      <w:numFmt w:val="bullet"/>
      <w:lvlText w:val=""/>
      <w:lvlJc w:val="left"/>
      <w:pPr>
        <w:ind w:left="4964" w:hanging="360"/>
      </w:pPr>
      <w:rPr>
        <w:rFonts w:ascii="Wingdings" w:hAnsi="Wingdings" w:hint="default"/>
      </w:rPr>
    </w:lvl>
    <w:lvl w:ilvl="6" w:tplc="18090001" w:tentative="1">
      <w:start w:val="1"/>
      <w:numFmt w:val="bullet"/>
      <w:lvlText w:val=""/>
      <w:lvlJc w:val="left"/>
      <w:pPr>
        <w:ind w:left="5684" w:hanging="360"/>
      </w:pPr>
      <w:rPr>
        <w:rFonts w:ascii="Symbol" w:hAnsi="Symbol" w:hint="default"/>
      </w:rPr>
    </w:lvl>
    <w:lvl w:ilvl="7" w:tplc="18090003" w:tentative="1">
      <w:start w:val="1"/>
      <w:numFmt w:val="bullet"/>
      <w:lvlText w:val="o"/>
      <w:lvlJc w:val="left"/>
      <w:pPr>
        <w:ind w:left="6404" w:hanging="360"/>
      </w:pPr>
      <w:rPr>
        <w:rFonts w:ascii="Courier New" w:hAnsi="Courier New" w:cs="Courier New" w:hint="default"/>
      </w:rPr>
    </w:lvl>
    <w:lvl w:ilvl="8" w:tplc="18090005" w:tentative="1">
      <w:start w:val="1"/>
      <w:numFmt w:val="bullet"/>
      <w:lvlText w:val=""/>
      <w:lvlJc w:val="left"/>
      <w:pPr>
        <w:ind w:left="7124" w:hanging="360"/>
      </w:pPr>
      <w:rPr>
        <w:rFonts w:ascii="Wingdings" w:hAnsi="Wingdings" w:hint="default"/>
      </w:rPr>
    </w:lvl>
  </w:abstractNum>
  <w:abstractNum w:abstractNumId="10" w15:restartNumberingAfterBreak="0">
    <w:nsid w:val="0F001E75"/>
    <w:multiLevelType w:val="hybridMultilevel"/>
    <w:tmpl w:val="5440A792"/>
    <w:lvl w:ilvl="0" w:tplc="A4BA1506">
      <w:start w:val="2"/>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0DD269A"/>
    <w:multiLevelType w:val="hybridMultilevel"/>
    <w:tmpl w:val="261C802E"/>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1C2754A"/>
    <w:multiLevelType w:val="hybridMultilevel"/>
    <w:tmpl w:val="E3DA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8595C"/>
    <w:multiLevelType w:val="hybridMultilevel"/>
    <w:tmpl w:val="FCBEADA0"/>
    <w:lvl w:ilvl="0" w:tplc="105ABE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10296"/>
    <w:multiLevelType w:val="hybridMultilevel"/>
    <w:tmpl w:val="C99AB358"/>
    <w:lvl w:ilvl="0" w:tplc="18090001">
      <w:start w:val="1"/>
      <w:numFmt w:val="bullet"/>
      <w:lvlText w:val=""/>
      <w:lvlJc w:val="left"/>
      <w:pPr>
        <w:ind w:left="1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372DA"/>
    <w:multiLevelType w:val="hybridMultilevel"/>
    <w:tmpl w:val="ACF82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D439D"/>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1B891981"/>
    <w:multiLevelType w:val="hybridMultilevel"/>
    <w:tmpl w:val="56486092"/>
    <w:lvl w:ilvl="0" w:tplc="6B44878A">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D1546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10918C5"/>
    <w:multiLevelType w:val="hybridMultilevel"/>
    <w:tmpl w:val="4E2AF3DA"/>
    <w:lvl w:ilvl="0" w:tplc="A4BA1506">
      <w:start w:val="2"/>
      <w:numFmt w:val="bullet"/>
      <w:lvlText w:val="-"/>
      <w:lvlJc w:val="left"/>
      <w:pPr>
        <w:ind w:left="360" w:hanging="360"/>
      </w:pPr>
      <w:rPr>
        <w:rFonts w:ascii="Calibri" w:eastAsiaTheme="minorHAnsi" w:hAnsi="Calibri" w:cs="Calibri" w:hint="default"/>
      </w:rPr>
    </w:lvl>
    <w:lvl w:ilvl="1" w:tplc="61766678">
      <w:numFmt w:val="bullet"/>
      <w:lvlText w:val="-"/>
      <w:lvlJc w:val="left"/>
      <w:pPr>
        <w:ind w:left="360" w:hanging="360"/>
      </w:pPr>
      <w:rPr>
        <w:rFonts w:ascii="Calibri" w:eastAsia="Calibri" w:hAnsi="Calibri" w:cs="Calibri"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321E1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9860D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403DC3"/>
    <w:multiLevelType w:val="hybridMultilevel"/>
    <w:tmpl w:val="64382DD4"/>
    <w:lvl w:ilvl="0" w:tplc="18090001">
      <w:start w:val="1"/>
      <w:numFmt w:val="bullet"/>
      <w:lvlText w:val=""/>
      <w:lvlJc w:val="left"/>
      <w:pPr>
        <w:ind w:left="1811" w:hanging="360"/>
      </w:pPr>
      <w:rPr>
        <w:rFonts w:ascii="Symbol" w:hAnsi="Symbol" w:hint="default"/>
      </w:rPr>
    </w:lvl>
    <w:lvl w:ilvl="1" w:tplc="18090003">
      <w:start w:val="1"/>
      <w:numFmt w:val="bullet"/>
      <w:lvlText w:val="o"/>
      <w:lvlJc w:val="left"/>
      <w:pPr>
        <w:ind w:left="2531" w:hanging="360"/>
      </w:pPr>
      <w:rPr>
        <w:rFonts w:ascii="Courier New" w:hAnsi="Courier New" w:cs="Courier New" w:hint="default"/>
      </w:rPr>
    </w:lvl>
    <w:lvl w:ilvl="2" w:tplc="18090005" w:tentative="1">
      <w:start w:val="1"/>
      <w:numFmt w:val="bullet"/>
      <w:lvlText w:val=""/>
      <w:lvlJc w:val="left"/>
      <w:pPr>
        <w:ind w:left="3251" w:hanging="360"/>
      </w:pPr>
      <w:rPr>
        <w:rFonts w:ascii="Wingdings" w:hAnsi="Wingdings" w:hint="default"/>
      </w:rPr>
    </w:lvl>
    <w:lvl w:ilvl="3" w:tplc="18090001" w:tentative="1">
      <w:start w:val="1"/>
      <w:numFmt w:val="bullet"/>
      <w:lvlText w:val=""/>
      <w:lvlJc w:val="left"/>
      <w:pPr>
        <w:ind w:left="3971" w:hanging="360"/>
      </w:pPr>
      <w:rPr>
        <w:rFonts w:ascii="Symbol" w:hAnsi="Symbol" w:hint="default"/>
      </w:rPr>
    </w:lvl>
    <w:lvl w:ilvl="4" w:tplc="18090003" w:tentative="1">
      <w:start w:val="1"/>
      <w:numFmt w:val="bullet"/>
      <w:lvlText w:val="o"/>
      <w:lvlJc w:val="left"/>
      <w:pPr>
        <w:ind w:left="4691" w:hanging="360"/>
      </w:pPr>
      <w:rPr>
        <w:rFonts w:ascii="Courier New" w:hAnsi="Courier New" w:cs="Courier New" w:hint="default"/>
      </w:rPr>
    </w:lvl>
    <w:lvl w:ilvl="5" w:tplc="18090005" w:tentative="1">
      <w:start w:val="1"/>
      <w:numFmt w:val="bullet"/>
      <w:lvlText w:val=""/>
      <w:lvlJc w:val="left"/>
      <w:pPr>
        <w:ind w:left="5411" w:hanging="360"/>
      </w:pPr>
      <w:rPr>
        <w:rFonts w:ascii="Wingdings" w:hAnsi="Wingdings" w:hint="default"/>
      </w:rPr>
    </w:lvl>
    <w:lvl w:ilvl="6" w:tplc="18090001" w:tentative="1">
      <w:start w:val="1"/>
      <w:numFmt w:val="bullet"/>
      <w:lvlText w:val=""/>
      <w:lvlJc w:val="left"/>
      <w:pPr>
        <w:ind w:left="6131" w:hanging="360"/>
      </w:pPr>
      <w:rPr>
        <w:rFonts w:ascii="Symbol" w:hAnsi="Symbol" w:hint="default"/>
      </w:rPr>
    </w:lvl>
    <w:lvl w:ilvl="7" w:tplc="18090003" w:tentative="1">
      <w:start w:val="1"/>
      <w:numFmt w:val="bullet"/>
      <w:lvlText w:val="o"/>
      <w:lvlJc w:val="left"/>
      <w:pPr>
        <w:ind w:left="6851" w:hanging="360"/>
      </w:pPr>
      <w:rPr>
        <w:rFonts w:ascii="Courier New" w:hAnsi="Courier New" w:cs="Courier New" w:hint="default"/>
      </w:rPr>
    </w:lvl>
    <w:lvl w:ilvl="8" w:tplc="18090005" w:tentative="1">
      <w:start w:val="1"/>
      <w:numFmt w:val="bullet"/>
      <w:lvlText w:val=""/>
      <w:lvlJc w:val="left"/>
      <w:pPr>
        <w:ind w:left="7571" w:hanging="360"/>
      </w:pPr>
      <w:rPr>
        <w:rFonts w:ascii="Wingdings" w:hAnsi="Wingdings" w:hint="default"/>
      </w:rPr>
    </w:lvl>
  </w:abstractNum>
  <w:abstractNum w:abstractNumId="23" w15:restartNumberingAfterBreak="0">
    <w:nsid w:val="25E74B44"/>
    <w:multiLevelType w:val="hybridMultilevel"/>
    <w:tmpl w:val="6D1C61CA"/>
    <w:lvl w:ilvl="0" w:tplc="61766678">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3F5E4E"/>
    <w:multiLevelType w:val="hybridMultilevel"/>
    <w:tmpl w:val="FC1C75E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B1F10F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D87405B"/>
    <w:multiLevelType w:val="hybridMultilevel"/>
    <w:tmpl w:val="2806BD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301B4575"/>
    <w:multiLevelType w:val="hybridMultilevel"/>
    <w:tmpl w:val="AF029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1E31961"/>
    <w:multiLevelType w:val="hybridMultilevel"/>
    <w:tmpl w:val="B3DED53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5985989"/>
    <w:multiLevelType w:val="hybridMultilevel"/>
    <w:tmpl w:val="263E8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74E7CBD"/>
    <w:multiLevelType w:val="hybridMultilevel"/>
    <w:tmpl w:val="6F52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A8362D"/>
    <w:multiLevelType w:val="hybridMultilevel"/>
    <w:tmpl w:val="194E2F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C06F8F"/>
    <w:multiLevelType w:val="hybridMultilevel"/>
    <w:tmpl w:val="3AF67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6174B0"/>
    <w:multiLevelType w:val="hybridMultilevel"/>
    <w:tmpl w:val="CD98C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0F37B22"/>
    <w:multiLevelType w:val="hybridMultilevel"/>
    <w:tmpl w:val="1B34FAEE"/>
    <w:lvl w:ilvl="0" w:tplc="73C82666">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9F91101"/>
    <w:multiLevelType w:val="multilevel"/>
    <w:tmpl w:val="6A40736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4CAB04C7"/>
    <w:multiLevelType w:val="hybridMultilevel"/>
    <w:tmpl w:val="FCC47C4A"/>
    <w:lvl w:ilvl="0" w:tplc="5A76F0CE">
      <w:numFmt w:val="bullet"/>
      <w:lvlText w:val="-"/>
      <w:lvlJc w:val="left"/>
      <w:pPr>
        <w:ind w:left="720" w:hanging="360"/>
      </w:pPr>
      <w:rPr>
        <w:rFonts w:ascii="Arial" w:eastAsiaTheme="minorHAnsi" w:hAnsi="Arial" w:cs="Arial" w:hint="default"/>
      </w:rPr>
    </w:lvl>
    <w:lvl w:ilvl="1" w:tplc="73C82666">
      <w:numFmt w:val="bullet"/>
      <w:lvlText w:val="-"/>
      <w:lvlJc w:val="left"/>
      <w:pPr>
        <w:ind w:left="18" w:hanging="360"/>
      </w:pPr>
      <w:rPr>
        <w:rFonts w:ascii="Calibri" w:eastAsiaTheme="minorHAnsi" w:hAnsi="Calibri" w:cs="Calibri"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FD972CA"/>
    <w:multiLevelType w:val="hybridMultilevel"/>
    <w:tmpl w:val="5DCCCFF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8" w15:restartNumberingAfterBreak="0">
    <w:nsid w:val="5040740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2B12212"/>
    <w:multiLevelType w:val="hybridMultilevel"/>
    <w:tmpl w:val="110A25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3F5CEB"/>
    <w:multiLevelType w:val="hybridMultilevel"/>
    <w:tmpl w:val="D9C63D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72D16F2"/>
    <w:multiLevelType w:val="hybridMultilevel"/>
    <w:tmpl w:val="0F4AE592"/>
    <w:lvl w:ilvl="0" w:tplc="5A76F0CE">
      <w:numFmt w:val="bullet"/>
      <w:lvlText w:val="-"/>
      <w:lvlJc w:val="left"/>
      <w:pPr>
        <w:ind w:left="360" w:hanging="360"/>
      </w:pPr>
      <w:rPr>
        <w:rFonts w:ascii="Arial" w:eastAsiaTheme="minorHAnsi" w:hAnsi="Arial"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58E063D3"/>
    <w:multiLevelType w:val="hybridMultilevel"/>
    <w:tmpl w:val="B7F2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54C23"/>
    <w:multiLevelType w:val="hybridMultilevel"/>
    <w:tmpl w:val="9B9645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5CD5254D"/>
    <w:multiLevelType w:val="hybridMultilevel"/>
    <w:tmpl w:val="5D5854CE"/>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C0301F"/>
    <w:multiLevelType w:val="hybridMultilevel"/>
    <w:tmpl w:val="8C8C5D3A"/>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F9761C8"/>
    <w:multiLevelType w:val="hybridMultilevel"/>
    <w:tmpl w:val="C548E6CE"/>
    <w:lvl w:ilvl="0" w:tplc="0809000F">
      <w:start w:val="1"/>
      <w:numFmt w:val="decimal"/>
      <w:lvlText w:val="%1."/>
      <w:lvlJc w:val="left"/>
      <w:pPr>
        <w:ind w:left="360" w:hanging="360"/>
      </w:pPr>
      <w:rPr>
        <w:rFont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5FE22ED2"/>
    <w:multiLevelType w:val="hybridMultilevel"/>
    <w:tmpl w:val="30A212E0"/>
    <w:lvl w:ilvl="0" w:tplc="1A8479AC">
      <w:start w:val="4"/>
      <w:numFmt w:val="bullet"/>
      <w:lvlText w:val="-"/>
      <w:lvlJc w:val="left"/>
      <w:pPr>
        <w:ind w:left="420" w:hanging="360"/>
      </w:pPr>
      <w:rPr>
        <w:rFonts w:ascii="Times New Roman" w:eastAsia="MS PGothic" w:hAnsi="Times New Roman" w:cs="Times New Roman" w:hint="default"/>
      </w:rPr>
    </w:lvl>
    <w:lvl w:ilvl="1" w:tplc="18090003">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48" w15:restartNumberingAfterBreak="0">
    <w:nsid w:val="602523B7"/>
    <w:multiLevelType w:val="hybridMultilevel"/>
    <w:tmpl w:val="BCCC6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06F4003"/>
    <w:multiLevelType w:val="hybridMultilevel"/>
    <w:tmpl w:val="11E4C8DA"/>
    <w:lvl w:ilvl="0" w:tplc="DA84A394">
      <w:start w:val="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3AC7711"/>
    <w:multiLevelType w:val="hybridMultilevel"/>
    <w:tmpl w:val="4AA88F1E"/>
    <w:lvl w:ilvl="0" w:tplc="0809000F">
      <w:start w:val="1"/>
      <w:numFmt w:val="decimal"/>
      <w:lvlText w:val="%1."/>
      <w:lvlJc w:val="left"/>
      <w:pPr>
        <w:ind w:left="360" w:hanging="360"/>
      </w:pPr>
      <w:rPr>
        <w:rFont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68B81B86"/>
    <w:multiLevelType w:val="hybridMultilevel"/>
    <w:tmpl w:val="9CA4E782"/>
    <w:lvl w:ilvl="0" w:tplc="3FFE43C8">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737514BB"/>
    <w:multiLevelType w:val="hybridMultilevel"/>
    <w:tmpl w:val="11DEBEB0"/>
    <w:lvl w:ilvl="0" w:tplc="18090001">
      <w:start w:val="1"/>
      <w:numFmt w:val="bullet"/>
      <w:lvlText w:val=""/>
      <w:lvlJc w:val="left"/>
      <w:pPr>
        <w:ind w:left="644" w:hanging="360"/>
      </w:pPr>
      <w:rPr>
        <w:rFonts w:ascii="Symbol" w:hAnsi="Symbol"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3" w15:restartNumberingAfterBreak="0">
    <w:nsid w:val="73B83615"/>
    <w:multiLevelType w:val="hybridMultilevel"/>
    <w:tmpl w:val="FCF03D62"/>
    <w:lvl w:ilvl="0" w:tplc="60669732">
      <w:start w:val="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8F07445"/>
    <w:multiLevelType w:val="hybridMultilevel"/>
    <w:tmpl w:val="8826BF9A"/>
    <w:lvl w:ilvl="0" w:tplc="6176667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FA6481A"/>
    <w:multiLevelType w:val="hybridMultilevel"/>
    <w:tmpl w:val="2B887A5A"/>
    <w:lvl w:ilvl="0" w:tplc="1EC032E0">
      <w:start w:val="3"/>
      <w:numFmt w:val="bullet"/>
      <w:lvlText w:val="-"/>
      <w:lvlJc w:val="left"/>
      <w:pPr>
        <w:ind w:left="720" w:hanging="360"/>
      </w:pPr>
      <w:rPr>
        <w:rFonts w:ascii="Times New Roman" w:eastAsia="MS PGothic"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7"/>
  </w:num>
  <w:num w:numId="4">
    <w:abstractNumId w:val="24"/>
  </w:num>
  <w:num w:numId="5">
    <w:abstractNumId w:val="49"/>
  </w:num>
  <w:num w:numId="6">
    <w:abstractNumId w:val="53"/>
  </w:num>
  <w:num w:numId="7">
    <w:abstractNumId w:val="10"/>
  </w:num>
  <w:num w:numId="8">
    <w:abstractNumId w:val="48"/>
  </w:num>
  <w:num w:numId="9">
    <w:abstractNumId w:val="22"/>
  </w:num>
  <w:num w:numId="10">
    <w:abstractNumId w:val="8"/>
  </w:num>
  <w:num w:numId="11">
    <w:abstractNumId w:val="1"/>
  </w:num>
  <w:num w:numId="12">
    <w:abstractNumId w:val="6"/>
  </w:num>
  <w:num w:numId="13">
    <w:abstractNumId w:val="46"/>
  </w:num>
  <w:num w:numId="14">
    <w:abstractNumId w:val="50"/>
  </w:num>
  <w:num w:numId="15">
    <w:abstractNumId w:val="28"/>
  </w:num>
  <w:num w:numId="16">
    <w:abstractNumId w:val="40"/>
  </w:num>
  <w:num w:numId="17">
    <w:abstractNumId w:val="41"/>
  </w:num>
  <w:num w:numId="18">
    <w:abstractNumId w:val="13"/>
  </w:num>
  <w:num w:numId="19">
    <w:abstractNumId w:val="51"/>
  </w:num>
  <w:num w:numId="20">
    <w:abstractNumId w:val="4"/>
  </w:num>
  <w:num w:numId="21">
    <w:abstractNumId w:val="38"/>
  </w:num>
  <w:num w:numId="22">
    <w:abstractNumId w:val="35"/>
  </w:num>
  <w:num w:numId="23">
    <w:abstractNumId w:val="16"/>
  </w:num>
  <w:num w:numId="24">
    <w:abstractNumId w:val="21"/>
  </w:num>
  <w:num w:numId="25">
    <w:abstractNumId w:val="20"/>
  </w:num>
  <w:num w:numId="26">
    <w:abstractNumId w:val="25"/>
  </w:num>
  <w:num w:numId="27">
    <w:abstractNumId w:val="18"/>
  </w:num>
  <w:num w:numId="28">
    <w:abstractNumId w:val="15"/>
  </w:num>
  <w:num w:numId="29">
    <w:abstractNumId w:val="17"/>
  </w:num>
  <w:num w:numId="30">
    <w:abstractNumId w:val="32"/>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26"/>
  </w:num>
  <w:num w:numId="34">
    <w:abstractNumId w:val="3"/>
  </w:num>
  <w:num w:numId="35">
    <w:abstractNumId w:val="36"/>
  </w:num>
  <w:num w:numId="36">
    <w:abstractNumId w:val="43"/>
  </w:num>
  <w:num w:numId="37">
    <w:abstractNumId w:val="52"/>
  </w:num>
  <w:num w:numId="38">
    <w:abstractNumId w:val="55"/>
  </w:num>
  <w:num w:numId="39">
    <w:abstractNumId w:val="11"/>
  </w:num>
  <w:num w:numId="40">
    <w:abstractNumId w:val="0"/>
  </w:num>
  <w:num w:numId="41">
    <w:abstractNumId w:val="2"/>
  </w:num>
  <w:num w:numId="42">
    <w:abstractNumId w:val="29"/>
  </w:num>
  <w:num w:numId="43">
    <w:abstractNumId w:val="30"/>
  </w:num>
  <w:num w:numId="44">
    <w:abstractNumId w:val="9"/>
  </w:num>
  <w:num w:numId="45">
    <w:abstractNumId w:val="33"/>
  </w:num>
  <w:num w:numId="46">
    <w:abstractNumId w:val="47"/>
  </w:num>
  <w:num w:numId="47">
    <w:abstractNumId w:val="44"/>
  </w:num>
  <w:num w:numId="48">
    <w:abstractNumId w:val="31"/>
  </w:num>
  <w:num w:numId="49">
    <w:abstractNumId w:val="5"/>
  </w:num>
  <w:num w:numId="50">
    <w:abstractNumId w:val="23"/>
  </w:num>
  <w:num w:numId="51">
    <w:abstractNumId w:val="45"/>
  </w:num>
  <w:num w:numId="52">
    <w:abstractNumId w:val="12"/>
  </w:num>
  <w:num w:numId="53">
    <w:abstractNumId w:val="27"/>
  </w:num>
  <w:num w:numId="54">
    <w:abstractNumId w:val="39"/>
  </w:num>
  <w:num w:numId="55">
    <w:abstractNumId w:val="42"/>
  </w:num>
  <w:num w:numId="56">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80270684-E45D-4120-B907-F4F912C2DA69"/>
    <w:docVar w:name="LW_COVERPAGE_TYPE" w:val="1"/>
    <w:docVar w:name="LW_CROSSREFERENCE" w:val="&lt;UNUSED&gt;"/>
    <w:docVar w:name="LW_DocType" w:val="NORMAL"/>
    <w:docVar w:name="LW_EMISSION" w:val="10.11.2022"/>
    <w:docVar w:name="LW_EMISSION_ISODATE" w:val="2022-11-10"/>
    <w:docVar w:name="LW_EMISSION_LOCATION" w:val="BRX"/>
    <w:docVar w:name="LW_EMISSION_PREFIX" w:val="Bruksela, dnia "/>
    <w:docVar w:name="LW_EMISSION_SUFFIX" w:val=" r."/>
    <w:docVar w:name="LW_ID_DOCTYPE_NONLW" w:val="CP-015"/>
    <w:docVar w:name="LW_LANGUE" w:val="PL"/>
    <w:docVar w:name="LW_LEVEL_OF_SENSITIVITY" w:val="Standard treatment"/>
    <w:docVar w:name="LW_NOM.INST" w:val="KOMISJA EUROPEJSKA"/>
    <w:docVar w:name="LW_NOM.INST_JOINTDOC" w:val="WYSOKI PRZEDSTAWICIEL UNII_x000b_DO SPRAW ZAGRANICZNYCH I_x000b_ POLITYKI BEZPIECZE\u323?STWA"/>
    <w:docVar w:name="LW_PART_NBR" w:val="1"/>
    <w:docVar w:name="LW_PART_NBR_TOTAL" w:val="1"/>
    <w:docVar w:name="LW_REF.INST.NEW" w:val="JOIN"/>
    <w:docVar w:name="LW_REF.INST.NEW_ADOPTED" w:val="final"/>
    <w:docVar w:name="LW_REF.INST.NEW_TEXT" w:val="(2022) 4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lan działania na rzecz mobilności wojskowej 2.0"/>
    <w:docVar w:name="LW_TYPE.DOC.CP" w:val="WSPÓLNY KOMUNIKAT DO PARLAMENTU EUROPEJSKIEGO I RADY"/>
    <w:docVar w:name="LW_TYPE.DOC.CP.USERTEXT" w:val="&lt;EMPTY&gt;"/>
    <w:docVar w:name="LwApiVersions" w:val="LW4CoDe 1.23.2.0; LW 8.0, Build 20211117"/>
  </w:docVars>
  <w:rsids>
    <w:rsidRoot w:val="00EE6E36"/>
    <w:rsid w:val="000008DF"/>
    <w:rsid w:val="00001933"/>
    <w:rsid w:val="00001D46"/>
    <w:rsid w:val="00002CE7"/>
    <w:rsid w:val="0000403B"/>
    <w:rsid w:val="0000681D"/>
    <w:rsid w:val="000069D9"/>
    <w:rsid w:val="000103BC"/>
    <w:rsid w:val="00010AB5"/>
    <w:rsid w:val="00012863"/>
    <w:rsid w:val="00012AA7"/>
    <w:rsid w:val="000133C6"/>
    <w:rsid w:val="00014027"/>
    <w:rsid w:val="00014177"/>
    <w:rsid w:val="00015166"/>
    <w:rsid w:val="0001565A"/>
    <w:rsid w:val="00017EAC"/>
    <w:rsid w:val="00020E09"/>
    <w:rsid w:val="00021545"/>
    <w:rsid w:val="00021745"/>
    <w:rsid w:val="00022D61"/>
    <w:rsid w:val="0002368B"/>
    <w:rsid w:val="0002429C"/>
    <w:rsid w:val="00024B13"/>
    <w:rsid w:val="000253E2"/>
    <w:rsid w:val="0002591C"/>
    <w:rsid w:val="00026238"/>
    <w:rsid w:val="00033AE2"/>
    <w:rsid w:val="00036562"/>
    <w:rsid w:val="0003768E"/>
    <w:rsid w:val="000400D1"/>
    <w:rsid w:val="00040159"/>
    <w:rsid w:val="00041D5D"/>
    <w:rsid w:val="00041F7E"/>
    <w:rsid w:val="00043035"/>
    <w:rsid w:val="000438D7"/>
    <w:rsid w:val="000454F5"/>
    <w:rsid w:val="00046733"/>
    <w:rsid w:val="00046DEB"/>
    <w:rsid w:val="00050484"/>
    <w:rsid w:val="00050D29"/>
    <w:rsid w:val="00051B81"/>
    <w:rsid w:val="000526EF"/>
    <w:rsid w:val="00053170"/>
    <w:rsid w:val="00060E79"/>
    <w:rsid w:val="00061BD4"/>
    <w:rsid w:val="000634AE"/>
    <w:rsid w:val="000642E7"/>
    <w:rsid w:val="0006535F"/>
    <w:rsid w:val="00065977"/>
    <w:rsid w:val="00065D83"/>
    <w:rsid w:val="00065EDE"/>
    <w:rsid w:val="0007273D"/>
    <w:rsid w:val="000734EB"/>
    <w:rsid w:val="00074A2B"/>
    <w:rsid w:val="00074F34"/>
    <w:rsid w:val="00082812"/>
    <w:rsid w:val="00082817"/>
    <w:rsid w:val="00082B61"/>
    <w:rsid w:val="00083836"/>
    <w:rsid w:val="000839D8"/>
    <w:rsid w:val="00084EA2"/>
    <w:rsid w:val="00085C8A"/>
    <w:rsid w:val="00086923"/>
    <w:rsid w:val="00086D41"/>
    <w:rsid w:val="00090CC0"/>
    <w:rsid w:val="00091955"/>
    <w:rsid w:val="00092EE7"/>
    <w:rsid w:val="0009389B"/>
    <w:rsid w:val="0009453F"/>
    <w:rsid w:val="00095697"/>
    <w:rsid w:val="00096715"/>
    <w:rsid w:val="00096869"/>
    <w:rsid w:val="00097C24"/>
    <w:rsid w:val="000A1CF5"/>
    <w:rsid w:val="000A3011"/>
    <w:rsid w:val="000A32E4"/>
    <w:rsid w:val="000A46AC"/>
    <w:rsid w:val="000A7F15"/>
    <w:rsid w:val="000B0193"/>
    <w:rsid w:val="000B066E"/>
    <w:rsid w:val="000B0B7D"/>
    <w:rsid w:val="000B1752"/>
    <w:rsid w:val="000B44E3"/>
    <w:rsid w:val="000B4C1E"/>
    <w:rsid w:val="000B4E43"/>
    <w:rsid w:val="000B538E"/>
    <w:rsid w:val="000B6D4F"/>
    <w:rsid w:val="000C0F59"/>
    <w:rsid w:val="000C1618"/>
    <w:rsid w:val="000C3784"/>
    <w:rsid w:val="000C4587"/>
    <w:rsid w:val="000C4E36"/>
    <w:rsid w:val="000C583F"/>
    <w:rsid w:val="000C5C88"/>
    <w:rsid w:val="000C6274"/>
    <w:rsid w:val="000D00E6"/>
    <w:rsid w:val="000D2280"/>
    <w:rsid w:val="000D2AED"/>
    <w:rsid w:val="000D3FFA"/>
    <w:rsid w:val="000D6FAD"/>
    <w:rsid w:val="000D70CE"/>
    <w:rsid w:val="000E2235"/>
    <w:rsid w:val="000E34B6"/>
    <w:rsid w:val="000E412C"/>
    <w:rsid w:val="000E45B1"/>
    <w:rsid w:val="000E5EBF"/>
    <w:rsid w:val="000E68DD"/>
    <w:rsid w:val="000E6B3E"/>
    <w:rsid w:val="000E76B9"/>
    <w:rsid w:val="000F2501"/>
    <w:rsid w:val="000F33AE"/>
    <w:rsid w:val="000F65E4"/>
    <w:rsid w:val="000F673B"/>
    <w:rsid w:val="00101B7F"/>
    <w:rsid w:val="00101E09"/>
    <w:rsid w:val="00103A99"/>
    <w:rsid w:val="00103D5B"/>
    <w:rsid w:val="00104132"/>
    <w:rsid w:val="00104935"/>
    <w:rsid w:val="00106518"/>
    <w:rsid w:val="00112577"/>
    <w:rsid w:val="00113AD9"/>
    <w:rsid w:val="00113EED"/>
    <w:rsid w:val="00113F44"/>
    <w:rsid w:val="00116C5A"/>
    <w:rsid w:val="00117745"/>
    <w:rsid w:val="00120519"/>
    <w:rsid w:val="00120E26"/>
    <w:rsid w:val="0012309C"/>
    <w:rsid w:val="00126656"/>
    <w:rsid w:val="0012704F"/>
    <w:rsid w:val="001273E7"/>
    <w:rsid w:val="00130F34"/>
    <w:rsid w:val="00131294"/>
    <w:rsid w:val="00131D46"/>
    <w:rsid w:val="00132793"/>
    <w:rsid w:val="00133C21"/>
    <w:rsid w:val="00133C98"/>
    <w:rsid w:val="00135169"/>
    <w:rsid w:val="00137A0D"/>
    <w:rsid w:val="00137DCB"/>
    <w:rsid w:val="0014127D"/>
    <w:rsid w:val="00143148"/>
    <w:rsid w:val="00145C09"/>
    <w:rsid w:val="00146E8E"/>
    <w:rsid w:val="00152604"/>
    <w:rsid w:val="00153C0F"/>
    <w:rsid w:val="00155B3B"/>
    <w:rsid w:val="0016056F"/>
    <w:rsid w:val="001605A8"/>
    <w:rsid w:val="00160C10"/>
    <w:rsid w:val="00162EBF"/>
    <w:rsid w:val="00163FDF"/>
    <w:rsid w:val="001648ED"/>
    <w:rsid w:val="00166FC3"/>
    <w:rsid w:val="0017046B"/>
    <w:rsid w:val="0017477F"/>
    <w:rsid w:val="0017479F"/>
    <w:rsid w:val="00174E38"/>
    <w:rsid w:val="00180527"/>
    <w:rsid w:val="001808D2"/>
    <w:rsid w:val="00182191"/>
    <w:rsid w:val="001838C2"/>
    <w:rsid w:val="00184BFF"/>
    <w:rsid w:val="00190F34"/>
    <w:rsid w:val="00191334"/>
    <w:rsid w:val="00192F4D"/>
    <w:rsid w:val="00193DD7"/>
    <w:rsid w:val="00194C7C"/>
    <w:rsid w:val="0019539A"/>
    <w:rsid w:val="00196F07"/>
    <w:rsid w:val="00197781"/>
    <w:rsid w:val="00197B33"/>
    <w:rsid w:val="001A0832"/>
    <w:rsid w:val="001A17FC"/>
    <w:rsid w:val="001A4AAB"/>
    <w:rsid w:val="001A5B31"/>
    <w:rsid w:val="001A5F15"/>
    <w:rsid w:val="001A67E3"/>
    <w:rsid w:val="001A6A82"/>
    <w:rsid w:val="001A75F8"/>
    <w:rsid w:val="001A7BAA"/>
    <w:rsid w:val="001B2C73"/>
    <w:rsid w:val="001B39CE"/>
    <w:rsid w:val="001B6546"/>
    <w:rsid w:val="001C07ED"/>
    <w:rsid w:val="001C0AA6"/>
    <w:rsid w:val="001C0F58"/>
    <w:rsid w:val="001C16F4"/>
    <w:rsid w:val="001C251B"/>
    <w:rsid w:val="001C3FBA"/>
    <w:rsid w:val="001C492C"/>
    <w:rsid w:val="001C6960"/>
    <w:rsid w:val="001C701D"/>
    <w:rsid w:val="001C7A1A"/>
    <w:rsid w:val="001D5391"/>
    <w:rsid w:val="001E0A24"/>
    <w:rsid w:val="001E1E1F"/>
    <w:rsid w:val="001E3E13"/>
    <w:rsid w:val="001E46DA"/>
    <w:rsid w:val="001E519D"/>
    <w:rsid w:val="001E5938"/>
    <w:rsid w:val="001E6D2B"/>
    <w:rsid w:val="001E7130"/>
    <w:rsid w:val="001E7842"/>
    <w:rsid w:val="001F213A"/>
    <w:rsid w:val="001F4162"/>
    <w:rsid w:val="001F454D"/>
    <w:rsid w:val="001F670F"/>
    <w:rsid w:val="002005CB"/>
    <w:rsid w:val="00201477"/>
    <w:rsid w:val="00201FA1"/>
    <w:rsid w:val="00204C2A"/>
    <w:rsid w:val="0020564E"/>
    <w:rsid w:val="00205AA1"/>
    <w:rsid w:val="00205F56"/>
    <w:rsid w:val="00206316"/>
    <w:rsid w:val="00213A6C"/>
    <w:rsid w:val="00213B73"/>
    <w:rsid w:val="00215536"/>
    <w:rsid w:val="00217D91"/>
    <w:rsid w:val="00221250"/>
    <w:rsid w:val="0022229A"/>
    <w:rsid w:val="00223356"/>
    <w:rsid w:val="002237D4"/>
    <w:rsid w:val="00223F53"/>
    <w:rsid w:val="00224E0E"/>
    <w:rsid w:val="00225193"/>
    <w:rsid w:val="00226C94"/>
    <w:rsid w:val="00227947"/>
    <w:rsid w:val="00231E14"/>
    <w:rsid w:val="0023238D"/>
    <w:rsid w:val="00233954"/>
    <w:rsid w:val="002345FB"/>
    <w:rsid w:val="00234A06"/>
    <w:rsid w:val="00234A2E"/>
    <w:rsid w:val="00235952"/>
    <w:rsid w:val="00241646"/>
    <w:rsid w:val="00241651"/>
    <w:rsid w:val="00242279"/>
    <w:rsid w:val="00245345"/>
    <w:rsid w:val="002454C0"/>
    <w:rsid w:val="00245BDA"/>
    <w:rsid w:val="002475B8"/>
    <w:rsid w:val="00252B99"/>
    <w:rsid w:val="00254D65"/>
    <w:rsid w:val="002569CA"/>
    <w:rsid w:val="0026280C"/>
    <w:rsid w:val="002640B1"/>
    <w:rsid w:val="00264E98"/>
    <w:rsid w:val="002650EC"/>
    <w:rsid w:val="002651FF"/>
    <w:rsid w:val="002657BE"/>
    <w:rsid w:val="002676D0"/>
    <w:rsid w:val="0027035A"/>
    <w:rsid w:val="00270F1D"/>
    <w:rsid w:val="002717B4"/>
    <w:rsid w:val="00271FB3"/>
    <w:rsid w:val="00272424"/>
    <w:rsid w:val="00275E1D"/>
    <w:rsid w:val="00276378"/>
    <w:rsid w:val="0027659B"/>
    <w:rsid w:val="00276B9B"/>
    <w:rsid w:val="00277EA0"/>
    <w:rsid w:val="002822C9"/>
    <w:rsid w:val="00282675"/>
    <w:rsid w:val="002830FC"/>
    <w:rsid w:val="002840BA"/>
    <w:rsid w:val="00284357"/>
    <w:rsid w:val="0028681C"/>
    <w:rsid w:val="00290FA4"/>
    <w:rsid w:val="0029319B"/>
    <w:rsid w:val="00294077"/>
    <w:rsid w:val="00295282"/>
    <w:rsid w:val="00296974"/>
    <w:rsid w:val="002A344B"/>
    <w:rsid w:val="002A5552"/>
    <w:rsid w:val="002A6026"/>
    <w:rsid w:val="002A72F1"/>
    <w:rsid w:val="002A7A8B"/>
    <w:rsid w:val="002B0870"/>
    <w:rsid w:val="002B1175"/>
    <w:rsid w:val="002B170F"/>
    <w:rsid w:val="002B1E69"/>
    <w:rsid w:val="002B4BD8"/>
    <w:rsid w:val="002B5CFE"/>
    <w:rsid w:val="002B602B"/>
    <w:rsid w:val="002B6E9E"/>
    <w:rsid w:val="002C0812"/>
    <w:rsid w:val="002C0C68"/>
    <w:rsid w:val="002C0F71"/>
    <w:rsid w:val="002C11F0"/>
    <w:rsid w:val="002C1F5E"/>
    <w:rsid w:val="002C35AA"/>
    <w:rsid w:val="002D0FCF"/>
    <w:rsid w:val="002D1A8C"/>
    <w:rsid w:val="002D27AF"/>
    <w:rsid w:val="002D3069"/>
    <w:rsid w:val="002D6E09"/>
    <w:rsid w:val="002E02D9"/>
    <w:rsid w:val="002E09B2"/>
    <w:rsid w:val="002E113C"/>
    <w:rsid w:val="002E1720"/>
    <w:rsid w:val="002E3151"/>
    <w:rsid w:val="002E394D"/>
    <w:rsid w:val="002E4201"/>
    <w:rsid w:val="002E47EA"/>
    <w:rsid w:val="002E6E9E"/>
    <w:rsid w:val="002E7B81"/>
    <w:rsid w:val="002F153D"/>
    <w:rsid w:val="002F2CA4"/>
    <w:rsid w:val="002F474D"/>
    <w:rsid w:val="002F4DE6"/>
    <w:rsid w:val="002F54AD"/>
    <w:rsid w:val="002F6B1F"/>
    <w:rsid w:val="002F6D17"/>
    <w:rsid w:val="002F728A"/>
    <w:rsid w:val="003014D1"/>
    <w:rsid w:val="003035B4"/>
    <w:rsid w:val="0030423D"/>
    <w:rsid w:val="0030591D"/>
    <w:rsid w:val="00306E2F"/>
    <w:rsid w:val="0030724C"/>
    <w:rsid w:val="0030779C"/>
    <w:rsid w:val="003110A7"/>
    <w:rsid w:val="00312AAF"/>
    <w:rsid w:val="003144CE"/>
    <w:rsid w:val="0031571F"/>
    <w:rsid w:val="00317619"/>
    <w:rsid w:val="00320591"/>
    <w:rsid w:val="00320E82"/>
    <w:rsid w:val="00321955"/>
    <w:rsid w:val="0032325C"/>
    <w:rsid w:val="003243B8"/>
    <w:rsid w:val="003265B3"/>
    <w:rsid w:val="00327436"/>
    <w:rsid w:val="00327444"/>
    <w:rsid w:val="00327D7A"/>
    <w:rsid w:val="003308C6"/>
    <w:rsid w:val="00330A43"/>
    <w:rsid w:val="0033758D"/>
    <w:rsid w:val="003379AD"/>
    <w:rsid w:val="003403ED"/>
    <w:rsid w:val="003405AE"/>
    <w:rsid w:val="00341A0F"/>
    <w:rsid w:val="003422B9"/>
    <w:rsid w:val="00342485"/>
    <w:rsid w:val="0034413F"/>
    <w:rsid w:val="0034470B"/>
    <w:rsid w:val="00344F24"/>
    <w:rsid w:val="00347C3C"/>
    <w:rsid w:val="003510F3"/>
    <w:rsid w:val="00353878"/>
    <w:rsid w:val="00353DBC"/>
    <w:rsid w:val="00354072"/>
    <w:rsid w:val="00354430"/>
    <w:rsid w:val="00354A20"/>
    <w:rsid w:val="00354D92"/>
    <w:rsid w:val="0036000E"/>
    <w:rsid w:val="00362BCD"/>
    <w:rsid w:val="003640C7"/>
    <w:rsid w:val="00365442"/>
    <w:rsid w:val="003654E8"/>
    <w:rsid w:val="00365BC0"/>
    <w:rsid w:val="00365C2D"/>
    <w:rsid w:val="00367B43"/>
    <w:rsid w:val="00367D98"/>
    <w:rsid w:val="00371537"/>
    <w:rsid w:val="00371844"/>
    <w:rsid w:val="00373B60"/>
    <w:rsid w:val="0037483C"/>
    <w:rsid w:val="00374996"/>
    <w:rsid w:val="003751CB"/>
    <w:rsid w:val="00375248"/>
    <w:rsid w:val="003752B7"/>
    <w:rsid w:val="0037705D"/>
    <w:rsid w:val="00377384"/>
    <w:rsid w:val="00377703"/>
    <w:rsid w:val="00380766"/>
    <w:rsid w:val="003832C4"/>
    <w:rsid w:val="0038339F"/>
    <w:rsid w:val="003852CC"/>
    <w:rsid w:val="003853CF"/>
    <w:rsid w:val="0038604F"/>
    <w:rsid w:val="003904AF"/>
    <w:rsid w:val="00390CD3"/>
    <w:rsid w:val="00391F44"/>
    <w:rsid w:val="003936E4"/>
    <w:rsid w:val="003942A9"/>
    <w:rsid w:val="00394684"/>
    <w:rsid w:val="00394BAE"/>
    <w:rsid w:val="00394BFB"/>
    <w:rsid w:val="003969BE"/>
    <w:rsid w:val="003A009E"/>
    <w:rsid w:val="003A248D"/>
    <w:rsid w:val="003A4EDF"/>
    <w:rsid w:val="003A6335"/>
    <w:rsid w:val="003A6CFE"/>
    <w:rsid w:val="003A71EF"/>
    <w:rsid w:val="003A73F6"/>
    <w:rsid w:val="003B121A"/>
    <w:rsid w:val="003B12E4"/>
    <w:rsid w:val="003B2459"/>
    <w:rsid w:val="003B30A1"/>
    <w:rsid w:val="003B468D"/>
    <w:rsid w:val="003B7309"/>
    <w:rsid w:val="003C088D"/>
    <w:rsid w:val="003C217A"/>
    <w:rsid w:val="003C3041"/>
    <w:rsid w:val="003C42BD"/>
    <w:rsid w:val="003C5D0F"/>
    <w:rsid w:val="003C7841"/>
    <w:rsid w:val="003D0F24"/>
    <w:rsid w:val="003D1D19"/>
    <w:rsid w:val="003D2C0B"/>
    <w:rsid w:val="003D56D9"/>
    <w:rsid w:val="003D6A60"/>
    <w:rsid w:val="003D6DF5"/>
    <w:rsid w:val="003D7DF2"/>
    <w:rsid w:val="003E07BE"/>
    <w:rsid w:val="003E1D19"/>
    <w:rsid w:val="003E44C5"/>
    <w:rsid w:val="003E6B3D"/>
    <w:rsid w:val="003E7B29"/>
    <w:rsid w:val="003F0595"/>
    <w:rsid w:val="003F05EF"/>
    <w:rsid w:val="003F0BE3"/>
    <w:rsid w:val="003F37A0"/>
    <w:rsid w:val="003F3F47"/>
    <w:rsid w:val="003F7360"/>
    <w:rsid w:val="003F7951"/>
    <w:rsid w:val="004008DC"/>
    <w:rsid w:val="00402B89"/>
    <w:rsid w:val="004046FA"/>
    <w:rsid w:val="00404CFC"/>
    <w:rsid w:val="0040684D"/>
    <w:rsid w:val="00406E48"/>
    <w:rsid w:val="004073B5"/>
    <w:rsid w:val="00407DD6"/>
    <w:rsid w:val="0041233D"/>
    <w:rsid w:val="00412BF4"/>
    <w:rsid w:val="00413ACD"/>
    <w:rsid w:val="0041487B"/>
    <w:rsid w:val="00415878"/>
    <w:rsid w:val="004161EE"/>
    <w:rsid w:val="004166E4"/>
    <w:rsid w:val="00420FE5"/>
    <w:rsid w:val="00421393"/>
    <w:rsid w:val="00421798"/>
    <w:rsid w:val="00421D43"/>
    <w:rsid w:val="00424963"/>
    <w:rsid w:val="00424B16"/>
    <w:rsid w:val="0042515D"/>
    <w:rsid w:val="00425C79"/>
    <w:rsid w:val="004264A1"/>
    <w:rsid w:val="00426678"/>
    <w:rsid w:val="0043022A"/>
    <w:rsid w:val="00430540"/>
    <w:rsid w:val="00433B98"/>
    <w:rsid w:val="00434D4F"/>
    <w:rsid w:val="00440AF9"/>
    <w:rsid w:val="00441CD6"/>
    <w:rsid w:val="00445E9E"/>
    <w:rsid w:val="00447D98"/>
    <w:rsid w:val="00451E53"/>
    <w:rsid w:val="00452D3C"/>
    <w:rsid w:val="00453205"/>
    <w:rsid w:val="00454AE6"/>
    <w:rsid w:val="00455607"/>
    <w:rsid w:val="004561D2"/>
    <w:rsid w:val="00461C11"/>
    <w:rsid w:val="00462C7C"/>
    <w:rsid w:val="00463208"/>
    <w:rsid w:val="0046395E"/>
    <w:rsid w:val="00463E17"/>
    <w:rsid w:val="00466B77"/>
    <w:rsid w:val="00467DFF"/>
    <w:rsid w:val="00470CF5"/>
    <w:rsid w:val="00473F76"/>
    <w:rsid w:val="0047574F"/>
    <w:rsid w:val="004758BC"/>
    <w:rsid w:val="00477914"/>
    <w:rsid w:val="0048146B"/>
    <w:rsid w:val="00482419"/>
    <w:rsid w:val="00482A87"/>
    <w:rsid w:val="00483123"/>
    <w:rsid w:val="00490BB6"/>
    <w:rsid w:val="00490FB7"/>
    <w:rsid w:val="0049177F"/>
    <w:rsid w:val="0049290F"/>
    <w:rsid w:val="00496C27"/>
    <w:rsid w:val="004A2672"/>
    <w:rsid w:val="004A44F8"/>
    <w:rsid w:val="004A6A53"/>
    <w:rsid w:val="004A7145"/>
    <w:rsid w:val="004B1419"/>
    <w:rsid w:val="004B197D"/>
    <w:rsid w:val="004B2F06"/>
    <w:rsid w:val="004B3714"/>
    <w:rsid w:val="004B4502"/>
    <w:rsid w:val="004B4633"/>
    <w:rsid w:val="004B4823"/>
    <w:rsid w:val="004B4D57"/>
    <w:rsid w:val="004C14F5"/>
    <w:rsid w:val="004C2ABB"/>
    <w:rsid w:val="004C3294"/>
    <w:rsid w:val="004C4795"/>
    <w:rsid w:val="004C5016"/>
    <w:rsid w:val="004C5B5D"/>
    <w:rsid w:val="004C5DDF"/>
    <w:rsid w:val="004D1E2B"/>
    <w:rsid w:val="004D32BB"/>
    <w:rsid w:val="004D6C37"/>
    <w:rsid w:val="004D74FD"/>
    <w:rsid w:val="004E0701"/>
    <w:rsid w:val="004E09E1"/>
    <w:rsid w:val="004E10FE"/>
    <w:rsid w:val="004E1A81"/>
    <w:rsid w:val="004E1E40"/>
    <w:rsid w:val="004E2B04"/>
    <w:rsid w:val="004E342C"/>
    <w:rsid w:val="004E3621"/>
    <w:rsid w:val="004E3FC4"/>
    <w:rsid w:val="004E409A"/>
    <w:rsid w:val="004E57E1"/>
    <w:rsid w:val="004E7C07"/>
    <w:rsid w:val="004F06AF"/>
    <w:rsid w:val="004F0EC1"/>
    <w:rsid w:val="004F1F31"/>
    <w:rsid w:val="004F3180"/>
    <w:rsid w:val="004F4BEE"/>
    <w:rsid w:val="004F6F7E"/>
    <w:rsid w:val="00501422"/>
    <w:rsid w:val="00502EE2"/>
    <w:rsid w:val="00507E46"/>
    <w:rsid w:val="00510B5A"/>
    <w:rsid w:val="00511182"/>
    <w:rsid w:val="005122D4"/>
    <w:rsid w:val="005137D1"/>
    <w:rsid w:val="00513CB9"/>
    <w:rsid w:val="00515273"/>
    <w:rsid w:val="0051562C"/>
    <w:rsid w:val="005172F8"/>
    <w:rsid w:val="00517320"/>
    <w:rsid w:val="00517C0E"/>
    <w:rsid w:val="00517C32"/>
    <w:rsid w:val="00520A94"/>
    <w:rsid w:val="005220B0"/>
    <w:rsid w:val="00524370"/>
    <w:rsid w:val="00525649"/>
    <w:rsid w:val="00526069"/>
    <w:rsid w:val="00527056"/>
    <w:rsid w:val="005300EF"/>
    <w:rsid w:val="0053066F"/>
    <w:rsid w:val="005325BF"/>
    <w:rsid w:val="005339D7"/>
    <w:rsid w:val="00533F99"/>
    <w:rsid w:val="005347E0"/>
    <w:rsid w:val="00535095"/>
    <w:rsid w:val="0053720B"/>
    <w:rsid w:val="00537BAE"/>
    <w:rsid w:val="00540372"/>
    <w:rsid w:val="005441F2"/>
    <w:rsid w:val="005454B0"/>
    <w:rsid w:val="00550312"/>
    <w:rsid w:val="00550DB1"/>
    <w:rsid w:val="00551067"/>
    <w:rsid w:val="00554252"/>
    <w:rsid w:val="00554E97"/>
    <w:rsid w:val="00555F2D"/>
    <w:rsid w:val="005602EB"/>
    <w:rsid w:val="0056031D"/>
    <w:rsid w:val="00560D37"/>
    <w:rsid w:val="00560F6A"/>
    <w:rsid w:val="00562A2B"/>
    <w:rsid w:val="00563D30"/>
    <w:rsid w:val="0056450E"/>
    <w:rsid w:val="00566832"/>
    <w:rsid w:val="00567339"/>
    <w:rsid w:val="00571ACA"/>
    <w:rsid w:val="00573A46"/>
    <w:rsid w:val="0057437D"/>
    <w:rsid w:val="00575A63"/>
    <w:rsid w:val="00576C7D"/>
    <w:rsid w:val="00584DC2"/>
    <w:rsid w:val="00585502"/>
    <w:rsid w:val="00587EC0"/>
    <w:rsid w:val="0059017B"/>
    <w:rsid w:val="005925EA"/>
    <w:rsid w:val="00592B3B"/>
    <w:rsid w:val="00595202"/>
    <w:rsid w:val="00595581"/>
    <w:rsid w:val="005970CA"/>
    <w:rsid w:val="00597313"/>
    <w:rsid w:val="005973E5"/>
    <w:rsid w:val="005A0738"/>
    <w:rsid w:val="005A1143"/>
    <w:rsid w:val="005A1598"/>
    <w:rsid w:val="005A4163"/>
    <w:rsid w:val="005A53D6"/>
    <w:rsid w:val="005A5CF3"/>
    <w:rsid w:val="005A610A"/>
    <w:rsid w:val="005A62F0"/>
    <w:rsid w:val="005A6535"/>
    <w:rsid w:val="005A721F"/>
    <w:rsid w:val="005B0E84"/>
    <w:rsid w:val="005B1080"/>
    <w:rsid w:val="005B40B2"/>
    <w:rsid w:val="005B48DF"/>
    <w:rsid w:val="005B55F2"/>
    <w:rsid w:val="005B563C"/>
    <w:rsid w:val="005B56C5"/>
    <w:rsid w:val="005B5927"/>
    <w:rsid w:val="005B5B83"/>
    <w:rsid w:val="005B5D7D"/>
    <w:rsid w:val="005B6D70"/>
    <w:rsid w:val="005C0FEB"/>
    <w:rsid w:val="005C27F3"/>
    <w:rsid w:val="005C294F"/>
    <w:rsid w:val="005C329A"/>
    <w:rsid w:val="005C34F1"/>
    <w:rsid w:val="005C4FE3"/>
    <w:rsid w:val="005C5258"/>
    <w:rsid w:val="005C53B2"/>
    <w:rsid w:val="005C66BD"/>
    <w:rsid w:val="005C6F84"/>
    <w:rsid w:val="005C775C"/>
    <w:rsid w:val="005C7B97"/>
    <w:rsid w:val="005D2B8E"/>
    <w:rsid w:val="005D3C6B"/>
    <w:rsid w:val="005D57DA"/>
    <w:rsid w:val="005D5DC6"/>
    <w:rsid w:val="005D633A"/>
    <w:rsid w:val="005D7C0A"/>
    <w:rsid w:val="005E1A52"/>
    <w:rsid w:val="005E306C"/>
    <w:rsid w:val="005E375F"/>
    <w:rsid w:val="005E3B40"/>
    <w:rsid w:val="005E7435"/>
    <w:rsid w:val="005F03AD"/>
    <w:rsid w:val="005F0686"/>
    <w:rsid w:val="005F0BEB"/>
    <w:rsid w:val="005F1436"/>
    <w:rsid w:val="005F28C4"/>
    <w:rsid w:val="005F4CCC"/>
    <w:rsid w:val="005F4DA5"/>
    <w:rsid w:val="005F516F"/>
    <w:rsid w:val="005F7022"/>
    <w:rsid w:val="005F785D"/>
    <w:rsid w:val="00603AA4"/>
    <w:rsid w:val="00607950"/>
    <w:rsid w:val="00607F05"/>
    <w:rsid w:val="006114F5"/>
    <w:rsid w:val="00612045"/>
    <w:rsid w:val="00612178"/>
    <w:rsid w:val="006122BF"/>
    <w:rsid w:val="00613401"/>
    <w:rsid w:val="00620B99"/>
    <w:rsid w:val="00621086"/>
    <w:rsid w:val="006254AA"/>
    <w:rsid w:val="0062559B"/>
    <w:rsid w:val="00626224"/>
    <w:rsid w:val="006264A6"/>
    <w:rsid w:val="00626992"/>
    <w:rsid w:val="00630136"/>
    <w:rsid w:val="0063402B"/>
    <w:rsid w:val="0063561C"/>
    <w:rsid w:val="00635826"/>
    <w:rsid w:val="006375E2"/>
    <w:rsid w:val="00643264"/>
    <w:rsid w:val="00643D8C"/>
    <w:rsid w:val="0064444B"/>
    <w:rsid w:val="00644768"/>
    <w:rsid w:val="006506A9"/>
    <w:rsid w:val="00651A02"/>
    <w:rsid w:val="00652996"/>
    <w:rsid w:val="006538F4"/>
    <w:rsid w:val="00654117"/>
    <w:rsid w:val="0065558C"/>
    <w:rsid w:val="00656498"/>
    <w:rsid w:val="00657691"/>
    <w:rsid w:val="00660672"/>
    <w:rsid w:val="0066071D"/>
    <w:rsid w:val="0066116C"/>
    <w:rsid w:val="006637CE"/>
    <w:rsid w:val="006643C8"/>
    <w:rsid w:val="00665632"/>
    <w:rsid w:val="0066616F"/>
    <w:rsid w:val="00666852"/>
    <w:rsid w:val="00667094"/>
    <w:rsid w:val="00672527"/>
    <w:rsid w:val="006747F2"/>
    <w:rsid w:val="00676728"/>
    <w:rsid w:val="0067739B"/>
    <w:rsid w:val="00680A07"/>
    <w:rsid w:val="00682364"/>
    <w:rsid w:val="006844FD"/>
    <w:rsid w:val="00684665"/>
    <w:rsid w:val="006850C2"/>
    <w:rsid w:val="00685ECE"/>
    <w:rsid w:val="00687940"/>
    <w:rsid w:val="00690555"/>
    <w:rsid w:val="00691D97"/>
    <w:rsid w:val="006934F6"/>
    <w:rsid w:val="00693F5B"/>
    <w:rsid w:val="00694076"/>
    <w:rsid w:val="0069486C"/>
    <w:rsid w:val="00694FB1"/>
    <w:rsid w:val="00696970"/>
    <w:rsid w:val="0069721E"/>
    <w:rsid w:val="006A07A0"/>
    <w:rsid w:val="006A1532"/>
    <w:rsid w:val="006A70C7"/>
    <w:rsid w:val="006B2029"/>
    <w:rsid w:val="006B3050"/>
    <w:rsid w:val="006B3D17"/>
    <w:rsid w:val="006B576A"/>
    <w:rsid w:val="006B5C8C"/>
    <w:rsid w:val="006B6171"/>
    <w:rsid w:val="006B681F"/>
    <w:rsid w:val="006C25B8"/>
    <w:rsid w:val="006C2EB1"/>
    <w:rsid w:val="006C4CE8"/>
    <w:rsid w:val="006C6685"/>
    <w:rsid w:val="006D049F"/>
    <w:rsid w:val="006D04DB"/>
    <w:rsid w:val="006D759E"/>
    <w:rsid w:val="006E0F8B"/>
    <w:rsid w:val="006E1C4A"/>
    <w:rsid w:val="006E511F"/>
    <w:rsid w:val="006E6A53"/>
    <w:rsid w:val="006F29F9"/>
    <w:rsid w:val="006F4C07"/>
    <w:rsid w:val="006F5125"/>
    <w:rsid w:val="006F71AE"/>
    <w:rsid w:val="00700290"/>
    <w:rsid w:val="00702399"/>
    <w:rsid w:val="00703741"/>
    <w:rsid w:val="007039A0"/>
    <w:rsid w:val="00704A96"/>
    <w:rsid w:val="00707C94"/>
    <w:rsid w:val="00710EA9"/>
    <w:rsid w:val="0071178B"/>
    <w:rsid w:val="00712C54"/>
    <w:rsid w:val="00714586"/>
    <w:rsid w:val="00714D91"/>
    <w:rsid w:val="00715D33"/>
    <w:rsid w:val="007161AD"/>
    <w:rsid w:val="00717A88"/>
    <w:rsid w:val="0072075B"/>
    <w:rsid w:val="00721CFF"/>
    <w:rsid w:val="00723864"/>
    <w:rsid w:val="00723CED"/>
    <w:rsid w:val="00723F40"/>
    <w:rsid w:val="007261FD"/>
    <w:rsid w:val="00726A8A"/>
    <w:rsid w:val="00730C59"/>
    <w:rsid w:val="0073103A"/>
    <w:rsid w:val="007319C6"/>
    <w:rsid w:val="00734131"/>
    <w:rsid w:val="0073492B"/>
    <w:rsid w:val="0073534A"/>
    <w:rsid w:val="00735E20"/>
    <w:rsid w:val="00740FE8"/>
    <w:rsid w:val="0074329E"/>
    <w:rsid w:val="00744850"/>
    <w:rsid w:val="007452F0"/>
    <w:rsid w:val="00745D76"/>
    <w:rsid w:val="00746ED5"/>
    <w:rsid w:val="00752385"/>
    <w:rsid w:val="00756297"/>
    <w:rsid w:val="00756DD8"/>
    <w:rsid w:val="007576F4"/>
    <w:rsid w:val="00761314"/>
    <w:rsid w:val="00763BB5"/>
    <w:rsid w:val="00767B74"/>
    <w:rsid w:val="007703F7"/>
    <w:rsid w:val="007708F4"/>
    <w:rsid w:val="00771ADA"/>
    <w:rsid w:val="0077369B"/>
    <w:rsid w:val="00774AD8"/>
    <w:rsid w:val="00774CFA"/>
    <w:rsid w:val="00775B4E"/>
    <w:rsid w:val="00776148"/>
    <w:rsid w:val="007772D2"/>
    <w:rsid w:val="00777486"/>
    <w:rsid w:val="00780B60"/>
    <w:rsid w:val="0078122B"/>
    <w:rsid w:val="007817FD"/>
    <w:rsid w:val="00782164"/>
    <w:rsid w:val="007827CE"/>
    <w:rsid w:val="007849AC"/>
    <w:rsid w:val="00787596"/>
    <w:rsid w:val="0078759C"/>
    <w:rsid w:val="00787942"/>
    <w:rsid w:val="007929A7"/>
    <w:rsid w:val="00792D25"/>
    <w:rsid w:val="0079318F"/>
    <w:rsid w:val="00794057"/>
    <w:rsid w:val="00797306"/>
    <w:rsid w:val="007973DB"/>
    <w:rsid w:val="00797C44"/>
    <w:rsid w:val="007A0283"/>
    <w:rsid w:val="007A5489"/>
    <w:rsid w:val="007B04E7"/>
    <w:rsid w:val="007B066E"/>
    <w:rsid w:val="007B1F59"/>
    <w:rsid w:val="007B3739"/>
    <w:rsid w:val="007B5343"/>
    <w:rsid w:val="007B791A"/>
    <w:rsid w:val="007C1A08"/>
    <w:rsid w:val="007C2F91"/>
    <w:rsid w:val="007C32CE"/>
    <w:rsid w:val="007C53CA"/>
    <w:rsid w:val="007C64BA"/>
    <w:rsid w:val="007C749E"/>
    <w:rsid w:val="007C7DFC"/>
    <w:rsid w:val="007D0754"/>
    <w:rsid w:val="007D15FD"/>
    <w:rsid w:val="007D2971"/>
    <w:rsid w:val="007D4735"/>
    <w:rsid w:val="007D7A31"/>
    <w:rsid w:val="007E0150"/>
    <w:rsid w:val="007E1861"/>
    <w:rsid w:val="007E207D"/>
    <w:rsid w:val="007E2378"/>
    <w:rsid w:val="007E32EC"/>
    <w:rsid w:val="007E60D9"/>
    <w:rsid w:val="007E711E"/>
    <w:rsid w:val="007E7922"/>
    <w:rsid w:val="007F3C1B"/>
    <w:rsid w:val="007F3FC1"/>
    <w:rsid w:val="007F4294"/>
    <w:rsid w:val="008010B6"/>
    <w:rsid w:val="008038DE"/>
    <w:rsid w:val="0080580D"/>
    <w:rsid w:val="00805D9F"/>
    <w:rsid w:val="00810388"/>
    <w:rsid w:val="00810AA4"/>
    <w:rsid w:val="00811728"/>
    <w:rsid w:val="00812E06"/>
    <w:rsid w:val="008131D9"/>
    <w:rsid w:val="0081416F"/>
    <w:rsid w:val="008142CF"/>
    <w:rsid w:val="00814F58"/>
    <w:rsid w:val="00814FA7"/>
    <w:rsid w:val="0081538F"/>
    <w:rsid w:val="00815493"/>
    <w:rsid w:val="0082020F"/>
    <w:rsid w:val="00820613"/>
    <w:rsid w:val="00822BEC"/>
    <w:rsid w:val="00823E00"/>
    <w:rsid w:val="0082428B"/>
    <w:rsid w:val="00824B95"/>
    <w:rsid w:val="00825D94"/>
    <w:rsid w:val="0082657A"/>
    <w:rsid w:val="00826AB8"/>
    <w:rsid w:val="00826FFC"/>
    <w:rsid w:val="00831657"/>
    <w:rsid w:val="00832B97"/>
    <w:rsid w:val="0083368A"/>
    <w:rsid w:val="00836777"/>
    <w:rsid w:val="0084186E"/>
    <w:rsid w:val="00845EBE"/>
    <w:rsid w:val="00847BAA"/>
    <w:rsid w:val="00847C28"/>
    <w:rsid w:val="00851B40"/>
    <w:rsid w:val="00852DB7"/>
    <w:rsid w:val="0085412C"/>
    <w:rsid w:val="00855D00"/>
    <w:rsid w:val="00860D94"/>
    <w:rsid w:val="00860F15"/>
    <w:rsid w:val="008612D6"/>
    <w:rsid w:val="0086325E"/>
    <w:rsid w:val="00863FBC"/>
    <w:rsid w:val="008673D7"/>
    <w:rsid w:val="00870D03"/>
    <w:rsid w:val="00872876"/>
    <w:rsid w:val="00873DAD"/>
    <w:rsid w:val="008741F5"/>
    <w:rsid w:val="0087482D"/>
    <w:rsid w:val="008762AB"/>
    <w:rsid w:val="00877442"/>
    <w:rsid w:val="00880526"/>
    <w:rsid w:val="00880593"/>
    <w:rsid w:val="008808F8"/>
    <w:rsid w:val="0088234F"/>
    <w:rsid w:val="00884651"/>
    <w:rsid w:val="0088581F"/>
    <w:rsid w:val="00885D9C"/>
    <w:rsid w:val="00885E79"/>
    <w:rsid w:val="00885FE2"/>
    <w:rsid w:val="00886A4F"/>
    <w:rsid w:val="00886D79"/>
    <w:rsid w:val="00893EDD"/>
    <w:rsid w:val="00896FA5"/>
    <w:rsid w:val="008A0EA2"/>
    <w:rsid w:val="008A1F35"/>
    <w:rsid w:val="008A1F89"/>
    <w:rsid w:val="008A21CA"/>
    <w:rsid w:val="008A4E5C"/>
    <w:rsid w:val="008A5655"/>
    <w:rsid w:val="008A6F9E"/>
    <w:rsid w:val="008B13D8"/>
    <w:rsid w:val="008B3750"/>
    <w:rsid w:val="008B46C0"/>
    <w:rsid w:val="008B5D14"/>
    <w:rsid w:val="008B5E21"/>
    <w:rsid w:val="008B638F"/>
    <w:rsid w:val="008B6A49"/>
    <w:rsid w:val="008C13A3"/>
    <w:rsid w:val="008C2BB2"/>
    <w:rsid w:val="008C450D"/>
    <w:rsid w:val="008C73BC"/>
    <w:rsid w:val="008D063A"/>
    <w:rsid w:val="008D27BF"/>
    <w:rsid w:val="008D30CA"/>
    <w:rsid w:val="008D783A"/>
    <w:rsid w:val="008E1F73"/>
    <w:rsid w:val="008E6E89"/>
    <w:rsid w:val="008F1177"/>
    <w:rsid w:val="008F1E71"/>
    <w:rsid w:val="008F292A"/>
    <w:rsid w:val="008F497B"/>
    <w:rsid w:val="008F6C0E"/>
    <w:rsid w:val="009004EA"/>
    <w:rsid w:val="0090267E"/>
    <w:rsid w:val="00903F41"/>
    <w:rsid w:val="009042EA"/>
    <w:rsid w:val="009046EC"/>
    <w:rsid w:val="00910C55"/>
    <w:rsid w:val="00913059"/>
    <w:rsid w:val="009150E8"/>
    <w:rsid w:val="009152F6"/>
    <w:rsid w:val="0091568A"/>
    <w:rsid w:val="009177D4"/>
    <w:rsid w:val="00917953"/>
    <w:rsid w:val="009206F0"/>
    <w:rsid w:val="00920CA2"/>
    <w:rsid w:val="009232D4"/>
    <w:rsid w:val="0092647A"/>
    <w:rsid w:val="009303A6"/>
    <w:rsid w:val="009310E8"/>
    <w:rsid w:val="00933406"/>
    <w:rsid w:val="00935D9C"/>
    <w:rsid w:val="00936D1A"/>
    <w:rsid w:val="009373DA"/>
    <w:rsid w:val="00937B7A"/>
    <w:rsid w:val="00940C75"/>
    <w:rsid w:val="00941FA4"/>
    <w:rsid w:val="00942CD5"/>
    <w:rsid w:val="00942D09"/>
    <w:rsid w:val="00944DFE"/>
    <w:rsid w:val="00945224"/>
    <w:rsid w:val="00946E26"/>
    <w:rsid w:val="00946F0E"/>
    <w:rsid w:val="00947FCE"/>
    <w:rsid w:val="00950444"/>
    <w:rsid w:val="009506B1"/>
    <w:rsid w:val="00950F59"/>
    <w:rsid w:val="00952CD5"/>
    <w:rsid w:val="00953F7A"/>
    <w:rsid w:val="009559FC"/>
    <w:rsid w:val="00957F88"/>
    <w:rsid w:val="00957FB0"/>
    <w:rsid w:val="00963D45"/>
    <w:rsid w:val="009667C1"/>
    <w:rsid w:val="00970537"/>
    <w:rsid w:val="00970875"/>
    <w:rsid w:val="00976316"/>
    <w:rsid w:val="0097727F"/>
    <w:rsid w:val="009777BC"/>
    <w:rsid w:val="00977F32"/>
    <w:rsid w:val="00980444"/>
    <w:rsid w:val="00980D4B"/>
    <w:rsid w:val="00980E96"/>
    <w:rsid w:val="009812E0"/>
    <w:rsid w:val="00981E2F"/>
    <w:rsid w:val="00982B16"/>
    <w:rsid w:val="00983681"/>
    <w:rsid w:val="00984E4F"/>
    <w:rsid w:val="00986B0F"/>
    <w:rsid w:val="00990A61"/>
    <w:rsid w:val="009917A2"/>
    <w:rsid w:val="009921AF"/>
    <w:rsid w:val="009933F6"/>
    <w:rsid w:val="009950F6"/>
    <w:rsid w:val="00996D10"/>
    <w:rsid w:val="00997989"/>
    <w:rsid w:val="009A14FF"/>
    <w:rsid w:val="009A2058"/>
    <w:rsid w:val="009A2952"/>
    <w:rsid w:val="009A3656"/>
    <w:rsid w:val="009A376F"/>
    <w:rsid w:val="009A4D4D"/>
    <w:rsid w:val="009A5D99"/>
    <w:rsid w:val="009A66C9"/>
    <w:rsid w:val="009A687C"/>
    <w:rsid w:val="009B2560"/>
    <w:rsid w:val="009B2C78"/>
    <w:rsid w:val="009B330B"/>
    <w:rsid w:val="009B5045"/>
    <w:rsid w:val="009B6250"/>
    <w:rsid w:val="009B6F64"/>
    <w:rsid w:val="009C00BE"/>
    <w:rsid w:val="009C09CF"/>
    <w:rsid w:val="009C12DA"/>
    <w:rsid w:val="009C2794"/>
    <w:rsid w:val="009C2B34"/>
    <w:rsid w:val="009C3805"/>
    <w:rsid w:val="009C5063"/>
    <w:rsid w:val="009C51B4"/>
    <w:rsid w:val="009C528E"/>
    <w:rsid w:val="009D03C0"/>
    <w:rsid w:val="009D0A4B"/>
    <w:rsid w:val="009D0BA5"/>
    <w:rsid w:val="009D1CB5"/>
    <w:rsid w:val="009D3372"/>
    <w:rsid w:val="009D41EA"/>
    <w:rsid w:val="009D5330"/>
    <w:rsid w:val="009D5B23"/>
    <w:rsid w:val="009D6FC4"/>
    <w:rsid w:val="009D72BE"/>
    <w:rsid w:val="009E0F91"/>
    <w:rsid w:val="009E5C47"/>
    <w:rsid w:val="009E6147"/>
    <w:rsid w:val="009E7FEE"/>
    <w:rsid w:val="009F014F"/>
    <w:rsid w:val="009F0569"/>
    <w:rsid w:val="009F1C5F"/>
    <w:rsid w:val="009F29C6"/>
    <w:rsid w:val="009F4492"/>
    <w:rsid w:val="009F50E3"/>
    <w:rsid w:val="009F776F"/>
    <w:rsid w:val="009F7A5D"/>
    <w:rsid w:val="00A01678"/>
    <w:rsid w:val="00A02D60"/>
    <w:rsid w:val="00A044D5"/>
    <w:rsid w:val="00A05944"/>
    <w:rsid w:val="00A06773"/>
    <w:rsid w:val="00A10B0A"/>
    <w:rsid w:val="00A1201A"/>
    <w:rsid w:val="00A12B3E"/>
    <w:rsid w:val="00A20307"/>
    <w:rsid w:val="00A23458"/>
    <w:rsid w:val="00A24D23"/>
    <w:rsid w:val="00A25A7C"/>
    <w:rsid w:val="00A2654B"/>
    <w:rsid w:val="00A26693"/>
    <w:rsid w:val="00A26778"/>
    <w:rsid w:val="00A27D24"/>
    <w:rsid w:val="00A300EF"/>
    <w:rsid w:val="00A30779"/>
    <w:rsid w:val="00A3181B"/>
    <w:rsid w:val="00A31DBE"/>
    <w:rsid w:val="00A32A33"/>
    <w:rsid w:val="00A32FAA"/>
    <w:rsid w:val="00A331F5"/>
    <w:rsid w:val="00A3716D"/>
    <w:rsid w:val="00A40917"/>
    <w:rsid w:val="00A409EF"/>
    <w:rsid w:val="00A40C6A"/>
    <w:rsid w:val="00A41EE0"/>
    <w:rsid w:val="00A429DE"/>
    <w:rsid w:val="00A4375C"/>
    <w:rsid w:val="00A4545E"/>
    <w:rsid w:val="00A468E4"/>
    <w:rsid w:val="00A51F6B"/>
    <w:rsid w:val="00A52039"/>
    <w:rsid w:val="00A540DA"/>
    <w:rsid w:val="00A572C1"/>
    <w:rsid w:val="00A57D25"/>
    <w:rsid w:val="00A624FD"/>
    <w:rsid w:val="00A62B73"/>
    <w:rsid w:val="00A62CCD"/>
    <w:rsid w:val="00A62E5F"/>
    <w:rsid w:val="00A63360"/>
    <w:rsid w:val="00A633BA"/>
    <w:rsid w:val="00A635CF"/>
    <w:rsid w:val="00A63B11"/>
    <w:rsid w:val="00A65752"/>
    <w:rsid w:val="00A65B7A"/>
    <w:rsid w:val="00A66A5C"/>
    <w:rsid w:val="00A66A95"/>
    <w:rsid w:val="00A67749"/>
    <w:rsid w:val="00A725CE"/>
    <w:rsid w:val="00A726F0"/>
    <w:rsid w:val="00A72FCA"/>
    <w:rsid w:val="00A74294"/>
    <w:rsid w:val="00A748F8"/>
    <w:rsid w:val="00A767E3"/>
    <w:rsid w:val="00A8112B"/>
    <w:rsid w:val="00A82555"/>
    <w:rsid w:val="00A82A15"/>
    <w:rsid w:val="00A82A8E"/>
    <w:rsid w:val="00A85CA4"/>
    <w:rsid w:val="00A92E3C"/>
    <w:rsid w:val="00A956D2"/>
    <w:rsid w:val="00AA00AB"/>
    <w:rsid w:val="00AA0B1C"/>
    <w:rsid w:val="00AA1976"/>
    <w:rsid w:val="00AA24D3"/>
    <w:rsid w:val="00AA2BCA"/>
    <w:rsid w:val="00AA3D08"/>
    <w:rsid w:val="00AA43D8"/>
    <w:rsid w:val="00AA4DA7"/>
    <w:rsid w:val="00AA5F99"/>
    <w:rsid w:val="00AA78D5"/>
    <w:rsid w:val="00AB051A"/>
    <w:rsid w:val="00AB127A"/>
    <w:rsid w:val="00AB3526"/>
    <w:rsid w:val="00AB3C12"/>
    <w:rsid w:val="00AB53B1"/>
    <w:rsid w:val="00AB59B0"/>
    <w:rsid w:val="00AB68EB"/>
    <w:rsid w:val="00AB7510"/>
    <w:rsid w:val="00AC08AE"/>
    <w:rsid w:val="00AC144D"/>
    <w:rsid w:val="00AC31AA"/>
    <w:rsid w:val="00AC37D3"/>
    <w:rsid w:val="00AD038E"/>
    <w:rsid w:val="00AD3068"/>
    <w:rsid w:val="00AD32F6"/>
    <w:rsid w:val="00AD418A"/>
    <w:rsid w:val="00AD6AC7"/>
    <w:rsid w:val="00AE00D5"/>
    <w:rsid w:val="00AE1223"/>
    <w:rsid w:val="00AE2309"/>
    <w:rsid w:val="00AE4474"/>
    <w:rsid w:val="00AE7DB8"/>
    <w:rsid w:val="00AF01E6"/>
    <w:rsid w:val="00AF6E10"/>
    <w:rsid w:val="00AF6E57"/>
    <w:rsid w:val="00AF7B3C"/>
    <w:rsid w:val="00AF7B85"/>
    <w:rsid w:val="00B001C2"/>
    <w:rsid w:val="00B004C2"/>
    <w:rsid w:val="00B03A82"/>
    <w:rsid w:val="00B04B19"/>
    <w:rsid w:val="00B04E33"/>
    <w:rsid w:val="00B0513D"/>
    <w:rsid w:val="00B067ED"/>
    <w:rsid w:val="00B11AEE"/>
    <w:rsid w:val="00B12E13"/>
    <w:rsid w:val="00B13669"/>
    <w:rsid w:val="00B14281"/>
    <w:rsid w:val="00B15888"/>
    <w:rsid w:val="00B17214"/>
    <w:rsid w:val="00B17C13"/>
    <w:rsid w:val="00B23769"/>
    <w:rsid w:val="00B27D59"/>
    <w:rsid w:val="00B3046A"/>
    <w:rsid w:val="00B30A07"/>
    <w:rsid w:val="00B30EB2"/>
    <w:rsid w:val="00B3297E"/>
    <w:rsid w:val="00B339E9"/>
    <w:rsid w:val="00B355D2"/>
    <w:rsid w:val="00B35631"/>
    <w:rsid w:val="00B368AF"/>
    <w:rsid w:val="00B4132B"/>
    <w:rsid w:val="00B42560"/>
    <w:rsid w:val="00B43505"/>
    <w:rsid w:val="00B449BF"/>
    <w:rsid w:val="00B44F45"/>
    <w:rsid w:val="00B47BB8"/>
    <w:rsid w:val="00B500F4"/>
    <w:rsid w:val="00B518DE"/>
    <w:rsid w:val="00B522CB"/>
    <w:rsid w:val="00B53D62"/>
    <w:rsid w:val="00B5524E"/>
    <w:rsid w:val="00B5566F"/>
    <w:rsid w:val="00B60916"/>
    <w:rsid w:val="00B60B83"/>
    <w:rsid w:val="00B62263"/>
    <w:rsid w:val="00B627F7"/>
    <w:rsid w:val="00B62C0A"/>
    <w:rsid w:val="00B6389E"/>
    <w:rsid w:val="00B6468A"/>
    <w:rsid w:val="00B64B94"/>
    <w:rsid w:val="00B64CE7"/>
    <w:rsid w:val="00B65678"/>
    <w:rsid w:val="00B6574B"/>
    <w:rsid w:val="00B67BE6"/>
    <w:rsid w:val="00B706E1"/>
    <w:rsid w:val="00B70F4D"/>
    <w:rsid w:val="00B72252"/>
    <w:rsid w:val="00B73AAA"/>
    <w:rsid w:val="00B74F92"/>
    <w:rsid w:val="00B7541E"/>
    <w:rsid w:val="00B75610"/>
    <w:rsid w:val="00B75A2F"/>
    <w:rsid w:val="00B764F2"/>
    <w:rsid w:val="00B80DF9"/>
    <w:rsid w:val="00B80EBC"/>
    <w:rsid w:val="00B811DB"/>
    <w:rsid w:val="00B8153E"/>
    <w:rsid w:val="00B83330"/>
    <w:rsid w:val="00B8737C"/>
    <w:rsid w:val="00B87F3A"/>
    <w:rsid w:val="00B902E4"/>
    <w:rsid w:val="00B91E85"/>
    <w:rsid w:val="00B9351B"/>
    <w:rsid w:val="00B954AC"/>
    <w:rsid w:val="00B954BC"/>
    <w:rsid w:val="00B95B7D"/>
    <w:rsid w:val="00B95CB7"/>
    <w:rsid w:val="00B9696C"/>
    <w:rsid w:val="00B96B9C"/>
    <w:rsid w:val="00BA28F9"/>
    <w:rsid w:val="00BA4B7B"/>
    <w:rsid w:val="00BA63C2"/>
    <w:rsid w:val="00BB0B59"/>
    <w:rsid w:val="00BB15A9"/>
    <w:rsid w:val="00BB164A"/>
    <w:rsid w:val="00BB1754"/>
    <w:rsid w:val="00BB20AA"/>
    <w:rsid w:val="00BB53B5"/>
    <w:rsid w:val="00BB581E"/>
    <w:rsid w:val="00BB6298"/>
    <w:rsid w:val="00BB7D52"/>
    <w:rsid w:val="00BC1F73"/>
    <w:rsid w:val="00BC24CF"/>
    <w:rsid w:val="00BC3AED"/>
    <w:rsid w:val="00BC5183"/>
    <w:rsid w:val="00BD09D8"/>
    <w:rsid w:val="00BD1AE2"/>
    <w:rsid w:val="00BD5013"/>
    <w:rsid w:val="00BD6686"/>
    <w:rsid w:val="00BD696D"/>
    <w:rsid w:val="00BE17F0"/>
    <w:rsid w:val="00BE1FBE"/>
    <w:rsid w:val="00BE2BFF"/>
    <w:rsid w:val="00BE5114"/>
    <w:rsid w:val="00BE5A35"/>
    <w:rsid w:val="00BE6387"/>
    <w:rsid w:val="00BE6D5E"/>
    <w:rsid w:val="00BF00D4"/>
    <w:rsid w:val="00BF2CEC"/>
    <w:rsid w:val="00BF3649"/>
    <w:rsid w:val="00BF39D9"/>
    <w:rsid w:val="00BF46C8"/>
    <w:rsid w:val="00BF47C2"/>
    <w:rsid w:val="00BF49AA"/>
    <w:rsid w:val="00BF676E"/>
    <w:rsid w:val="00BF7801"/>
    <w:rsid w:val="00BF7874"/>
    <w:rsid w:val="00BF7D39"/>
    <w:rsid w:val="00C002B2"/>
    <w:rsid w:val="00C002E0"/>
    <w:rsid w:val="00C0195B"/>
    <w:rsid w:val="00C03712"/>
    <w:rsid w:val="00C04111"/>
    <w:rsid w:val="00C0439D"/>
    <w:rsid w:val="00C0644E"/>
    <w:rsid w:val="00C103BC"/>
    <w:rsid w:val="00C104FD"/>
    <w:rsid w:val="00C11890"/>
    <w:rsid w:val="00C15A31"/>
    <w:rsid w:val="00C15CAF"/>
    <w:rsid w:val="00C175B0"/>
    <w:rsid w:val="00C178A0"/>
    <w:rsid w:val="00C22148"/>
    <w:rsid w:val="00C23006"/>
    <w:rsid w:val="00C23073"/>
    <w:rsid w:val="00C2328A"/>
    <w:rsid w:val="00C24347"/>
    <w:rsid w:val="00C2532B"/>
    <w:rsid w:val="00C26379"/>
    <w:rsid w:val="00C2651F"/>
    <w:rsid w:val="00C26C8C"/>
    <w:rsid w:val="00C26CE7"/>
    <w:rsid w:val="00C26F5A"/>
    <w:rsid w:val="00C317C6"/>
    <w:rsid w:val="00C320D2"/>
    <w:rsid w:val="00C330DF"/>
    <w:rsid w:val="00C3493F"/>
    <w:rsid w:val="00C34B6A"/>
    <w:rsid w:val="00C353FA"/>
    <w:rsid w:val="00C35522"/>
    <w:rsid w:val="00C40218"/>
    <w:rsid w:val="00C44E7E"/>
    <w:rsid w:val="00C47B80"/>
    <w:rsid w:val="00C5155F"/>
    <w:rsid w:val="00C52076"/>
    <w:rsid w:val="00C52AA3"/>
    <w:rsid w:val="00C53321"/>
    <w:rsid w:val="00C571B4"/>
    <w:rsid w:val="00C60E8C"/>
    <w:rsid w:val="00C66669"/>
    <w:rsid w:val="00C670F5"/>
    <w:rsid w:val="00C67C52"/>
    <w:rsid w:val="00C70181"/>
    <w:rsid w:val="00C71D74"/>
    <w:rsid w:val="00C724F1"/>
    <w:rsid w:val="00C7363E"/>
    <w:rsid w:val="00C75CBD"/>
    <w:rsid w:val="00C76410"/>
    <w:rsid w:val="00C76B92"/>
    <w:rsid w:val="00C80C4E"/>
    <w:rsid w:val="00C845EB"/>
    <w:rsid w:val="00C859E3"/>
    <w:rsid w:val="00C87442"/>
    <w:rsid w:val="00C916F2"/>
    <w:rsid w:val="00C95439"/>
    <w:rsid w:val="00C962C0"/>
    <w:rsid w:val="00C976FF"/>
    <w:rsid w:val="00CA01C4"/>
    <w:rsid w:val="00CA0D05"/>
    <w:rsid w:val="00CA10DB"/>
    <w:rsid w:val="00CA5BE5"/>
    <w:rsid w:val="00CA5C2A"/>
    <w:rsid w:val="00CA6040"/>
    <w:rsid w:val="00CB0837"/>
    <w:rsid w:val="00CB19F4"/>
    <w:rsid w:val="00CB1E2F"/>
    <w:rsid w:val="00CB1E89"/>
    <w:rsid w:val="00CB3213"/>
    <w:rsid w:val="00CB327B"/>
    <w:rsid w:val="00CB3BFA"/>
    <w:rsid w:val="00CB465C"/>
    <w:rsid w:val="00CB4F47"/>
    <w:rsid w:val="00CC05AF"/>
    <w:rsid w:val="00CC0FD2"/>
    <w:rsid w:val="00CC1991"/>
    <w:rsid w:val="00CC2717"/>
    <w:rsid w:val="00CC330B"/>
    <w:rsid w:val="00CC3BD0"/>
    <w:rsid w:val="00CC4627"/>
    <w:rsid w:val="00CC4D8C"/>
    <w:rsid w:val="00CC5550"/>
    <w:rsid w:val="00CC59B1"/>
    <w:rsid w:val="00CC79B0"/>
    <w:rsid w:val="00CD01FF"/>
    <w:rsid w:val="00CD033E"/>
    <w:rsid w:val="00CD176B"/>
    <w:rsid w:val="00CD190A"/>
    <w:rsid w:val="00CD3E03"/>
    <w:rsid w:val="00CD67DA"/>
    <w:rsid w:val="00CE2BDB"/>
    <w:rsid w:val="00CE5591"/>
    <w:rsid w:val="00CE644B"/>
    <w:rsid w:val="00CF1AA7"/>
    <w:rsid w:val="00CF3B6D"/>
    <w:rsid w:val="00CF5441"/>
    <w:rsid w:val="00CF59E8"/>
    <w:rsid w:val="00CF6035"/>
    <w:rsid w:val="00CF78AC"/>
    <w:rsid w:val="00CF7CEF"/>
    <w:rsid w:val="00D0000D"/>
    <w:rsid w:val="00D04036"/>
    <w:rsid w:val="00D0525C"/>
    <w:rsid w:val="00D05975"/>
    <w:rsid w:val="00D06A02"/>
    <w:rsid w:val="00D06CDE"/>
    <w:rsid w:val="00D07043"/>
    <w:rsid w:val="00D117DF"/>
    <w:rsid w:val="00D12286"/>
    <w:rsid w:val="00D13BD1"/>
    <w:rsid w:val="00D15056"/>
    <w:rsid w:val="00D17066"/>
    <w:rsid w:val="00D17BDB"/>
    <w:rsid w:val="00D17D2E"/>
    <w:rsid w:val="00D21225"/>
    <w:rsid w:val="00D217FC"/>
    <w:rsid w:val="00D22B5C"/>
    <w:rsid w:val="00D245F6"/>
    <w:rsid w:val="00D2479A"/>
    <w:rsid w:val="00D24C0B"/>
    <w:rsid w:val="00D26677"/>
    <w:rsid w:val="00D27525"/>
    <w:rsid w:val="00D309B3"/>
    <w:rsid w:val="00D31FC3"/>
    <w:rsid w:val="00D320AD"/>
    <w:rsid w:val="00D3293D"/>
    <w:rsid w:val="00D32F4B"/>
    <w:rsid w:val="00D3335C"/>
    <w:rsid w:val="00D334F2"/>
    <w:rsid w:val="00D33A69"/>
    <w:rsid w:val="00D34C49"/>
    <w:rsid w:val="00D35354"/>
    <w:rsid w:val="00D35510"/>
    <w:rsid w:val="00D37B2F"/>
    <w:rsid w:val="00D434EA"/>
    <w:rsid w:val="00D45384"/>
    <w:rsid w:val="00D5055D"/>
    <w:rsid w:val="00D51240"/>
    <w:rsid w:val="00D51B97"/>
    <w:rsid w:val="00D570E0"/>
    <w:rsid w:val="00D57DDB"/>
    <w:rsid w:val="00D603C1"/>
    <w:rsid w:val="00D64605"/>
    <w:rsid w:val="00D64B90"/>
    <w:rsid w:val="00D7298A"/>
    <w:rsid w:val="00D74BAD"/>
    <w:rsid w:val="00D75398"/>
    <w:rsid w:val="00D75EBE"/>
    <w:rsid w:val="00D76631"/>
    <w:rsid w:val="00D77993"/>
    <w:rsid w:val="00D812D3"/>
    <w:rsid w:val="00D82F69"/>
    <w:rsid w:val="00D83A6C"/>
    <w:rsid w:val="00D86A8B"/>
    <w:rsid w:val="00D874CF"/>
    <w:rsid w:val="00D9072F"/>
    <w:rsid w:val="00D921E2"/>
    <w:rsid w:val="00D9293C"/>
    <w:rsid w:val="00D936FC"/>
    <w:rsid w:val="00D95E2B"/>
    <w:rsid w:val="00D96646"/>
    <w:rsid w:val="00D97A25"/>
    <w:rsid w:val="00D97B83"/>
    <w:rsid w:val="00D97F16"/>
    <w:rsid w:val="00DA08C9"/>
    <w:rsid w:val="00DA2810"/>
    <w:rsid w:val="00DA2959"/>
    <w:rsid w:val="00DA324B"/>
    <w:rsid w:val="00DA43D1"/>
    <w:rsid w:val="00DA7A2B"/>
    <w:rsid w:val="00DB0884"/>
    <w:rsid w:val="00DB0DEA"/>
    <w:rsid w:val="00DB1C2D"/>
    <w:rsid w:val="00DB3617"/>
    <w:rsid w:val="00DB5A53"/>
    <w:rsid w:val="00DB627E"/>
    <w:rsid w:val="00DB6357"/>
    <w:rsid w:val="00DC0547"/>
    <w:rsid w:val="00DC082D"/>
    <w:rsid w:val="00DC2CC8"/>
    <w:rsid w:val="00DC30C9"/>
    <w:rsid w:val="00DC34EE"/>
    <w:rsid w:val="00DC45FF"/>
    <w:rsid w:val="00DC4FB7"/>
    <w:rsid w:val="00DC6515"/>
    <w:rsid w:val="00DC6BE4"/>
    <w:rsid w:val="00DD02EE"/>
    <w:rsid w:val="00DD07D1"/>
    <w:rsid w:val="00DD08F0"/>
    <w:rsid w:val="00DD09AF"/>
    <w:rsid w:val="00DD2120"/>
    <w:rsid w:val="00DD2569"/>
    <w:rsid w:val="00DD3721"/>
    <w:rsid w:val="00DE17D6"/>
    <w:rsid w:val="00DE1E24"/>
    <w:rsid w:val="00DE6B03"/>
    <w:rsid w:val="00DE716A"/>
    <w:rsid w:val="00DE7AE1"/>
    <w:rsid w:val="00DF01B1"/>
    <w:rsid w:val="00DF41AA"/>
    <w:rsid w:val="00DF6AC1"/>
    <w:rsid w:val="00DF7AB3"/>
    <w:rsid w:val="00DF7ADA"/>
    <w:rsid w:val="00DF7B69"/>
    <w:rsid w:val="00E01013"/>
    <w:rsid w:val="00E010EF"/>
    <w:rsid w:val="00E02E91"/>
    <w:rsid w:val="00E0463F"/>
    <w:rsid w:val="00E06D92"/>
    <w:rsid w:val="00E1226A"/>
    <w:rsid w:val="00E14BDE"/>
    <w:rsid w:val="00E15799"/>
    <w:rsid w:val="00E20BA5"/>
    <w:rsid w:val="00E21A29"/>
    <w:rsid w:val="00E22D03"/>
    <w:rsid w:val="00E23EF1"/>
    <w:rsid w:val="00E258DA"/>
    <w:rsid w:val="00E25D88"/>
    <w:rsid w:val="00E27C27"/>
    <w:rsid w:val="00E33183"/>
    <w:rsid w:val="00E338BC"/>
    <w:rsid w:val="00E340B1"/>
    <w:rsid w:val="00E35A5E"/>
    <w:rsid w:val="00E4183F"/>
    <w:rsid w:val="00E423D5"/>
    <w:rsid w:val="00E42D02"/>
    <w:rsid w:val="00E43FF3"/>
    <w:rsid w:val="00E45DFB"/>
    <w:rsid w:val="00E47E2C"/>
    <w:rsid w:val="00E50EA7"/>
    <w:rsid w:val="00E51907"/>
    <w:rsid w:val="00E52189"/>
    <w:rsid w:val="00E521E2"/>
    <w:rsid w:val="00E52A22"/>
    <w:rsid w:val="00E54806"/>
    <w:rsid w:val="00E548DD"/>
    <w:rsid w:val="00E568BD"/>
    <w:rsid w:val="00E57473"/>
    <w:rsid w:val="00E57D2F"/>
    <w:rsid w:val="00E6071F"/>
    <w:rsid w:val="00E60CF1"/>
    <w:rsid w:val="00E62AED"/>
    <w:rsid w:val="00E62D73"/>
    <w:rsid w:val="00E62DAC"/>
    <w:rsid w:val="00E64AA5"/>
    <w:rsid w:val="00E66ED5"/>
    <w:rsid w:val="00E71A7D"/>
    <w:rsid w:val="00E7207C"/>
    <w:rsid w:val="00E7723D"/>
    <w:rsid w:val="00E77F57"/>
    <w:rsid w:val="00E819E1"/>
    <w:rsid w:val="00E82926"/>
    <w:rsid w:val="00E82E16"/>
    <w:rsid w:val="00E8308C"/>
    <w:rsid w:val="00E83645"/>
    <w:rsid w:val="00E86D63"/>
    <w:rsid w:val="00E8788A"/>
    <w:rsid w:val="00E87A8B"/>
    <w:rsid w:val="00E90F56"/>
    <w:rsid w:val="00E912ED"/>
    <w:rsid w:val="00E92315"/>
    <w:rsid w:val="00E931A5"/>
    <w:rsid w:val="00E9441D"/>
    <w:rsid w:val="00E95BE9"/>
    <w:rsid w:val="00E96ED2"/>
    <w:rsid w:val="00E97882"/>
    <w:rsid w:val="00EA0145"/>
    <w:rsid w:val="00EA1F60"/>
    <w:rsid w:val="00EA2F97"/>
    <w:rsid w:val="00EA3EEF"/>
    <w:rsid w:val="00EA431E"/>
    <w:rsid w:val="00EA4EE1"/>
    <w:rsid w:val="00EA61C8"/>
    <w:rsid w:val="00EB1DBD"/>
    <w:rsid w:val="00EB3916"/>
    <w:rsid w:val="00EB4EBA"/>
    <w:rsid w:val="00EB70AF"/>
    <w:rsid w:val="00EB7E30"/>
    <w:rsid w:val="00EC03D0"/>
    <w:rsid w:val="00EC0C7C"/>
    <w:rsid w:val="00EC13C9"/>
    <w:rsid w:val="00EC6804"/>
    <w:rsid w:val="00EC7839"/>
    <w:rsid w:val="00EC7D09"/>
    <w:rsid w:val="00ED0758"/>
    <w:rsid w:val="00ED0825"/>
    <w:rsid w:val="00ED28F7"/>
    <w:rsid w:val="00ED4476"/>
    <w:rsid w:val="00ED4A66"/>
    <w:rsid w:val="00ED5ECC"/>
    <w:rsid w:val="00EE1071"/>
    <w:rsid w:val="00EE1186"/>
    <w:rsid w:val="00EE2C3E"/>
    <w:rsid w:val="00EE2E1D"/>
    <w:rsid w:val="00EE2F3F"/>
    <w:rsid w:val="00EE3891"/>
    <w:rsid w:val="00EE4883"/>
    <w:rsid w:val="00EE6492"/>
    <w:rsid w:val="00EE6E36"/>
    <w:rsid w:val="00EE73A3"/>
    <w:rsid w:val="00EE770F"/>
    <w:rsid w:val="00EE7EC4"/>
    <w:rsid w:val="00EF0546"/>
    <w:rsid w:val="00EF15B3"/>
    <w:rsid w:val="00EF3CFA"/>
    <w:rsid w:val="00EF42D0"/>
    <w:rsid w:val="00EF53CA"/>
    <w:rsid w:val="00EF79D6"/>
    <w:rsid w:val="00F04504"/>
    <w:rsid w:val="00F060EA"/>
    <w:rsid w:val="00F06B9C"/>
    <w:rsid w:val="00F06CE2"/>
    <w:rsid w:val="00F10404"/>
    <w:rsid w:val="00F104CA"/>
    <w:rsid w:val="00F121E4"/>
    <w:rsid w:val="00F13899"/>
    <w:rsid w:val="00F149E3"/>
    <w:rsid w:val="00F1519F"/>
    <w:rsid w:val="00F1722B"/>
    <w:rsid w:val="00F20083"/>
    <w:rsid w:val="00F2258D"/>
    <w:rsid w:val="00F23D29"/>
    <w:rsid w:val="00F24356"/>
    <w:rsid w:val="00F2476D"/>
    <w:rsid w:val="00F24FF4"/>
    <w:rsid w:val="00F253DD"/>
    <w:rsid w:val="00F265ED"/>
    <w:rsid w:val="00F271B6"/>
    <w:rsid w:val="00F2735D"/>
    <w:rsid w:val="00F27AB8"/>
    <w:rsid w:val="00F323B2"/>
    <w:rsid w:val="00F33152"/>
    <w:rsid w:val="00F340FE"/>
    <w:rsid w:val="00F35163"/>
    <w:rsid w:val="00F36479"/>
    <w:rsid w:val="00F3670D"/>
    <w:rsid w:val="00F37019"/>
    <w:rsid w:val="00F40EF6"/>
    <w:rsid w:val="00F41776"/>
    <w:rsid w:val="00F4220F"/>
    <w:rsid w:val="00F455D2"/>
    <w:rsid w:val="00F467D6"/>
    <w:rsid w:val="00F46D94"/>
    <w:rsid w:val="00F47978"/>
    <w:rsid w:val="00F47B46"/>
    <w:rsid w:val="00F526FD"/>
    <w:rsid w:val="00F5459C"/>
    <w:rsid w:val="00F6028A"/>
    <w:rsid w:val="00F6194D"/>
    <w:rsid w:val="00F62385"/>
    <w:rsid w:val="00F62AEA"/>
    <w:rsid w:val="00F64282"/>
    <w:rsid w:val="00F64448"/>
    <w:rsid w:val="00F649FA"/>
    <w:rsid w:val="00F65405"/>
    <w:rsid w:val="00F6663E"/>
    <w:rsid w:val="00F66DCE"/>
    <w:rsid w:val="00F701A7"/>
    <w:rsid w:val="00F72F8D"/>
    <w:rsid w:val="00F7327A"/>
    <w:rsid w:val="00F76FB7"/>
    <w:rsid w:val="00F77CA9"/>
    <w:rsid w:val="00F805EA"/>
    <w:rsid w:val="00F81869"/>
    <w:rsid w:val="00F81DAF"/>
    <w:rsid w:val="00F83AB2"/>
    <w:rsid w:val="00F85E84"/>
    <w:rsid w:val="00F9131B"/>
    <w:rsid w:val="00F91D4F"/>
    <w:rsid w:val="00F934CB"/>
    <w:rsid w:val="00F93D42"/>
    <w:rsid w:val="00F93FA5"/>
    <w:rsid w:val="00F942FE"/>
    <w:rsid w:val="00F94B0A"/>
    <w:rsid w:val="00F95908"/>
    <w:rsid w:val="00F97FB1"/>
    <w:rsid w:val="00FA058A"/>
    <w:rsid w:val="00FA0CF2"/>
    <w:rsid w:val="00FA0E91"/>
    <w:rsid w:val="00FA351F"/>
    <w:rsid w:val="00FA3ABD"/>
    <w:rsid w:val="00FA40C7"/>
    <w:rsid w:val="00FA680A"/>
    <w:rsid w:val="00FB0A60"/>
    <w:rsid w:val="00FB32F9"/>
    <w:rsid w:val="00FB469D"/>
    <w:rsid w:val="00FB4CBA"/>
    <w:rsid w:val="00FC19F7"/>
    <w:rsid w:val="00FC1E2E"/>
    <w:rsid w:val="00FC29D6"/>
    <w:rsid w:val="00FC54BD"/>
    <w:rsid w:val="00FC551F"/>
    <w:rsid w:val="00FC6C50"/>
    <w:rsid w:val="00FC7937"/>
    <w:rsid w:val="00FC7E63"/>
    <w:rsid w:val="00FD08BC"/>
    <w:rsid w:val="00FD0DBD"/>
    <w:rsid w:val="00FD2D29"/>
    <w:rsid w:val="00FD3C9F"/>
    <w:rsid w:val="00FD6314"/>
    <w:rsid w:val="00FD67BE"/>
    <w:rsid w:val="00FE0DDB"/>
    <w:rsid w:val="00FE3ECA"/>
    <w:rsid w:val="00FE4FED"/>
    <w:rsid w:val="00FE64F8"/>
    <w:rsid w:val="00FE72F6"/>
    <w:rsid w:val="00FE7615"/>
    <w:rsid w:val="00FE7A45"/>
    <w:rsid w:val="00FE7E4B"/>
    <w:rsid w:val="00FF0762"/>
    <w:rsid w:val="00FF20CD"/>
    <w:rsid w:val="00FF2B29"/>
    <w:rsid w:val="00FF32AF"/>
    <w:rsid w:val="00FF4667"/>
    <w:rsid w:val="00FF544F"/>
    <w:rsid w:val="00FF61B2"/>
    <w:rsid w:val="00FF651A"/>
    <w:rsid w:val="00FF6757"/>
    <w:rsid w:val="00FF6C0D"/>
    <w:rsid w:val="00FF6F3B"/>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FF85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7F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EE6E36"/>
    <w:pPr>
      <w:spacing w:after="0" w:line="240" w:lineRule="auto"/>
      <w:ind w:left="720"/>
    </w:pPr>
    <w:rPr>
      <w:rFonts w:ascii="Calibri" w:hAnsi="Calibri" w:cs="Calibri"/>
    </w:rPr>
  </w:style>
  <w:style w:type="paragraph" w:styleId="Header">
    <w:name w:val="header"/>
    <w:basedOn w:val="Normal"/>
    <w:link w:val="HeaderChar"/>
    <w:uiPriority w:val="99"/>
    <w:unhideWhenUsed/>
    <w:rsid w:val="00855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D00"/>
  </w:style>
  <w:style w:type="paragraph" w:styleId="Footer">
    <w:name w:val="footer"/>
    <w:basedOn w:val="Normal"/>
    <w:link w:val="FooterChar"/>
    <w:uiPriority w:val="99"/>
    <w:unhideWhenUsed/>
    <w:rsid w:val="00855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D00"/>
  </w:style>
  <w:style w:type="paragraph" w:styleId="Revision">
    <w:name w:val="Revision"/>
    <w:hidden/>
    <w:uiPriority w:val="99"/>
    <w:semiHidden/>
    <w:rsid w:val="00936D1A"/>
    <w:pPr>
      <w:spacing w:after="0" w:line="240" w:lineRule="auto"/>
    </w:pPr>
  </w:style>
  <w:style w:type="character" w:styleId="CommentReference">
    <w:name w:val="annotation reference"/>
    <w:basedOn w:val="DefaultParagraphFont"/>
    <w:uiPriority w:val="99"/>
    <w:semiHidden/>
    <w:unhideWhenUsed/>
    <w:rsid w:val="001E3E13"/>
    <w:rPr>
      <w:sz w:val="16"/>
      <w:szCs w:val="16"/>
    </w:rPr>
  </w:style>
  <w:style w:type="paragraph" w:styleId="CommentText">
    <w:name w:val="annotation text"/>
    <w:basedOn w:val="Normal"/>
    <w:link w:val="CommentTextChar"/>
    <w:uiPriority w:val="99"/>
    <w:unhideWhenUsed/>
    <w:rsid w:val="001E3E13"/>
    <w:pPr>
      <w:spacing w:line="240" w:lineRule="auto"/>
    </w:pPr>
    <w:rPr>
      <w:sz w:val="20"/>
      <w:szCs w:val="20"/>
    </w:rPr>
  </w:style>
  <w:style w:type="character" w:customStyle="1" w:styleId="CommentTextChar">
    <w:name w:val="Comment Text Char"/>
    <w:basedOn w:val="DefaultParagraphFont"/>
    <w:link w:val="CommentText"/>
    <w:uiPriority w:val="99"/>
    <w:rsid w:val="001E3E13"/>
    <w:rPr>
      <w:sz w:val="20"/>
      <w:szCs w:val="20"/>
    </w:rPr>
  </w:style>
  <w:style w:type="paragraph" w:styleId="CommentSubject">
    <w:name w:val="annotation subject"/>
    <w:basedOn w:val="CommentText"/>
    <w:next w:val="CommentText"/>
    <w:link w:val="CommentSubjectChar"/>
    <w:uiPriority w:val="99"/>
    <w:semiHidden/>
    <w:unhideWhenUsed/>
    <w:rsid w:val="001E3E13"/>
    <w:rPr>
      <w:b/>
      <w:bCs/>
    </w:rPr>
  </w:style>
  <w:style w:type="character" w:customStyle="1" w:styleId="CommentSubjectChar">
    <w:name w:val="Comment Subject Char"/>
    <w:basedOn w:val="CommentTextChar"/>
    <w:link w:val="CommentSubject"/>
    <w:uiPriority w:val="99"/>
    <w:semiHidden/>
    <w:rsid w:val="001E3E13"/>
    <w:rPr>
      <w:b/>
      <w:bCs/>
      <w:sz w:val="20"/>
      <w:szCs w:val="20"/>
    </w:rPr>
  </w:style>
  <w:style w:type="character" w:customStyle="1" w:styleId="Mention1">
    <w:name w:val="Mention1"/>
    <w:basedOn w:val="DefaultParagraphFont"/>
    <w:uiPriority w:val="99"/>
    <w:unhideWhenUsed/>
    <w:rsid w:val="00A3716D"/>
    <w:rPr>
      <w:color w:val="2B579A"/>
      <w:shd w:val="clear" w:color="auto" w:fill="E1DFDD"/>
    </w:rPr>
  </w:style>
  <w:style w:type="paragraph" w:styleId="BalloonText">
    <w:name w:val="Balloon Text"/>
    <w:basedOn w:val="Normal"/>
    <w:link w:val="BalloonTextChar"/>
    <w:uiPriority w:val="99"/>
    <w:semiHidden/>
    <w:unhideWhenUsed/>
    <w:rsid w:val="00B62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7F7"/>
    <w:rPr>
      <w:rFonts w:ascii="Segoe UI" w:hAnsi="Segoe UI" w:cs="Segoe UI"/>
      <w:sz w:val="18"/>
      <w:szCs w:val="18"/>
    </w:rPr>
  </w:style>
  <w:style w:type="paragraph" w:styleId="FootnoteText">
    <w:name w:val="footnote text"/>
    <w:basedOn w:val="Normal"/>
    <w:link w:val="FootnoteTextChar"/>
    <w:uiPriority w:val="99"/>
    <w:unhideWhenUsed/>
    <w:rsid w:val="00710EA9"/>
    <w:pPr>
      <w:spacing w:after="0" w:line="240" w:lineRule="auto"/>
    </w:pPr>
    <w:rPr>
      <w:sz w:val="20"/>
      <w:szCs w:val="20"/>
    </w:rPr>
  </w:style>
  <w:style w:type="character" w:customStyle="1" w:styleId="FootnoteTextChar">
    <w:name w:val="Footnote Text Char"/>
    <w:basedOn w:val="DefaultParagraphFont"/>
    <w:link w:val="FootnoteText"/>
    <w:uiPriority w:val="99"/>
    <w:rsid w:val="00710EA9"/>
    <w:rPr>
      <w:sz w:val="20"/>
      <w:szCs w:val="20"/>
    </w:rPr>
  </w:style>
  <w:style w:type="character" w:styleId="FootnoteReference">
    <w:name w:val="footnote reference"/>
    <w:basedOn w:val="DefaultParagraphFont"/>
    <w:uiPriority w:val="99"/>
    <w:semiHidden/>
    <w:unhideWhenUsed/>
    <w:rsid w:val="00710EA9"/>
    <w:rPr>
      <w:vertAlign w:val="superscript"/>
    </w:rPr>
  </w:style>
  <w:style w:type="character" w:customStyle="1" w:styleId="markedcontent">
    <w:name w:val="markedcontent"/>
    <w:basedOn w:val="DefaultParagraphFont"/>
    <w:rsid w:val="00763BB5"/>
  </w:style>
  <w:style w:type="table" w:styleId="TableGrid">
    <w:name w:val="Table Grid"/>
    <w:basedOn w:val="TableNormal"/>
    <w:uiPriority w:val="59"/>
    <w:rsid w:val="00447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rsid w:val="00451E53"/>
    <w:rPr>
      <w:rFonts w:ascii="Calibri" w:hAnsi="Calibri" w:cs="Calibri"/>
    </w:rPr>
  </w:style>
  <w:style w:type="character" w:styleId="Hyperlink">
    <w:name w:val="Hyperlink"/>
    <w:basedOn w:val="DefaultParagraphFont"/>
    <w:uiPriority w:val="99"/>
    <w:unhideWhenUsed/>
    <w:rsid w:val="00451E53"/>
    <w:rPr>
      <w:color w:val="0000FF"/>
      <w:u w:val="single"/>
    </w:rPr>
  </w:style>
  <w:style w:type="character" w:customStyle="1" w:styleId="Marker">
    <w:name w:val="Marker"/>
    <w:basedOn w:val="DefaultParagraphFont"/>
    <w:rsid w:val="00451E53"/>
    <w:rPr>
      <w:color w:val="0000FF"/>
      <w:shd w:val="clear" w:color="auto" w:fill="auto"/>
    </w:rPr>
  </w:style>
  <w:style w:type="character" w:customStyle="1" w:styleId="UnresolvedMention1">
    <w:name w:val="Unresolved Mention1"/>
    <w:basedOn w:val="DefaultParagraphFont"/>
    <w:uiPriority w:val="99"/>
    <w:semiHidden/>
    <w:unhideWhenUsed/>
    <w:rsid w:val="003A248D"/>
    <w:rPr>
      <w:color w:val="605E5C"/>
      <w:shd w:val="clear" w:color="auto" w:fill="E1DFDD"/>
    </w:rPr>
  </w:style>
  <w:style w:type="paragraph" w:customStyle="1" w:styleId="Pagedecouverture">
    <w:name w:val="Page de couverture"/>
    <w:basedOn w:val="Normal"/>
    <w:next w:val="Normal"/>
    <w:rsid w:val="00F33152"/>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F33152"/>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sid w:val="00F33152"/>
    <w:rPr>
      <w:rFonts w:ascii="Times New Roman" w:hAnsi="Times New Roman" w:cs="Times New Roman"/>
      <w:sz w:val="24"/>
    </w:rPr>
  </w:style>
  <w:style w:type="paragraph" w:customStyle="1" w:styleId="FooterSensitivity">
    <w:name w:val="Footer Sensitivity"/>
    <w:basedOn w:val="Normal"/>
    <w:link w:val="FooterSensitivityChar"/>
    <w:rsid w:val="00F33152"/>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sid w:val="00F33152"/>
    <w:rPr>
      <w:rFonts w:ascii="Times New Roman" w:hAnsi="Times New Roman" w:cs="Times New Roman"/>
      <w:b/>
      <w:sz w:val="32"/>
    </w:rPr>
  </w:style>
  <w:style w:type="paragraph" w:customStyle="1" w:styleId="HeaderCoverPage">
    <w:name w:val="Header Cover Page"/>
    <w:basedOn w:val="Normal"/>
    <w:link w:val="HeaderCoverPageChar"/>
    <w:rsid w:val="00F33152"/>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sid w:val="00F33152"/>
    <w:rPr>
      <w:rFonts w:ascii="Times New Roman" w:hAnsi="Times New Roman" w:cs="Times New Roman"/>
      <w:sz w:val="24"/>
    </w:rPr>
  </w:style>
  <w:style w:type="paragraph" w:customStyle="1" w:styleId="HeaderSensitivity">
    <w:name w:val="Header Sensitivity"/>
    <w:basedOn w:val="Normal"/>
    <w:link w:val="HeaderSensitivityChar"/>
    <w:rsid w:val="00F3315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sid w:val="00F33152"/>
    <w:rPr>
      <w:rFonts w:ascii="Times New Roman" w:hAnsi="Times New Roman" w:cs="Times New Roman"/>
      <w:b/>
      <w:sz w:val="32"/>
    </w:rPr>
  </w:style>
  <w:style w:type="paragraph" w:customStyle="1" w:styleId="HeaderSensitivityRight">
    <w:name w:val="Header Sensitivity Right"/>
    <w:basedOn w:val="Normal"/>
    <w:link w:val="HeaderSensitivityRightChar"/>
    <w:rsid w:val="00F33152"/>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sid w:val="00F33152"/>
    <w:rPr>
      <w:rFonts w:ascii="Times New Roman" w:hAnsi="Times New Roman" w:cs="Times New Roman"/>
      <w:sz w:val="28"/>
    </w:rPr>
  </w:style>
  <w:style w:type="paragraph" w:styleId="EndnoteText">
    <w:name w:val="endnote text"/>
    <w:basedOn w:val="Normal"/>
    <w:link w:val="EndnoteTextChar"/>
    <w:uiPriority w:val="99"/>
    <w:semiHidden/>
    <w:unhideWhenUsed/>
    <w:rsid w:val="006C2E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2EB1"/>
    <w:rPr>
      <w:sz w:val="20"/>
      <w:szCs w:val="20"/>
    </w:rPr>
  </w:style>
  <w:style w:type="character" w:styleId="EndnoteReference">
    <w:name w:val="endnote reference"/>
    <w:basedOn w:val="DefaultParagraphFont"/>
    <w:uiPriority w:val="99"/>
    <w:semiHidden/>
    <w:unhideWhenUsed/>
    <w:rsid w:val="006C2E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3194">
      <w:bodyDiv w:val="1"/>
      <w:marLeft w:val="0"/>
      <w:marRight w:val="0"/>
      <w:marTop w:val="0"/>
      <w:marBottom w:val="0"/>
      <w:divBdr>
        <w:top w:val="none" w:sz="0" w:space="0" w:color="auto"/>
        <w:left w:val="none" w:sz="0" w:space="0" w:color="auto"/>
        <w:bottom w:val="none" w:sz="0" w:space="0" w:color="auto"/>
        <w:right w:val="none" w:sz="0" w:space="0" w:color="auto"/>
      </w:divBdr>
    </w:div>
    <w:div w:id="198250952">
      <w:bodyDiv w:val="1"/>
      <w:marLeft w:val="0"/>
      <w:marRight w:val="0"/>
      <w:marTop w:val="0"/>
      <w:marBottom w:val="0"/>
      <w:divBdr>
        <w:top w:val="none" w:sz="0" w:space="0" w:color="auto"/>
        <w:left w:val="none" w:sz="0" w:space="0" w:color="auto"/>
        <w:bottom w:val="none" w:sz="0" w:space="0" w:color="auto"/>
        <w:right w:val="none" w:sz="0" w:space="0" w:color="auto"/>
      </w:divBdr>
    </w:div>
    <w:div w:id="274408819">
      <w:bodyDiv w:val="1"/>
      <w:marLeft w:val="0"/>
      <w:marRight w:val="0"/>
      <w:marTop w:val="0"/>
      <w:marBottom w:val="0"/>
      <w:divBdr>
        <w:top w:val="none" w:sz="0" w:space="0" w:color="auto"/>
        <w:left w:val="none" w:sz="0" w:space="0" w:color="auto"/>
        <w:bottom w:val="none" w:sz="0" w:space="0" w:color="auto"/>
        <w:right w:val="none" w:sz="0" w:space="0" w:color="auto"/>
      </w:divBdr>
    </w:div>
    <w:div w:id="389889373">
      <w:bodyDiv w:val="1"/>
      <w:marLeft w:val="0"/>
      <w:marRight w:val="0"/>
      <w:marTop w:val="0"/>
      <w:marBottom w:val="0"/>
      <w:divBdr>
        <w:top w:val="none" w:sz="0" w:space="0" w:color="auto"/>
        <w:left w:val="none" w:sz="0" w:space="0" w:color="auto"/>
        <w:bottom w:val="none" w:sz="0" w:space="0" w:color="auto"/>
        <w:right w:val="none" w:sz="0" w:space="0" w:color="auto"/>
      </w:divBdr>
    </w:div>
    <w:div w:id="496501012">
      <w:bodyDiv w:val="1"/>
      <w:marLeft w:val="0"/>
      <w:marRight w:val="0"/>
      <w:marTop w:val="0"/>
      <w:marBottom w:val="0"/>
      <w:divBdr>
        <w:top w:val="none" w:sz="0" w:space="0" w:color="auto"/>
        <w:left w:val="none" w:sz="0" w:space="0" w:color="auto"/>
        <w:bottom w:val="none" w:sz="0" w:space="0" w:color="auto"/>
        <w:right w:val="none" w:sz="0" w:space="0" w:color="auto"/>
      </w:divBdr>
    </w:div>
    <w:div w:id="517542687">
      <w:bodyDiv w:val="1"/>
      <w:marLeft w:val="0"/>
      <w:marRight w:val="0"/>
      <w:marTop w:val="0"/>
      <w:marBottom w:val="0"/>
      <w:divBdr>
        <w:top w:val="none" w:sz="0" w:space="0" w:color="auto"/>
        <w:left w:val="none" w:sz="0" w:space="0" w:color="auto"/>
        <w:bottom w:val="none" w:sz="0" w:space="0" w:color="auto"/>
        <w:right w:val="none" w:sz="0" w:space="0" w:color="auto"/>
      </w:divBdr>
    </w:div>
    <w:div w:id="680011322">
      <w:bodyDiv w:val="1"/>
      <w:marLeft w:val="0"/>
      <w:marRight w:val="0"/>
      <w:marTop w:val="0"/>
      <w:marBottom w:val="0"/>
      <w:divBdr>
        <w:top w:val="none" w:sz="0" w:space="0" w:color="auto"/>
        <w:left w:val="none" w:sz="0" w:space="0" w:color="auto"/>
        <w:bottom w:val="none" w:sz="0" w:space="0" w:color="auto"/>
        <w:right w:val="none" w:sz="0" w:space="0" w:color="auto"/>
      </w:divBdr>
    </w:div>
    <w:div w:id="709648209">
      <w:bodyDiv w:val="1"/>
      <w:marLeft w:val="0"/>
      <w:marRight w:val="0"/>
      <w:marTop w:val="0"/>
      <w:marBottom w:val="0"/>
      <w:divBdr>
        <w:top w:val="none" w:sz="0" w:space="0" w:color="auto"/>
        <w:left w:val="none" w:sz="0" w:space="0" w:color="auto"/>
        <w:bottom w:val="none" w:sz="0" w:space="0" w:color="auto"/>
        <w:right w:val="none" w:sz="0" w:space="0" w:color="auto"/>
      </w:divBdr>
    </w:div>
    <w:div w:id="966397651">
      <w:bodyDiv w:val="1"/>
      <w:marLeft w:val="0"/>
      <w:marRight w:val="0"/>
      <w:marTop w:val="0"/>
      <w:marBottom w:val="0"/>
      <w:divBdr>
        <w:top w:val="none" w:sz="0" w:space="0" w:color="auto"/>
        <w:left w:val="none" w:sz="0" w:space="0" w:color="auto"/>
        <w:bottom w:val="none" w:sz="0" w:space="0" w:color="auto"/>
        <w:right w:val="none" w:sz="0" w:space="0" w:color="auto"/>
      </w:divBdr>
    </w:div>
    <w:div w:id="968559027">
      <w:bodyDiv w:val="1"/>
      <w:marLeft w:val="0"/>
      <w:marRight w:val="0"/>
      <w:marTop w:val="0"/>
      <w:marBottom w:val="0"/>
      <w:divBdr>
        <w:top w:val="none" w:sz="0" w:space="0" w:color="auto"/>
        <w:left w:val="none" w:sz="0" w:space="0" w:color="auto"/>
        <w:bottom w:val="none" w:sz="0" w:space="0" w:color="auto"/>
        <w:right w:val="none" w:sz="0" w:space="0" w:color="auto"/>
      </w:divBdr>
    </w:div>
    <w:div w:id="1147673332">
      <w:bodyDiv w:val="1"/>
      <w:marLeft w:val="0"/>
      <w:marRight w:val="0"/>
      <w:marTop w:val="0"/>
      <w:marBottom w:val="0"/>
      <w:divBdr>
        <w:top w:val="none" w:sz="0" w:space="0" w:color="auto"/>
        <w:left w:val="none" w:sz="0" w:space="0" w:color="auto"/>
        <w:bottom w:val="none" w:sz="0" w:space="0" w:color="auto"/>
        <w:right w:val="none" w:sz="0" w:space="0" w:color="auto"/>
      </w:divBdr>
    </w:div>
    <w:div w:id="1199244947">
      <w:bodyDiv w:val="1"/>
      <w:marLeft w:val="0"/>
      <w:marRight w:val="0"/>
      <w:marTop w:val="0"/>
      <w:marBottom w:val="0"/>
      <w:divBdr>
        <w:top w:val="none" w:sz="0" w:space="0" w:color="auto"/>
        <w:left w:val="none" w:sz="0" w:space="0" w:color="auto"/>
        <w:bottom w:val="none" w:sz="0" w:space="0" w:color="auto"/>
        <w:right w:val="none" w:sz="0" w:space="0" w:color="auto"/>
      </w:divBdr>
    </w:div>
    <w:div w:id="1267151483">
      <w:bodyDiv w:val="1"/>
      <w:marLeft w:val="0"/>
      <w:marRight w:val="0"/>
      <w:marTop w:val="0"/>
      <w:marBottom w:val="0"/>
      <w:divBdr>
        <w:top w:val="none" w:sz="0" w:space="0" w:color="auto"/>
        <w:left w:val="none" w:sz="0" w:space="0" w:color="auto"/>
        <w:bottom w:val="none" w:sz="0" w:space="0" w:color="auto"/>
        <w:right w:val="none" w:sz="0" w:space="0" w:color="auto"/>
      </w:divBdr>
    </w:div>
    <w:div w:id="1453788554">
      <w:bodyDiv w:val="1"/>
      <w:marLeft w:val="0"/>
      <w:marRight w:val="0"/>
      <w:marTop w:val="0"/>
      <w:marBottom w:val="0"/>
      <w:divBdr>
        <w:top w:val="none" w:sz="0" w:space="0" w:color="auto"/>
        <w:left w:val="none" w:sz="0" w:space="0" w:color="auto"/>
        <w:bottom w:val="none" w:sz="0" w:space="0" w:color="auto"/>
        <w:right w:val="none" w:sz="0" w:space="0" w:color="auto"/>
      </w:divBdr>
    </w:div>
    <w:div w:id="1531331883">
      <w:bodyDiv w:val="1"/>
      <w:marLeft w:val="0"/>
      <w:marRight w:val="0"/>
      <w:marTop w:val="0"/>
      <w:marBottom w:val="0"/>
      <w:divBdr>
        <w:top w:val="none" w:sz="0" w:space="0" w:color="auto"/>
        <w:left w:val="none" w:sz="0" w:space="0" w:color="auto"/>
        <w:bottom w:val="none" w:sz="0" w:space="0" w:color="auto"/>
        <w:right w:val="none" w:sz="0" w:space="0" w:color="auto"/>
      </w:divBdr>
    </w:div>
    <w:div w:id="1575238500">
      <w:bodyDiv w:val="1"/>
      <w:marLeft w:val="0"/>
      <w:marRight w:val="0"/>
      <w:marTop w:val="0"/>
      <w:marBottom w:val="0"/>
      <w:divBdr>
        <w:top w:val="none" w:sz="0" w:space="0" w:color="auto"/>
        <w:left w:val="none" w:sz="0" w:space="0" w:color="auto"/>
        <w:bottom w:val="none" w:sz="0" w:space="0" w:color="auto"/>
        <w:right w:val="none" w:sz="0" w:space="0" w:color="auto"/>
      </w:divBdr>
    </w:div>
    <w:div w:id="1650666547">
      <w:bodyDiv w:val="1"/>
      <w:marLeft w:val="0"/>
      <w:marRight w:val="0"/>
      <w:marTop w:val="0"/>
      <w:marBottom w:val="0"/>
      <w:divBdr>
        <w:top w:val="none" w:sz="0" w:space="0" w:color="auto"/>
        <w:left w:val="none" w:sz="0" w:space="0" w:color="auto"/>
        <w:bottom w:val="none" w:sz="0" w:space="0" w:color="auto"/>
        <w:right w:val="none" w:sz="0" w:space="0" w:color="auto"/>
      </w:divBdr>
    </w:div>
    <w:div w:id="1659383964">
      <w:bodyDiv w:val="1"/>
      <w:marLeft w:val="0"/>
      <w:marRight w:val="0"/>
      <w:marTop w:val="0"/>
      <w:marBottom w:val="0"/>
      <w:divBdr>
        <w:top w:val="none" w:sz="0" w:space="0" w:color="auto"/>
        <w:left w:val="none" w:sz="0" w:space="0" w:color="auto"/>
        <w:bottom w:val="none" w:sz="0" w:space="0" w:color="auto"/>
        <w:right w:val="none" w:sz="0" w:space="0" w:color="auto"/>
      </w:divBdr>
    </w:div>
    <w:div w:id="1999574704">
      <w:bodyDiv w:val="1"/>
      <w:marLeft w:val="0"/>
      <w:marRight w:val="0"/>
      <w:marTop w:val="0"/>
      <w:marBottom w:val="0"/>
      <w:divBdr>
        <w:top w:val="none" w:sz="0" w:space="0" w:color="auto"/>
        <w:left w:val="none" w:sz="0" w:space="0" w:color="auto"/>
        <w:bottom w:val="none" w:sz="0" w:space="0" w:color="auto"/>
        <w:right w:val="none" w:sz="0" w:space="0" w:color="auto"/>
      </w:divBdr>
    </w:div>
    <w:div w:id="209068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ata.consilium.europa.eu/doc/document/ST-10246-2018-INIT/pl/pdf" TargetMode="External"/><Relationship Id="rId1" Type="http://schemas.openxmlformats.org/officeDocument/2006/relationships/hyperlink" Target="https://www.consilium.europa.eu/media/45127/210720-euco-final-conclusions-p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8907CCE19DB74E8F5B134C9C7DD171" ma:contentTypeVersion="12" ma:contentTypeDescription="Create a new document." ma:contentTypeScope="" ma:versionID="5aae601be4407045f582e1678588d213">
  <xsd:schema xmlns:xsd="http://www.w3.org/2001/XMLSchema" xmlns:xs="http://www.w3.org/2001/XMLSchema" xmlns:p="http://schemas.microsoft.com/office/2006/metadata/properties" xmlns:ns2="e79097bb-3b24-4219-adc9-b14a887c8006" xmlns:ns3="8da9ef86-c9ed-4962-940d-b0cb9978a772" targetNamespace="http://schemas.microsoft.com/office/2006/metadata/properties" ma:root="true" ma:fieldsID="9ebcb062d86849f39892f2857b0e807d" ns2:_="" ns3:_="">
    <xsd:import namespace="e79097bb-3b24-4219-adc9-b14a887c8006"/>
    <xsd:import namespace="8da9ef86-c9ed-4962-940d-b0cb9978a7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097bb-3b24-4219-adc9-b14a887c8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a9ef86-c9ed-4962-940d-b0cb9978a7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66485-9135-4BCC-BB5D-7886163789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D9028B-9E2C-458D-9DCF-8A54AA009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097bb-3b24-4219-adc9-b14a887c8006"/>
    <ds:schemaRef ds:uri="8da9ef86-c9ed-4962-940d-b0cb9978a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ECFEB-EDB2-4310-B072-FC795C3C123A}">
  <ds:schemaRefs>
    <ds:schemaRef ds:uri="http://schemas.microsoft.com/sharepoint/v3/contenttype/forms"/>
  </ds:schemaRefs>
</ds:datastoreItem>
</file>

<file path=customXml/itemProps4.xml><?xml version="1.0" encoding="utf-8"?>
<ds:datastoreItem xmlns:ds="http://schemas.openxmlformats.org/officeDocument/2006/customXml" ds:itemID="{153E2CD6-683E-40C7-BFD3-3DF2AC9C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6937</Words>
  <Characters>48909</Characters>
  <Application>Microsoft Office Word</Application>
  <DocSecurity>0</DocSecurity>
  <Lines>719</Lines>
  <Paragraphs>151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55695</CharactersWithSpaces>
  <SharedDoc>false</SharedDoc>
  <HLinks>
    <vt:vector size="12" baseType="variant">
      <vt:variant>
        <vt:i4>7077922</vt:i4>
      </vt:variant>
      <vt:variant>
        <vt:i4>3</vt:i4>
      </vt:variant>
      <vt:variant>
        <vt:i4>0</vt:i4>
      </vt:variant>
      <vt:variant>
        <vt:i4>5</vt:i4>
      </vt:variant>
      <vt:variant>
        <vt:lpwstr>http://data.consilium.europa.eu/doc/document/ST-10246-2018-INIT/en/pdf</vt:lpwstr>
      </vt:variant>
      <vt:variant>
        <vt:lpwstr/>
      </vt:variant>
      <vt:variant>
        <vt:i4>4718602</vt:i4>
      </vt:variant>
      <vt:variant>
        <vt:i4>0</vt:i4>
      </vt:variant>
      <vt:variant>
        <vt:i4>0</vt:i4>
      </vt:variant>
      <vt:variant>
        <vt:i4>5</vt:i4>
      </vt:variant>
      <vt:variant>
        <vt:lpwstr>https://www.consilium.europa.eu/media/45109/210720-euco-final-conclusions-en.pdf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2022-11-09T08:33:00Z</dcterms:created>
  <dcterms:modified xsi:type="dcterms:W3CDTF">2022-12-06T09:04:00Z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0x01010400988603A364794F7AA753E65AAE732805004CEEA0FEFA8E2D469F99C17A7F670D5A</vt:lpwstr>
  </property>
  <property fmtid="{D5CDD505-2E9C-101B-9397-08002B2CF9AE}" pid="3" name="MSIP_Label_6bd9ddd1-4d20-43f6-abfa-fc3c07406f94_Enabled">
    <vt:lpwstr>true</vt:lpwstr>
  </property>
  <property fmtid="{D5CDD505-2E9C-101B-9397-08002B2CF9AE}" pid="4" name="MSIP_Label_6bd9ddd1-4d20-43f6-abfa-fc3c07406f94_SetDate">
    <vt:lpwstr>2022-10-12T13:52:31Z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6d772292-a618-4032-9a8b-cc8ceaa09546</vt:lpwstr>
  </property>
  <property fmtid="{D5CDD505-2E9C-101B-9397-08002B2CF9AE}" pid="9" name="MSIP_Label_6bd9ddd1-4d20-43f6-abfa-fc3c07406f94_ContentBits">
    <vt:lpwstr>0</vt:lpwstr>
  </property>
  <property fmtid="{D5CDD505-2E9C-101B-9397-08002B2CF9AE}" pid="10" name="Level of sensitivity">
    <vt:lpwstr>Standard treatment</vt:lpwstr>
  </property>
  <property fmtid="{D5CDD505-2E9C-101B-9397-08002B2CF9AE}" pid="11" name="Part">
    <vt:lpwstr>1</vt:lpwstr>
  </property>
  <property fmtid="{D5CDD505-2E9C-101B-9397-08002B2CF9AE}" pid="12" name="Total parts">
    <vt:lpwstr>1</vt:lpwstr>
  </property>
  <property fmtid="{D5CDD505-2E9C-101B-9397-08002B2CF9AE}" pid="13" name="DocStatus">
    <vt:lpwstr>Green</vt:lpwstr>
  </property>
  <property fmtid="{D5CDD505-2E9C-101B-9397-08002B2CF9AE}" pid="14" name="CPTemplateID">
    <vt:lpwstr>CP-015</vt:lpwstr>
  </property>
  <property fmtid="{D5CDD505-2E9C-101B-9397-08002B2CF9AE}" pid="15" name="Last edited using">
    <vt:lpwstr>LW 8.1, Build 20220902</vt:lpwstr>
  </property>
  <property fmtid="{D5CDD505-2E9C-101B-9397-08002B2CF9AE}" pid="16" name="Created using">
    <vt:lpwstr>LW 8.1, Build 20220902</vt:lpwstr>
  </property>
  <property fmtid="{D5CDD505-2E9C-101B-9397-08002B2CF9AE}" pid="17" name="_dlc_DocId">
    <vt:lpwstr>COMPCOLLAB-817419697-124</vt:lpwstr>
  </property>
  <property fmtid="{D5CDD505-2E9C-101B-9397-08002B2CF9AE}" pid="18" name="_dlc_DocIdUrl">
    <vt:lpwstr>https://compcollab.ec.europa.eu/cases/HT.5902/_layouts/15/DocIdRedir.aspx?ID=COMPCOLLAB-817419697-124, COMPCOLLAB-817419697-124</vt:lpwstr>
  </property>
  <property fmtid="{D5CDD505-2E9C-101B-9397-08002B2CF9AE}" pid="19" name="_dlc_DocIdItemGuid">
    <vt:lpwstr>63603eb4-a17e-4813-b208-894be927f528</vt:lpwstr>
  </property>
</Properties>
</file>