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7901C" w14:textId="053C4E33" w:rsidR="00DD5CC0" w:rsidRDefault="00EF4347" w:rsidP="00EF4347">
      <w:pPr>
        <w:pStyle w:val="Pagedecouverture"/>
        <w:rPr>
          <w:noProof/>
        </w:rPr>
      </w:pPr>
      <w:bookmarkStart w:id="0" w:name="LW_BM_COVERPAGE"/>
      <w:r>
        <w:rPr>
          <w:noProof/>
        </w:rPr>
        <w:pict w14:anchorId="42F8D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3A7681-0D53-4237-8A3C-3B5C2AEB3F72" style="width:455.25pt;height:336.75pt">
            <v:imagedata r:id="rId11" o:title=""/>
          </v:shape>
        </w:pict>
      </w:r>
    </w:p>
    <w:bookmarkEnd w:id="0"/>
    <w:p w14:paraId="25C18031" w14:textId="77777777" w:rsidR="00FE47F2" w:rsidRDefault="00FE47F2" w:rsidP="00FE47F2">
      <w:pPr>
        <w:rPr>
          <w:noProof/>
          <w:lang w:val="en-IE"/>
        </w:rPr>
        <w:sectPr w:rsidR="00FE47F2" w:rsidSect="00EF434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8007ABC" w14:textId="2AEEC9D3" w:rsidR="00DD5CC0" w:rsidRPr="00DD5CC0" w:rsidRDefault="00DD5CC0" w:rsidP="00DD5CC0">
      <w:pPr>
        <w:jc w:val="center"/>
        <w:rPr>
          <w:rFonts w:ascii="Times New Roman" w:hAnsi="Times New Roman" w:cs="Times New Roman"/>
          <w:b/>
          <w:bCs/>
          <w:noProof/>
          <w:sz w:val="24"/>
          <w:szCs w:val="24"/>
          <w:u w:val="single"/>
        </w:rPr>
      </w:pPr>
      <w:bookmarkStart w:id="1" w:name="_GoBack"/>
      <w:bookmarkEnd w:id="1"/>
      <w:r>
        <w:rPr>
          <w:rFonts w:ascii="Times New Roman" w:hAnsi="Times New Roman"/>
          <w:b/>
          <w:noProof/>
          <w:sz w:val="24"/>
          <w:u w:val="single"/>
        </w:rPr>
        <w:lastRenderedPageBreak/>
        <w:t>Mecanismo de Recuperación y Resiliencia: Dos años después</w:t>
      </w:r>
    </w:p>
    <w:p w14:paraId="65713BD0" w14:textId="77777777" w:rsidR="00DD5CC0" w:rsidRPr="00DD5CC0" w:rsidRDefault="00DD5CC0" w:rsidP="00DD5CC0">
      <w:pPr>
        <w:jc w:val="center"/>
        <w:rPr>
          <w:rFonts w:ascii="Times New Roman" w:hAnsi="Times New Roman" w:cs="Times New Roman"/>
          <w:b/>
          <w:bCs/>
          <w:noProof/>
          <w:sz w:val="24"/>
          <w:szCs w:val="24"/>
          <w:u w:val="single"/>
        </w:rPr>
      </w:pPr>
      <w:r>
        <w:rPr>
          <w:rFonts w:ascii="Times New Roman" w:hAnsi="Times New Roman"/>
          <w:b/>
          <w:noProof/>
          <w:sz w:val="24"/>
          <w:u w:val="single"/>
        </w:rPr>
        <w:t>Un instrumento único en el centro de la transformación ecológica y digital de la UE</w:t>
      </w:r>
    </w:p>
    <w:p w14:paraId="31AE950F" w14:textId="77777777" w:rsidR="00DD5CC0" w:rsidRPr="00602C21" w:rsidRDefault="00DD5CC0" w:rsidP="000529CD">
      <w:pPr>
        <w:jc w:val="both"/>
        <w:rPr>
          <w:rFonts w:ascii="Times New Roman" w:hAnsi="Times New Roman" w:cs="Times New Roman"/>
          <w:noProof/>
          <w:sz w:val="24"/>
          <w:szCs w:val="24"/>
          <w:lang w:val="es-ES_tradnl"/>
        </w:rPr>
      </w:pPr>
    </w:p>
    <w:p w14:paraId="2CAC3226" w14:textId="61B14042" w:rsidR="002F31A5" w:rsidRDefault="4D519150" w:rsidP="000529CD">
      <w:pPr>
        <w:jc w:val="both"/>
        <w:rPr>
          <w:rFonts w:ascii="Times New Roman" w:hAnsi="Times New Roman" w:cs="Times New Roman"/>
          <w:noProof/>
          <w:sz w:val="24"/>
          <w:szCs w:val="24"/>
        </w:rPr>
      </w:pPr>
      <w:r>
        <w:rPr>
          <w:rFonts w:ascii="Times New Roman" w:hAnsi="Times New Roman"/>
          <w:noProof/>
          <w:sz w:val="24"/>
        </w:rPr>
        <w:t>El doble aniversario de la entrada en vigor del Reglamento por el que se establece el Mecanismo de Recuperación y Resiliencia</w:t>
      </w:r>
      <w:r>
        <w:rPr>
          <w:rStyle w:val="FootnoteReference"/>
          <w:rFonts w:ascii="Times New Roman" w:hAnsi="Times New Roman" w:cs="Times New Roman"/>
          <w:noProof/>
          <w:sz w:val="24"/>
          <w:szCs w:val="24"/>
          <w:lang w:val="en-IE"/>
        </w:rPr>
        <w:footnoteReference w:id="2"/>
      </w:r>
      <w:r>
        <w:rPr>
          <w:rFonts w:ascii="Times New Roman" w:hAnsi="Times New Roman"/>
          <w:noProof/>
          <w:sz w:val="24"/>
        </w:rPr>
        <w:t xml:space="preserve"> (MRR) es una oportunidad para reflexionar sobre los logros y retos de este instrumento sin precedentes. El MRR, que ocupa un lugar central en el plan de recuperación NextGenerationEU para Europa, dotado con 800 000 millones EUR, se creó en plena pandemia de COVID-19 para ayudar a los Estados miembros a recuperarse más rápidamente y a ser más resilientes. Proporciona una poderosa herramienta a escala europea para apoyar una transición ecológica y digital acelerada y ambiciosa. Sin embargo, su aplicación se está llevando a cabo en un contexto en constante evolución, marcado por la invasión no provocada de Ucrania por parte de Rusia, la elevada inflación y la crisis energética.</w:t>
      </w:r>
    </w:p>
    <w:p w14:paraId="74C8DA94" w14:textId="1787AEC6" w:rsidR="004E4DE4" w:rsidRDefault="00056778" w:rsidP="000529CD">
      <w:pPr>
        <w:jc w:val="both"/>
        <w:rPr>
          <w:rFonts w:ascii="Times New Roman" w:hAnsi="Times New Roman" w:cs="Times New Roman"/>
          <w:noProof/>
          <w:sz w:val="24"/>
          <w:szCs w:val="24"/>
        </w:rPr>
      </w:pPr>
      <w:r>
        <w:rPr>
          <w:rFonts w:ascii="Times New Roman" w:hAnsi="Times New Roman"/>
          <w:noProof/>
          <w:sz w:val="24"/>
        </w:rPr>
        <w:t xml:space="preserve">El MRR sigue siendo el elemento central de nuestros esfuerzos europeos para hacer frente a estos nuevos retos en un entorno geopolítico cambiante. Ha llegado el momento de hacer balance de la experiencia adquirida en los dos últimos años para garantizar el despliegue ininterrumpido y exitoso del MRR. </w:t>
      </w:r>
    </w:p>
    <w:p w14:paraId="2CB997E6" w14:textId="551CC1BC" w:rsidR="00F201DC" w:rsidRDefault="00F201DC" w:rsidP="000529CD">
      <w:pPr>
        <w:jc w:val="both"/>
        <w:rPr>
          <w:rFonts w:ascii="Times New Roman" w:hAnsi="Times New Roman" w:cs="Times New Roman"/>
          <w:noProof/>
          <w:sz w:val="24"/>
          <w:szCs w:val="24"/>
        </w:rPr>
      </w:pPr>
      <w:r>
        <w:rPr>
          <w:rFonts w:ascii="Times New Roman" w:hAnsi="Times New Roman"/>
          <w:noProof/>
          <w:sz w:val="24"/>
        </w:rPr>
        <w:t>La presente Comunicación examina la situación de la ejecución del Mecanismo, esboza nuevas medidas para apoyar la ejecución ininterrumpida y exitosa en los próximos años y explica la metodología que se aplicará en caso de que sea preciso suspender un pago.</w:t>
      </w:r>
      <w:r w:rsidR="0048639D">
        <w:rPr>
          <w:rFonts w:ascii="Times New Roman" w:hAnsi="Times New Roman"/>
          <w:noProof/>
          <w:sz w:val="24"/>
        </w:rPr>
        <w:t xml:space="preserve"> </w:t>
      </w:r>
    </w:p>
    <w:p w14:paraId="5FC442B8" w14:textId="6B36C192" w:rsidR="00AA3152" w:rsidRPr="00AA3152" w:rsidRDefault="461D083A" w:rsidP="00D561B9">
      <w:pPr>
        <w:pStyle w:val="Heading1"/>
        <w:numPr>
          <w:ilvl w:val="0"/>
          <w:numId w:val="7"/>
        </w:numPr>
        <w:jc w:val="both"/>
        <w:rPr>
          <w:i/>
          <w:iCs/>
          <w:noProof/>
          <w:color w:val="auto"/>
          <w:u w:val="single"/>
        </w:rPr>
      </w:pPr>
      <w:r>
        <w:rPr>
          <w:noProof/>
        </w:rPr>
        <w:t xml:space="preserve">Segundo aniversario del Mecanismo de Recuperación y Resiliencia, herramienta innovadora y exitosa de respuesta a las crisis </w:t>
      </w:r>
    </w:p>
    <w:p w14:paraId="1AD23902" w14:textId="34427A10" w:rsidR="00AA3152" w:rsidRPr="00AA3152" w:rsidRDefault="0C3B0B1C" w:rsidP="00D4794F">
      <w:pPr>
        <w:pStyle w:val="Heading1"/>
        <w:numPr>
          <w:ilvl w:val="0"/>
          <w:numId w:val="0"/>
        </w:numPr>
        <w:spacing w:after="240"/>
        <w:rPr>
          <w:b w:val="0"/>
          <w:i/>
          <w:noProof/>
          <w:color w:val="auto"/>
          <w:u w:val="single"/>
        </w:rPr>
      </w:pPr>
      <w:r>
        <w:rPr>
          <w:b w:val="0"/>
          <w:i/>
          <w:noProof/>
          <w:color w:val="auto"/>
          <w:u w:val="single"/>
        </w:rPr>
        <w:t>1.1 El diseño único del Mecanismo de Recuperación y Resiliencia</w:t>
      </w:r>
    </w:p>
    <w:p w14:paraId="0DE1BD39" w14:textId="657E0E54" w:rsidR="00AA3152" w:rsidRDefault="46E1F45B" w:rsidP="5A654E38">
      <w:pPr>
        <w:jc w:val="both"/>
        <w:rPr>
          <w:rFonts w:ascii="Times New Roman" w:hAnsi="Times New Roman" w:cs="Times New Roman"/>
          <w:noProof/>
          <w:sz w:val="24"/>
          <w:szCs w:val="24"/>
        </w:rPr>
      </w:pPr>
      <w:r>
        <w:rPr>
          <w:rFonts w:ascii="Times New Roman" w:hAnsi="Times New Roman"/>
          <w:b/>
          <w:noProof/>
          <w:sz w:val="24"/>
        </w:rPr>
        <w:t xml:space="preserve">El MRR es la piedra angular del plan de recuperación NextGenerationEU para Europa, dotado con 800 000 millones EUR, y, como tal, forma parte de la respuesta de la UE a la crisis de la COVID-19. </w:t>
      </w:r>
      <w:r>
        <w:rPr>
          <w:rFonts w:ascii="Times New Roman" w:hAnsi="Times New Roman"/>
          <w:noProof/>
          <w:sz w:val="24"/>
        </w:rPr>
        <w:t>El Mecanismo se creó para mitigar, a corto plazo, el impacto económico y social de la pandemia y apoyar, a lo largo del tiempo, la recuperación de la UE, haciendo también que las economías y sociedades europeas sean más sostenibles y resilientes y que estén mejor preparadas para los retos futuros. La respuesta económica común de la UE también fue decisiva para proteger el mercado único y evitar mayores divergencias económicas en la Unión.</w:t>
      </w:r>
    </w:p>
    <w:p w14:paraId="253B0423" w14:textId="63240D07" w:rsidR="005317CA" w:rsidRDefault="68D58737" w:rsidP="2F781071">
      <w:pPr>
        <w:jc w:val="both"/>
        <w:rPr>
          <w:rFonts w:ascii="Times New Roman" w:hAnsi="Times New Roman" w:cs="Times New Roman"/>
          <w:noProof/>
          <w:sz w:val="24"/>
          <w:szCs w:val="24"/>
        </w:rPr>
      </w:pPr>
      <w:r>
        <w:rPr>
          <w:rFonts w:ascii="Times New Roman" w:hAnsi="Times New Roman"/>
          <w:b/>
          <w:noProof/>
          <w:sz w:val="24"/>
        </w:rPr>
        <w:t xml:space="preserve">El Mecanismo es un instrumento innovador y basado en el rendimiento, en el que se efectúan pagos a los Estados miembros, en calidad de beneficiarios, una vez hechas realidad reformas e inversiones previamente acordadas en los planes nacionales de recuperación y resiliencia. </w:t>
      </w:r>
      <w:r>
        <w:rPr>
          <w:rFonts w:ascii="Times New Roman" w:hAnsi="Times New Roman"/>
          <w:noProof/>
          <w:sz w:val="24"/>
        </w:rPr>
        <w:t>Por lo tanto, los fondos se desembolsan únicamente sobre la base del progreso en la realización de las reformas e inversiones a las que se comprometieron los Estados miembros.</w:t>
      </w:r>
      <w:r>
        <w:rPr>
          <w:rFonts w:ascii="Times New Roman" w:hAnsi="Times New Roman"/>
          <w:b/>
          <w:noProof/>
          <w:sz w:val="24"/>
        </w:rPr>
        <w:t xml:space="preserve"> </w:t>
      </w:r>
      <w:r>
        <w:rPr>
          <w:rFonts w:ascii="Times New Roman" w:hAnsi="Times New Roman"/>
          <w:noProof/>
          <w:sz w:val="24"/>
        </w:rPr>
        <w:t>La lógica de rendimiento del MRR, centrada en la aplicación oportuna y eficiente de los planes de los Estados miembros, condiciona los pagos a la obtención de resultados concretos. Así pues, los desembolsos dependen de la realización de las inversiones y reformas acordadas previamente y no de los costes finales soportados.</w:t>
      </w:r>
    </w:p>
    <w:p w14:paraId="315BD6D9" w14:textId="00217DF6" w:rsidR="008603C7" w:rsidRPr="00090FFC" w:rsidRDefault="6B28F3F4" w:rsidP="2AEE2FFC">
      <w:pPr>
        <w:jc w:val="both"/>
        <w:rPr>
          <w:rFonts w:ascii="Times New Roman" w:eastAsia="Times New Roman" w:hAnsi="Times New Roman" w:cs="Times New Roman"/>
          <w:noProof/>
          <w:sz w:val="24"/>
          <w:szCs w:val="24"/>
        </w:rPr>
      </w:pPr>
      <w:r>
        <w:rPr>
          <w:rFonts w:ascii="Times New Roman" w:hAnsi="Times New Roman"/>
          <w:b/>
          <w:noProof/>
          <w:sz w:val="24"/>
        </w:rPr>
        <w:t xml:space="preserve">El MRR ayuda a los Estados miembros a hacer realidad las prioridades estratégicas definidas conjuntamente, como las transiciones ecológica y digital y el pilar europeo de derechos sociales. </w:t>
      </w:r>
      <w:r>
        <w:rPr>
          <w:rFonts w:ascii="Times New Roman" w:hAnsi="Times New Roman"/>
          <w:noProof/>
          <w:sz w:val="24"/>
        </w:rPr>
        <w:t xml:space="preserve">El Mecanismo apoya inversiones y reformas de carácter duradero que favorecen directamente las transiciones ecológica y digital, incluida la transformación industrial con cero emisiones netas. Alrededor del 40 % de la asignación total de los planes se dedica a medidas destinadas a reducir las emisiones netas de gases de efecto invernadero en al menos un 55 % de aquí a 2030, y más del 25 % se destina a medidas de transformación digital de la sociedad y la economía europeas. La contribución del MRR a la transición ecológica se refleja asimismo en el cumplimiento obligatorio del principio de «no causar un perjuicio significativo», que es esencial para garantizar la compatibilidad del Mecanismo con los objetivos medioambientales de la UE. En el conjunto de los planes de recuperación y resiliencia, que han sido evaluados positivamente por la Comisión y adoptados posteriormente por el Consejo, se asignan alrededor de 203 000 millones EUR a gastos relacionados con el clima y 131 000 millones EUR al gasto digital (alrededor del 41 % y el 26 %, respectivamente, de la asignación de los planes). Además, el Mecanismo también apoya medidas que están contribuyendo a la aplicación del pilar europeo de derechos sociales, la Unión de la Igualdad y el cumplimiento de los objetivos de 2030 en términos de empleo, capacidades y reducción de la pobreza, con casi el 30 % de la asignación de los planes dedicada al gasto social, es decir, alrededor de 138 000 millones EUR. </w:t>
      </w:r>
    </w:p>
    <w:p w14:paraId="0179C9A2" w14:textId="1FFE8415" w:rsidR="00B77690" w:rsidRDefault="00B77690" w:rsidP="00B77690">
      <w:pPr>
        <w:spacing w:line="257" w:lineRule="auto"/>
        <w:jc w:val="both"/>
        <w:rPr>
          <w:rFonts w:ascii="Times New Roman" w:hAnsi="Times New Roman" w:cs="Times New Roman"/>
          <w:noProof/>
          <w:sz w:val="24"/>
          <w:szCs w:val="24"/>
        </w:rPr>
      </w:pPr>
      <w:r>
        <w:rPr>
          <w:rFonts w:ascii="Times New Roman" w:hAnsi="Times New Roman"/>
          <w:b/>
          <w:noProof/>
          <w:sz w:val="24"/>
        </w:rPr>
        <w:t>Los Estados miembros gozan de flexibilidad a la hora de diseñar y aplicar las medidas de manera que se adapten a sus condiciones nacionales, lo que aumenta su apropiación de los planes.</w:t>
      </w:r>
      <w:r>
        <w:rPr>
          <w:rFonts w:ascii="Times New Roman" w:hAnsi="Times New Roman"/>
          <w:noProof/>
          <w:sz w:val="24"/>
        </w:rPr>
        <w:t xml:space="preserve"> Los hitos y objetivos están diseñados individualmente para adaptarse a las inversiones y reformas específicas que los Estados miembros se comprometen a llevar a cabo, lo que permite que estos los asuman plenamente a fin de garantizar el éxito en su realización. Las inversiones y las reformas suelen estructurarse en una serie de hitos y objetivos conexos que requieren múltiples solicitudes de pago, a fin de hacer un seguimiento del progreso de la realización. A diferencia de la mayoría de los programas de la UE, el MRR se caracteriza por la ausencia de requisitos de cofinanciación, lo que alivia los presupuestos nacionales en tiempos de tensión económica.</w:t>
      </w:r>
      <w:r w:rsidR="0048639D">
        <w:rPr>
          <w:rFonts w:ascii="Times New Roman" w:hAnsi="Times New Roman"/>
          <w:noProof/>
          <w:sz w:val="24"/>
        </w:rPr>
        <w:t xml:space="preserve"> </w:t>
      </w:r>
    </w:p>
    <w:p w14:paraId="0BFF8497" w14:textId="725BAD2F" w:rsidR="007D0F9E" w:rsidRDefault="26D24C30" w:rsidP="521FB5A2">
      <w:pPr>
        <w:spacing w:line="257" w:lineRule="auto"/>
        <w:jc w:val="both"/>
        <w:rPr>
          <w:rFonts w:ascii="Times New Roman" w:eastAsia="Times New Roman" w:hAnsi="Times New Roman" w:cs="Times New Roman"/>
          <w:noProof/>
          <w:sz w:val="24"/>
          <w:szCs w:val="24"/>
        </w:rPr>
      </w:pPr>
      <w:r>
        <w:rPr>
          <w:rFonts w:ascii="Times New Roman" w:hAnsi="Times New Roman"/>
          <w:b/>
          <w:noProof/>
          <w:sz w:val="24"/>
        </w:rPr>
        <w:t xml:space="preserve">Una de las principales ventajas del MRR es que las inversiones se combinan con reformas. </w:t>
      </w:r>
      <w:r>
        <w:rPr>
          <w:rFonts w:ascii="Times New Roman" w:hAnsi="Times New Roman"/>
          <w:noProof/>
          <w:sz w:val="24"/>
        </w:rPr>
        <w:t>El MRR ayuda a los Estados miembros a abordar las recomendaciones específicas por país pertinentes adoptadas por el Consejo en el marco del Semestre Europeo. Como tal, el MRR proporciona impulso político e incentivos financieros para que los Estados miembros den respuesta a las necesidades de reforma antiguas y nuevas. Satisfacer estas necesidades resulta esencial para mejorar la resiliencia y la competitividad de la economía europea y contribuir a la convergencia social y económica al alza. Las reformas suelen estar diseñadas para tener un efecto facilitador tanto para las inversiones públicas como para las privadas, mediante el establecimiento de las condiciones marco adecuadas, la eliminación de los cuellos de botella en la absorción, la resolución de los desajustes en el mercado laboral y la escasez de cualificaciones, y la mejora del entorno empresarial general. Las reformas no suelen acarrear un gran coste presupuestario, pero también deben llevarlas a cabo los Estados miembros. La integración de los planes nacionales de recuperación y resiliencia en el ciclo del Semestre Europeo garantiza que sigan siendo pertinentes, ya que las posibles modificaciones de los planes se evalúan a la luz de las recomendaciones específicas por país más recientes.</w:t>
      </w:r>
      <w:r>
        <w:rPr>
          <w:rStyle w:val="FootnoteReference"/>
          <w:rFonts w:ascii="Times New Roman" w:hAnsi="Times New Roman"/>
          <w:noProof/>
          <w:sz w:val="24"/>
        </w:rPr>
        <w:t xml:space="preserve"> </w:t>
      </w:r>
    </w:p>
    <w:p w14:paraId="5BDFE669" w14:textId="6651FB8A" w:rsidR="3AA14822" w:rsidRDefault="451CC373" w:rsidP="08523478">
      <w:pPr>
        <w:jc w:val="both"/>
        <w:rPr>
          <w:rFonts w:ascii="Times New Roman" w:hAnsi="Times New Roman" w:cs="Times New Roman"/>
          <w:noProof/>
          <w:sz w:val="24"/>
          <w:szCs w:val="24"/>
        </w:rPr>
      </w:pPr>
      <w:r>
        <w:rPr>
          <w:rFonts w:ascii="Times New Roman" w:hAnsi="Times New Roman"/>
          <w:b/>
          <w:noProof/>
          <w:sz w:val="24"/>
        </w:rPr>
        <w:t xml:space="preserve">El programa de reformas e inversiones apoyadas por el MRR complementa otros programas e instrumentos de la Unión. </w:t>
      </w:r>
      <w:r>
        <w:rPr>
          <w:rFonts w:ascii="Times New Roman" w:hAnsi="Times New Roman"/>
          <w:noProof/>
          <w:sz w:val="24"/>
        </w:rPr>
        <w:t xml:space="preserve">Las inversiones apoyadas por el MRR se realizan en complementariedad con la ejecución de los fondos de la política de cohesión. Además, las reformas aplicadas en el marco del MRR también contribuyen a facilitar el despliegue de inversiones en los programas de la política de cohesión. Las inversiones y reformas del MRR también apoyan de manera coherente a los Estados miembros en la consecución de los objetivos de otros instrumentos, como los planes nacionales de energía y clima y los planes de transición justa. </w:t>
      </w:r>
    </w:p>
    <w:tbl>
      <w:tblPr>
        <w:tblStyle w:val="TableGrid"/>
        <w:tblW w:w="0" w:type="auto"/>
        <w:jc w:val="center"/>
        <w:tblLayout w:type="fixed"/>
        <w:tblLook w:val="06A0" w:firstRow="1" w:lastRow="0" w:firstColumn="1" w:lastColumn="0" w:noHBand="1" w:noVBand="1"/>
      </w:tblPr>
      <w:tblGrid>
        <w:gridCol w:w="9015"/>
      </w:tblGrid>
      <w:tr w:rsidR="00B77690" w:rsidRPr="00227EDB" w14:paraId="51CCBD84" w14:textId="77777777" w:rsidTr="09F066D9">
        <w:trPr>
          <w:trHeight w:val="300"/>
          <w:jc w:val="center"/>
        </w:trPr>
        <w:tc>
          <w:tcPr>
            <w:tcW w:w="9015" w:type="dxa"/>
          </w:tcPr>
          <w:p w14:paraId="35D278F9" w14:textId="77777777" w:rsidR="00B77690" w:rsidRDefault="51B68259" w:rsidP="0003734A">
            <w:pPr>
              <w:jc w:val="center"/>
              <w:rPr>
                <w:rFonts w:ascii="Times New Roman" w:eastAsia="Times New Roman" w:hAnsi="Times New Roman" w:cs="Times New Roman"/>
                <w:b/>
                <w:bCs/>
                <w:noProof/>
                <w:sz w:val="24"/>
                <w:szCs w:val="24"/>
                <w:u w:val="single"/>
              </w:rPr>
            </w:pPr>
            <w:r>
              <w:rPr>
                <w:rFonts w:ascii="Times New Roman" w:hAnsi="Times New Roman"/>
                <w:b/>
                <w:noProof/>
                <w:sz w:val="24"/>
                <w:u w:val="single"/>
              </w:rPr>
              <w:t>La agenda, sin precedentes, de</w:t>
            </w:r>
          </w:p>
          <w:p w14:paraId="6677C6CA" w14:textId="1F977856" w:rsidR="00B77690" w:rsidRDefault="51B68259" w:rsidP="0003734A">
            <w:pPr>
              <w:jc w:val="center"/>
              <w:rPr>
                <w:rFonts w:ascii="Times New Roman" w:eastAsia="Times New Roman" w:hAnsi="Times New Roman" w:cs="Times New Roman"/>
                <w:b/>
                <w:bCs/>
                <w:noProof/>
                <w:sz w:val="24"/>
                <w:szCs w:val="24"/>
                <w:u w:val="single"/>
              </w:rPr>
            </w:pPr>
            <w:r>
              <w:rPr>
                <w:rFonts w:ascii="Times New Roman" w:hAnsi="Times New Roman"/>
                <w:b/>
                <w:noProof/>
                <w:sz w:val="24"/>
                <w:u w:val="single"/>
              </w:rPr>
              <w:t>reformas ya adoptadas e inversiones finalizadas del MRR</w:t>
            </w:r>
            <w:r>
              <w:rPr>
                <w:rStyle w:val="FootnoteReference"/>
                <w:rFonts w:ascii="Times New Roman" w:eastAsia="Times New Roman" w:hAnsi="Times New Roman" w:cs="Times New Roman"/>
                <w:b/>
                <w:bCs/>
                <w:noProof/>
                <w:sz w:val="24"/>
                <w:szCs w:val="24"/>
                <w:u w:val="single"/>
                <w:lang w:val="en-IE"/>
              </w:rPr>
              <w:footnoteReference w:id="3"/>
            </w:r>
          </w:p>
          <w:p w14:paraId="1C122786" w14:textId="77777777" w:rsidR="00B77690" w:rsidRPr="00602C21" w:rsidRDefault="00B77690" w:rsidP="0003734A">
            <w:pPr>
              <w:jc w:val="center"/>
              <w:rPr>
                <w:rFonts w:ascii="Times New Roman" w:eastAsia="Times New Roman" w:hAnsi="Times New Roman" w:cs="Times New Roman"/>
                <w:b/>
                <w:bCs/>
                <w:noProof/>
                <w:sz w:val="24"/>
                <w:szCs w:val="24"/>
                <w:lang w:val="es-ES_tradnl"/>
              </w:rPr>
            </w:pPr>
          </w:p>
          <w:p w14:paraId="7F8307FB" w14:textId="4E2BC5F4" w:rsidR="00B77690" w:rsidRDefault="00B77690" w:rsidP="0003734A">
            <w:pPr>
              <w:jc w:val="both"/>
              <w:rPr>
                <w:rFonts w:ascii="Times New Roman" w:hAnsi="Times New Roman" w:cs="Times New Roman"/>
                <w:noProof/>
                <w:sz w:val="24"/>
                <w:szCs w:val="24"/>
              </w:rPr>
            </w:pPr>
            <w:r>
              <w:rPr>
                <w:rFonts w:ascii="Times New Roman" w:hAnsi="Times New Roman"/>
                <w:noProof/>
                <w:sz w:val="24"/>
              </w:rPr>
              <w:t xml:space="preserve">El MRR ha desencadenado la aplicación de reformas importantes en una gran diversidad de ámbitos políticos. Más de un tercio de todas las medidas de los 27 planes de recuperación y resiliencia son reformas (alrededor de 2 187 reformas en comparación con 3 780 inversiones). Estas reformas no solo aumentan la resiliencia de los Estados miembros a largo plazo, sino que también mejoran las condiciones para una realización satisfactoria de las inversiones conexas en el marco del MRR y de los fondos de la política de cohesión, por ejemplo, modernizando los marcos reglamentarios de sectores clave (digital, energías renovables, transporte), mejorando los procedimientos de concesión de permisos y de contratación pública y reforzando el Estado de Derecho y las salvaguardias frente a la corrupción. </w:t>
            </w:r>
          </w:p>
          <w:p w14:paraId="60D63340" w14:textId="77777777" w:rsidR="00B77690" w:rsidRPr="00602C21" w:rsidRDefault="00B77690" w:rsidP="0003734A">
            <w:pPr>
              <w:jc w:val="both"/>
              <w:rPr>
                <w:rFonts w:ascii="Times New Roman" w:hAnsi="Times New Roman" w:cs="Times New Roman"/>
                <w:noProof/>
                <w:sz w:val="24"/>
                <w:szCs w:val="24"/>
                <w:lang w:val="es-ES_tradnl"/>
              </w:rPr>
            </w:pPr>
          </w:p>
          <w:p w14:paraId="1478FCE3" w14:textId="2CD40923" w:rsidR="00B77690" w:rsidRDefault="00B77690" w:rsidP="0003734A">
            <w:pPr>
              <w:rPr>
                <w:rFonts w:ascii="Times New Roman" w:eastAsia="Times New Roman" w:hAnsi="Times New Roman" w:cs="Times New Roman"/>
                <w:noProof/>
                <w:sz w:val="24"/>
                <w:szCs w:val="24"/>
              </w:rPr>
            </w:pPr>
            <w:r>
              <w:rPr>
                <w:rFonts w:ascii="Times New Roman" w:hAnsi="Times New Roman"/>
                <w:noProof/>
                <w:sz w:val="24"/>
              </w:rPr>
              <w:t>Entre las reformas emblemáticas ya adoptadas cabe mencionar las siguientes:</w:t>
            </w:r>
          </w:p>
          <w:p w14:paraId="54A85444" w14:textId="23E4DEDA" w:rsidR="00FC623E" w:rsidRDefault="00FC623E" w:rsidP="0003734A">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Las reformas para digitalizar la administración pública (Eslovaquia) y garantizar la ciberseguridad (Rumanía).</w:t>
            </w:r>
          </w:p>
          <w:p w14:paraId="008A53C1" w14:textId="77777777" w:rsidR="00B77690" w:rsidRPr="00CA7F21" w:rsidRDefault="00B77690" w:rsidP="0003734A">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Las reformas de los sistemas de justicia civil y penal para hacerlos más eficientes reduciendo la duración de los procedimientos y mejorando la organización de los órganos jurisdiccionales (Italia, España).</w:t>
            </w:r>
          </w:p>
          <w:p w14:paraId="1D93C97A" w14:textId="77777777" w:rsidR="001F22A5" w:rsidRDefault="00B77690" w:rsidP="008C72C4">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Las reformas del mercado laboral y la modernización de las políticas activas del mercado de trabajo (España).</w:t>
            </w:r>
          </w:p>
          <w:p w14:paraId="55BBCAEF" w14:textId="219B733F" w:rsidR="00B77690" w:rsidRPr="008C72C4" w:rsidRDefault="52C3706F" w:rsidP="008C72C4">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Las reformas que mejoran el empleo y la protección social (Croacia).</w:t>
            </w:r>
          </w:p>
          <w:p w14:paraId="02A0771B" w14:textId="2EDBD08C" w:rsidR="00BF5CD8" w:rsidRPr="00BF5CD8" w:rsidRDefault="6DFEA034" w:rsidP="00BF5CD8">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Las reformas destinadas a fomentar la excelencia científica y mejorar el rendimiento de las universidades y los organismos públicos de investigación (Eslovaquia), así como las destinadas a aumentar la previsibilidad y la estabilidad de la financiación pública de la investigación (Portugal).</w:t>
            </w:r>
          </w:p>
          <w:p w14:paraId="44C502E2" w14:textId="4952E590" w:rsidR="001F22A5" w:rsidRDefault="00B77690" w:rsidP="00CD0D63">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Las reformas para luchar contra la corrupción y garantizar la protección de los denunciantes de irregularidades (Chipre). </w:t>
            </w:r>
          </w:p>
          <w:p w14:paraId="07DE2359" w14:textId="77777777" w:rsidR="001F22A5" w:rsidRDefault="00B77690" w:rsidP="00CD0D63">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Las reformas para la simplificación de la concesión de licencias, con el objetivo de impulsar las inversiones en energías renovables marinas, o las reformas destinadas a crear las condiciones para la introducción del hidrógeno renovable (Grecia, Portugal y España). </w:t>
            </w:r>
          </w:p>
          <w:p w14:paraId="617DFD8E" w14:textId="18C0B42F" w:rsidR="00B77690" w:rsidRPr="00CD0D63" w:rsidRDefault="001F22A5" w:rsidP="00CD0D63">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Las reformas para apoyar el despliegue de las energías renovables y el transporte sostenible (Croacia y Rumanía).</w:t>
            </w:r>
          </w:p>
          <w:p w14:paraId="39750C86" w14:textId="35784F6A" w:rsidR="00B77690" w:rsidRPr="00ED2E5C" w:rsidRDefault="00B77690" w:rsidP="0003734A">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Las reformas de mejora de la calidad del proceso legislativo (Bulgaria). </w:t>
            </w:r>
          </w:p>
          <w:p w14:paraId="0BD49595" w14:textId="0301A158" w:rsidR="1DFBA962" w:rsidRPr="005C2443" w:rsidRDefault="3DB20AEC" w:rsidP="00E0676D">
            <w:pPr>
              <w:pStyle w:val="ListParagraph"/>
              <w:numPr>
                <w:ilvl w:val="0"/>
                <w:numId w:val="4"/>
              </w:numPr>
              <w:jc w:val="both"/>
              <w:rPr>
                <w:noProof/>
              </w:rPr>
            </w:pPr>
            <w:r>
              <w:rPr>
                <w:rFonts w:ascii="Times New Roman" w:hAnsi="Times New Roman"/>
                <w:noProof/>
                <w:sz w:val="24"/>
              </w:rPr>
              <w:t>La reforma destinada a aumentar la asequibilidad de la vivienda (Letonia).</w:t>
            </w:r>
          </w:p>
          <w:p w14:paraId="5A6E45A6" w14:textId="77777777" w:rsidR="00B77690" w:rsidRPr="00602C21" w:rsidRDefault="00B77690" w:rsidP="0003734A">
            <w:pPr>
              <w:pStyle w:val="ListParagraph"/>
              <w:ind w:left="0"/>
              <w:jc w:val="both"/>
              <w:rPr>
                <w:rFonts w:ascii="Times New Roman" w:eastAsia="Times New Roman" w:hAnsi="Times New Roman" w:cs="Times New Roman"/>
                <w:noProof/>
                <w:sz w:val="24"/>
                <w:szCs w:val="24"/>
                <w:lang w:val="es-ES_tradnl"/>
              </w:rPr>
            </w:pPr>
          </w:p>
          <w:p w14:paraId="5372CA65" w14:textId="6E248C20" w:rsidR="00B77690" w:rsidRPr="00FA1539" w:rsidRDefault="00B77690" w:rsidP="0003734A">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Entre las grandes inversiones con etapas clave ya finalizadas cabe mencionar las siguientes:</w:t>
            </w:r>
          </w:p>
          <w:p w14:paraId="2C5A27CB" w14:textId="681B38CE" w:rsidR="00064D7D" w:rsidRPr="00FA1539" w:rsidRDefault="005C3F04" w:rsidP="0003734A">
            <w:pPr>
              <w:pStyle w:val="ListParagraph"/>
              <w:numPr>
                <w:ilvl w:val="0"/>
                <w:numId w:val="20"/>
              </w:numPr>
              <w:jc w:val="both"/>
              <w:rPr>
                <w:rFonts w:ascii="Times New Roman" w:eastAsia="Times New Roman" w:hAnsi="Times New Roman" w:cs="Times New Roman"/>
                <w:noProof/>
                <w:sz w:val="24"/>
                <w:szCs w:val="24"/>
              </w:rPr>
            </w:pPr>
            <w:r>
              <w:rPr>
                <w:rFonts w:ascii="Times New Roman" w:hAnsi="Times New Roman"/>
                <w:noProof/>
                <w:sz w:val="24"/>
              </w:rPr>
              <w:t>Las inversiones para apoyar la descarbonización y la eficiencia energética de la industria (Croacia: 91 millones EUR, Francia: 1 400 millones EUR).</w:t>
            </w:r>
          </w:p>
          <w:p w14:paraId="15CB3B05" w14:textId="565B9DAA" w:rsidR="00B77690" w:rsidRDefault="3793C781" w:rsidP="00C92054">
            <w:pPr>
              <w:pStyle w:val="ListParagraph"/>
              <w:numPr>
                <w:ilvl w:val="0"/>
                <w:numId w:val="20"/>
              </w:numPr>
              <w:jc w:val="both"/>
              <w:rPr>
                <w:rFonts w:ascii="Times New Roman" w:eastAsia="Times New Roman" w:hAnsi="Times New Roman" w:cs="Times New Roman"/>
                <w:noProof/>
                <w:sz w:val="24"/>
                <w:szCs w:val="24"/>
              </w:rPr>
            </w:pPr>
            <w:r>
              <w:rPr>
                <w:rFonts w:ascii="Times New Roman" w:hAnsi="Times New Roman"/>
                <w:noProof/>
                <w:sz w:val="24"/>
              </w:rPr>
              <w:t>La compra de 600 000 nuevos ordenadores portátiles para su préstamo a profesores y alumnos, y la selección de centros de innovación digital con el objetivo de apoyar a las empresas en sus esfuerzos de digitalización (Portugal, 600 millones EUR).</w:t>
            </w:r>
          </w:p>
          <w:p w14:paraId="30A3F95F" w14:textId="44C3D85D" w:rsidR="00B77690" w:rsidRPr="00FA1539" w:rsidRDefault="3793C781" w:rsidP="0003734A">
            <w:pPr>
              <w:pStyle w:val="ListParagraph"/>
              <w:numPr>
                <w:ilvl w:val="0"/>
                <w:numId w:val="20"/>
              </w:numPr>
              <w:jc w:val="both"/>
              <w:rPr>
                <w:rFonts w:ascii="Times New Roman" w:eastAsia="Times New Roman" w:hAnsi="Times New Roman" w:cs="Times New Roman"/>
                <w:noProof/>
                <w:sz w:val="24"/>
                <w:szCs w:val="24"/>
              </w:rPr>
            </w:pPr>
            <w:r>
              <w:rPr>
                <w:rFonts w:ascii="Times New Roman" w:hAnsi="Times New Roman"/>
                <w:noProof/>
                <w:sz w:val="24"/>
              </w:rPr>
              <w:t>Los fondos destinados aumentar la competitividad de las empresas que operan en el sector turístico, entre las que figuran 4 000 pymes (Italia, 1 900 millones EUR).</w:t>
            </w:r>
          </w:p>
          <w:p w14:paraId="1DA28117" w14:textId="7212ACEB" w:rsidR="00B77690" w:rsidRPr="00FA1539" w:rsidRDefault="00B77690" w:rsidP="0003734A">
            <w:pPr>
              <w:pStyle w:val="ListParagraph"/>
              <w:numPr>
                <w:ilvl w:val="0"/>
                <w:numId w:val="20"/>
              </w:numPr>
              <w:jc w:val="both"/>
              <w:rPr>
                <w:rFonts w:ascii="Times New Roman" w:eastAsia="Times New Roman" w:hAnsi="Times New Roman" w:cs="Times New Roman"/>
                <w:noProof/>
                <w:sz w:val="24"/>
                <w:szCs w:val="24"/>
              </w:rPr>
            </w:pPr>
            <w:r>
              <w:rPr>
                <w:rFonts w:ascii="Times New Roman" w:hAnsi="Times New Roman"/>
                <w:noProof/>
                <w:sz w:val="24"/>
              </w:rPr>
              <w:t>Las inversiones en apoyo de las personas vulnerables (Italia, 1 000 millones EUR).</w:t>
            </w:r>
          </w:p>
          <w:p w14:paraId="298F0647" w14:textId="51809587" w:rsidR="00B77690" w:rsidRPr="00FA1539" w:rsidRDefault="00B77690" w:rsidP="0003734A">
            <w:pPr>
              <w:pStyle w:val="ListParagraph"/>
              <w:numPr>
                <w:ilvl w:val="0"/>
                <w:numId w:val="20"/>
              </w:numPr>
              <w:jc w:val="both"/>
              <w:rPr>
                <w:rFonts w:ascii="Times New Roman" w:eastAsia="Times New Roman" w:hAnsi="Times New Roman" w:cs="Times New Roman"/>
                <w:noProof/>
                <w:sz w:val="24"/>
                <w:szCs w:val="24"/>
              </w:rPr>
            </w:pPr>
            <w:r>
              <w:rPr>
                <w:rFonts w:ascii="Times New Roman" w:hAnsi="Times New Roman"/>
                <w:noProof/>
                <w:sz w:val="24"/>
              </w:rPr>
              <w:t>La digitalización de la administración pública en pro de unos servicios públicos digitales, sencillos, inclusivos y seguros para los ciudadanos y las empresas (Portugal, 170 millones EUR).</w:t>
            </w:r>
          </w:p>
          <w:p w14:paraId="42FB0A94" w14:textId="75726252" w:rsidR="00B77690" w:rsidRPr="00FA1539" w:rsidRDefault="0F2B2861" w:rsidP="0003734A">
            <w:pPr>
              <w:pStyle w:val="ListParagraph"/>
              <w:numPr>
                <w:ilvl w:val="0"/>
                <w:numId w:val="20"/>
              </w:numPr>
              <w:jc w:val="both"/>
              <w:rPr>
                <w:rFonts w:ascii="Times New Roman" w:eastAsia="Times New Roman" w:hAnsi="Times New Roman" w:cs="Times New Roman"/>
                <w:noProof/>
                <w:sz w:val="24"/>
                <w:szCs w:val="24"/>
              </w:rPr>
            </w:pPr>
            <w:r>
              <w:rPr>
                <w:rFonts w:ascii="Times New Roman" w:hAnsi="Times New Roman"/>
                <w:noProof/>
                <w:sz w:val="24"/>
              </w:rPr>
              <w:t>El desarrollo de infraestructuras de banda ancha (Letonia, 4 millones EUR).</w:t>
            </w:r>
          </w:p>
          <w:p w14:paraId="7E3EFF15" w14:textId="56F96314" w:rsidR="00B77690" w:rsidRPr="00FA1539" w:rsidRDefault="5F992F50" w:rsidP="0003734A">
            <w:pPr>
              <w:pStyle w:val="ListParagraph"/>
              <w:numPr>
                <w:ilvl w:val="0"/>
                <w:numId w:val="20"/>
              </w:numPr>
              <w:jc w:val="both"/>
              <w:rPr>
                <w:rFonts w:ascii="Times New Roman" w:eastAsia="Times New Roman" w:hAnsi="Times New Roman" w:cs="Times New Roman"/>
                <w:noProof/>
                <w:sz w:val="24"/>
                <w:szCs w:val="24"/>
              </w:rPr>
            </w:pPr>
            <w:r>
              <w:rPr>
                <w:rFonts w:ascii="Times New Roman" w:hAnsi="Times New Roman"/>
                <w:noProof/>
                <w:sz w:val="24"/>
              </w:rPr>
              <w:t>El plan de inversiones para equipos de alta tecnología en el Sistema Nacional de Salud (España, 796 millones EUR).</w:t>
            </w:r>
          </w:p>
        </w:tc>
      </w:tr>
    </w:tbl>
    <w:p w14:paraId="24F8D788" w14:textId="21E978AB" w:rsidR="38305F43" w:rsidRDefault="38305F43" w:rsidP="00834503">
      <w:pPr>
        <w:pStyle w:val="Heading1"/>
        <w:numPr>
          <w:ilvl w:val="0"/>
          <w:numId w:val="0"/>
        </w:numPr>
        <w:spacing w:after="240"/>
        <w:rPr>
          <w:b w:val="0"/>
          <w:bCs w:val="0"/>
          <w:i/>
          <w:iCs/>
          <w:noProof/>
          <w:color w:val="auto"/>
          <w:u w:val="single"/>
        </w:rPr>
      </w:pPr>
      <w:r>
        <w:rPr>
          <w:b w:val="0"/>
          <w:i/>
          <w:noProof/>
          <w:color w:val="auto"/>
          <w:u w:val="single"/>
        </w:rPr>
        <w:t xml:space="preserve">1.2. Hacer realidad la recuperación de la UE tras la pandemia y crear una resiliencia duradera </w:t>
      </w:r>
    </w:p>
    <w:p w14:paraId="6B6555BE" w14:textId="4110B8C0" w:rsidR="0009260F" w:rsidRDefault="4D6F1D34" w:rsidP="321878FA">
      <w:pPr>
        <w:spacing w:line="276" w:lineRule="auto"/>
        <w:jc w:val="both"/>
        <w:rPr>
          <w:rFonts w:ascii="Times New Roman" w:hAnsi="Times New Roman" w:cs="Times New Roman"/>
          <w:noProof/>
          <w:sz w:val="24"/>
          <w:szCs w:val="24"/>
        </w:rPr>
      </w:pPr>
      <w:r>
        <w:rPr>
          <w:rFonts w:ascii="Times New Roman" w:hAnsi="Times New Roman"/>
          <w:b/>
          <w:noProof/>
          <w:sz w:val="24"/>
        </w:rPr>
        <w:t xml:space="preserve">Gracias a su diseño único, el MRR puede proporcionar rápidamente un apoyo financiero significativo a los Estados miembros para contribuir a su resiliencia económica y social. </w:t>
      </w:r>
      <w:r>
        <w:rPr>
          <w:rFonts w:ascii="Times New Roman" w:hAnsi="Times New Roman"/>
          <w:noProof/>
          <w:sz w:val="24"/>
        </w:rPr>
        <w:t>La aplicación del MRR está ahora firmemente en marcha, con todos los planes nacionales en vigor y dieciséis solicitudes de pago ya tramitadas en su totalidad, otras tres ya evaluadas positivamente y ocho con una evaluación en curso. Hasta la fecha, la Comisión ha abonado un total de más de 144 000 millones EUR en el marco del Mecanismo, tanto en subvenciones (96 000 millones EUR) como en préstamos (48 000 millones EUR). Estas cifras incluyen la prefinanciación desembolsada a los Estados miembros en 2021 (56 500 millones EUR). La prefinanciación proporcionó un apoyo directo rápido a los Estados miembros y desempeñó un papel estabilizador tras la perturbación económica y social sin precedentes provocada por la pandemia de COVID-19, contribuyendo así también a poner en marcha la recuperación. La prefinanciación adicional acordada por los colegisladores en el contexto de REPowerEU pretende alcanzar los mismos objetivos</w:t>
      </w:r>
      <w:r>
        <w:rPr>
          <w:rStyle w:val="FootnoteReference"/>
          <w:rFonts w:ascii="Times New Roman" w:hAnsi="Times New Roman" w:cs="Times New Roman"/>
          <w:noProof/>
          <w:sz w:val="24"/>
          <w:szCs w:val="24"/>
          <w:lang w:val="en-IE"/>
        </w:rPr>
        <w:footnoteReference w:id="4"/>
      </w:r>
      <w:r>
        <w:rPr>
          <w:rFonts w:ascii="Times New Roman" w:hAnsi="Times New Roman"/>
          <w:noProof/>
          <w:sz w:val="24"/>
        </w:rPr>
        <w:t>.</w:t>
      </w:r>
    </w:p>
    <w:p w14:paraId="34E0AAAD" w14:textId="1DDA1E6B" w:rsidR="00AA3152" w:rsidRPr="00C86C98" w:rsidRDefault="190A108E" w:rsidP="128CF42C">
      <w:pPr>
        <w:spacing w:line="276" w:lineRule="auto"/>
        <w:jc w:val="both"/>
        <w:rPr>
          <w:rFonts w:ascii="Times New Roman" w:hAnsi="Times New Roman" w:cs="Times New Roman"/>
          <w:noProof/>
          <w:sz w:val="24"/>
          <w:szCs w:val="24"/>
        </w:rPr>
      </w:pPr>
      <w:r>
        <w:rPr>
          <w:rFonts w:ascii="Times New Roman" w:hAnsi="Times New Roman"/>
          <w:b/>
          <w:noProof/>
          <w:sz w:val="24"/>
        </w:rPr>
        <w:t xml:space="preserve">El MRR ya está desempeñando un papel visible en el apoyo a los niveles de inversión y la calidad de las inversiones y las reformas. </w:t>
      </w:r>
      <w:r>
        <w:rPr>
          <w:rFonts w:ascii="Times New Roman" w:hAnsi="Times New Roman"/>
          <w:noProof/>
          <w:sz w:val="24"/>
        </w:rPr>
        <w:t>En el verano de 2021, la economía de la UE colmó la brecha con sus niveles de producción anteriores a la pandemia, con el apoyo de una respuesta coordinada y sin precedentes a la pandemia de COVID-19, también en el marco de NextGenerationEU. En 2022, se prevé que el crecimiento del PIB de la UE sea del 3,5 %</w:t>
      </w:r>
      <w:r>
        <w:rPr>
          <w:rStyle w:val="FootnoteReference"/>
          <w:rFonts w:ascii="Times New Roman" w:hAnsi="Times New Roman" w:cs="Times New Roman"/>
          <w:noProof/>
          <w:sz w:val="24"/>
          <w:szCs w:val="24"/>
          <w:lang w:val="en-IE"/>
        </w:rPr>
        <w:footnoteReference w:id="5"/>
      </w:r>
      <w:r>
        <w:rPr>
          <w:rFonts w:ascii="Times New Roman" w:hAnsi="Times New Roman"/>
          <w:noProof/>
          <w:sz w:val="24"/>
        </w:rPr>
        <w:t>, mientras que la tasa de desempleo ha alcanzado un mínimo histórico del 6,1 % en diciembre, a pesar de las perturbaciones adicionales provocadas por la guerra ilegal de agresión de Rusia a Ucrania. Los desembolsos y la ejecución del MRR alcanzarán su nivel máximo en 2023, en apoyo de la inversión pública y privada y las reformas. Se prevé que la ratio inversión pública/PIB aumente del 3,0 % en 2019 al 3,4 % del PIB en 2023</w:t>
      </w:r>
      <w:r>
        <w:rPr>
          <w:rStyle w:val="FootnoteReference"/>
          <w:rFonts w:ascii="Times New Roman" w:hAnsi="Times New Roman" w:cs="Times New Roman"/>
          <w:noProof/>
          <w:sz w:val="24"/>
          <w:szCs w:val="24"/>
          <w:lang w:val="en-IE"/>
        </w:rPr>
        <w:footnoteReference w:id="6"/>
      </w:r>
      <w:r>
        <w:rPr>
          <w:rFonts w:ascii="Times New Roman" w:hAnsi="Times New Roman"/>
          <w:noProof/>
          <w:sz w:val="24"/>
        </w:rPr>
        <w:t xml:space="preserve">. La mitad de este aumento entre 2019 y 2023 cuenta con el apoyo de la financiación de la UE y del MRR. Paralelamente, los Estados miembros están asistiendo a una ejecución sin precedentes de reformas estructurales en respuesta a las recomendaciones específicas por país del Semestre Europeo. </w:t>
      </w:r>
    </w:p>
    <w:p w14:paraId="22784A67" w14:textId="21E55FFB" w:rsidR="314BC212" w:rsidRDefault="27868AB6" w:rsidP="682F7DC7">
      <w:pPr>
        <w:spacing w:line="276" w:lineRule="auto"/>
        <w:jc w:val="both"/>
        <w:rPr>
          <w:rFonts w:ascii="Times New Roman" w:hAnsi="Times New Roman" w:cs="Times New Roman"/>
          <w:noProof/>
          <w:sz w:val="24"/>
          <w:szCs w:val="24"/>
        </w:rPr>
      </w:pPr>
      <w:r>
        <w:rPr>
          <w:rFonts w:ascii="Times New Roman" w:hAnsi="Times New Roman"/>
          <w:b/>
          <w:noProof/>
          <w:sz w:val="24"/>
        </w:rPr>
        <w:t xml:space="preserve">Se espera que la dimensión transformadora de las inversiones y reformas en el marco del MRR apoye la actividad económica de la UE y aumente su resiliencia. </w:t>
      </w:r>
      <w:r>
        <w:rPr>
          <w:rFonts w:ascii="Times New Roman" w:hAnsi="Times New Roman"/>
          <w:noProof/>
          <w:sz w:val="24"/>
        </w:rPr>
        <w:t>Por lo que se refiere a su posible impacto a medio plazo, la Comisión ha estimado que las inversiones financiadas por NextGenerationEU podrían impulsar el PIB de la UE en torno a un 1,5 % en 2024 y estimular la creación de empleo</w:t>
      </w:r>
      <w:r>
        <w:rPr>
          <w:rStyle w:val="FootnoteReference"/>
          <w:rFonts w:ascii="Times New Roman" w:hAnsi="Times New Roman" w:cs="Times New Roman"/>
          <w:noProof/>
          <w:sz w:val="24"/>
          <w:szCs w:val="24"/>
          <w:lang w:val="en-IE"/>
        </w:rPr>
        <w:footnoteReference w:id="7"/>
      </w:r>
      <w:r>
        <w:rPr>
          <w:rFonts w:ascii="Times New Roman" w:hAnsi="Times New Roman"/>
          <w:noProof/>
          <w:sz w:val="24"/>
        </w:rPr>
        <w:t>. La aplicación de los planes nacionales de recuperación y resiliencia desencadena efectos indirectos positivos en el mercado único: según las simulaciones de la Comisión, todos los Estados miembros se benefician de importantes efectos indirectos transfronterizos gracias al aumento de la demanda en toda la economía integrada de la UE. La acción conjunta produce efectos de crecimiento superiores a la suma de los efectos individuales de los planes nacionales de los Estados miembros.</w:t>
      </w:r>
    </w:p>
    <w:p w14:paraId="744C7984" w14:textId="3DFD517A" w:rsidR="003C20D2" w:rsidRDefault="00061E13" w:rsidP="4168478D">
      <w:pPr>
        <w:spacing w:line="276" w:lineRule="auto"/>
        <w:jc w:val="both"/>
        <w:rPr>
          <w:rFonts w:ascii="Times New Roman" w:hAnsi="Times New Roman" w:cs="Times New Roman"/>
          <w:noProof/>
          <w:sz w:val="24"/>
          <w:szCs w:val="24"/>
        </w:rPr>
      </w:pPr>
      <w:r>
        <w:rPr>
          <w:rFonts w:ascii="Times New Roman" w:hAnsi="Times New Roman"/>
          <w:b/>
          <w:noProof/>
          <w:sz w:val="24"/>
        </w:rPr>
        <w:t>La financiación del MRR ha contribuido a convertir a la UE en uno de los mayores emisores de bonos denominados en euros.</w:t>
      </w:r>
      <w:r>
        <w:rPr>
          <w:rFonts w:ascii="Times New Roman" w:hAnsi="Times New Roman"/>
          <w:noProof/>
          <w:sz w:val="24"/>
        </w:rPr>
        <w:t xml:space="preserve"> Impulsadas por las necesidades de financiación del MRR, en 2022 las emisiones brutas de la UE ascendieron a 119 000 millones EUR en instrumentos a largo plazo</w:t>
      </w:r>
      <w:r>
        <w:rPr>
          <w:rStyle w:val="FootnoteReference"/>
          <w:rFonts w:ascii="Times New Roman" w:hAnsi="Times New Roman" w:cs="Times New Roman"/>
          <w:noProof/>
          <w:sz w:val="24"/>
          <w:szCs w:val="24"/>
          <w:lang w:val="en-IE"/>
        </w:rPr>
        <w:footnoteReference w:id="8"/>
      </w:r>
      <w:r>
        <w:rPr>
          <w:rFonts w:ascii="Times New Roman" w:hAnsi="Times New Roman"/>
          <w:noProof/>
          <w:sz w:val="24"/>
        </w:rPr>
        <w:t xml:space="preserve">. Los recientes cambios en las condiciones de los mercados de renta fija no han alterado el sólido acceso de la UE al mercado; la elevada calificación crediticia de la UE y el enfoque unificado de financiación de la Comisión le permiten obtener préstamos en condiciones ventajosas y minimizar el coste de la deuda correspondiente. </w:t>
      </w:r>
    </w:p>
    <w:p w14:paraId="28B3E0E9" w14:textId="3CDE7A8A" w:rsidR="255F4911" w:rsidRDefault="00DD670A" w:rsidP="255F4911">
      <w:pPr>
        <w:spacing w:line="276" w:lineRule="auto"/>
        <w:jc w:val="both"/>
        <w:rPr>
          <w:rFonts w:ascii="Times New Roman" w:hAnsi="Times New Roman" w:cs="Times New Roman"/>
          <w:noProof/>
          <w:sz w:val="24"/>
          <w:szCs w:val="24"/>
        </w:rPr>
      </w:pPr>
      <w:r>
        <w:rPr>
          <w:rFonts w:ascii="Times New Roman" w:hAnsi="Times New Roman"/>
          <w:b/>
          <w:noProof/>
          <w:sz w:val="24"/>
        </w:rPr>
        <w:t>La UE está bien encaminada para convertirse en el mayor emisor de bonos verdes en todo el mundo</w:t>
      </w:r>
      <w:r>
        <w:rPr>
          <w:rFonts w:ascii="Times New Roman" w:hAnsi="Times New Roman"/>
          <w:noProof/>
          <w:sz w:val="24"/>
        </w:rPr>
        <w:t>. Entre octubre de 2021 y diciembre de 2022, la Comisión obtuvo 36 500 millones EUR en bonos verdes para apoyar el gasto ecológico subvencionable en el marco del MRR, mostrando el compromiso de la UE con la transición ecológica y la promoción de las finanzas sostenibles. Para ofrecer la máxima transparencia a los inversores, la Comisión publicó el cuadro de indicadores de los bonos verdes de NextGenerationEU y su primer informe de asignación en diciembre de 2022</w:t>
      </w:r>
      <w:r>
        <w:rPr>
          <w:rStyle w:val="FootnoteReference"/>
          <w:rFonts w:ascii="Times New Roman" w:hAnsi="Times New Roman" w:cs="Times New Roman"/>
          <w:noProof/>
          <w:sz w:val="24"/>
          <w:szCs w:val="24"/>
          <w:lang w:val="en-IE"/>
        </w:rPr>
        <w:footnoteReference w:id="9"/>
      </w:r>
      <w:r>
        <w:rPr>
          <w:rFonts w:ascii="Times New Roman" w:hAnsi="Times New Roman"/>
          <w:noProof/>
          <w:sz w:val="24"/>
        </w:rPr>
        <w:t>.</w:t>
      </w:r>
    </w:p>
    <w:p w14:paraId="347D426B" w14:textId="1DAEDB52" w:rsidR="0079376C" w:rsidRPr="00522478" w:rsidRDefault="120F3644" w:rsidP="00D561B9">
      <w:pPr>
        <w:pStyle w:val="Heading1"/>
        <w:numPr>
          <w:ilvl w:val="0"/>
          <w:numId w:val="7"/>
        </w:numPr>
        <w:spacing w:after="100" w:afterAutospacing="1"/>
        <w:ind w:left="714" w:hanging="357"/>
        <w:rPr>
          <w:noProof/>
        </w:rPr>
      </w:pPr>
      <w:r>
        <w:rPr>
          <w:noProof/>
        </w:rPr>
        <w:t>Acelerar la aplicación del MRR: una herramienta de respuesta a la crisis de la COVID-19 que allana la senda a un futuro de cero emisiones netas</w:t>
      </w:r>
    </w:p>
    <w:p w14:paraId="0E21FF47" w14:textId="5DE37726" w:rsidR="2A3262E6" w:rsidRDefault="2A3262E6" w:rsidP="6EB81CE5">
      <w:pPr>
        <w:pStyle w:val="ListParagraph"/>
        <w:ind w:left="0"/>
        <w:jc w:val="both"/>
        <w:rPr>
          <w:rFonts w:ascii="Times New Roman" w:hAnsi="Times New Roman" w:cs="Times New Roman"/>
          <w:i/>
          <w:iCs/>
          <w:noProof/>
          <w:sz w:val="24"/>
          <w:szCs w:val="24"/>
          <w:u w:val="single"/>
        </w:rPr>
      </w:pPr>
      <w:r>
        <w:rPr>
          <w:rFonts w:ascii="Times New Roman" w:hAnsi="Times New Roman"/>
          <w:i/>
          <w:noProof/>
          <w:sz w:val="24"/>
          <w:u w:val="single"/>
        </w:rPr>
        <w:t>2.1. El MRR como herramienta ágil de respuesta a las crisis: reenergizar la Unión para la era de cero emisiones netas con REPowerEU</w:t>
      </w:r>
    </w:p>
    <w:p w14:paraId="7E162CC7" w14:textId="06D170F8" w:rsidR="2FD50831" w:rsidRDefault="78DAE656" w:rsidP="66DD75F2">
      <w:pPr>
        <w:jc w:val="both"/>
        <w:rPr>
          <w:rFonts w:ascii="Times New Roman" w:hAnsi="Times New Roman" w:cs="Times New Roman"/>
          <w:noProof/>
          <w:sz w:val="24"/>
          <w:szCs w:val="24"/>
        </w:rPr>
      </w:pPr>
      <w:r>
        <w:rPr>
          <w:rFonts w:ascii="Times New Roman" w:hAnsi="Times New Roman"/>
          <w:b/>
          <w:noProof/>
          <w:sz w:val="24"/>
        </w:rPr>
        <w:t>El segundo aniversario del MRR coincide con el primer año de la agresión militar no provocada de Rusia a Ucrania.</w:t>
      </w:r>
      <w:r>
        <w:rPr>
          <w:rFonts w:ascii="Times New Roman" w:hAnsi="Times New Roman"/>
          <w:noProof/>
          <w:sz w:val="24"/>
        </w:rPr>
        <w:t xml:space="preserve"> En un momento en que los Estados miembros se estaban recuperando de los profundos efectos económicos y sociales de la pandemia de COVID-19, la guerra de Rusia y Ucrania ejerció nuevas presiones sobre las cadenas de suministro, así como sobre los mercados mundiales de la energía y los alimentos, que han dado lugar a altos niveles de inflación, lo que supone una carga para los hogares y las empresas.</w:t>
      </w:r>
    </w:p>
    <w:p w14:paraId="460F86EF" w14:textId="4B95E1C8" w:rsidR="00B36F28" w:rsidRDefault="3BA464EE" w:rsidP="1EE8CA61">
      <w:pPr>
        <w:pStyle w:val="ListParagraph"/>
        <w:ind w:left="0"/>
        <w:jc w:val="both"/>
        <w:rPr>
          <w:rFonts w:ascii="Times New Roman" w:hAnsi="Times New Roman" w:cs="Times New Roman"/>
          <w:noProof/>
          <w:sz w:val="24"/>
          <w:szCs w:val="24"/>
        </w:rPr>
      </w:pPr>
      <w:r>
        <w:rPr>
          <w:rFonts w:ascii="Times New Roman" w:hAnsi="Times New Roman"/>
          <w:b/>
          <w:noProof/>
          <w:sz w:val="24"/>
        </w:rPr>
        <w:t>El Plan REPowerEU, propuesto en mayo de 2022 como respuesta de la UE a la crisis energética mundial, reconoció el papel del MRR para lograr una energía segura, asequible y ecológica.</w:t>
      </w:r>
      <w:r>
        <w:rPr>
          <w:rFonts w:ascii="Times New Roman" w:hAnsi="Times New Roman"/>
          <w:noProof/>
          <w:sz w:val="24"/>
        </w:rPr>
        <w:t xml:space="preserve"> En el marco de REPowerEU, el MRR ayudará a los Estados miembros a presentar reformas e inversiones adicionales para eliminar rápidamente la dependencia de la UE de los combustibles fósiles rusos, acelerar la transición a una energía limpia, apoyar el reciclaje profesional de la mano de obra y abordar la pobreza energética. Estas medidas nuevas o ampliadas, que se incluirán en capítulos específicos de REPowerEU, se añadirán a la ya ambiciosa agenda ecológica de los planes de recuperación y resiliencia existentes, que ya incluyen el apoyo a prioridades medioambientales como la economía circular.</w:t>
      </w:r>
    </w:p>
    <w:p w14:paraId="52433D70" w14:textId="77777777" w:rsidR="00B36F28" w:rsidRPr="00602C21" w:rsidRDefault="00B36F28" w:rsidP="1EE8CA61">
      <w:pPr>
        <w:pStyle w:val="ListParagraph"/>
        <w:ind w:left="0"/>
        <w:jc w:val="both"/>
        <w:rPr>
          <w:rFonts w:ascii="Times New Roman" w:hAnsi="Times New Roman" w:cs="Times New Roman"/>
          <w:noProof/>
          <w:sz w:val="24"/>
          <w:szCs w:val="24"/>
          <w:lang w:val="es-ES_tradnl"/>
        </w:rPr>
      </w:pPr>
    </w:p>
    <w:p w14:paraId="4F7ADA28" w14:textId="60772DE0" w:rsidR="1EE8CA61" w:rsidRDefault="7C5843A0" w:rsidP="41D48F85">
      <w:pPr>
        <w:pStyle w:val="ListParagraph"/>
        <w:ind w:left="0"/>
        <w:jc w:val="both"/>
        <w:rPr>
          <w:rFonts w:ascii="Times New Roman" w:hAnsi="Times New Roman" w:cs="Times New Roman"/>
          <w:noProof/>
          <w:sz w:val="24"/>
          <w:szCs w:val="24"/>
        </w:rPr>
      </w:pPr>
      <w:r>
        <w:rPr>
          <w:rFonts w:ascii="Times New Roman" w:hAnsi="Times New Roman"/>
          <w:b/>
          <w:noProof/>
          <w:sz w:val="24"/>
        </w:rPr>
        <w:t>El Plan Industrial del Pacto Verde de la UE</w:t>
      </w:r>
      <w:r>
        <w:rPr>
          <w:rStyle w:val="FootnoteReference"/>
          <w:rFonts w:ascii="Times New Roman" w:hAnsi="Times New Roman" w:cs="Times New Roman"/>
          <w:b/>
          <w:bCs/>
          <w:noProof/>
          <w:sz w:val="24"/>
          <w:szCs w:val="24"/>
          <w:lang w:val="en-IE"/>
        </w:rPr>
        <w:footnoteReference w:id="10"/>
      </w:r>
      <w:r>
        <w:rPr>
          <w:rFonts w:ascii="Times New Roman" w:hAnsi="Times New Roman"/>
          <w:b/>
          <w:noProof/>
          <w:sz w:val="24"/>
        </w:rPr>
        <w:t xml:space="preserve"> deja claro que tanto el MRR como REPowerEU ocupan un lugar central en los planes de la Unión para mejorar la competitividad de la industria europea con cero emisiones netas y apoyar la transición rápida a la neutralidad climática.</w:t>
      </w:r>
      <w:r>
        <w:rPr>
          <w:rFonts w:ascii="Times New Roman" w:hAnsi="Times New Roman"/>
          <w:noProof/>
          <w:sz w:val="24"/>
        </w:rPr>
        <w:t xml:space="preserve"> Las reformas impulsadas por la aplicación del MRR, en particular sobre la aceleración de los procedimientos de concesión de permisos, tendrán un efecto facilitador en las inversiones necesarias para la transición a la ausencia de emisiones netas, también del sector privado. Además, los fondos del MRR estarán a disposición de los Estados miembros para financiar nuevas medidas que promuevan el despliegue y la fabricación de tecnologías con cero emisiones netas en Europa, mejoren la formación y las capacidades para todas las personas a fin de hacer posibles las transiciones ecológica y digital, apoyen los proyectos industriales de la UE con cero emisiones netas y la creación de puestos de trabajo de calidad, incentiven la investigación y la innovación destinadas a nuevas tecnologías revolucionarias sin emisiones y ayuden a las industrias frente a los elevados precios de la energía, por ejemplo mediante desgravaciones fiscales. Dado que también serán necesarias grandes cantidades de capital privado, promover la Unión de los Mercados de Capitales para garantizar unos mercados de capitales profundos e integrados en la UE es un complemento esencial del MRR.</w:t>
      </w:r>
    </w:p>
    <w:p w14:paraId="6A514F2D" w14:textId="1F0983B5" w:rsidR="1EE8CA61" w:rsidRPr="00602C21" w:rsidRDefault="1EE8CA61" w:rsidP="41D48F85">
      <w:pPr>
        <w:pStyle w:val="ListParagraph"/>
        <w:ind w:left="0"/>
        <w:jc w:val="both"/>
        <w:rPr>
          <w:rFonts w:ascii="Times New Roman" w:hAnsi="Times New Roman" w:cs="Times New Roman"/>
          <w:b/>
          <w:noProof/>
          <w:sz w:val="24"/>
          <w:szCs w:val="24"/>
          <w:lang w:val="es-ES_tradnl"/>
        </w:rPr>
      </w:pPr>
    </w:p>
    <w:p w14:paraId="17C383D1" w14:textId="3D9ECBC7" w:rsidR="1EE8CA61" w:rsidRPr="00C75A3D" w:rsidRDefault="4A9EB519" w:rsidP="1EE8CA61">
      <w:pPr>
        <w:pStyle w:val="ListParagraph"/>
        <w:ind w:left="0"/>
        <w:jc w:val="both"/>
        <w:rPr>
          <w:rFonts w:ascii="Times New Roman" w:eastAsia="Times New Roman" w:hAnsi="Times New Roman" w:cs="Times New Roman"/>
          <w:noProof/>
          <w:sz w:val="24"/>
          <w:szCs w:val="24"/>
        </w:rPr>
      </w:pPr>
      <w:r>
        <w:rPr>
          <w:rFonts w:ascii="Times New Roman" w:hAnsi="Times New Roman"/>
          <w:b/>
          <w:noProof/>
          <w:sz w:val="24"/>
        </w:rPr>
        <w:t>A fin de aumentar eficazmente la ventaja competitiva de Europa, REPowerEU ha reforzado la capacidad financiera del MRR</w:t>
      </w:r>
      <w:r>
        <w:rPr>
          <w:rFonts w:ascii="Times New Roman" w:hAnsi="Times New Roman"/>
          <w:noProof/>
          <w:sz w:val="24"/>
        </w:rPr>
        <w:t xml:space="preserve">. Para promover los objetivos de REPowerEU, se pondrán a disposición de los Estados miembros subvenciones adicionales del MRR (20 000 millones EUR), financiadas por el régimen de comercio de derechos de emisión de la UE. Los Estados miembros podrán transferir una parte o la totalidad de la asignación de la Reserva de Adaptación al </w:t>
      </w:r>
      <w:r>
        <w:rPr>
          <w:rFonts w:ascii="Times New Roman" w:hAnsi="Times New Roman"/>
          <w:i/>
          <w:iCs/>
          <w:noProof/>
          <w:sz w:val="24"/>
        </w:rPr>
        <w:t>Brexit</w:t>
      </w:r>
      <w:r>
        <w:rPr>
          <w:rFonts w:ascii="Times New Roman" w:hAnsi="Times New Roman"/>
          <w:noProof/>
          <w:sz w:val="24"/>
        </w:rPr>
        <w:t xml:space="preserve"> (hasta 5 400 millones EUR), así como hasta el 5 % de los fondos de la política de cohesión (hasta 17 900 millones EUR), a fin de destinar subvenciones a estos objetivos. Además, los Estados miembros podrán utilizar los préstamos restantes del MRR (225 000 millones EUR) con una prefinanciación sustancial de las inversiones y reformas que ahora se invita a los Estados miembros a presentar en sus capítulos de REPowerEU antes del 30 de abril de 2023</w:t>
      </w:r>
      <w:r>
        <w:rPr>
          <w:rStyle w:val="FootnoteReference"/>
          <w:rFonts w:ascii="Times New Roman" w:eastAsia="Times New Roman" w:hAnsi="Times New Roman" w:cs="Times New Roman"/>
          <w:noProof/>
          <w:sz w:val="24"/>
          <w:szCs w:val="24"/>
          <w:lang w:val="en-IE"/>
        </w:rPr>
        <w:footnoteReference w:id="11"/>
      </w:r>
      <w:r>
        <w:rPr>
          <w:rFonts w:ascii="Times New Roman" w:hAnsi="Times New Roman"/>
          <w:noProof/>
          <w:sz w:val="24"/>
        </w:rPr>
        <w:t xml:space="preserve">. </w:t>
      </w:r>
    </w:p>
    <w:p w14:paraId="5A83EC35" w14:textId="49753425" w:rsidR="6EB81CE5" w:rsidRPr="00602C21" w:rsidRDefault="6EB81CE5" w:rsidP="6EB81CE5">
      <w:pPr>
        <w:pStyle w:val="ListParagraph"/>
        <w:ind w:left="0"/>
        <w:jc w:val="both"/>
        <w:rPr>
          <w:rFonts w:ascii="Times New Roman" w:hAnsi="Times New Roman" w:cs="Times New Roman"/>
          <w:noProof/>
          <w:sz w:val="24"/>
          <w:szCs w:val="24"/>
          <w:lang w:val="es-ES_tradnl"/>
        </w:rPr>
      </w:pPr>
    </w:p>
    <w:p w14:paraId="1C0F016D" w14:textId="30EC6857" w:rsidR="7C6178FB" w:rsidRDefault="5D8F7CD0" w:rsidP="6EB81CE5">
      <w:pPr>
        <w:pStyle w:val="ListParagraph"/>
        <w:spacing w:line="276" w:lineRule="auto"/>
        <w:ind w:left="0"/>
        <w:jc w:val="both"/>
        <w:rPr>
          <w:rFonts w:ascii="Times New Roman" w:hAnsi="Times New Roman" w:cs="Times New Roman"/>
          <w:i/>
          <w:noProof/>
          <w:sz w:val="24"/>
          <w:szCs w:val="24"/>
          <w:highlight w:val="yellow"/>
          <w:u w:val="single"/>
        </w:rPr>
      </w:pPr>
      <w:r>
        <w:rPr>
          <w:rFonts w:ascii="Times New Roman" w:hAnsi="Times New Roman"/>
          <w:i/>
          <w:noProof/>
          <w:sz w:val="24"/>
          <w:u w:val="single"/>
        </w:rPr>
        <w:t>2.2. La senda hacia una aplicación exitosa</w:t>
      </w:r>
    </w:p>
    <w:p w14:paraId="69893D77" w14:textId="77777777" w:rsidR="00B31C88" w:rsidRPr="00602C21" w:rsidRDefault="00B31C88" w:rsidP="00B31C88">
      <w:pPr>
        <w:pStyle w:val="ListParagraph"/>
        <w:ind w:left="0"/>
        <w:jc w:val="both"/>
        <w:rPr>
          <w:rFonts w:ascii="Times New Roman" w:hAnsi="Times New Roman" w:cs="Times New Roman"/>
          <w:noProof/>
          <w:sz w:val="24"/>
          <w:szCs w:val="24"/>
          <w:lang w:val="es-ES_tradnl"/>
        </w:rPr>
      </w:pPr>
    </w:p>
    <w:p w14:paraId="5107FA03" w14:textId="2FF21E31" w:rsidR="00B31C88" w:rsidRPr="004A2DBE" w:rsidRDefault="41F58B07" w:rsidP="00B31C88">
      <w:pPr>
        <w:pStyle w:val="ListParagraph"/>
        <w:ind w:left="0"/>
        <w:jc w:val="both"/>
        <w:rPr>
          <w:rFonts w:ascii="Times New Roman" w:hAnsi="Times New Roman" w:cs="Times New Roman"/>
          <w:noProof/>
          <w:sz w:val="24"/>
          <w:szCs w:val="24"/>
        </w:rPr>
      </w:pPr>
      <w:r>
        <w:rPr>
          <w:rFonts w:ascii="Times New Roman" w:hAnsi="Times New Roman"/>
          <w:b/>
          <w:noProof/>
          <w:sz w:val="24"/>
        </w:rPr>
        <w:t xml:space="preserve">Dado que el Mecanismo entra en la segunda mitad de su período de vigencia, es cada vez más importante respetar los plazos establecidos en los planes de los Estados miembros. </w:t>
      </w:r>
      <w:r>
        <w:rPr>
          <w:rFonts w:ascii="Times New Roman" w:hAnsi="Times New Roman"/>
          <w:noProof/>
          <w:sz w:val="24"/>
        </w:rPr>
        <w:t>Los Estados miembros deben hacer todo lo posible por aprovechar plenamente las oportunidades que ofrece el MRR, realizando las inversiones y reformas dentro de los plazos previstos en las Decisiones de Ejecución del Consejo por las que se aprueban las evaluaciones de los planes nacionales de recuperación y resiliencia. El respeto de estos plazos es muy importante para garantizar una planificación eficiente de las operaciones de financiación en los mercados de capitales y los desembolsos oportunos</w:t>
      </w:r>
      <w:r>
        <w:rPr>
          <w:rStyle w:val="FootnoteReference"/>
          <w:rFonts w:ascii="Times New Roman" w:hAnsi="Times New Roman" w:cs="Times New Roman"/>
          <w:noProof/>
          <w:sz w:val="24"/>
          <w:szCs w:val="24"/>
          <w:lang w:val="en-IE"/>
        </w:rPr>
        <w:footnoteReference w:id="12"/>
      </w:r>
      <w:r>
        <w:rPr>
          <w:rFonts w:ascii="Times New Roman" w:hAnsi="Times New Roman"/>
          <w:noProof/>
          <w:sz w:val="24"/>
        </w:rPr>
        <w:t>.</w:t>
      </w:r>
      <w:r>
        <w:rPr>
          <w:noProof/>
        </w:rPr>
        <w:t xml:space="preserve"> </w:t>
      </w:r>
    </w:p>
    <w:p w14:paraId="6318FC52" w14:textId="364AAE06" w:rsidR="7BAEB1E3" w:rsidRPr="00602C21" w:rsidRDefault="7BAEB1E3" w:rsidP="7BAEB1E3">
      <w:pPr>
        <w:pStyle w:val="ListParagraph"/>
        <w:ind w:left="0"/>
        <w:jc w:val="both"/>
        <w:rPr>
          <w:rFonts w:ascii="Times New Roman" w:hAnsi="Times New Roman" w:cs="Times New Roman"/>
          <w:noProof/>
          <w:sz w:val="24"/>
          <w:szCs w:val="24"/>
          <w:lang w:val="es-ES_tradnl"/>
        </w:rPr>
      </w:pPr>
    </w:p>
    <w:p w14:paraId="72E916C1" w14:textId="27764AC8" w:rsidR="59DB78B1" w:rsidRDefault="008340A8" w:rsidP="59DB78B1">
      <w:pPr>
        <w:pStyle w:val="ListParagraph"/>
        <w:ind w:left="0"/>
        <w:jc w:val="both"/>
        <w:rPr>
          <w:rFonts w:ascii="Times New Roman" w:hAnsi="Times New Roman" w:cs="Times New Roman"/>
          <w:noProof/>
          <w:sz w:val="24"/>
          <w:szCs w:val="24"/>
        </w:rPr>
      </w:pPr>
      <w:r>
        <w:rPr>
          <w:rFonts w:ascii="Times New Roman" w:hAnsi="Times New Roman"/>
          <w:b/>
          <w:noProof/>
          <w:sz w:val="24"/>
        </w:rPr>
        <w:t xml:space="preserve">La inestabilidad mundial, las perturbaciones de la cadena de suministro, la crisis energética y la inflación están ejerciendo una gran presión en las autoridades nacionales, lo que dificulta en ocasiones la ejecución de los planes de recuperación y resiliencia. </w:t>
      </w:r>
      <w:r>
        <w:rPr>
          <w:rFonts w:ascii="Times New Roman" w:hAnsi="Times New Roman"/>
          <w:noProof/>
          <w:sz w:val="24"/>
        </w:rPr>
        <w:t>Sin embargo, también hacen más evidente que la aplicación satisfactoria y oportuna de estos planes es crucial. La Comisión mantiene su compromiso de apoyar plenamente a todos los Estados miembros a fin de acelerar la aplicación de los planes. Desde el principio, una de las características importantes de los planes nacionales ha sido reforzar la capacidad administrativa de los Estados miembros. Ahora, ante los nuevos retos que requieren una nueva respuesta política, es necesario seguir reforzando esta capacidad, en particular a través del Instrumento de Apoyo Técnico</w:t>
      </w:r>
      <w:r>
        <w:rPr>
          <w:rStyle w:val="FootnoteReference"/>
          <w:rFonts w:ascii="Times New Roman" w:hAnsi="Times New Roman" w:cs="Times New Roman"/>
          <w:noProof/>
          <w:sz w:val="24"/>
          <w:szCs w:val="24"/>
          <w:lang w:val="en-IE"/>
        </w:rPr>
        <w:footnoteReference w:id="13"/>
      </w:r>
      <w:r>
        <w:rPr>
          <w:rFonts w:ascii="Times New Roman" w:hAnsi="Times New Roman"/>
          <w:noProof/>
          <w:sz w:val="24"/>
        </w:rPr>
        <w:t xml:space="preserve">. </w:t>
      </w:r>
    </w:p>
    <w:p w14:paraId="7C6974DA" w14:textId="552C1EAC" w:rsidR="004A7F0B" w:rsidRPr="00602C21" w:rsidRDefault="004A7F0B" w:rsidP="59DB78B1">
      <w:pPr>
        <w:pStyle w:val="ListParagraph"/>
        <w:ind w:left="0"/>
        <w:jc w:val="both"/>
        <w:rPr>
          <w:rFonts w:ascii="Times New Roman" w:hAnsi="Times New Roman" w:cs="Times New Roman"/>
          <w:noProof/>
          <w:sz w:val="24"/>
          <w:szCs w:val="24"/>
          <w:lang w:val="es-ES_tradnl"/>
        </w:rPr>
      </w:pPr>
    </w:p>
    <w:p w14:paraId="4AEA6B40" w14:textId="06230AE4" w:rsidR="004A7F0B" w:rsidRDefault="7B6ED8C9" w:rsidP="6A0571D5">
      <w:pPr>
        <w:pStyle w:val="ListParagraph"/>
        <w:ind w:left="0"/>
        <w:jc w:val="both"/>
        <w:rPr>
          <w:rFonts w:ascii="Times New Roman" w:hAnsi="Times New Roman" w:cs="Times New Roman"/>
          <w:noProof/>
          <w:sz w:val="24"/>
          <w:szCs w:val="24"/>
        </w:rPr>
      </w:pPr>
      <w:r>
        <w:rPr>
          <w:rFonts w:ascii="Times New Roman" w:hAnsi="Times New Roman"/>
          <w:b/>
          <w:noProof/>
          <w:sz w:val="24"/>
        </w:rPr>
        <w:t>La revisión de los planes y la incorporación de capítulos de REPowerEU en la primavera de 2023 también constituye una oportunidad para tener en cuenta la experiencia adquirida en los primeros años de aplicación del MRR.</w:t>
      </w:r>
      <w:r>
        <w:rPr>
          <w:rFonts w:ascii="Times New Roman" w:hAnsi="Times New Roman"/>
          <w:noProof/>
          <w:sz w:val="24"/>
        </w:rPr>
        <w:t xml:space="preserve"> La Comisión ayudará a los Estados miembros a optimizar la ejecución y el seguimiento de los planes, aumentando al mismo tiempo su nivel de ambición con la financiación adicional disponible. </w:t>
      </w:r>
    </w:p>
    <w:p w14:paraId="4AA02D83" w14:textId="04D98A2B" w:rsidR="004A7F0B" w:rsidRPr="00602C21" w:rsidRDefault="004A7F0B" w:rsidP="6A0571D5">
      <w:pPr>
        <w:pStyle w:val="ListParagraph"/>
        <w:ind w:left="0"/>
        <w:jc w:val="both"/>
        <w:rPr>
          <w:rFonts w:ascii="Times New Roman" w:hAnsi="Times New Roman" w:cs="Times New Roman"/>
          <w:noProof/>
          <w:sz w:val="24"/>
          <w:szCs w:val="24"/>
          <w:lang w:val="es-ES_tradnl"/>
        </w:rPr>
      </w:pPr>
    </w:p>
    <w:p w14:paraId="45E386EC" w14:textId="615C7D0E" w:rsidR="004A7F0B" w:rsidRDefault="7E4F9C8A" w:rsidP="004A7F0B">
      <w:pPr>
        <w:pStyle w:val="ListParagraph"/>
        <w:ind w:left="0"/>
        <w:jc w:val="both"/>
        <w:rPr>
          <w:rFonts w:ascii="Times New Roman" w:hAnsi="Times New Roman" w:cs="Times New Roman"/>
          <w:noProof/>
          <w:sz w:val="24"/>
          <w:szCs w:val="24"/>
        </w:rPr>
      </w:pPr>
      <w:r>
        <w:rPr>
          <w:rFonts w:ascii="Times New Roman" w:hAnsi="Times New Roman"/>
          <w:b/>
          <w:noProof/>
          <w:sz w:val="24"/>
        </w:rPr>
        <w:t xml:space="preserve">La Comisión también seguirá desempeñando su papel a la hora de proteger los intereses financieros de la Unión. </w:t>
      </w:r>
      <w:r>
        <w:rPr>
          <w:rFonts w:ascii="Times New Roman" w:hAnsi="Times New Roman"/>
          <w:noProof/>
          <w:sz w:val="24"/>
        </w:rPr>
        <w:t>A tal fin, la Comisión vela por que los sistemas de control nacionales sean sólidos y aplica su ambiciosa estrategia de auditoría, en consonancia con sus obligaciones y responsabilidades en virtud del Reglamento del MRR. Se pedirá a los Estados miembros que presenten planes revisados que justifiquen con precisión de qué manera siguen siendo adecuadas las estructuras de control establecidas y, cuando corresponda, cómo se reforzarán para garantizar la existencia de recursos y estructuras adecuados.</w:t>
      </w:r>
    </w:p>
    <w:p w14:paraId="6F5B5E2E" w14:textId="6F4804F2" w:rsidR="7C6178FB" w:rsidRPr="00602C21" w:rsidRDefault="7C6178FB" w:rsidP="7C6178FB">
      <w:pPr>
        <w:spacing w:after="0"/>
        <w:jc w:val="both"/>
        <w:rPr>
          <w:rFonts w:ascii="Times New Roman" w:hAnsi="Times New Roman" w:cs="Times New Roman"/>
          <w:noProof/>
          <w:sz w:val="24"/>
          <w:szCs w:val="24"/>
          <w:lang w:val="es-ES_tradnl"/>
        </w:rPr>
      </w:pPr>
    </w:p>
    <w:p w14:paraId="3047913C" w14:textId="684BCA2A" w:rsidR="791CE3D0" w:rsidRDefault="2AC1D3B8" w:rsidP="08523478">
      <w:pPr>
        <w:pStyle w:val="ListParagraph"/>
        <w:spacing w:after="0" w:line="276" w:lineRule="auto"/>
        <w:ind w:left="0"/>
        <w:jc w:val="both"/>
        <w:rPr>
          <w:rFonts w:ascii="Times New Roman" w:hAnsi="Times New Roman" w:cs="Times New Roman"/>
          <w:i/>
          <w:iCs/>
          <w:noProof/>
          <w:sz w:val="24"/>
          <w:szCs w:val="24"/>
          <w:highlight w:val="yellow"/>
          <w:u w:val="single"/>
        </w:rPr>
      </w:pPr>
      <w:r>
        <w:rPr>
          <w:rFonts w:ascii="Times New Roman" w:hAnsi="Times New Roman"/>
          <w:i/>
          <w:noProof/>
          <w:sz w:val="24"/>
          <w:u w:val="single"/>
        </w:rPr>
        <w:t>2.3. Aumentar la transparencia y el compromiso con las partes interesadas</w:t>
      </w:r>
    </w:p>
    <w:p w14:paraId="2E8CF549" w14:textId="0A0DABFF" w:rsidR="6EB81CE5" w:rsidRPr="00602C21" w:rsidRDefault="6EB81CE5" w:rsidP="6EB81CE5">
      <w:pPr>
        <w:spacing w:after="0"/>
        <w:jc w:val="both"/>
        <w:rPr>
          <w:rFonts w:ascii="Times New Roman" w:hAnsi="Times New Roman" w:cs="Times New Roman"/>
          <w:noProof/>
          <w:sz w:val="24"/>
          <w:szCs w:val="24"/>
          <w:lang w:val="es-ES_tradnl"/>
        </w:rPr>
      </w:pPr>
    </w:p>
    <w:p w14:paraId="6F2F2D39" w14:textId="3CBA80CC" w:rsidR="00561530" w:rsidRDefault="479DDAE6" w:rsidP="2B9D8C45">
      <w:pPr>
        <w:spacing w:after="0"/>
        <w:jc w:val="both"/>
        <w:rPr>
          <w:rFonts w:ascii="Times New Roman" w:hAnsi="Times New Roman" w:cs="Times New Roman"/>
          <w:noProof/>
          <w:sz w:val="24"/>
          <w:szCs w:val="24"/>
        </w:rPr>
      </w:pPr>
      <w:r>
        <w:rPr>
          <w:rFonts w:ascii="Times New Roman" w:hAnsi="Times New Roman"/>
          <w:b/>
          <w:noProof/>
          <w:sz w:val="24"/>
        </w:rPr>
        <w:t xml:space="preserve">La ejecución acelerada va de la mano de un alto nivel de transparencia en el funcionamiento del Mecanismo. </w:t>
      </w:r>
      <w:r>
        <w:rPr>
          <w:rFonts w:ascii="Times New Roman" w:hAnsi="Times New Roman"/>
          <w:noProof/>
          <w:sz w:val="24"/>
        </w:rPr>
        <w:t>Desde el inicio del MRR, el cuadro de indicadores de la recuperación y la resiliencia</w:t>
      </w:r>
      <w:r>
        <w:rPr>
          <w:rStyle w:val="FootnoteReference"/>
          <w:rFonts w:ascii="Times New Roman" w:hAnsi="Times New Roman" w:cs="Times New Roman"/>
          <w:noProof/>
          <w:sz w:val="24"/>
          <w:szCs w:val="24"/>
          <w:lang w:val="en-IE"/>
        </w:rPr>
        <w:footnoteReference w:id="14"/>
      </w:r>
      <w:r>
        <w:rPr>
          <w:rFonts w:ascii="Times New Roman" w:hAnsi="Times New Roman"/>
          <w:noProof/>
          <w:sz w:val="24"/>
        </w:rPr>
        <w:t xml:space="preserve"> ha servido de herramienta clave para la transparencia. Muestra la contribución del Mecanismo en el marco de los seis pilares políticos e incluye datos detallados sobre indicadores comunes y análisis temáticos, al tiempo que proporciona información en tiempo real sobre los desembolsos. La página web del MRR</w:t>
      </w:r>
      <w:r>
        <w:rPr>
          <w:rStyle w:val="FootnoteReference"/>
          <w:rFonts w:ascii="Times New Roman" w:hAnsi="Times New Roman" w:cs="Times New Roman"/>
          <w:noProof/>
          <w:sz w:val="24"/>
          <w:szCs w:val="24"/>
          <w:lang w:val="en-IE"/>
        </w:rPr>
        <w:footnoteReference w:id="15"/>
      </w:r>
      <w:r>
        <w:rPr>
          <w:rFonts w:ascii="Times New Roman" w:hAnsi="Times New Roman"/>
          <w:noProof/>
          <w:sz w:val="24"/>
        </w:rPr>
        <w:t xml:space="preserve"> contiene la información de los veintisiete planes nacionales, así como las evaluaciones detalladas del cumplimiento satisfactorio de cada uno de los hitos y objetivos relativos a las reformas e inversiones pertinentes para cada solicitud de pago. Además, a fin de aumentar la sensibilización pública sobre los distintos proyectos financiados por el MRR, la Comisión está actuando para elaborar un mapa interactivo que proporcionará una interfaz visual que permitirá explorar una selección de medidas del MRR y su ubicación en los Estados miembros. </w:t>
      </w:r>
    </w:p>
    <w:p w14:paraId="79C38B8B" w14:textId="77777777" w:rsidR="00561530" w:rsidRPr="00602C21" w:rsidRDefault="00561530" w:rsidP="2B9D8C45">
      <w:pPr>
        <w:spacing w:after="0"/>
        <w:jc w:val="both"/>
        <w:rPr>
          <w:rFonts w:ascii="Times New Roman" w:hAnsi="Times New Roman" w:cs="Times New Roman"/>
          <w:noProof/>
          <w:sz w:val="24"/>
          <w:szCs w:val="24"/>
          <w:lang w:val="es-ES_tradnl"/>
        </w:rPr>
      </w:pPr>
    </w:p>
    <w:p w14:paraId="4AE67334" w14:textId="76619EA2" w:rsidR="00561530" w:rsidRDefault="1BE4C3CC" w:rsidP="2B9D8C45">
      <w:pPr>
        <w:spacing w:after="0"/>
        <w:jc w:val="both"/>
        <w:rPr>
          <w:rFonts w:ascii="Times New Roman" w:hAnsi="Times New Roman" w:cs="Times New Roman"/>
          <w:noProof/>
          <w:sz w:val="24"/>
          <w:szCs w:val="24"/>
        </w:rPr>
      </w:pPr>
      <w:r>
        <w:rPr>
          <w:rFonts w:ascii="Times New Roman" w:hAnsi="Times New Roman"/>
          <w:b/>
          <w:noProof/>
          <w:sz w:val="24"/>
        </w:rPr>
        <w:t>La transparencia del marco del MRR se verá reforzada por el Reglamento REPowerEU</w:t>
      </w:r>
      <w:r>
        <w:rPr>
          <w:rFonts w:ascii="Times New Roman" w:hAnsi="Times New Roman"/>
          <w:noProof/>
          <w:sz w:val="24"/>
        </w:rPr>
        <w:t xml:space="preserve">, sobre el que se alcanzó un acuerdo político entre el Parlamento Europeo y el Consejo en diciembre de 2022, por el que se exige a los Estados miembros que publiquen información sobre los cien perceptores finales que reciban los importes más elevados de financiación del MRR. Si bien los beneficiarios de los fondos del MRR son los Estados miembros, la información sobre los mayores perceptores finales de la financiación del MRR en cada Estado miembro proporcionará una visión global actualizada de las entidades y personas que reciben más apoyo de las medidas incluidas en los planes nacionales de recuperación y resiliencia. Así se mejorará la transparencia y la rendición de cuentas del Mecanismo. </w:t>
      </w:r>
    </w:p>
    <w:p w14:paraId="68FDCBE3" w14:textId="38FE1639" w:rsidR="74BDAEEC" w:rsidRPr="00602C21" w:rsidRDefault="74BDAEEC" w:rsidP="74BDAEEC">
      <w:pPr>
        <w:spacing w:after="0"/>
        <w:jc w:val="both"/>
        <w:rPr>
          <w:rFonts w:ascii="Times New Roman" w:hAnsi="Times New Roman" w:cs="Times New Roman"/>
          <w:noProof/>
          <w:sz w:val="24"/>
          <w:szCs w:val="24"/>
          <w:lang w:val="es-ES_tradnl"/>
        </w:rPr>
      </w:pPr>
    </w:p>
    <w:p w14:paraId="3D6F8DE4" w14:textId="532020D5" w:rsidR="6D2A47BD" w:rsidRDefault="6D2A47BD" w:rsidP="74BDAEEC">
      <w:pPr>
        <w:spacing w:after="0"/>
        <w:jc w:val="both"/>
        <w:rPr>
          <w:rFonts w:ascii="Times New Roman" w:hAnsi="Times New Roman" w:cs="Times New Roman"/>
          <w:noProof/>
          <w:sz w:val="24"/>
          <w:szCs w:val="24"/>
        </w:rPr>
      </w:pPr>
      <w:r>
        <w:rPr>
          <w:rFonts w:ascii="Times New Roman" w:hAnsi="Times New Roman"/>
          <w:b/>
          <w:noProof/>
          <w:sz w:val="24"/>
        </w:rPr>
        <w:t>El Parlamento Europeo desempeña un papel fundamental en la aplicación del MRR</w:t>
      </w:r>
      <w:r>
        <w:rPr>
          <w:rFonts w:ascii="Times New Roman" w:hAnsi="Times New Roman"/>
          <w:noProof/>
          <w:sz w:val="24"/>
        </w:rPr>
        <w:t>. Desde principios de 2021, la Comisión ha participado activamente en una serie de diálogos sobre recuperación y resiliencia, así como en diversas reuniones de grupos de trabajo y debates plenarios organizados por el Parlamento Europeo. En cada una de estas reuniones, la Comisión realizó presentaciones detalladas y respondió a las preguntas formuladas por los diputados. La Comisión tomó nota diligentemente de las cuestiones planteadas por los miembros y, en la medida de lo posible, las abordó en sus actividades en curso. Esta estrecha colaboración entre el Parlamento y la Comisión ha contribuido significativamente al éxito del despliegue del MRR en sus dos primeros años.</w:t>
      </w:r>
    </w:p>
    <w:p w14:paraId="79CEE1FC" w14:textId="77777777" w:rsidR="000C4AFC" w:rsidRPr="00602C21" w:rsidRDefault="000C4AFC" w:rsidP="2B9D8C45">
      <w:pPr>
        <w:spacing w:after="0"/>
        <w:jc w:val="both"/>
        <w:rPr>
          <w:rFonts w:ascii="Times New Roman" w:hAnsi="Times New Roman" w:cs="Times New Roman"/>
          <w:noProof/>
          <w:sz w:val="24"/>
          <w:szCs w:val="24"/>
          <w:lang w:val="es-ES_tradnl"/>
        </w:rPr>
      </w:pPr>
    </w:p>
    <w:p w14:paraId="1C91AFBB" w14:textId="0BE3E35D" w:rsidR="53547FC9" w:rsidRDefault="431D7032" w:rsidP="3097FADD">
      <w:pPr>
        <w:spacing w:after="0"/>
        <w:jc w:val="both"/>
        <w:rPr>
          <w:rFonts w:ascii="Times New Roman" w:hAnsi="Times New Roman" w:cs="Times New Roman"/>
          <w:noProof/>
          <w:sz w:val="24"/>
          <w:szCs w:val="24"/>
        </w:rPr>
      </w:pPr>
      <w:r>
        <w:rPr>
          <w:rFonts w:ascii="Times New Roman" w:hAnsi="Times New Roman"/>
          <w:b/>
          <w:noProof/>
          <w:sz w:val="24"/>
        </w:rPr>
        <w:t>Para la elaboración de los capítulos de REPowerEU también se han reforzado los requisitos sobre consulta pública, que siguen siendo fundamentales durante la e</w:t>
      </w:r>
      <w:r w:rsidR="00375D40">
        <w:rPr>
          <w:rFonts w:ascii="Times New Roman" w:hAnsi="Times New Roman"/>
          <w:b/>
          <w:noProof/>
          <w:sz w:val="24"/>
        </w:rPr>
        <w:t>jecución global de los planes.</w:t>
      </w:r>
      <w:r>
        <w:rPr>
          <w:rFonts w:ascii="Times New Roman" w:hAnsi="Times New Roman"/>
          <w:noProof/>
          <w:sz w:val="24"/>
        </w:rPr>
        <w:t xml:space="preserve"> Los Estados miembros tendrán que consultar a las partes interesadas pertinentes a la hora de elaborar sus capítulos REPowerEU. Cuando los Estados miembros soliciten revisar sus planes, tendrán que presentar a la Comisión un resumen del proceso de consulta que incluya información sobre las partes interesadas consultadas y una descripción de cómo se han reflejado sus aportaciones en el diseño de las medidas de REPowerEU. Por último, los Estados miembros deben garantizar que las partes interesadas pertinentes, con especial atención a los entes locales y regionales y los interlocutores sociales, sigan participando estrechamente en la aplicación del MRR en el momento oportuno y de forma significativa. En particular, la Comisión seguirá organizando, con los Estados miembros, actos anuales conjuntos. Se trata de momentos clave de comunicación que reúnen a las instituciones, a las partes interesadas (en particular, a los interlocutores sociales y a la sociedad civil) y a los beneficiarios del apoyo del MRR a fin de debatir los avances y la situación de la ejecución de los planes nacionales de recuperación y resiliencia en cada Estado miembro. Los Estados miembros también deben proseguir sus esfuerzos para informar al público en general sobre los resultados concretos del apoyo del MRR sobre el terreno. En general, el fomento de la apropiación conjunta aumentará aún más la confianza en el Mecanismo, lo que es vital para lograr resultados satisfactorios.</w:t>
      </w:r>
    </w:p>
    <w:p w14:paraId="0E7221B8" w14:textId="3A1858B8" w:rsidR="00942C1A" w:rsidRPr="00942C1A" w:rsidRDefault="00100F6A" w:rsidP="00D561B9">
      <w:pPr>
        <w:pStyle w:val="Heading1"/>
        <w:numPr>
          <w:ilvl w:val="0"/>
          <w:numId w:val="7"/>
        </w:numPr>
        <w:spacing w:after="100" w:afterAutospacing="1"/>
        <w:ind w:left="714" w:hanging="357"/>
        <w:rPr>
          <w:noProof/>
        </w:rPr>
      </w:pPr>
      <w:r>
        <w:rPr>
          <w:noProof/>
        </w:rPr>
        <w:t xml:space="preserve">Una caja de herramientas ágil para la próxima fase de la aplicación </w:t>
      </w:r>
    </w:p>
    <w:p w14:paraId="662729BC" w14:textId="6702FCBC" w:rsidR="00CB3C6F" w:rsidRDefault="00184D05" w:rsidP="00315ECB">
      <w:pPr>
        <w:jc w:val="both"/>
        <w:rPr>
          <w:rFonts w:ascii="Times New Roman" w:hAnsi="Times New Roman" w:cs="Times New Roman"/>
          <w:noProof/>
          <w:sz w:val="24"/>
          <w:szCs w:val="24"/>
        </w:rPr>
      </w:pPr>
      <w:r>
        <w:rPr>
          <w:rFonts w:ascii="Times New Roman" w:hAnsi="Times New Roman"/>
          <w:noProof/>
          <w:sz w:val="24"/>
        </w:rPr>
        <w:t xml:space="preserve">La experiencia adquirida durante los dos primeros años de aplicación del MRR muestra que el éxito ininterrumpido del Mecanismo dependerá de la capacidad de los Estados miembros de cumplir, durante el período de vigencia del Mecanismo, todos los hitos y objetivos incluidos en sus planes de recuperación y resiliencia. A este respecto, es esencial que los Estados miembros sigan centrando sus recursos y esfuerzos en garantizar un rápido despliegue de las medidas, y que la Comisión preste el apoyo práctico necesario para ayudar a los Estados miembros. </w:t>
      </w:r>
    </w:p>
    <w:p w14:paraId="271E75E0" w14:textId="6702FCBC" w:rsidR="00102204" w:rsidRDefault="693E5CD6" w:rsidP="32CDE0FC">
      <w:pPr>
        <w:jc w:val="both"/>
        <w:rPr>
          <w:rFonts w:ascii="Times New Roman" w:hAnsi="Times New Roman" w:cs="Times New Roman"/>
          <w:noProof/>
          <w:sz w:val="24"/>
          <w:szCs w:val="24"/>
        </w:rPr>
      </w:pPr>
      <w:r>
        <w:rPr>
          <w:rFonts w:ascii="Times New Roman" w:hAnsi="Times New Roman"/>
          <w:noProof/>
          <w:sz w:val="24"/>
        </w:rPr>
        <w:t xml:space="preserve">Si bien la rapidez sigue siendo esencial en la aplicación del MRR, también lo es la obligación de los Estados miembros de cumplir los hitos y los objetivos mutuamente acordados. La aplicación del MRR requiere flexibilidad en cuanto a los medios para alcanzar los hitos y objetivos, al tiempo que se mantiene la firmeza en la consecución de los objetivos políticos esenciales de las medidas acordadas con los Estados miembros. A tal fin, la Comisión presenta tres herramientas para la ejecución que aportarán previsibilidad y transparencia y que plasman más de un año de experiencia en la evaluación de las solicitudes de pago. </w:t>
      </w:r>
    </w:p>
    <w:p w14:paraId="0728A748" w14:textId="1FA35094" w:rsidR="6E8E6BA2" w:rsidRDefault="2548A774" w:rsidP="6EB81CE5">
      <w:pPr>
        <w:pStyle w:val="Heading2"/>
        <w:numPr>
          <w:ilvl w:val="1"/>
          <w:numId w:val="0"/>
        </w:numPr>
        <w:rPr>
          <w:noProof/>
          <w:u w:val="single"/>
        </w:rPr>
      </w:pPr>
      <w:r>
        <w:rPr>
          <w:noProof/>
          <w:u w:val="single"/>
        </w:rPr>
        <w:t>3.1. Marco para evaluar los hitos y objetivos en el contexto del Reglamento del MRR</w:t>
      </w:r>
    </w:p>
    <w:p w14:paraId="4C9E056F" w14:textId="06AB5E36" w:rsidR="00CA3EE1" w:rsidRPr="00602C21" w:rsidRDefault="00CA3EE1" w:rsidP="00CA3EE1">
      <w:pPr>
        <w:spacing w:after="0"/>
        <w:jc w:val="both"/>
        <w:rPr>
          <w:rFonts w:ascii="Times New Roman" w:hAnsi="Times New Roman" w:cs="Times New Roman"/>
          <w:noProof/>
          <w:sz w:val="24"/>
          <w:szCs w:val="24"/>
          <w:lang w:val="es-ES_tradnl"/>
        </w:rPr>
      </w:pPr>
    </w:p>
    <w:p w14:paraId="629D2FF2" w14:textId="67B76C66" w:rsidR="0906EDBE" w:rsidRDefault="3BEE3C16" w:rsidP="344BBEFD">
      <w:pPr>
        <w:spacing w:after="0"/>
        <w:jc w:val="both"/>
        <w:rPr>
          <w:rFonts w:ascii="Times New Roman" w:hAnsi="Times New Roman" w:cs="Times New Roman"/>
          <w:noProof/>
          <w:sz w:val="24"/>
          <w:szCs w:val="24"/>
        </w:rPr>
      </w:pPr>
      <w:r>
        <w:rPr>
          <w:rFonts w:ascii="Times New Roman" w:hAnsi="Times New Roman"/>
          <w:b/>
          <w:noProof/>
          <w:sz w:val="24"/>
        </w:rPr>
        <w:t xml:space="preserve">Los hitos y objetivos establecidos en los planes nacionales constituyen el núcleo del MRR, ya que representan los compromisos asumidos por los Estados miembros para acceder al apoyo del MRR. </w:t>
      </w:r>
      <w:r>
        <w:rPr>
          <w:rFonts w:ascii="Times New Roman" w:hAnsi="Times New Roman"/>
          <w:noProof/>
          <w:sz w:val="24"/>
        </w:rPr>
        <w:t>La evaluación de estos compromisos se basa en condiciones claras y requiere un análisis detallado para determinar si los Estados miembros han cumplido sus obligaciones de manera satisfactoria. La Comisión es responsable de realizar esta evaluación, teniendo en cuenta los dictámenes del Comité Económico y Financiero y con el control de los Estados miembros en el seno del Comité del Mecanismo de Recuperación y Resiliencia. El estado de cumplimiento de los hitos y objetivos, así como de los pagos correspondientes, también es una cuestión que el Parlamento Europeo y la Comisión pueden debatir durante los diálogos sobre recuperación y resiliencia.</w:t>
      </w:r>
    </w:p>
    <w:p w14:paraId="61818652" w14:textId="2078A59A" w:rsidR="4F91290D" w:rsidRPr="00602C21" w:rsidRDefault="4F91290D" w:rsidP="3E090719">
      <w:pPr>
        <w:spacing w:after="0"/>
        <w:jc w:val="both"/>
        <w:rPr>
          <w:rFonts w:ascii="Times New Roman" w:hAnsi="Times New Roman" w:cs="Times New Roman"/>
          <w:noProof/>
          <w:sz w:val="24"/>
          <w:szCs w:val="24"/>
          <w:lang w:val="es-ES_tradnl"/>
        </w:rPr>
      </w:pPr>
    </w:p>
    <w:p w14:paraId="6F51486C" w14:textId="76D41973" w:rsidR="1F8D180C" w:rsidRDefault="7D3D866E" w:rsidP="1AF9DDB5">
      <w:pPr>
        <w:spacing w:after="0"/>
        <w:jc w:val="both"/>
        <w:rPr>
          <w:rFonts w:ascii="Times New Roman" w:hAnsi="Times New Roman" w:cs="Times New Roman"/>
          <w:noProof/>
          <w:sz w:val="24"/>
          <w:szCs w:val="24"/>
        </w:rPr>
      </w:pPr>
      <w:r>
        <w:rPr>
          <w:rFonts w:ascii="Times New Roman" w:hAnsi="Times New Roman"/>
          <w:b/>
          <w:noProof/>
          <w:sz w:val="24"/>
        </w:rPr>
        <w:t>Para fomentar la transparencia y la igualdad de trato entre los Estados miembros, la Comisión ha publicado todas las evaluaciones preliminares</w:t>
      </w:r>
      <w:r>
        <w:rPr>
          <w:rStyle w:val="FootnoteReference"/>
          <w:rFonts w:ascii="Times New Roman" w:hAnsi="Times New Roman" w:cs="Times New Roman"/>
          <w:b/>
          <w:bCs/>
          <w:noProof/>
          <w:sz w:val="24"/>
          <w:szCs w:val="24"/>
          <w:lang w:val="en-IE"/>
        </w:rPr>
        <w:footnoteReference w:id="16"/>
      </w:r>
      <w:r>
        <w:rPr>
          <w:rFonts w:ascii="Times New Roman" w:hAnsi="Times New Roman"/>
          <w:b/>
          <w:noProof/>
          <w:sz w:val="24"/>
        </w:rPr>
        <w:t xml:space="preserve"> de las solicitudes de pago presentadas por los Estados miembros. </w:t>
      </w:r>
      <w:r>
        <w:rPr>
          <w:rFonts w:ascii="Times New Roman" w:hAnsi="Times New Roman"/>
          <w:noProof/>
          <w:sz w:val="24"/>
        </w:rPr>
        <w:t>Hoy, la Comisión da otro paso en esta dirección al publicar su marco para evaluar el cumplimiento satisfactorio de los hitos y objetivos (véase el anexo I). La Comisión cree firmemente que, al hacer público este marco, las autoridades nacionales, las partes interesadas y el público en general comprenderán mejor cómo se evalúa la aplicación de las medidas apoyadas por el MRR antes de cada desembolso.</w:t>
      </w:r>
    </w:p>
    <w:p w14:paraId="4CDCFE4C" w14:textId="4E70E8AC" w:rsidR="2EBB6E2D" w:rsidRPr="00602C21" w:rsidRDefault="2EBB6E2D" w:rsidP="2EBB6E2D">
      <w:pPr>
        <w:spacing w:after="0"/>
        <w:jc w:val="both"/>
        <w:rPr>
          <w:rFonts w:ascii="Times New Roman" w:hAnsi="Times New Roman" w:cs="Times New Roman"/>
          <w:b/>
          <w:bCs/>
          <w:noProof/>
          <w:sz w:val="24"/>
          <w:szCs w:val="24"/>
          <w:lang w:val="es-ES_tradnl"/>
        </w:rPr>
      </w:pPr>
    </w:p>
    <w:p w14:paraId="46C21D0B" w14:textId="7F75F095" w:rsidR="00D010EB" w:rsidRPr="00D010EB" w:rsidRDefault="3CA688BB" w:rsidP="2D85A45E">
      <w:pPr>
        <w:spacing w:after="0"/>
        <w:jc w:val="both"/>
        <w:rPr>
          <w:rFonts w:ascii="Times New Roman" w:hAnsi="Times New Roman" w:cs="Times New Roman"/>
          <w:noProof/>
          <w:sz w:val="24"/>
          <w:szCs w:val="24"/>
        </w:rPr>
      </w:pPr>
      <w:r>
        <w:rPr>
          <w:rFonts w:ascii="Times New Roman" w:hAnsi="Times New Roman"/>
          <w:b/>
          <w:noProof/>
          <w:sz w:val="24"/>
        </w:rPr>
        <w:t xml:space="preserve">El marco seguirá orientando la aplicación del MRR para el próximo período. </w:t>
      </w:r>
      <w:r>
        <w:rPr>
          <w:rFonts w:ascii="Times New Roman" w:hAnsi="Times New Roman"/>
          <w:noProof/>
          <w:sz w:val="24"/>
        </w:rPr>
        <w:t xml:space="preserve">Las decisiones de ejecución del Consejo por las que se aprueban los planes de recuperación y resiliencia son la base para evaluar el cumplimiento satisfactorio de los hitos y objetivos. La Comisión se basa en la descripción de cada hito y objetivo a la luz de su contexto y finalidad para determinar los requisitos que deben cumplir los Estados miembros. A continuación, determina, sobre la base de las debidas justificaciones facilitadas por los Estados miembros, si se ha cumplido satisfactoriamente un hito u objetivo específico. En un número limitado de circunstancias y en consonancia con la aplicación del principio </w:t>
      </w:r>
      <w:r>
        <w:rPr>
          <w:rFonts w:ascii="Times New Roman" w:hAnsi="Times New Roman"/>
          <w:i/>
          <w:iCs/>
          <w:noProof/>
          <w:sz w:val="24"/>
        </w:rPr>
        <w:t>de minimis</w:t>
      </w:r>
      <w:r>
        <w:rPr>
          <w:rFonts w:ascii="Times New Roman" w:hAnsi="Times New Roman"/>
          <w:noProof/>
          <w:sz w:val="24"/>
        </w:rPr>
        <w:t>, pueden aceptarse desviaciones mínimas relacionadas con los importes, los requisitos formales, el calendario o el fondo.</w:t>
      </w:r>
    </w:p>
    <w:p w14:paraId="6C396979" w14:textId="2517530E" w:rsidR="4FC5AF6F" w:rsidRPr="00602C21" w:rsidRDefault="4FC5AF6F" w:rsidP="08523478">
      <w:pPr>
        <w:spacing w:after="0"/>
        <w:jc w:val="both"/>
        <w:rPr>
          <w:rFonts w:ascii="Times New Roman" w:hAnsi="Times New Roman" w:cs="Times New Roman"/>
          <w:noProof/>
          <w:sz w:val="24"/>
          <w:szCs w:val="24"/>
          <w:lang w:val="es-ES_tradnl"/>
        </w:rPr>
      </w:pPr>
    </w:p>
    <w:p w14:paraId="545A5DE9" w14:textId="7E13B721" w:rsidR="76FE0645" w:rsidRDefault="7FEB717E" w:rsidP="6EB81CE5">
      <w:pPr>
        <w:pStyle w:val="Heading2"/>
        <w:numPr>
          <w:ilvl w:val="1"/>
          <w:numId w:val="0"/>
        </w:numPr>
        <w:rPr>
          <w:noProof/>
          <w:u w:val="single"/>
        </w:rPr>
      </w:pPr>
      <w:r>
        <w:rPr>
          <w:noProof/>
          <w:u w:val="single"/>
        </w:rPr>
        <w:t>3.2. Revisión de los planes</w:t>
      </w:r>
    </w:p>
    <w:p w14:paraId="3A919F93" w14:textId="70A06ABF" w:rsidR="7C6178FB" w:rsidRPr="00602C21" w:rsidRDefault="7C6178FB" w:rsidP="7C6178FB">
      <w:pPr>
        <w:spacing w:after="0"/>
        <w:jc w:val="both"/>
        <w:rPr>
          <w:i/>
          <w:iCs/>
          <w:noProof/>
          <w:lang w:val="es-ES_tradnl"/>
        </w:rPr>
      </w:pPr>
    </w:p>
    <w:p w14:paraId="22CE484B" w14:textId="6442C704" w:rsidR="7A497A4C" w:rsidRDefault="045998B8" w:rsidP="7DE11E17">
      <w:pPr>
        <w:pStyle w:val="ListParagraph"/>
        <w:ind w:left="0"/>
        <w:jc w:val="both"/>
        <w:rPr>
          <w:rFonts w:ascii="Times New Roman" w:eastAsia="Times New Roman" w:hAnsi="Times New Roman" w:cs="Times New Roman"/>
          <w:noProof/>
          <w:sz w:val="24"/>
          <w:szCs w:val="24"/>
        </w:rPr>
      </w:pPr>
      <w:r>
        <w:rPr>
          <w:rFonts w:ascii="Times New Roman" w:hAnsi="Times New Roman"/>
          <w:b/>
          <w:noProof/>
          <w:sz w:val="24"/>
        </w:rPr>
        <w:t xml:space="preserve">En 2023, la mayoría de los Estados miembros revisarán sus planes para añadir capítulos de REPowerEU y acceder a más oportunidades de financiación. </w:t>
      </w:r>
      <w:r>
        <w:rPr>
          <w:rFonts w:ascii="Times New Roman" w:hAnsi="Times New Roman"/>
          <w:noProof/>
          <w:sz w:val="24"/>
        </w:rPr>
        <w:t>La revisión de los planes también ofrece la oportunidad de reflexionar sobre las lecciones aprendidas de la fase de ejecución y tenerlas en cuenta al diseñar tanto las medidas nuevas como las revisadas, aumentándose así el nivel de ambición de los planes. La Orientación de la Comisión</w:t>
      </w:r>
      <w:r>
        <w:rPr>
          <w:rStyle w:val="FootnoteReference"/>
          <w:rFonts w:ascii="Times New Roman" w:hAnsi="Times New Roman" w:cs="Times New Roman"/>
          <w:noProof/>
          <w:sz w:val="24"/>
          <w:szCs w:val="24"/>
          <w:lang w:val="en-IE"/>
        </w:rPr>
        <w:footnoteReference w:id="17"/>
      </w:r>
      <w:r>
        <w:rPr>
          <w:rFonts w:ascii="Times New Roman" w:hAnsi="Times New Roman"/>
          <w:noProof/>
          <w:sz w:val="24"/>
        </w:rPr>
        <w:t xml:space="preserve"> sobre la revisión de los planes de recuperación y resiliencia en el contexto de REPowerEU, adoptada el 1 de febrero de 2023, explica cómo aplicar varios elementos del Reglamento para optimizar el diseño de los planes revisados e incorporar aquellas medidas que puedan favorecer mejor la consecución de los objetivos del MRR. La Comisión ayudará a los Estados miembros a detectar y abordar los posibles cuellos de botella a la hora de aplicar las medidas existentes.</w:t>
      </w:r>
    </w:p>
    <w:p w14:paraId="1313EBC5" w14:textId="5E92CE67" w:rsidR="46D60C57" w:rsidRPr="00602C21" w:rsidRDefault="46D60C57" w:rsidP="46D60C57">
      <w:pPr>
        <w:pStyle w:val="ListParagraph"/>
        <w:ind w:left="0"/>
        <w:jc w:val="both"/>
        <w:rPr>
          <w:rFonts w:ascii="Times New Roman" w:eastAsia="Times New Roman" w:hAnsi="Times New Roman" w:cs="Times New Roman"/>
          <w:noProof/>
          <w:sz w:val="24"/>
          <w:szCs w:val="24"/>
          <w:lang w:val="es-ES_tradnl"/>
        </w:rPr>
      </w:pPr>
    </w:p>
    <w:p w14:paraId="1C99AF7C" w14:textId="0138F0CF" w:rsidR="626FF4A5" w:rsidRDefault="4074432D" w:rsidP="46D60C57">
      <w:pPr>
        <w:pStyle w:val="ListParagraph"/>
        <w:ind w:left="0"/>
        <w:jc w:val="both"/>
        <w:rPr>
          <w:rFonts w:ascii="Times New Roman" w:eastAsia="Times New Roman" w:hAnsi="Times New Roman" w:cs="Times New Roman"/>
          <w:noProof/>
          <w:sz w:val="24"/>
          <w:szCs w:val="24"/>
        </w:rPr>
      </w:pPr>
      <w:r>
        <w:rPr>
          <w:rFonts w:ascii="Times New Roman" w:hAnsi="Times New Roman"/>
          <w:b/>
          <w:noProof/>
          <w:sz w:val="24"/>
        </w:rPr>
        <w:t>La Comisión también anima vivamente a los Estados miembros a que incluyan en sus capítulos de REPowerEU medidas sencillas y eficaces para prestar apoyo a las industrias estratégicas con cero emisiones netas e impulsar su competitividad en el contexto de la transición a la ausencia de emisiones netas.</w:t>
      </w:r>
      <w:r>
        <w:rPr>
          <w:rFonts w:ascii="Times New Roman" w:hAnsi="Times New Roman"/>
          <w:noProof/>
          <w:sz w:val="24"/>
        </w:rPr>
        <w:t xml:space="preserve"> Entre otras, cabría mencionar las ventanillas únicas para la tramitación de permisos para proyectos de cero emisiones netas o desgravaciones fiscales para las empresas que inviertan en la fabricación de tecnologías limpias. El Mecanismo también puede financiar inversiones destinadas a dotar a la población activa de las capacidades necesarias para esta transición industrial. Asimismo, REPowerEU puede financiar inversiones en movilidad sin emisiones para contribuir a descarbonizar el sector del transporte. </w:t>
      </w:r>
    </w:p>
    <w:p w14:paraId="72B90AA2" w14:textId="18120A04" w:rsidR="7DE11E17" w:rsidRPr="00602C21" w:rsidRDefault="7DE11E17" w:rsidP="7DE11E17">
      <w:pPr>
        <w:pStyle w:val="ListParagraph"/>
        <w:ind w:left="0"/>
        <w:jc w:val="both"/>
        <w:rPr>
          <w:rFonts w:ascii="Times New Roman" w:eastAsia="Times New Roman" w:hAnsi="Times New Roman" w:cs="Times New Roman"/>
          <w:noProof/>
          <w:sz w:val="24"/>
          <w:szCs w:val="24"/>
          <w:lang w:val="es-ES_tradnl"/>
        </w:rPr>
      </w:pPr>
    </w:p>
    <w:p w14:paraId="1478165B" w14:textId="1B7FC9AF" w:rsidR="001B5E5C" w:rsidRDefault="47BAB018">
      <w:pPr>
        <w:pStyle w:val="ListParagraph"/>
        <w:ind w:left="0"/>
        <w:jc w:val="both"/>
        <w:rPr>
          <w:rFonts w:ascii="Times New Roman" w:eastAsia="Times New Roman" w:hAnsi="Times New Roman" w:cs="Times New Roman"/>
          <w:noProof/>
          <w:sz w:val="24"/>
          <w:szCs w:val="24"/>
        </w:rPr>
      </w:pPr>
      <w:r>
        <w:rPr>
          <w:rFonts w:ascii="Times New Roman" w:hAnsi="Times New Roman"/>
          <w:b/>
          <w:noProof/>
          <w:sz w:val="24"/>
        </w:rPr>
        <w:t>Al mismo tiempo, los Estados miembros deben mantener el nivel de ambición de cada plan de recuperación y resiliencia y evitar medidas de aplazamiento</w:t>
      </w:r>
      <w:r>
        <w:rPr>
          <w:rFonts w:ascii="Times New Roman" w:hAnsi="Times New Roman"/>
          <w:noProof/>
          <w:sz w:val="24"/>
        </w:rPr>
        <w:t xml:space="preserve">. Al evaluar las modificaciones presentadas para cada plan, la Comisión prestará especial atención a que se preserve la ambición actual de las reformas e inversiones que desempeñan un papel importante a la hora de abordar las recomendaciones específicas por país, así como las acciones prioritarias para unas transiciones ecológica y </w:t>
      </w:r>
      <w:r w:rsidR="0048639D">
        <w:rPr>
          <w:rFonts w:ascii="Times New Roman" w:hAnsi="Times New Roman"/>
          <w:noProof/>
          <w:sz w:val="24"/>
        </w:rPr>
        <w:t>digital equitativa</w:t>
      </w:r>
      <w:r>
        <w:rPr>
          <w:rFonts w:ascii="Times New Roman" w:hAnsi="Times New Roman"/>
          <w:noProof/>
          <w:sz w:val="24"/>
        </w:rPr>
        <w:t>. Además, la Comisión promoverá la ampliación de las medidas ya en preparación para reducir el riesgo de retrasos en la ejecución de los planes y, al mismo tiempo, garantizar la coherencia permanente entre los desembolsos y una planificación de la financiación eficaz y eficiente.</w:t>
      </w:r>
    </w:p>
    <w:p w14:paraId="0D7384F0" w14:textId="67A2CAA0" w:rsidR="0CCC2893" w:rsidRDefault="12DE107E" w:rsidP="6EB81CE5">
      <w:pPr>
        <w:pStyle w:val="Heading2"/>
        <w:numPr>
          <w:ilvl w:val="1"/>
          <w:numId w:val="0"/>
        </w:numPr>
        <w:rPr>
          <w:rFonts w:eastAsia="Times New Roman"/>
          <w:noProof/>
        </w:rPr>
      </w:pPr>
      <w:r>
        <w:rPr>
          <w:noProof/>
          <w:u w:val="single"/>
        </w:rPr>
        <w:t xml:space="preserve">3.3 Metodología de la suspensión de los pagos </w:t>
      </w:r>
    </w:p>
    <w:p w14:paraId="7E4A4526" w14:textId="63EC15D0" w:rsidR="1B22DB38" w:rsidRDefault="1B22DB38" w:rsidP="00A80BC9">
      <w:pPr>
        <w:pStyle w:val="Heading2"/>
        <w:numPr>
          <w:ilvl w:val="0"/>
          <w:numId w:val="0"/>
        </w:numPr>
        <w:ind w:left="1440"/>
        <w:rPr>
          <w:noProof/>
        </w:rPr>
      </w:pPr>
    </w:p>
    <w:p w14:paraId="1A1BE9E5" w14:textId="6D96D84A" w:rsidR="00FA5C81" w:rsidRPr="004C7D2E" w:rsidRDefault="67F03F1B" w:rsidP="09F066D9">
      <w:pPr>
        <w:jc w:val="both"/>
        <w:rPr>
          <w:rFonts w:ascii="Times New Roman" w:hAnsi="Times New Roman" w:cs="Times New Roman"/>
          <w:noProof/>
          <w:sz w:val="24"/>
          <w:szCs w:val="24"/>
        </w:rPr>
      </w:pPr>
      <w:r>
        <w:rPr>
          <w:rFonts w:ascii="Times New Roman" w:hAnsi="Times New Roman"/>
          <w:b/>
          <w:noProof/>
          <w:sz w:val="24"/>
        </w:rPr>
        <w:t>El Reglamento del MRR tiene en cuenta los acontecimientos adversos e imprevistos y permite la suspensión parcial o total de los pagos para subsanar las deficiencias de ejecución.</w:t>
      </w:r>
      <w:r>
        <w:rPr>
          <w:rFonts w:ascii="Times New Roman" w:hAnsi="Times New Roman"/>
          <w:noProof/>
          <w:sz w:val="24"/>
        </w:rPr>
        <w:t xml:space="preserve"> Es posible que los Estados miembros se enfrenten a retrasos en la aplicación de las medidas que afecten al cumplimiento oportuno de algunos hitos y objetivos. Estas situaciones deben ser excepcionales y corregirse lo antes posible. No deben impedir, cuando esté justificado, que se efectúen pagos correspondientes a los hitos y objetivos que se hayan cumplido. El Reglamento del MRR contempla una situación de este tipo en la que los problemas de ejecución de uno o varios de los hitos u objetivos de una solicitud de pago no pueden abordarse a tiempo antes de la presentación de una solicitud de pago. Más concretamente, el Reglamento prevé la posibilidad de que la Comisión suspenda total o parcialmente los pagos, garantizando así también el cumplimiento de los principios de buena gestión financiera previstos en el Reglamento Financiero. La suspensión parcial no es posible en caso de incumplimiento de los hitos u objetivos relacionados con el sistema de control de un Estado miembro necesario para la protección de los intereses financieros de la Unión. Este caso siempre da lugar a la suspensión de la totalidad del tramo y de todos los tramos futuros hasta que se subsane el incumplimiento. </w:t>
      </w:r>
    </w:p>
    <w:p w14:paraId="423ABEFF" w14:textId="31FA2163" w:rsidR="004C7D2E" w:rsidRDefault="498C67BC" w:rsidP="009A3B35">
      <w:pPr>
        <w:jc w:val="both"/>
        <w:rPr>
          <w:rFonts w:ascii="Times New Roman" w:eastAsia="Times New Roman" w:hAnsi="Times New Roman" w:cs="Times New Roman"/>
          <w:noProof/>
          <w:sz w:val="24"/>
          <w:szCs w:val="24"/>
        </w:rPr>
      </w:pPr>
      <w:r>
        <w:rPr>
          <w:rFonts w:ascii="Times New Roman" w:hAnsi="Times New Roman"/>
          <w:b/>
          <w:noProof/>
          <w:sz w:val="24"/>
        </w:rPr>
        <w:t>El procedimiento de suspensión de los pagos favorece la ejecución ininterrumpida del plan y da tiempo a los Estados miembros para que se revoque la suspensión cumpliendo los hitos u objetivos pertinentes en un plazo de seis meses.</w:t>
      </w:r>
      <w:r>
        <w:rPr>
          <w:rFonts w:ascii="Times New Roman" w:hAnsi="Times New Roman"/>
          <w:noProof/>
          <w:sz w:val="24"/>
        </w:rPr>
        <w:t xml:space="preserve"> La suspensión parcial de un pago dará tiempo adicional a un Estado miembro para abordar los problemas específicos de ejecución mientras recibe un pago parcial vinculado a los hitos y objetivos que se han cumplido satisfactoriamente. La decisión de suspensión inicia un período de seis meses en el que el Estado miembro tiene la oportunidad de completar el hito u objetivo correspondiente. Cuando esto ocurra, la Comisión revocará la suspensión mediante una evaluación positiva y, a continuación, abonará el importe suspendido tras el dictamen favorable del Comité Económico y Financiero. En caso de que la evaluación sea negativa, tras el período de seis meses, el importe correspondiente se suspenderá definitivamente y se deducirá del presupuesto del plan.</w:t>
      </w:r>
    </w:p>
    <w:p w14:paraId="0FA796D7" w14:textId="39B9498A" w:rsidR="009A3B35" w:rsidRPr="000A6A6E" w:rsidRDefault="5B7D90B3" w:rsidP="009A3B35">
      <w:pPr>
        <w:jc w:val="both"/>
        <w:rPr>
          <w:rFonts w:ascii="Times New Roman" w:hAnsi="Times New Roman"/>
          <w:noProof/>
          <w:sz w:val="24"/>
          <w:szCs w:val="24"/>
        </w:rPr>
      </w:pPr>
      <w:r>
        <w:rPr>
          <w:rFonts w:ascii="Times New Roman" w:hAnsi="Times New Roman"/>
          <w:b/>
          <w:noProof/>
          <w:sz w:val="24"/>
        </w:rPr>
        <w:t>La Comisión determinará el importe que debe suspenderse si no se cumple satisfactoriamente un hito u objetivo, respetando plenamente los principios de igualdad de trato y proporcionalidad.</w:t>
      </w:r>
      <w:r>
        <w:rPr>
          <w:rFonts w:ascii="Times New Roman" w:hAnsi="Times New Roman"/>
          <w:noProof/>
          <w:sz w:val="24"/>
        </w:rPr>
        <w:t xml:space="preserve"> La metodología de la Comisión (detallada en el anexo II) es necesaria para respaldar y justificar sus decisiones por lo que se refiere a las suspensiones de pagos. Ofrece un enfoque claro y coherente para determinar los importes pertinentes, manteniendo al mismo tiempo un margen de discrecionalidad.</w:t>
      </w:r>
    </w:p>
    <w:p w14:paraId="21385725" w14:textId="6D2CEAB3" w:rsidR="000A04CF" w:rsidRDefault="009A3B35" w:rsidP="009A3B35">
      <w:pPr>
        <w:jc w:val="both"/>
        <w:rPr>
          <w:rFonts w:ascii="Times New Roman" w:hAnsi="Times New Roman"/>
          <w:noProof/>
          <w:sz w:val="24"/>
          <w:szCs w:val="24"/>
        </w:rPr>
      </w:pPr>
      <w:r>
        <w:rPr>
          <w:rFonts w:ascii="Times New Roman" w:hAnsi="Times New Roman"/>
          <w:b/>
          <w:noProof/>
          <w:sz w:val="24"/>
        </w:rPr>
        <w:t>La metodología de suspensión de los pagos refleja el carácter basado en los resultados del MRR y la combinación única de reformas e inversiones.</w:t>
      </w:r>
      <w:r>
        <w:rPr>
          <w:rFonts w:ascii="Times New Roman" w:hAnsi="Times New Roman"/>
          <w:noProof/>
          <w:sz w:val="24"/>
        </w:rPr>
        <w:t xml:space="preserve"> Los pagos en el marco del MRR no están vinculados a los costes estimados o reales de las medidas pertinentes, sino que reflejan la importancia relativa atribuida a cada grupo de medidas, así como los hitos y objetivos correspondientes, habida cuenta de los retos a los que se enfrenta el Estado miembro. Por lo tanto, deben aplicarse los mismos principios a la hora de determinar el importe que debe suspenderse cuando no se haya alcanzado un hito u objetivo. </w:t>
      </w:r>
    </w:p>
    <w:p w14:paraId="18624CB3" w14:textId="129FA9EF" w:rsidR="009A3B35" w:rsidRDefault="2D81EA2B" w:rsidP="6A0571D5">
      <w:pPr>
        <w:jc w:val="both"/>
        <w:rPr>
          <w:rFonts w:ascii="Times New Roman" w:hAnsi="Times New Roman"/>
          <w:noProof/>
          <w:sz w:val="24"/>
          <w:szCs w:val="24"/>
        </w:rPr>
      </w:pPr>
      <w:r>
        <w:rPr>
          <w:rFonts w:ascii="Times New Roman" w:hAnsi="Times New Roman"/>
          <w:b/>
          <w:noProof/>
          <w:sz w:val="24"/>
        </w:rPr>
        <w:t>El cálculo del importe suspendido reflejará el hecho de que no todas las medidas participan de igual manera a la consecución de los objetivos de un plan de recuperación y resiliencia.</w:t>
      </w:r>
      <w:r>
        <w:rPr>
          <w:rFonts w:ascii="Times New Roman" w:hAnsi="Times New Roman"/>
          <w:noProof/>
          <w:sz w:val="24"/>
        </w:rPr>
        <w:t xml:space="preserve"> Por ejemplo, no puede atribuirse a una inversión específica relativamente pequeña el mismo valor que a una inversión importante o que a la entrada en vigor de una reforma importante. Además, se tendrá en cuenta la importancia relativa de cada hito y objetivo en la aplicación de la medida. Por ejemplo, un hito u objetivo final contará más que un hito intermedio seguido de hitos u objetivos posteriores relacionados con la misma inversión. Esto explica la diferenciación en la metodología (detallada en el anexo II) entre las inversiones y las reformas, así como los coeficientes y los ajustes al alza o a la baja aplicados al importe que deba suspenderse a fin de reflejar la importancia del hito u objetivo en cuestión. </w:t>
      </w:r>
    </w:p>
    <w:p w14:paraId="0456EAC5" w14:textId="145EFBA6" w:rsidR="08AF1CC7" w:rsidRPr="007C6668" w:rsidRDefault="08AF1CC7" w:rsidP="00E71CA1">
      <w:pPr>
        <w:jc w:val="both"/>
        <w:rPr>
          <w:rFonts w:ascii="Times New Roman" w:hAnsi="Times New Roman"/>
          <w:noProof/>
          <w:sz w:val="24"/>
          <w:szCs w:val="24"/>
        </w:rPr>
      </w:pPr>
      <w:r>
        <w:rPr>
          <w:rFonts w:ascii="Times New Roman" w:hAnsi="Times New Roman"/>
          <w:b/>
          <w:noProof/>
          <w:sz w:val="24"/>
        </w:rPr>
        <w:t>Mediante un procedimiento contradictorio, se garantizará que los Estados miembros puedan presentar observaciones sobre la evaluación negativa de la Comisión en la que se base la decisión de suspensión.</w:t>
      </w:r>
      <w:r>
        <w:rPr>
          <w:rFonts w:ascii="Times New Roman" w:hAnsi="Times New Roman"/>
          <w:noProof/>
          <w:sz w:val="24"/>
        </w:rPr>
        <w:t xml:space="preserve"> Se invitará al Estado miembro a presentar sus observaciones relativas a la evaluación negativa de la Comisión sobre el cumplimiento satisfactorio de un hito u objetivo. Del mismo modo, los Estados miembros también podrán presentar observaciones si la Comisión llega a la conclusión de que el Estado miembro no ha tomado las medidas necesarias para garantizar el cumplimiento satisfactorio del hito u objetivo en un plazo de seis meses a partir de la decisión de suspensión. Por último, los Estados miembros tendrán la oportunidad de debatir y votar sobre el importe suspendido en el contexto del procedimiento de comitología relativo a la decisión de desembolso.</w:t>
      </w:r>
    </w:p>
    <w:p w14:paraId="3C7EE9EB" w14:textId="7A50C148" w:rsidR="45B186C1" w:rsidRDefault="76B67E22" w:rsidP="61FCDFF6">
      <w:pPr>
        <w:jc w:val="both"/>
        <w:rPr>
          <w:rFonts w:ascii="Times New Roman" w:hAnsi="Times New Roman"/>
          <w:noProof/>
          <w:sz w:val="24"/>
          <w:szCs w:val="24"/>
        </w:rPr>
      </w:pPr>
      <w:r>
        <w:rPr>
          <w:rFonts w:ascii="Times New Roman" w:hAnsi="Times New Roman"/>
          <w:b/>
          <w:noProof/>
          <w:sz w:val="24"/>
        </w:rPr>
        <w:t>El marco de ejecución presentado en la presente Comunicación tiene por objeto crear las mejores condiciones para una rápida absorción de la financiación del MRR y garantizar al mismo tiempo la continuidad en el tiempo de inversiones y reformas de calidad.</w:t>
      </w:r>
      <w:r>
        <w:rPr>
          <w:rFonts w:ascii="Times New Roman" w:hAnsi="Times New Roman"/>
          <w:noProof/>
          <w:sz w:val="24"/>
        </w:rPr>
        <w:t xml:space="preserve"> Los Estados miembros deben seguir garantizando su pleno compromiso de cumplir oportunamente los hitos y objetivos de sus planes. La Comisión se mantendrá vigilante para garantizar que los planes sigan abordando las recomendaciones específicas por país y cumplan los objetivos ecológicos y digitales.</w:t>
      </w:r>
    </w:p>
    <w:p w14:paraId="564C7B30" w14:textId="324FFC61" w:rsidR="58D68F10" w:rsidRPr="004C7D2E" w:rsidRDefault="7BC78EDA" w:rsidP="00291FB5">
      <w:pPr>
        <w:spacing w:line="257" w:lineRule="auto"/>
        <w:jc w:val="both"/>
        <w:rPr>
          <w:noProof/>
        </w:rPr>
      </w:pPr>
      <w:r>
        <w:rPr>
          <w:rFonts w:ascii="Times New Roman" w:hAnsi="Times New Roman"/>
          <w:b/>
          <w:noProof/>
          <w:color w:val="2E74B5" w:themeColor="accent1" w:themeShade="BF"/>
          <w:sz w:val="24"/>
        </w:rPr>
        <w:t>Conclusiones</w:t>
      </w:r>
    </w:p>
    <w:p w14:paraId="2877673E" w14:textId="75FAEA6B" w:rsidR="2B00580C" w:rsidRDefault="649AEC42" w:rsidP="08523478">
      <w:pPr>
        <w:jc w:val="both"/>
        <w:rPr>
          <w:rFonts w:ascii="Times New Roman" w:hAnsi="Times New Roman"/>
          <w:noProof/>
          <w:sz w:val="24"/>
          <w:szCs w:val="24"/>
        </w:rPr>
      </w:pPr>
      <w:r>
        <w:rPr>
          <w:rFonts w:ascii="Times New Roman" w:hAnsi="Times New Roman"/>
          <w:noProof/>
          <w:sz w:val="24"/>
        </w:rPr>
        <w:t>El MRR constituye una respuesta de importancia vital a la pandemia de COVID-19. Se trata de un esfuerzo financiero y político significativo, diseñado para apoyar la recuperación de la UE. Brinda un poderoso impulso a la economía de la UE, acelera la doble transición ecológica y digital y refuerza la resiliencia de la UE frente a los retos futuros. Ofrece un enfoque único, que combina inversiones con reformas y proporciona a los Estados miembros flexibilidad a la hora de aplicar las medidas que mejor se adapten a sus circunstancias nacionales. Aunque solo han transcurrido dos años desde su creación, el MRR ya ha proporcionado un apoyo financiero significativo e impulsado la recuperación económica de la UE.</w:t>
      </w:r>
    </w:p>
    <w:p w14:paraId="23373073" w14:textId="26712FCB" w:rsidR="06C7EDAA" w:rsidRDefault="3F467ED0" w:rsidP="08523478">
      <w:pPr>
        <w:jc w:val="both"/>
        <w:rPr>
          <w:rFonts w:ascii="Times New Roman" w:hAnsi="Times New Roman"/>
          <w:noProof/>
          <w:sz w:val="24"/>
          <w:szCs w:val="24"/>
        </w:rPr>
      </w:pPr>
      <w:r>
        <w:rPr>
          <w:rFonts w:ascii="Times New Roman" w:hAnsi="Times New Roman"/>
          <w:noProof/>
          <w:sz w:val="24"/>
        </w:rPr>
        <w:t>Ante los nuevos retos emergentes, el MRR debe mantener su agilidad para continuar apoyando de manera eficiente una recuperación equitativa e inclusiva de los Estados miembros y las regiones de la UE tras la crisis de la COVID-19, conduciendo a la UE a un futuro más sostenible y resiliente a través de inversiones y reformas ambiciosas. Gracias a su diseño único y a la prospectiva estratégica integrada en sus prioridades, el MRR es capaz de abordar los retos acuciantes que han surgido recientemente relacionados con la seguridad energética de la UE, la competitividad industrial sostenible y la transición industrial a una economía de cero emisiones netas, contribuyendo al mismo tiempo a la convergencia social y económica al alza.</w:t>
      </w:r>
    </w:p>
    <w:p w14:paraId="418A38E0" w14:textId="2EFE8822" w:rsidR="02AFCE08" w:rsidRDefault="0AF302A3" w:rsidP="4466D001">
      <w:pPr>
        <w:jc w:val="both"/>
        <w:rPr>
          <w:rFonts w:ascii="Times New Roman" w:hAnsi="Times New Roman"/>
          <w:noProof/>
          <w:sz w:val="24"/>
          <w:szCs w:val="24"/>
        </w:rPr>
      </w:pPr>
      <w:r>
        <w:rPr>
          <w:rFonts w:ascii="Times New Roman" w:hAnsi="Times New Roman"/>
          <w:noProof/>
          <w:sz w:val="24"/>
        </w:rPr>
        <w:t xml:space="preserve">Sobre la base de las valiosas lecciones aprendidas en los dos últimos años, la Comisión está dispuesta a ayudar a los Estados miembros a garantizar el éxito ininterrumpido de la aplicación del MRR. La aplicación de las metodologías para evaluar el cumplimiento satisfactorio de los hitos y objetivos y la suspensión de los pagos también servirán a tal fin y seguirán garantizando la buena gestión financiera del Mecanismo. </w:t>
      </w:r>
    </w:p>
    <w:p w14:paraId="636F572F" w14:textId="3DD24852" w:rsidR="02AFCE08" w:rsidRDefault="1BFCE960" w:rsidP="6EB81CE5">
      <w:pPr>
        <w:jc w:val="both"/>
        <w:rPr>
          <w:rFonts w:ascii="Times New Roman" w:hAnsi="Times New Roman"/>
          <w:noProof/>
          <w:sz w:val="24"/>
          <w:szCs w:val="24"/>
        </w:rPr>
      </w:pPr>
      <w:r>
        <w:rPr>
          <w:rFonts w:ascii="Times New Roman" w:hAnsi="Times New Roman"/>
          <w:noProof/>
          <w:sz w:val="24"/>
        </w:rPr>
        <w:t>La evaluación intermedia del MRR el próximo año constituirá otra oportunidad para hacer balance y evaluar los avances realizados y las enseñanzas extraídas de la aplicación del MRR.</w:t>
      </w:r>
    </w:p>
    <w:p w14:paraId="6D3C8143" w14:textId="4DBFC561" w:rsidR="00102204" w:rsidRDefault="00522478" w:rsidP="000C5B74">
      <w:pPr>
        <w:jc w:val="both"/>
        <w:rPr>
          <w:rFonts w:ascii="Times New Roman" w:hAnsi="Times New Roman" w:cs="Times New Roman"/>
          <w:noProof/>
          <w:sz w:val="24"/>
          <w:szCs w:val="24"/>
        </w:rPr>
      </w:pPr>
      <w:r>
        <w:rPr>
          <w:noProof/>
        </w:rPr>
        <w:br w:type="page"/>
      </w:r>
    </w:p>
    <w:p w14:paraId="27D95233" w14:textId="3F7F2E74" w:rsidR="00C55B01" w:rsidRPr="00096180" w:rsidRDefault="00C55B01" w:rsidP="00463BD8">
      <w:pPr>
        <w:rPr>
          <w:rFonts w:ascii="Times New Roman" w:hAnsi="Times New Roman" w:cs="Times New Roman"/>
          <w:b/>
          <w:bCs/>
          <w:noProof/>
          <w:sz w:val="24"/>
          <w:szCs w:val="24"/>
        </w:rPr>
      </w:pPr>
      <w:bookmarkStart w:id="2" w:name="_Hlk117163856"/>
      <w:bookmarkStart w:id="3" w:name="_Hlk117841683"/>
      <w:r>
        <w:rPr>
          <w:rFonts w:ascii="Times New Roman" w:hAnsi="Times New Roman"/>
          <w:b/>
          <w:noProof/>
          <w:sz w:val="24"/>
        </w:rPr>
        <w:t>ANEXO I - Marco para evaluar los hitos y objetivos en el contexto del Reglamento del MRR</w:t>
      </w:r>
    </w:p>
    <w:p w14:paraId="60B4C623" w14:textId="77777777" w:rsidR="00C55B01" w:rsidRPr="00102204" w:rsidRDefault="00C55B01" w:rsidP="00C55B01">
      <w:pPr>
        <w:spacing w:line="257" w:lineRule="auto"/>
        <w:jc w:val="both"/>
        <w:rPr>
          <w:rFonts w:ascii="Times New Roman" w:eastAsia="Times New Roman" w:hAnsi="Times New Roman" w:cs="Times New Roman"/>
          <w:noProof/>
          <w:sz w:val="24"/>
          <w:szCs w:val="24"/>
        </w:rPr>
      </w:pPr>
      <w:r>
        <w:rPr>
          <w:rFonts w:ascii="Times New Roman" w:hAnsi="Times New Roman"/>
          <w:noProof/>
          <w:sz w:val="24"/>
        </w:rPr>
        <w:t xml:space="preserve">La liberación de fondos en el marco del Mecanismo depende del cumplimiento satisfactorio de los hitos y objetivos pertinentes por parte de los Estados miembros establecidos en las Decisiones de Ejecución del Consejo. Su evaluación se lleva a cabo de conformidad con el artículo 24, apartado 3, del Reglamento (UE) 2021/241 («el Reglamento del MRR»). La Comisión dispone de dos meses para evaluar con carácter preliminar si los hitos y objetivos pertinentes se han cumplido </w:t>
      </w:r>
      <w:r>
        <w:rPr>
          <w:rFonts w:ascii="Times New Roman" w:hAnsi="Times New Roman"/>
          <w:i/>
          <w:iCs/>
          <w:noProof/>
          <w:sz w:val="24"/>
        </w:rPr>
        <w:t>satisfactoriamente</w:t>
      </w:r>
      <w:r>
        <w:rPr>
          <w:rFonts w:ascii="Times New Roman" w:hAnsi="Times New Roman"/>
          <w:noProof/>
          <w:sz w:val="24"/>
        </w:rPr>
        <w:t xml:space="preserve">. A continuación, la Comisión comparte estas conclusiones con los Estados miembros en el Comité Económico y Financiero para que emitan su dictamen. El estado de cumplimiento de los hitos y objetivos, así como de los pagos correspondientes, también es una cuestión que el Parlamento Europeo y la Comisión pueden debatir durante los diálogos sobre recuperación y resiliencia. </w:t>
      </w:r>
    </w:p>
    <w:p w14:paraId="158C2EE7" w14:textId="6881226B" w:rsidR="006016F8" w:rsidRDefault="42E25957" w:rsidP="00C55B01">
      <w:pPr>
        <w:spacing w:line="257" w:lineRule="auto"/>
        <w:jc w:val="both"/>
        <w:rPr>
          <w:rFonts w:ascii="Times New Roman" w:hAnsi="Times New Roman" w:cs="Times New Roman"/>
          <w:noProof/>
          <w:sz w:val="24"/>
          <w:szCs w:val="24"/>
        </w:rPr>
      </w:pPr>
      <w:r>
        <w:rPr>
          <w:rFonts w:ascii="Times New Roman" w:hAnsi="Times New Roman"/>
          <w:noProof/>
          <w:sz w:val="24"/>
        </w:rPr>
        <w:t>Para garantizar la transparencia y la igualdad de trato entre los Estados miembros, la metodología que figura a continuación representa el marco en el que se basa la Comisión para llevar a cabo la evaluación. Se basa en la experiencia adquirida hasta la fecha por la Comisión en la evaluación de los hitos y objetivos en el marco del Reglamento del MRR.</w:t>
      </w:r>
    </w:p>
    <w:p w14:paraId="5F214430" w14:textId="77777777" w:rsidR="00DD5CC0" w:rsidRPr="00602C21" w:rsidRDefault="00DD5CC0" w:rsidP="00C55B01">
      <w:pPr>
        <w:spacing w:line="257" w:lineRule="auto"/>
        <w:jc w:val="both"/>
        <w:rPr>
          <w:rFonts w:ascii="Times New Roman" w:hAnsi="Times New Roman" w:cs="Times New Roman"/>
          <w:noProof/>
          <w:sz w:val="24"/>
          <w:szCs w:val="24"/>
          <w:lang w:val="es-ES_tradnl"/>
        </w:rPr>
      </w:pPr>
    </w:p>
    <w:p w14:paraId="3EFD8046" w14:textId="77777777" w:rsidR="00C55B01" w:rsidRPr="00102204" w:rsidRDefault="00C55B01" w:rsidP="00C55B01">
      <w:pPr>
        <w:pStyle w:val="ListParagraph"/>
        <w:numPr>
          <w:ilvl w:val="0"/>
          <w:numId w:val="8"/>
        </w:numPr>
        <w:ind w:left="360"/>
        <w:contextualSpacing w:val="0"/>
        <w:jc w:val="both"/>
        <w:rPr>
          <w:rFonts w:ascii="Times New Roman" w:hAnsi="Times New Roman" w:cs="Times New Roman"/>
          <w:b/>
          <w:noProof/>
          <w:sz w:val="24"/>
          <w:szCs w:val="24"/>
        </w:rPr>
      </w:pPr>
      <w:r>
        <w:rPr>
          <w:rFonts w:ascii="Times New Roman" w:hAnsi="Times New Roman"/>
          <w:b/>
          <w:noProof/>
          <w:sz w:val="24"/>
        </w:rPr>
        <w:t>Establecimiento de los requisitos para un hito u objetivo específico</w:t>
      </w:r>
    </w:p>
    <w:p w14:paraId="07193754" w14:textId="2D0ED51D" w:rsidR="00C55B01" w:rsidRPr="00102204" w:rsidRDefault="40DF4857" w:rsidP="00C55B01">
      <w:pPr>
        <w:pStyle w:val="ListParagraph"/>
        <w:numPr>
          <w:ilvl w:val="0"/>
          <w:numId w:val="9"/>
        </w:numPr>
        <w:ind w:left="360"/>
        <w:contextualSpacing w:val="0"/>
        <w:jc w:val="both"/>
        <w:rPr>
          <w:rFonts w:ascii="Times New Roman" w:hAnsi="Times New Roman" w:cs="Times New Roman"/>
          <w:noProof/>
          <w:sz w:val="24"/>
          <w:szCs w:val="24"/>
        </w:rPr>
      </w:pPr>
      <w:r>
        <w:rPr>
          <w:rFonts w:ascii="Times New Roman" w:hAnsi="Times New Roman"/>
          <w:noProof/>
          <w:sz w:val="24"/>
        </w:rPr>
        <w:t xml:space="preserve">Deben tenerse en cuenta todos los elementos del hito/objetivo y la descripción de la medida a fin de determinar los requisitos correspondientes a un hito/objetivo específico. También deben tenerse en cuenta las especificaciones adicionales de la medida contenidas en las disposiciones operativas, pero no otros elementos de las disposiciones operativas (como los mecanismos de verificación y las etapas de seguimiento). </w:t>
      </w:r>
    </w:p>
    <w:p w14:paraId="6D6C388D" w14:textId="26EF9D6A" w:rsidR="00C55B01" w:rsidRPr="00102204" w:rsidDel="006016F8" w:rsidRDefault="7F10EF5C" w:rsidP="00C55B01">
      <w:pPr>
        <w:pStyle w:val="ListParagraph"/>
        <w:numPr>
          <w:ilvl w:val="0"/>
          <w:numId w:val="9"/>
        </w:numPr>
        <w:ind w:left="360"/>
        <w:contextualSpacing w:val="0"/>
        <w:jc w:val="both"/>
        <w:rPr>
          <w:rFonts w:ascii="Times New Roman" w:hAnsi="Times New Roman" w:cs="Times New Roman"/>
          <w:noProof/>
          <w:sz w:val="24"/>
          <w:szCs w:val="24"/>
        </w:rPr>
      </w:pPr>
      <w:r>
        <w:rPr>
          <w:rFonts w:ascii="Times New Roman" w:hAnsi="Times New Roman"/>
          <w:noProof/>
          <w:sz w:val="24"/>
        </w:rPr>
        <w:t>Los elementos formulados en un lenguaje no obligatorio no deben considerarse requisitos.</w:t>
      </w:r>
    </w:p>
    <w:p w14:paraId="1C55119D" w14:textId="007D8E9E" w:rsidR="00C55B01" w:rsidRPr="00102204" w:rsidRDefault="7F10EF5C" w:rsidP="6138B75D">
      <w:pPr>
        <w:pStyle w:val="ListParagraph"/>
        <w:numPr>
          <w:ilvl w:val="0"/>
          <w:numId w:val="9"/>
        </w:numPr>
        <w:ind w:left="360"/>
        <w:contextualSpacing w:val="0"/>
        <w:jc w:val="both"/>
        <w:rPr>
          <w:rFonts w:ascii="Times New Roman" w:hAnsi="Times New Roman" w:cs="Times New Roman"/>
          <w:noProof/>
          <w:sz w:val="24"/>
          <w:szCs w:val="24"/>
        </w:rPr>
      </w:pPr>
      <w:r>
        <w:rPr>
          <w:rFonts w:ascii="Times New Roman" w:hAnsi="Times New Roman"/>
          <w:noProof/>
          <w:sz w:val="24"/>
        </w:rPr>
        <w:t>En relación con la descripción de la medida:</w:t>
      </w:r>
    </w:p>
    <w:p w14:paraId="35729787" w14:textId="006275E9" w:rsidR="00C55B01" w:rsidRPr="00102204" w:rsidRDefault="7F10EF5C" w:rsidP="00473E13">
      <w:pPr>
        <w:pStyle w:val="ListParagraph"/>
        <w:numPr>
          <w:ilvl w:val="1"/>
          <w:numId w:val="9"/>
        </w:numPr>
        <w:contextualSpacing w:val="0"/>
        <w:jc w:val="both"/>
        <w:rPr>
          <w:rFonts w:ascii="Times New Roman" w:hAnsi="Times New Roman" w:cs="Times New Roman"/>
          <w:noProof/>
          <w:sz w:val="24"/>
          <w:szCs w:val="24"/>
        </w:rPr>
      </w:pPr>
      <w:r>
        <w:rPr>
          <w:rFonts w:ascii="Times New Roman" w:hAnsi="Times New Roman"/>
          <w:noProof/>
          <w:sz w:val="24"/>
        </w:rPr>
        <w:t>los elementos que estén directa o indirectamente vinculados a ese hito/objetivo específico deben considerarse requisitos de dicho hito/objetivo;</w:t>
      </w:r>
    </w:p>
    <w:p w14:paraId="6459CC8F" w14:textId="53D74D13" w:rsidR="00C55B01" w:rsidRPr="00102204" w:rsidRDefault="47FB2680" w:rsidP="0E4FD499">
      <w:pPr>
        <w:pStyle w:val="ListParagraph"/>
        <w:numPr>
          <w:ilvl w:val="1"/>
          <w:numId w:val="9"/>
        </w:numPr>
        <w:contextualSpacing w:val="0"/>
        <w:jc w:val="both"/>
        <w:rPr>
          <w:rFonts w:ascii="Times New Roman" w:hAnsi="Times New Roman" w:cs="Times New Roman"/>
          <w:noProof/>
          <w:sz w:val="24"/>
          <w:szCs w:val="24"/>
        </w:rPr>
      </w:pPr>
      <w:r>
        <w:rPr>
          <w:rFonts w:ascii="Times New Roman" w:hAnsi="Times New Roman"/>
          <w:noProof/>
          <w:sz w:val="24"/>
        </w:rPr>
        <w:t>los elementos que no estén directa o indirectamente vinculados a ese hito/objetivo no deben considerarse requisitos;</w:t>
      </w:r>
    </w:p>
    <w:p w14:paraId="6BC26B69" w14:textId="180B696F" w:rsidR="00C55B01" w:rsidRPr="00102204" w:rsidRDefault="7F10EF5C" w:rsidP="0E4FD499">
      <w:pPr>
        <w:pStyle w:val="ListParagraph"/>
        <w:numPr>
          <w:ilvl w:val="1"/>
          <w:numId w:val="9"/>
        </w:numPr>
        <w:contextualSpacing w:val="0"/>
        <w:jc w:val="both"/>
        <w:rPr>
          <w:rFonts w:ascii="Times New Roman" w:hAnsi="Times New Roman" w:cs="Times New Roman"/>
          <w:noProof/>
          <w:sz w:val="24"/>
          <w:szCs w:val="24"/>
        </w:rPr>
      </w:pPr>
      <w:r>
        <w:rPr>
          <w:rFonts w:ascii="Times New Roman" w:hAnsi="Times New Roman"/>
          <w:noProof/>
          <w:sz w:val="24"/>
        </w:rPr>
        <w:t>los elementos que no estén directa o indirectamente vinculados a ningún hito/objetivo en el marco de dicha medida, de existir, deben mencionarse explícitamente como tales en el contexto de la evaluación preliminar del hito/objetivo final.</w:t>
      </w:r>
    </w:p>
    <w:p w14:paraId="1C9F9475" w14:textId="6EF5B4A1" w:rsidR="005C2443" w:rsidRDefault="0E2D0573" w:rsidP="3D383F57">
      <w:pPr>
        <w:pStyle w:val="ListParagraph"/>
        <w:numPr>
          <w:ilvl w:val="0"/>
          <w:numId w:val="9"/>
        </w:numPr>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Para interpretar los requisitos de un hito u objetivo específico, es necesario tener en cuenta su redacción, atendiendo a su contexto y su finalidad. El contexto y la finalidad pueden derivarse de la revisión de diversas fuentes, como los planes nacionales de recuperación y resiliencia, los considerandos de la Decisión de Ejecución del Consejo por la que se aprueba la evaluación del plan de recuperación y resiliencia, los documentos de trabajo de los servicios de la Comisión que acompañan a las propuestas de la Comisión de dichas Decisiones de Ejecución del Consejo, las notas al expediente durante la evaluación, los registros de las comunicaciones con las autoridades nacionales o las recomendaciones específicas por país adoptadas por el Consejo en relación con dicha medida. </w:t>
      </w:r>
    </w:p>
    <w:p w14:paraId="631F8510" w14:textId="77777777" w:rsidR="00276676" w:rsidRPr="00602C21" w:rsidRDefault="00276676" w:rsidP="00276676">
      <w:pPr>
        <w:pStyle w:val="ListParagraph"/>
        <w:ind w:left="357"/>
        <w:contextualSpacing w:val="0"/>
        <w:jc w:val="both"/>
        <w:rPr>
          <w:rFonts w:ascii="Times New Roman" w:hAnsi="Times New Roman" w:cs="Times New Roman"/>
          <w:noProof/>
          <w:sz w:val="24"/>
          <w:szCs w:val="24"/>
          <w:lang w:val="es-ES_tradnl"/>
        </w:rPr>
      </w:pPr>
    </w:p>
    <w:p w14:paraId="27F20CAF" w14:textId="4594C6C2" w:rsidR="00C55B01" w:rsidRDefault="00C55B01" w:rsidP="008810FB">
      <w:pPr>
        <w:pStyle w:val="ListParagraph"/>
        <w:numPr>
          <w:ilvl w:val="0"/>
          <w:numId w:val="8"/>
        </w:numPr>
        <w:ind w:left="357" w:hanging="357"/>
        <w:contextualSpacing w:val="0"/>
        <w:jc w:val="both"/>
        <w:rPr>
          <w:rFonts w:ascii="Times New Roman" w:hAnsi="Times New Roman" w:cs="Times New Roman"/>
          <w:b/>
          <w:noProof/>
          <w:sz w:val="24"/>
          <w:szCs w:val="24"/>
        </w:rPr>
      </w:pPr>
      <w:r>
        <w:rPr>
          <w:rFonts w:ascii="Times New Roman" w:hAnsi="Times New Roman"/>
          <w:b/>
          <w:noProof/>
          <w:sz w:val="24"/>
        </w:rPr>
        <w:t xml:space="preserve">Determinar, sobre la base de la debida justificación presentada por el Estado miembro, si el hito u objetivo específico se ha cumplido satisfactoriamente </w:t>
      </w:r>
    </w:p>
    <w:p w14:paraId="4741DB9D" w14:textId="076AC6D6" w:rsidR="00C55B01" w:rsidRPr="00102204" w:rsidRDefault="0E2D0573" w:rsidP="00C55B01">
      <w:pPr>
        <w:pStyle w:val="ListParagraph"/>
        <w:numPr>
          <w:ilvl w:val="0"/>
          <w:numId w:val="9"/>
        </w:numPr>
        <w:ind w:left="360"/>
        <w:contextualSpacing w:val="0"/>
        <w:jc w:val="both"/>
        <w:rPr>
          <w:rFonts w:ascii="Times New Roman" w:hAnsi="Times New Roman" w:cs="Times New Roman"/>
          <w:noProof/>
          <w:sz w:val="24"/>
          <w:szCs w:val="24"/>
        </w:rPr>
      </w:pPr>
      <w:r>
        <w:rPr>
          <w:rFonts w:ascii="Times New Roman" w:hAnsi="Times New Roman"/>
          <w:noProof/>
          <w:sz w:val="24"/>
        </w:rPr>
        <w:t xml:space="preserve">En consonancia con la aplicación de la regla </w:t>
      </w:r>
      <w:r>
        <w:rPr>
          <w:rFonts w:ascii="Times New Roman" w:hAnsi="Times New Roman"/>
          <w:i/>
          <w:iCs/>
          <w:noProof/>
          <w:sz w:val="24"/>
        </w:rPr>
        <w:t>de minimis</w:t>
      </w:r>
      <w:r>
        <w:rPr>
          <w:rFonts w:ascii="Times New Roman" w:hAnsi="Times New Roman"/>
          <w:noProof/>
          <w:sz w:val="24"/>
        </w:rPr>
        <w:t>, se aceptarán desviaciones mínimas de los requisitos establecidos del hito/objetivo en las siguientes circunstancias:</w:t>
      </w:r>
    </w:p>
    <w:p w14:paraId="4492EE60" w14:textId="77777777" w:rsidR="00C55B01" w:rsidRPr="00102204" w:rsidRDefault="42E25957" w:rsidP="00C55B01">
      <w:pPr>
        <w:pStyle w:val="ListParagraph"/>
        <w:numPr>
          <w:ilvl w:val="1"/>
          <w:numId w:val="9"/>
        </w:numPr>
        <w:ind w:left="720"/>
        <w:contextualSpacing w:val="0"/>
        <w:jc w:val="both"/>
        <w:rPr>
          <w:rFonts w:ascii="Times New Roman" w:hAnsi="Times New Roman" w:cs="Times New Roman"/>
          <w:noProof/>
          <w:sz w:val="24"/>
          <w:szCs w:val="24"/>
        </w:rPr>
      </w:pPr>
      <w:r>
        <w:rPr>
          <w:rFonts w:ascii="Times New Roman" w:hAnsi="Times New Roman"/>
          <w:b/>
          <w:noProof/>
          <w:sz w:val="24"/>
        </w:rPr>
        <w:t>Importes</w:t>
      </w:r>
      <w:r>
        <w:rPr>
          <w:rFonts w:ascii="Times New Roman" w:hAnsi="Times New Roman"/>
          <w:noProof/>
          <w:sz w:val="24"/>
        </w:rPr>
        <w:t>: cuando exista una desviación mínima con respecto a los importes especificados en ese hito/objetivo. Se considerará desviación mínima una desviación en torno al 5 % o menos.</w:t>
      </w:r>
    </w:p>
    <w:p w14:paraId="53CFB8A2" w14:textId="77777777" w:rsidR="00C55B01" w:rsidRPr="00102204" w:rsidRDefault="00C55B01" w:rsidP="00C55B01">
      <w:pPr>
        <w:pStyle w:val="ListParagraph"/>
        <w:numPr>
          <w:ilvl w:val="1"/>
          <w:numId w:val="9"/>
        </w:numPr>
        <w:ind w:left="720"/>
        <w:contextualSpacing w:val="0"/>
        <w:jc w:val="both"/>
        <w:rPr>
          <w:rFonts w:ascii="Times New Roman" w:hAnsi="Times New Roman" w:cs="Times New Roman"/>
          <w:noProof/>
          <w:sz w:val="24"/>
          <w:szCs w:val="24"/>
        </w:rPr>
      </w:pPr>
      <w:r>
        <w:rPr>
          <w:rFonts w:ascii="Times New Roman" w:hAnsi="Times New Roman"/>
          <w:b/>
          <w:noProof/>
          <w:sz w:val="24"/>
        </w:rPr>
        <w:t xml:space="preserve">Requisitos formales: </w:t>
      </w:r>
      <w:r>
        <w:rPr>
          <w:rFonts w:ascii="Times New Roman" w:hAnsi="Times New Roman"/>
          <w:noProof/>
          <w:sz w:val="24"/>
        </w:rPr>
        <w:t>cuando exista una desviación mínima con respecto a un requisito formal del hito/objetivo en relación con los procedimientos internos de los Estados miembros que no afecte a la progresión hacia la consecución de la reforma o la inversión que representa el hito/objetivo.</w:t>
      </w:r>
    </w:p>
    <w:p w14:paraId="62EAFDEF" w14:textId="7CAA0BC4" w:rsidR="00C55B01" w:rsidRPr="00102204" w:rsidRDefault="3F4BC186" w:rsidP="00C55B01">
      <w:pPr>
        <w:pStyle w:val="ListParagraph"/>
        <w:numPr>
          <w:ilvl w:val="1"/>
          <w:numId w:val="9"/>
        </w:numPr>
        <w:ind w:left="720"/>
        <w:contextualSpacing w:val="0"/>
        <w:jc w:val="both"/>
        <w:rPr>
          <w:rFonts w:ascii="Times New Roman" w:hAnsi="Times New Roman" w:cs="Times New Roman"/>
          <w:noProof/>
          <w:sz w:val="24"/>
          <w:szCs w:val="24"/>
        </w:rPr>
      </w:pPr>
      <w:r>
        <w:rPr>
          <w:rFonts w:ascii="Times New Roman" w:hAnsi="Times New Roman"/>
          <w:b/>
          <w:noProof/>
          <w:sz w:val="24"/>
        </w:rPr>
        <w:t>Calendario</w:t>
      </w:r>
      <w:r>
        <w:rPr>
          <w:rFonts w:ascii="Times New Roman" w:hAnsi="Times New Roman"/>
          <w:noProof/>
          <w:sz w:val="24"/>
        </w:rPr>
        <w:t>: retrasos limitados y proporcionados entre la publicación de las medidas reglamentarias y su entrada en vigor efectiva, siempre que se respete la seguridad de su aplicación y el inicio de los efectos jurídicos</w:t>
      </w:r>
      <w:r>
        <w:rPr>
          <w:rStyle w:val="FootnoteReference"/>
          <w:rFonts w:ascii="Times New Roman" w:hAnsi="Times New Roman" w:cs="Times New Roman"/>
          <w:noProof/>
          <w:sz w:val="24"/>
          <w:szCs w:val="24"/>
          <w:lang w:val="en-GB"/>
        </w:rPr>
        <w:footnoteReference w:id="18"/>
      </w:r>
      <w:r>
        <w:rPr>
          <w:rFonts w:ascii="Times New Roman" w:hAnsi="Times New Roman"/>
          <w:noProof/>
          <w:sz w:val="24"/>
        </w:rPr>
        <w:t xml:space="preserve">. Este retraso limitado y proporcionado debe evaluarse teniendo en cuenta las medidas de ejecución que deban adoptar las autoridades pertinentes o las partes afectadas por la reforma para permitir una aplicación razonable de las nuevas medidas reglamentarias, dentro del calendario del Mecanismo. </w:t>
      </w:r>
    </w:p>
    <w:p w14:paraId="353CE577" w14:textId="012B0A1E" w:rsidR="00BC11A4" w:rsidRPr="00BC11A4" w:rsidRDefault="42E25957" w:rsidP="00BC11A4">
      <w:pPr>
        <w:pStyle w:val="ListParagraph"/>
        <w:numPr>
          <w:ilvl w:val="1"/>
          <w:numId w:val="9"/>
        </w:numPr>
        <w:ind w:left="720"/>
        <w:contextualSpacing w:val="0"/>
        <w:jc w:val="both"/>
        <w:rPr>
          <w:noProof/>
        </w:rPr>
      </w:pPr>
      <w:r>
        <w:rPr>
          <w:rFonts w:ascii="Times New Roman" w:hAnsi="Times New Roman"/>
          <w:b/>
          <w:noProof/>
          <w:sz w:val="24"/>
        </w:rPr>
        <w:t>Requisitos de contenido</w:t>
      </w:r>
      <w:r>
        <w:rPr>
          <w:rFonts w:ascii="Times New Roman" w:hAnsi="Times New Roman"/>
          <w:noProof/>
          <w:sz w:val="24"/>
        </w:rPr>
        <w:t xml:space="preserve">: cuando exista una desviación mínima con respecto a un requisito de contenido del hito/objetivo que no modifique la naturaleza de la medida y que no afecte a la progresión hacia la consecución del objetivo estratégico de la reforma o inversión que representa el hito/objetivo. </w:t>
      </w:r>
    </w:p>
    <w:p w14:paraId="0193F6A3" w14:textId="463EA828" w:rsidR="00BC11A4" w:rsidRPr="00602C21" w:rsidRDefault="00BC11A4" w:rsidP="00BC11A4">
      <w:pPr>
        <w:jc w:val="both"/>
        <w:rPr>
          <w:rFonts w:ascii="Times New Roman" w:hAnsi="Times New Roman" w:cs="Times New Roman"/>
          <w:noProof/>
          <w:sz w:val="24"/>
          <w:szCs w:val="24"/>
          <w:lang w:val="es-ES_tradnl"/>
        </w:rPr>
      </w:pPr>
    </w:p>
    <w:p w14:paraId="223C7132" w14:textId="24697A7F" w:rsidR="00C55B01" w:rsidRPr="00102204" w:rsidRDefault="00C55B01" w:rsidP="00C55B01">
      <w:pPr>
        <w:jc w:val="both"/>
        <w:rPr>
          <w:rFonts w:ascii="Times New Roman" w:hAnsi="Times New Roman" w:cs="Times New Roman"/>
          <w:noProof/>
          <w:sz w:val="24"/>
          <w:szCs w:val="24"/>
        </w:rPr>
      </w:pPr>
      <w:r>
        <w:rPr>
          <w:rFonts w:ascii="Times New Roman" w:hAnsi="Times New Roman"/>
          <w:noProof/>
          <w:sz w:val="24"/>
        </w:rPr>
        <w:t xml:space="preserve">La Comisión seguirá presentando de forma transparente sus conclusiones sobre el cumplimiento satisfactorio de los hitos y objetivos publicando en su sitio web las evaluaciones preliminares relativas a todas las solicitudes de pago recibidas de los Estados miembros. </w:t>
      </w:r>
    </w:p>
    <w:p w14:paraId="7845FA5E" w14:textId="7F81EEA6" w:rsidR="00102204" w:rsidRDefault="00102204" w:rsidP="00102204">
      <w:pPr>
        <w:pStyle w:val="Objetacteprincipal"/>
        <w:rPr>
          <w:noProof/>
        </w:rPr>
      </w:pPr>
      <w:r>
        <w:rPr>
          <w:noProof/>
        </w:rPr>
        <w:br w:type="page"/>
      </w:r>
    </w:p>
    <w:p w14:paraId="0867FC01" w14:textId="73AEF844" w:rsidR="00102204" w:rsidRDefault="0E2599DC" w:rsidP="00102204">
      <w:pPr>
        <w:pStyle w:val="Objetacteprincipal"/>
        <w:rPr>
          <w:noProof/>
        </w:rPr>
      </w:pPr>
      <w:r>
        <w:rPr>
          <w:noProof/>
        </w:rPr>
        <w:t>ANEXO II - Metodología de la Comisión para determinar la suspensión de los pagos en virtud del Reglamento sobre el Mecanismo de Recuperación y Resiliencia</w:t>
      </w:r>
      <w:bookmarkEnd w:id="2"/>
      <w:r>
        <w:rPr>
          <w:rStyle w:val="FootnoteReference"/>
          <w:noProof/>
        </w:rPr>
        <w:footnoteReference w:id="19"/>
      </w:r>
      <w:bookmarkEnd w:id="3"/>
    </w:p>
    <w:p w14:paraId="1A772DB6" w14:textId="77777777" w:rsidR="00C60EB1" w:rsidRPr="00602C21" w:rsidRDefault="00C60EB1" w:rsidP="00C60EB1">
      <w:pPr>
        <w:pStyle w:val="Objetacteprincipal"/>
        <w:rPr>
          <w:noProof/>
          <w:lang w:val="es-ES_tradnl"/>
        </w:rPr>
      </w:pPr>
    </w:p>
    <w:p w14:paraId="5E83F977" w14:textId="77777777" w:rsidR="007B32B4" w:rsidRDefault="007B32B4" w:rsidP="00D561B9">
      <w:pPr>
        <w:pStyle w:val="ListParagraph"/>
        <w:numPr>
          <w:ilvl w:val="0"/>
          <w:numId w:val="10"/>
        </w:numPr>
        <w:spacing w:line="256" w:lineRule="auto"/>
        <w:jc w:val="both"/>
        <w:rPr>
          <w:rFonts w:ascii="Times New Roman" w:hAnsi="Times New Roman"/>
          <w:b/>
          <w:noProof/>
          <w:sz w:val="24"/>
        </w:rPr>
      </w:pPr>
      <w:bookmarkStart w:id="4" w:name="_Toc89861519"/>
      <w:r>
        <w:rPr>
          <w:rFonts w:ascii="Times New Roman" w:hAnsi="Times New Roman"/>
          <w:b/>
          <w:noProof/>
          <w:sz w:val="24"/>
        </w:rPr>
        <w:t>Principios metodológicos</w:t>
      </w:r>
    </w:p>
    <w:p w14:paraId="08062EB7" w14:textId="77777777" w:rsidR="007B32B4" w:rsidRDefault="007B32B4" w:rsidP="007B32B4">
      <w:pPr>
        <w:pStyle w:val="ListParagraph"/>
        <w:ind w:left="1080"/>
        <w:jc w:val="both"/>
        <w:rPr>
          <w:rFonts w:ascii="Times New Roman" w:hAnsi="Times New Roman"/>
          <w:b/>
          <w:noProof/>
          <w:sz w:val="24"/>
          <w:lang w:val="en-GB"/>
        </w:rPr>
      </w:pPr>
    </w:p>
    <w:p w14:paraId="19C4E57C" w14:textId="77777777" w:rsidR="007B32B4" w:rsidRDefault="007B32B4" w:rsidP="00D561B9">
      <w:pPr>
        <w:pStyle w:val="ListParagraph"/>
        <w:numPr>
          <w:ilvl w:val="0"/>
          <w:numId w:val="11"/>
        </w:numPr>
        <w:spacing w:line="256" w:lineRule="auto"/>
        <w:jc w:val="both"/>
        <w:rPr>
          <w:rFonts w:ascii="Times New Roman" w:hAnsi="Times New Roman"/>
          <w:b/>
          <w:noProof/>
          <w:sz w:val="24"/>
          <w:u w:val="single"/>
        </w:rPr>
      </w:pPr>
      <w:r>
        <w:rPr>
          <w:rFonts w:ascii="Times New Roman" w:hAnsi="Times New Roman"/>
          <w:b/>
          <w:noProof/>
          <w:sz w:val="24"/>
          <w:u w:val="single"/>
        </w:rPr>
        <w:t>Valor unitario por PRR</w:t>
      </w:r>
    </w:p>
    <w:p w14:paraId="31A47CD2" w14:textId="5020CAA3" w:rsidR="007B32B4" w:rsidRDefault="007B32B4" w:rsidP="007B32B4">
      <w:pPr>
        <w:jc w:val="both"/>
        <w:rPr>
          <w:rFonts w:ascii="Times New Roman" w:hAnsi="Times New Roman"/>
          <w:noProof/>
          <w:sz w:val="24"/>
          <w:szCs w:val="24"/>
        </w:rPr>
      </w:pPr>
      <w:r>
        <w:rPr>
          <w:rFonts w:ascii="Times New Roman" w:hAnsi="Times New Roman"/>
          <w:b/>
          <w:noProof/>
          <w:sz w:val="24"/>
        </w:rPr>
        <w:t>La base para calcular el importe suspendido es el «valor unitario» del hito u objetivo</w:t>
      </w:r>
      <w:r>
        <w:rPr>
          <w:rFonts w:ascii="Times New Roman" w:hAnsi="Times New Roman"/>
          <w:noProof/>
          <w:sz w:val="24"/>
        </w:rPr>
        <w:t xml:space="preserve">. Para que exista una relación clara entre el valor que la Unión atribuye a la ejecución del plan de recuperación y resiliencia (PRR) y el importe suspendido, el valor unitario de cada hito y objetivo se calcula dividiendo, para cada PRR, su valor total por el número de hitos y objetivos (asignación total del PRR / número de hitos y objetivos). </w:t>
      </w:r>
      <w:r>
        <w:rPr>
          <w:rFonts w:ascii="Times New Roman" w:hAnsi="Times New Roman"/>
          <w:i/>
          <w:noProof/>
          <w:sz w:val="24"/>
        </w:rPr>
        <w:t>Ejemplo:</w:t>
      </w:r>
      <w:r w:rsidR="0048639D">
        <w:rPr>
          <w:rFonts w:ascii="Times New Roman" w:hAnsi="Times New Roman"/>
          <w:i/>
          <w:noProof/>
          <w:sz w:val="24"/>
        </w:rPr>
        <w:t xml:space="preserve"> </w:t>
      </w:r>
      <w:r>
        <w:rPr>
          <w:rFonts w:ascii="Times New Roman" w:hAnsi="Times New Roman"/>
          <w:i/>
          <w:noProof/>
          <w:sz w:val="24"/>
        </w:rPr>
        <w:t>Contribución financiera máxima del PRR de 40 000 millones EUR / 175 hitos y objetivos = valor unitario de 229 millones EUR de cada hito u objetivo.</w:t>
      </w:r>
      <w:r>
        <w:rPr>
          <w:rFonts w:ascii="Times New Roman" w:hAnsi="Times New Roman"/>
          <w:noProof/>
          <w:sz w:val="24"/>
        </w:rPr>
        <w:t xml:space="preserve"> En el caso de los Estados miembros que también hayan solicitado un préstamo, habrá dos valores unitarios diferentes, uno para los hitos y objetivos previstos en la parte de ayuda no reembolsable de su plan de recuperación y resiliencia y otro para los hitos y objetivos previstos en la parte de préstamo. </w:t>
      </w:r>
    </w:p>
    <w:p w14:paraId="7AC41845" w14:textId="77777777" w:rsidR="007B32B4" w:rsidRDefault="007B32B4" w:rsidP="00D561B9">
      <w:pPr>
        <w:pStyle w:val="ListParagraph"/>
        <w:numPr>
          <w:ilvl w:val="0"/>
          <w:numId w:val="11"/>
        </w:numPr>
        <w:spacing w:line="256" w:lineRule="auto"/>
        <w:jc w:val="both"/>
        <w:rPr>
          <w:rFonts w:ascii="Times New Roman" w:hAnsi="Times New Roman"/>
          <w:b/>
          <w:noProof/>
          <w:sz w:val="24"/>
          <w:u w:val="single"/>
        </w:rPr>
      </w:pPr>
      <w:r>
        <w:rPr>
          <w:rFonts w:ascii="Times New Roman" w:hAnsi="Times New Roman"/>
          <w:b/>
          <w:noProof/>
          <w:sz w:val="24"/>
          <w:u w:val="single"/>
        </w:rPr>
        <w:t>Coeficientes y ajustes al alza y a la baja</w:t>
      </w:r>
    </w:p>
    <w:p w14:paraId="4FE41423" w14:textId="77777777" w:rsidR="007B32B4" w:rsidRDefault="007B32B4" w:rsidP="007B32B4">
      <w:pPr>
        <w:jc w:val="both"/>
        <w:rPr>
          <w:rFonts w:ascii="Times New Roman" w:hAnsi="Times New Roman"/>
          <w:noProof/>
          <w:sz w:val="24"/>
        </w:rPr>
      </w:pPr>
      <w:r>
        <w:rPr>
          <w:rFonts w:ascii="Times New Roman" w:hAnsi="Times New Roman"/>
          <w:b/>
          <w:noProof/>
          <w:sz w:val="24"/>
        </w:rPr>
        <w:t>Para tener debidamente en cuenta las diferencias entre las medidas de los planes de recuperación y resiliencia y entre los hitos y los objetivos, la Comisión calculará «valores unitarios corregidos»</w:t>
      </w:r>
      <w:r>
        <w:rPr>
          <w:rFonts w:ascii="Times New Roman" w:hAnsi="Times New Roman"/>
          <w:noProof/>
          <w:sz w:val="24"/>
        </w:rPr>
        <w:t xml:space="preserve">. A tal fin, la Comisión aplicará al valor unitario coeficientes fijados en función de la importancia de cada hito u objetivo no cumplido y la magnitud del déficit de ejecución que represente. </w:t>
      </w:r>
    </w:p>
    <w:p w14:paraId="7BE57354" w14:textId="77777777" w:rsidR="007B32B4" w:rsidRDefault="007B32B4" w:rsidP="007B32B4">
      <w:pPr>
        <w:jc w:val="both"/>
        <w:rPr>
          <w:rFonts w:ascii="Times New Roman" w:hAnsi="Times New Roman"/>
          <w:bCs/>
          <w:noProof/>
          <w:sz w:val="24"/>
        </w:rPr>
      </w:pPr>
      <w:r>
        <w:rPr>
          <w:rFonts w:ascii="Times New Roman" w:hAnsi="Times New Roman"/>
          <w:noProof/>
          <w:sz w:val="24"/>
        </w:rPr>
        <w:t xml:space="preserve">Una vez establecidos los valores unitarios corregidos, se realizarán ajustes al alza y a la baja en los casos específicos que se describen a continuación. </w:t>
      </w:r>
    </w:p>
    <w:p w14:paraId="2C865DF2" w14:textId="77777777" w:rsidR="007B32B4" w:rsidRDefault="007B32B4" w:rsidP="007B32B4">
      <w:pPr>
        <w:jc w:val="both"/>
        <w:rPr>
          <w:rFonts w:ascii="Times New Roman" w:hAnsi="Times New Roman"/>
          <w:bCs/>
          <w:noProof/>
          <w:sz w:val="24"/>
        </w:rPr>
      </w:pPr>
      <w:r>
        <w:rPr>
          <w:rFonts w:ascii="Times New Roman" w:hAnsi="Times New Roman"/>
          <w:noProof/>
          <w:sz w:val="24"/>
        </w:rPr>
        <w:t>El importe final que deba suspenderse por hito u objetivo no cumplido será igual al valor unitario corregido, a reserva del ajuste al alza y a la baja que proceda («valor de suspensión»).</w:t>
      </w:r>
    </w:p>
    <w:p w14:paraId="4DA5F7C1" w14:textId="77777777" w:rsidR="007B32B4" w:rsidRDefault="007B32B4" w:rsidP="007B32B4">
      <w:pPr>
        <w:ind w:left="720"/>
        <w:jc w:val="both"/>
        <w:rPr>
          <w:rFonts w:ascii="Times New Roman" w:hAnsi="Times New Roman"/>
          <w:b/>
          <w:i/>
          <w:noProof/>
          <w:sz w:val="24"/>
          <w:u w:val="single"/>
        </w:rPr>
      </w:pPr>
      <w:r>
        <w:rPr>
          <w:rFonts w:ascii="Times New Roman" w:hAnsi="Times New Roman"/>
          <w:b/>
          <w:i/>
          <w:noProof/>
          <w:sz w:val="24"/>
          <w:u w:val="single"/>
        </w:rPr>
        <w:t>Inversiones</w:t>
      </w:r>
    </w:p>
    <w:p w14:paraId="731E9495" w14:textId="77777777" w:rsidR="007B32B4" w:rsidRDefault="007B32B4" w:rsidP="007B32B4">
      <w:pPr>
        <w:ind w:left="720"/>
        <w:rPr>
          <w:rFonts w:ascii="Times New Roman" w:hAnsi="Times New Roman" w:cs="Times New Roman"/>
          <w:i/>
          <w:noProof/>
          <w:sz w:val="24"/>
          <w:szCs w:val="24"/>
        </w:rPr>
      </w:pPr>
      <w:r>
        <w:rPr>
          <w:rFonts w:ascii="Times New Roman" w:hAnsi="Times New Roman"/>
          <w:i/>
          <w:noProof/>
          <w:sz w:val="24"/>
        </w:rPr>
        <w:t>Coeficientes aplicados al valor unitario</w:t>
      </w:r>
    </w:p>
    <w:p w14:paraId="7737006D" w14:textId="77777777" w:rsidR="007B32B4" w:rsidRDefault="007B32B4" w:rsidP="00D561B9">
      <w:pPr>
        <w:numPr>
          <w:ilvl w:val="1"/>
          <w:numId w:val="12"/>
        </w:numPr>
        <w:spacing w:line="254" w:lineRule="auto"/>
        <w:ind w:left="1429"/>
        <w:jc w:val="both"/>
        <w:rPr>
          <w:rFonts w:ascii="Times New Roman" w:hAnsi="Times New Roman"/>
          <w:noProof/>
          <w:sz w:val="24"/>
        </w:rPr>
      </w:pPr>
      <w:r>
        <w:rPr>
          <w:rFonts w:ascii="Times New Roman" w:hAnsi="Times New Roman"/>
          <w:noProof/>
          <w:sz w:val="24"/>
        </w:rPr>
        <w:t xml:space="preserve">Se aplicará un </w:t>
      </w:r>
      <w:r>
        <w:rPr>
          <w:rFonts w:ascii="Times New Roman" w:hAnsi="Times New Roman"/>
          <w:noProof/>
          <w:sz w:val="24"/>
          <w:u w:val="single"/>
        </w:rPr>
        <w:t>coeficiente de 2</w:t>
      </w:r>
      <w:r>
        <w:rPr>
          <w:rFonts w:ascii="Times New Roman" w:hAnsi="Times New Roman"/>
          <w:noProof/>
          <w:sz w:val="24"/>
        </w:rPr>
        <w:t xml:space="preserve"> a los hitos y objetivos de </w:t>
      </w:r>
      <w:r>
        <w:rPr>
          <w:rFonts w:ascii="Times New Roman" w:hAnsi="Times New Roman"/>
          <w:b/>
          <w:noProof/>
          <w:sz w:val="24"/>
        </w:rPr>
        <w:t>las grandes inversiones</w:t>
      </w:r>
      <w:r>
        <w:rPr>
          <w:rFonts w:ascii="Times New Roman" w:hAnsi="Times New Roman"/>
          <w:noProof/>
          <w:sz w:val="24"/>
        </w:rPr>
        <w:t xml:space="preserve"> (aquellas que representen más del 10 % de la ayuda no reembolsable o del préstamo) </w:t>
      </w:r>
      <w:r>
        <w:rPr>
          <w:rFonts w:ascii="Times New Roman" w:hAnsi="Times New Roman"/>
          <w:b/>
          <w:noProof/>
          <w:sz w:val="24"/>
        </w:rPr>
        <w:t>con un número limitado de hitos y objetivos</w:t>
      </w:r>
      <w:r>
        <w:rPr>
          <w:rFonts w:ascii="Times New Roman" w:hAnsi="Times New Roman"/>
          <w:noProof/>
          <w:sz w:val="24"/>
        </w:rPr>
        <w:t xml:space="preserve"> (igual o inferior a 5).</w:t>
      </w:r>
    </w:p>
    <w:p w14:paraId="14184FCF" w14:textId="77777777" w:rsidR="007B32B4" w:rsidRDefault="007B32B4" w:rsidP="00D561B9">
      <w:pPr>
        <w:numPr>
          <w:ilvl w:val="1"/>
          <w:numId w:val="12"/>
        </w:numPr>
        <w:spacing w:line="254" w:lineRule="auto"/>
        <w:ind w:left="1429"/>
        <w:jc w:val="both"/>
        <w:rPr>
          <w:rFonts w:ascii="Times New Roman" w:hAnsi="Times New Roman"/>
          <w:noProof/>
          <w:sz w:val="24"/>
        </w:rPr>
      </w:pPr>
      <w:r>
        <w:rPr>
          <w:rFonts w:ascii="Times New Roman" w:hAnsi="Times New Roman"/>
          <w:noProof/>
          <w:sz w:val="24"/>
        </w:rPr>
        <w:t xml:space="preserve">Se aplicará un </w:t>
      </w:r>
      <w:r>
        <w:rPr>
          <w:rFonts w:ascii="Times New Roman" w:hAnsi="Times New Roman"/>
          <w:noProof/>
          <w:sz w:val="24"/>
          <w:u w:val="single"/>
        </w:rPr>
        <w:t>coeficiente de 0,5</w:t>
      </w:r>
      <w:r>
        <w:rPr>
          <w:rFonts w:ascii="Times New Roman" w:hAnsi="Times New Roman"/>
          <w:noProof/>
          <w:sz w:val="24"/>
        </w:rPr>
        <w:t xml:space="preserve"> a: </w:t>
      </w:r>
    </w:p>
    <w:p w14:paraId="03BA7592" w14:textId="69A466A9" w:rsidR="007B32B4" w:rsidRDefault="007B32B4" w:rsidP="00D561B9">
      <w:pPr>
        <w:numPr>
          <w:ilvl w:val="2"/>
          <w:numId w:val="12"/>
        </w:numPr>
        <w:spacing w:line="254" w:lineRule="auto"/>
        <w:ind w:left="1800"/>
        <w:jc w:val="both"/>
        <w:rPr>
          <w:rFonts w:ascii="Times New Roman" w:hAnsi="Times New Roman"/>
          <w:noProof/>
          <w:sz w:val="24"/>
        </w:rPr>
      </w:pPr>
      <w:r>
        <w:rPr>
          <w:rFonts w:ascii="Times New Roman" w:hAnsi="Times New Roman"/>
          <w:noProof/>
          <w:sz w:val="24"/>
        </w:rPr>
        <w:t xml:space="preserve">los hitos y objetivos de </w:t>
      </w:r>
      <w:r>
        <w:rPr>
          <w:rFonts w:ascii="Times New Roman" w:hAnsi="Times New Roman"/>
          <w:b/>
          <w:noProof/>
          <w:sz w:val="24"/>
        </w:rPr>
        <w:t>las inversiones más pequeñas</w:t>
      </w:r>
      <w:r>
        <w:rPr>
          <w:rFonts w:ascii="Times New Roman" w:hAnsi="Times New Roman"/>
          <w:noProof/>
          <w:sz w:val="24"/>
        </w:rPr>
        <w:t xml:space="preserve"> (aquellas que representen como máximo el 0,1 % de la ayuda no reembolsable o del préstamo);</w:t>
      </w:r>
    </w:p>
    <w:p w14:paraId="233D0C73" w14:textId="49402C4F" w:rsidR="007B32B4" w:rsidRDefault="007B32B4" w:rsidP="00473E13">
      <w:pPr>
        <w:pStyle w:val="ListParagraph"/>
        <w:numPr>
          <w:ilvl w:val="2"/>
          <w:numId w:val="12"/>
        </w:numPr>
        <w:spacing w:line="256" w:lineRule="auto"/>
        <w:ind w:left="1800"/>
        <w:jc w:val="both"/>
        <w:rPr>
          <w:rFonts w:ascii="Times New Roman" w:hAnsi="Times New Roman"/>
          <w:noProof/>
          <w:sz w:val="24"/>
          <w:szCs w:val="24"/>
        </w:rPr>
      </w:pPr>
      <w:r>
        <w:rPr>
          <w:rFonts w:ascii="Times New Roman" w:hAnsi="Times New Roman"/>
          <w:noProof/>
          <w:sz w:val="24"/>
        </w:rPr>
        <w:t xml:space="preserve">los </w:t>
      </w:r>
      <w:r>
        <w:rPr>
          <w:rFonts w:ascii="Times New Roman" w:hAnsi="Times New Roman"/>
          <w:b/>
          <w:noProof/>
          <w:sz w:val="24"/>
        </w:rPr>
        <w:t>hitos intermedios</w:t>
      </w:r>
      <w:r>
        <w:rPr>
          <w:rFonts w:ascii="Times New Roman" w:hAnsi="Times New Roman"/>
          <w:noProof/>
          <w:sz w:val="24"/>
        </w:rPr>
        <w:t xml:space="preserve"> (es decir, no los objetivos) que vayan seguidos de hitos u objetivos ulteriores relacionados con la misma inversión.</w:t>
      </w:r>
    </w:p>
    <w:p w14:paraId="78136A45" w14:textId="77777777" w:rsidR="007B32B4" w:rsidRDefault="007B32B4" w:rsidP="00D561B9">
      <w:pPr>
        <w:numPr>
          <w:ilvl w:val="1"/>
          <w:numId w:val="12"/>
        </w:numPr>
        <w:spacing w:line="256" w:lineRule="auto"/>
        <w:ind w:left="1429" w:hanging="357"/>
        <w:jc w:val="both"/>
        <w:rPr>
          <w:rFonts w:ascii="Times New Roman" w:hAnsi="Times New Roman"/>
          <w:noProof/>
          <w:sz w:val="24"/>
        </w:rPr>
      </w:pPr>
      <w:r>
        <w:rPr>
          <w:rFonts w:ascii="Times New Roman" w:hAnsi="Times New Roman"/>
          <w:noProof/>
          <w:sz w:val="24"/>
          <w:u w:val="single"/>
        </w:rPr>
        <w:t>En el caso de todos los demás hitos y objetivos, se aplicará un coeficiente de 1.</w:t>
      </w:r>
    </w:p>
    <w:p w14:paraId="1BE0D8BF" w14:textId="77777777" w:rsidR="007B32B4" w:rsidRDefault="007B32B4" w:rsidP="007B32B4">
      <w:pPr>
        <w:spacing w:before="240"/>
        <w:ind w:left="720"/>
        <w:rPr>
          <w:rFonts w:ascii="Times New Roman" w:hAnsi="Times New Roman" w:cs="Times New Roman"/>
          <w:i/>
          <w:noProof/>
          <w:sz w:val="24"/>
          <w:szCs w:val="24"/>
        </w:rPr>
      </w:pPr>
      <w:r>
        <w:rPr>
          <w:rFonts w:ascii="Times New Roman" w:hAnsi="Times New Roman"/>
          <w:i/>
          <w:noProof/>
          <w:sz w:val="24"/>
        </w:rPr>
        <w:t>Ajuste del valor unitario corregido</w:t>
      </w:r>
    </w:p>
    <w:p w14:paraId="1BE7DEA5" w14:textId="77777777" w:rsidR="007B32B4" w:rsidRDefault="007B32B4" w:rsidP="00D561B9">
      <w:pPr>
        <w:pStyle w:val="ListParagraph"/>
        <w:numPr>
          <w:ilvl w:val="0"/>
          <w:numId w:val="13"/>
        </w:numPr>
        <w:spacing w:line="254" w:lineRule="auto"/>
        <w:jc w:val="both"/>
        <w:rPr>
          <w:rFonts w:ascii="Times New Roman" w:hAnsi="Times New Roman"/>
          <w:noProof/>
          <w:sz w:val="24"/>
        </w:rPr>
      </w:pPr>
      <w:r>
        <w:rPr>
          <w:rFonts w:ascii="Times New Roman" w:hAnsi="Times New Roman"/>
          <w:noProof/>
          <w:sz w:val="24"/>
        </w:rPr>
        <w:t xml:space="preserve">Se aplicarán </w:t>
      </w:r>
      <w:r>
        <w:rPr>
          <w:rFonts w:ascii="Times New Roman" w:hAnsi="Times New Roman"/>
          <w:b/>
          <w:noProof/>
          <w:sz w:val="24"/>
        </w:rPr>
        <w:t>reducciones proporcionales</w:t>
      </w:r>
      <w:r>
        <w:rPr>
          <w:rFonts w:ascii="Times New Roman" w:hAnsi="Times New Roman"/>
          <w:noProof/>
          <w:sz w:val="24"/>
        </w:rPr>
        <w:t xml:space="preserve"> a los valores unitarios corregidos en los casos siguientes:</w:t>
      </w:r>
    </w:p>
    <w:p w14:paraId="29552FD1" w14:textId="6189B567" w:rsidR="007B32B4" w:rsidRDefault="007B32B4" w:rsidP="00D561B9">
      <w:pPr>
        <w:numPr>
          <w:ilvl w:val="2"/>
          <w:numId w:val="12"/>
        </w:numPr>
        <w:spacing w:line="254" w:lineRule="auto"/>
        <w:ind w:left="1800"/>
        <w:jc w:val="both"/>
        <w:rPr>
          <w:rFonts w:ascii="Times New Roman" w:hAnsi="Times New Roman"/>
          <w:noProof/>
          <w:sz w:val="24"/>
        </w:rPr>
      </w:pPr>
      <w:r>
        <w:rPr>
          <w:rFonts w:ascii="Times New Roman" w:hAnsi="Times New Roman"/>
          <w:noProof/>
          <w:sz w:val="24"/>
        </w:rPr>
        <w:t xml:space="preserve">En caso de que un </w:t>
      </w:r>
      <w:r>
        <w:rPr>
          <w:rFonts w:ascii="Times New Roman" w:hAnsi="Times New Roman"/>
          <w:b/>
          <w:noProof/>
          <w:sz w:val="24"/>
        </w:rPr>
        <w:t>objetivo de inversión</w:t>
      </w:r>
      <w:r>
        <w:rPr>
          <w:rFonts w:ascii="Times New Roman" w:hAnsi="Times New Roman"/>
          <w:noProof/>
          <w:sz w:val="24"/>
        </w:rPr>
        <w:t xml:space="preserve"> no se haya cumplido satisfactoriamente, se evaluará el progreso realizado hacia la consecución del objetivo. El importe que deba suspenderse se determinará proporcionalmente a la distancia al objetivo. Este enfoque es especialmente pertinente en el caso de los objetivos en los que sea posible evaluar esto cuantitativamente.</w:t>
      </w:r>
      <w:r w:rsidR="0048639D">
        <w:rPr>
          <w:rFonts w:ascii="Times New Roman" w:hAnsi="Times New Roman"/>
          <w:noProof/>
          <w:sz w:val="24"/>
        </w:rPr>
        <w:t xml:space="preserve"> </w:t>
      </w:r>
    </w:p>
    <w:p w14:paraId="44183087" w14:textId="77777777" w:rsidR="007B32B4" w:rsidRDefault="007B32B4" w:rsidP="00D561B9">
      <w:pPr>
        <w:numPr>
          <w:ilvl w:val="2"/>
          <w:numId w:val="12"/>
        </w:numPr>
        <w:spacing w:line="254" w:lineRule="auto"/>
        <w:ind w:left="1800"/>
        <w:jc w:val="both"/>
        <w:rPr>
          <w:rFonts w:ascii="Times New Roman" w:hAnsi="Times New Roman"/>
          <w:noProof/>
          <w:sz w:val="24"/>
        </w:rPr>
      </w:pPr>
      <w:r>
        <w:rPr>
          <w:rFonts w:ascii="Times New Roman" w:hAnsi="Times New Roman"/>
          <w:noProof/>
          <w:sz w:val="24"/>
        </w:rPr>
        <w:t xml:space="preserve">En el caso de los </w:t>
      </w:r>
      <w:r>
        <w:rPr>
          <w:rFonts w:ascii="Times New Roman" w:hAnsi="Times New Roman"/>
          <w:b/>
          <w:noProof/>
          <w:sz w:val="24"/>
        </w:rPr>
        <w:t>hitos de inversión</w:t>
      </w:r>
      <w:r>
        <w:rPr>
          <w:rFonts w:ascii="Times New Roman" w:hAnsi="Times New Roman"/>
          <w:noProof/>
          <w:sz w:val="24"/>
        </w:rPr>
        <w:t xml:space="preserve">, en la medida en que sea posible evaluar el porcentaje de lo que se ha logrado. </w:t>
      </w:r>
    </w:p>
    <w:p w14:paraId="6F0A8F72" w14:textId="75C99F6A" w:rsidR="007B32B4" w:rsidRDefault="007B32B4" w:rsidP="00D561B9">
      <w:pPr>
        <w:pStyle w:val="ListParagraph"/>
        <w:numPr>
          <w:ilvl w:val="0"/>
          <w:numId w:val="13"/>
        </w:numPr>
        <w:spacing w:line="254" w:lineRule="auto"/>
        <w:jc w:val="both"/>
        <w:rPr>
          <w:rFonts w:ascii="Times New Roman" w:hAnsi="Times New Roman"/>
          <w:noProof/>
          <w:sz w:val="24"/>
        </w:rPr>
      </w:pPr>
      <w:r>
        <w:rPr>
          <w:rFonts w:ascii="Times New Roman" w:hAnsi="Times New Roman"/>
          <w:b/>
          <w:noProof/>
          <w:sz w:val="24"/>
        </w:rPr>
        <w:t>Se aplicará ajustes al alza</w:t>
      </w:r>
      <w:r>
        <w:rPr>
          <w:rFonts w:ascii="Times New Roman" w:hAnsi="Times New Roman"/>
          <w:noProof/>
          <w:sz w:val="24"/>
        </w:rPr>
        <w:t xml:space="preserve"> de los valores unitarios corregidos </w:t>
      </w:r>
      <w:r>
        <w:rPr>
          <w:rFonts w:ascii="Times New Roman" w:hAnsi="Times New Roman"/>
          <w:b/>
          <w:noProof/>
          <w:sz w:val="24"/>
        </w:rPr>
        <w:t>si la inversión es de gran importancia para justificar alguna de las calificaciones en las que se basa la evaluación positiva del PRR</w:t>
      </w:r>
      <w:r>
        <w:rPr>
          <w:rFonts w:ascii="Times New Roman" w:hAnsi="Times New Roman"/>
          <w:noProof/>
          <w:sz w:val="24"/>
        </w:rPr>
        <w:t>.</w:t>
      </w:r>
    </w:p>
    <w:p w14:paraId="14980EFB" w14:textId="77777777" w:rsidR="007B32B4" w:rsidRDefault="007B32B4" w:rsidP="007B32B4">
      <w:pPr>
        <w:ind w:left="720"/>
        <w:jc w:val="both"/>
        <w:rPr>
          <w:rFonts w:ascii="Times New Roman" w:hAnsi="Times New Roman"/>
          <w:b/>
          <w:i/>
          <w:noProof/>
          <w:sz w:val="24"/>
          <w:u w:val="single"/>
        </w:rPr>
      </w:pPr>
      <w:r>
        <w:rPr>
          <w:rFonts w:ascii="Times New Roman" w:hAnsi="Times New Roman"/>
          <w:b/>
          <w:i/>
          <w:noProof/>
          <w:sz w:val="24"/>
          <w:u w:val="single"/>
        </w:rPr>
        <w:t>Reformas</w:t>
      </w:r>
    </w:p>
    <w:p w14:paraId="2883707B" w14:textId="77777777" w:rsidR="007B32B4" w:rsidRDefault="007B32B4" w:rsidP="007B32B4">
      <w:pPr>
        <w:ind w:left="720"/>
        <w:rPr>
          <w:rFonts w:ascii="Times New Roman" w:hAnsi="Times New Roman" w:cs="Times New Roman"/>
          <w:i/>
          <w:noProof/>
          <w:sz w:val="24"/>
          <w:szCs w:val="24"/>
        </w:rPr>
      </w:pPr>
      <w:r>
        <w:rPr>
          <w:rFonts w:ascii="Times New Roman" w:hAnsi="Times New Roman"/>
          <w:i/>
          <w:noProof/>
          <w:sz w:val="24"/>
        </w:rPr>
        <w:t>Coeficientes aplicados al valor unitario</w:t>
      </w:r>
    </w:p>
    <w:p w14:paraId="557ED920" w14:textId="2A22E375" w:rsidR="007B32B4" w:rsidRDefault="007B32B4" w:rsidP="00D561B9">
      <w:pPr>
        <w:numPr>
          <w:ilvl w:val="1"/>
          <w:numId w:val="14"/>
        </w:numPr>
        <w:spacing w:line="254" w:lineRule="auto"/>
        <w:ind w:left="1429"/>
        <w:jc w:val="both"/>
        <w:rPr>
          <w:rFonts w:ascii="Times New Roman" w:hAnsi="Times New Roman"/>
          <w:noProof/>
          <w:sz w:val="24"/>
          <w:szCs w:val="24"/>
        </w:rPr>
      </w:pPr>
      <w:r>
        <w:rPr>
          <w:rFonts w:ascii="Times New Roman" w:hAnsi="Times New Roman"/>
          <w:noProof/>
          <w:sz w:val="24"/>
        </w:rPr>
        <w:t xml:space="preserve">Se aplicará un </w:t>
      </w:r>
      <w:r>
        <w:rPr>
          <w:rFonts w:ascii="Times New Roman" w:hAnsi="Times New Roman"/>
          <w:noProof/>
          <w:sz w:val="24"/>
          <w:u w:val="single"/>
        </w:rPr>
        <w:t>coeficiente de 5</w:t>
      </w:r>
      <w:r>
        <w:rPr>
          <w:rFonts w:ascii="Times New Roman" w:hAnsi="Times New Roman"/>
          <w:noProof/>
          <w:sz w:val="24"/>
        </w:rPr>
        <w:t xml:space="preserve"> a los hitos y objetivos relacionados con </w:t>
      </w:r>
      <w:r>
        <w:rPr>
          <w:rFonts w:ascii="Times New Roman" w:hAnsi="Times New Roman"/>
          <w:b/>
          <w:noProof/>
          <w:sz w:val="24"/>
        </w:rPr>
        <w:t>la entrada en vigor de una reforma o la fase final para la aplicación de una reforma no legislativa</w:t>
      </w:r>
      <w:r>
        <w:rPr>
          <w:rFonts w:ascii="Times New Roman" w:hAnsi="Times New Roman"/>
          <w:noProof/>
          <w:sz w:val="24"/>
        </w:rPr>
        <w:t xml:space="preserve">. </w:t>
      </w:r>
    </w:p>
    <w:p w14:paraId="7E5C9489" w14:textId="487CA658" w:rsidR="007B32B4" w:rsidRDefault="007B32B4" w:rsidP="00D561B9">
      <w:pPr>
        <w:numPr>
          <w:ilvl w:val="1"/>
          <w:numId w:val="14"/>
        </w:numPr>
        <w:spacing w:line="254" w:lineRule="auto"/>
        <w:ind w:left="1429"/>
        <w:jc w:val="both"/>
        <w:rPr>
          <w:noProof/>
        </w:rPr>
      </w:pPr>
      <w:r>
        <w:rPr>
          <w:rFonts w:ascii="Times New Roman" w:hAnsi="Times New Roman"/>
          <w:noProof/>
          <w:sz w:val="24"/>
        </w:rPr>
        <w:t xml:space="preserve">Se aplicará un </w:t>
      </w:r>
      <w:r>
        <w:rPr>
          <w:rFonts w:ascii="Times New Roman" w:hAnsi="Times New Roman"/>
          <w:noProof/>
          <w:sz w:val="24"/>
          <w:u w:val="single"/>
        </w:rPr>
        <w:t>coeficiente de 0,5</w:t>
      </w:r>
      <w:r>
        <w:rPr>
          <w:rFonts w:ascii="Times New Roman" w:hAnsi="Times New Roman"/>
          <w:noProof/>
          <w:sz w:val="24"/>
        </w:rPr>
        <w:t xml:space="preserve"> a </w:t>
      </w:r>
      <w:r>
        <w:rPr>
          <w:rFonts w:ascii="Times New Roman" w:hAnsi="Times New Roman"/>
          <w:b/>
          <w:noProof/>
          <w:sz w:val="24"/>
        </w:rPr>
        <w:t>cualesquiera otros hitos y objetivos</w:t>
      </w:r>
      <w:r>
        <w:rPr>
          <w:rFonts w:ascii="Times New Roman" w:hAnsi="Times New Roman"/>
          <w:noProof/>
          <w:sz w:val="24"/>
        </w:rPr>
        <w:t xml:space="preserve">, como los relacionados con las etapas intermedias anteriores a un hito relacionado con la entrada en vigor de una reforma dada (por ejemplo, la publicación de un informe) o con las etapas procedimentales </w:t>
      </w:r>
      <w:r>
        <w:rPr>
          <w:rFonts w:ascii="Times New Roman" w:hAnsi="Times New Roman"/>
          <w:i/>
          <w:iCs/>
          <w:noProof/>
          <w:sz w:val="24"/>
        </w:rPr>
        <w:t>ex post</w:t>
      </w:r>
      <w:r>
        <w:rPr>
          <w:rFonts w:ascii="Times New Roman" w:hAnsi="Times New Roman"/>
          <w:noProof/>
          <w:sz w:val="24"/>
        </w:rPr>
        <w:t xml:space="preserve"> (por ejemplo, la evaluación de una reforma).</w:t>
      </w:r>
    </w:p>
    <w:p w14:paraId="40BB4BE6" w14:textId="77777777" w:rsidR="007B32B4" w:rsidRDefault="007B32B4" w:rsidP="007B32B4">
      <w:pPr>
        <w:ind w:left="720"/>
        <w:rPr>
          <w:noProof/>
        </w:rPr>
      </w:pPr>
      <w:r>
        <w:rPr>
          <w:rFonts w:ascii="Times New Roman" w:hAnsi="Times New Roman"/>
          <w:i/>
          <w:noProof/>
          <w:sz w:val="24"/>
        </w:rPr>
        <w:t>Ajuste del valor unitario corregido</w:t>
      </w:r>
    </w:p>
    <w:p w14:paraId="6C5B8168" w14:textId="77777777" w:rsidR="007B32B4" w:rsidRDefault="007B32B4" w:rsidP="00D561B9">
      <w:pPr>
        <w:numPr>
          <w:ilvl w:val="0"/>
          <w:numId w:val="15"/>
        </w:numPr>
        <w:spacing w:line="254" w:lineRule="auto"/>
        <w:ind w:left="1429"/>
        <w:jc w:val="both"/>
        <w:rPr>
          <w:rFonts w:ascii="Times New Roman" w:hAnsi="Times New Roman"/>
          <w:noProof/>
          <w:sz w:val="24"/>
        </w:rPr>
      </w:pPr>
      <w:r>
        <w:rPr>
          <w:rFonts w:ascii="Times New Roman" w:hAnsi="Times New Roman"/>
          <w:noProof/>
          <w:sz w:val="24"/>
        </w:rPr>
        <w:t xml:space="preserve">Se aplicarán </w:t>
      </w:r>
      <w:r>
        <w:rPr>
          <w:rFonts w:ascii="Times New Roman" w:hAnsi="Times New Roman"/>
          <w:b/>
          <w:noProof/>
          <w:sz w:val="24"/>
        </w:rPr>
        <w:t>ajustes al alza</w:t>
      </w:r>
      <w:r>
        <w:rPr>
          <w:rFonts w:ascii="Times New Roman" w:hAnsi="Times New Roman"/>
          <w:noProof/>
          <w:sz w:val="24"/>
        </w:rPr>
        <w:t xml:space="preserve"> de los valores unitarios corregidos si:</w:t>
      </w:r>
    </w:p>
    <w:p w14:paraId="0D805E3B" w14:textId="77777777" w:rsidR="007B32B4" w:rsidRDefault="007B32B4" w:rsidP="00D561B9">
      <w:pPr>
        <w:numPr>
          <w:ilvl w:val="2"/>
          <w:numId w:val="14"/>
        </w:numPr>
        <w:spacing w:line="254" w:lineRule="auto"/>
        <w:ind w:left="1800"/>
        <w:jc w:val="both"/>
        <w:rPr>
          <w:rFonts w:ascii="Times New Roman" w:hAnsi="Times New Roman"/>
          <w:noProof/>
          <w:sz w:val="24"/>
        </w:rPr>
      </w:pPr>
      <w:r>
        <w:rPr>
          <w:rFonts w:ascii="Times New Roman" w:hAnsi="Times New Roman"/>
          <w:noProof/>
          <w:sz w:val="24"/>
        </w:rPr>
        <w:t xml:space="preserve">La Comisión considera que la reforma es de </w:t>
      </w:r>
      <w:r>
        <w:rPr>
          <w:rFonts w:ascii="Times New Roman" w:hAnsi="Times New Roman"/>
          <w:b/>
          <w:noProof/>
          <w:sz w:val="24"/>
        </w:rPr>
        <w:t>particular importancia para justificar la calificación por hacer frente a la totalidad o a una parte significativa de los retos determinados en las correspondientes recomendaciones específicas por país</w:t>
      </w:r>
      <w:r>
        <w:rPr>
          <w:rFonts w:ascii="Times New Roman" w:hAnsi="Times New Roman"/>
          <w:noProof/>
          <w:sz w:val="24"/>
        </w:rPr>
        <w:t>, incluidos sus aspectos presupuestarios, así como, en su caso, las recomendaciones formuladas al Estado miembro en virtud del artículo 6 del Reglamento (UE) n.° 1176/2011, o a los retos determinados en otros documentos pertinentes adoptados oficialmente por la Comisión en el marco del Semestre Europeo.</w:t>
      </w:r>
    </w:p>
    <w:p w14:paraId="286C0CC3" w14:textId="77777777" w:rsidR="007B32B4" w:rsidRDefault="007B32B4" w:rsidP="00D561B9">
      <w:pPr>
        <w:numPr>
          <w:ilvl w:val="0"/>
          <w:numId w:val="15"/>
        </w:numPr>
        <w:spacing w:line="254" w:lineRule="auto"/>
        <w:ind w:left="1429"/>
        <w:jc w:val="both"/>
        <w:rPr>
          <w:rFonts w:ascii="Times New Roman" w:hAnsi="Times New Roman"/>
          <w:noProof/>
          <w:sz w:val="24"/>
        </w:rPr>
      </w:pPr>
      <w:r>
        <w:rPr>
          <w:rFonts w:ascii="Times New Roman" w:hAnsi="Times New Roman"/>
          <w:noProof/>
          <w:sz w:val="24"/>
        </w:rPr>
        <w:t xml:space="preserve">Se aplicarán </w:t>
      </w:r>
      <w:r>
        <w:rPr>
          <w:rFonts w:ascii="Times New Roman" w:hAnsi="Times New Roman"/>
          <w:b/>
          <w:noProof/>
          <w:sz w:val="24"/>
        </w:rPr>
        <w:t>ajustes a la baja</w:t>
      </w:r>
      <w:r>
        <w:rPr>
          <w:rFonts w:ascii="Times New Roman" w:hAnsi="Times New Roman"/>
          <w:noProof/>
          <w:sz w:val="24"/>
        </w:rPr>
        <w:t xml:space="preserve"> de los valores unitarios corregidos en los siguientes casos: </w:t>
      </w:r>
    </w:p>
    <w:p w14:paraId="54326623" w14:textId="77777777" w:rsidR="007B32B4" w:rsidRDefault="007B32B4" w:rsidP="00D561B9">
      <w:pPr>
        <w:numPr>
          <w:ilvl w:val="2"/>
          <w:numId w:val="14"/>
        </w:numPr>
        <w:spacing w:line="254" w:lineRule="auto"/>
        <w:ind w:left="1800"/>
        <w:jc w:val="both"/>
        <w:rPr>
          <w:rFonts w:ascii="Times New Roman" w:hAnsi="Times New Roman"/>
          <w:noProof/>
          <w:sz w:val="24"/>
        </w:rPr>
      </w:pPr>
      <w:r>
        <w:rPr>
          <w:rFonts w:ascii="Times New Roman" w:hAnsi="Times New Roman"/>
          <w:noProof/>
          <w:sz w:val="24"/>
        </w:rPr>
        <w:t xml:space="preserve">La </w:t>
      </w:r>
      <w:r>
        <w:rPr>
          <w:rFonts w:ascii="Times New Roman" w:hAnsi="Times New Roman"/>
          <w:b/>
          <w:noProof/>
          <w:sz w:val="24"/>
        </w:rPr>
        <w:t>reforma es de menos importancia para justificar alguna de las calificaciones en las que se basa la evaluación positiva del PRR</w:t>
      </w:r>
      <w:r>
        <w:rPr>
          <w:rFonts w:ascii="Times New Roman" w:hAnsi="Times New Roman"/>
          <w:noProof/>
          <w:sz w:val="24"/>
        </w:rPr>
        <w:t>.</w:t>
      </w:r>
    </w:p>
    <w:p w14:paraId="2C8529A1" w14:textId="77777777" w:rsidR="007B32B4" w:rsidRDefault="007B32B4" w:rsidP="00D561B9">
      <w:pPr>
        <w:numPr>
          <w:ilvl w:val="2"/>
          <w:numId w:val="14"/>
        </w:numPr>
        <w:spacing w:line="254" w:lineRule="auto"/>
        <w:ind w:left="1800"/>
        <w:jc w:val="both"/>
        <w:rPr>
          <w:rFonts w:ascii="Times New Roman" w:hAnsi="Times New Roman"/>
          <w:noProof/>
          <w:sz w:val="24"/>
        </w:rPr>
      </w:pPr>
      <w:r>
        <w:rPr>
          <w:rFonts w:ascii="Times New Roman" w:hAnsi="Times New Roman"/>
          <w:noProof/>
          <w:sz w:val="24"/>
        </w:rPr>
        <w:t xml:space="preserve">En el caso de los hitos de reforma que </w:t>
      </w:r>
      <w:r>
        <w:rPr>
          <w:rFonts w:ascii="Times New Roman" w:hAnsi="Times New Roman"/>
          <w:b/>
          <w:noProof/>
          <w:sz w:val="24"/>
        </w:rPr>
        <w:t>abarquen uno o varios objetivos o dimensiones estratégicos</w:t>
      </w:r>
      <w:r>
        <w:rPr>
          <w:rFonts w:ascii="Times New Roman" w:hAnsi="Times New Roman"/>
          <w:noProof/>
          <w:sz w:val="24"/>
        </w:rPr>
        <w:t xml:space="preserve">, se aplicará un </w:t>
      </w:r>
      <w:r>
        <w:rPr>
          <w:rFonts w:ascii="Times New Roman" w:hAnsi="Times New Roman"/>
          <w:noProof/>
          <w:sz w:val="24"/>
          <w:u w:val="single"/>
        </w:rPr>
        <w:t>ajuste proporcional</w:t>
      </w:r>
      <w:r>
        <w:rPr>
          <w:rFonts w:ascii="Times New Roman" w:hAnsi="Times New Roman"/>
          <w:noProof/>
          <w:sz w:val="24"/>
        </w:rPr>
        <w:t xml:space="preserve"> si el objetivo estratégico del hito se alcanza parcialmente o si se cumplen algunos de los objetivos o dimensiones del hito y otros no. Al estudiar este ajuste a la baja, se evaluarán los avances sustanciales hacia la consecución del objetivo general de la reforma. </w:t>
      </w:r>
    </w:p>
    <w:p w14:paraId="4B0F9DE2" w14:textId="7CBFE1F5" w:rsidR="007B32B4" w:rsidRPr="00D171D1" w:rsidRDefault="007748AF" w:rsidP="00473E13">
      <w:pPr>
        <w:ind w:left="720"/>
        <w:jc w:val="both"/>
        <w:rPr>
          <w:rFonts w:ascii="Times New Roman" w:hAnsi="Times New Roman"/>
          <w:b/>
          <w:i/>
          <w:noProof/>
          <w:sz w:val="24"/>
          <w:szCs w:val="24"/>
          <w:u w:val="single"/>
        </w:rPr>
      </w:pPr>
      <w:r>
        <w:rPr>
          <w:rFonts w:ascii="Times New Roman" w:hAnsi="Times New Roman"/>
          <w:b/>
          <w:i/>
          <w:noProof/>
          <w:sz w:val="24"/>
          <w:u w:val="single"/>
        </w:rPr>
        <w:t>Medidas relacionadas con la auditoría y el control</w:t>
      </w:r>
    </w:p>
    <w:p w14:paraId="3128C4B0" w14:textId="107E74C8" w:rsidR="007B32B4" w:rsidRDefault="00113DD0" w:rsidP="00BF573A">
      <w:pPr>
        <w:spacing w:line="254" w:lineRule="auto"/>
        <w:ind w:left="708"/>
        <w:jc w:val="both"/>
        <w:rPr>
          <w:rFonts w:ascii="Times New Roman" w:hAnsi="Times New Roman"/>
          <w:noProof/>
          <w:sz w:val="24"/>
          <w:szCs w:val="24"/>
        </w:rPr>
      </w:pPr>
      <w:r>
        <w:rPr>
          <w:rFonts w:ascii="Times New Roman" w:hAnsi="Times New Roman"/>
          <w:noProof/>
          <w:sz w:val="24"/>
        </w:rPr>
        <w:t>Para garantizar el uso eficaz de los fondos del MRR y proteger los intereses financieros de la Unión, el incumplimiento de los hitos u objetivos relacionados con el sistema de auditoría y control del Estado miembro necesarios para cumplir el artículo 22 del Reglamento del MRR dará lugar a la suspensión de la totalidad del tramo y de todos los tramos futuros.</w:t>
      </w:r>
    </w:p>
    <w:p w14:paraId="2A7A3106" w14:textId="77777777" w:rsidR="00BF573A" w:rsidRPr="00602C21" w:rsidRDefault="00BF573A" w:rsidP="00463BD8">
      <w:pPr>
        <w:spacing w:line="254" w:lineRule="auto"/>
        <w:ind w:left="708"/>
        <w:jc w:val="both"/>
        <w:rPr>
          <w:rFonts w:ascii="Times New Roman" w:hAnsi="Times New Roman"/>
          <w:noProof/>
          <w:sz w:val="24"/>
          <w:lang w:val="es-ES_tradnl"/>
        </w:rPr>
      </w:pPr>
    </w:p>
    <w:p w14:paraId="37D5A5A1" w14:textId="77777777" w:rsidR="007B32B4" w:rsidRDefault="007B32B4" w:rsidP="00D561B9">
      <w:pPr>
        <w:pStyle w:val="ListParagraph"/>
        <w:numPr>
          <w:ilvl w:val="0"/>
          <w:numId w:val="10"/>
        </w:numPr>
        <w:spacing w:line="256" w:lineRule="auto"/>
        <w:jc w:val="both"/>
        <w:rPr>
          <w:rFonts w:ascii="Times New Roman" w:hAnsi="Times New Roman"/>
          <w:b/>
          <w:noProof/>
          <w:sz w:val="24"/>
        </w:rPr>
      </w:pPr>
      <w:r>
        <w:rPr>
          <w:rFonts w:ascii="Times New Roman" w:hAnsi="Times New Roman"/>
          <w:b/>
          <w:noProof/>
          <w:sz w:val="24"/>
        </w:rPr>
        <w:t>Observaciones finales</w:t>
      </w:r>
    </w:p>
    <w:p w14:paraId="1A3FF273" w14:textId="6B3F3D8F" w:rsidR="007B32B4" w:rsidRDefault="007B32B4" w:rsidP="00D171D1">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suspensión no puede exceder el importe total del tramo, excepto en caso de incumplimiento de los hitos y objetivos relacionados con el sistema de control del Estado miembro. La Comisión puede revisar y modificar esta metodología cuando disponga de más experiencia con su aplicación. </w:t>
      </w:r>
    </w:p>
    <w:p w14:paraId="5C0793A6" w14:textId="7D7703E1" w:rsidR="57464196" w:rsidRPr="00602C21" w:rsidRDefault="57464196" w:rsidP="57464196">
      <w:pPr>
        <w:spacing w:after="0" w:line="240" w:lineRule="auto"/>
        <w:jc w:val="both"/>
        <w:rPr>
          <w:rFonts w:ascii="Times New Roman" w:hAnsi="Times New Roman" w:cs="Times New Roman"/>
          <w:noProof/>
          <w:sz w:val="24"/>
          <w:szCs w:val="24"/>
          <w:lang w:val="es-ES_tradnl" w:eastAsia="en-IE"/>
        </w:rPr>
      </w:pPr>
    </w:p>
    <w:p w14:paraId="2AE954B8" w14:textId="476DA7BB" w:rsidR="00DE54EF" w:rsidRDefault="3099CB6B">
      <w:pPr>
        <w:jc w:val="both"/>
        <w:rPr>
          <w:rFonts w:ascii="Times New Roman" w:hAnsi="Times New Roman"/>
          <w:noProof/>
          <w:sz w:val="24"/>
          <w:szCs w:val="24"/>
        </w:rPr>
      </w:pPr>
      <w:r>
        <w:rPr>
          <w:rFonts w:ascii="Times New Roman" w:hAnsi="Times New Roman"/>
          <w:noProof/>
          <w:sz w:val="24"/>
        </w:rPr>
        <w:t>De conformidad con el Reglamento del MRR, las medidas que no respeten el principio de «no causar un perjuicio significativo» no son subvencionables en el marco del Mecanismo. Además, se considerará que no se han cumplido satisfactoriamente los hitos y objetivos de las medidas que incumplan los requisitos del principio de «no causar un perjuicio significativo», y se aplicará esta metodología para determinar el importe que deba suspenderse.</w:t>
      </w:r>
    </w:p>
    <w:p w14:paraId="7A858031" w14:textId="4A136C8F" w:rsidR="57464196" w:rsidRPr="00602C21" w:rsidRDefault="57464196" w:rsidP="00032F24">
      <w:pPr>
        <w:spacing w:after="0" w:line="240" w:lineRule="auto"/>
        <w:jc w:val="both"/>
        <w:rPr>
          <w:rFonts w:ascii="Times New Roman" w:hAnsi="Times New Roman"/>
          <w:noProof/>
          <w:sz w:val="24"/>
          <w:szCs w:val="24"/>
          <w:highlight w:val="yellow"/>
          <w:lang w:val="es-ES_tradnl"/>
        </w:rPr>
      </w:pPr>
    </w:p>
    <w:p w14:paraId="74297F9F" w14:textId="73D84B71" w:rsidR="007748AF" w:rsidRPr="00602C21" w:rsidRDefault="007748AF" w:rsidP="00D171D1">
      <w:pPr>
        <w:spacing w:after="0" w:line="240" w:lineRule="auto"/>
        <w:jc w:val="both"/>
        <w:rPr>
          <w:rFonts w:ascii="Times New Roman" w:hAnsi="Times New Roman" w:cs="Times New Roman"/>
          <w:noProof/>
          <w:sz w:val="24"/>
          <w:szCs w:val="24"/>
          <w:lang w:val="es-ES_tradnl" w:eastAsia="en-IE"/>
        </w:rPr>
      </w:pPr>
    </w:p>
    <w:bookmarkEnd w:id="4"/>
    <w:p w14:paraId="0A272AB2" w14:textId="77777777" w:rsidR="0079376C" w:rsidRPr="00602C21" w:rsidRDefault="0079376C" w:rsidP="000C5B74">
      <w:pPr>
        <w:jc w:val="both"/>
        <w:rPr>
          <w:rFonts w:ascii="Times New Roman" w:hAnsi="Times New Roman" w:cs="Times New Roman"/>
          <w:noProof/>
          <w:sz w:val="24"/>
          <w:szCs w:val="24"/>
          <w:lang w:val="es-ES_tradnl"/>
        </w:rPr>
      </w:pPr>
    </w:p>
    <w:sectPr w:rsidR="0079376C" w:rsidRPr="00602C21" w:rsidSect="00FE47F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C668F" w16cex:dateUtc="2023-02-19T08:12:00Z"/>
  <w16cex:commentExtensible w16cex:durableId="279C8E82" w16cex:dateUtc="2023-02-19T11:03:00Z"/>
  <w16cex:commentExtensible w16cex:durableId="279C6639" w16cex:dateUtc="2023-02-19T08:11:00Z"/>
  <w16cex:commentExtensible w16cex:durableId="279C6ABB" w16cex:dateUtc="2023-02-19T08:30:00Z"/>
  <w16cex:commentExtensible w16cex:durableId="279C62C4" w16cex:dateUtc="2023-02-19T07:56:00Z"/>
  <w16cex:commentExtensible w16cex:durableId="279C6498" w16cex:dateUtc="2023-02-19T08:04:00Z"/>
  <w16cex:commentExtensible w16cex:durableId="279C66C3" w16cex:dateUtc="2023-02-19T08:13:00Z"/>
  <w16cex:commentExtensible w16cex:durableId="279C68B0" w16cex:dateUtc="2023-02-19T08:21:00Z"/>
  <w16cex:commentExtensible w16cex:durableId="279C65FD" w16cex:dateUtc="2023-02-19T08:10:00Z"/>
  <w16cex:commentExtensible w16cex:durableId="279C6A92" w16cex:dateUtc="2023-02-19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A6891" w16cid:durableId="279C668F"/>
  <w16cid:commentId w16cid:paraId="26884204" w16cid:durableId="279C8E82"/>
  <w16cid:commentId w16cid:paraId="30537351" w16cid:durableId="279C6639"/>
  <w16cid:commentId w16cid:paraId="0A6E43DC" w16cid:durableId="279C6ABB"/>
  <w16cid:commentId w16cid:paraId="3AD432A1" w16cid:durableId="279C62C4"/>
  <w16cid:commentId w16cid:paraId="67A9DB7C" w16cid:durableId="279C6498"/>
  <w16cid:commentId w16cid:paraId="5C5C6A6A" w16cid:durableId="279C66C3"/>
  <w16cid:commentId w16cid:paraId="38A75EDC" w16cid:durableId="279C68B0"/>
  <w16cid:commentId w16cid:paraId="4CF57D90" w16cid:durableId="279C65FD"/>
  <w16cid:commentId w16cid:paraId="3F0B33CD" w16cid:durableId="279C6A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6651F" w14:textId="77777777" w:rsidR="00052AF6" w:rsidRDefault="00052AF6" w:rsidP="0079376C">
      <w:pPr>
        <w:spacing w:after="0" w:line="240" w:lineRule="auto"/>
      </w:pPr>
      <w:r>
        <w:separator/>
      </w:r>
    </w:p>
  </w:endnote>
  <w:endnote w:type="continuationSeparator" w:id="0">
    <w:p w14:paraId="72FEB61E" w14:textId="77777777" w:rsidR="00052AF6" w:rsidRDefault="00052AF6" w:rsidP="0079376C">
      <w:pPr>
        <w:spacing w:after="0" w:line="240" w:lineRule="auto"/>
      </w:pPr>
      <w:r>
        <w:continuationSeparator/>
      </w:r>
    </w:p>
  </w:endnote>
  <w:endnote w:type="continuationNotice" w:id="1">
    <w:p w14:paraId="267624AA" w14:textId="77777777" w:rsidR="00052AF6" w:rsidRDefault="00052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09A8" w14:textId="77777777" w:rsidR="00EF4347" w:rsidRPr="00EF4347" w:rsidRDefault="00EF4347" w:rsidP="00EF4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D36A" w14:textId="296ABD97" w:rsidR="00602C21" w:rsidRPr="00EF4347" w:rsidRDefault="00EF4347" w:rsidP="00EF4347">
    <w:pPr>
      <w:pStyle w:val="FooterCoverPage"/>
      <w:rPr>
        <w:rFonts w:ascii="Arial" w:hAnsi="Arial" w:cs="Arial"/>
        <w:b/>
        <w:sz w:val="48"/>
      </w:rPr>
    </w:pPr>
    <w:r w:rsidRPr="00EF4347">
      <w:rPr>
        <w:rFonts w:ascii="Arial" w:hAnsi="Arial" w:cs="Arial"/>
        <w:b/>
        <w:sz w:val="48"/>
      </w:rPr>
      <w:t>ES</w:t>
    </w:r>
    <w:r w:rsidRPr="00EF4347">
      <w:rPr>
        <w:rFonts w:ascii="Arial" w:hAnsi="Arial" w:cs="Arial"/>
        <w:b/>
        <w:sz w:val="48"/>
      </w:rPr>
      <w:tab/>
    </w:r>
    <w:r w:rsidRPr="00EF4347">
      <w:rPr>
        <w:rFonts w:ascii="Arial" w:hAnsi="Arial" w:cs="Arial"/>
        <w:b/>
        <w:sz w:val="48"/>
      </w:rPr>
      <w:tab/>
    </w:r>
    <w:r w:rsidRPr="00EF4347">
      <w:tab/>
    </w:r>
    <w:r w:rsidRPr="00EF4347">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BEFE" w14:textId="77777777" w:rsidR="00EF4347" w:rsidRPr="00EF4347" w:rsidRDefault="00EF4347" w:rsidP="00EF434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C3BD" w14:textId="77777777" w:rsidR="00B4352E" w:rsidRDefault="00B435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7548"/>
      <w:docPartObj>
        <w:docPartGallery w:val="Page Numbers (Bottom of Page)"/>
        <w:docPartUnique/>
      </w:docPartObj>
    </w:sdtPr>
    <w:sdtEndPr>
      <w:rPr>
        <w:noProof/>
      </w:rPr>
    </w:sdtEndPr>
    <w:sdtContent>
      <w:p w14:paraId="4C154984" w14:textId="06266C59" w:rsidR="00B4352E" w:rsidRDefault="00B4352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F4347">
          <w:rPr>
            <w:noProof/>
          </w:rPr>
          <w:t>1</w:t>
        </w:r>
        <w:r>
          <w:rPr>
            <w:color w:val="2B579A"/>
            <w:shd w:val="clear" w:color="auto" w:fill="E6E6E6"/>
          </w:rPr>
          <w:fldChar w:fldCharType="end"/>
        </w:r>
      </w:p>
    </w:sdtContent>
  </w:sdt>
  <w:p w14:paraId="67B2261E" w14:textId="77777777" w:rsidR="00B4352E" w:rsidRDefault="00B435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41A1" w14:textId="77777777" w:rsidR="00B4352E" w:rsidRDefault="00B4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43666" w14:textId="77777777" w:rsidR="00052AF6" w:rsidRDefault="00052AF6" w:rsidP="0079376C">
      <w:pPr>
        <w:spacing w:after="0" w:line="240" w:lineRule="auto"/>
      </w:pPr>
      <w:r>
        <w:separator/>
      </w:r>
    </w:p>
  </w:footnote>
  <w:footnote w:type="continuationSeparator" w:id="0">
    <w:p w14:paraId="7C5AF684" w14:textId="77777777" w:rsidR="00052AF6" w:rsidRDefault="00052AF6" w:rsidP="0079376C">
      <w:pPr>
        <w:spacing w:after="0" w:line="240" w:lineRule="auto"/>
      </w:pPr>
      <w:r>
        <w:continuationSeparator/>
      </w:r>
    </w:p>
  </w:footnote>
  <w:footnote w:type="continuationNotice" w:id="1">
    <w:p w14:paraId="2A864954" w14:textId="77777777" w:rsidR="00052AF6" w:rsidRDefault="00052AF6">
      <w:pPr>
        <w:spacing w:after="0" w:line="240" w:lineRule="auto"/>
      </w:pPr>
    </w:p>
  </w:footnote>
  <w:footnote w:id="2">
    <w:p w14:paraId="3103437F" w14:textId="7F4D268A" w:rsidR="00B4352E" w:rsidRPr="008F75DB" w:rsidRDefault="00B4352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Reglamento (UE) 2021/241.</w:t>
      </w:r>
    </w:p>
  </w:footnote>
  <w:footnote w:id="3">
    <w:p w14:paraId="10F04187" w14:textId="4CE69D34" w:rsidR="00B4352E" w:rsidRPr="008F75DB" w:rsidRDefault="00B4352E" w:rsidP="005B129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lista de ejemplos abarca las reformas e inversiones cuyos hitos y objetivos conexos ya han sido considerados satisfactorios por la Comisión tras un dictamen favorable del Comité Económico y Financiero. Los importes monetarios de cada inversión se refieren a la estimación </w:t>
      </w:r>
      <w:r>
        <w:rPr>
          <w:rFonts w:ascii="Times New Roman" w:hAnsi="Times New Roman"/>
          <w:i/>
          <w:iCs/>
        </w:rPr>
        <w:t>ex ante</w:t>
      </w:r>
      <w:r>
        <w:rPr>
          <w:rFonts w:ascii="Times New Roman" w:hAnsi="Times New Roman"/>
        </w:rPr>
        <w:t xml:space="preserve"> de los costes en el momento de la aprobación de cada plan nacional de recuperación y resiliencia.</w:t>
      </w:r>
    </w:p>
  </w:footnote>
  <w:footnote w:id="4">
    <w:p w14:paraId="5C2F5962" w14:textId="546122F8" w:rsidR="00B4352E" w:rsidRPr="008F75DB" w:rsidRDefault="00B4352E" w:rsidP="00BE47B9">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Los Estados miembros pueden solicitar una prefinanciación máxima de hasta el 20 % (que se abonará en dos tramos) de la financiación adicional necesaria para costear las medidas en sus capítulos de REPowerEU, a reserva de los recursos disponibles. La financiación adicional que puede optar a la prefinanciación puede abarcar las subvenciones adicionales del régimen de comercio de derechos de emisión, las transferencias de la Reserva de Adaptación al </w:t>
      </w:r>
      <w:r>
        <w:rPr>
          <w:rFonts w:ascii="Times New Roman" w:hAnsi="Times New Roman"/>
          <w:i/>
          <w:iCs/>
        </w:rPr>
        <w:t>Brexit</w:t>
      </w:r>
      <w:r>
        <w:rPr>
          <w:rFonts w:ascii="Times New Roman" w:hAnsi="Times New Roman"/>
        </w:rPr>
        <w:t xml:space="preserve">, las transferencias de fondos de la política de cohesión, el aumento de la asignación tras la actualización de junio de 2022 y los préstamos, en la medida en que estas fuentes financien las medidas de REPowerEU. Para poder optar a la prefinanciación, la Decisión de Ejecución del Consejo por la que se aprueba el plan revisado pertinente debe adoptarse antes de finales de 2023. </w:t>
      </w:r>
    </w:p>
  </w:footnote>
  <w:footnote w:id="5">
    <w:p w14:paraId="78FA23A1" w14:textId="77777777" w:rsidR="00B4352E" w:rsidRPr="008F75DB" w:rsidRDefault="00B4352E" w:rsidP="00BD57C7">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Datos basados en las previsiones de invierno de 2023 de la Comisión.</w:t>
      </w:r>
    </w:p>
  </w:footnote>
  <w:footnote w:id="6">
    <w:p w14:paraId="509331CF" w14:textId="2FFBFD2C" w:rsidR="00B4352E" w:rsidRPr="008F75DB" w:rsidRDefault="00B4352E">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Datos basados en las previsiones de otoño de 2022 de la Comisión.</w:t>
      </w:r>
    </w:p>
  </w:footnote>
  <w:footnote w:id="7">
    <w:p w14:paraId="5CC11F77" w14:textId="4E10E64D" w:rsidR="00B4352E" w:rsidRPr="008F75DB" w:rsidRDefault="00B4352E" w:rsidP="00BE47B9">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Véase Pfeiffer, P.; Varga, J., e in ’t Veld, J.: «Quantifying Spillovers of NGEU investment» [«Cálculo de los efectos indirectos de la inversión de NextGenerationEU»], </w:t>
      </w:r>
      <w:r>
        <w:rPr>
          <w:rFonts w:ascii="Times New Roman" w:hAnsi="Times New Roman"/>
          <w:i/>
          <w:iCs/>
        </w:rPr>
        <w:t>European Economy Discussion Papers</w:t>
      </w:r>
      <w:r>
        <w:rPr>
          <w:rFonts w:ascii="Times New Roman" w:hAnsi="Times New Roman"/>
        </w:rPr>
        <w:t xml:space="preserve">, n.º 144, 2021; y Afman y otros: «An overview of the economics of the Recovery and Resilience Facility» [«Estudio general de la economía del Mecanismo de Recuperación y Resiliencia»], </w:t>
      </w:r>
      <w:r>
        <w:rPr>
          <w:rFonts w:ascii="Times New Roman" w:hAnsi="Times New Roman"/>
          <w:i/>
          <w:iCs/>
        </w:rPr>
        <w:t>Quarterly Report on the Euro Area (QREA)</w:t>
      </w:r>
      <w:r>
        <w:rPr>
          <w:rFonts w:ascii="Times New Roman" w:hAnsi="Times New Roman"/>
        </w:rPr>
        <w:t xml:space="preserve"> (</w:t>
      </w:r>
      <w:r>
        <w:rPr>
          <w:rFonts w:ascii="Times New Roman" w:hAnsi="Times New Roman"/>
          <w:i/>
          <w:iCs/>
        </w:rPr>
        <w:t>Informe trimestral sobre la zona del euro</w:t>
      </w:r>
      <w:r>
        <w:rPr>
          <w:rFonts w:ascii="Times New Roman" w:hAnsi="Times New Roman"/>
        </w:rPr>
        <w:t>), Vol. 20, n.º 3, 2021, pp. 7-16. Ambos estudios también ponen de relieve la sensibilidad de los resultados a las hipótesis principales.</w:t>
      </w:r>
    </w:p>
  </w:footnote>
  <w:footnote w:id="8">
    <w:p w14:paraId="791D05D8" w14:textId="60E26E1C" w:rsidR="00B4352E" w:rsidRPr="008F75DB" w:rsidRDefault="00B4352E" w:rsidP="005B129A">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Esto incluye préstamos para otros programas, como SURE y la asistencia macrofinanciera.</w:t>
      </w:r>
    </w:p>
  </w:footnote>
  <w:footnote w:id="9">
    <w:p w14:paraId="677CB67C" w14:textId="1E991D2C" w:rsidR="00B4352E" w:rsidRPr="008F75DB" w:rsidRDefault="00B4352E" w:rsidP="005B129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NextGenerationEU Green Bonds Allocation Report (Informe sobre la asignación de bonos verdes de NextGenerationEU), de 16 de diciembre de 2022, SWD(2022) 442 final (europa.eu)</w:t>
        </w:r>
      </w:hyperlink>
      <w:r>
        <w:t>.</w:t>
      </w:r>
    </w:p>
  </w:footnote>
  <w:footnote w:id="10">
    <w:p w14:paraId="540281F3" w14:textId="03D7CF03" w:rsidR="00B4352E" w:rsidRPr="008F75DB" w:rsidRDefault="00B4352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COM(2023) 62 final.</w:t>
      </w:r>
    </w:p>
  </w:footnote>
  <w:footnote w:id="11">
    <w:p w14:paraId="1EC7022D" w14:textId="0107244A" w:rsidR="00B4352E" w:rsidRPr="008F75DB" w:rsidRDefault="00B4352E" w:rsidP="00473E1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Orientación sobre los planes de recuperación y resiliencia en el contexto de REPowerEU, de 1 de febrero de 2023</w:t>
        </w:r>
      </w:hyperlink>
      <w:r>
        <w:t>.</w:t>
      </w:r>
    </w:p>
  </w:footnote>
  <w:footnote w:id="12">
    <w:p w14:paraId="16AFB144" w14:textId="124CD106" w:rsidR="004A2DBE" w:rsidRPr="008F75DB" w:rsidRDefault="004A2DBE">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 este respecto, los Estados miembros deben prever con precisión y comunicar a la Comisión cualquier desviación con respecto al calendario de las solicitudes de pago previstas.</w:t>
      </w:r>
    </w:p>
  </w:footnote>
  <w:footnote w:id="13">
    <w:p w14:paraId="1732C52B" w14:textId="7DE5122D" w:rsidR="00B4352E" w:rsidRPr="008F75DB" w:rsidRDefault="00B4352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Planes de Recuperación y Resiliencia (europa.eu)</w:t>
        </w:r>
      </w:hyperlink>
      <w:r>
        <w:t>.</w:t>
      </w:r>
    </w:p>
  </w:footnote>
  <w:footnote w:id="14">
    <w:p w14:paraId="2AC10334" w14:textId="4FD4C170" w:rsidR="00B4352E" w:rsidRPr="008F75DB" w:rsidRDefault="00B4352E" w:rsidP="00C75A3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Cuadro de indicadores de recuperación y resiliencia (europa.eu)</w:t>
        </w:r>
      </w:hyperlink>
      <w:r>
        <w:t>.</w:t>
      </w:r>
    </w:p>
  </w:footnote>
  <w:footnote w:id="15">
    <w:p w14:paraId="776D2FB5" w14:textId="42256188" w:rsidR="00B4352E" w:rsidRPr="008F75DB" w:rsidRDefault="00B4352E" w:rsidP="00C75A3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Mecanismo de Recuperación y Resiliencia (europa.eu)</w:t>
        </w:r>
      </w:hyperlink>
      <w:r>
        <w:t>.</w:t>
      </w:r>
    </w:p>
  </w:footnote>
  <w:footnote w:id="16">
    <w:p w14:paraId="47D902D0" w14:textId="09037316" w:rsidR="00B4352E" w:rsidRPr="008F75DB" w:rsidRDefault="00B4352E" w:rsidP="00C75A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Una vez que el Estado miembro presenta una solicitud de pago a la Comisión, esta dispone de dos meses para evaluar el cumplimiento satisfactorio de los hitos y objetivos pertinentes. Para concluir su evaluación, la Comisión presenta su </w:t>
      </w:r>
      <w:r>
        <w:rPr>
          <w:rFonts w:ascii="Times New Roman" w:hAnsi="Times New Roman"/>
          <w:b/>
        </w:rPr>
        <w:t>evaluación preliminar</w:t>
      </w:r>
      <w:r>
        <w:rPr>
          <w:rFonts w:ascii="Times New Roman" w:hAnsi="Times New Roman"/>
        </w:rPr>
        <w:t xml:space="preserve"> positiva al Comité Económico y Financiero. En un plazo de cuatro semanas, el Comité Económico y Financiero emite un dictamen sobre estas conclusiones, tras lo cual se adopta la decisión de ejecución de la Comisión por la que se autoriza el desembolso. </w:t>
      </w:r>
    </w:p>
  </w:footnote>
  <w:footnote w:id="17">
    <w:p w14:paraId="4E0B6C8E" w14:textId="0710F17D" w:rsidR="00B4352E" w:rsidRPr="008F75DB" w:rsidRDefault="00B4352E" w:rsidP="00C75A3D">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hyperlink r:id="rId6" w:history="1">
        <w:r>
          <w:rPr>
            <w:rStyle w:val="Hyperlink"/>
            <w:rFonts w:ascii="Times New Roman" w:hAnsi="Times New Roman"/>
          </w:rPr>
          <w:t>Orientación sobre los planes de recuperación y resiliencia en el contexto de REPowerEU (europa.eu)</w:t>
        </w:r>
      </w:hyperlink>
      <w:r>
        <w:t>.</w:t>
      </w:r>
    </w:p>
  </w:footnote>
  <w:footnote w:id="18">
    <w:p w14:paraId="42D651E7" w14:textId="7C56DB65" w:rsidR="00B4352E" w:rsidRPr="008F75DB" w:rsidRDefault="00B4352E" w:rsidP="00C55B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Esto se entiende sin perjuicio de la legislación necesaria para el cumplimiento del artículo 22 del Reglamento del MRR, que, dada su naturaleza (necesaria para garantizar el cumplimiento del Reglamento del MRR), no puede considerarse motivo para un retraso limitado o proporcionado.</w:t>
      </w:r>
    </w:p>
  </w:footnote>
  <w:footnote w:id="19">
    <w:p w14:paraId="1113CB25" w14:textId="3E4C1FE9" w:rsidR="00B4352E" w:rsidRPr="008F75DB" w:rsidRDefault="00B4352E" w:rsidP="0010220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Reglamento (UE) 2021/241 del Parlamento Europeo y del Consejo, de 12 de febrero de 2021, por el que se establece el Mecanismo de Recuperación y Resiliencia.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9187" w14:textId="77777777" w:rsidR="00EF4347" w:rsidRPr="00EF4347" w:rsidRDefault="00EF4347" w:rsidP="00EF4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D404" w14:textId="77777777" w:rsidR="00EF4347" w:rsidRPr="00EF4347" w:rsidRDefault="00EF4347" w:rsidP="00EF434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C879" w14:textId="77777777" w:rsidR="00EF4347" w:rsidRPr="00EF4347" w:rsidRDefault="00EF4347" w:rsidP="00EF434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E5230" w14:textId="77777777" w:rsidR="00B4352E" w:rsidRDefault="00B435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59F1" w14:textId="77777777" w:rsidR="00B4352E" w:rsidRDefault="00B435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E0B6" w14:textId="77777777" w:rsidR="00B4352E" w:rsidRDefault="00B43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6184"/>
    <w:multiLevelType w:val="hybridMultilevel"/>
    <w:tmpl w:val="70804054"/>
    <w:lvl w:ilvl="0" w:tplc="FFFFFFFF">
      <w:start w:val="1"/>
      <w:numFmt w:val="bullet"/>
      <w:lvlText w:val=""/>
      <w:lvlJc w:val="left"/>
      <w:pPr>
        <w:ind w:left="720" w:hanging="360"/>
      </w:pPr>
      <w:rPr>
        <w:rFonts w:ascii="Symbol" w:hAnsi="Symbol" w:hint="default"/>
      </w:rPr>
    </w:lvl>
    <w:lvl w:ilvl="1" w:tplc="93C46F88">
      <w:start w:val="1"/>
      <w:numFmt w:val="bullet"/>
      <w:lvlText w:val="­"/>
      <w:lvlJc w:val="left"/>
      <w:pPr>
        <w:ind w:left="786"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671B3D"/>
    <w:multiLevelType w:val="hybridMultilevel"/>
    <w:tmpl w:val="6D6893AE"/>
    <w:lvl w:ilvl="0" w:tplc="8190D2EE">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0F2210"/>
    <w:multiLevelType w:val="hybridMultilevel"/>
    <w:tmpl w:val="4476C406"/>
    <w:lvl w:ilvl="0" w:tplc="00647C3E">
      <w:start w:val="4"/>
      <w:numFmt w:val="lowerLetter"/>
      <w:lvlText w:val="%1)"/>
      <w:lvlJc w:val="left"/>
      <w:pPr>
        <w:ind w:left="720" w:hanging="360"/>
      </w:pPr>
      <w:rPr>
        <w:rFonts w:hint="default"/>
      </w:rPr>
    </w:lvl>
    <w:lvl w:ilvl="1" w:tplc="8FBED9BE">
      <w:start w:val="1"/>
      <w:numFmt w:val="decimal"/>
      <w:lvlText w:val="%2)"/>
      <w:lvlJc w:val="left"/>
      <w:pPr>
        <w:ind w:left="644" w:hanging="360"/>
      </w:pPr>
      <w:rPr>
        <w:rFonts w:ascii="Times New Roman"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57ECB"/>
    <w:multiLevelType w:val="hybridMultilevel"/>
    <w:tmpl w:val="7C9CE5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EAF0E"/>
    <w:multiLevelType w:val="hybridMultilevel"/>
    <w:tmpl w:val="FFFFFFFF"/>
    <w:lvl w:ilvl="0" w:tplc="AA9EED60">
      <w:start w:val="1"/>
      <w:numFmt w:val="bullet"/>
      <w:lvlText w:val="·"/>
      <w:lvlJc w:val="left"/>
      <w:pPr>
        <w:ind w:left="720" w:hanging="360"/>
      </w:pPr>
      <w:rPr>
        <w:rFonts w:ascii="Symbol" w:hAnsi="Symbol" w:hint="default"/>
      </w:rPr>
    </w:lvl>
    <w:lvl w:ilvl="1" w:tplc="FF8A1416">
      <w:start w:val="1"/>
      <w:numFmt w:val="bullet"/>
      <w:lvlText w:val="o"/>
      <w:lvlJc w:val="left"/>
      <w:pPr>
        <w:ind w:left="1440" w:hanging="360"/>
      </w:pPr>
      <w:rPr>
        <w:rFonts w:ascii="Courier New" w:hAnsi="Courier New" w:hint="default"/>
      </w:rPr>
    </w:lvl>
    <w:lvl w:ilvl="2" w:tplc="13D07A2A">
      <w:start w:val="1"/>
      <w:numFmt w:val="bullet"/>
      <w:lvlText w:val=""/>
      <w:lvlJc w:val="left"/>
      <w:pPr>
        <w:ind w:left="2160" w:hanging="360"/>
      </w:pPr>
      <w:rPr>
        <w:rFonts w:ascii="Wingdings" w:hAnsi="Wingdings" w:hint="default"/>
      </w:rPr>
    </w:lvl>
    <w:lvl w:ilvl="3" w:tplc="FD624C38">
      <w:start w:val="1"/>
      <w:numFmt w:val="bullet"/>
      <w:lvlText w:val=""/>
      <w:lvlJc w:val="left"/>
      <w:pPr>
        <w:ind w:left="2880" w:hanging="360"/>
      </w:pPr>
      <w:rPr>
        <w:rFonts w:ascii="Symbol" w:hAnsi="Symbol" w:hint="default"/>
      </w:rPr>
    </w:lvl>
    <w:lvl w:ilvl="4" w:tplc="691CEDC4">
      <w:start w:val="1"/>
      <w:numFmt w:val="bullet"/>
      <w:lvlText w:val="o"/>
      <w:lvlJc w:val="left"/>
      <w:pPr>
        <w:ind w:left="3600" w:hanging="360"/>
      </w:pPr>
      <w:rPr>
        <w:rFonts w:ascii="Courier New" w:hAnsi="Courier New" w:hint="default"/>
      </w:rPr>
    </w:lvl>
    <w:lvl w:ilvl="5" w:tplc="3D30CA7E">
      <w:start w:val="1"/>
      <w:numFmt w:val="bullet"/>
      <w:lvlText w:val=""/>
      <w:lvlJc w:val="left"/>
      <w:pPr>
        <w:ind w:left="4320" w:hanging="360"/>
      </w:pPr>
      <w:rPr>
        <w:rFonts w:ascii="Wingdings" w:hAnsi="Wingdings" w:hint="default"/>
      </w:rPr>
    </w:lvl>
    <w:lvl w:ilvl="6" w:tplc="B9A0D7F2">
      <w:start w:val="1"/>
      <w:numFmt w:val="bullet"/>
      <w:lvlText w:val=""/>
      <w:lvlJc w:val="left"/>
      <w:pPr>
        <w:ind w:left="5040" w:hanging="360"/>
      </w:pPr>
      <w:rPr>
        <w:rFonts w:ascii="Symbol" w:hAnsi="Symbol" w:hint="default"/>
      </w:rPr>
    </w:lvl>
    <w:lvl w:ilvl="7" w:tplc="F79E0854">
      <w:start w:val="1"/>
      <w:numFmt w:val="bullet"/>
      <w:lvlText w:val="o"/>
      <w:lvlJc w:val="left"/>
      <w:pPr>
        <w:ind w:left="5760" w:hanging="360"/>
      </w:pPr>
      <w:rPr>
        <w:rFonts w:ascii="Courier New" w:hAnsi="Courier New" w:hint="default"/>
      </w:rPr>
    </w:lvl>
    <w:lvl w:ilvl="8" w:tplc="E0688F44">
      <w:start w:val="1"/>
      <w:numFmt w:val="bullet"/>
      <w:lvlText w:val=""/>
      <w:lvlJc w:val="left"/>
      <w:pPr>
        <w:ind w:left="6480" w:hanging="360"/>
      </w:pPr>
      <w:rPr>
        <w:rFonts w:ascii="Wingdings" w:hAnsi="Wingdings" w:hint="default"/>
      </w:rPr>
    </w:lvl>
  </w:abstractNum>
  <w:abstractNum w:abstractNumId="5" w15:restartNumberingAfterBreak="0">
    <w:nsid w:val="2E203E90"/>
    <w:multiLevelType w:val="hybridMultilevel"/>
    <w:tmpl w:val="63CC1FE8"/>
    <w:lvl w:ilvl="0" w:tplc="670EEE24">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6D22EB"/>
    <w:multiLevelType w:val="hybridMultilevel"/>
    <w:tmpl w:val="25BCE714"/>
    <w:lvl w:ilvl="0" w:tplc="04090017">
      <w:start w:val="1"/>
      <w:numFmt w:val="lowerLetter"/>
      <w:lvlText w:val="%1)"/>
      <w:lvlJc w:val="left"/>
      <w:pPr>
        <w:ind w:left="720" w:hanging="360"/>
      </w:pPr>
      <w:rPr>
        <w:rFonts w:hint="default"/>
      </w:rPr>
    </w:lvl>
    <w:lvl w:ilvl="1" w:tplc="080C0011">
      <w:start w:val="1"/>
      <w:numFmt w:val="decimal"/>
      <w:lvlText w:val="%2)"/>
      <w:lvlJc w:val="left"/>
      <w:pPr>
        <w:ind w:left="1440" w:hanging="360"/>
      </w:pPr>
      <w:rPr>
        <w:rFonts w:hint="default"/>
      </w:rPr>
    </w:lvl>
    <w:lvl w:ilvl="2" w:tplc="18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40CC9"/>
    <w:multiLevelType w:val="multilevel"/>
    <w:tmpl w:val="CB587174"/>
    <w:lvl w:ilvl="0">
      <w:numFmt w:val="none"/>
      <w:pStyle w:val="Heading1"/>
      <w:lvlText w:val=""/>
      <w:lvlJc w:val="left"/>
      <w:pPr>
        <w:tabs>
          <w:tab w:val="num" w:pos="360"/>
        </w:tabs>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4A4D426C"/>
    <w:multiLevelType w:val="hybridMultilevel"/>
    <w:tmpl w:val="F95A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8471E"/>
    <w:multiLevelType w:val="multilevel"/>
    <w:tmpl w:val="B99AD9A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46361F"/>
    <w:multiLevelType w:val="hybridMultilevel"/>
    <w:tmpl w:val="836662B6"/>
    <w:lvl w:ilvl="0" w:tplc="67AE1460">
      <w:start w:val="1"/>
      <w:numFmt w:val="bullet"/>
      <w:lvlText w:val="-"/>
      <w:lvlJc w:val="left"/>
      <w:pPr>
        <w:ind w:left="720" w:hanging="360"/>
      </w:pPr>
      <w:rPr>
        <w:rFonts w:ascii="Calibri" w:hAnsi="Calibri" w:hint="default"/>
      </w:rPr>
    </w:lvl>
    <w:lvl w:ilvl="1" w:tplc="0CD25320">
      <w:start w:val="1"/>
      <w:numFmt w:val="bullet"/>
      <w:lvlText w:val="o"/>
      <w:lvlJc w:val="left"/>
      <w:pPr>
        <w:ind w:left="1440" w:hanging="360"/>
      </w:pPr>
      <w:rPr>
        <w:rFonts w:ascii="Courier New" w:hAnsi="Courier New" w:hint="default"/>
      </w:rPr>
    </w:lvl>
    <w:lvl w:ilvl="2" w:tplc="6A6AF06E">
      <w:start w:val="1"/>
      <w:numFmt w:val="bullet"/>
      <w:lvlText w:val=""/>
      <w:lvlJc w:val="left"/>
      <w:pPr>
        <w:ind w:left="2160" w:hanging="360"/>
      </w:pPr>
      <w:rPr>
        <w:rFonts w:ascii="Wingdings" w:hAnsi="Wingdings" w:hint="default"/>
      </w:rPr>
    </w:lvl>
    <w:lvl w:ilvl="3" w:tplc="396AE7A2">
      <w:start w:val="1"/>
      <w:numFmt w:val="bullet"/>
      <w:lvlText w:val=""/>
      <w:lvlJc w:val="left"/>
      <w:pPr>
        <w:ind w:left="2880" w:hanging="360"/>
      </w:pPr>
      <w:rPr>
        <w:rFonts w:ascii="Symbol" w:hAnsi="Symbol" w:hint="default"/>
      </w:rPr>
    </w:lvl>
    <w:lvl w:ilvl="4" w:tplc="B868F18E">
      <w:start w:val="1"/>
      <w:numFmt w:val="bullet"/>
      <w:lvlText w:val="o"/>
      <w:lvlJc w:val="left"/>
      <w:pPr>
        <w:ind w:left="3600" w:hanging="360"/>
      </w:pPr>
      <w:rPr>
        <w:rFonts w:ascii="Courier New" w:hAnsi="Courier New" w:hint="default"/>
      </w:rPr>
    </w:lvl>
    <w:lvl w:ilvl="5" w:tplc="8C701BE4">
      <w:start w:val="1"/>
      <w:numFmt w:val="bullet"/>
      <w:lvlText w:val=""/>
      <w:lvlJc w:val="left"/>
      <w:pPr>
        <w:ind w:left="4320" w:hanging="360"/>
      </w:pPr>
      <w:rPr>
        <w:rFonts w:ascii="Wingdings" w:hAnsi="Wingdings" w:hint="default"/>
      </w:rPr>
    </w:lvl>
    <w:lvl w:ilvl="6" w:tplc="51F8FD60">
      <w:start w:val="1"/>
      <w:numFmt w:val="bullet"/>
      <w:lvlText w:val=""/>
      <w:lvlJc w:val="left"/>
      <w:pPr>
        <w:ind w:left="5040" w:hanging="360"/>
      </w:pPr>
      <w:rPr>
        <w:rFonts w:ascii="Symbol" w:hAnsi="Symbol" w:hint="default"/>
      </w:rPr>
    </w:lvl>
    <w:lvl w:ilvl="7" w:tplc="F476DB62">
      <w:start w:val="1"/>
      <w:numFmt w:val="bullet"/>
      <w:lvlText w:val="o"/>
      <w:lvlJc w:val="left"/>
      <w:pPr>
        <w:ind w:left="5760" w:hanging="360"/>
      </w:pPr>
      <w:rPr>
        <w:rFonts w:ascii="Courier New" w:hAnsi="Courier New" w:hint="default"/>
      </w:rPr>
    </w:lvl>
    <w:lvl w:ilvl="8" w:tplc="B9A0DB36">
      <w:start w:val="1"/>
      <w:numFmt w:val="bullet"/>
      <w:lvlText w:val=""/>
      <w:lvlJc w:val="left"/>
      <w:pPr>
        <w:ind w:left="6480" w:hanging="360"/>
      </w:pPr>
      <w:rPr>
        <w:rFonts w:ascii="Wingdings" w:hAnsi="Wingdings" w:hint="default"/>
      </w:rPr>
    </w:lvl>
  </w:abstractNum>
  <w:abstractNum w:abstractNumId="11" w15:restartNumberingAfterBreak="0">
    <w:nsid w:val="4E196413"/>
    <w:multiLevelType w:val="hybridMultilevel"/>
    <w:tmpl w:val="C71AB764"/>
    <w:lvl w:ilvl="0" w:tplc="080C0011">
      <w:start w:val="1"/>
      <w:numFmt w:val="decimal"/>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823CED1"/>
    <w:multiLevelType w:val="hybridMultilevel"/>
    <w:tmpl w:val="FFFFFFFF"/>
    <w:lvl w:ilvl="0" w:tplc="4784FA74">
      <w:start w:val="1"/>
      <w:numFmt w:val="decimal"/>
      <w:lvlText w:val="%1."/>
      <w:lvlJc w:val="left"/>
      <w:pPr>
        <w:ind w:left="720" w:hanging="360"/>
      </w:pPr>
    </w:lvl>
    <w:lvl w:ilvl="1" w:tplc="CB147802">
      <w:start w:val="1"/>
      <w:numFmt w:val="lowerLetter"/>
      <w:lvlText w:val="%2."/>
      <w:lvlJc w:val="left"/>
      <w:pPr>
        <w:ind w:left="1440" w:hanging="360"/>
      </w:pPr>
    </w:lvl>
    <w:lvl w:ilvl="2" w:tplc="7FAC5EBC">
      <w:start w:val="1"/>
      <w:numFmt w:val="lowerRoman"/>
      <w:lvlText w:val="%3."/>
      <w:lvlJc w:val="right"/>
      <w:pPr>
        <w:ind w:left="2160" w:hanging="180"/>
      </w:pPr>
    </w:lvl>
    <w:lvl w:ilvl="3" w:tplc="E2209854">
      <w:start w:val="1"/>
      <w:numFmt w:val="decimal"/>
      <w:lvlText w:val="%4."/>
      <w:lvlJc w:val="left"/>
      <w:pPr>
        <w:ind w:left="2880" w:hanging="360"/>
      </w:pPr>
    </w:lvl>
    <w:lvl w:ilvl="4" w:tplc="34D8A8D0">
      <w:start w:val="1"/>
      <w:numFmt w:val="lowerLetter"/>
      <w:lvlText w:val="%5."/>
      <w:lvlJc w:val="left"/>
      <w:pPr>
        <w:ind w:left="3600" w:hanging="360"/>
      </w:pPr>
    </w:lvl>
    <w:lvl w:ilvl="5" w:tplc="D98C6202">
      <w:start w:val="1"/>
      <w:numFmt w:val="lowerRoman"/>
      <w:lvlText w:val="%6."/>
      <w:lvlJc w:val="right"/>
      <w:pPr>
        <w:ind w:left="4320" w:hanging="180"/>
      </w:pPr>
    </w:lvl>
    <w:lvl w:ilvl="6" w:tplc="5B38C8B4">
      <w:start w:val="1"/>
      <w:numFmt w:val="decimal"/>
      <w:lvlText w:val="%7."/>
      <w:lvlJc w:val="left"/>
      <w:pPr>
        <w:ind w:left="5040" w:hanging="360"/>
      </w:pPr>
    </w:lvl>
    <w:lvl w:ilvl="7" w:tplc="2CBA40B6">
      <w:start w:val="1"/>
      <w:numFmt w:val="lowerLetter"/>
      <w:lvlText w:val="%8."/>
      <w:lvlJc w:val="left"/>
      <w:pPr>
        <w:ind w:left="5760" w:hanging="360"/>
      </w:pPr>
    </w:lvl>
    <w:lvl w:ilvl="8" w:tplc="F196B5FE">
      <w:start w:val="1"/>
      <w:numFmt w:val="lowerRoman"/>
      <w:lvlText w:val="%9."/>
      <w:lvlJc w:val="right"/>
      <w:pPr>
        <w:ind w:left="6480" w:hanging="180"/>
      </w:pPr>
    </w:lvl>
  </w:abstractNum>
  <w:abstractNum w:abstractNumId="13" w15:restartNumberingAfterBreak="0">
    <w:nsid w:val="5E1AE01D"/>
    <w:multiLevelType w:val="hybridMultilevel"/>
    <w:tmpl w:val="FFFFFFFF"/>
    <w:lvl w:ilvl="0" w:tplc="4AB8D752">
      <w:start w:val="1"/>
      <w:numFmt w:val="bullet"/>
      <w:lvlText w:val="-"/>
      <w:lvlJc w:val="left"/>
      <w:pPr>
        <w:ind w:left="720" w:hanging="360"/>
      </w:pPr>
      <w:rPr>
        <w:rFonts w:ascii="Calibri" w:hAnsi="Calibri" w:hint="default"/>
      </w:rPr>
    </w:lvl>
    <w:lvl w:ilvl="1" w:tplc="EF28593E">
      <w:start w:val="1"/>
      <w:numFmt w:val="bullet"/>
      <w:lvlText w:val="o"/>
      <w:lvlJc w:val="left"/>
      <w:pPr>
        <w:ind w:left="1440" w:hanging="360"/>
      </w:pPr>
      <w:rPr>
        <w:rFonts w:ascii="Courier New" w:hAnsi="Courier New" w:hint="default"/>
      </w:rPr>
    </w:lvl>
    <w:lvl w:ilvl="2" w:tplc="144E73C6">
      <w:start w:val="1"/>
      <w:numFmt w:val="bullet"/>
      <w:lvlText w:val=""/>
      <w:lvlJc w:val="left"/>
      <w:pPr>
        <w:ind w:left="2160" w:hanging="360"/>
      </w:pPr>
      <w:rPr>
        <w:rFonts w:ascii="Wingdings" w:hAnsi="Wingdings" w:hint="default"/>
      </w:rPr>
    </w:lvl>
    <w:lvl w:ilvl="3" w:tplc="0CF8C1B0">
      <w:start w:val="1"/>
      <w:numFmt w:val="bullet"/>
      <w:lvlText w:val=""/>
      <w:lvlJc w:val="left"/>
      <w:pPr>
        <w:ind w:left="2880" w:hanging="360"/>
      </w:pPr>
      <w:rPr>
        <w:rFonts w:ascii="Symbol" w:hAnsi="Symbol" w:hint="default"/>
      </w:rPr>
    </w:lvl>
    <w:lvl w:ilvl="4" w:tplc="1752F64A">
      <w:start w:val="1"/>
      <w:numFmt w:val="bullet"/>
      <w:lvlText w:val="o"/>
      <w:lvlJc w:val="left"/>
      <w:pPr>
        <w:ind w:left="3600" w:hanging="360"/>
      </w:pPr>
      <w:rPr>
        <w:rFonts w:ascii="Courier New" w:hAnsi="Courier New" w:hint="default"/>
      </w:rPr>
    </w:lvl>
    <w:lvl w:ilvl="5" w:tplc="274E549C">
      <w:start w:val="1"/>
      <w:numFmt w:val="bullet"/>
      <w:lvlText w:val=""/>
      <w:lvlJc w:val="left"/>
      <w:pPr>
        <w:ind w:left="4320" w:hanging="360"/>
      </w:pPr>
      <w:rPr>
        <w:rFonts w:ascii="Wingdings" w:hAnsi="Wingdings" w:hint="default"/>
      </w:rPr>
    </w:lvl>
    <w:lvl w:ilvl="6" w:tplc="47ECBDEA">
      <w:start w:val="1"/>
      <w:numFmt w:val="bullet"/>
      <w:lvlText w:val=""/>
      <w:lvlJc w:val="left"/>
      <w:pPr>
        <w:ind w:left="5040" w:hanging="360"/>
      </w:pPr>
      <w:rPr>
        <w:rFonts w:ascii="Symbol" w:hAnsi="Symbol" w:hint="default"/>
      </w:rPr>
    </w:lvl>
    <w:lvl w:ilvl="7" w:tplc="55889C6E">
      <w:start w:val="1"/>
      <w:numFmt w:val="bullet"/>
      <w:lvlText w:val="o"/>
      <w:lvlJc w:val="left"/>
      <w:pPr>
        <w:ind w:left="5760" w:hanging="360"/>
      </w:pPr>
      <w:rPr>
        <w:rFonts w:ascii="Courier New" w:hAnsi="Courier New" w:hint="default"/>
      </w:rPr>
    </w:lvl>
    <w:lvl w:ilvl="8" w:tplc="AF443F96">
      <w:start w:val="1"/>
      <w:numFmt w:val="bullet"/>
      <w:lvlText w:val=""/>
      <w:lvlJc w:val="left"/>
      <w:pPr>
        <w:ind w:left="6480" w:hanging="360"/>
      </w:pPr>
      <w:rPr>
        <w:rFonts w:ascii="Wingdings" w:hAnsi="Wingdings" w:hint="default"/>
      </w:rPr>
    </w:lvl>
  </w:abstractNum>
  <w:abstractNum w:abstractNumId="14" w15:restartNumberingAfterBreak="0">
    <w:nsid w:val="68887C6D"/>
    <w:multiLevelType w:val="hybridMultilevel"/>
    <w:tmpl w:val="297E423A"/>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32DDA"/>
    <w:multiLevelType w:val="hybridMultilevel"/>
    <w:tmpl w:val="4420DB96"/>
    <w:lvl w:ilvl="0" w:tplc="09FEAC9A">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4326E69"/>
    <w:multiLevelType w:val="hybridMultilevel"/>
    <w:tmpl w:val="4A6A45EA"/>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7" w15:restartNumberingAfterBreak="0">
    <w:nsid w:val="760511D9"/>
    <w:multiLevelType w:val="hybridMultilevel"/>
    <w:tmpl w:val="FFFFFFFF"/>
    <w:lvl w:ilvl="0" w:tplc="FFFFFFFF">
      <w:start w:val="1"/>
      <w:numFmt w:val="bullet"/>
      <w:lvlText w:val="-"/>
      <w:lvlJc w:val="left"/>
      <w:pPr>
        <w:ind w:left="720" w:hanging="360"/>
      </w:pPr>
      <w:rPr>
        <w:rFonts w:ascii="Calibri" w:hAnsi="Calibri" w:hint="default"/>
      </w:rPr>
    </w:lvl>
    <w:lvl w:ilvl="1" w:tplc="C4C8AEEC">
      <w:start w:val="1"/>
      <w:numFmt w:val="bullet"/>
      <w:lvlText w:val="o"/>
      <w:lvlJc w:val="left"/>
      <w:pPr>
        <w:ind w:left="1440" w:hanging="360"/>
      </w:pPr>
      <w:rPr>
        <w:rFonts w:ascii="Courier New" w:hAnsi="Courier New" w:hint="default"/>
      </w:rPr>
    </w:lvl>
    <w:lvl w:ilvl="2" w:tplc="1C2E660C">
      <w:start w:val="1"/>
      <w:numFmt w:val="bullet"/>
      <w:lvlText w:val=""/>
      <w:lvlJc w:val="left"/>
      <w:pPr>
        <w:ind w:left="2160" w:hanging="360"/>
      </w:pPr>
      <w:rPr>
        <w:rFonts w:ascii="Wingdings" w:hAnsi="Wingdings" w:hint="default"/>
      </w:rPr>
    </w:lvl>
    <w:lvl w:ilvl="3" w:tplc="30A6AB92">
      <w:start w:val="1"/>
      <w:numFmt w:val="bullet"/>
      <w:lvlText w:val=""/>
      <w:lvlJc w:val="left"/>
      <w:pPr>
        <w:ind w:left="2880" w:hanging="360"/>
      </w:pPr>
      <w:rPr>
        <w:rFonts w:ascii="Symbol" w:hAnsi="Symbol" w:hint="default"/>
      </w:rPr>
    </w:lvl>
    <w:lvl w:ilvl="4" w:tplc="7D2EE9D6">
      <w:start w:val="1"/>
      <w:numFmt w:val="bullet"/>
      <w:lvlText w:val="o"/>
      <w:lvlJc w:val="left"/>
      <w:pPr>
        <w:ind w:left="3600" w:hanging="360"/>
      </w:pPr>
      <w:rPr>
        <w:rFonts w:ascii="Courier New" w:hAnsi="Courier New" w:hint="default"/>
      </w:rPr>
    </w:lvl>
    <w:lvl w:ilvl="5" w:tplc="7A2C82B8">
      <w:start w:val="1"/>
      <w:numFmt w:val="bullet"/>
      <w:lvlText w:val=""/>
      <w:lvlJc w:val="left"/>
      <w:pPr>
        <w:ind w:left="4320" w:hanging="360"/>
      </w:pPr>
      <w:rPr>
        <w:rFonts w:ascii="Wingdings" w:hAnsi="Wingdings" w:hint="default"/>
      </w:rPr>
    </w:lvl>
    <w:lvl w:ilvl="6" w:tplc="4726E3D2">
      <w:start w:val="1"/>
      <w:numFmt w:val="bullet"/>
      <w:lvlText w:val=""/>
      <w:lvlJc w:val="left"/>
      <w:pPr>
        <w:ind w:left="5040" w:hanging="360"/>
      </w:pPr>
      <w:rPr>
        <w:rFonts w:ascii="Symbol" w:hAnsi="Symbol" w:hint="default"/>
      </w:rPr>
    </w:lvl>
    <w:lvl w:ilvl="7" w:tplc="94805AFA">
      <w:start w:val="1"/>
      <w:numFmt w:val="bullet"/>
      <w:lvlText w:val="o"/>
      <w:lvlJc w:val="left"/>
      <w:pPr>
        <w:ind w:left="5760" w:hanging="360"/>
      </w:pPr>
      <w:rPr>
        <w:rFonts w:ascii="Courier New" w:hAnsi="Courier New" w:hint="default"/>
      </w:rPr>
    </w:lvl>
    <w:lvl w:ilvl="8" w:tplc="AB9E5C3C">
      <w:start w:val="1"/>
      <w:numFmt w:val="bullet"/>
      <w:lvlText w:val=""/>
      <w:lvlJc w:val="left"/>
      <w:pPr>
        <w:ind w:left="6480" w:hanging="360"/>
      </w:pPr>
      <w:rPr>
        <w:rFonts w:ascii="Wingdings" w:hAnsi="Wingdings" w:hint="default"/>
      </w:rPr>
    </w:lvl>
  </w:abstractNum>
  <w:abstractNum w:abstractNumId="18" w15:restartNumberingAfterBreak="0">
    <w:nsid w:val="763D660D"/>
    <w:multiLevelType w:val="hybridMultilevel"/>
    <w:tmpl w:val="A7D8A510"/>
    <w:lvl w:ilvl="0" w:tplc="223CB484">
      <w:start w:val="3"/>
      <w:numFmt w:val="bullet"/>
      <w:lvlText w:val="-"/>
      <w:lvlJc w:val="left"/>
      <w:pPr>
        <w:ind w:left="720" w:hanging="360"/>
      </w:pPr>
      <w:rPr>
        <w:rFonts w:ascii="Times New Roman" w:eastAsiaTheme="minorHAnsi" w:hAnsi="Times New Roman" w:cs="Times New Roman"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733AF6"/>
    <w:multiLevelType w:val="hybridMultilevel"/>
    <w:tmpl w:val="EEBA0CAA"/>
    <w:lvl w:ilvl="0" w:tplc="1006F95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78C3D39"/>
    <w:multiLevelType w:val="hybridMultilevel"/>
    <w:tmpl w:val="0338FE82"/>
    <w:lvl w:ilvl="0" w:tplc="4756FED2">
      <w:start w:val="1"/>
      <w:numFmt w:val="decimal"/>
      <w:lvlText w:val="%1."/>
      <w:lvlJc w:val="left"/>
      <w:pPr>
        <w:ind w:left="360" w:hanging="360"/>
      </w:pPr>
      <w:rPr>
        <w:i w:val="0"/>
        <w:iCs w:val="0"/>
        <w:color w:val="4472C4" w:themeColor="accent5"/>
      </w:rPr>
    </w:lvl>
    <w:lvl w:ilvl="1" w:tplc="ED2EBD32">
      <w:start w:val="1"/>
      <w:numFmt w:val="lowerLetter"/>
      <w:lvlText w:val="%2."/>
      <w:lvlJc w:val="left"/>
      <w:pPr>
        <w:ind w:left="1080" w:hanging="360"/>
      </w:pPr>
    </w:lvl>
    <w:lvl w:ilvl="2" w:tplc="B5E23E0C">
      <w:start w:val="1"/>
      <w:numFmt w:val="lowerRoman"/>
      <w:lvlText w:val="%3."/>
      <w:lvlJc w:val="right"/>
      <w:pPr>
        <w:ind w:left="1800" w:hanging="180"/>
      </w:pPr>
    </w:lvl>
    <w:lvl w:ilvl="3" w:tplc="C504D50A">
      <w:start w:val="1"/>
      <w:numFmt w:val="decimal"/>
      <w:lvlText w:val="%4."/>
      <w:lvlJc w:val="left"/>
      <w:pPr>
        <w:ind w:left="2520" w:hanging="360"/>
      </w:pPr>
    </w:lvl>
    <w:lvl w:ilvl="4" w:tplc="677ED5CC">
      <w:start w:val="1"/>
      <w:numFmt w:val="lowerLetter"/>
      <w:lvlText w:val="%5."/>
      <w:lvlJc w:val="left"/>
      <w:pPr>
        <w:ind w:left="3240" w:hanging="360"/>
      </w:pPr>
    </w:lvl>
    <w:lvl w:ilvl="5" w:tplc="80325FBE">
      <w:start w:val="1"/>
      <w:numFmt w:val="lowerRoman"/>
      <w:lvlText w:val="%6."/>
      <w:lvlJc w:val="right"/>
      <w:pPr>
        <w:ind w:left="3960" w:hanging="180"/>
      </w:pPr>
    </w:lvl>
    <w:lvl w:ilvl="6" w:tplc="8A9855B0">
      <w:start w:val="1"/>
      <w:numFmt w:val="decimal"/>
      <w:lvlText w:val="%7."/>
      <w:lvlJc w:val="left"/>
      <w:pPr>
        <w:ind w:left="4680" w:hanging="360"/>
      </w:pPr>
    </w:lvl>
    <w:lvl w:ilvl="7" w:tplc="CAF250EC">
      <w:start w:val="1"/>
      <w:numFmt w:val="lowerLetter"/>
      <w:lvlText w:val="%8."/>
      <w:lvlJc w:val="left"/>
      <w:pPr>
        <w:ind w:left="5400" w:hanging="360"/>
      </w:pPr>
    </w:lvl>
    <w:lvl w:ilvl="8" w:tplc="C3ECABD2">
      <w:start w:val="1"/>
      <w:numFmt w:val="lowerRoman"/>
      <w:lvlText w:val="%9."/>
      <w:lvlJc w:val="right"/>
      <w:pPr>
        <w:ind w:left="6120" w:hanging="180"/>
      </w:pPr>
    </w:lvl>
  </w:abstractNum>
  <w:num w:numId="1">
    <w:abstractNumId w:val="4"/>
  </w:num>
  <w:num w:numId="2">
    <w:abstractNumId w:val="17"/>
  </w:num>
  <w:num w:numId="3">
    <w:abstractNumId w:val="12"/>
  </w:num>
  <w:num w:numId="4">
    <w:abstractNumId w:val="10"/>
  </w:num>
  <w:num w:numId="5">
    <w:abstractNumId w:val="7"/>
  </w:num>
  <w:num w:numId="6">
    <w:abstractNumId w:val="9"/>
  </w:num>
  <w:num w:numId="7">
    <w:abstractNumId w:val="20"/>
  </w:num>
  <w:num w:numId="8">
    <w:abstractNumId w:val="8"/>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2"/>
  </w:num>
  <w:num w:numId="19">
    <w:abstractNumId w:val="0"/>
  </w:num>
  <w:num w:numId="20">
    <w:abstractNumId w:val="13"/>
  </w:num>
  <w:num w:numId="21">
    <w:abstractNumId w:val="15"/>
  </w:num>
  <w:num w:numId="22">
    <w:abstractNumId w:val="18"/>
  </w:num>
  <w:num w:numId="23">
    <w:abstractNumId w:val="5"/>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s-ES" w:vendorID="64" w:dllVersion="131078" w:nlCheck="1" w:checkStyle="0"/>
  <w:revisionView w:markup="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23A7681-0D53-4237-8A3C-3B5C2AEB3F72"/>
    <w:docVar w:name="LW_COVERPAGE_TYPE" w:val="1"/>
    <w:docVar w:name="LW_CROSSREFERENCE" w:val="&lt;UNUSED&gt;"/>
    <w:docVar w:name="LW_DocType" w:val="NORMAL"/>
    <w:docVar w:name="LW_EMISSION" w:val="21.2.2023"/>
    <w:docVar w:name="LW_EMISSION_ISODATE" w:val="2023-02-21"/>
    <w:docVar w:name="LW_EMISSION_LOCATION" w:val="BRX"/>
    <w:docVar w:name="LW_EMISSION_PREFIX" w:val="Bruselas, "/>
    <w:docVar w:name="LW_EMISSION_SUFFIX" w:val=" "/>
    <w:docVar w:name="LW_ID_DOCTYPE_NONLW" w:val="CP-012"/>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3)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Mecanismo de Recuperación y Resiliencia: Dos años después_x000d__x000d__x000d__x000b__x000d_Un instrumento único en el centro de la transformación ecológica y digital de la UE_x000d__x000d__x000d__x000d__x000d__x000b_"/>
    <w:docVar w:name="LW_TYPE.DOC.CP" w:val="COMUNICACIÓN DE LA COMISIÓN AL PARLAMENTO EUROPEO Y AL CONSEJO"/>
    <w:docVar w:name="LW_TYPE.DOC.CP.USERTEXT" w:val="&lt;EMPTY&gt;"/>
    <w:docVar w:name="LwApiVersions" w:val="LW4CoDe 1.23.2.0; LW 8.0, Build 20211117"/>
  </w:docVars>
  <w:rsids>
    <w:rsidRoot w:val="0079376C"/>
    <w:rsid w:val="00000351"/>
    <w:rsid w:val="0000047C"/>
    <w:rsid w:val="00000BF8"/>
    <w:rsid w:val="00000C38"/>
    <w:rsid w:val="000013B1"/>
    <w:rsid w:val="000017F3"/>
    <w:rsid w:val="00001874"/>
    <w:rsid w:val="00001B11"/>
    <w:rsid w:val="00001D4F"/>
    <w:rsid w:val="00001E9A"/>
    <w:rsid w:val="00002239"/>
    <w:rsid w:val="000027F4"/>
    <w:rsid w:val="00003394"/>
    <w:rsid w:val="000035F0"/>
    <w:rsid w:val="0000397A"/>
    <w:rsid w:val="000039AA"/>
    <w:rsid w:val="00003CF1"/>
    <w:rsid w:val="00003DD1"/>
    <w:rsid w:val="00004065"/>
    <w:rsid w:val="00004BE4"/>
    <w:rsid w:val="00005092"/>
    <w:rsid w:val="000066F5"/>
    <w:rsid w:val="000073EB"/>
    <w:rsid w:val="000078F7"/>
    <w:rsid w:val="00007C76"/>
    <w:rsid w:val="000105CA"/>
    <w:rsid w:val="00010A68"/>
    <w:rsid w:val="00010BD6"/>
    <w:rsid w:val="00010FF4"/>
    <w:rsid w:val="000118F6"/>
    <w:rsid w:val="00011935"/>
    <w:rsid w:val="00011C4F"/>
    <w:rsid w:val="00011E7E"/>
    <w:rsid w:val="00011FB0"/>
    <w:rsid w:val="00012998"/>
    <w:rsid w:val="00012B4F"/>
    <w:rsid w:val="00012BF0"/>
    <w:rsid w:val="00012F8E"/>
    <w:rsid w:val="00013513"/>
    <w:rsid w:val="000144F5"/>
    <w:rsid w:val="00014841"/>
    <w:rsid w:val="0001487B"/>
    <w:rsid w:val="00014FAD"/>
    <w:rsid w:val="0001505F"/>
    <w:rsid w:val="000151DF"/>
    <w:rsid w:val="00015269"/>
    <w:rsid w:val="00015D3F"/>
    <w:rsid w:val="00016177"/>
    <w:rsid w:val="000161AF"/>
    <w:rsid w:val="0001635E"/>
    <w:rsid w:val="00016B4F"/>
    <w:rsid w:val="00016CF5"/>
    <w:rsid w:val="00016E86"/>
    <w:rsid w:val="00016F29"/>
    <w:rsid w:val="0001727C"/>
    <w:rsid w:val="0001767B"/>
    <w:rsid w:val="000178C1"/>
    <w:rsid w:val="00017AF1"/>
    <w:rsid w:val="00017C4F"/>
    <w:rsid w:val="0002005C"/>
    <w:rsid w:val="0002069D"/>
    <w:rsid w:val="00021DB8"/>
    <w:rsid w:val="00021DF6"/>
    <w:rsid w:val="00021E3F"/>
    <w:rsid w:val="00021E53"/>
    <w:rsid w:val="00022C70"/>
    <w:rsid w:val="00023482"/>
    <w:rsid w:val="00023672"/>
    <w:rsid w:val="00023991"/>
    <w:rsid w:val="00023CE4"/>
    <w:rsid w:val="00024124"/>
    <w:rsid w:val="00024553"/>
    <w:rsid w:val="00024936"/>
    <w:rsid w:val="000249C4"/>
    <w:rsid w:val="00024C0F"/>
    <w:rsid w:val="00025110"/>
    <w:rsid w:val="00025150"/>
    <w:rsid w:val="00025388"/>
    <w:rsid w:val="000257EF"/>
    <w:rsid w:val="00025F53"/>
    <w:rsid w:val="0002605A"/>
    <w:rsid w:val="0002628B"/>
    <w:rsid w:val="000264F7"/>
    <w:rsid w:val="0002663D"/>
    <w:rsid w:val="00027922"/>
    <w:rsid w:val="00027C12"/>
    <w:rsid w:val="0003027B"/>
    <w:rsid w:val="000303CC"/>
    <w:rsid w:val="000305CC"/>
    <w:rsid w:val="0003073A"/>
    <w:rsid w:val="00031D8A"/>
    <w:rsid w:val="00032488"/>
    <w:rsid w:val="00032ACC"/>
    <w:rsid w:val="00032BFF"/>
    <w:rsid w:val="00032CD4"/>
    <w:rsid w:val="00032E50"/>
    <w:rsid w:val="00032F16"/>
    <w:rsid w:val="00032F24"/>
    <w:rsid w:val="00032FB1"/>
    <w:rsid w:val="0003386A"/>
    <w:rsid w:val="000338D7"/>
    <w:rsid w:val="00033F05"/>
    <w:rsid w:val="00034095"/>
    <w:rsid w:val="000343B4"/>
    <w:rsid w:val="00034436"/>
    <w:rsid w:val="00034E6B"/>
    <w:rsid w:val="000352F8"/>
    <w:rsid w:val="000361A5"/>
    <w:rsid w:val="000364C8"/>
    <w:rsid w:val="00036A08"/>
    <w:rsid w:val="00037308"/>
    <w:rsid w:val="0003734A"/>
    <w:rsid w:val="00037391"/>
    <w:rsid w:val="000377AC"/>
    <w:rsid w:val="00040253"/>
    <w:rsid w:val="00040475"/>
    <w:rsid w:val="00041402"/>
    <w:rsid w:val="000414E8"/>
    <w:rsid w:val="00041A7C"/>
    <w:rsid w:val="00041DFB"/>
    <w:rsid w:val="00041E55"/>
    <w:rsid w:val="00041F5A"/>
    <w:rsid w:val="0004218F"/>
    <w:rsid w:val="0004224B"/>
    <w:rsid w:val="00042870"/>
    <w:rsid w:val="00042987"/>
    <w:rsid w:val="00043239"/>
    <w:rsid w:val="000436B1"/>
    <w:rsid w:val="00043A23"/>
    <w:rsid w:val="00043D91"/>
    <w:rsid w:val="0004492A"/>
    <w:rsid w:val="0004575F"/>
    <w:rsid w:val="000458EF"/>
    <w:rsid w:val="00045927"/>
    <w:rsid w:val="00045A72"/>
    <w:rsid w:val="00046F76"/>
    <w:rsid w:val="00047313"/>
    <w:rsid w:val="000479B4"/>
    <w:rsid w:val="00047B96"/>
    <w:rsid w:val="0005025D"/>
    <w:rsid w:val="000502CC"/>
    <w:rsid w:val="00050C10"/>
    <w:rsid w:val="0005106A"/>
    <w:rsid w:val="0005117B"/>
    <w:rsid w:val="00051451"/>
    <w:rsid w:val="00051F68"/>
    <w:rsid w:val="00052075"/>
    <w:rsid w:val="000522C2"/>
    <w:rsid w:val="000529CD"/>
    <w:rsid w:val="00052AF6"/>
    <w:rsid w:val="00052B77"/>
    <w:rsid w:val="000533B8"/>
    <w:rsid w:val="0005370B"/>
    <w:rsid w:val="0005370D"/>
    <w:rsid w:val="00053812"/>
    <w:rsid w:val="00053D82"/>
    <w:rsid w:val="00053E07"/>
    <w:rsid w:val="0005418C"/>
    <w:rsid w:val="000549B8"/>
    <w:rsid w:val="000550CE"/>
    <w:rsid w:val="000557E1"/>
    <w:rsid w:val="00055A77"/>
    <w:rsid w:val="00055C27"/>
    <w:rsid w:val="000561D4"/>
    <w:rsid w:val="00056778"/>
    <w:rsid w:val="00056EC4"/>
    <w:rsid w:val="00057677"/>
    <w:rsid w:val="00057E35"/>
    <w:rsid w:val="000602E0"/>
    <w:rsid w:val="00061127"/>
    <w:rsid w:val="00061458"/>
    <w:rsid w:val="00061540"/>
    <w:rsid w:val="00061A30"/>
    <w:rsid w:val="00061E13"/>
    <w:rsid w:val="00062193"/>
    <w:rsid w:val="00062457"/>
    <w:rsid w:val="00062957"/>
    <w:rsid w:val="00063BFB"/>
    <w:rsid w:val="00063CA2"/>
    <w:rsid w:val="00064186"/>
    <w:rsid w:val="00064632"/>
    <w:rsid w:val="000649BE"/>
    <w:rsid w:val="00064A74"/>
    <w:rsid w:val="00064A89"/>
    <w:rsid w:val="00064D7D"/>
    <w:rsid w:val="00065757"/>
    <w:rsid w:val="0006576A"/>
    <w:rsid w:val="00066143"/>
    <w:rsid w:val="00066340"/>
    <w:rsid w:val="00066542"/>
    <w:rsid w:val="000666D9"/>
    <w:rsid w:val="0006686E"/>
    <w:rsid w:val="00066D25"/>
    <w:rsid w:val="000676FE"/>
    <w:rsid w:val="0006BF87"/>
    <w:rsid w:val="00070F80"/>
    <w:rsid w:val="00070FF0"/>
    <w:rsid w:val="00071738"/>
    <w:rsid w:val="00071ACD"/>
    <w:rsid w:val="00071F40"/>
    <w:rsid w:val="00072889"/>
    <w:rsid w:val="00072B03"/>
    <w:rsid w:val="00072BBE"/>
    <w:rsid w:val="00072D90"/>
    <w:rsid w:val="00072E5D"/>
    <w:rsid w:val="00072ED4"/>
    <w:rsid w:val="00073E3A"/>
    <w:rsid w:val="000740B9"/>
    <w:rsid w:val="000743DF"/>
    <w:rsid w:val="00074702"/>
    <w:rsid w:val="00074ED4"/>
    <w:rsid w:val="00075503"/>
    <w:rsid w:val="00075560"/>
    <w:rsid w:val="00075B18"/>
    <w:rsid w:val="00076027"/>
    <w:rsid w:val="000765B8"/>
    <w:rsid w:val="000767FF"/>
    <w:rsid w:val="00076F06"/>
    <w:rsid w:val="0007730D"/>
    <w:rsid w:val="00080975"/>
    <w:rsid w:val="000810C0"/>
    <w:rsid w:val="000815B8"/>
    <w:rsid w:val="00082089"/>
    <w:rsid w:val="000823DB"/>
    <w:rsid w:val="0008282E"/>
    <w:rsid w:val="00083074"/>
    <w:rsid w:val="000832E5"/>
    <w:rsid w:val="000833DF"/>
    <w:rsid w:val="000834E2"/>
    <w:rsid w:val="00083AA7"/>
    <w:rsid w:val="00083D53"/>
    <w:rsid w:val="00084D4F"/>
    <w:rsid w:val="00084E35"/>
    <w:rsid w:val="00085013"/>
    <w:rsid w:val="0008511F"/>
    <w:rsid w:val="00085334"/>
    <w:rsid w:val="000859E1"/>
    <w:rsid w:val="00086B0F"/>
    <w:rsid w:val="00086D04"/>
    <w:rsid w:val="000872BB"/>
    <w:rsid w:val="00087525"/>
    <w:rsid w:val="000876AA"/>
    <w:rsid w:val="00087801"/>
    <w:rsid w:val="00087810"/>
    <w:rsid w:val="00087828"/>
    <w:rsid w:val="00087DF1"/>
    <w:rsid w:val="00090BB9"/>
    <w:rsid w:val="00090FFC"/>
    <w:rsid w:val="00091746"/>
    <w:rsid w:val="00091749"/>
    <w:rsid w:val="00091EA3"/>
    <w:rsid w:val="0009214E"/>
    <w:rsid w:val="00092294"/>
    <w:rsid w:val="00092553"/>
    <w:rsid w:val="0009260F"/>
    <w:rsid w:val="00092E55"/>
    <w:rsid w:val="00092F85"/>
    <w:rsid w:val="00093334"/>
    <w:rsid w:val="00093DB3"/>
    <w:rsid w:val="00093EAD"/>
    <w:rsid w:val="00093FAF"/>
    <w:rsid w:val="0009408E"/>
    <w:rsid w:val="00094116"/>
    <w:rsid w:val="000941DD"/>
    <w:rsid w:val="00094A00"/>
    <w:rsid w:val="0009557D"/>
    <w:rsid w:val="00095626"/>
    <w:rsid w:val="00095BFD"/>
    <w:rsid w:val="00096180"/>
    <w:rsid w:val="00096587"/>
    <w:rsid w:val="0009662B"/>
    <w:rsid w:val="000969A6"/>
    <w:rsid w:val="00096CA9"/>
    <w:rsid w:val="00097963"/>
    <w:rsid w:val="000A04CF"/>
    <w:rsid w:val="000A0512"/>
    <w:rsid w:val="000A0678"/>
    <w:rsid w:val="000A081D"/>
    <w:rsid w:val="000A089F"/>
    <w:rsid w:val="000A0DE9"/>
    <w:rsid w:val="000A1ABC"/>
    <w:rsid w:val="000A2143"/>
    <w:rsid w:val="000A244E"/>
    <w:rsid w:val="000A41DE"/>
    <w:rsid w:val="000A42EA"/>
    <w:rsid w:val="000A4331"/>
    <w:rsid w:val="000A4BCE"/>
    <w:rsid w:val="000A4C73"/>
    <w:rsid w:val="000A4CCA"/>
    <w:rsid w:val="000A4D9B"/>
    <w:rsid w:val="000A5D52"/>
    <w:rsid w:val="000A5DEB"/>
    <w:rsid w:val="000A601B"/>
    <w:rsid w:val="000A6102"/>
    <w:rsid w:val="000A69C0"/>
    <w:rsid w:val="000A6A6E"/>
    <w:rsid w:val="000A7340"/>
    <w:rsid w:val="000A7E60"/>
    <w:rsid w:val="000A7F4B"/>
    <w:rsid w:val="000B0FDF"/>
    <w:rsid w:val="000B186D"/>
    <w:rsid w:val="000B19AA"/>
    <w:rsid w:val="000B21C8"/>
    <w:rsid w:val="000B241F"/>
    <w:rsid w:val="000B2529"/>
    <w:rsid w:val="000B29AE"/>
    <w:rsid w:val="000B2DCD"/>
    <w:rsid w:val="000B3228"/>
    <w:rsid w:val="000B3915"/>
    <w:rsid w:val="000B3AA8"/>
    <w:rsid w:val="000B3B6B"/>
    <w:rsid w:val="000B443C"/>
    <w:rsid w:val="000B4625"/>
    <w:rsid w:val="000B4D4C"/>
    <w:rsid w:val="000B5124"/>
    <w:rsid w:val="000B52FF"/>
    <w:rsid w:val="000B5A7F"/>
    <w:rsid w:val="000B5D37"/>
    <w:rsid w:val="000B5EC9"/>
    <w:rsid w:val="000B6A5A"/>
    <w:rsid w:val="000B6DFD"/>
    <w:rsid w:val="000B6E05"/>
    <w:rsid w:val="000B72FB"/>
    <w:rsid w:val="000B76E7"/>
    <w:rsid w:val="000B791C"/>
    <w:rsid w:val="000B7ACF"/>
    <w:rsid w:val="000B7DB8"/>
    <w:rsid w:val="000BD45B"/>
    <w:rsid w:val="000C01B4"/>
    <w:rsid w:val="000C0617"/>
    <w:rsid w:val="000C0ABB"/>
    <w:rsid w:val="000C19FF"/>
    <w:rsid w:val="000C2F8E"/>
    <w:rsid w:val="000C30C6"/>
    <w:rsid w:val="000C497D"/>
    <w:rsid w:val="000C4AFC"/>
    <w:rsid w:val="000C5871"/>
    <w:rsid w:val="000C5B74"/>
    <w:rsid w:val="000C5CB1"/>
    <w:rsid w:val="000C5CE9"/>
    <w:rsid w:val="000C62B6"/>
    <w:rsid w:val="000C6884"/>
    <w:rsid w:val="000C7375"/>
    <w:rsid w:val="000C77A9"/>
    <w:rsid w:val="000C7FC0"/>
    <w:rsid w:val="000CBE98"/>
    <w:rsid w:val="000D0471"/>
    <w:rsid w:val="000D0796"/>
    <w:rsid w:val="000D0D53"/>
    <w:rsid w:val="000D185C"/>
    <w:rsid w:val="000D1CAF"/>
    <w:rsid w:val="000D1CF2"/>
    <w:rsid w:val="000D1DCD"/>
    <w:rsid w:val="000D26B0"/>
    <w:rsid w:val="000D2EE5"/>
    <w:rsid w:val="000D357F"/>
    <w:rsid w:val="000D35C4"/>
    <w:rsid w:val="000D409F"/>
    <w:rsid w:val="000D4104"/>
    <w:rsid w:val="000D46A7"/>
    <w:rsid w:val="000D4D9B"/>
    <w:rsid w:val="000D51B8"/>
    <w:rsid w:val="000D5314"/>
    <w:rsid w:val="000D58A4"/>
    <w:rsid w:val="000D5977"/>
    <w:rsid w:val="000D5F08"/>
    <w:rsid w:val="000D634B"/>
    <w:rsid w:val="000D68D4"/>
    <w:rsid w:val="000D7894"/>
    <w:rsid w:val="000D78CF"/>
    <w:rsid w:val="000E030B"/>
    <w:rsid w:val="000E11B6"/>
    <w:rsid w:val="000E1D22"/>
    <w:rsid w:val="000E34C2"/>
    <w:rsid w:val="000E34F7"/>
    <w:rsid w:val="000E3A3F"/>
    <w:rsid w:val="000E3D0E"/>
    <w:rsid w:val="000E5002"/>
    <w:rsid w:val="000E5683"/>
    <w:rsid w:val="000E5948"/>
    <w:rsid w:val="000E62A5"/>
    <w:rsid w:val="000E6834"/>
    <w:rsid w:val="000E6DBE"/>
    <w:rsid w:val="000E799D"/>
    <w:rsid w:val="000F0422"/>
    <w:rsid w:val="000F2026"/>
    <w:rsid w:val="000F2257"/>
    <w:rsid w:val="000F2302"/>
    <w:rsid w:val="000F2884"/>
    <w:rsid w:val="000F34F0"/>
    <w:rsid w:val="000F3869"/>
    <w:rsid w:val="000F3CB1"/>
    <w:rsid w:val="000F483E"/>
    <w:rsid w:val="000F4DEA"/>
    <w:rsid w:val="000F5275"/>
    <w:rsid w:val="000F5DB6"/>
    <w:rsid w:val="000F61A5"/>
    <w:rsid w:val="000F66E2"/>
    <w:rsid w:val="000F75CA"/>
    <w:rsid w:val="000F78B1"/>
    <w:rsid w:val="00100922"/>
    <w:rsid w:val="00100DEA"/>
    <w:rsid w:val="00100F6A"/>
    <w:rsid w:val="001013F7"/>
    <w:rsid w:val="0010197E"/>
    <w:rsid w:val="001021A2"/>
    <w:rsid w:val="00102204"/>
    <w:rsid w:val="00102244"/>
    <w:rsid w:val="00102584"/>
    <w:rsid w:val="00102882"/>
    <w:rsid w:val="00102D6A"/>
    <w:rsid w:val="001033F1"/>
    <w:rsid w:val="00103785"/>
    <w:rsid w:val="00103B8F"/>
    <w:rsid w:val="00104329"/>
    <w:rsid w:val="00104813"/>
    <w:rsid w:val="001049A8"/>
    <w:rsid w:val="00104D74"/>
    <w:rsid w:val="00105281"/>
    <w:rsid w:val="00105784"/>
    <w:rsid w:val="001062B7"/>
    <w:rsid w:val="001068C8"/>
    <w:rsid w:val="00106DA1"/>
    <w:rsid w:val="00107C0A"/>
    <w:rsid w:val="0010CF94"/>
    <w:rsid w:val="00110356"/>
    <w:rsid w:val="0011069C"/>
    <w:rsid w:val="00110786"/>
    <w:rsid w:val="00110A00"/>
    <w:rsid w:val="00110BB5"/>
    <w:rsid w:val="00110BDD"/>
    <w:rsid w:val="00110E78"/>
    <w:rsid w:val="00110EB8"/>
    <w:rsid w:val="00112A02"/>
    <w:rsid w:val="00113B79"/>
    <w:rsid w:val="00113DD0"/>
    <w:rsid w:val="00114103"/>
    <w:rsid w:val="0011416D"/>
    <w:rsid w:val="001147BB"/>
    <w:rsid w:val="0011551C"/>
    <w:rsid w:val="00115549"/>
    <w:rsid w:val="00115E05"/>
    <w:rsid w:val="001166BA"/>
    <w:rsid w:val="001175CB"/>
    <w:rsid w:val="001177CE"/>
    <w:rsid w:val="00117AE7"/>
    <w:rsid w:val="00117B6F"/>
    <w:rsid w:val="00120408"/>
    <w:rsid w:val="0012063E"/>
    <w:rsid w:val="00120AEF"/>
    <w:rsid w:val="00120C93"/>
    <w:rsid w:val="0012116E"/>
    <w:rsid w:val="00122FDF"/>
    <w:rsid w:val="00123C42"/>
    <w:rsid w:val="001243C2"/>
    <w:rsid w:val="00124958"/>
    <w:rsid w:val="00124BB3"/>
    <w:rsid w:val="00124E29"/>
    <w:rsid w:val="00125A43"/>
    <w:rsid w:val="00125D34"/>
    <w:rsid w:val="001272CB"/>
    <w:rsid w:val="00127694"/>
    <w:rsid w:val="00127714"/>
    <w:rsid w:val="00127D22"/>
    <w:rsid w:val="00127DC1"/>
    <w:rsid w:val="0012B254"/>
    <w:rsid w:val="0012F69D"/>
    <w:rsid w:val="00130001"/>
    <w:rsid w:val="00130090"/>
    <w:rsid w:val="001302E1"/>
    <w:rsid w:val="0013055A"/>
    <w:rsid w:val="00130611"/>
    <w:rsid w:val="001306D7"/>
    <w:rsid w:val="00130932"/>
    <w:rsid w:val="001309EA"/>
    <w:rsid w:val="00131017"/>
    <w:rsid w:val="001310A3"/>
    <w:rsid w:val="001314AD"/>
    <w:rsid w:val="001329FC"/>
    <w:rsid w:val="00132FAB"/>
    <w:rsid w:val="00133239"/>
    <w:rsid w:val="0013375B"/>
    <w:rsid w:val="00133860"/>
    <w:rsid w:val="0013434F"/>
    <w:rsid w:val="00134863"/>
    <w:rsid w:val="00134F07"/>
    <w:rsid w:val="00135E7E"/>
    <w:rsid w:val="00135F5F"/>
    <w:rsid w:val="00136F1C"/>
    <w:rsid w:val="001376D4"/>
    <w:rsid w:val="001378A7"/>
    <w:rsid w:val="00137BCB"/>
    <w:rsid w:val="0014062B"/>
    <w:rsid w:val="0014158D"/>
    <w:rsid w:val="00141DA4"/>
    <w:rsid w:val="00141E76"/>
    <w:rsid w:val="00142788"/>
    <w:rsid w:val="0014288D"/>
    <w:rsid w:val="00142FCC"/>
    <w:rsid w:val="00143186"/>
    <w:rsid w:val="00143660"/>
    <w:rsid w:val="00143838"/>
    <w:rsid w:val="0014447C"/>
    <w:rsid w:val="001444B3"/>
    <w:rsid w:val="001444FD"/>
    <w:rsid w:val="00145011"/>
    <w:rsid w:val="001455EF"/>
    <w:rsid w:val="001457C6"/>
    <w:rsid w:val="001468F9"/>
    <w:rsid w:val="001469B3"/>
    <w:rsid w:val="00146BB1"/>
    <w:rsid w:val="00147347"/>
    <w:rsid w:val="00147993"/>
    <w:rsid w:val="00147A36"/>
    <w:rsid w:val="00147CCE"/>
    <w:rsid w:val="00147CD7"/>
    <w:rsid w:val="00147F74"/>
    <w:rsid w:val="00150081"/>
    <w:rsid w:val="0015023A"/>
    <w:rsid w:val="001506F3"/>
    <w:rsid w:val="00151271"/>
    <w:rsid w:val="0015160A"/>
    <w:rsid w:val="001517D0"/>
    <w:rsid w:val="00151DD6"/>
    <w:rsid w:val="00152215"/>
    <w:rsid w:val="001524A5"/>
    <w:rsid w:val="001525D6"/>
    <w:rsid w:val="00152962"/>
    <w:rsid w:val="001529E9"/>
    <w:rsid w:val="00152C07"/>
    <w:rsid w:val="00153087"/>
    <w:rsid w:val="00153BA2"/>
    <w:rsid w:val="00153D6D"/>
    <w:rsid w:val="00154397"/>
    <w:rsid w:val="00154619"/>
    <w:rsid w:val="00154830"/>
    <w:rsid w:val="00154FC8"/>
    <w:rsid w:val="0015572C"/>
    <w:rsid w:val="00156070"/>
    <w:rsid w:val="0015632A"/>
    <w:rsid w:val="0015685C"/>
    <w:rsid w:val="00156C9C"/>
    <w:rsid w:val="00160081"/>
    <w:rsid w:val="001612F7"/>
    <w:rsid w:val="00161B34"/>
    <w:rsid w:val="00162384"/>
    <w:rsid w:val="0016314E"/>
    <w:rsid w:val="001635A5"/>
    <w:rsid w:val="0016509B"/>
    <w:rsid w:val="00165789"/>
    <w:rsid w:val="00165911"/>
    <w:rsid w:val="00165929"/>
    <w:rsid w:val="00166A48"/>
    <w:rsid w:val="00167075"/>
    <w:rsid w:val="001670B2"/>
    <w:rsid w:val="00167CE7"/>
    <w:rsid w:val="001703FF"/>
    <w:rsid w:val="001704DC"/>
    <w:rsid w:val="00170618"/>
    <w:rsid w:val="00170D11"/>
    <w:rsid w:val="00170D85"/>
    <w:rsid w:val="001710A5"/>
    <w:rsid w:val="001712D3"/>
    <w:rsid w:val="00171456"/>
    <w:rsid w:val="001717A3"/>
    <w:rsid w:val="00171A63"/>
    <w:rsid w:val="001720CB"/>
    <w:rsid w:val="001720E4"/>
    <w:rsid w:val="00172435"/>
    <w:rsid w:val="00172A71"/>
    <w:rsid w:val="00172E01"/>
    <w:rsid w:val="00172FB7"/>
    <w:rsid w:val="00173309"/>
    <w:rsid w:val="00173922"/>
    <w:rsid w:val="00173A57"/>
    <w:rsid w:val="00173DDC"/>
    <w:rsid w:val="00173E13"/>
    <w:rsid w:val="00173E32"/>
    <w:rsid w:val="00173F2B"/>
    <w:rsid w:val="00174030"/>
    <w:rsid w:val="001742C2"/>
    <w:rsid w:val="00174DEA"/>
    <w:rsid w:val="00175CAF"/>
    <w:rsid w:val="00175FAF"/>
    <w:rsid w:val="00175FF2"/>
    <w:rsid w:val="00176484"/>
    <w:rsid w:val="001765F2"/>
    <w:rsid w:val="00176617"/>
    <w:rsid w:val="00176D1E"/>
    <w:rsid w:val="001772D8"/>
    <w:rsid w:val="0017748E"/>
    <w:rsid w:val="00177513"/>
    <w:rsid w:val="001779A0"/>
    <w:rsid w:val="00177D89"/>
    <w:rsid w:val="00177FE4"/>
    <w:rsid w:val="001802BD"/>
    <w:rsid w:val="0018052C"/>
    <w:rsid w:val="00180657"/>
    <w:rsid w:val="001807FD"/>
    <w:rsid w:val="0018095A"/>
    <w:rsid w:val="00180E11"/>
    <w:rsid w:val="0018107C"/>
    <w:rsid w:val="00181DA4"/>
    <w:rsid w:val="0018203F"/>
    <w:rsid w:val="0018212A"/>
    <w:rsid w:val="001835BB"/>
    <w:rsid w:val="00183D93"/>
    <w:rsid w:val="00184571"/>
    <w:rsid w:val="0018475C"/>
    <w:rsid w:val="00184958"/>
    <w:rsid w:val="00184D05"/>
    <w:rsid w:val="00185760"/>
    <w:rsid w:val="00185B84"/>
    <w:rsid w:val="00185D38"/>
    <w:rsid w:val="00185D4E"/>
    <w:rsid w:val="0018623B"/>
    <w:rsid w:val="001863DF"/>
    <w:rsid w:val="00186F6C"/>
    <w:rsid w:val="001870FF"/>
    <w:rsid w:val="00187176"/>
    <w:rsid w:val="00187BBE"/>
    <w:rsid w:val="00190012"/>
    <w:rsid w:val="0019037A"/>
    <w:rsid w:val="0019054C"/>
    <w:rsid w:val="001907F8"/>
    <w:rsid w:val="00191323"/>
    <w:rsid w:val="0019152A"/>
    <w:rsid w:val="00191831"/>
    <w:rsid w:val="0019190E"/>
    <w:rsid w:val="00191A25"/>
    <w:rsid w:val="00191C39"/>
    <w:rsid w:val="001922AF"/>
    <w:rsid w:val="00192621"/>
    <w:rsid w:val="001927FD"/>
    <w:rsid w:val="00192BCC"/>
    <w:rsid w:val="00192BE1"/>
    <w:rsid w:val="00192F99"/>
    <w:rsid w:val="00193741"/>
    <w:rsid w:val="00193849"/>
    <w:rsid w:val="00194402"/>
    <w:rsid w:val="001946A5"/>
    <w:rsid w:val="001948C8"/>
    <w:rsid w:val="001949D1"/>
    <w:rsid w:val="00194FC6"/>
    <w:rsid w:val="001955AC"/>
    <w:rsid w:val="00195777"/>
    <w:rsid w:val="00196021"/>
    <w:rsid w:val="0019671B"/>
    <w:rsid w:val="00196B19"/>
    <w:rsid w:val="00196B84"/>
    <w:rsid w:val="00196D40"/>
    <w:rsid w:val="00197022"/>
    <w:rsid w:val="001975AE"/>
    <w:rsid w:val="0019A0DA"/>
    <w:rsid w:val="0019B31A"/>
    <w:rsid w:val="001A0310"/>
    <w:rsid w:val="001A03A4"/>
    <w:rsid w:val="001A066E"/>
    <w:rsid w:val="001A09BA"/>
    <w:rsid w:val="001A0B0D"/>
    <w:rsid w:val="001A0B95"/>
    <w:rsid w:val="001A0CE6"/>
    <w:rsid w:val="001A139F"/>
    <w:rsid w:val="001A152E"/>
    <w:rsid w:val="001A18FC"/>
    <w:rsid w:val="001A1907"/>
    <w:rsid w:val="001A1961"/>
    <w:rsid w:val="001A1B3C"/>
    <w:rsid w:val="001A1FA8"/>
    <w:rsid w:val="001A208D"/>
    <w:rsid w:val="001A22FB"/>
    <w:rsid w:val="001A238A"/>
    <w:rsid w:val="001A2944"/>
    <w:rsid w:val="001A2970"/>
    <w:rsid w:val="001A2D55"/>
    <w:rsid w:val="001A2FB2"/>
    <w:rsid w:val="001A33D3"/>
    <w:rsid w:val="001A3502"/>
    <w:rsid w:val="001A3682"/>
    <w:rsid w:val="001A4057"/>
    <w:rsid w:val="001A4971"/>
    <w:rsid w:val="001A4F70"/>
    <w:rsid w:val="001A56FE"/>
    <w:rsid w:val="001A5BAF"/>
    <w:rsid w:val="001A63D3"/>
    <w:rsid w:val="001A653C"/>
    <w:rsid w:val="001A6881"/>
    <w:rsid w:val="001A69E2"/>
    <w:rsid w:val="001A73FA"/>
    <w:rsid w:val="001A74FB"/>
    <w:rsid w:val="001A7905"/>
    <w:rsid w:val="001B032E"/>
    <w:rsid w:val="001B0C8C"/>
    <w:rsid w:val="001B0D6C"/>
    <w:rsid w:val="001B0DB0"/>
    <w:rsid w:val="001B1000"/>
    <w:rsid w:val="001B144F"/>
    <w:rsid w:val="001B1F00"/>
    <w:rsid w:val="001B2048"/>
    <w:rsid w:val="001B274A"/>
    <w:rsid w:val="001B3334"/>
    <w:rsid w:val="001B360C"/>
    <w:rsid w:val="001B3953"/>
    <w:rsid w:val="001B3DF0"/>
    <w:rsid w:val="001B41DF"/>
    <w:rsid w:val="001B420A"/>
    <w:rsid w:val="001B4DD3"/>
    <w:rsid w:val="001B54F6"/>
    <w:rsid w:val="001B55AF"/>
    <w:rsid w:val="001B58DD"/>
    <w:rsid w:val="001B5DC2"/>
    <w:rsid w:val="001B5E5C"/>
    <w:rsid w:val="001B6DD2"/>
    <w:rsid w:val="001B7175"/>
    <w:rsid w:val="001B741F"/>
    <w:rsid w:val="001B7B37"/>
    <w:rsid w:val="001BBBED"/>
    <w:rsid w:val="001C019B"/>
    <w:rsid w:val="001C158A"/>
    <w:rsid w:val="001C1834"/>
    <w:rsid w:val="001C20CD"/>
    <w:rsid w:val="001C232F"/>
    <w:rsid w:val="001C29D9"/>
    <w:rsid w:val="001C2DC3"/>
    <w:rsid w:val="001C3D64"/>
    <w:rsid w:val="001C428D"/>
    <w:rsid w:val="001C45EF"/>
    <w:rsid w:val="001C4837"/>
    <w:rsid w:val="001C51E2"/>
    <w:rsid w:val="001C541F"/>
    <w:rsid w:val="001C5B14"/>
    <w:rsid w:val="001C60D5"/>
    <w:rsid w:val="001C65D9"/>
    <w:rsid w:val="001C68E2"/>
    <w:rsid w:val="001C6A2C"/>
    <w:rsid w:val="001C6F88"/>
    <w:rsid w:val="001C6FF7"/>
    <w:rsid w:val="001C746F"/>
    <w:rsid w:val="001C7A58"/>
    <w:rsid w:val="001C7D19"/>
    <w:rsid w:val="001C7E39"/>
    <w:rsid w:val="001C9613"/>
    <w:rsid w:val="001D0325"/>
    <w:rsid w:val="001D0B9A"/>
    <w:rsid w:val="001D12E6"/>
    <w:rsid w:val="001D1AED"/>
    <w:rsid w:val="001D258E"/>
    <w:rsid w:val="001D280D"/>
    <w:rsid w:val="001D29A7"/>
    <w:rsid w:val="001D2AB1"/>
    <w:rsid w:val="001D2ACE"/>
    <w:rsid w:val="001D31AA"/>
    <w:rsid w:val="001D3359"/>
    <w:rsid w:val="001D3BF7"/>
    <w:rsid w:val="001D3D74"/>
    <w:rsid w:val="001D4123"/>
    <w:rsid w:val="001D46AB"/>
    <w:rsid w:val="001D4B1A"/>
    <w:rsid w:val="001D4BE7"/>
    <w:rsid w:val="001D4E63"/>
    <w:rsid w:val="001D54AF"/>
    <w:rsid w:val="001D54D9"/>
    <w:rsid w:val="001D5BB5"/>
    <w:rsid w:val="001D6CC3"/>
    <w:rsid w:val="001D7595"/>
    <w:rsid w:val="001D76B3"/>
    <w:rsid w:val="001E0565"/>
    <w:rsid w:val="001E05A9"/>
    <w:rsid w:val="001E099D"/>
    <w:rsid w:val="001E0A9E"/>
    <w:rsid w:val="001E11D3"/>
    <w:rsid w:val="001E2131"/>
    <w:rsid w:val="001E279B"/>
    <w:rsid w:val="001E2D03"/>
    <w:rsid w:val="001E3433"/>
    <w:rsid w:val="001E3595"/>
    <w:rsid w:val="001E383C"/>
    <w:rsid w:val="001E3A43"/>
    <w:rsid w:val="001E3A8C"/>
    <w:rsid w:val="001E3C1E"/>
    <w:rsid w:val="001E3CE3"/>
    <w:rsid w:val="001E427E"/>
    <w:rsid w:val="001E49F1"/>
    <w:rsid w:val="001E54E8"/>
    <w:rsid w:val="001E580D"/>
    <w:rsid w:val="001E60ED"/>
    <w:rsid w:val="001E6D87"/>
    <w:rsid w:val="001E7016"/>
    <w:rsid w:val="001E7567"/>
    <w:rsid w:val="001E775E"/>
    <w:rsid w:val="001F02B5"/>
    <w:rsid w:val="001F0FEE"/>
    <w:rsid w:val="001F216D"/>
    <w:rsid w:val="001F22A5"/>
    <w:rsid w:val="001F237E"/>
    <w:rsid w:val="001F2DCC"/>
    <w:rsid w:val="001F3E8D"/>
    <w:rsid w:val="001F42E4"/>
    <w:rsid w:val="001F4E7E"/>
    <w:rsid w:val="001F4F5F"/>
    <w:rsid w:val="001F502F"/>
    <w:rsid w:val="001F54BB"/>
    <w:rsid w:val="001F57FC"/>
    <w:rsid w:val="001F5AF1"/>
    <w:rsid w:val="001F5ED8"/>
    <w:rsid w:val="001F5FA7"/>
    <w:rsid w:val="001F633B"/>
    <w:rsid w:val="001F6405"/>
    <w:rsid w:val="001F6753"/>
    <w:rsid w:val="001F6F23"/>
    <w:rsid w:val="001F79AE"/>
    <w:rsid w:val="001F7F4C"/>
    <w:rsid w:val="00200476"/>
    <w:rsid w:val="00200517"/>
    <w:rsid w:val="002005A0"/>
    <w:rsid w:val="00200E3D"/>
    <w:rsid w:val="00200F43"/>
    <w:rsid w:val="002010AD"/>
    <w:rsid w:val="00201554"/>
    <w:rsid w:val="00201A19"/>
    <w:rsid w:val="00201BA8"/>
    <w:rsid w:val="00201FA3"/>
    <w:rsid w:val="002022CF"/>
    <w:rsid w:val="0020233C"/>
    <w:rsid w:val="002029A0"/>
    <w:rsid w:val="00202F00"/>
    <w:rsid w:val="00202F4F"/>
    <w:rsid w:val="00203751"/>
    <w:rsid w:val="00203B44"/>
    <w:rsid w:val="00204350"/>
    <w:rsid w:val="002046FE"/>
    <w:rsid w:val="00204BF6"/>
    <w:rsid w:val="00205699"/>
    <w:rsid w:val="002057F2"/>
    <w:rsid w:val="00205D03"/>
    <w:rsid w:val="0020671E"/>
    <w:rsid w:val="00207501"/>
    <w:rsid w:val="002076D6"/>
    <w:rsid w:val="00207CA2"/>
    <w:rsid w:val="002102BE"/>
    <w:rsid w:val="00210A31"/>
    <w:rsid w:val="0021259C"/>
    <w:rsid w:val="00212D9B"/>
    <w:rsid w:val="00212FE9"/>
    <w:rsid w:val="0021366C"/>
    <w:rsid w:val="00213A84"/>
    <w:rsid w:val="00213CD1"/>
    <w:rsid w:val="00214533"/>
    <w:rsid w:val="00214768"/>
    <w:rsid w:val="00214C1A"/>
    <w:rsid w:val="00214ED5"/>
    <w:rsid w:val="002151B1"/>
    <w:rsid w:val="00215A26"/>
    <w:rsid w:val="00215A41"/>
    <w:rsid w:val="00215ACC"/>
    <w:rsid w:val="00215F04"/>
    <w:rsid w:val="00216769"/>
    <w:rsid w:val="00216B8E"/>
    <w:rsid w:val="00217A11"/>
    <w:rsid w:val="00217C4A"/>
    <w:rsid w:val="00217CD7"/>
    <w:rsid w:val="00217FA0"/>
    <w:rsid w:val="0021F9FA"/>
    <w:rsid w:val="00220511"/>
    <w:rsid w:val="00220A5E"/>
    <w:rsid w:val="00220BBD"/>
    <w:rsid w:val="00221602"/>
    <w:rsid w:val="00221783"/>
    <w:rsid w:val="0022196C"/>
    <w:rsid w:val="002223F7"/>
    <w:rsid w:val="00222749"/>
    <w:rsid w:val="002227BB"/>
    <w:rsid w:val="00222E8E"/>
    <w:rsid w:val="00222F2E"/>
    <w:rsid w:val="00223471"/>
    <w:rsid w:val="002239DD"/>
    <w:rsid w:val="002240E7"/>
    <w:rsid w:val="002244EB"/>
    <w:rsid w:val="00224788"/>
    <w:rsid w:val="002247C5"/>
    <w:rsid w:val="00224B0C"/>
    <w:rsid w:val="00224D2F"/>
    <w:rsid w:val="0022542A"/>
    <w:rsid w:val="00225671"/>
    <w:rsid w:val="00225D77"/>
    <w:rsid w:val="00225EC6"/>
    <w:rsid w:val="002262AB"/>
    <w:rsid w:val="00226532"/>
    <w:rsid w:val="00226CFE"/>
    <w:rsid w:val="002274D4"/>
    <w:rsid w:val="00227E67"/>
    <w:rsid w:val="00227EDB"/>
    <w:rsid w:val="00230AF4"/>
    <w:rsid w:val="00231185"/>
    <w:rsid w:val="00231DFF"/>
    <w:rsid w:val="00232F09"/>
    <w:rsid w:val="002331AD"/>
    <w:rsid w:val="00233BC4"/>
    <w:rsid w:val="00233D30"/>
    <w:rsid w:val="002341DE"/>
    <w:rsid w:val="002346B7"/>
    <w:rsid w:val="002350C2"/>
    <w:rsid w:val="00236AD3"/>
    <w:rsid w:val="00236C06"/>
    <w:rsid w:val="002379FC"/>
    <w:rsid w:val="00237A23"/>
    <w:rsid w:val="00237A8E"/>
    <w:rsid w:val="00237C89"/>
    <w:rsid w:val="00237CD1"/>
    <w:rsid w:val="0024007F"/>
    <w:rsid w:val="0024092D"/>
    <w:rsid w:val="00240DB9"/>
    <w:rsid w:val="00241680"/>
    <w:rsid w:val="00242280"/>
    <w:rsid w:val="0024285B"/>
    <w:rsid w:val="00242C26"/>
    <w:rsid w:val="002431E4"/>
    <w:rsid w:val="0024329F"/>
    <w:rsid w:val="002433D7"/>
    <w:rsid w:val="00243690"/>
    <w:rsid w:val="002436EB"/>
    <w:rsid w:val="0024391B"/>
    <w:rsid w:val="00243FA1"/>
    <w:rsid w:val="002447BD"/>
    <w:rsid w:val="00244AF4"/>
    <w:rsid w:val="00244C46"/>
    <w:rsid w:val="00244D60"/>
    <w:rsid w:val="00244DE6"/>
    <w:rsid w:val="00244F2B"/>
    <w:rsid w:val="0024509F"/>
    <w:rsid w:val="00245936"/>
    <w:rsid w:val="00245A22"/>
    <w:rsid w:val="002467AC"/>
    <w:rsid w:val="00246C2C"/>
    <w:rsid w:val="00246C77"/>
    <w:rsid w:val="00246DB8"/>
    <w:rsid w:val="00246DF4"/>
    <w:rsid w:val="0024702C"/>
    <w:rsid w:val="0024732B"/>
    <w:rsid w:val="0024F8D3"/>
    <w:rsid w:val="00250167"/>
    <w:rsid w:val="0025037F"/>
    <w:rsid w:val="0025079B"/>
    <w:rsid w:val="00250A30"/>
    <w:rsid w:val="00250D23"/>
    <w:rsid w:val="00251413"/>
    <w:rsid w:val="00251926"/>
    <w:rsid w:val="00252FCE"/>
    <w:rsid w:val="00253104"/>
    <w:rsid w:val="002537EB"/>
    <w:rsid w:val="00253FCE"/>
    <w:rsid w:val="00254641"/>
    <w:rsid w:val="002548EE"/>
    <w:rsid w:val="002549D3"/>
    <w:rsid w:val="00254E65"/>
    <w:rsid w:val="00255186"/>
    <w:rsid w:val="00255997"/>
    <w:rsid w:val="00256C8A"/>
    <w:rsid w:val="002602BE"/>
    <w:rsid w:val="00260755"/>
    <w:rsid w:val="00260EE0"/>
    <w:rsid w:val="00261187"/>
    <w:rsid w:val="00262091"/>
    <w:rsid w:val="00262203"/>
    <w:rsid w:val="00262712"/>
    <w:rsid w:val="002631C5"/>
    <w:rsid w:val="002636B2"/>
    <w:rsid w:val="0026399F"/>
    <w:rsid w:val="00263B18"/>
    <w:rsid w:val="00263DAB"/>
    <w:rsid w:val="002640D8"/>
    <w:rsid w:val="002645D1"/>
    <w:rsid w:val="0026461D"/>
    <w:rsid w:val="00264707"/>
    <w:rsid w:val="0026486E"/>
    <w:rsid w:val="002651A0"/>
    <w:rsid w:val="0026580D"/>
    <w:rsid w:val="00266041"/>
    <w:rsid w:val="00266155"/>
    <w:rsid w:val="0026684D"/>
    <w:rsid w:val="00266A6D"/>
    <w:rsid w:val="0026710D"/>
    <w:rsid w:val="0026745C"/>
    <w:rsid w:val="00267995"/>
    <w:rsid w:val="002716D4"/>
    <w:rsid w:val="00271831"/>
    <w:rsid w:val="00271BFF"/>
    <w:rsid w:val="002728E1"/>
    <w:rsid w:val="00272A0D"/>
    <w:rsid w:val="00272BC1"/>
    <w:rsid w:val="00272C8E"/>
    <w:rsid w:val="00273A1B"/>
    <w:rsid w:val="00273D4F"/>
    <w:rsid w:val="00274216"/>
    <w:rsid w:val="00274DC2"/>
    <w:rsid w:val="00275189"/>
    <w:rsid w:val="00275AC3"/>
    <w:rsid w:val="00276676"/>
    <w:rsid w:val="00276D5C"/>
    <w:rsid w:val="00276F08"/>
    <w:rsid w:val="0027784D"/>
    <w:rsid w:val="00277981"/>
    <w:rsid w:val="0027799A"/>
    <w:rsid w:val="00277EB9"/>
    <w:rsid w:val="00280536"/>
    <w:rsid w:val="00280D05"/>
    <w:rsid w:val="002815D0"/>
    <w:rsid w:val="00281D91"/>
    <w:rsid w:val="002826D5"/>
    <w:rsid w:val="002827B7"/>
    <w:rsid w:val="00282A46"/>
    <w:rsid w:val="00282C71"/>
    <w:rsid w:val="002830D2"/>
    <w:rsid w:val="002832B0"/>
    <w:rsid w:val="0028349F"/>
    <w:rsid w:val="00283672"/>
    <w:rsid w:val="00283AF5"/>
    <w:rsid w:val="00283F96"/>
    <w:rsid w:val="00284D83"/>
    <w:rsid w:val="0028572E"/>
    <w:rsid w:val="00285C3A"/>
    <w:rsid w:val="00285F63"/>
    <w:rsid w:val="002868B9"/>
    <w:rsid w:val="002869BE"/>
    <w:rsid w:val="00286D43"/>
    <w:rsid w:val="0028759B"/>
    <w:rsid w:val="002877B0"/>
    <w:rsid w:val="00287A29"/>
    <w:rsid w:val="002914C4"/>
    <w:rsid w:val="002914E8"/>
    <w:rsid w:val="002916F9"/>
    <w:rsid w:val="0029170E"/>
    <w:rsid w:val="00291B19"/>
    <w:rsid w:val="00291DE3"/>
    <w:rsid w:val="00291FB5"/>
    <w:rsid w:val="00292077"/>
    <w:rsid w:val="00292366"/>
    <w:rsid w:val="00292C7F"/>
    <w:rsid w:val="00292E0E"/>
    <w:rsid w:val="0029340E"/>
    <w:rsid w:val="00293BEC"/>
    <w:rsid w:val="00294629"/>
    <w:rsid w:val="00294902"/>
    <w:rsid w:val="00294D47"/>
    <w:rsid w:val="00294F1C"/>
    <w:rsid w:val="00295717"/>
    <w:rsid w:val="0029577F"/>
    <w:rsid w:val="00295CCE"/>
    <w:rsid w:val="00295ED4"/>
    <w:rsid w:val="00295F30"/>
    <w:rsid w:val="00296642"/>
    <w:rsid w:val="0029679E"/>
    <w:rsid w:val="00296BA8"/>
    <w:rsid w:val="00296C00"/>
    <w:rsid w:val="0029729E"/>
    <w:rsid w:val="00297989"/>
    <w:rsid w:val="00297C0B"/>
    <w:rsid w:val="00298D1C"/>
    <w:rsid w:val="002A0322"/>
    <w:rsid w:val="002A06E5"/>
    <w:rsid w:val="002A0DF5"/>
    <w:rsid w:val="002A19AC"/>
    <w:rsid w:val="002A1B12"/>
    <w:rsid w:val="002A1B92"/>
    <w:rsid w:val="002A1C4A"/>
    <w:rsid w:val="002A1CB2"/>
    <w:rsid w:val="002A213E"/>
    <w:rsid w:val="002A226E"/>
    <w:rsid w:val="002A22BD"/>
    <w:rsid w:val="002A2887"/>
    <w:rsid w:val="002A3308"/>
    <w:rsid w:val="002A3C75"/>
    <w:rsid w:val="002A3D3A"/>
    <w:rsid w:val="002A3FA1"/>
    <w:rsid w:val="002A3FEA"/>
    <w:rsid w:val="002A42BA"/>
    <w:rsid w:val="002A5669"/>
    <w:rsid w:val="002A5F78"/>
    <w:rsid w:val="002A63C2"/>
    <w:rsid w:val="002A640E"/>
    <w:rsid w:val="002A6F80"/>
    <w:rsid w:val="002A73CB"/>
    <w:rsid w:val="002A753F"/>
    <w:rsid w:val="002A7637"/>
    <w:rsid w:val="002A76BF"/>
    <w:rsid w:val="002A7AB8"/>
    <w:rsid w:val="002B0991"/>
    <w:rsid w:val="002B0A4D"/>
    <w:rsid w:val="002B1028"/>
    <w:rsid w:val="002B1078"/>
    <w:rsid w:val="002B15D7"/>
    <w:rsid w:val="002B1745"/>
    <w:rsid w:val="002B24A9"/>
    <w:rsid w:val="002B2782"/>
    <w:rsid w:val="002B2E70"/>
    <w:rsid w:val="002B2F85"/>
    <w:rsid w:val="002B319A"/>
    <w:rsid w:val="002B34EE"/>
    <w:rsid w:val="002B488B"/>
    <w:rsid w:val="002B5244"/>
    <w:rsid w:val="002B5321"/>
    <w:rsid w:val="002B53F8"/>
    <w:rsid w:val="002B569C"/>
    <w:rsid w:val="002B56D7"/>
    <w:rsid w:val="002B56FC"/>
    <w:rsid w:val="002B5E57"/>
    <w:rsid w:val="002B6EA7"/>
    <w:rsid w:val="002B71C7"/>
    <w:rsid w:val="002B740A"/>
    <w:rsid w:val="002B751F"/>
    <w:rsid w:val="002B7DB5"/>
    <w:rsid w:val="002C04B5"/>
    <w:rsid w:val="002C0934"/>
    <w:rsid w:val="002C0F14"/>
    <w:rsid w:val="002C153B"/>
    <w:rsid w:val="002C1959"/>
    <w:rsid w:val="002C1DC0"/>
    <w:rsid w:val="002C1F9C"/>
    <w:rsid w:val="002C2098"/>
    <w:rsid w:val="002C23A5"/>
    <w:rsid w:val="002C2AAB"/>
    <w:rsid w:val="002C3141"/>
    <w:rsid w:val="002C349C"/>
    <w:rsid w:val="002C3ACD"/>
    <w:rsid w:val="002C3CCA"/>
    <w:rsid w:val="002C40FF"/>
    <w:rsid w:val="002C4932"/>
    <w:rsid w:val="002C6FE1"/>
    <w:rsid w:val="002C7AFB"/>
    <w:rsid w:val="002C7DC7"/>
    <w:rsid w:val="002D0088"/>
    <w:rsid w:val="002D014F"/>
    <w:rsid w:val="002D0505"/>
    <w:rsid w:val="002D17B2"/>
    <w:rsid w:val="002D1C3E"/>
    <w:rsid w:val="002D1F6E"/>
    <w:rsid w:val="002D228E"/>
    <w:rsid w:val="002D2854"/>
    <w:rsid w:val="002D29E7"/>
    <w:rsid w:val="002D36FF"/>
    <w:rsid w:val="002D3F26"/>
    <w:rsid w:val="002D3F5A"/>
    <w:rsid w:val="002D44E9"/>
    <w:rsid w:val="002D45C0"/>
    <w:rsid w:val="002D4A2E"/>
    <w:rsid w:val="002D4B85"/>
    <w:rsid w:val="002D53C6"/>
    <w:rsid w:val="002D5572"/>
    <w:rsid w:val="002D5B43"/>
    <w:rsid w:val="002D5F40"/>
    <w:rsid w:val="002D611D"/>
    <w:rsid w:val="002D66A9"/>
    <w:rsid w:val="002D6882"/>
    <w:rsid w:val="002D6EF8"/>
    <w:rsid w:val="002D728E"/>
    <w:rsid w:val="002D7766"/>
    <w:rsid w:val="002D78E4"/>
    <w:rsid w:val="002D79B5"/>
    <w:rsid w:val="002D7C38"/>
    <w:rsid w:val="002E01C5"/>
    <w:rsid w:val="002E0458"/>
    <w:rsid w:val="002E046F"/>
    <w:rsid w:val="002E0505"/>
    <w:rsid w:val="002E15C6"/>
    <w:rsid w:val="002E2AA7"/>
    <w:rsid w:val="002E3172"/>
    <w:rsid w:val="002E3915"/>
    <w:rsid w:val="002E40D2"/>
    <w:rsid w:val="002E41F3"/>
    <w:rsid w:val="002E429B"/>
    <w:rsid w:val="002E4402"/>
    <w:rsid w:val="002E487A"/>
    <w:rsid w:val="002E588B"/>
    <w:rsid w:val="002E63A5"/>
    <w:rsid w:val="002E6416"/>
    <w:rsid w:val="002E65A1"/>
    <w:rsid w:val="002E69D6"/>
    <w:rsid w:val="002E6B98"/>
    <w:rsid w:val="002E736F"/>
    <w:rsid w:val="002E7494"/>
    <w:rsid w:val="002E7505"/>
    <w:rsid w:val="002F0084"/>
    <w:rsid w:val="002F010D"/>
    <w:rsid w:val="002F03D0"/>
    <w:rsid w:val="002F1494"/>
    <w:rsid w:val="002F1EE3"/>
    <w:rsid w:val="002F222E"/>
    <w:rsid w:val="002F294B"/>
    <w:rsid w:val="002F2BBB"/>
    <w:rsid w:val="002F2C1F"/>
    <w:rsid w:val="002F2D9F"/>
    <w:rsid w:val="002F31A5"/>
    <w:rsid w:val="002F345D"/>
    <w:rsid w:val="002F34F9"/>
    <w:rsid w:val="002F4E3F"/>
    <w:rsid w:val="002F4F14"/>
    <w:rsid w:val="002F5559"/>
    <w:rsid w:val="002F58A8"/>
    <w:rsid w:val="002F59E3"/>
    <w:rsid w:val="002F62AC"/>
    <w:rsid w:val="002F644D"/>
    <w:rsid w:val="002F6C07"/>
    <w:rsid w:val="002F736E"/>
    <w:rsid w:val="002F7517"/>
    <w:rsid w:val="002F777D"/>
    <w:rsid w:val="003008F6"/>
    <w:rsid w:val="00300F9A"/>
    <w:rsid w:val="003011B3"/>
    <w:rsid w:val="00301935"/>
    <w:rsid w:val="003019D6"/>
    <w:rsid w:val="00301D3D"/>
    <w:rsid w:val="00301DBF"/>
    <w:rsid w:val="003020D0"/>
    <w:rsid w:val="003020D8"/>
    <w:rsid w:val="00302322"/>
    <w:rsid w:val="00303BB7"/>
    <w:rsid w:val="00303D20"/>
    <w:rsid w:val="00303D27"/>
    <w:rsid w:val="00304190"/>
    <w:rsid w:val="00304CA7"/>
    <w:rsid w:val="00304E64"/>
    <w:rsid w:val="00305439"/>
    <w:rsid w:val="0030544B"/>
    <w:rsid w:val="003054DF"/>
    <w:rsid w:val="00305786"/>
    <w:rsid w:val="0030596B"/>
    <w:rsid w:val="00305CF1"/>
    <w:rsid w:val="00305F89"/>
    <w:rsid w:val="0030648D"/>
    <w:rsid w:val="00306614"/>
    <w:rsid w:val="003066D3"/>
    <w:rsid w:val="00306A34"/>
    <w:rsid w:val="00307058"/>
    <w:rsid w:val="003073A2"/>
    <w:rsid w:val="00307499"/>
    <w:rsid w:val="0030793B"/>
    <w:rsid w:val="00307DE3"/>
    <w:rsid w:val="00307ED8"/>
    <w:rsid w:val="0031030D"/>
    <w:rsid w:val="00310664"/>
    <w:rsid w:val="00310705"/>
    <w:rsid w:val="003110A8"/>
    <w:rsid w:val="0031151A"/>
    <w:rsid w:val="0031163E"/>
    <w:rsid w:val="00311B45"/>
    <w:rsid w:val="00311F6C"/>
    <w:rsid w:val="003120F7"/>
    <w:rsid w:val="0031366B"/>
    <w:rsid w:val="00313716"/>
    <w:rsid w:val="00314335"/>
    <w:rsid w:val="0031455F"/>
    <w:rsid w:val="00314996"/>
    <w:rsid w:val="00315315"/>
    <w:rsid w:val="003153CD"/>
    <w:rsid w:val="00315571"/>
    <w:rsid w:val="0031564A"/>
    <w:rsid w:val="00315ECB"/>
    <w:rsid w:val="003161FB"/>
    <w:rsid w:val="00316516"/>
    <w:rsid w:val="00317A15"/>
    <w:rsid w:val="0031B947"/>
    <w:rsid w:val="00320548"/>
    <w:rsid w:val="0032073E"/>
    <w:rsid w:val="003209BF"/>
    <w:rsid w:val="00320AA6"/>
    <w:rsid w:val="00320B70"/>
    <w:rsid w:val="00320F6D"/>
    <w:rsid w:val="003214A3"/>
    <w:rsid w:val="00321FCD"/>
    <w:rsid w:val="003224AB"/>
    <w:rsid w:val="00323072"/>
    <w:rsid w:val="003232DD"/>
    <w:rsid w:val="003235F3"/>
    <w:rsid w:val="003239A8"/>
    <w:rsid w:val="00323A91"/>
    <w:rsid w:val="00323F20"/>
    <w:rsid w:val="003241EC"/>
    <w:rsid w:val="00324285"/>
    <w:rsid w:val="00324386"/>
    <w:rsid w:val="003243E1"/>
    <w:rsid w:val="00324B44"/>
    <w:rsid w:val="00325112"/>
    <w:rsid w:val="00325648"/>
    <w:rsid w:val="0032565F"/>
    <w:rsid w:val="00325C30"/>
    <w:rsid w:val="00325CEF"/>
    <w:rsid w:val="00325E59"/>
    <w:rsid w:val="003261B3"/>
    <w:rsid w:val="00326AB7"/>
    <w:rsid w:val="00326AF9"/>
    <w:rsid w:val="0032705A"/>
    <w:rsid w:val="00327EA2"/>
    <w:rsid w:val="00330824"/>
    <w:rsid w:val="00330B51"/>
    <w:rsid w:val="00330F52"/>
    <w:rsid w:val="003310FE"/>
    <w:rsid w:val="0033130D"/>
    <w:rsid w:val="0033186F"/>
    <w:rsid w:val="003318B2"/>
    <w:rsid w:val="003319F8"/>
    <w:rsid w:val="003322D9"/>
    <w:rsid w:val="0033254E"/>
    <w:rsid w:val="00332B87"/>
    <w:rsid w:val="0033366A"/>
    <w:rsid w:val="00333981"/>
    <w:rsid w:val="00333E96"/>
    <w:rsid w:val="00333F47"/>
    <w:rsid w:val="0033432C"/>
    <w:rsid w:val="003343C3"/>
    <w:rsid w:val="0033513F"/>
    <w:rsid w:val="003356D2"/>
    <w:rsid w:val="0033575C"/>
    <w:rsid w:val="0033788D"/>
    <w:rsid w:val="003378B6"/>
    <w:rsid w:val="00337A16"/>
    <w:rsid w:val="00337DE5"/>
    <w:rsid w:val="003409F6"/>
    <w:rsid w:val="00341637"/>
    <w:rsid w:val="00341BDF"/>
    <w:rsid w:val="003423B6"/>
    <w:rsid w:val="0034247E"/>
    <w:rsid w:val="00342C4B"/>
    <w:rsid w:val="00342E94"/>
    <w:rsid w:val="00342FC9"/>
    <w:rsid w:val="00343D78"/>
    <w:rsid w:val="0034521A"/>
    <w:rsid w:val="003453A2"/>
    <w:rsid w:val="003459F4"/>
    <w:rsid w:val="00345C58"/>
    <w:rsid w:val="00346100"/>
    <w:rsid w:val="00346396"/>
    <w:rsid w:val="00346416"/>
    <w:rsid w:val="003467B7"/>
    <w:rsid w:val="0034683F"/>
    <w:rsid w:val="00346880"/>
    <w:rsid w:val="00346893"/>
    <w:rsid w:val="00346ECE"/>
    <w:rsid w:val="00350E51"/>
    <w:rsid w:val="00351BA0"/>
    <w:rsid w:val="00351DB9"/>
    <w:rsid w:val="003525A7"/>
    <w:rsid w:val="00352F61"/>
    <w:rsid w:val="00353255"/>
    <w:rsid w:val="00353938"/>
    <w:rsid w:val="00353992"/>
    <w:rsid w:val="003540EA"/>
    <w:rsid w:val="0035558B"/>
    <w:rsid w:val="0035595C"/>
    <w:rsid w:val="00355A09"/>
    <w:rsid w:val="003568AA"/>
    <w:rsid w:val="00356FF7"/>
    <w:rsid w:val="003578AD"/>
    <w:rsid w:val="00357F67"/>
    <w:rsid w:val="003601C2"/>
    <w:rsid w:val="003606A3"/>
    <w:rsid w:val="003608C5"/>
    <w:rsid w:val="00360B92"/>
    <w:rsid w:val="003616CD"/>
    <w:rsid w:val="00361A13"/>
    <w:rsid w:val="00361D27"/>
    <w:rsid w:val="003626D4"/>
    <w:rsid w:val="00363044"/>
    <w:rsid w:val="00363B62"/>
    <w:rsid w:val="00363B80"/>
    <w:rsid w:val="00363EFE"/>
    <w:rsid w:val="003643FF"/>
    <w:rsid w:val="00364D23"/>
    <w:rsid w:val="00364DA2"/>
    <w:rsid w:val="00364ED6"/>
    <w:rsid w:val="00364EF5"/>
    <w:rsid w:val="003650FE"/>
    <w:rsid w:val="00365473"/>
    <w:rsid w:val="0036605A"/>
    <w:rsid w:val="0036606C"/>
    <w:rsid w:val="0036673E"/>
    <w:rsid w:val="003667EB"/>
    <w:rsid w:val="00366BC0"/>
    <w:rsid w:val="00367561"/>
    <w:rsid w:val="00367602"/>
    <w:rsid w:val="003676A9"/>
    <w:rsid w:val="00367A89"/>
    <w:rsid w:val="00370391"/>
    <w:rsid w:val="003708B8"/>
    <w:rsid w:val="00370CD2"/>
    <w:rsid w:val="00371FF2"/>
    <w:rsid w:val="00372EBB"/>
    <w:rsid w:val="0037321F"/>
    <w:rsid w:val="0037358D"/>
    <w:rsid w:val="0037454A"/>
    <w:rsid w:val="00374681"/>
    <w:rsid w:val="003749FD"/>
    <w:rsid w:val="003750C3"/>
    <w:rsid w:val="00375364"/>
    <w:rsid w:val="0037559A"/>
    <w:rsid w:val="003759C5"/>
    <w:rsid w:val="00375D40"/>
    <w:rsid w:val="00375DFB"/>
    <w:rsid w:val="00376364"/>
    <w:rsid w:val="00376831"/>
    <w:rsid w:val="00376A66"/>
    <w:rsid w:val="00377196"/>
    <w:rsid w:val="00377626"/>
    <w:rsid w:val="003776E5"/>
    <w:rsid w:val="003808FC"/>
    <w:rsid w:val="00380987"/>
    <w:rsid w:val="00380EF7"/>
    <w:rsid w:val="00381287"/>
    <w:rsid w:val="003814CB"/>
    <w:rsid w:val="00381993"/>
    <w:rsid w:val="00381F87"/>
    <w:rsid w:val="00382B9F"/>
    <w:rsid w:val="0038315D"/>
    <w:rsid w:val="00383265"/>
    <w:rsid w:val="003834F8"/>
    <w:rsid w:val="00383B80"/>
    <w:rsid w:val="00384431"/>
    <w:rsid w:val="0038492E"/>
    <w:rsid w:val="00385E56"/>
    <w:rsid w:val="00385F62"/>
    <w:rsid w:val="0038660F"/>
    <w:rsid w:val="00386B73"/>
    <w:rsid w:val="00386C3B"/>
    <w:rsid w:val="00387778"/>
    <w:rsid w:val="00387CBB"/>
    <w:rsid w:val="0039052E"/>
    <w:rsid w:val="00390AA8"/>
    <w:rsid w:val="00390C4D"/>
    <w:rsid w:val="0039140B"/>
    <w:rsid w:val="00391B8B"/>
    <w:rsid w:val="00391D5C"/>
    <w:rsid w:val="0039279D"/>
    <w:rsid w:val="00393561"/>
    <w:rsid w:val="003936A9"/>
    <w:rsid w:val="00393BA0"/>
    <w:rsid w:val="00393BF7"/>
    <w:rsid w:val="00394386"/>
    <w:rsid w:val="00394AA1"/>
    <w:rsid w:val="003951CB"/>
    <w:rsid w:val="00396051"/>
    <w:rsid w:val="003961A8"/>
    <w:rsid w:val="00396CB7"/>
    <w:rsid w:val="00396CC6"/>
    <w:rsid w:val="00396E7E"/>
    <w:rsid w:val="00397143"/>
    <w:rsid w:val="0039799E"/>
    <w:rsid w:val="00397C96"/>
    <w:rsid w:val="0039E427"/>
    <w:rsid w:val="003A0612"/>
    <w:rsid w:val="003A075D"/>
    <w:rsid w:val="003A0BCB"/>
    <w:rsid w:val="003A0E60"/>
    <w:rsid w:val="003A0ED3"/>
    <w:rsid w:val="003A126C"/>
    <w:rsid w:val="003A18C4"/>
    <w:rsid w:val="003A1981"/>
    <w:rsid w:val="003A1F89"/>
    <w:rsid w:val="003A2B63"/>
    <w:rsid w:val="003A2E68"/>
    <w:rsid w:val="003A3178"/>
    <w:rsid w:val="003A3334"/>
    <w:rsid w:val="003A378E"/>
    <w:rsid w:val="003A38FC"/>
    <w:rsid w:val="003A3D33"/>
    <w:rsid w:val="003A4E4E"/>
    <w:rsid w:val="003A5BEF"/>
    <w:rsid w:val="003A5CF4"/>
    <w:rsid w:val="003A5E2B"/>
    <w:rsid w:val="003A61CC"/>
    <w:rsid w:val="003A61E5"/>
    <w:rsid w:val="003A676F"/>
    <w:rsid w:val="003A6A1F"/>
    <w:rsid w:val="003A6E25"/>
    <w:rsid w:val="003A79EB"/>
    <w:rsid w:val="003A7BC4"/>
    <w:rsid w:val="003B07C3"/>
    <w:rsid w:val="003B07CE"/>
    <w:rsid w:val="003B08C0"/>
    <w:rsid w:val="003B11C8"/>
    <w:rsid w:val="003B1C4B"/>
    <w:rsid w:val="003B2CD5"/>
    <w:rsid w:val="003B32EF"/>
    <w:rsid w:val="003B34EB"/>
    <w:rsid w:val="003B39D5"/>
    <w:rsid w:val="003B49E7"/>
    <w:rsid w:val="003B5EA2"/>
    <w:rsid w:val="003B6324"/>
    <w:rsid w:val="003B651E"/>
    <w:rsid w:val="003B6729"/>
    <w:rsid w:val="003B69D6"/>
    <w:rsid w:val="003B6BBC"/>
    <w:rsid w:val="003B7A7C"/>
    <w:rsid w:val="003B7BF9"/>
    <w:rsid w:val="003B7C17"/>
    <w:rsid w:val="003C0275"/>
    <w:rsid w:val="003C0319"/>
    <w:rsid w:val="003C040F"/>
    <w:rsid w:val="003C06B4"/>
    <w:rsid w:val="003C0F46"/>
    <w:rsid w:val="003C0F50"/>
    <w:rsid w:val="003C1275"/>
    <w:rsid w:val="003C12B9"/>
    <w:rsid w:val="003C173F"/>
    <w:rsid w:val="003C19B7"/>
    <w:rsid w:val="003C1ACE"/>
    <w:rsid w:val="003C1B06"/>
    <w:rsid w:val="003C1BFB"/>
    <w:rsid w:val="003C20D2"/>
    <w:rsid w:val="003C2547"/>
    <w:rsid w:val="003C2EEA"/>
    <w:rsid w:val="003C339F"/>
    <w:rsid w:val="003C3DAC"/>
    <w:rsid w:val="003C3E62"/>
    <w:rsid w:val="003C42CB"/>
    <w:rsid w:val="003C4A96"/>
    <w:rsid w:val="003C51BA"/>
    <w:rsid w:val="003C52CD"/>
    <w:rsid w:val="003C54B3"/>
    <w:rsid w:val="003C5890"/>
    <w:rsid w:val="003C5FC5"/>
    <w:rsid w:val="003C6ABC"/>
    <w:rsid w:val="003C6C44"/>
    <w:rsid w:val="003C6E2F"/>
    <w:rsid w:val="003C706D"/>
    <w:rsid w:val="003C78CC"/>
    <w:rsid w:val="003C7F35"/>
    <w:rsid w:val="003D00ED"/>
    <w:rsid w:val="003D03C2"/>
    <w:rsid w:val="003D1C75"/>
    <w:rsid w:val="003D21B4"/>
    <w:rsid w:val="003D22FA"/>
    <w:rsid w:val="003D24C3"/>
    <w:rsid w:val="003D2508"/>
    <w:rsid w:val="003D2556"/>
    <w:rsid w:val="003D330D"/>
    <w:rsid w:val="003D385C"/>
    <w:rsid w:val="003D38F8"/>
    <w:rsid w:val="003D3B95"/>
    <w:rsid w:val="003D422E"/>
    <w:rsid w:val="003D468C"/>
    <w:rsid w:val="003D48AB"/>
    <w:rsid w:val="003D68D7"/>
    <w:rsid w:val="003D6A19"/>
    <w:rsid w:val="003D6B36"/>
    <w:rsid w:val="003D7956"/>
    <w:rsid w:val="003D7E3E"/>
    <w:rsid w:val="003E0146"/>
    <w:rsid w:val="003E055C"/>
    <w:rsid w:val="003E0C26"/>
    <w:rsid w:val="003E1080"/>
    <w:rsid w:val="003E122E"/>
    <w:rsid w:val="003E1A28"/>
    <w:rsid w:val="003E22E7"/>
    <w:rsid w:val="003E24AC"/>
    <w:rsid w:val="003E2AFF"/>
    <w:rsid w:val="003E2E95"/>
    <w:rsid w:val="003E3046"/>
    <w:rsid w:val="003E305A"/>
    <w:rsid w:val="003E309C"/>
    <w:rsid w:val="003E32ED"/>
    <w:rsid w:val="003E3831"/>
    <w:rsid w:val="003E435E"/>
    <w:rsid w:val="003E4650"/>
    <w:rsid w:val="003E4C68"/>
    <w:rsid w:val="003E4EC4"/>
    <w:rsid w:val="003E51B5"/>
    <w:rsid w:val="003E5BBC"/>
    <w:rsid w:val="003E5CED"/>
    <w:rsid w:val="003E5FD5"/>
    <w:rsid w:val="003E679E"/>
    <w:rsid w:val="003E6836"/>
    <w:rsid w:val="003E6983"/>
    <w:rsid w:val="003E698D"/>
    <w:rsid w:val="003E6AF3"/>
    <w:rsid w:val="003E6FD9"/>
    <w:rsid w:val="003E70CA"/>
    <w:rsid w:val="003E7139"/>
    <w:rsid w:val="003E781E"/>
    <w:rsid w:val="003E7C61"/>
    <w:rsid w:val="003EE6ED"/>
    <w:rsid w:val="003F0CBA"/>
    <w:rsid w:val="003F1015"/>
    <w:rsid w:val="003F1487"/>
    <w:rsid w:val="003F18B6"/>
    <w:rsid w:val="003F27DE"/>
    <w:rsid w:val="003F2B12"/>
    <w:rsid w:val="003F2B83"/>
    <w:rsid w:val="003F2FFF"/>
    <w:rsid w:val="003F5749"/>
    <w:rsid w:val="003F5E00"/>
    <w:rsid w:val="003F7274"/>
    <w:rsid w:val="003F72D2"/>
    <w:rsid w:val="003F7434"/>
    <w:rsid w:val="003F75C3"/>
    <w:rsid w:val="003F7906"/>
    <w:rsid w:val="004004CF"/>
    <w:rsid w:val="004004E7"/>
    <w:rsid w:val="0040061A"/>
    <w:rsid w:val="00400664"/>
    <w:rsid w:val="004008BF"/>
    <w:rsid w:val="00400F39"/>
    <w:rsid w:val="00401BC8"/>
    <w:rsid w:val="00401CBB"/>
    <w:rsid w:val="004025B4"/>
    <w:rsid w:val="00402632"/>
    <w:rsid w:val="0040297D"/>
    <w:rsid w:val="004030CF"/>
    <w:rsid w:val="00403223"/>
    <w:rsid w:val="00403517"/>
    <w:rsid w:val="004036AB"/>
    <w:rsid w:val="00403770"/>
    <w:rsid w:val="00403A7A"/>
    <w:rsid w:val="00403B5A"/>
    <w:rsid w:val="0040413D"/>
    <w:rsid w:val="004042BE"/>
    <w:rsid w:val="004046D0"/>
    <w:rsid w:val="00404C3E"/>
    <w:rsid w:val="004059CD"/>
    <w:rsid w:val="00405CA0"/>
    <w:rsid w:val="00406078"/>
    <w:rsid w:val="0040651C"/>
    <w:rsid w:val="0040725E"/>
    <w:rsid w:val="00407289"/>
    <w:rsid w:val="00407291"/>
    <w:rsid w:val="0040729C"/>
    <w:rsid w:val="004072A8"/>
    <w:rsid w:val="00407567"/>
    <w:rsid w:val="00407D2F"/>
    <w:rsid w:val="00410171"/>
    <w:rsid w:val="0041045B"/>
    <w:rsid w:val="004104F7"/>
    <w:rsid w:val="00410646"/>
    <w:rsid w:val="00410A6E"/>
    <w:rsid w:val="00410D76"/>
    <w:rsid w:val="00410DFC"/>
    <w:rsid w:val="00411369"/>
    <w:rsid w:val="00411DD1"/>
    <w:rsid w:val="0041253D"/>
    <w:rsid w:val="0041268C"/>
    <w:rsid w:val="00412A15"/>
    <w:rsid w:val="00412C59"/>
    <w:rsid w:val="00412CD0"/>
    <w:rsid w:val="00412ED7"/>
    <w:rsid w:val="00412F05"/>
    <w:rsid w:val="004131ED"/>
    <w:rsid w:val="00413E5A"/>
    <w:rsid w:val="00414044"/>
    <w:rsid w:val="00414539"/>
    <w:rsid w:val="004147AA"/>
    <w:rsid w:val="00414A08"/>
    <w:rsid w:val="00415364"/>
    <w:rsid w:val="0041542D"/>
    <w:rsid w:val="004161DA"/>
    <w:rsid w:val="0041653D"/>
    <w:rsid w:val="0041660A"/>
    <w:rsid w:val="0041667D"/>
    <w:rsid w:val="004168E0"/>
    <w:rsid w:val="0041728E"/>
    <w:rsid w:val="004173B4"/>
    <w:rsid w:val="0041744A"/>
    <w:rsid w:val="004176D9"/>
    <w:rsid w:val="00417B5F"/>
    <w:rsid w:val="00417D0C"/>
    <w:rsid w:val="00417DF1"/>
    <w:rsid w:val="00417E83"/>
    <w:rsid w:val="00420CD8"/>
    <w:rsid w:val="004211F4"/>
    <w:rsid w:val="004211FB"/>
    <w:rsid w:val="0042133C"/>
    <w:rsid w:val="00421BC9"/>
    <w:rsid w:val="00421DAC"/>
    <w:rsid w:val="00421FA8"/>
    <w:rsid w:val="00422CCF"/>
    <w:rsid w:val="00423A63"/>
    <w:rsid w:val="00423F2A"/>
    <w:rsid w:val="00424292"/>
    <w:rsid w:val="00424474"/>
    <w:rsid w:val="00424485"/>
    <w:rsid w:val="0042579F"/>
    <w:rsid w:val="004262A5"/>
    <w:rsid w:val="004267EF"/>
    <w:rsid w:val="00426B3E"/>
    <w:rsid w:val="00427038"/>
    <w:rsid w:val="00427826"/>
    <w:rsid w:val="004304FD"/>
    <w:rsid w:val="00431703"/>
    <w:rsid w:val="004320AF"/>
    <w:rsid w:val="00432A84"/>
    <w:rsid w:val="004341A7"/>
    <w:rsid w:val="004343B7"/>
    <w:rsid w:val="004346FA"/>
    <w:rsid w:val="00434821"/>
    <w:rsid w:val="00434B4D"/>
    <w:rsid w:val="00436329"/>
    <w:rsid w:val="0043690D"/>
    <w:rsid w:val="00436C5F"/>
    <w:rsid w:val="0043711F"/>
    <w:rsid w:val="004371AF"/>
    <w:rsid w:val="00437575"/>
    <w:rsid w:val="004375E2"/>
    <w:rsid w:val="00437A73"/>
    <w:rsid w:val="00437FAF"/>
    <w:rsid w:val="004411CE"/>
    <w:rsid w:val="0044264B"/>
    <w:rsid w:val="0044295A"/>
    <w:rsid w:val="00442A28"/>
    <w:rsid w:val="00442ADF"/>
    <w:rsid w:val="004430F0"/>
    <w:rsid w:val="00443310"/>
    <w:rsid w:val="00443934"/>
    <w:rsid w:val="00443D73"/>
    <w:rsid w:val="00444ABF"/>
    <w:rsid w:val="00444B47"/>
    <w:rsid w:val="004450E3"/>
    <w:rsid w:val="00445666"/>
    <w:rsid w:val="00445883"/>
    <w:rsid w:val="00445AA2"/>
    <w:rsid w:val="00445FDB"/>
    <w:rsid w:val="00446465"/>
    <w:rsid w:val="0044647D"/>
    <w:rsid w:val="004469E1"/>
    <w:rsid w:val="00446C8D"/>
    <w:rsid w:val="00446D80"/>
    <w:rsid w:val="00446F5D"/>
    <w:rsid w:val="00450183"/>
    <w:rsid w:val="00450242"/>
    <w:rsid w:val="00450371"/>
    <w:rsid w:val="004504F7"/>
    <w:rsid w:val="004507E0"/>
    <w:rsid w:val="00451B08"/>
    <w:rsid w:val="00451CEA"/>
    <w:rsid w:val="004524F8"/>
    <w:rsid w:val="00453A34"/>
    <w:rsid w:val="00453C0E"/>
    <w:rsid w:val="00453C59"/>
    <w:rsid w:val="00454086"/>
    <w:rsid w:val="00454F2A"/>
    <w:rsid w:val="00455525"/>
    <w:rsid w:val="00455717"/>
    <w:rsid w:val="00455801"/>
    <w:rsid w:val="004559DB"/>
    <w:rsid w:val="004561C0"/>
    <w:rsid w:val="0045644E"/>
    <w:rsid w:val="00456A43"/>
    <w:rsid w:val="004570CF"/>
    <w:rsid w:val="00457221"/>
    <w:rsid w:val="00457296"/>
    <w:rsid w:val="00457CB4"/>
    <w:rsid w:val="00460B10"/>
    <w:rsid w:val="00460CEB"/>
    <w:rsid w:val="004613D9"/>
    <w:rsid w:val="00461C4A"/>
    <w:rsid w:val="00462DAC"/>
    <w:rsid w:val="00462ECA"/>
    <w:rsid w:val="00463315"/>
    <w:rsid w:val="004634DD"/>
    <w:rsid w:val="00463BD8"/>
    <w:rsid w:val="00465727"/>
    <w:rsid w:val="00465CB5"/>
    <w:rsid w:val="00465D12"/>
    <w:rsid w:val="00466619"/>
    <w:rsid w:val="00466C9F"/>
    <w:rsid w:val="00466D0C"/>
    <w:rsid w:val="00466D72"/>
    <w:rsid w:val="004679E4"/>
    <w:rsid w:val="00467D32"/>
    <w:rsid w:val="0047015D"/>
    <w:rsid w:val="004706FA"/>
    <w:rsid w:val="00470B1C"/>
    <w:rsid w:val="00470BE6"/>
    <w:rsid w:val="00470DFE"/>
    <w:rsid w:val="00471B6D"/>
    <w:rsid w:val="00471CDE"/>
    <w:rsid w:val="00472A66"/>
    <w:rsid w:val="004737E5"/>
    <w:rsid w:val="00473E13"/>
    <w:rsid w:val="004742A3"/>
    <w:rsid w:val="004743D1"/>
    <w:rsid w:val="004746A7"/>
    <w:rsid w:val="00474CC0"/>
    <w:rsid w:val="00474DD4"/>
    <w:rsid w:val="0047507E"/>
    <w:rsid w:val="004751CC"/>
    <w:rsid w:val="00476157"/>
    <w:rsid w:val="0047652A"/>
    <w:rsid w:val="004767BB"/>
    <w:rsid w:val="004771BE"/>
    <w:rsid w:val="00480184"/>
    <w:rsid w:val="00480478"/>
    <w:rsid w:val="00480B0B"/>
    <w:rsid w:val="00480FAD"/>
    <w:rsid w:val="00481E60"/>
    <w:rsid w:val="00481E93"/>
    <w:rsid w:val="00482238"/>
    <w:rsid w:val="0048249C"/>
    <w:rsid w:val="004827BF"/>
    <w:rsid w:val="00482EA4"/>
    <w:rsid w:val="004835EE"/>
    <w:rsid w:val="00483A03"/>
    <w:rsid w:val="00483AD9"/>
    <w:rsid w:val="00483B82"/>
    <w:rsid w:val="00483C79"/>
    <w:rsid w:val="004847A8"/>
    <w:rsid w:val="0048497B"/>
    <w:rsid w:val="00485B9C"/>
    <w:rsid w:val="00485FE3"/>
    <w:rsid w:val="0048639D"/>
    <w:rsid w:val="004863B7"/>
    <w:rsid w:val="004865F1"/>
    <w:rsid w:val="004874BA"/>
    <w:rsid w:val="00487E26"/>
    <w:rsid w:val="00490414"/>
    <w:rsid w:val="00491369"/>
    <w:rsid w:val="004914FD"/>
    <w:rsid w:val="0049168D"/>
    <w:rsid w:val="004917D9"/>
    <w:rsid w:val="0049243A"/>
    <w:rsid w:val="004924DD"/>
    <w:rsid w:val="00493104"/>
    <w:rsid w:val="00494195"/>
    <w:rsid w:val="00494574"/>
    <w:rsid w:val="00494945"/>
    <w:rsid w:val="0049585A"/>
    <w:rsid w:val="00495BF6"/>
    <w:rsid w:val="00495D26"/>
    <w:rsid w:val="00496007"/>
    <w:rsid w:val="00496431"/>
    <w:rsid w:val="004968DA"/>
    <w:rsid w:val="00496A64"/>
    <w:rsid w:val="00496C80"/>
    <w:rsid w:val="004972F1"/>
    <w:rsid w:val="0049864F"/>
    <w:rsid w:val="0049C8D0"/>
    <w:rsid w:val="004A04CB"/>
    <w:rsid w:val="004A063C"/>
    <w:rsid w:val="004A096A"/>
    <w:rsid w:val="004A0C91"/>
    <w:rsid w:val="004A0CB1"/>
    <w:rsid w:val="004A1044"/>
    <w:rsid w:val="004A1A11"/>
    <w:rsid w:val="004A1D4D"/>
    <w:rsid w:val="004A1F11"/>
    <w:rsid w:val="004A1F7F"/>
    <w:rsid w:val="004A23A0"/>
    <w:rsid w:val="004A2694"/>
    <w:rsid w:val="004A2DBE"/>
    <w:rsid w:val="004A313E"/>
    <w:rsid w:val="004A3157"/>
    <w:rsid w:val="004A3CD8"/>
    <w:rsid w:val="004A3DC0"/>
    <w:rsid w:val="004A40D9"/>
    <w:rsid w:val="004A41FF"/>
    <w:rsid w:val="004A42BD"/>
    <w:rsid w:val="004A465A"/>
    <w:rsid w:val="004A4F44"/>
    <w:rsid w:val="004A6106"/>
    <w:rsid w:val="004A67FE"/>
    <w:rsid w:val="004A681C"/>
    <w:rsid w:val="004A69DE"/>
    <w:rsid w:val="004A762D"/>
    <w:rsid w:val="004A76F7"/>
    <w:rsid w:val="004A78A6"/>
    <w:rsid w:val="004A79EC"/>
    <w:rsid w:val="004A7D53"/>
    <w:rsid w:val="004A7F0B"/>
    <w:rsid w:val="004B00D5"/>
    <w:rsid w:val="004B01C6"/>
    <w:rsid w:val="004B0DC3"/>
    <w:rsid w:val="004B15BF"/>
    <w:rsid w:val="004B18C5"/>
    <w:rsid w:val="004B25C9"/>
    <w:rsid w:val="004B2A40"/>
    <w:rsid w:val="004B2F5E"/>
    <w:rsid w:val="004B32B9"/>
    <w:rsid w:val="004B3B2A"/>
    <w:rsid w:val="004B3B58"/>
    <w:rsid w:val="004B4096"/>
    <w:rsid w:val="004B4CB4"/>
    <w:rsid w:val="004B55B0"/>
    <w:rsid w:val="004B5AC4"/>
    <w:rsid w:val="004B5D73"/>
    <w:rsid w:val="004B5E2E"/>
    <w:rsid w:val="004B6A6E"/>
    <w:rsid w:val="004B6D58"/>
    <w:rsid w:val="004B780A"/>
    <w:rsid w:val="004C0690"/>
    <w:rsid w:val="004C0B24"/>
    <w:rsid w:val="004C1DBC"/>
    <w:rsid w:val="004C290E"/>
    <w:rsid w:val="004C2D67"/>
    <w:rsid w:val="004C2FA6"/>
    <w:rsid w:val="004C38AF"/>
    <w:rsid w:val="004C3B47"/>
    <w:rsid w:val="004C3E1B"/>
    <w:rsid w:val="004C3F82"/>
    <w:rsid w:val="004C4495"/>
    <w:rsid w:val="004C456B"/>
    <w:rsid w:val="004C5EB0"/>
    <w:rsid w:val="004C6337"/>
    <w:rsid w:val="004C6EE6"/>
    <w:rsid w:val="004C736F"/>
    <w:rsid w:val="004C7759"/>
    <w:rsid w:val="004C7A3F"/>
    <w:rsid w:val="004C7D2E"/>
    <w:rsid w:val="004C929C"/>
    <w:rsid w:val="004D026D"/>
    <w:rsid w:val="004D0657"/>
    <w:rsid w:val="004D0AC2"/>
    <w:rsid w:val="004D0B64"/>
    <w:rsid w:val="004D0DD5"/>
    <w:rsid w:val="004D0F94"/>
    <w:rsid w:val="004D10E4"/>
    <w:rsid w:val="004D1786"/>
    <w:rsid w:val="004D179D"/>
    <w:rsid w:val="004D1C19"/>
    <w:rsid w:val="004D23AC"/>
    <w:rsid w:val="004D2537"/>
    <w:rsid w:val="004D2AC1"/>
    <w:rsid w:val="004D38D1"/>
    <w:rsid w:val="004D40C8"/>
    <w:rsid w:val="004D5781"/>
    <w:rsid w:val="004D5DF4"/>
    <w:rsid w:val="004D6A98"/>
    <w:rsid w:val="004D6B87"/>
    <w:rsid w:val="004D72D3"/>
    <w:rsid w:val="004D7D06"/>
    <w:rsid w:val="004DA321"/>
    <w:rsid w:val="004E0673"/>
    <w:rsid w:val="004E093D"/>
    <w:rsid w:val="004E0EED"/>
    <w:rsid w:val="004E1250"/>
    <w:rsid w:val="004E1310"/>
    <w:rsid w:val="004E1540"/>
    <w:rsid w:val="004E2444"/>
    <w:rsid w:val="004E2508"/>
    <w:rsid w:val="004E2CC0"/>
    <w:rsid w:val="004E37AB"/>
    <w:rsid w:val="004E38FB"/>
    <w:rsid w:val="004E413D"/>
    <w:rsid w:val="004E4222"/>
    <w:rsid w:val="004E44FD"/>
    <w:rsid w:val="004E45CB"/>
    <w:rsid w:val="004E4656"/>
    <w:rsid w:val="004E4C20"/>
    <w:rsid w:val="004E4DE3"/>
    <w:rsid w:val="004E4DE4"/>
    <w:rsid w:val="004E4E28"/>
    <w:rsid w:val="004E4E91"/>
    <w:rsid w:val="004E4F3E"/>
    <w:rsid w:val="004E4FE3"/>
    <w:rsid w:val="004E58FF"/>
    <w:rsid w:val="004E596F"/>
    <w:rsid w:val="004E6BE2"/>
    <w:rsid w:val="004E70A2"/>
    <w:rsid w:val="004E7469"/>
    <w:rsid w:val="004E77BC"/>
    <w:rsid w:val="004E7A64"/>
    <w:rsid w:val="004F017D"/>
    <w:rsid w:val="004F01FB"/>
    <w:rsid w:val="004F08DA"/>
    <w:rsid w:val="004F0F98"/>
    <w:rsid w:val="004F1051"/>
    <w:rsid w:val="004F1331"/>
    <w:rsid w:val="004F186B"/>
    <w:rsid w:val="004F2172"/>
    <w:rsid w:val="004F2383"/>
    <w:rsid w:val="004F2E8B"/>
    <w:rsid w:val="004F4390"/>
    <w:rsid w:val="004F44E0"/>
    <w:rsid w:val="004F4AC0"/>
    <w:rsid w:val="004F4CFB"/>
    <w:rsid w:val="004F51A4"/>
    <w:rsid w:val="004F5606"/>
    <w:rsid w:val="004F56F0"/>
    <w:rsid w:val="004F59ED"/>
    <w:rsid w:val="004F5CCE"/>
    <w:rsid w:val="004F6B40"/>
    <w:rsid w:val="004F70B8"/>
    <w:rsid w:val="004F7479"/>
    <w:rsid w:val="004F7489"/>
    <w:rsid w:val="004F78BC"/>
    <w:rsid w:val="004F79C5"/>
    <w:rsid w:val="004F7BD9"/>
    <w:rsid w:val="00500234"/>
    <w:rsid w:val="005004B9"/>
    <w:rsid w:val="00500680"/>
    <w:rsid w:val="00500FBA"/>
    <w:rsid w:val="005015AE"/>
    <w:rsid w:val="0050215B"/>
    <w:rsid w:val="00502232"/>
    <w:rsid w:val="0050226F"/>
    <w:rsid w:val="00502BD5"/>
    <w:rsid w:val="00502C16"/>
    <w:rsid w:val="00502E2D"/>
    <w:rsid w:val="00503C4F"/>
    <w:rsid w:val="00503EB9"/>
    <w:rsid w:val="00504950"/>
    <w:rsid w:val="005052A7"/>
    <w:rsid w:val="005054B3"/>
    <w:rsid w:val="00505608"/>
    <w:rsid w:val="005056FE"/>
    <w:rsid w:val="005062A9"/>
    <w:rsid w:val="005067B5"/>
    <w:rsid w:val="00506A82"/>
    <w:rsid w:val="00507727"/>
    <w:rsid w:val="00507AFC"/>
    <w:rsid w:val="00507C6A"/>
    <w:rsid w:val="00507FA1"/>
    <w:rsid w:val="005107AF"/>
    <w:rsid w:val="00510855"/>
    <w:rsid w:val="00510EEB"/>
    <w:rsid w:val="005113E5"/>
    <w:rsid w:val="00511BB9"/>
    <w:rsid w:val="005127B2"/>
    <w:rsid w:val="00512A51"/>
    <w:rsid w:val="00513816"/>
    <w:rsid w:val="00513B2E"/>
    <w:rsid w:val="00513B57"/>
    <w:rsid w:val="00513D1F"/>
    <w:rsid w:val="005146D0"/>
    <w:rsid w:val="0051484A"/>
    <w:rsid w:val="00514D7E"/>
    <w:rsid w:val="00514F17"/>
    <w:rsid w:val="00515561"/>
    <w:rsid w:val="005156CB"/>
    <w:rsid w:val="00515C45"/>
    <w:rsid w:val="005160BB"/>
    <w:rsid w:val="0051623E"/>
    <w:rsid w:val="00516311"/>
    <w:rsid w:val="0051648C"/>
    <w:rsid w:val="005166BA"/>
    <w:rsid w:val="005168E9"/>
    <w:rsid w:val="00516CD3"/>
    <w:rsid w:val="00516F40"/>
    <w:rsid w:val="00517295"/>
    <w:rsid w:val="00517A9E"/>
    <w:rsid w:val="0052054E"/>
    <w:rsid w:val="005205C2"/>
    <w:rsid w:val="00520A4D"/>
    <w:rsid w:val="00520DDC"/>
    <w:rsid w:val="00520DFE"/>
    <w:rsid w:val="005214B5"/>
    <w:rsid w:val="00521582"/>
    <w:rsid w:val="00522478"/>
    <w:rsid w:val="0052255B"/>
    <w:rsid w:val="005225F7"/>
    <w:rsid w:val="0052281E"/>
    <w:rsid w:val="0052336E"/>
    <w:rsid w:val="005235A4"/>
    <w:rsid w:val="00523856"/>
    <w:rsid w:val="00523DC7"/>
    <w:rsid w:val="00524934"/>
    <w:rsid w:val="00524B09"/>
    <w:rsid w:val="00524B1E"/>
    <w:rsid w:val="00524DBC"/>
    <w:rsid w:val="00524F2A"/>
    <w:rsid w:val="0052530E"/>
    <w:rsid w:val="00525660"/>
    <w:rsid w:val="00525F27"/>
    <w:rsid w:val="00526192"/>
    <w:rsid w:val="00526C13"/>
    <w:rsid w:val="00526C14"/>
    <w:rsid w:val="00526C3E"/>
    <w:rsid w:val="00527435"/>
    <w:rsid w:val="00530303"/>
    <w:rsid w:val="00530A0F"/>
    <w:rsid w:val="0053110F"/>
    <w:rsid w:val="00531274"/>
    <w:rsid w:val="005317CA"/>
    <w:rsid w:val="0053192B"/>
    <w:rsid w:val="005329A7"/>
    <w:rsid w:val="00532B84"/>
    <w:rsid w:val="00533249"/>
    <w:rsid w:val="00533F66"/>
    <w:rsid w:val="00533FB4"/>
    <w:rsid w:val="0053410F"/>
    <w:rsid w:val="005344C9"/>
    <w:rsid w:val="005345DD"/>
    <w:rsid w:val="00535211"/>
    <w:rsid w:val="005353D0"/>
    <w:rsid w:val="00535514"/>
    <w:rsid w:val="0053568F"/>
    <w:rsid w:val="005357F6"/>
    <w:rsid w:val="00535ABD"/>
    <w:rsid w:val="00535E9E"/>
    <w:rsid w:val="0053725E"/>
    <w:rsid w:val="0053749B"/>
    <w:rsid w:val="0053EB02"/>
    <w:rsid w:val="00540043"/>
    <w:rsid w:val="00540882"/>
    <w:rsid w:val="005414B5"/>
    <w:rsid w:val="00541797"/>
    <w:rsid w:val="005420C8"/>
    <w:rsid w:val="00542523"/>
    <w:rsid w:val="005425DC"/>
    <w:rsid w:val="00542DB7"/>
    <w:rsid w:val="005446CD"/>
    <w:rsid w:val="00544BB5"/>
    <w:rsid w:val="00545275"/>
    <w:rsid w:val="005454F4"/>
    <w:rsid w:val="005458B1"/>
    <w:rsid w:val="00545FC8"/>
    <w:rsid w:val="00546869"/>
    <w:rsid w:val="00546F6A"/>
    <w:rsid w:val="005476CE"/>
    <w:rsid w:val="0054D1F1"/>
    <w:rsid w:val="0055085E"/>
    <w:rsid w:val="0055093D"/>
    <w:rsid w:val="0055149A"/>
    <w:rsid w:val="00551EC7"/>
    <w:rsid w:val="0055257B"/>
    <w:rsid w:val="00552A89"/>
    <w:rsid w:val="00553098"/>
    <w:rsid w:val="005536FB"/>
    <w:rsid w:val="005539B0"/>
    <w:rsid w:val="00553B4D"/>
    <w:rsid w:val="00553F3D"/>
    <w:rsid w:val="0055440A"/>
    <w:rsid w:val="00554494"/>
    <w:rsid w:val="0055540E"/>
    <w:rsid w:val="00555425"/>
    <w:rsid w:val="00555438"/>
    <w:rsid w:val="00555487"/>
    <w:rsid w:val="00555F06"/>
    <w:rsid w:val="005560C8"/>
    <w:rsid w:val="005561BE"/>
    <w:rsid w:val="0055649B"/>
    <w:rsid w:val="00556701"/>
    <w:rsid w:val="00556AF2"/>
    <w:rsid w:val="0055706E"/>
    <w:rsid w:val="0055784D"/>
    <w:rsid w:val="00560464"/>
    <w:rsid w:val="0056054E"/>
    <w:rsid w:val="00560AD6"/>
    <w:rsid w:val="00560F2F"/>
    <w:rsid w:val="00561155"/>
    <w:rsid w:val="00561530"/>
    <w:rsid w:val="00562C01"/>
    <w:rsid w:val="00564A4F"/>
    <w:rsid w:val="00565D49"/>
    <w:rsid w:val="00565EBB"/>
    <w:rsid w:val="00565FE6"/>
    <w:rsid w:val="00567654"/>
    <w:rsid w:val="0056785F"/>
    <w:rsid w:val="00570374"/>
    <w:rsid w:val="005704BB"/>
    <w:rsid w:val="0057058B"/>
    <w:rsid w:val="0057072E"/>
    <w:rsid w:val="00570748"/>
    <w:rsid w:val="005708C4"/>
    <w:rsid w:val="005716F3"/>
    <w:rsid w:val="00571AE1"/>
    <w:rsid w:val="00571B52"/>
    <w:rsid w:val="00571D14"/>
    <w:rsid w:val="00571F84"/>
    <w:rsid w:val="005723BB"/>
    <w:rsid w:val="0057242F"/>
    <w:rsid w:val="00572761"/>
    <w:rsid w:val="00572B60"/>
    <w:rsid w:val="005734CB"/>
    <w:rsid w:val="00573AF2"/>
    <w:rsid w:val="00573C3C"/>
    <w:rsid w:val="005740E7"/>
    <w:rsid w:val="0057564A"/>
    <w:rsid w:val="00576749"/>
    <w:rsid w:val="00576935"/>
    <w:rsid w:val="00576CB3"/>
    <w:rsid w:val="00576DBC"/>
    <w:rsid w:val="005771E7"/>
    <w:rsid w:val="005775F0"/>
    <w:rsid w:val="005804E7"/>
    <w:rsid w:val="00580726"/>
    <w:rsid w:val="00580796"/>
    <w:rsid w:val="00580A90"/>
    <w:rsid w:val="00580B08"/>
    <w:rsid w:val="005811F9"/>
    <w:rsid w:val="00581A29"/>
    <w:rsid w:val="005820D7"/>
    <w:rsid w:val="00582397"/>
    <w:rsid w:val="005825F8"/>
    <w:rsid w:val="00582676"/>
    <w:rsid w:val="00583574"/>
    <w:rsid w:val="005836E8"/>
    <w:rsid w:val="0058416A"/>
    <w:rsid w:val="0058478F"/>
    <w:rsid w:val="0058489B"/>
    <w:rsid w:val="00585192"/>
    <w:rsid w:val="005851C8"/>
    <w:rsid w:val="005854B8"/>
    <w:rsid w:val="00585D55"/>
    <w:rsid w:val="00586C80"/>
    <w:rsid w:val="00587035"/>
    <w:rsid w:val="00587968"/>
    <w:rsid w:val="00587CBB"/>
    <w:rsid w:val="0058945B"/>
    <w:rsid w:val="00590085"/>
    <w:rsid w:val="00590A39"/>
    <w:rsid w:val="0059137A"/>
    <w:rsid w:val="005914C1"/>
    <w:rsid w:val="00591696"/>
    <w:rsid w:val="00591B8A"/>
    <w:rsid w:val="00592846"/>
    <w:rsid w:val="005928BB"/>
    <w:rsid w:val="00592A98"/>
    <w:rsid w:val="00592CA5"/>
    <w:rsid w:val="00592CBD"/>
    <w:rsid w:val="005931D7"/>
    <w:rsid w:val="005934AF"/>
    <w:rsid w:val="00594317"/>
    <w:rsid w:val="00594A03"/>
    <w:rsid w:val="00594E2B"/>
    <w:rsid w:val="0059551B"/>
    <w:rsid w:val="0059578E"/>
    <w:rsid w:val="00595C52"/>
    <w:rsid w:val="00596499"/>
    <w:rsid w:val="005967A2"/>
    <w:rsid w:val="00596CFD"/>
    <w:rsid w:val="00597009"/>
    <w:rsid w:val="00597AAC"/>
    <w:rsid w:val="00597D2F"/>
    <w:rsid w:val="00597F27"/>
    <w:rsid w:val="005A072C"/>
    <w:rsid w:val="005A1403"/>
    <w:rsid w:val="005A14FE"/>
    <w:rsid w:val="005A29A4"/>
    <w:rsid w:val="005A2B8A"/>
    <w:rsid w:val="005A2BAD"/>
    <w:rsid w:val="005A380B"/>
    <w:rsid w:val="005A4340"/>
    <w:rsid w:val="005A47B7"/>
    <w:rsid w:val="005A517D"/>
    <w:rsid w:val="005A6257"/>
    <w:rsid w:val="005A63DE"/>
    <w:rsid w:val="005A6461"/>
    <w:rsid w:val="005A64DE"/>
    <w:rsid w:val="005A64FE"/>
    <w:rsid w:val="005A67D5"/>
    <w:rsid w:val="005A6A35"/>
    <w:rsid w:val="005A6C8A"/>
    <w:rsid w:val="005A6D6A"/>
    <w:rsid w:val="005A6E2A"/>
    <w:rsid w:val="005A7472"/>
    <w:rsid w:val="005AB403"/>
    <w:rsid w:val="005B05BC"/>
    <w:rsid w:val="005B0AA9"/>
    <w:rsid w:val="005B129A"/>
    <w:rsid w:val="005B17EA"/>
    <w:rsid w:val="005B19D2"/>
    <w:rsid w:val="005B1C0E"/>
    <w:rsid w:val="005B2302"/>
    <w:rsid w:val="005B2530"/>
    <w:rsid w:val="005B3130"/>
    <w:rsid w:val="005B3B85"/>
    <w:rsid w:val="005B3BAE"/>
    <w:rsid w:val="005B3D37"/>
    <w:rsid w:val="005B3D4B"/>
    <w:rsid w:val="005B40D1"/>
    <w:rsid w:val="005B4599"/>
    <w:rsid w:val="005B480E"/>
    <w:rsid w:val="005B4C58"/>
    <w:rsid w:val="005B4F6D"/>
    <w:rsid w:val="005B5891"/>
    <w:rsid w:val="005B596B"/>
    <w:rsid w:val="005B5F60"/>
    <w:rsid w:val="005B60DA"/>
    <w:rsid w:val="005B662B"/>
    <w:rsid w:val="005B75F5"/>
    <w:rsid w:val="005B7622"/>
    <w:rsid w:val="005B7859"/>
    <w:rsid w:val="005B7F1D"/>
    <w:rsid w:val="005C0453"/>
    <w:rsid w:val="005C1AD5"/>
    <w:rsid w:val="005C1E06"/>
    <w:rsid w:val="005C1FBA"/>
    <w:rsid w:val="005C21E6"/>
    <w:rsid w:val="005C2314"/>
    <w:rsid w:val="005C2443"/>
    <w:rsid w:val="005C24C9"/>
    <w:rsid w:val="005C254E"/>
    <w:rsid w:val="005C28DD"/>
    <w:rsid w:val="005C2D90"/>
    <w:rsid w:val="005C2DC4"/>
    <w:rsid w:val="005C2FF6"/>
    <w:rsid w:val="005C3A90"/>
    <w:rsid w:val="005C3CDC"/>
    <w:rsid w:val="005C3F04"/>
    <w:rsid w:val="005C48C5"/>
    <w:rsid w:val="005C4913"/>
    <w:rsid w:val="005C5687"/>
    <w:rsid w:val="005C5813"/>
    <w:rsid w:val="005C5B29"/>
    <w:rsid w:val="005C5CE2"/>
    <w:rsid w:val="005C5D99"/>
    <w:rsid w:val="005C5DBB"/>
    <w:rsid w:val="005C6392"/>
    <w:rsid w:val="005C6C33"/>
    <w:rsid w:val="005C6D0B"/>
    <w:rsid w:val="005C70BC"/>
    <w:rsid w:val="005C71B6"/>
    <w:rsid w:val="005C73AA"/>
    <w:rsid w:val="005C7A5D"/>
    <w:rsid w:val="005C7F85"/>
    <w:rsid w:val="005D02E2"/>
    <w:rsid w:val="005D0948"/>
    <w:rsid w:val="005D16BF"/>
    <w:rsid w:val="005D1A3D"/>
    <w:rsid w:val="005D1D28"/>
    <w:rsid w:val="005D2016"/>
    <w:rsid w:val="005D28BE"/>
    <w:rsid w:val="005D318A"/>
    <w:rsid w:val="005D3334"/>
    <w:rsid w:val="005D3557"/>
    <w:rsid w:val="005D35A8"/>
    <w:rsid w:val="005D3A6B"/>
    <w:rsid w:val="005D3E6F"/>
    <w:rsid w:val="005D3EEC"/>
    <w:rsid w:val="005D3EF0"/>
    <w:rsid w:val="005D3F38"/>
    <w:rsid w:val="005D4ADE"/>
    <w:rsid w:val="005D5166"/>
    <w:rsid w:val="005D5BF5"/>
    <w:rsid w:val="005D6A33"/>
    <w:rsid w:val="005D6C16"/>
    <w:rsid w:val="005D6D3B"/>
    <w:rsid w:val="005D6D48"/>
    <w:rsid w:val="005D7571"/>
    <w:rsid w:val="005D7594"/>
    <w:rsid w:val="005DAB88"/>
    <w:rsid w:val="005DB20B"/>
    <w:rsid w:val="005E03E4"/>
    <w:rsid w:val="005E0EF3"/>
    <w:rsid w:val="005E16FE"/>
    <w:rsid w:val="005E17A5"/>
    <w:rsid w:val="005E17C4"/>
    <w:rsid w:val="005E1A50"/>
    <w:rsid w:val="005E1E02"/>
    <w:rsid w:val="005E30BD"/>
    <w:rsid w:val="005E30C9"/>
    <w:rsid w:val="005E3990"/>
    <w:rsid w:val="005E3EFA"/>
    <w:rsid w:val="005E40EF"/>
    <w:rsid w:val="005E5BE7"/>
    <w:rsid w:val="005E5F1A"/>
    <w:rsid w:val="005E6749"/>
    <w:rsid w:val="005E6F57"/>
    <w:rsid w:val="005E72E0"/>
    <w:rsid w:val="005E7345"/>
    <w:rsid w:val="005E7A33"/>
    <w:rsid w:val="005F0781"/>
    <w:rsid w:val="005F0850"/>
    <w:rsid w:val="005F098A"/>
    <w:rsid w:val="005F0C91"/>
    <w:rsid w:val="005F0E91"/>
    <w:rsid w:val="005F1433"/>
    <w:rsid w:val="005F1439"/>
    <w:rsid w:val="005F2337"/>
    <w:rsid w:val="005F2709"/>
    <w:rsid w:val="005F288D"/>
    <w:rsid w:val="005F2FDB"/>
    <w:rsid w:val="005F326F"/>
    <w:rsid w:val="005F3DCD"/>
    <w:rsid w:val="005F3E03"/>
    <w:rsid w:val="005F3F00"/>
    <w:rsid w:val="005F437B"/>
    <w:rsid w:val="005F4652"/>
    <w:rsid w:val="005F483C"/>
    <w:rsid w:val="005F5026"/>
    <w:rsid w:val="005F5588"/>
    <w:rsid w:val="005F56AE"/>
    <w:rsid w:val="005F786F"/>
    <w:rsid w:val="005F78DE"/>
    <w:rsid w:val="005F78F8"/>
    <w:rsid w:val="005F7BC7"/>
    <w:rsid w:val="00600915"/>
    <w:rsid w:val="00600F1F"/>
    <w:rsid w:val="00601238"/>
    <w:rsid w:val="006015CF"/>
    <w:rsid w:val="006016F8"/>
    <w:rsid w:val="0060197A"/>
    <w:rsid w:val="00601BC4"/>
    <w:rsid w:val="00601CDD"/>
    <w:rsid w:val="00601E5B"/>
    <w:rsid w:val="00602A9E"/>
    <w:rsid w:val="00602C21"/>
    <w:rsid w:val="00602C95"/>
    <w:rsid w:val="00603A05"/>
    <w:rsid w:val="006041D6"/>
    <w:rsid w:val="00604253"/>
    <w:rsid w:val="00604405"/>
    <w:rsid w:val="00604518"/>
    <w:rsid w:val="0060499D"/>
    <w:rsid w:val="00605308"/>
    <w:rsid w:val="00605DDD"/>
    <w:rsid w:val="00605F52"/>
    <w:rsid w:val="00606945"/>
    <w:rsid w:val="00606CAB"/>
    <w:rsid w:val="006070E2"/>
    <w:rsid w:val="006076AF"/>
    <w:rsid w:val="00607837"/>
    <w:rsid w:val="0061001F"/>
    <w:rsid w:val="006106D0"/>
    <w:rsid w:val="00610ABC"/>
    <w:rsid w:val="00610E68"/>
    <w:rsid w:val="00611418"/>
    <w:rsid w:val="00612F2F"/>
    <w:rsid w:val="00612F9F"/>
    <w:rsid w:val="00613369"/>
    <w:rsid w:val="0061398D"/>
    <w:rsid w:val="00614B64"/>
    <w:rsid w:val="00614F2E"/>
    <w:rsid w:val="00615897"/>
    <w:rsid w:val="00616577"/>
    <w:rsid w:val="00616F39"/>
    <w:rsid w:val="00617A2D"/>
    <w:rsid w:val="00617AC4"/>
    <w:rsid w:val="00617C3E"/>
    <w:rsid w:val="00620C94"/>
    <w:rsid w:val="00621183"/>
    <w:rsid w:val="0062136B"/>
    <w:rsid w:val="00621395"/>
    <w:rsid w:val="0062278E"/>
    <w:rsid w:val="00622848"/>
    <w:rsid w:val="00622CBD"/>
    <w:rsid w:val="00622EF5"/>
    <w:rsid w:val="00622F33"/>
    <w:rsid w:val="00622FE4"/>
    <w:rsid w:val="006233AD"/>
    <w:rsid w:val="00623437"/>
    <w:rsid w:val="00623C6E"/>
    <w:rsid w:val="0062413A"/>
    <w:rsid w:val="00624804"/>
    <w:rsid w:val="006251C8"/>
    <w:rsid w:val="006264DB"/>
    <w:rsid w:val="00626BC7"/>
    <w:rsid w:val="00626F5B"/>
    <w:rsid w:val="006270AE"/>
    <w:rsid w:val="0062760A"/>
    <w:rsid w:val="00627D78"/>
    <w:rsid w:val="006301E3"/>
    <w:rsid w:val="00630293"/>
    <w:rsid w:val="00630E60"/>
    <w:rsid w:val="00631367"/>
    <w:rsid w:val="006316C2"/>
    <w:rsid w:val="00631B54"/>
    <w:rsid w:val="00631F56"/>
    <w:rsid w:val="0063235F"/>
    <w:rsid w:val="006324CC"/>
    <w:rsid w:val="00633687"/>
    <w:rsid w:val="0063459E"/>
    <w:rsid w:val="00634660"/>
    <w:rsid w:val="006348EF"/>
    <w:rsid w:val="00634B09"/>
    <w:rsid w:val="00635182"/>
    <w:rsid w:val="006356EE"/>
    <w:rsid w:val="006357C1"/>
    <w:rsid w:val="006367BE"/>
    <w:rsid w:val="0063681B"/>
    <w:rsid w:val="00637F6F"/>
    <w:rsid w:val="00640542"/>
    <w:rsid w:val="006409E0"/>
    <w:rsid w:val="00640ECA"/>
    <w:rsid w:val="006410FF"/>
    <w:rsid w:val="00641697"/>
    <w:rsid w:val="00642097"/>
    <w:rsid w:val="0064272D"/>
    <w:rsid w:val="00642A79"/>
    <w:rsid w:val="00643A52"/>
    <w:rsid w:val="00643ADB"/>
    <w:rsid w:val="00643DDD"/>
    <w:rsid w:val="006441C6"/>
    <w:rsid w:val="006442CB"/>
    <w:rsid w:val="00644A59"/>
    <w:rsid w:val="00644C57"/>
    <w:rsid w:val="006460A0"/>
    <w:rsid w:val="00646AFE"/>
    <w:rsid w:val="00647566"/>
    <w:rsid w:val="006479D2"/>
    <w:rsid w:val="006500B1"/>
    <w:rsid w:val="006502B0"/>
    <w:rsid w:val="00650609"/>
    <w:rsid w:val="00650826"/>
    <w:rsid w:val="00650CB9"/>
    <w:rsid w:val="0065112E"/>
    <w:rsid w:val="006514A9"/>
    <w:rsid w:val="006514FB"/>
    <w:rsid w:val="006519BA"/>
    <w:rsid w:val="00652094"/>
    <w:rsid w:val="006522E7"/>
    <w:rsid w:val="006523C8"/>
    <w:rsid w:val="0065276D"/>
    <w:rsid w:val="00652865"/>
    <w:rsid w:val="00652F87"/>
    <w:rsid w:val="00653463"/>
    <w:rsid w:val="0065423B"/>
    <w:rsid w:val="00654355"/>
    <w:rsid w:val="006543F2"/>
    <w:rsid w:val="006546D5"/>
    <w:rsid w:val="00654861"/>
    <w:rsid w:val="006548CD"/>
    <w:rsid w:val="00654A9B"/>
    <w:rsid w:val="00654D15"/>
    <w:rsid w:val="006550A6"/>
    <w:rsid w:val="006550FF"/>
    <w:rsid w:val="00655195"/>
    <w:rsid w:val="006552A8"/>
    <w:rsid w:val="006555DB"/>
    <w:rsid w:val="00655961"/>
    <w:rsid w:val="00655ECA"/>
    <w:rsid w:val="00656090"/>
    <w:rsid w:val="0065637D"/>
    <w:rsid w:val="006566EA"/>
    <w:rsid w:val="00656DB7"/>
    <w:rsid w:val="00656F24"/>
    <w:rsid w:val="00657851"/>
    <w:rsid w:val="00657859"/>
    <w:rsid w:val="00657D8B"/>
    <w:rsid w:val="00658087"/>
    <w:rsid w:val="00659391"/>
    <w:rsid w:val="0066095C"/>
    <w:rsid w:val="006609B7"/>
    <w:rsid w:val="00660D33"/>
    <w:rsid w:val="006610BE"/>
    <w:rsid w:val="006611B9"/>
    <w:rsid w:val="006632BE"/>
    <w:rsid w:val="0066371B"/>
    <w:rsid w:val="0066452B"/>
    <w:rsid w:val="00664977"/>
    <w:rsid w:val="00664A7F"/>
    <w:rsid w:val="00664E9F"/>
    <w:rsid w:val="00665355"/>
    <w:rsid w:val="006653BE"/>
    <w:rsid w:val="00665925"/>
    <w:rsid w:val="0066620E"/>
    <w:rsid w:val="006665F4"/>
    <w:rsid w:val="00667626"/>
    <w:rsid w:val="006676EC"/>
    <w:rsid w:val="006679E9"/>
    <w:rsid w:val="00667A5D"/>
    <w:rsid w:val="00667D9D"/>
    <w:rsid w:val="0066A061"/>
    <w:rsid w:val="0066AD19"/>
    <w:rsid w:val="006702DE"/>
    <w:rsid w:val="00670AF0"/>
    <w:rsid w:val="00670D13"/>
    <w:rsid w:val="006712DF"/>
    <w:rsid w:val="00671362"/>
    <w:rsid w:val="00671AF0"/>
    <w:rsid w:val="00671CC2"/>
    <w:rsid w:val="00672A3C"/>
    <w:rsid w:val="00672FF9"/>
    <w:rsid w:val="006739D9"/>
    <w:rsid w:val="00673D0E"/>
    <w:rsid w:val="006744D9"/>
    <w:rsid w:val="006752D5"/>
    <w:rsid w:val="00675316"/>
    <w:rsid w:val="006759F3"/>
    <w:rsid w:val="00675C40"/>
    <w:rsid w:val="00675D4E"/>
    <w:rsid w:val="006763AD"/>
    <w:rsid w:val="00676865"/>
    <w:rsid w:val="00676A2F"/>
    <w:rsid w:val="00676E60"/>
    <w:rsid w:val="0067723F"/>
    <w:rsid w:val="006773BF"/>
    <w:rsid w:val="00677854"/>
    <w:rsid w:val="00677A3B"/>
    <w:rsid w:val="00677A6E"/>
    <w:rsid w:val="00677F72"/>
    <w:rsid w:val="0068023E"/>
    <w:rsid w:val="0068028F"/>
    <w:rsid w:val="0068036A"/>
    <w:rsid w:val="0068126A"/>
    <w:rsid w:val="00681440"/>
    <w:rsid w:val="0068177D"/>
    <w:rsid w:val="00681C7C"/>
    <w:rsid w:val="00682246"/>
    <w:rsid w:val="0068233C"/>
    <w:rsid w:val="00682372"/>
    <w:rsid w:val="00682AA0"/>
    <w:rsid w:val="00683176"/>
    <w:rsid w:val="0068317E"/>
    <w:rsid w:val="00683741"/>
    <w:rsid w:val="006837B7"/>
    <w:rsid w:val="00684117"/>
    <w:rsid w:val="00684735"/>
    <w:rsid w:val="00684B7E"/>
    <w:rsid w:val="00684E7A"/>
    <w:rsid w:val="00685146"/>
    <w:rsid w:val="006857E0"/>
    <w:rsid w:val="00685B66"/>
    <w:rsid w:val="00685F08"/>
    <w:rsid w:val="0068629A"/>
    <w:rsid w:val="006865BA"/>
    <w:rsid w:val="00686BF6"/>
    <w:rsid w:val="00686E08"/>
    <w:rsid w:val="00686F8C"/>
    <w:rsid w:val="00687928"/>
    <w:rsid w:val="00687A9A"/>
    <w:rsid w:val="00687F59"/>
    <w:rsid w:val="00690715"/>
    <w:rsid w:val="00690925"/>
    <w:rsid w:val="00691440"/>
    <w:rsid w:val="00691B5F"/>
    <w:rsid w:val="00691D7E"/>
    <w:rsid w:val="00691E77"/>
    <w:rsid w:val="00691EEF"/>
    <w:rsid w:val="0069273E"/>
    <w:rsid w:val="00692C61"/>
    <w:rsid w:val="006936A3"/>
    <w:rsid w:val="00693B5B"/>
    <w:rsid w:val="00693C3E"/>
    <w:rsid w:val="00693D31"/>
    <w:rsid w:val="00693FE2"/>
    <w:rsid w:val="006943BE"/>
    <w:rsid w:val="00694459"/>
    <w:rsid w:val="00694B95"/>
    <w:rsid w:val="00694C77"/>
    <w:rsid w:val="006951B8"/>
    <w:rsid w:val="00695458"/>
    <w:rsid w:val="0069573A"/>
    <w:rsid w:val="006957B8"/>
    <w:rsid w:val="00695B94"/>
    <w:rsid w:val="00695D05"/>
    <w:rsid w:val="00695EF1"/>
    <w:rsid w:val="006963C9"/>
    <w:rsid w:val="00697844"/>
    <w:rsid w:val="006A006D"/>
    <w:rsid w:val="006A0CEA"/>
    <w:rsid w:val="006A14B8"/>
    <w:rsid w:val="006A183D"/>
    <w:rsid w:val="006A19C5"/>
    <w:rsid w:val="006A1EEB"/>
    <w:rsid w:val="006A2336"/>
    <w:rsid w:val="006A26FE"/>
    <w:rsid w:val="006A2BDE"/>
    <w:rsid w:val="006A2E01"/>
    <w:rsid w:val="006A3225"/>
    <w:rsid w:val="006A340C"/>
    <w:rsid w:val="006A3ACB"/>
    <w:rsid w:val="006A3AFC"/>
    <w:rsid w:val="006A4058"/>
    <w:rsid w:val="006A44B3"/>
    <w:rsid w:val="006A469D"/>
    <w:rsid w:val="006A46C8"/>
    <w:rsid w:val="006A47E7"/>
    <w:rsid w:val="006A5871"/>
    <w:rsid w:val="006A58EA"/>
    <w:rsid w:val="006A6E63"/>
    <w:rsid w:val="006A7050"/>
    <w:rsid w:val="006B086C"/>
    <w:rsid w:val="006B0A95"/>
    <w:rsid w:val="006B0EFC"/>
    <w:rsid w:val="006B13AB"/>
    <w:rsid w:val="006B18D8"/>
    <w:rsid w:val="006B1A98"/>
    <w:rsid w:val="006B2196"/>
    <w:rsid w:val="006B23E2"/>
    <w:rsid w:val="006B2F37"/>
    <w:rsid w:val="006B3D7F"/>
    <w:rsid w:val="006B510B"/>
    <w:rsid w:val="006B567D"/>
    <w:rsid w:val="006B5B95"/>
    <w:rsid w:val="006B5DD1"/>
    <w:rsid w:val="006B6148"/>
    <w:rsid w:val="006B6674"/>
    <w:rsid w:val="006B6D38"/>
    <w:rsid w:val="006B7261"/>
    <w:rsid w:val="006B7312"/>
    <w:rsid w:val="006B75B1"/>
    <w:rsid w:val="006C0119"/>
    <w:rsid w:val="006C02C4"/>
    <w:rsid w:val="006C092A"/>
    <w:rsid w:val="006C0A1D"/>
    <w:rsid w:val="006C0FED"/>
    <w:rsid w:val="006C15D8"/>
    <w:rsid w:val="006C1810"/>
    <w:rsid w:val="006C1AA1"/>
    <w:rsid w:val="006C1EC4"/>
    <w:rsid w:val="006C3082"/>
    <w:rsid w:val="006C3102"/>
    <w:rsid w:val="006C3381"/>
    <w:rsid w:val="006C3660"/>
    <w:rsid w:val="006C4300"/>
    <w:rsid w:val="006C48A3"/>
    <w:rsid w:val="006C6458"/>
    <w:rsid w:val="006C6D38"/>
    <w:rsid w:val="006C71D1"/>
    <w:rsid w:val="006C76AA"/>
    <w:rsid w:val="006C7B76"/>
    <w:rsid w:val="006C7BB5"/>
    <w:rsid w:val="006D04C2"/>
    <w:rsid w:val="006D05A3"/>
    <w:rsid w:val="006D08E0"/>
    <w:rsid w:val="006D0DC3"/>
    <w:rsid w:val="006D13AA"/>
    <w:rsid w:val="006D1DA3"/>
    <w:rsid w:val="006D1FAF"/>
    <w:rsid w:val="006D2781"/>
    <w:rsid w:val="006D2787"/>
    <w:rsid w:val="006D28B7"/>
    <w:rsid w:val="006D30E3"/>
    <w:rsid w:val="006D33C9"/>
    <w:rsid w:val="006D4444"/>
    <w:rsid w:val="006D4BEE"/>
    <w:rsid w:val="006D4CC3"/>
    <w:rsid w:val="006D4F19"/>
    <w:rsid w:val="006D5B37"/>
    <w:rsid w:val="006D5BDF"/>
    <w:rsid w:val="006D65F3"/>
    <w:rsid w:val="006D67AD"/>
    <w:rsid w:val="006D6BDE"/>
    <w:rsid w:val="006D6C0F"/>
    <w:rsid w:val="006D6DAB"/>
    <w:rsid w:val="006D779B"/>
    <w:rsid w:val="006D7EBD"/>
    <w:rsid w:val="006D7F53"/>
    <w:rsid w:val="006E010B"/>
    <w:rsid w:val="006E1268"/>
    <w:rsid w:val="006E1885"/>
    <w:rsid w:val="006E1976"/>
    <w:rsid w:val="006E19A1"/>
    <w:rsid w:val="006E1A66"/>
    <w:rsid w:val="006E1C29"/>
    <w:rsid w:val="006E2DD6"/>
    <w:rsid w:val="006E2E1D"/>
    <w:rsid w:val="006E2FEA"/>
    <w:rsid w:val="006E3250"/>
    <w:rsid w:val="006E337F"/>
    <w:rsid w:val="006E3AE8"/>
    <w:rsid w:val="006E3C3A"/>
    <w:rsid w:val="006E3C3B"/>
    <w:rsid w:val="006E3E51"/>
    <w:rsid w:val="006E401C"/>
    <w:rsid w:val="006E4D60"/>
    <w:rsid w:val="006E578B"/>
    <w:rsid w:val="006E58A3"/>
    <w:rsid w:val="006E6088"/>
    <w:rsid w:val="006E7386"/>
    <w:rsid w:val="006E7967"/>
    <w:rsid w:val="006E9B36"/>
    <w:rsid w:val="006F03EA"/>
    <w:rsid w:val="006F0450"/>
    <w:rsid w:val="006F0785"/>
    <w:rsid w:val="006F0AAD"/>
    <w:rsid w:val="006F1DCF"/>
    <w:rsid w:val="006F2128"/>
    <w:rsid w:val="006F2996"/>
    <w:rsid w:val="006F30A6"/>
    <w:rsid w:val="006F3A1C"/>
    <w:rsid w:val="006F55BB"/>
    <w:rsid w:val="006F565A"/>
    <w:rsid w:val="006F59B7"/>
    <w:rsid w:val="006F5BE6"/>
    <w:rsid w:val="006F6E36"/>
    <w:rsid w:val="006F7030"/>
    <w:rsid w:val="006F7DD1"/>
    <w:rsid w:val="00700312"/>
    <w:rsid w:val="00700636"/>
    <w:rsid w:val="007009B4"/>
    <w:rsid w:val="00700D11"/>
    <w:rsid w:val="007014F6"/>
    <w:rsid w:val="00701D95"/>
    <w:rsid w:val="00701ED9"/>
    <w:rsid w:val="007020E5"/>
    <w:rsid w:val="00702422"/>
    <w:rsid w:val="0070266C"/>
    <w:rsid w:val="00702B01"/>
    <w:rsid w:val="00702CE5"/>
    <w:rsid w:val="00702CE7"/>
    <w:rsid w:val="007036F6"/>
    <w:rsid w:val="0070374B"/>
    <w:rsid w:val="007040D2"/>
    <w:rsid w:val="007041D7"/>
    <w:rsid w:val="007053D0"/>
    <w:rsid w:val="00705975"/>
    <w:rsid w:val="00705C97"/>
    <w:rsid w:val="00705F0A"/>
    <w:rsid w:val="00706049"/>
    <w:rsid w:val="00706768"/>
    <w:rsid w:val="0070680C"/>
    <w:rsid w:val="00706B3C"/>
    <w:rsid w:val="007078FA"/>
    <w:rsid w:val="0070797B"/>
    <w:rsid w:val="00710182"/>
    <w:rsid w:val="007109B3"/>
    <w:rsid w:val="00710B72"/>
    <w:rsid w:val="00710C96"/>
    <w:rsid w:val="007113E2"/>
    <w:rsid w:val="007113FD"/>
    <w:rsid w:val="00711638"/>
    <w:rsid w:val="00712092"/>
    <w:rsid w:val="0071214E"/>
    <w:rsid w:val="0071295A"/>
    <w:rsid w:val="00712CF9"/>
    <w:rsid w:val="00712F27"/>
    <w:rsid w:val="007131B1"/>
    <w:rsid w:val="00713360"/>
    <w:rsid w:val="00713CBE"/>
    <w:rsid w:val="00713EC8"/>
    <w:rsid w:val="00714775"/>
    <w:rsid w:val="00714A3A"/>
    <w:rsid w:val="0071550E"/>
    <w:rsid w:val="0071562C"/>
    <w:rsid w:val="00715A11"/>
    <w:rsid w:val="007160B0"/>
    <w:rsid w:val="00716D32"/>
    <w:rsid w:val="00716EA4"/>
    <w:rsid w:val="0071752F"/>
    <w:rsid w:val="00717701"/>
    <w:rsid w:val="0071788A"/>
    <w:rsid w:val="00717894"/>
    <w:rsid w:val="0071796C"/>
    <w:rsid w:val="00717DA2"/>
    <w:rsid w:val="007200A2"/>
    <w:rsid w:val="007206CC"/>
    <w:rsid w:val="0072126F"/>
    <w:rsid w:val="007217AD"/>
    <w:rsid w:val="00721A3E"/>
    <w:rsid w:val="00721ADC"/>
    <w:rsid w:val="00722189"/>
    <w:rsid w:val="007221D2"/>
    <w:rsid w:val="00722304"/>
    <w:rsid w:val="00722565"/>
    <w:rsid w:val="00722BF7"/>
    <w:rsid w:val="00723A70"/>
    <w:rsid w:val="0072409E"/>
    <w:rsid w:val="00724212"/>
    <w:rsid w:val="00724347"/>
    <w:rsid w:val="00724945"/>
    <w:rsid w:val="00725170"/>
    <w:rsid w:val="007252F0"/>
    <w:rsid w:val="00725343"/>
    <w:rsid w:val="00725471"/>
    <w:rsid w:val="0072595D"/>
    <w:rsid w:val="007260D7"/>
    <w:rsid w:val="007268F7"/>
    <w:rsid w:val="00726AED"/>
    <w:rsid w:val="0072772A"/>
    <w:rsid w:val="00727787"/>
    <w:rsid w:val="007277A3"/>
    <w:rsid w:val="00727ED8"/>
    <w:rsid w:val="007310F3"/>
    <w:rsid w:val="0073147A"/>
    <w:rsid w:val="00731516"/>
    <w:rsid w:val="00731DC4"/>
    <w:rsid w:val="007320B2"/>
    <w:rsid w:val="0073227C"/>
    <w:rsid w:val="00732437"/>
    <w:rsid w:val="0073291C"/>
    <w:rsid w:val="00732CE4"/>
    <w:rsid w:val="00732FE2"/>
    <w:rsid w:val="00733017"/>
    <w:rsid w:val="0073321E"/>
    <w:rsid w:val="0073358F"/>
    <w:rsid w:val="007360EE"/>
    <w:rsid w:val="007375AA"/>
    <w:rsid w:val="00737D21"/>
    <w:rsid w:val="00737D35"/>
    <w:rsid w:val="00737DBD"/>
    <w:rsid w:val="00737E23"/>
    <w:rsid w:val="007401A0"/>
    <w:rsid w:val="00740274"/>
    <w:rsid w:val="007404E7"/>
    <w:rsid w:val="00740D65"/>
    <w:rsid w:val="007410CE"/>
    <w:rsid w:val="007415C1"/>
    <w:rsid w:val="00742358"/>
    <w:rsid w:val="00743641"/>
    <w:rsid w:val="00743C2C"/>
    <w:rsid w:val="00743E85"/>
    <w:rsid w:val="00744593"/>
    <w:rsid w:val="007449AB"/>
    <w:rsid w:val="007451DE"/>
    <w:rsid w:val="0074533C"/>
    <w:rsid w:val="007454C3"/>
    <w:rsid w:val="00745B9D"/>
    <w:rsid w:val="0074647E"/>
    <w:rsid w:val="00746B6C"/>
    <w:rsid w:val="00746EBD"/>
    <w:rsid w:val="00747B60"/>
    <w:rsid w:val="0075006A"/>
    <w:rsid w:val="007512E6"/>
    <w:rsid w:val="00751345"/>
    <w:rsid w:val="00751EE7"/>
    <w:rsid w:val="0075218B"/>
    <w:rsid w:val="00752207"/>
    <w:rsid w:val="00752716"/>
    <w:rsid w:val="00753C12"/>
    <w:rsid w:val="00753F58"/>
    <w:rsid w:val="00754195"/>
    <w:rsid w:val="007544AE"/>
    <w:rsid w:val="00754AE0"/>
    <w:rsid w:val="00754AEF"/>
    <w:rsid w:val="007559C0"/>
    <w:rsid w:val="0075647F"/>
    <w:rsid w:val="00756502"/>
    <w:rsid w:val="00756D5C"/>
    <w:rsid w:val="00756EDD"/>
    <w:rsid w:val="00757785"/>
    <w:rsid w:val="00757B8D"/>
    <w:rsid w:val="00757BF9"/>
    <w:rsid w:val="0076016C"/>
    <w:rsid w:val="00760558"/>
    <w:rsid w:val="0076092A"/>
    <w:rsid w:val="00760A69"/>
    <w:rsid w:val="007610B0"/>
    <w:rsid w:val="00761CCF"/>
    <w:rsid w:val="0076226B"/>
    <w:rsid w:val="0076253F"/>
    <w:rsid w:val="00762ABB"/>
    <w:rsid w:val="00762C3F"/>
    <w:rsid w:val="00763155"/>
    <w:rsid w:val="007639AD"/>
    <w:rsid w:val="00763B22"/>
    <w:rsid w:val="00764130"/>
    <w:rsid w:val="007641D7"/>
    <w:rsid w:val="00765DCB"/>
    <w:rsid w:val="007661FE"/>
    <w:rsid w:val="00766508"/>
    <w:rsid w:val="007667E5"/>
    <w:rsid w:val="0076722D"/>
    <w:rsid w:val="00767259"/>
    <w:rsid w:val="00767447"/>
    <w:rsid w:val="00770A7A"/>
    <w:rsid w:val="007716AF"/>
    <w:rsid w:val="007720F1"/>
    <w:rsid w:val="007723D6"/>
    <w:rsid w:val="007726B7"/>
    <w:rsid w:val="007729B7"/>
    <w:rsid w:val="00772B08"/>
    <w:rsid w:val="00773685"/>
    <w:rsid w:val="0077369F"/>
    <w:rsid w:val="00773EE4"/>
    <w:rsid w:val="00773F34"/>
    <w:rsid w:val="0077410F"/>
    <w:rsid w:val="007742E9"/>
    <w:rsid w:val="007748AF"/>
    <w:rsid w:val="0077567A"/>
    <w:rsid w:val="00775CF5"/>
    <w:rsid w:val="007760D2"/>
    <w:rsid w:val="00776224"/>
    <w:rsid w:val="007765BE"/>
    <w:rsid w:val="00777033"/>
    <w:rsid w:val="0077703B"/>
    <w:rsid w:val="00777287"/>
    <w:rsid w:val="00777721"/>
    <w:rsid w:val="00777A4A"/>
    <w:rsid w:val="00777DC5"/>
    <w:rsid w:val="0077D99D"/>
    <w:rsid w:val="00780023"/>
    <w:rsid w:val="00780341"/>
    <w:rsid w:val="00780397"/>
    <w:rsid w:val="00780A7C"/>
    <w:rsid w:val="00780D04"/>
    <w:rsid w:val="00781023"/>
    <w:rsid w:val="007815A6"/>
    <w:rsid w:val="00781942"/>
    <w:rsid w:val="00782392"/>
    <w:rsid w:val="007827C3"/>
    <w:rsid w:val="00782C3F"/>
    <w:rsid w:val="007834C5"/>
    <w:rsid w:val="00783939"/>
    <w:rsid w:val="00783FDA"/>
    <w:rsid w:val="007848BF"/>
    <w:rsid w:val="00784E40"/>
    <w:rsid w:val="00785D1F"/>
    <w:rsid w:val="007863DD"/>
    <w:rsid w:val="00786EED"/>
    <w:rsid w:val="00787244"/>
    <w:rsid w:val="00787446"/>
    <w:rsid w:val="0078787B"/>
    <w:rsid w:val="00787D94"/>
    <w:rsid w:val="007900F9"/>
    <w:rsid w:val="007904D0"/>
    <w:rsid w:val="00790634"/>
    <w:rsid w:val="007911B1"/>
    <w:rsid w:val="0079191D"/>
    <w:rsid w:val="00791E01"/>
    <w:rsid w:val="00792243"/>
    <w:rsid w:val="0079268B"/>
    <w:rsid w:val="00792ABE"/>
    <w:rsid w:val="00792C04"/>
    <w:rsid w:val="007936DB"/>
    <w:rsid w:val="0079376C"/>
    <w:rsid w:val="0079386C"/>
    <w:rsid w:val="00793A06"/>
    <w:rsid w:val="00793EC3"/>
    <w:rsid w:val="007940E6"/>
    <w:rsid w:val="00794235"/>
    <w:rsid w:val="00794760"/>
    <w:rsid w:val="0079546B"/>
    <w:rsid w:val="00795492"/>
    <w:rsid w:val="0079554F"/>
    <w:rsid w:val="007955FD"/>
    <w:rsid w:val="00795747"/>
    <w:rsid w:val="007957E2"/>
    <w:rsid w:val="00795BB3"/>
    <w:rsid w:val="00795D79"/>
    <w:rsid w:val="00795E8B"/>
    <w:rsid w:val="007963A3"/>
    <w:rsid w:val="00796549"/>
    <w:rsid w:val="0079684B"/>
    <w:rsid w:val="00796E8E"/>
    <w:rsid w:val="007970BF"/>
    <w:rsid w:val="00797353"/>
    <w:rsid w:val="00797825"/>
    <w:rsid w:val="007979B0"/>
    <w:rsid w:val="007A001B"/>
    <w:rsid w:val="007A01FC"/>
    <w:rsid w:val="007A02CA"/>
    <w:rsid w:val="007A043B"/>
    <w:rsid w:val="007A0C2C"/>
    <w:rsid w:val="007A1084"/>
    <w:rsid w:val="007A13ED"/>
    <w:rsid w:val="007A1463"/>
    <w:rsid w:val="007A1982"/>
    <w:rsid w:val="007A2881"/>
    <w:rsid w:val="007A3819"/>
    <w:rsid w:val="007A38E5"/>
    <w:rsid w:val="007A38EA"/>
    <w:rsid w:val="007A3A4A"/>
    <w:rsid w:val="007A3AF7"/>
    <w:rsid w:val="007A3F4D"/>
    <w:rsid w:val="007A4462"/>
    <w:rsid w:val="007A477D"/>
    <w:rsid w:val="007A539F"/>
    <w:rsid w:val="007A59D3"/>
    <w:rsid w:val="007A5CF7"/>
    <w:rsid w:val="007A638D"/>
    <w:rsid w:val="007A64FF"/>
    <w:rsid w:val="007A7162"/>
    <w:rsid w:val="007B007E"/>
    <w:rsid w:val="007B07D9"/>
    <w:rsid w:val="007B087E"/>
    <w:rsid w:val="007B1896"/>
    <w:rsid w:val="007B2529"/>
    <w:rsid w:val="007B283B"/>
    <w:rsid w:val="007B2D26"/>
    <w:rsid w:val="007B32B4"/>
    <w:rsid w:val="007B3ABD"/>
    <w:rsid w:val="007B46D9"/>
    <w:rsid w:val="007B4A70"/>
    <w:rsid w:val="007B4DC0"/>
    <w:rsid w:val="007B5913"/>
    <w:rsid w:val="007B5F44"/>
    <w:rsid w:val="007B62F5"/>
    <w:rsid w:val="007B64DE"/>
    <w:rsid w:val="007B66C6"/>
    <w:rsid w:val="007B6738"/>
    <w:rsid w:val="007B6A67"/>
    <w:rsid w:val="007B6CC3"/>
    <w:rsid w:val="007B6D11"/>
    <w:rsid w:val="007B73CC"/>
    <w:rsid w:val="007B7DE7"/>
    <w:rsid w:val="007C014C"/>
    <w:rsid w:val="007C0627"/>
    <w:rsid w:val="007C0A01"/>
    <w:rsid w:val="007C1238"/>
    <w:rsid w:val="007C12EB"/>
    <w:rsid w:val="007C167A"/>
    <w:rsid w:val="007C1D76"/>
    <w:rsid w:val="007C1F09"/>
    <w:rsid w:val="007C1FF5"/>
    <w:rsid w:val="007C2144"/>
    <w:rsid w:val="007C2198"/>
    <w:rsid w:val="007C2305"/>
    <w:rsid w:val="007C278F"/>
    <w:rsid w:val="007C2900"/>
    <w:rsid w:val="007C31B4"/>
    <w:rsid w:val="007C4A19"/>
    <w:rsid w:val="007C4B14"/>
    <w:rsid w:val="007C4D10"/>
    <w:rsid w:val="007C5415"/>
    <w:rsid w:val="007C5913"/>
    <w:rsid w:val="007C6668"/>
    <w:rsid w:val="007C6670"/>
    <w:rsid w:val="007C6A93"/>
    <w:rsid w:val="007C7BA9"/>
    <w:rsid w:val="007D0287"/>
    <w:rsid w:val="007D0768"/>
    <w:rsid w:val="007D0A9F"/>
    <w:rsid w:val="007D0F9E"/>
    <w:rsid w:val="007D15FB"/>
    <w:rsid w:val="007D1AEF"/>
    <w:rsid w:val="007D27C6"/>
    <w:rsid w:val="007D299F"/>
    <w:rsid w:val="007D2C0B"/>
    <w:rsid w:val="007D2EC6"/>
    <w:rsid w:val="007D31B4"/>
    <w:rsid w:val="007D3754"/>
    <w:rsid w:val="007D398D"/>
    <w:rsid w:val="007D3C31"/>
    <w:rsid w:val="007D3C70"/>
    <w:rsid w:val="007D41E7"/>
    <w:rsid w:val="007D5F89"/>
    <w:rsid w:val="007D607E"/>
    <w:rsid w:val="007D6096"/>
    <w:rsid w:val="007D6306"/>
    <w:rsid w:val="007D6953"/>
    <w:rsid w:val="007D6ECF"/>
    <w:rsid w:val="007D7E33"/>
    <w:rsid w:val="007DF3A5"/>
    <w:rsid w:val="007E05E6"/>
    <w:rsid w:val="007E0957"/>
    <w:rsid w:val="007E0A37"/>
    <w:rsid w:val="007E0B8F"/>
    <w:rsid w:val="007E0EE3"/>
    <w:rsid w:val="007E116B"/>
    <w:rsid w:val="007E187D"/>
    <w:rsid w:val="007E1AE4"/>
    <w:rsid w:val="007E2524"/>
    <w:rsid w:val="007E2B30"/>
    <w:rsid w:val="007E2D01"/>
    <w:rsid w:val="007E3288"/>
    <w:rsid w:val="007E3424"/>
    <w:rsid w:val="007E3932"/>
    <w:rsid w:val="007E3A47"/>
    <w:rsid w:val="007E3E6B"/>
    <w:rsid w:val="007E448C"/>
    <w:rsid w:val="007E4663"/>
    <w:rsid w:val="007E4915"/>
    <w:rsid w:val="007E5507"/>
    <w:rsid w:val="007E5DD4"/>
    <w:rsid w:val="007E5DFF"/>
    <w:rsid w:val="007E6814"/>
    <w:rsid w:val="007E6FB0"/>
    <w:rsid w:val="007E70BE"/>
    <w:rsid w:val="007E782F"/>
    <w:rsid w:val="007E7A0F"/>
    <w:rsid w:val="007E7A96"/>
    <w:rsid w:val="007E7D5D"/>
    <w:rsid w:val="007F085C"/>
    <w:rsid w:val="007F0E1A"/>
    <w:rsid w:val="007F1992"/>
    <w:rsid w:val="007F1E8D"/>
    <w:rsid w:val="007F2318"/>
    <w:rsid w:val="007F233F"/>
    <w:rsid w:val="007F2AD0"/>
    <w:rsid w:val="007F2B38"/>
    <w:rsid w:val="007F3B0C"/>
    <w:rsid w:val="007F49A7"/>
    <w:rsid w:val="007F49C6"/>
    <w:rsid w:val="007F4CC4"/>
    <w:rsid w:val="007F52F3"/>
    <w:rsid w:val="007F5515"/>
    <w:rsid w:val="007F5720"/>
    <w:rsid w:val="007F630D"/>
    <w:rsid w:val="007F6C3B"/>
    <w:rsid w:val="007F76A6"/>
    <w:rsid w:val="007F7FE5"/>
    <w:rsid w:val="008001F6"/>
    <w:rsid w:val="008002BB"/>
    <w:rsid w:val="0080070F"/>
    <w:rsid w:val="008007B6"/>
    <w:rsid w:val="00800A0F"/>
    <w:rsid w:val="00800DA9"/>
    <w:rsid w:val="00800DF5"/>
    <w:rsid w:val="00800F24"/>
    <w:rsid w:val="0080108E"/>
    <w:rsid w:val="00801D7A"/>
    <w:rsid w:val="00801F6B"/>
    <w:rsid w:val="008020DA"/>
    <w:rsid w:val="00802154"/>
    <w:rsid w:val="0080265E"/>
    <w:rsid w:val="00802D71"/>
    <w:rsid w:val="00802E5B"/>
    <w:rsid w:val="008031E3"/>
    <w:rsid w:val="008034A2"/>
    <w:rsid w:val="00803528"/>
    <w:rsid w:val="00803761"/>
    <w:rsid w:val="00803A68"/>
    <w:rsid w:val="00804402"/>
    <w:rsid w:val="00805047"/>
    <w:rsid w:val="008056A2"/>
    <w:rsid w:val="00805831"/>
    <w:rsid w:val="00805B71"/>
    <w:rsid w:val="00805EBD"/>
    <w:rsid w:val="00806215"/>
    <w:rsid w:val="00806441"/>
    <w:rsid w:val="00806626"/>
    <w:rsid w:val="00806D48"/>
    <w:rsid w:val="00806DD4"/>
    <w:rsid w:val="0080756C"/>
    <w:rsid w:val="00807F68"/>
    <w:rsid w:val="008100AB"/>
    <w:rsid w:val="008100EB"/>
    <w:rsid w:val="0081011D"/>
    <w:rsid w:val="00810313"/>
    <w:rsid w:val="00810CBB"/>
    <w:rsid w:val="00810D3E"/>
    <w:rsid w:val="008122B1"/>
    <w:rsid w:val="008124D6"/>
    <w:rsid w:val="00812664"/>
    <w:rsid w:val="008126B7"/>
    <w:rsid w:val="00812865"/>
    <w:rsid w:val="00812D72"/>
    <w:rsid w:val="00813049"/>
    <w:rsid w:val="0081351E"/>
    <w:rsid w:val="00813FE4"/>
    <w:rsid w:val="00813FE7"/>
    <w:rsid w:val="00814C67"/>
    <w:rsid w:val="0081587D"/>
    <w:rsid w:val="00815971"/>
    <w:rsid w:val="00815F77"/>
    <w:rsid w:val="00816913"/>
    <w:rsid w:val="00816A2D"/>
    <w:rsid w:val="00816E3C"/>
    <w:rsid w:val="0081736F"/>
    <w:rsid w:val="008174AB"/>
    <w:rsid w:val="00817B9E"/>
    <w:rsid w:val="00817EC8"/>
    <w:rsid w:val="0082017A"/>
    <w:rsid w:val="008203F8"/>
    <w:rsid w:val="008206B8"/>
    <w:rsid w:val="00820B71"/>
    <w:rsid w:val="0082105E"/>
    <w:rsid w:val="008212E2"/>
    <w:rsid w:val="008213BA"/>
    <w:rsid w:val="008214A9"/>
    <w:rsid w:val="00821B9E"/>
    <w:rsid w:val="00821EBC"/>
    <w:rsid w:val="008222B5"/>
    <w:rsid w:val="00822814"/>
    <w:rsid w:val="00822C50"/>
    <w:rsid w:val="00822E59"/>
    <w:rsid w:val="00822FF6"/>
    <w:rsid w:val="00823812"/>
    <w:rsid w:val="00824374"/>
    <w:rsid w:val="008243C9"/>
    <w:rsid w:val="00824585"/>
    <w:rsid w:val="0082478A"/>
    <w:rsid w:val="008248DB"/>
    <w:rsid w:val="00824BAC"/>
    <w:rsid w:val="00825263"/>
    <w:rsid w:val="00825CA5"/>
    <w:rsid w:val="00826451"/>
    <w:rsid w:val="00826557"/>
    <w:rsid w:val="00826821"/>
    <w:rsid w:val="00826AE1"/>
    <w:rsid w:val="0082731E"/>
    <w:rsid w:val="008274BE"/>
    <w:rsid w:val="00827A72"/>
    <w:rsid w:val="00827CA9"/>
    <w:rsid w:val="00827F90"/>
    <w:rsid w:val="008303A2"/>
    <w:rsid w:val="00830435"/>
    <w:rsid w:val="00830539"/>
    <w:rsid w:val="0083107D"/>
    <w:rsid w:val="00831255"/>
    <w:rsid w:val="008317F6"/>
    <w:rsid w:val="00831D3D"/>
    <w:rsid w:val="00831EB1"/>
    <w:rsid w:val="00832B01"/>
    <w:rsid w:val="00832D52"/>
    <w:rsid w:val="0083367F"/>
    <w:rsid w:val="00833E38"/>
    <w:rsid w:val="00834083"/>
    <w:rsid w:val="008340A8"/>
    <w:rsid w:val="00834233"/>
    <w:rsid w:val="00834503"/>
    <w:rsid w:val="00834AEB"/>
    <w:rsid w:val="00834E9F"/>
    <w:rsid w:val="0083522B"/>
    <w:rsid w:val="0083546D"/>
    <w:rsid w:val="00835494"/>
    <w:rsid w:val="00835819"/>
    <w:rsid w:val="008363F9"/>
    <w:rsid w:val="00836E7F"/>
    <w:rsid w:val="008371BA"/>
    <w:rsid w:val="00840D49"/>
    <w:rsid w:val="00841153"/>
    <w:rsid w:val="00841205"/>
    <w:rsid w:val="008422E9"/>
    <w:rsid w:val="00842A10"/>
    <w:rsid w:val="00842CE2"/>
    <w:rsid w:val="008431DE"/>
    <w:rsid w:val="00843FB5"/>
    <w:rsid w:val="008446FD"/>
    <w:rsid w:val="00844B58"/>
    <w:rsid w:val="00844BED"/>
    <w:rsid w:val="00844C68"/>
    <w:rsid w:val="008458AF"/>
    <w:rsid w:val="0084590E"/>
    <w:rsid w:val="008465D7"/>
    <w:rsid w:val="00846B60"/>
    <w:rsid w:val="00846CC2"/>
    <w:rsid w:val="00846E72"/>
    <w:rsid w:val="00847605"/>
    <w:rsid w:val="00847CB1"/>
    <w:rsid w:val="0084EB0E"/>
    <w:rsid w:val="0085013F"/>
    <w:rsid w:val="008503C4"/>
    <w:rsid w:val="00850794"/>
    <w:rsid w:val="00850FB0"/>
    <w:rsid w:val="008521E4"/>
    <w:rsid w:val="00852688"/>
    <w:rsid w:val="008530BF"/>
    <w:rsid w:val="0085314C"/>
    <w:rsid w:val="00853A7C"/>
    <w:rsid w:val="00853BDD"/>
    <w:rsid w:val="00853C21"/>
    <w:rsid w:val="00853F30"/>
    <w:rsid w:val="00853F5C"/>
    <w:rsid w:val="0085415E"/>
    <w:rsid w:val="0085450A"/>
    <w:rsid w:val="00854E84"/>
    <w:rsid w:val="00854F06"/>
    <w:rsid w:val="008552ED"/>
    <w:rsid w:val="008553B1"/>
    <w:rsid w:val="00855997"/>
    <w:rsid w:val="00855C21"/>
    <w:rsid w:val="00855E27"/>
    <w:rsid w:val="00856058"/>
    <w:rsid w:val="008566FC"/>
    <w:rsid w:val="0085697C"/>
    <w:rsid w:val="0085784E"/>
    <w:rsid w:val="00857F23"/>
    <w:rsid w:val="008603C7"/>
    <w:rsid w:val="00860600"/>
    <w:rsid w:val="008609E1"/>
    <w:rsid w:val="00860AFA"/>
    <w:rsid w:val="0086121C"/>
    <w:rsid w:val="00861A0A"/>
    <w:rsid w:val="00861CEF"/>
    <w:rsid w:val="00861CF5"/>
    <w:rsid w:val="00861F22"/>
    <w:rsid w:val="008623B2"/>
    <w:rsid w:val="00863B15"/>
    <w:rsid w:val="00864735"/>
    <w:rsid w:val="00864DF7"/>
    <w:rsid w:val="00866032"/>
    <w:rsid w:val="008668C0"/>
    <w:rsid w:val="0086792D"/>
    <w:rsid w:val="0086F38F"/>
    <w:rsid w:val="00870177"/>
    <w:rsid w:val="0087050C"/>
    <w:rsid w:val="0087099B"/>
    <w:rsid w:val="00870EC5"/>
    <w:rsid w:val="00871104"/>
    <w:rsid w:val="0087129B"/>
    <w:rsid w:val="008712C6"/>
    <w:rsid w:val="008714C6"/>
    <w:rsid w:val="00871B86"/>
    <w:rsid w:val="00871E30"/>
    <w:rsid w:val="0087308B"/>
    <w:rsid w:val="00874273"/>
    <w:rsid w:val="00875319"/>
    <w:rsid w:val="00875BCE"/>
    <w:rsid w:val="00875D21"/>
    <w:rsid w:val="00875D2F"/>
    <w:rsid w:val="00875FC7"/>
    <w:rsid w:val="008765F7"/>
    <w:rsid w:val="00876B5F"/>
    <w:rsid w:val="00877136"/>
    <w:rsid w:val="0087745A"/>
    <w:rsid w:val="008810FB"/>
    <w:rsid w:val="008812E4"/>
    <w:rsid w:val="008814E5"/>
    <w:rsid w:val="0088182B"/>
    <w:rsid w:val="00881985"/>
    <w:rsid w:val="00881B71"/>
    <w:rsid w:val="00881C26"/>
    <w:rsid w:val="00882545"/>
    <w:rsid w:val="00882CBF"/>
    <w:rsid w:val="00882FA3"/>
    <w:rsid w:val="008833B5"/>
    <w:rsid w:val="008834BF"/>
    <w:rsid w:val="00883761"/>
    <w:rsid w:val="00884B96"/>
    <w:rsid w:val="0088562B"/>
    <w:rsid w:val="00885EB2"/>
    <w:rsid w:val="0088676F"/>
    <w:rsid w:val="00886C60"/>
    <w:rsid w:val="00887BE0"/>
    <w:rsid w:val="00887E49"/>
    <w:rsid w:val="00890276"/>
    <w:rsid w:val="008910FD"/>
    <w:rsid w:val="00891123"/>
    <w:rsid w:val="00891182"/>
    <w:rsid w:val="008920BD"/>
    <w:rsid w:val="0089215D"/>
    <w:rsid w:val="00892FBB"/>
    <w:rsid w:val="00893185"/>
    <w:rsid w:val="00893264"/>
    <w:rsid w:val="008932BC"/>
    <w:rsid w:val="00893D68"/>
    <w:rsid w:val="00893F31"/>
    <w:rsid w:val="008943D1"/>
    <w:rsid w:val="00894DE5"/>
    <w:rsid w:val="008950F9"/>
    <w:rsid w:val="008958FD"/>
    <w:rsid w:val="00896300"/>
    <w:rsid w:val="008963A5"/>
    <w:rsid w:val="0089643B"/>
    <w:rsid w:val="00896978"/>
    <w:rsid w:val="00897911"/>
    <w:rsid w:val="0089E318"/>
    <w:rsid w:val="008A035E"/>
    <w:rsid w:val="008A0496"/>
    <w:rsid w:val="008A096D"/>
    <w:rsid w:val="008A0B25"/>
    <w:rsid w:val="008A0EF5"/>
    <w:rsid w:val="008A1434"/>
    <w:rsid w:val="008A1ACC"/>
    <w:rsid w:val="008A2024"/>
    <w:rsid w:val="008A2735"/>
    <w:rsid w:val="008A297B"/>
    <w:rsid w:val="008A29EC"/>
    <w:rsid w:val="008A3599"/>
    <w:rsid w:val="008A3637"/>
    <w:rsid w:val="008A36C3"/>
    <w:rsid w:val="008A4835"/>
    <w:rsid w:val="008A4D47"/>
    <w:rsid w:val="008A5EB8"/>
    <w:rsid w:val="008A6001"/>
    <w:rsid w:val="008A6711"/>
    <w:rsid w:val="008A6737"/>
    <w:rsid w:val="008A6858"/>
    <w:rsid w:val="008A7070"/>
    <w:rsid w:val="008A7173"/>
    <w:rsid w:val="008A7893"/>
    <w:rsid w:val="008A7FDF"/>
    <w:rsid w:val="008B0540"/>
    <w:rsid w:val="008B134B"/>
    <w:rsid w:val="008B13E4"/>
    <w:rsid w:val="008B16BF"/>
    <w:rsid w:val="008B22F0"/>
    <w:rsid w:val="008B2734"/>
    <w:rsid w:val="008B287E"/>
    <w:rsid w:val="008B357F"/>
    <w:rsid w:val="008B37A7"/>
    <w:rsid w:val="008B3F6C"/>
    <w:rsid w:val="008B4073"/>
    <w:rsid w:val="008B4098"/>
    <w:rsid w:val="008B4644"/>
    <w:rsid w:val="008B49B7"/>
    <w:rsid w:val="008B4AC6"/>
    <w:rsid w:val="008B4B7E"/>
    <w:rsid w:val="008B4BC5"/>
    <w:rsid w:val="008B4CDA"/>
    <w:rsid w:val="008B4FB5"/>
    <w:rsid w:val="008B5D5C"/>
    <w:rsid w:val="008B6392"/>
    <w:rsid w:val="008B67CB"/>
    <w:rsid w:val="008B9AD9"/>
    <w:rsid w:val="008C0233"/>
    <w:rsid w:val="008C04DF"/>
    <w:rsid w:val="008C0613"/>
    <w:rsid w:val="008C0A1C"/>
    <w:rsid w:val="008C1B44"/>
    <w:rsid w:val="008C2186"/>
    <w:rsid w:val="008C2412"/>
    <w:rsid w:val="008C2758"/>
    <w:rsid w:val="008C2892"/>
    <w:rsid w:val="008C32C6"/>
    <w:rsid w:val="008C32FC"/>
    <w:rsid w:val="008C3629"/>
    <w:rsid w:val="008C3F00"/>
    <w:rsid w:val="008C4339"/>
    <w:rsid w:val="008C4601"/>
    <w:rsid w:val="008C5374"/>
    <w:rsid w:val="008C596F"/>
    <w:rsid w:val="008C5C8A"/>
    <w:rsid w:val="008C689A"/>
    <w:rsid w:val="008C691F"/>
    <w:rsid w:val="008C7205"/>
    <w:rsid w:val="008C72C4"/>
    <w:rsid w:val="008C7639"/>
    <w:rsid w:val="008C773A"/>
    <w:rsid w:val="008C79B7"/>
    <w:rsid w:val="008D0589"/>
    <w:rsid w:val="008D0C53"/>
    <w:rsid w:val="008D11A7"/>
    <w:rsid w:val="008D167F"/>
    <w:rsid w:val="008D1706"/>
    <w:rsid w:val="008D184D"/>
    <w:rsid w:val="008D19ED"/>
    <w:rsid w:val="008D1B14"/>
    <w:rsid w:val="008D1B7C"/>
    <w:rsid w:val="008D220B"/>
    <w:rsid w:val="008D25C7"/>
    <w:rsid w:val="008D26A6"/>
    <w:rsid w:val="008D28D5"/>
    <w:rsid w:val="008D2903"/>
    <w:rsid w:val="008D2B0A"/>
    <w:rsid w:val="008D2F02"/>
    <w:rsid w:val="008D367E"/>
    <w:rsid w:val="008D37E9"/>
    <w:rsid w:val="008D3BC2"/>
    <w:rsid w:val="008D3D99"/>
    <w:rsid w:val="008D45FD"/>
    <w:rsid w:val="008D4675"/>
    <w:rsid w:val="008D4685"/>
    <w:rsid w:val="008D46DE"/>
    <w:rsid w:val="008D4A83"/>
    <w:rsid w:val="008D52A9"/>
    <w:rsid w:val="008D52CE"/>
    <w:rsid w:val="008D5591"/>
    <w:rsid w:val="008D58D4"/>
    <w:rsid w:val="008D5E88"/>
    <w:rsid w:val="008D6359"/>
    <w:rsid w:val="008D63ED"/>
    <w:rsid w:val="008D6B4A"/>
    <w:rsid w:val="008D78A9"/>
    <w:rsid w:val="008D78B8"/>
    <w:rsid w:val="008D853C"/>
    <w:rsid w:val="008E0295"/>
    <w:rsid w:val="008E0654"/>
    <w:rsid w:val="008E0B22"/>
    <w:rsid w:val="008E0FB5"/>
    <w:rsid w:val="008E10B9"/>
    <w:rsid w:val="008E131D"/>
    <w:rsid w:val="008E14FC"/>
    <w:rsid w:val="008E1A12"/>
    <w:rsid w:val="008E23D7"/>
    <w:rsid w:val="008E2470"/>
    <w:rsid w:val="008E2D93"/>
    <w:rsid w:val="008E3049"/>
    <w:rsid w:val="008E3472"/>
    <w:rsid w:val="008E34A0"/>
    <w:rsid w:val="008E3B12"/>
    <w:rsid w:val="008E4686"/>
    <w:rsid w:val="008E4C87"/>
    <w:rsid w:val="008E4DFA"/>
    <w:rsid w:val="008E65FF"/>
    <w:rsid w:val="008E6909"/>
    <w:rsid w:val="008E6F22"/>
    <w:rsid w:val="008E76E7"/>
    <w:rsid w:val="008E78AF"/>
    <w:rsid w:val="008E7938"/>
    <w:rsid w:val="008E7BD2"/>
    <w:rsid w:val="008F022F"/>
    <w:rsid w:val="008F056D"/>
    <w:rsid w:val="008F07FA"/>
    <w:rsid w:val="008F0F4E"/>
    <w:rsid w:val="008F1025"/>
    <w:rsid w:val="008F1945"/>
    <w:rsid w:val="008F1D3A"/>
    <w:rsid w:val="008F201C"/>
    <w:rsid w:val="008F29FD"/>
    <w:rsid w:val="008F2D88"/>
    <w:rsid w:val="008F3F0D"/>
    <w:rsid w:val="008F4249"/>
    <w:rsid w:val="008F457B"/>
    <w:rsid w:val="008F4F84"/>
    <w:rsid w:val="008F553D"/>
    <w:rsid w:val="008F6123"/>
    <w:rsid w:val="008F6B83"/>
    <w:rsid w:val="008F71BF"/>
    <w:rsid w:val="008F71DD"/>
    <w:rsid w:val="008F72C4"/>
    <w:rsid w:val="008F74DC"/>
    <w:rsid w:val="008F75DB"/>
    <w:rsid w:val="008F7B6F"/>
    <w:rsid w:val="00900997"/>
    <w:rsid w:val="00900AEE"/>
    <w:rsid w:val="00900CF7"/>
    <w:rsid w:val="00901373"/>
    <w:rsid w:val="009015D3"/>
    <w:rsid w:val="0090160E"/>
    <w:rsid w:val="00901621"/>
    <w:rsid w:val="00901B6B"/>
    <w:rsid w:val="00901FB1"/>
    <w:rsid w:val="009022CD"/>
    <w:rsid w:val="0090302B"/>
    <w:rsid w:val="00903944"/>
    <w:rsid w:val="00903A87"/>
    <w:rsid w:val="00903F26"/>
    <w:rsid w:val="009043A4"/>
    <w:rsid w:val="009044F0"/>
    <w:rsid w:val="009045B4"/>
    <w:rsid w:val="00904C98"/>
    <w:rsid w:val="00904DDA"/>
    <w:rsid w:val="00904E7B"/>
    <w:rsid w:val="00904F61"/>
    <w:rsid w:val="00906556"/>
    <w:rsid w:val="00906EA2"/>
    <w:rsid w:val="0090701B"/>
    <w:rsid w:val="009072DF"/>
    <w:rsid w:val="0090750D"/>
    <w:rsid w:val="00907568"/>
    <w:rsid w:val="00907799"/>
    <w:rsid w:val="00907BBE"/>
    <w:rsid w:val="0090E73C"/>
    <w:rsid w:val="00910D0F"/>
    <w:rsid w:val="00910E2D"/>
    <w:rsid w:val="0091142D"/>
    <w:rsid w:val="00911C01"/>
    <w:rsid w:val="00912E8A"/>
    <w:rsid w:val="0091361B"/>
    <w:rsid w:val="009136F7"/>
    <w:rsid w:val="00913750"/>
    <w:rsid w:val="00913B90"/>
    <w:rsid w:val="00914D4C"/>
    <w:rsid w:val="009150B7"/>
    <w:rsid w:val="009151B7"/>
    <w:rsid w:val="0091546A"/>
    <w:rsid w:val="009154EB"/>
    <w:rsid w:val="009158D4"/>
    <w:rsid w:val="00915C65"/>
    <w:rsid w:val="00916C22"/>
    <w:rsid w:val="00916EBF"/>
    <w:rsid w:val="009171DA"/>
    <w:rsid w:val="0091776D"/>
    <w:rsid w:val="009177F0"/>
    <w:rsid w:val="009179EC"/>
    <w:rsid w:val="009200EE"/>
    <w:rsid w:val="009206E6"/>
    <w:rsid w:val="00920DE7"/>
    <w:rsid w:val="00920FAB"/>
    <w:rsid w:val="00921209"/>
    <w:rsid w:val="0092178A"/>
    <w:rsid w:val="0092250C"/>
    <w:rsid w:val="009229DC"/>
    <w:rsid w:val="00922B4C"/>
    <w:rsid w:val="00922E50"/>
    <w:rsid w:val="00922F5F"/>
    <w:rsid w:val="00923332"/>
    <w:rsid w:val="00923480"/>
    <w:rsid w:val="00923540"/>
    <w:rsid w:val="00923680"/>
    <w:rsid w:val="009240FA"/>
    <w:rsid w:val="00924150"/>
    <w:rsid w:val="00924352"/>
    <w:rsid w:val="00924AF1"/>
    <w:rsid w:val="00924E4D"/>
    <w:rsid w:val="0092521A"/>
    <w:rsid w:val="00925457"/>
    <w:rsid w:val="0092568F"/>
    <w:rsid w:val="00925D44"/>
    <w:rsid w:val="00925E8F"/>
    <w:rsid w:val="0092667D"/>
    <w:rsid w:val="00927386"/>
    <w:rsid w:val="0092741B"/>
    <w:rsid w:val="0093035C"/>
    <w:rsid w:val="00930532"/>
    <w:rsid w:val="00930ADE"/>
    <w:rsid w:val="00931150"/>
    <w:rsid w:val="00931380"/>
    <w:rsid w:val="00931C36"/>
    <w:rsid w:val="00932237"/>
    <w:rsid w:val="00932DB4"/>
    <w:rsid w:val="00932F29"/>
    <w:rsid w:val="0093328E"/>
    <w:rsid w:val="009333F4"/>
    <w:rsid w:val="0093382C"/>
    <w:rsid w:val="00933CEE"/>
    <w:rsid w:val="00933D53"/>
    <w:rsid w:val="009343DE"/>
    <w:rsid w:val="0093548D"/>
    <w:rsid w:val="009354DF"/>
    <w:rsid w:val="00935AC3"/>
    <w:rsid w:val="00935BF3"/>
    <w:rsid w:val="00935CFA"/>
    <w:rsid w:val="0093646C"/>
    <w:rsid w:val="0093672A"/>
    <w:rsid w:val="00936B6A"/>
    <w:rsid w:val="00936EFF"/>
    <w:rsid w:val="00937531"/>
    <w:rsid w:val="009403D3"/>
    <w:rsid w:val="009408C0"/>
    <w:rsid w:val="00941A55"/>
    <w:rsid w:val="00941C61"/>
    <w:rsid w:val="009426D4"/>
    <w:rsid w:val="00942952"/>
    <w:rsid w:val="00942C1A"/>
    <w:rsid w:val="00944CD7"/>
    <w:rsid w:val="00944DA1"/>
    <w:rsid w:val="0094503E"/>
    <w:rsid w:val="009455A0"/>
    <w:rsid w:val="00945806"/>
    <w:rsid w:val="00945973"/>
    <w:rsid w:val="00945B88"/>
    <w:rsid w:val="0094639A"/>
    <w:rsid w:val="00947AED"/>
    <w:rsid w:val="00947B63"/>
    <w:rsid w:val="00947D39"/>
    <w:rsid w:val="00947E52"/>
    <w:rsid w:val="009507C5"/>
    <w:rsid w:val="00950CB1"/>
    <w:rsid w:val="00951A56"/>
    <w:rsid w:val="00951CBF"/>
    <w:rsid w:val="00952838"/>
    <w:rsid w:val="00952E67"/>
    <w:rsid w:val="00952EB5"/>
    <w:rsid w:val="0095376B"/>
    <w:rsid w:val="00953C2E"/>
    <w:rsid w:val="00954D0E"/>
    <w:rsid w:val="00955254"/>
    <w:rsid w:val="009558DD"/>
    <w:rsid w:val="009569D8"/>
    <w:rsid w:val="0095762F"/>
    <w:rsid w:val="00958F68"/>
    <w:rsid w:val="009595FE"/>
    <w:rsid w:val="00960193"/>
    <w:rsid w:val="00960516"/>
    <w:rsid w:val="0096087C"/>
    <w:rsid w:val="00961119"/>
    <w:rsid w:val="00961311"/>
    <w:rsid w:val="00961592"/>
    <w:rsid w:val="00961AB2"/>
    <w:rsid w:val="00961C85"/>
    <w:rsid w:val="00962010"/>
    <w:rsid w:val="009620CF"/>
    <w:rsid w:val="00962206"/>
    <w:rsid w:val="0096230C"/>
    <w:rsid w:val="009623E1"/>
    <w:rsid w:val="009625CD"/>
    <w:rsid w:val="00962FEC"/>
    <w:rsid w:val="00962FFC"/>
    <w:rsid w:val="00963216"/>
    <w:rsid w:val="0096350D"/>
    <w:rsid w:val="00963658"/>
    <w:rsid w:val="00963AE1"/>
    <w:rsid w:val="00963BDA"/>
    <w:rsid w:val="00964279"/>
    <w:rsid w:val="00964A39"/>
    <w:rsid w:val="0096588C"/>
    <w:rsid w:val="00966847"/>
    <w:rsid w:val="00967352"/>
    <w:rsid w:val="009673D1"/>
    <w:rsid w:val="00967559"/>
    <w:rsid w:val="00967913"/>
    <w:rsid w:val="00967B45"/>
    <w:rsid w:val="009717C8"/>
    <w:rsid w:val="00971879"/>
    <w:rsid w:val="009718E2"/>
    <w:rsid w:val="00971ABD"/>
    <w:rsid w:val="00971ADA"/>
    <w:rsid w:val="00971BA9"/>
    <w:rsid w:val="00971BB1"/>
    <w:rsid w:val="00972117"/>
    <w:rsid w:val="0097215A"/>
    <w:rsid w:val="009735E4"/>
    <w:rsid w:val="00973A4D"/>
    <w:rsid w:val="009741BF"/>
    <w:rsid w:val="00974411"/>
    <w:rsid w:val="00974541"/>
    <w:rsid w:val="0097479D"/>
    <w:rsid w:val="00974B7B"/>
    <w:rsid w:val="00974FEE"/>
    <w:rsid w:val="0097564B"/>
    <w:rsid w:val="00975885"/>
    <w:rsid w:val="00975B3B"/>
    <w:rsid w:val="009761E6"/>
    <w:rsid w:val="00976252"/>
    <w:rsid w:val="00977385"/>
    <w:rsid w:val="00977A10"/>
    <w:rsid w:val="009808DD"/>
    <w:rsid w:val="00980937"/>
    <w:rsid w:val="00980EE9"/>
    <w:rsid w:val="00981534"/>
    <w:rsid w:val="00981931"/>
    <w:rsid w:val="00981E32"/>
    <w:rsid w:val="00982046"/>
    <w:rsid w:val="009820F4"/>
    <w:rsid w:val="00982114"/>
    <w:rsid w:val="0098229D"/>
    <w:rsid w:val="009822DF"/>
    <w:rsid w:val="009824BB"/>
    <w:rsid w:val="009827B3"/>
    <w:rsid w:val="009827EB"/>
    <w:rsid w:val="00982A7B"/>
    <w:rsid w:val="00982CD3"/>
    <w:rsid w:val="00982DE6"/>
    <w:rsid w:val="00982FBF"/>
    <w:rsid w:val="009845E8"/>
    <w:rsid w:val="00984A00"/>
    <w:rsid w:val="00984ABD"/>
    <w:rsid w:val="00984B79"/>
    <w:rsid w:val="00984DAD"/>
    <w:rsid w:val="00985643"/>
    <w:rsid w:val="0098575C"/>
    <w:rsid w:val="009860F8"/>
    <w:rsid w:val="00986D85"/>
    <w:rsid w:val="0098714B"/>
    <w:rsid w:val="00987D16"/>
    <w:rsid w:val="00987EE3"/>
    <w:rsid w:val="0099002A"/>
    <w:rsid w:val="0099042E"/>
    <w:rsid w:val="00991B63"/>
    <w:rsid w:val="00992350"/>
    <w:rsid w:val="0099316A"/>
    <w:rsid w:val="0099350A"/>
    <w:rsid w:val="00993AE0"/>
    <w:rsid w:val="00993BBA"/>
    <w:rsid w:val="00993BFC"/>
    <w:rsid w:val="00993D45"/>
    <w:rsid w:val="00993F9A"/>
    <w:rsid w:val="00993FEB"/>
    <w:rsid w:val="00994985"/>
    <w:rsid w:val="00994B6B"/>
    <w:rsid w:val="00994D02"/>
    <w:rsid w:val="00994F27"/>
    <w:rsid w:val="00995179"/>
    <w:rsid w:val="00995AD6"/>
    <w:rsid w:val="00996285"/>
    <w:rsid w:val="009962DE"/>
    <w:rsid w:val="009966D9"/>
    <w:rsid w:val="00996D60"/>
    <w:rsid w:val="009972FC"/>
    <w:rsid w:val="00997BBF"/>
    <w:rsid w:val="00997FC5"/>
    <w:rsid w:val="009A010B"/>
    <w:rsid w:val="009A013C"/>
    <w:rsid w:val="009A0C82"/>
    <w:rsid w:val="009A0D20"/>
    <w:rsid w:val="009A14DF"/>
    <w:rsid w:val="009A1B43"/>
    <w:rsid w:val="009A1BF5"/>
    <w:rsid w:val="009A2347"/>
    <w:rsid w:val="009A25F2"/>
    <w:rsid w:val="009A2782"/>
    <w:rsid w:val="009A2F05"/>
    <w:rsid w:val="009A3163"/>
    <w:rsid w:val="009A32FD"/>
    <w:rsid w:val="009A3A9C"/>
    <w:rsid w:val="009A3B35"/>
    <w:rsid w:val="009A3C98"/>
    <w:rsid w:val="009A3FE6"/>
    <w:rsid w:val="009A4153"/>
    <w:rsid w:val="009A46A3"/>
    <w:rsid w:val="009A4882"/>
    <w:rsid w:val="009A4D83"/>
    <w:rsid w:val="009A4ED8"/>
    <w:rsid w:val="009A4EFE"/>
    <w:rsid w:val="009A50B6"/>
    <w:rsid w:val="009A5ADE"/>
    <w:rsid w:val="009A629A"/>
    <w:rsid w:val="009A6AB9"/>
    <w:rsid w:val="009A73C3"/>
    <w:rsid w:val="009A7808"/>
    <w:rsid w:val="009A7D96"/>
    <w:rsid w:val="009A7F95"/>
    <w:rsid w:val="009B000C"/>
    <w:rsid w:val="009B0568"/>
    <w:rsid w:val="009B0AA5"/>
    <w:rsid w:val="009B0DA4"/>
    <w:rsid w:val="009B102F"/>
    <w:rsid w:val="009B1864"/>
    <w:rsid w:val="009B1B41"/>
    <w:rsid w:val="009B24F9"/>
    <w:rsid w:val="009B2BDB"/>
    <w:rsid w:val="009B2E5F"/>
    <w:rsid w:val="009B32C5"/>
    <w:rsid w:val="009B345E"/>
    <w:rsid w:val="009B37C7"/>
    <w:rsid w:val="009B3F62"/>
    <w:rsid w:val="009B43D6"/>
    <w:rsid w:val="009B512E"/>
    <w:rsid w:val="009B518F"/>
    <w:rsid w:val="009B6478"/>
    <w:rsid w:val="009B6855"/>
    <w:rsid w:val="009B789D"/>
    <w:rsid w:val="009B7E6A"/>
    <w:rsid w:val="009B7F98"/>
    <w:rsid w:val="009C0029"/>
    <w:rsid w:val="009C0516"/>
    <w:rsid w:val="009C1618"/>
    <w:rsid w:val="009C2B64"/>
    <w:rsid w:val="009C2C52"/>
    <w:rsid w:val="009C371D"/>
    <w:rsid w:val="009C37C0"/>
    <w:rsid w:val="009C3C65"/>
    <w:rsid w:val="009C3E43"/>
    <w:rsid w:val="009C4016"/>
    <w:rsid w:val="009C40C1"/>
    <w:rsid w:val="009C464F"/>
    <w:rsid w:val="009C6437"/>
    <w:rsid w:val="009C6622"/>
    <w:rsid w:val="009C76A8"/>
    <w:rsid w:val="009C794A"/>
    <w:rsid w:val="009C7ADD"/>
    <w:rsid w:val="009C7BF0"/>
    <w:rsid w:val="009C7CA7"/>
    <w:rsid w:val="009D03DF"/>
    <w:rsid w:val="009D046B"/>
    <w:rsid w:val="009D0559"/>
    <w:rsid w:val="009D0A0C"/>
    <w:rsid w:val="009D0E9D"/>
    <w:rsid w:val="009D1608"/>
    <w:rsid w:val="009D1B82"/>
    <w:rsid w:val="009D2C8E"/>
    <w:rsid w:val="009D3274"/>
    <w:rsid w:val="009D4AE9"/>
    <w:rsid w:val="009D4C62"/>
    <w:rsid w:val="009D4D28"/>
    <w:rsid w:val="009D4E81"/>
    <w:rsid w:val="009D4F51"/>
    <w:rsid w:val="009D4F5B"/>
    <w:rsid w:val="009D5490"/>
    <w:rsid w:val="009D55B5"/>
    <w:rsid w:val="009D5C00"/>
    <w:rsid w:val="009D5ECD"/>
    <w:rsid w:val="009D6649"/>
    <w:rsid w:val="009D67AA"/>
    <w:rsid w:val="009D6839"/>
    <w:rsid w:val="009D6A71"/>
    <w:rsid w:val="009E061C"/>
    <w:rsid w:val="009E0971"/>
    <w:rsid w:val="009E0DCC"/>
    <w:rsid w:val="009E0EB8"/>
    <w:rsid w:val="009E0FB2"/>
    <w:rsid w:val="009E1025"/>
    <w:rsid w:val="009E12D5"/>
    <w:rsid w:val="009E12F3"/>
    <w:rsid w:val="009E15C2"/>
    <w:rsid w:val="009E1740"/>
    <w:rsid w:val="009E17A5"/>
    <w:rsid w:val="009E231E"/>
    <w:rsid w:val="009E28FA"/>
    <w:rsid w:val="009E2BC1"/>
    <w:rsid w:val="009E2DAD"/>
    <w:rsid w:val="009E2ECD"/>
    <w:rsid w:val="009E30BB"/>
    <w:rsid w:val="009E3EA6"/>
    <w:rsid w:val="009E3F06"/>
    <w:rsid w:val="009E4F16"/>
    <w:rsid w:val="009E5568"/>
    <w:rsid w:val="009E598C"/>
    <w:rsid w:val="009E5B89"/>
    <w:rsid w:val="009E6501"/>
    <w:rsid w:val="009E6670"/>
    <w:rsid w:val="009E6F54"/>
    <w:rsid w:val="009E6FEB"/>
    <w:rsid w:val="009E72C4"/>
    <w:rsid w:val="009F01A9"/>
    <w:rsid w:val="009F06B7"/>
    <w:rsid w:val="009F0C7E"/>
    <w:rsid w:val="009F1837"/>
    <w:rsid w:val="009F1926"/>
    <w:rsid w:val="009F1E81"/>
    <w:rsid w:val="009F2BCC"/>
    <w:rsid w:val="009F2F72"/>
    <w:rsid w:val="009F3065"/>
    <w:rsid w:val="009F3F3A"/>
    <w:rsid w:val="009F418E"/>
    <w:rsid w:val="009F41BB"/>
    <w:rsid w:val="009F4CEC"/>
    <w:rsid w:val="009F4FB3"/>
    <w:rsid w:val="009F507F"/>
    <w:rsid w:val="009F517B"/>
    <w:rsid w:val="009F54C1"/>
    <w:rsid w:val="009F5A63"/>
    <w:rsid w:val="009F6E47"/>
    <w:rsid w:val="009F723C"/>
    <w:rsid w:val="009F7487"/>
    <w:rsid w:val="00A009F5"/>
    <w:rsid w:val="00A00AAA"/>
    <w:rsid w:val="00A01EC8"/>
    <w:rsid w:val="00A02175"/>
    <w:rsid w:val="00A02305"/>
    <w:rsid w:val="00A0231F"/>
    <w:rsid w:val="00A0263A"/>
    <w:rsid w:val="00A02727"/>
    <w:rsid w:val="00A02A38"/>
    <w:rsid w:val="00A02EC8"/>
    <w:rsid w:val="00A0343D"/>
    <w:rsid w:val="00A03873"/>
    <w:rsid w:val="00A03B66"/>
    <w:rsid w:val="00A03EE2"/>
    <w:rsid w:val="00A04B15"/>
    <w:rsid w:val="00A04D77"/>
    <w:rsid w:val="00A05345"/>
    <w:rsid w:val="00A0541A"/>
    <w:rsid w:val="00A054C1"/>
    <w:rsid w:val="00A06A09"/>
    <w:rsid w:val="00A07CC4"/>
    <w:rsid w:val="00A07E02"/>
    <w:rsid w:val="00A0C06D"/>
    <w:rsid w:val="00A10154"/>
    <w:rsid w:val="00A103F2"/>
    <w:rsid w:val="00A10A54"/>
    <w:rsid w:val="00A10CA0"/>
    <w:rsid w:val="00A11556"/>
    <w:rsid w:val="00A11A44"/>
    <w:rsid w:val="00A11DDF"/>
    <w:rsid w:val="00A12D5F"/>
    <w:rsid w:val="00A12F01"/>
    <w:rsid w:val="00A13A0B"/>
    <w:rsid w:val="00A13CD6"/>
    <w:rsid w:val="00A1444F"/>
    <w:rsid w:val="00A1445D"/>
    <w:rsid w:val="00A14716"/>
    <w:rsid w:val="00A14EED"/>
    <w:rsid w:val="00A15638"/>
    <w:rsid w:val="00A15818"/>
    <w:rsid w:val="00A15895"/>
    <w:rsid w:val="00A16539"/>
    <w:rsid w:val="00A16888"/>
    <w:rsid w:val="00A169BA"/>
    <w:rsid w:val="00A16FDA"/>
    <w:rsid w:val="00A20215"/>
    <w:rsid w:val="00A2052B"/>
    <w:rsid w:val="00A20805"/>
    <w:rsid w:val="00A208E7"/>
    <w:rsid w:val="00A20BFA"/>
    <w:rsid w:val="00A21FDB"/>
    <w:rsid w:val="00A22B7A"/>
    <w:rsid w:val="00A241C1"/>
    <w:rsid w:val="00A2425E"/>
    <w:rsid w:val="00A2497A"/>
    <w:rsid w:val="00A24B12"/>
    <w:rsid w:val="00A24CE9"/>
    <w:rsid w:val="00A24D9B"/>
    <w:rsid w:val="00A251DA"/>
    <w:rsid w:val="00A254D8"/>
    <w:rsid w:val="00A25907"/>
    <w:rsid w:val="00A25AC1"/>
    <w:rsid w:val="00A2690A"/>
    <w:rsid w:val="00A26AC4"/>
    <w:rsid w:val="00A26FE2"/>
    <w:rsid w:val="00A27AC4"/>
    <w:rsid w:val="00A308B9"/>
    <w:rsid w:val="00A308E3"/>
    <w:rsid w:val="00A30B51"/>
    <w:rsid w:val="00A315C0"/>
    <w:rsid w:val="00A3162F"/>
    <w:rsid w:val="00A31A99"/>
    <w:rsid w:val="00A3205A"/>
    <w:rsid w:val="00A32F17"/>
    <w:rsid w:val="00A33A4A"/>
    <w:rsid w:val="00A33BCB"/>
    <w:rsid w:val="00A33EC4"/>
    <w:rsid w:val="00A33FAD"/>
    <w:rsid w:val="00A344CE"/>
    <w:rsid w:val="00A3475F"/>
    <w:rsid w:val="00A34CDC"/>
    <w:rsid w:val="00A35F2D"/>
    <w:rsid w:val="00A36A58"/>
    <w:rsid w:val="00A36E77"/>
    <w:rsid w:val="00A37C5A"/>
    <w:rsid w:val="00A3C3D4"/>
    <w:rsid w:val="00A4022E"/>
    <w:rsid w:val="00A406D2"/>
    <w:rsid w:val="00A40EBA"/>
    <w:rsid w:val="00A41EE8"/>
    <w:rsid w:val="00A42252"/>
    <w:rsid w:val="00A42621"/>
    <w:rsid w:val="00A4273A"/>
    <w:rsid w:val="00A42C32"/>
    <w:rsid w:val="00A42EB3"/>
    <w:rsid w:val="00A4301F"/>
    <w:rsid w:val="00A432DE"/>
    <w:rsid w:val="00A436BA"/>
    <w:rsid w:val="00A43748"/>
    <w:rsid w:val="00A44120"/>
    <w:rsid w:val="00A44200"/>
    <w:rsid w:val="00A44720"/>
    <w:rsid w:val="00A4486E"/>
    <w:rsid w:val="00A44BA8"/>
    <w:rsid w:val="00A45245"/>
    <w:rsid w:val="00A45D72"/>
    <w:rsid w:val="00A4624E"/>
    <w:rsid w:val="00A462A7"/>
    <w:rsid w:val="00A464B3"/>
    <w:rsid w:val="00A4672B"/>
    <w:rsid w:val="00A46EC1"/>
    <w:rsid w:val="00A47919"/>
    <w:rsid w:val="00A4798B"/>
    <w:rsid w:val="00A500D5"/>
    <w:rsid w:val="00A5045F"/>
    <w:rsid w:val="00A51BF4"/>
    <w:rsid w:val="00A51DDD"/>
    <w:rsid w:val="00A51FE9"/>
    <w:rsid w:val="00A521F6"/>
    <w:rsid w:val="00A5264E"/>
    <w:rsid w:val="00A528DB"/>
    <w:rsid w:val="00A5318B"/>
    <w:rsid w:val="00A537F0"/>
    <w:rsid w:val="00A53987"/>
    <w:rsid w:val="00A53FAA"/>
    <w:rsid w:val="00A543E2"/>
    <w:rsid w:val="00A544E2"/>
    <w:rsid w:val="00A546E2"/>
    <w:rsid w:val="00A54F7D"/>
    <w:rsid w:val="00A5532D"/>
    <w:rsid w:val="00A556A0"/>
    <w:rsid w:val="00A55896"/>
    <w:rsid w:val="00A55C92"/>
    <w:rsid w:val="00A55DDD"/>
    <w:rsid w:val="00A55F42"/>
    <w:rsid w:val="00A5611E"/>
    <w:rsid w:val="00A561BC"/>
    <w:rsid w:val="00A5622E"/>
    <w:rsid w:val="00A56B8F"/>
    <w:rsid w:val="00A5753F"/>
    <w:rsid w:val="00A57910"/>
    <w:rsid w:val="00A579FE"/>
    <w:rsid w:val="00A57B3A"/>
    <w:rsid w:val="00A60228"/>
    <w:rsid w:val="00A612C1"/>
    <w:rsid w:val="00A61595"/>
    <w:rsid w:val="00A6164A"/>
    <w:rsid w:val="00A62276"/>
    <w:rsid w:val="00A62778"/>
    <w:rsid w:val="00A62A69"/>
    <w:rsid w:val="00A62C84"/>
    <w:rsid w:val="00A639C1"/>
    <w:rsid w:val="00A64564"/>
    <w:rsid w:val="00A646B5"/>
    <w:rsid w:val="00A64E83"/>
    <w:rsid w:val="00A65226"/>
    <w:rsid w:val="00A65399"/>
    <w:rsid w:val="00A659E6"/>
    <w:rsid w:val="00A65E09"/>
    <w:rsid w:val="00A661AD"/>
    <w:rsid w:val="00A6720C"/>
    <w:rsid w:val="00A67403"/>
    <w:rsid w:val="00A6789F"/>
    <w:rsid w:val="00A67C64"/>
    <w:rsid w:val="00A70059"/>
    <w:rsid w:val="00A703F7"/>
    <w:rsid w:val="00A7061F"/>
    <w:rsid w:val="00A706C5"/>
    <w:rsid w:val="00A70BB7"/>
    <w:rsid w:val="00A70C1B"/>
    <w:rsid w:val="00A714CA"/>
    <w:rsid w:val="00A7171F"/>
    <w:rsid w:val="00A724B4"/>
    <w:rsid w:val="00A72866"/>
    <w:rsid w:val="00A729F2"/>
    <w:rsid w:val="00A72CAD"/>
    <w:rsid w:val="00A733CB"/>
    <w:rsid w:val="00A7347A"/>
    <w:rsid w:val="00A73A25"/>
    <w:rsid w:val="00A742A3"/>
    <w:rsid w:val="00A7443B"/>
    <w:rsid w:val="00A7446A"/>
    <w:rsid w:val="00A74702"/>
    <w:rsid w:val="00A74C7A"/>
    <w:rsid w:val="00A74F0D"/>
    <w:rsid w:val="00A75023"/>
    <w:rsid w:val="00A75249"/>
    <w:rsid w:val="00A75D4A"/>
    <w:rsid w:val="00A7619B"/>
    <w:rsid w:val="00A762D3"/>
    <w:rsid w:val="00A770AE"/>
    <w:rsid w:val="00A776CC"/>
    <w:rsid w:val="00A77EAE"/>
    <w:rsid w:val="00A77FFC"/>
    <w:rsid w:val="00A80224"/>
    <w:rsid w:val="00A807B1"/>
    <w:rsid w:val="00A80BC9"/>
    <w:rsid w:val="00A80FA3"/>
    <w:rsid w:val="00A81096"/>
    <w:rsid w:val="00A81307"/>
    <w:rsid w:val="00A81DEA"/>
    <w:rsid w:val="00A827C8"/>
    <w:rsid w:val="00A82A39"/>
    <w:rsid w:val="00A8338E"/>
    <w:rsid w:val="00A83914"/>
    <w:rsid w:val="00A83ED5"/>
    <w:rsid w:val="00A841B6"/>
    <w:rsid w:val="00A842D6"/>
    <w:rsid w:val="00A847C7"/>
    <w:rsid w:val="00A84946"/>
    <w:rsid w:val="00A849B3"/>
    <w:rsid w:val="00A84B97"/>
    <w:rsid w:val="00A84DB7"/>
    <w:rsid w:val="00A851C9"/>
    <w:rsid w:val="00A859B3"/>
    <w:rsid w:val="00A85E07"/>
    <w:rsid w:val="00A8615C"/>
    <w:rsid w:val="00A8657B"/>
    <w:rsid w:val="00A86A1D"/>
    <w:rsid w:val="00A87098"/>
    <w:rsid w:val="00A87160"/>
    <w:rsid w:val="00A90621"/>
    <w:rsid w:val="00A90B7F"/>
    <w:rsid w:val="00A90E06"/>
    <w:rsid w:val="00A917E0"/>
    <w:rsid w:val="00A920AD"/>
    <w:rsid w:val="00A92A6B"/>
    <w:rsid w:val="00A933D0"/>
    <w:rsid w:val="00A93A71"/>
    <w:rsid w:val="00A93CF2"/>
    <w:rsid w:val="00A93ECC"/>
    <w:rsid w:val="00A955D5"/>
    <w:rsid w:val="00A9574A"/>
    <w:rsid w:val="00A96032"/>
    <w:rsid w:val="00A960AF"/>
    <w:rsid w:val="00A968A3"/>
    <w:rsid w:val="00A96EEF"/>
    <w:rsid w:val="00A978D0"/>
    <w:rsid w:val="00A97A25"/>
    <w:rsid w:val="00A97F8A"/>
    <w:rsid w:val="00AA008D"/>
    <w:rsid w:val="00AA00E9"/>
    <w:rsid w:val="00AA010A"/>
    <w:rsid w:val="00AA02B9"/>
    <w:rsid w:val="00AA0670"/>
    <w:rsid w:val="00AA0764"/>
    <w:rsid w:val="00AA1023"/>
    <w:rsid w:val="00AA1113"/>
    <w:rsid w:val="00AA13D2"/>
    <w:rsid w:val="00AA1447"/>
    <w:rsid w:val="00AA1F3D"/>
    <w:rsid w:val="00AA2767"/>
    <w:rsid w:val="00AA2D70"/>
    <w:rsid w:val="00AA3152"/>
    <w:rsid w:val="00AA34F0"/>
    <w:rsid w:val="00AA36A3"/>
    <w:rsid w:val="00AA37CC"/>
    <w:rsid w:val="00AA3AC4"/>
    <w:rsid w:val="00AA3ECF"/>
    <w:rsid w:val="00AA478B"/>
    <w:rsid w:val="00AA4853"/>
    <w:rsid w:val="00AA53C9"/>
    <w:rsid w:val="00AA57FD"/>
    <w:rsid w:val="00AA611C"/>
    <w:rsid w:val="00AA63B7"/>
    <w:rsid w:val="00AA657C"/>
    <w:rsid w:val="00AA6BA8"/>
    <w:rsid w:val="00AA705B"/>
    <w:rsid w:val="00AA70DC"/>
    <w:rsid w:val="00AA7925"/>
    <w:rsid w:val="00AA7A5A"/>
    <w:rsid w:val="00AB0757"/>
    <w:rsid w:val="00AB07E0"/>
    <w:rsid w:val="00AB0EC3"/>
    <w:rsid w:val="00AB107C"/>
    <w:rsid w:val="00AB13AD"/>
    <w:rsid w:val="00AB1661"/>
    <w:rsid w:val="00AB16FC"/>
    <w:rsid w:val="00AB1A86"/>
    <w:rsid w:val="00AB1E70"/>
    <w:rsid w:val="00AB2CA9"/>
    <w:rsid w:val="00AB329D"/>
    <w:rsid w:val="00AB357B"/>
    <w:rsid w:val="00AB4017"/>
    <w:rsid w:val="00AB4279"/>
    <w:rsid w:val="00AB45B7"/>
    <w:rsid w:val="00AB4A3C"/>
    <w:rsid w:val="00AB4B1A"/>
    <w:rsid w:val="00AB4CE6"/>
    <w:rsid w:val="00AB511B"/>
    <w:rsid w:val="00AB54C8"/>
    <w:rsid w:val="00AB5867"/>
    <w:rsid w:val="00AB5B9B"/>
    <w:rsid w:val="00AB6101"/>
    <w:rsid w:val="00AB6AA0"/>
    <w:rsid w:val="00AB6ACA"/>
    <w:rsid w:val="00AB7A16"/>
    <w:rsid w:val="00AB7E0F"/>
    <w:rsid w:val="00AB7ECD"/>
    <w:rsid w:val="00AC0E7E"/>
    <w:rsid w:val="00AC1972"/>
    <w:rsid w:val="00AC1E12"/>
    <w:rsid w:val="00AC232E"/>
    <w:rsid w:val="00AC23C6"/>
    <w:rsid w:val="00AC26F6"/>
    <w:rsid w:val="00AC2A35"/>
    <w:rsid w:val="00AC2B66"/>
    <w:rsid w:val="00AC4051"/>
    <w:rsid w:val="00AC40F4"/>
    <w:rsid w:val="00AC4638"/>
    <w:rsid w:val="00AC4F30"/>
    <w:rsid w:val="00AC5487"/>
    <w:rsid w:val="00AC61CB"/>
    <w:rsid w:val="00AC7470"/>
    <w:rsid w:val="00AC751E"/>
    <w:rsid w:val="00AD0114"/>
    <w:rsid w:val="00AD2429"/>
    <w:rsid w:val="00AD31FB"/>
    <w:rsid w:val="00AD3234"/>
    <w:rsid w:val="00AD3C7E"/>
    <w:rsid w:val="00AD4189"/>
    <w:rsid w:val="00AD4419"/>
    <w:rsid w:val="00AD44EE"/>
    <w:rsid w:val="00AD48E7"/>
    <w:rsid w:val="00AD49A6"/>
    <w:rsid w:val="00AD5567"/>
    <w:rsid w:val="00AD55C7"/>
    <w:rsid w:val="00AD55CA"/>
    <w:rsid w:val="00AD58A0"/>
    <w:rsid w:val="00AD592E"/>
    <w:rsid w:val="00AD65D3"/>
    <w:rsid w:val="00AD674A"/>
    <w:rsid w:val="00AD6B7F"/>
    <w:rsid w:val="00AD740E"/>
    <w:rsid w:val="00AD7FFA"/>
    <w:rsid w:val="00AE0D12"/>
    <w:rsid w:val="00AE1285"/>
    <w:rsid w:val="00AE1B43"/>
    <w:rsid w:val="00AE20DC"/>
    <w:rsid w:val="00AE244E"/>
    <w:rsid w:val="00AE28B1"/>
    <w:rsid w:val="00AE2DEB"/>
    <w:rsid w:val="00AE338C"/>
    <w:rsid w:val="00AE3512"/>
    <w:rsid w:val="00AE35D8"/>
    <w:rsid w:val="00AE4436"/>
    <w:rsid w:val="00AE4921"/>
    <w:rsid w:val="00AE5279"/>
    <w:rsid w:val="00AE59F5"/>
    <w:rsid w:val="00AE5D08"/>
    <w:rsid w:val="00AE5E8E"/>
    <w:rsid w:val="00AE6A16"/>
    <w:rsid w:val="00AF044F"/>
    <w:rsid w:val="00AF0530"/>
    <w:rsid w:val="00AF0AA5"/>
    <w:rsid w:val="00AF0D60"/>
    <w:rsid w:val="00AF0F94"/>
    <w:rsid w:val="00AF1265"/>
    <w:rsid w:val="00AF1313"/>
    <w:rsid w:val="00AF1675"/>
    <w:rsid w:val="00AF1841"/>
    <w:rsid w:val="00AF1AD0"/>
    <w:rsid w:val="00AF1BF4"/>
    <w:rsid w:val="00AF3254"/>
    <w:rsid w:val="00AF35E9"/>
    <w:rsid w:val="00AF3FE0"/>
    <w:rsid w:val="00AF4026"/>
    <w:rsid w:val="00AF4895"/>
    <w:rsid w:val="00AF509D"/>
    <w:rsid w:val="00AF5104"/>
    <w:rsid w:val="00AF5160"/>
    <w:rsid w:val="00AF523E"/>
    <w:rsid w:val="00AF53B7"/>
    <w:rsid w:val="00AF5583"/>
    <w:rsid w:val="00AF55FA"/>
    <w:rsid w:val="00AF5947"/>
    <w:rsid w:val="00AF5B01"/>
    <w:rsid w:val="00AF5B2A"/>
    <w:rsid w:val="00AF6012"/>
    <w:rsid w:val="00AF6486"/>
    <w:rsid w:val="00AF6E4C"/>
    <w:rsid w:val="00AF6E76"/>
    <w:rsid w:val="00AF7255"/>
    <w:rsid w:val="00AF7345"/>
    <w:rsid w:val="00AF7AB9"/>
    <w:rsid w:val="00AF7F62"/>
    <w:rsid w:val="00AF7FCB"/>
    <w:rsid w:val="00B00082"/>
    <w:rsid w:val="00B007AB"/>
    <w:rsid w:val="00B0082B"/>
    <w:rsid w:val="00B00BE3"/>
    <w:rsid w:val="00B01B3A"/>
    <w:rsid w:val="00B01D3D"/>
    <w:rsid w:val="00B01D7F"/>
    <w:rsid w:val="00B0237D"/>
    <w:rsid w:val="00B03862"/>
    <w:rsid w:val="00B03981"/>
    <w:rsid w:val="00B03A49"/>
    <w:rsid w:val="00B03CCB"/>
    <w:rsid w:val="00B03F19"/>
    <w:rsid w:val="00B040BE"/>
    <w:rsid w:val="00B04917"/>
    <w:rsid w:val="00B05812"/>
    <w:rsid w:val="00B06690"/>
    <w:rsid w:val="00B06D1F"/>
    <w:rsid w:val="00B07A92"/>
    <w:rsid w:val="00B07B66"/>
    <w:rsid w:val="00B07CD9"/>
    <w:rsid w:val="00B1045E"/>
    <w:rsid w:val="00B10516"/>
    <w:rsid w:val="00B10A64"/>
    <w:rsid w:val="00B10B56"/>
    <w:rsid w:val="00B10BE4"/>
    <w:rsid w:val="00B11555"/>
    <w:rsid w:val="00B1168A"/>
    <w:rsid w:val="00B11FB7"/>
    <w:rsid w:val="00B12442"/>
    <w:rsid w:val="00B1307B"/>
    <w:rsid w:val="00B137AE"/>
    <w:rsid w:val="00B13C85"/>
    <w:rsid w:val="00B14557"/>
    <w:rsid w:val="00B14812"/>
    <w:rsid w:val="00B148B9"/>
    <w:rsid w:val="00B150E1"/>
    <w:rsid w:val="00B151A5"/>
    <w:rsid w:val="00B15ED5"/>
    <w:rsid w:val="00B161AD"/>
    <w:rsid w:val="00B16DEE"/>
    <w:rsid w:val="00B16ED6"/>
    <w:rsid w:val="00B16FDC"/>
    <w:rsid w:val="00B17431"/>
    <w:rsid w:val="00B17838"/>
    <w:rsid w:val="00B17934"/>
    <w:rsid w:val="00B203E3"/>
    <w:rsid w:val="00B2044D"/>
    <w:rsid w:val="00B20691"/>
    <w:rsid w:val="00B20F3A"/>
    <w:rsid w:val="00B2148F"/>
    <w:rsid w:val="00B217FA"/>
    <w:rsid w:val="00B21B2D"/>
    <w:rsid w:val="00B21DCE"/>
    <w:rsid w:val="00B21FF3"/>
    <w:rsid w:val="00B2220A"/>
    <w:rsid w:val="00B226F7"/>
    <w:rsid w:val="00B22770"/>
    <w:rsid w:val="00B22B4E"/>
    <w:rsid w:val="00B22D95"/>
    <w:rsid w:val="00B238FE"/>
    <w:rsid w:val="00B23A4E"/>
    <w:rsid w:val="00B23AF1"/>
    <w:rsid w:val="00B23F97"/>
    <w:rsid w:val="00B24332"/>
    <w:rsid w:val="00B24505"/>
    <w:rsid w:val="00B24938"/>
    <w:rsid w:val="00B24965"/>
    <w:rsid w:val="00B25562"/>
    <w:rsid w:val="00B263C3"/>
    <w:rsid w:val="00B26D8C"/>
    <w:rsid w:val="00B3017F"/>
    <w:rsid w:val="00B304A8"/>
    <w:rsid w:val="00B30A10"/>
    <w:rsid w:val="00B30A53"/>
    <w:rsid w:val="00B30B60"/>
    <w:rsid w:val="00B30C49"/>
    <w:rsid w:val="00B31927"/>
    <w:rsid w:val="00B31C88"/>
    <w:rsid w:val="00B323AF"/>
    <w:rsid w:val="00B323C5"/>
    <w:rsid w:val="00B3246D"/>
    <w:rsid w:val="00B33024"/>
    <w:rsid w:val="00B33054"/>
    <w:rsid w:val="00B3332A"/>
    <w:rsid w:val="00B340F1"/>
    <w:rsid w:val="00B34565"/>
    <w:rsid w:val="00B34592"/>
    <w:rsid w:val="00B3479D"/>
    <w:rsid w:val="00B35170"/>
    <w:rsid w:val="00B351C6"/>
    <w:rsid w:val="00B35501"/>
    <w:rsid w:val="00B356FC"/>
    <w:rsid w:val="00B35B01"/>
    <w:rsid w:val="00B35B4E"/>
    <w:rsid w:val="00B35BC6"/>
    <w:rsid w:val="00B35DD2"/>
    <w:rsid w:val="00B3607C"/>
    <w:rsid w:val="00B361D7"/>
    <w:rsid w:val="00B36562"/>
    <w:rsid w:val="00B366BA"/>
    <w:rsid w:val="00B366C5"/>
    <w:rsid w:val="00B366D0"/>
    <w:rsid w:val="00B36F28"/>
    <w:rsid w:val="00B38453"/>
    <w:rsid w:val="00B405F6"/>
    <w:rsid w:val="00B4072E"/>
    <w:rsid w:val="00B40D3B"/>
    <w:rsid w:val="00B4157A"/>
    <w:rsid w:val="00B41A48"/>
    <w:rsid w:val="00B41C58"/>
    <w:rsid w:val="00B42138"/>
    <w:rsid w:val="00B428D3"/>
    <w:rsid w:val="00B428E9"/>
    <w:rsid w:val="00B42937"/>
    <w:rsid w:val="00B42C1C"/>
    <w:rsid w:val="00B42CE7"/>
    <w:rsid w:val="00B4352E"/>
    <w:rsid w:val="00B43754"/>
    <w:rsid w:val="00B43AF7"/>
    <w:rsid w:val="00B45890"/>
    <w:rsid w:val="00B4590A"/>
    <w:rsid w:val="00B45D32"/>
    <w:rsid w:val="00B45FA9"/>
    <w:rsid w:val="00B4688C"/>
    <w:rsid w:val="00B478D7"/>
    <w:rsid w:val="00B47FBA"/>
    <w:rsid w:val="00B507F9"/>
    <w:rsid w:val="00B50956"/>
    <w:rsid w:val="00B510F2"/>
    <w:rsid w:val="00B5143D"/>
    <w:rsid w:val="00B51732"/>
    <w:rsid w:val="00B51989"/>
    <w:rsid w:val="00B519F9"/>
    <w:rsid w:val="00B51AFF"/>
    <w:rsid w:val="00B520DD"/>
    <w:rsid w:val="00B52941"/>
    <w:rsid w:val="00B530A7"/>
    <w:rsid w:val="00B53382"/>
    <w:rsid w:val="00B535D4"/>
    <w:rsid w:val="00B5366B"/>
    <w:rsid w:val="00B538DB"/>
    <w:rsid w:val="00B53B8C"/>
    <w:rsid w:val="00B53D15"/>
    <w:rsid w:val="00B53FB5"/>
    <w:rsid w:val="00B540F5"/>
    <w:rsid w:val="00B54163"/>
    <w:rsid w:val="00B54767"/>
    <w:rsid w:val="00B54782"/>
    <w:rsid w:val="00B553E0"/>
    <w:rsid w:val="00B56590"/>
    <w:rsid w:val="00B566AC"/>
    <w:rsid w:val="00B5675F"/>
    <w:rsid w:val="00B56F12"/>
    <w:rsid w:val="00B5701D"/>
    <w:rsid w:val="00B571A2"/>
    <w:rsid w:val="00B57773"/>
    <w:rsid w:val="00B5CE98"/>
    <w:rsid w:val="00B6024C"/>
    <w:rsid w:val="00B6057F"/>
    <w:rsid w:val="00B6068A"/>
    <w:rsid w:val="00B60CF9"/>
    <w:rsid w:val="00B61604"/>
    <w:rsid w:val="00B616EC"/>
    <w:rsid w:val="00B61EC4"/>
    <w:rsid w:val="00B62049"/>
    <w:rsid w:val="00B62208"/>
    <w:rsid w:val="00B6269A"/>
    <w:rsid w:val="00B6292C"/>
    <w:rsid w:val="00B629BB"/>
    <w:rsid w:val="00B62FAE"/>
    <w:rsid w:val="00B635C5"/>
    <w:rsid w:val="00B638C3"/>
    <w:rsid w:val="00B640B5"/>
    <w:rsid w:val="00B64904"/>
    <w:rsid w:val="00B64FE4"/>
    <w:rsid w:val="00B6589A"/>
    <w:rsid w:val="00B65B12"/>
    <w:rsid w:val="00B6623C"/>
    <w:rsid w:val="00B66DAE"/>
    <w:rsid w:val="00B66EB9"/>
    <w:rsid w:val="00B66FE2"/>
    <w:rsid w:val="00B670C9"/>
    <w:rsid w:val="00B6715B"/>
    <w:rsid w:val="00B6716C"/>
    <w:rsid w:val="00B673D5"/>
    <w:rsid w:val="00B67954"/>
    <w:rsid w:val="00B67FB4"/>
    <w:rsid w:val="00B703C1"/>
    <w:rsid w:val="00B707DE"/>
    <w:rsid w:val="00B71CF1"/>
    <w:rsid w:val="00B71CF9"/>
    <w:rsid w:val="00B72292"/>
    <w:rsid w:val="00B727F0"/>
    <w:rsid w:val="00B728D3"/>
    <w:rsid w:val="00B7295E"/>
    <w:rsid w:val="00B745F2"/>
    <w:rsid w:val="00B74D73"/>
    <w:rsid w:val="00B752E0"/>
    <w:rsid w:val="00B757A7"/>
    <w:rsid w:val="00B75801"/>
    <w:rsid w:val="00B763D0"/>
    <w:rsid w:val="00B77229"/>
    <w:rsid w:val="00B77690"/>
    <w:rsid w:val="00B77F17"/>
    <w:rsid w:val="00B7A45F"/>
    <w:rsid w:val="00B80186"/>
    <w:rsid w:val="00B80278"/>
    <w:rsid w:val="00B80BE5"/>
    <w:rsid w:val="00B80D4F"/>
    <w:rsid w:val="00B8139E"/>
    <w:rsid w:val="00B81948"/>
    <w:rsid w:val="00B8196A"/>
    <w:rsid w:val="00B819BB"/>
    <w:rsid w:val="00B824E9"/>
    <w:rsid w:val="00B82B41"/>
    <w:rsid w:val="00B82FAF"/>
    <w:rsid w:val="00B837F3"/>
    <w:rsid w:val="00B837F7"/>
    <w:rsid w:val="00B83CE6"/>
    <w:rsid w:val="00B83EA5"/>
    <w:rsid w:val="00B83FF0"/>
    <w:rsid w:val="00B8483C"/>
    <w:rsid w:val="00B84A15"/>
    <w:rsid w:val="00B84C2A"/>
    <w:rsid w:val="00B84FE2"/>
    <w:rsid w:val="00B85876"/>
    <w:rsid w:val="00B85C29"/>
    <w:rsid w:val="00B86862"/>
    <w:rsid w:val="00B86B1E"/>
    <w:rsid w:val="00B86B58"/>
    <w:rsid w:val="00B86E69"/>
    <w:rsid w:val="00B87259"/>
    <w:rsid w:val="00B8755D"/>
    <w:rsid w:val="00B87645"/>
    <w:rsid w:val="00B87BC2"/>
    <w:rsid w:val="00B87C0A"/>
    <w:rsid w:val="00B87E99"/>
    <w:rsid w:val="00B902F5"/>
    <w:rsid w:val="00B90523"/>
    <w:rsid w:val="00B91059"/>
    <w:rsid w:val="00B91928"/>
    <w:rsid w:val="00B91DE0"/>
    <w:rsid w:val="00B91F0D"/>
    <w:rsid w:val="00B92305"/>
    <w:rsid w:val="00B92DD0"/>
    <w:rsid w:val="00B93322"/>
    <w:rsid w:val="00B93744"/>
    <w:rsid w:val="00B93885"/>
    <w:rsid w:val="00B938DA"/>
    <w:rsid w:val="00B93D8C"/>
    <w:rsid w:val="00B940DE"/>
    <w:rsid w:val="00B95536"/>
    <w:rsid w:val="00B95718"/>
    <w:rsid w:val="00B95B9F"/>
    <w:rsid w:val="00B9601A"/>
    <w:rsid w:val="00B962F5"/>
    <w:rsid w:val="00B96F2D"/>
    <w:rsid w:val="00B977C8"/>
    <w:rsid w:val="00B97C24"/>
    <w:rsid w:val="00B97FFD"/>
    <w:rsid w:val="00B980D4"/>
    <w:rsid w:val="00BA000B"/>
    <w:rsid w:val="00BA0042"/>
    <w:rsid w:val="00BA0361"/>
    <w:rsid w:val="00BA08E8"/>
    <w:rsid w:val="00BA0B59"/>
    <w:rsid w:val="00BA0DD7"/>
    <w:rsid w:val="00BA103C"/>
    <w:rsid w:val="00BA168F"/>
    <w:rsid w:val="00BA1C11"/>
    <w:rsid w:val="00BA1EEF"/>
    <w:rsid w:val="00BA23C0"/>
    <w:rsid w:val="00BA280B"/>
    <w:rsid w:val="00BA38D7"/>
    <w:rsid w:val="00BA4101"/>
    <w:rsid w:val="00BA4168"/>
    <w:rsid w:val="00BA4BA0"/>
    <w:rsid w:val="00BA4CC9"/>
    <w:rsid w:val="00BA58E1"/>
    <w:rsid w:val="00BA5CE0"/>
    <w:rsid w:val="00BA5E38"/>
    <w:rsid w:val="00BA64AF"/>
    <w:rsid w:val="00BA68AD"/>
    <w:rsid w:val="00BA6B7D"/>
    <w:rsid w:val="00BA74F2"/>
    <w:rsid w:val="00BA75B5"/>
    <w:rsid w:val="00BA7923"/>
    <w:rsid w:val="00BB01C1"/>
    <w:rsid w:val="00BB06AE"/>
    <w:rsid w:val="00BB14DF"/>
    <w:rsid w:val="00BB16B2"/>
    <w:rsid w:val="00BB181A"/>
    <w:rsid w:val="00BB233F"/>
    <w:rsid w:val="00BB29F9"/>
    <w:rsid w:val="00BB2BDE"/>
    <w:rsid w:val="00BB2C35"/>
    <w:rsid w:val="00BB36FE"/>
    <w:rsid w:val="00BB3B93"/>
    <w:rsid w:val="00BB445B"/>
    <w:rsid w:val="00BB4EF7"/>
    <w:rsid w:val="00BB5D54"/>
    <w:rsid w:val="00BB6F30"/>
    <w:rsid w:val="00BB6FDA"/>
    <w:rsid w:val="00BB7202"/>
    <w:rsid w:val="00BB7702"/>
    <w:rsid w:val="00BB7C64"/>
    <w:rsid w:val="00BC063F"/>
    <w:rsid w:val="00BC0775"/>
    <w:rsid w:val="00BC11A4"/>
    <w:rsid w:val="00BC15A9"/>
    <w:rsid w:val="00BC1CF2"/>
    <w:rsid w:val="00BC1E20"/>
    <w:rsid w:val="00BC2091"/>
    <w:rsid w:val="00BC2342"/>
    <w:rsid w:val="00BC2589"/>
    <w:rsid w:val="00BC2C5E"/>
    <w:rsid w:val="00BC2D3F"/>
    <w:rsid w:val="00BC2D80"/>
    <w:rsid w:val="00BC3293"/>
    <w:rsid w:val="00BC3669"/>
    <w:rsid w:val="00BC3884"/>
    <w:rsid w:val="00BC3963"/>
    <w:rsid w:val="00BC4595"/>
    <w:rsid w:val="00BC5BB2"/>
    <w:rsid w:val="00BC5FBB"/>
    <w:rsid w:val="00BC61DB"/>
    <w:rsid w:val="00BC6C37"/>
    <w:rsid w:val="00BC7BC1"/>
    <w:rsid w:val="00BD091B"/>
    <w:rsid w:val="00BD0B01"/>
    <w:rsid w:val="00BD0CF2"/>
    <w:rsid w:val="00BD0D79"/>
    <w:rsid w:val="00BD1078"/>
    <w:rsid w:val="00BD1486"/>
    <w:rsid w:val="00BD1BC0"/>
    <w:rsid w:val="00BD1C26"/>
    <w:rsid w:val="00BD3F02"/>
    <w:rsid w:val="00BD45CC"/>
    <w:rsid w:val="00BD4651"/>
    <w:rsid w:val="00BD4B66"/>
    <w:rsid w:val="00BD57C7"/>
    <w:rsid w:val="00BD6383"/>
    <w:rsid w:val="00BD63C1"/>
    <w:rsid w:val="00BD650E"/>
    <w:rsid w:val="00BD6888"/>
    <w:rsid w:val="00BD69CE"/>
    <w:rsid w:val="00BD7C44"/>
    <w:rsid w:val="00BD7E85"/>
    <w:rsid w:val="00BE0037"/>
    <w:rsid w:val="00BE059B"/>
    <w:rsid w:val="00BE0C39"/>
    <w:rsid w:val="00BE128C"/>
    <w:rsid w:val="00BE1F5D"/>
    <w:rsid w:val="00BE23EF"/>
    <w:rsid w:val="00BE23FA"/>
    <w:rsid w:val="00BE25AE"/>
    <w:rsid w:val="00BE26A6"/>
    <w:rsid w:val="00BE29E2"/>
    <w:rsid w:val="00BE2A78"/>
    <w:rsid w:val="00BE307D"/>
    <w:rsid w:val="00BE36E1"/>
    <w:rsid w:val="00BE47B9"/>
    <w:rsid w:val="00BE4C04"/>
    <w:rsid w:val="00BE4EE7"/>
    <w:rsid w:val="00BE570D"/>
    <w:rsid w:val="00BE58B2"/>
    <w:rsid w:val="00BE6604"/>
    <w:rsid w:val="00BE6F6F"/>
    <w:rsid w:val="00BE7226"/>
    <w:rsid w:val="00BE72CA"/>
    <w:rsid w:val="00BE75E7"/>
    <w:rsid w:val="00BE76DC"/>
    <w:rsid w:val="00BE7D64"/>
    <w:rsid w:val="00BF10AC"/>
    <w:rsid w:val="00BF1407"/>
    <w:rsid w:val="00BF1589"/>
    <w:rsid w:val="00BF1D2A"/>
    <w:rsid w:val="00BF2363"/>
    <w:rsid w:val="00BF24BC"/>
    <w:rsid w:val="00BF2EF5"/>
    <w:rsid w:val="00BF3D39"/>
    <w:rsid w:val="00BF4060"/>
    <w:rsid w:val="00BF4066"/>
    <w:rsid w:val="00BF4B26"/>
    <w:rsid w:val="00BF573A"/>
    <w:rsid w:val="00BF5CD8"/>
    <w:rsid w:val="00BF5E9B"/>
    <w:rsid w:val="00BF6255"/>
    <w:rsid w:val="00BF640C"/>
    <w:rsid w:val="00BF70BD"/>
    <w:rsid w:val="00BF7A19"/>
    <w:rsid w:val="00BF7ADD"/>
    <w:rsid w:val="00BFBABB"/>
    <w:rsid w:val="00C00376"/>
    <w:rsid w:val="00C00522"/>
    <w:rsid w:val="00C005B5"/>
    <w:rsid w:val="00C00744"/>
    <w:rsid w:val="00C00934"/>
    <w:rsid w:val="00C00E62"/>
    <w:rsid w:val="00C019DA"/>
    <w:rsid w:val="00C020A2"/>
    <w:rsid w:val="00C02E12"/>
    <w:rsid w:val="00C030A5"/>
    <w:rsid w:val="00C03B67"/>
    <w:rsid w:val="00C03B76"/>
    <w:rsid w:val="00C03BE1"/>
    <w:rsid w:val="00C03C38"/>
    <w:rsid w:val="00C0412F"/>
    <w:rsid w:val="00C042E1"/>
    <w:rsid w:val="00C04BF1"/>
    <w:rsid w:val="00C04CDC"/>
    <w:rsid w:val="00C04FC9"/>
    <w:rsid w:val="00C050D1"/>
    <w:rsid w:val="00C059A7"/>
    <w:rsid w:val="00C059C3"/>
    <w:rsid w:val="00C0605A"/>
    <w:rsid w:val="00C062C9"/>
    <w:rsid w:val="00C0667C"/>
    <w:rsid w:val="00C06907"/>
    <w:rsid w:val="00C06AEB"/>
    <w:rsid w:val="00C06EE1"/>
    <w:rsid w:val="00C06EE7"/>
    <w:rsid w:val="00C07560"/>
    <w:rsid w:val="00C07B6C"/>
    <w:rsid w:val="00C07EAA"/>
    <w:rsid w:val="00C10792"/>
    <w:rsid w:val="00C10A62"/>
    <w:rsid w:val="00C10F1C"/>
    <w:rsid w:val="00C116A7"/>
    <w:rsid w:val="00C11DCE"/>
    <w:rsid w:val="00C1203A"/>
    <w:rsid w:val="00C124BC"/>
    <w:rsid w:val="00C12886"/>
    <w:rsid w:val="00C12A3A"/>
    <w:rsid w:val="00C12FCF"/>
    <w:rsid w:val="00C13158"/>
    <w:rsid w:val="00C137B8"/>
    <w:rsid w:val="00C13A4C"/>
    <w:rsid w:val="00C13EC7"/>
    <w:rsid w:val="00C13EF3"/>
    <w:rsid w:val="00C146F7"/>
    <w:rsid w:val="00C15F30"/>
    <w:rsid w:val="00C15F7C"/>
    <w:rsid w:val="00C16E46"/>
    <w:rsid w:val="00C1713E"/>
    <w:rsid w:val="00C17142"/>
    <w:rsid w:val="00C17BCA"/>
    <w:rsid w:val="00C17C50"/>
    <w:rsid w:val="00C17C6C"/>
    <w:rsid w:val="00C2027C"/>
    <w:rsid w:val="00C20586"/>
    <w:rsid w:val="00C20961"/>
    <w:rsid w:val="00C20AF7"/>
    <w:rsid w:val="00C20CFF"/>
    <w:rsid w:val="00C21AAA"/>
    <w:rsid w:val="00C21DE0"/>
    <w:rsid w:val="00C22286"/>
    <w:rsid w:val="00C22662"/>
    <w:rsid w:val="00C22915"/>
    <w:rsid w:val="00C22AE7"/>
    <w:rsid w:val="00C22FB5"/>
    <w:rsid w:val="00C2307A"/>
    <w:rsid w:val="00C230A6"/>
    <w:rsid w:val="00C23424"/>
    <w:rsid w:val="00C2344D"/>
    <w:rsid w:val="00C23642"/>
    <w:rsid w:val="00C2386E"/>
    <w:rsid w:val="00C239A1"/>
    <w:rsid w:val="00C23A7C"/>
    <w:rsid w:val="00C23DDD"/>
    <w:rsid w:val="00C2416D"/>
    <w:rsid w:val="00C24263"/>
    <w:rsid w:val="00C243B9"/>
    <w:rsid w:val="00C2459D"/>
    <w:rsid w:val="00C245C7"/>
    <w:rsid w:val="00C2509B"/>
    <w:rsid w:val="00C2549C"/>
    <w:rsid w:val="00C25CD7"/>
    <w:rsid w:val="00C26645"/>
    <w:rsid w:val="00C26816"/>
    <w:rsid w:val="00C26FB6"/>
    <w:rsid w:val="00C2729D"/>
    <w:rsid w:val="00C27893"/>
    <w:rsid w:val="00C2E726"/>
    <w:rsid w:val="00C30340"/>
    <w:rsid w:val="00C30AF8"/>
    <w:rsid w:val="00C30F88"/>
    <w:rsid w:val="00C31075"/>
    <w:rsid w:val="00C316C9"/>
    <w:rsid w:val="00C31C91"/>
    <w:rsid w:val="00C325E3"/>
    <w:rsid w:val="00C32A1D"/>
    <w:rsid w:val="00C32D40"/>
    <w:rsid w:val="00C335EE"/>
    <w:rsid w:val="00C345C8"/>
    <w:rsid w:val="00C34A65"/>
    <w:rsid w:val="00C3547C"/>
    <w:rsid w:val="00C35C02"/>
    <w:rsid w:val="00C35CB5"/>
    <w:rsid w:val="00C35E32"/>
    <w:rsid w:val="00C36033"/>
    <w:rsid w:val="00C36BA3"/>
    <w:rsid w:val="00C36F49"/>
    <w:rsid w:val="00C3754C"/>
    <w:rsid w:val="00C37580"/>
    <w:rsid w:val="00C3794D"/>
    <w:rsid w:val="00C40F19"/>
    <w:rsid w:val="00C41046"/>
    <w:rsid w:val="00C41604"/>
    <w:rsid w:val="00C41859"/>
    <w:rsid w:val="00C41C34"/>
    <w:rsid w:val="00C43383"/>
    <w:rsid w:val="00C43389"/>
    <w:rsid w:val="00C43458"/>
    <w:rsid w:val="00C436A5"/>
    <w:rsid w:val="00C43868"/>
    <w:rsid w:val="00C439AC"/>
    <w:rsid w:val="00C43F66"/>
    <w:rsid w:val="00C44578"/>
    <w:rsid w:val="00C44621"/>
    <w:rsid w:val="00C44760"/>
    <w:rsid w:val="00C4555E"/>
    <w:rsid w:val="00C46824"/>
    <w:rsid w:val="00C46A08"/>
    <w:rsid w:val="00C4702D"/>
    <w:rsid w:val="00C47383"/>
    <w:rsid w:val="00C474AC"/>
    <w:rsid w:val="00C47F6D"/>
    <w:rsid w:val="00C47FCD"/>
    <w:rsid w:val="00C506D2"/>
    <w:rsid w:val="00C50B88"/>
    <w:rsid w:val="00C50BA9"/>
    <w:rsid w:val="00C50FF5"/>
    <w:rsid w:val="00C5107F"/>
    <w:rsid w:val="00C51084"/>
    <w:rsid w:val="00C51908"/>
    <w:rsid w:val="00C51E7B"/>
    <w:rsid w:val="00C529CE"/>
    <w:rsid w:val="00C529E0"/>
    <w:rsid w:val="00C52CFB"/>
    <w:rsid w:val="00C53CBE"/>
    <w:rsid w:val="00C54B54"/>
    <w:rsid w:val="00C54F16"/>
    <w:rsid w:val="00C55092"/>
    <w:rsid w:val="00C556CA"/>
    <w:rsid w:val="00C5577F"/>
    <w:rsid w:val="00C55B01"/>
    <w:rsid w:val="00C55E71"/>
    <w:rsid w:val="00C560DD"/>
    <w:rsid w:val="00C5681D"/>
    <w:rsid w:val="00C56824"/>
    <w:rsid w:val="00C568E0"/>
    <w:rsid w:val="00C57387"/>
    <w:rsid w:val="00C575AE"/>
    <w:rsid w:val="00C57B14"/>
    <w:rsid w:val="00C60330"/>
    <w:rsid w:val="00C606D3"/>
    <w:rsid w:val="00C60A6C"/>
    <w:rsid w:val="00C60B09"/>
    <w:rsid w:val="00C60B18"/>
    <w:rsid w:val="00C60DEC"/>
    <w:rsid w:val="00C60EB1"/>
    <w:rsid w:val="00C61858"/>
    <w:rsid w:val="00C62290"/>
    <w:rsid w:val="00C62BEA"/>
    <w:rsid w:val="00C62D69"/>
    <w:rsid w:val="00C62F5F"/>
    <w:rsid w:val="00C632A4"/>
    <w:rsid w:val="00C6379F"/>
    <w:rsid w:val="00C6420E"/>
    <w:rsid w:val="00C6428D"/>
    <w:rsid w:val="00C64CCB"/>
    <w:rsid w:val="00C652BD"/>
    <w:rsid w:val="00C65467"/>
    <w:rsid w:val="00C6580C"/>
    <w:rsid w:val="00C65F70"/>
    <w:rsid w:val="00C66AFC"/>
    <w:rsid w:val="00C672F8"/>
    <w:rsid w:val="00C67443"/>
    <w:rsid w:val="00C6753E"/>
    <w:rsid w:val="00C67E4C"/>
    <w:rsid w:val="00C70609"/>
    <w:rsid w:val="00C70686"/>
    <w:rsid w:val="00C710EF"/>
    <w:rsid w:val="00C71577"/>
    <w:rsid w:val="00C7266A"/>
    <w:rsid w:val="00C728C8"/>
    <w:rsid w:val="00C729B5"/>
    <w:rsid w:val="00C72B3C"/>
    <w:rsid w:val="00C7304B"/>
    <w:rsid w:val="00C732A2"/>
    <w:rsid w:val="00C73383"/>
    <w:rsid w:val="00C734D6"/>
    <w:rsid w:val="00C73AF6"/>
    <w:rsid w:val="00C75A3D"/>
    <w:rsid w:val="00C75F2E"/>
    <w:rsid w:val="00C76E30"/>
    <w:rsid w:val="00C76F6D"/>
    <w:rsid w:val="00C76FFB"/>
    <w:rsid w:val="00C775CD"/>
    <w:rsid w:val="00C77C61"/>
    <w:rsid w:val="00C79BFB"/>
    <w:rsid w:val="00C80456"/>
    <w:rsid w:val="00C810B9"/>
    <w:rsid w:val="00C82384"/>
    <w:rsid w:val="00C82C60"/>
    <w:rsid w:val="00C830A9"/>
    <w:rsid w:val="00C83162"/>
    <w:rsid w:val="00C83510"/>
    <w:rsid w:val="00C848B1"/>
    <w:rsid w:val="00C84A77"/>
    <w:rsid w:val="00C84B36"/>
    <w:rsid w:val="00C84C3D"/>
    <w:rsid w:val="00C85606"/>
    <w:rsid w:val="00C85621"/>
    <w:rsid w:val="00C85676"/>
    <w:rsid w:val="00C85915"/>
    <w:rsid w:val="00C85944"/>
    <w:rsid w:val="00C8614B"/>
    <w:rsid w:val="00C8627C"/>
    <w:rsid w:val="00C862B3"/>
    <w:rsid w:val="00C8631B"/>
    <w:rsid w:val="00C866FD"/>
    <w:rsid w:val="00C86DF1"/>
    <w:rsid w:val="00C87295"/>
    <w:rsid w:val="00C87456"/>
    <w:rsid w:val="00C87CBE"/>
    <w:rsid w:val="00C87DE6"/>
    <w:rsid w:val="00C90412"/>
    <w:rsid w:val="00C909E4"/>
    <w:rsid w:val="00C913A7"/>
    <w:rsid w:val="00C91FC9"/>
    <w:rsid w:val="00C92054"/>
    <w:rsid w:val="00C92457"/>
    <w:rsid w:val="00C92FC9"/>
    <w:rsid w:val="00C93CB8"/>
    <w:rsid w:val="00C9403E"/>
    <w:rsid w:val="00C94159"/>
    <w:rsid w:val="00C94546"/>
    <w:rsid w:val="00C95F96"/>
    <w:rsid w:val="00C9617E"/>
    <w:rsid w:val="00C96F87"/>
    <w:rsid w:val="00C9741E"/>
    <w:rsid w:val="00C9776F"/>
    <w:rsid w:val="00C97C76"/>
    <w:rsid w:val="00C9E1FD"/>
    <w:rsid w:val="00CA08E9"/>
    <w:rsid w:val="00CA1EAA"/>
    <w:rsid w:val="00CA25FF"/>
    <w:rsid w:val="00CA3131"/>
    <w:rsid w:val="00CA3EE1"/>
    <w:rsid w:val="00CA40F8"/>
    <w:rsid w:val="00CA427B"/>
    <w:rsid w:val="00CA4424"/>
    <w:rsid w:val="00CA4AB0"/>
    <w:rsid w:val="00CA4BAD"/>
    <w:rsid w:val="00CA4D34"/>
    <w:rsid w:val="00CA5A04"/>
    <w:rsid w:val="00CA5DDF"/>
    <w:rsid w:val="00CA67CA"/>
    <w:rsid w:val="00CA6C1E"/>
    <w:rsid w:val="00CA7F21"/>
    <w:rsid w:val="00CB010E"/>
    <w:rsid w:val="00CB0762"/>
    <w:rsid w:val="00CB09F0"/>
    <w:rsid w:val="00CB118F"/>
    <w:rsid w:val="00CB129B"/>
    <w:rsid w:val="00CB168C"/>
    <w:rsid w:val="00CB22F4"/>
    <w:rsid w:val="00CB2887"/>
    <w:rsid w:val="00CB3C6F"/>
    <w:rsid w:val="00CB422F"/>
    <w:rsid w:val="00CB446C"/>
    <w:rsid w:val="00CB472C"/>
    <w:rsid w:val="00CB478B"/>
    <w:rsid w:val="00CB4A1A"/>
    <w:rsid w:val="00CB50E0"/>
    <w:rsid w:val="00CB542E"/>
    <w:rsid w:val="00CB592D"/>
    <w:rsid w:val="00CB5E66"/>
    <w:rsid w:val="00CB6C04"/>
    <w:rsid w:val="00CB7F54"/>
    <w:rsid w:val="00CB7F9F"/>
    <w:rsid w:val="00CC011B"/>
    <w:rsid w:val="00CC0C89"/>
    <w:rsid w:val="00CC1261"/>
    <w:rsid w:val="00CC1C4E"/>
    <w:rsid w:val="00CC261A"/>
    <w:rsid w:val="00CC2D38"/>
    <w:rsid w:val="00CC2DAA"/>
    <w:rsid w:val="00CC314A"/>
    <w:rsid w:val="00CC3173"/>
    <w:rsid w:val="00CC35FE"/>
    <w:rsid w:val="00CC49C5"/>
    <w:rsid w:val="00CC4A27"/>
    <w:rsid w:val="00CC52F5"/>
    <w:rsid w:val="00CC574B"/>
    <w:rsid w:val="00CC5CB3"/>
    <w:rsid w:val="00CC604D"/>
    <w:rsid w:val="00CC60B6"/>
    <w:rsid w:val="00CC753D"/>
    <w:rsid w:val="00CC794D"/>
    <w:rsid w:val="00CC7A3A"/>
    <w:rsid w:val="00CC7A49"/>
    <w:rsid w:val="00CC7DBF"/>
    <w:rsid w:val="00CCA457"/>
    <w:rsid w:val="00CD0A5D"/>
    <w:rsid w:val="00CD0CAC"/>
    <w:rsid w:val="00CD0D63"/>
    <w:rsid w:val="00CD0F69"/>
    <w:rsid w:val="00CD1587"/>
    <w:rsid w:val="00CD26BA"/>
    <w:rsid w:val="00CD2B37"/>
    <w:rsid w:val="00CD3A4A"/>
    <w:rsid w:val="00CD3B0A"/>
    <w:rsid w:val="00CD3B86"/>
    <w:rsid w:val="00CD3C23"/>
    <w:rsid w:val="00CD3F59"/>
    <w:rsid w:val="00CD40A8"/>
    <w:rsid w:val="00CD4372"/>
    <w:rsid w:val="00CD4783"/>
    <w:rsid w:val="00CD4889"/>
    <w:rsid w:val="00CD4AF3"/>
    <w:rsid w:val="00CD4AFE"/>
    <w:rsid w:val="00CD522F"/>
    <w:rsid w:val="00CD5CCA"/>
    <w:rsid w:val="00CD648E"/>
    <w:rsid w:val="00CD6B16"/>
    <w:rsid w:val="00CD6C36"/>
    <w:rsid w:val="00CD7675"/>
    <w:rsid w:val="00CD7A24"/>
    <w:rsid w:val="00CD7AF1"/>
    <w:rsid w:val="00CD7F17"/>
    <w:rsid w:val="00CE06EB"/>
    <w:rsid w:val="00CE096D"/>
    <w:rsid w:val="00CE0D17"/>
    <w:rsid w:val="00CE0DF8"/>
    <w:rsid w:val="00CE0FB5"/>
    <w:rsid w:val="00CE10DF"/>
    <w:rsid w:val="00CE2018"/>
    <w:rsid w:val="00CE20A1"/>
    <w:rsid w:val="00CE21B7"/>
    <w:rsid w:val="00CE2706"/>
    <w:rsid w:val="00CE31B8"/>
    <w:rsid w:val="00CE31E7"/>
    <w:rsid w:val="00CE334C"/>
    <w:rsid w:val="00CE36CC"/>
    <w:rsid w:val="00CE46DB"/>
    <w:rsid w:val="00CE4944"/>
    <w:rsid w:val="00CE4A0E"/>
    <w:rsid w:val="00CE5A89"/>
    <w:rsid w:val="00CE5ECE"/>
    <w:rsid w:val="00CE63E4"/>
    <w:rsid w:val="00CE7300"/>
    <w:rsid w:val="00CE7F9F"/>
    <w:rsid w:val="00CF06FF"/>
    <w:rsid w:val="00CF0B08"/>
    <w:rsid w:val="00CF0D9D"/>
    <w:rsid w:val="00CF0E6E"/>
    <w:rsid w:val="00CF0EC5"/>
    <w:rsid w:val="00CF153A"/>
    <w:rsid w:val="00CF22CC"/>
    <w:rsid w:val="00CF23F9"/>
    <w:rsid w:val="00CF2AFB"/>
    <w:rsid w:val="00CF32D7"/>
    <w:rsid w:val="00CF4747"/>
    <w:rsid w:val="00CF5383"/>
    <w:rsid w:val="00CF5639"/>
    <w:rsid w:val="00CF6C7B"/>
    <w:rsid w:val="00CF724C"/>
    <w:rsid w:val="00CF73FD"/>
    <w:rsid w:val="00CF79AD"/>
    <w:rsid w:val="00CF7AA3"/>
    <w:rsid w:val="00CF7D4A"/>
    <w:rsid w:val="00D005A3"/>
    <w:rsid w:val="00D005C6"/>
    <w:rsid w:val="00D00DBA"/>
    <w:rsid w:val="00D010EB"/>
    <w:rsid w:val="00D01B56"/>
    <w:rsid w:val="00D01B5D"/>
    <w:rsid w:val="00D01C87"/>
    <w:rsid w:val="00D02930"/>
    <w:rsid w:val="00D031D1"/>
    <w:rsid w:val="00D03BAA"/>
    <w:rsid w:val="00D03BC4"/>
    <w:rsid w:val="00D0404E"/>
    <w:rsid w:val="00D04ED4"/>
    <w:rsid w:val="00D050C0"/>
    <w:rsid w:val="00D05CAF"/>
    <w:rsid w:val="00D06032"/>
    <w:rsid w:val="00D06065"/>
    <w:rsid w:val="00D06401"/>
    <w:rsid w:val="00D0663C"/>
    <w:rsid w:val="00D06BC4"/>
    <w:rsid w:val="00D06EFA"/>
    <w:rsid w:val="00D076A6"/>
    <w:rsid w:val="00D10169"/>
    <w:rsid w:val="00D11593"/>
    <w:rsid w:val="00D11855"/>
    <w:rsid w:val="00D11858"/>
    <w:rsid w:val="00D120C6"/>
    <w:rsid w:val="00D12481"/>
    <w:rsid w:val="00D12609"/>
    <w:rsid w:val="00D12A69"/>
    <w:rsid w:val="00D12AC7"/>
    <w:rsid w:val="00D12CD8"/>
    <w:rsid w:val="00D13100"/>
    <w:rsid w:val="00D133B3"/>
    <w:rsid w:val="00D135FD"/>
    <w:rsid w:val="00D13780"/>
    <w:rsid w:val="00D13A95"/>
    <w:rsid w:val="00D13C6A"/>
    <w:rsid w:val="00D13D17"/>
    <w:rsid w:val="00D1422D"/>
    <w:rsid w:val="00D14782"/>
    <w:rsid w:val="00D148BD"/>
    <w:rsid w:val="00D1491B"/>
    <w:rsid w:val="00D14A12"/>
    <w:rsid w:val="00D1533B"/>
    <w:rsid w:val="00D1538E"/>
    <w:rsid w:val="00D15515"/>
    <w:rsid w:val="00D158B7"/>
    <w:rsid w:val="00D15BE1"/>
    <w:rsid w:val="00D15CED"/>
    <w:rsid w:val="00D16775"/>
    <w:rsid w:val="00D167C8"/>
    <w:rsid w:val="00D170DA"/>
    <w:rsid w:val="00D171D1"/>
    <w:rsid w:val="00D175F0"/>
    <w:rsid w:val="00D175F9"/>
    <w:rsid w:val="00D17705"/>
    <w:rsid w:val="00D17E60"/>
    <w:rsid w:val="00D20D77"/>
    <w:rsid w:val="00D2152D"/>
    <w:rsid w:val="00D21E51"/>
    <w:rsid w:val="00D22444"/>
    <w:rsid w:val="00D23212"/>
    <w:rsid w:val="00D240CF"/>
    <w:rsid w:val="00D243C9"/>
    <w:rsid w:val="00D24DEE"/>
    <w:rsid w:val="00D24E40"/>
    <w:rsid w:val="00D274CD"/>
    <w:rsid w:val="00D275D4"/>
    <w:rsid w:val="00D27714"/>
    <w:rsid w:val="00D27D9F"/>
    <w:rsid w:val="00D301D0"/>
    <w:rsid w:val="00D31611"/>
    <w:rsid w:val="00D316A7"/>
    <w:rsid w:val="00D317DB"/>
    <w:rsid w:val="00D31A26"/>
    <w:rsid w:val="00D32061"/>
    <w:rsid w:val="00D320E4"/>
    <w:rsid w:val="00D32994"/>
    <w:rsid w:val="00D32A7B"/>
    <w:rsid w:val="00D32B51"/>
    <w:rsid w:val="00D3314D"/>
    <w:rsid w:val="00D332BD"/>
    <w:rsid w:val="00D332F3"/>
    <w:rsid w:val="00D33A23"/>
    <w:rsid w:val="00D33B5A"/>
    <w:rsid w:val="00D343F2"/>
    <w:rsid w:val="00D345F7"/>
    <w:rsid w:val="00D35787"/>
    <w:rsid w:val="00D357A7"/>
    <w:rsid w:val="00D3588B"/>
    <w:rsid w:val="00D3596D"/>
    <w:rsid w:val="00D35CF8"/>
    <w:rsid w:val="00D35D06"/>
    <w:rsid w:val="00D35DE5"/>
    <w:rsid w:val="00D3644C"/>
    <w:rsid w:val="00D374B4"/>
    <w:rsid w:val="00D37634"/>
    <w:rsid w:val="00D37896"/>
    <w:rsid w:val="00D404B9"/>
    <w:rsid w:val="00D4082F"/>
    <w:rsid w:val="00D40C8B"/>
    <w:rsid w:val="00D40E34"/>
    <w:rsid w:val="00D41990"/>
    <w:rsid w:val="00D42735"/>
    <w:rsid w:val="00D42759"/>
    <w:rsid w:val="00D42AFF"/>
    <w:rsid w:val="00D42DB4"/>
    <w:rsid w:val="00D430C2"/>
    <w:rsid w:val="00D43564"/>
    <w:rsid w:val="00D4365B"/>
    <w:rsid w:val="00D43A2E"/>
    <w:rsid w:val="00D44090"/>
    <w:rsid w:val="00D441E6"/>
    <w:rsid w:val="00D4493B"/>
    <w:rsid w:val="00D4579A"/>
    <w:rsid w:val="00D45C2A"/>
    <w:rsid w:val="00D46079"/>
    <w:rsid w:val="00D461ED"/>
    <w:rsid w:val="00D46363"/>
    <w:rsid w:val="00D46AA9"/>
    <w:rsid w:val="00D471AE"/>
    <w:rsid w:val="00D47726"/>
    <w:rsid w:val="00D4794F"/>
    <w:rsid w:val="00D47A56"/>
    <w:rsid w:val="00D47CBE"/>
    <w:rsid w:val="00D502B7"/>
    <w:rsid w:val="00D50AE4"/>
    <w:rsid w:val="00D50CE3"/>
    <w:rsid w:val="00D50FDD"/>
    <w:rsid w:val="00D51061"/>
    <w:rsid w:val="00D511E8"/>
    <w:rsid w:val="00D51475"/>
    <w:rsid w:val="00D51867"/>
    <w:rsid w:val="00D51E6F"/>
    <w:rsid w:val="00D5200F"/>
    <w:rsid w:val="00D52367"/>
    <w:rsid w:val="00D52453"/>
    <w:rsid w:val="00D52AAE"/>
    <w:rsid w:val="00D530D4"/>
    <w:rsid w:val="00D532C2"/>
    <w:rsid w:val="00D532DC"/>
    <w:rsid w:val="00D536F2"/>
    <w:rsid w:val="00D53732"/>
    <w:rsid w:val="00D537F8"/>
    <w:rsid w:val="00D53AC5"/>
    <w:rsid w:val="00D54170"/>
    <w:rsid w:val="00D54422"/>
    <w:rsid w:val="00D5491A"/>
    <w:rsid w:val="00D5518A"/>
    <w:rsid w:val="00D5544F"/>
    <w:rsid w:val="00D55F9E"/>
    <w:rsid w:val="00D56184"/>
    <w:rsid w:val="00D561B9"/>
    <w:rsid w:val="00D56659"/>
    <w:rsid w:val="00D56E05"/>
    <w:rsid w:val="00D5733A"/>
    <w:rsid w:val="00D60F5E"/>
    <w:rsid w:val="00D60FAA"/>
    <w:rsid w:val="00D6106F"/>
    <w:rsid w:val="00D614BB"/>
    <w:rsid w:val="00D619FA"/>
    <w:rsid w:val="00D61FB7"/>
    <w:rsid w:val="00D62887"/>
    <w:rsid w:val="00D62BD3"/>
    <w:rsid w:val="00D6308D"/>
    <w:rsid w:val="00D634E7"/>
    <w:rsid w:val="00D63807"/>
    <w:rsid w:val="00D6389C"/>
    <w:rsid w:val="00D63D15"/>
    <w:rsid w:val="00D6403D"/>
    <w:rsid w:val="00D64635"/>
    <w:rsid w:val="00D6470B"/>
    <w:rsid w:val="00D64A07"/>
    <w:rsid w:val="00D64AEF"/>
    <w:rsid w:val="00D66037"/>
    <w:rsid w:val="00D66849"/>
    <w:rsid w:val="00D66989"/>
    <w:rsid w:val="00D66BA2"/>
    <w:rsid w:val="00D66EA8"/>
    <w:rsid w:val="00D66EDF"/>
    <w:rsid w:val="00D67466"/>
    <w:rsid w:val="00D67E25"/>
    <w:rsid w:val="00D7054E"/>
    <w:rsid w:val="00D7067F"/>
    <w:rsid w:val="00D706AA"/>
    <w:rsid w:val="00D70793"/>
    <w:rsid w:val="00D7143C"/>
    <w:rsid w:val="00D71781"/>
    <w:rsid w:val="00D72DF1"/>
    <w:rsid w:val="00D733BC"/>
    <w:rsid w:val="00D7347F"/>
    <w:rsid w:val="00D73544"/>
    <w:rsid w:val="00D735A3"/>
    <w:rsid w:val="00D73A53"/>
    <w:rsid w:val="00D73B7B"/>
    <w:rsid w:val="00D73C20"/>
    <w:rsid w:val="00D740F7"/>
    <w:rsid w:val="00D741B8"/>
    <w:rsid w:val="00D745C8"/>
    <w:rsid w:val="00D74C24"/>
    <w:rsid w:val="00D75725"/>
    <w:rsid w:val="00D757E4"/>
    <w:rsid w:val="00D75A4E"/>
    <w:rsid w:val="00D75C0D"/>
    <w:rsid w:val="00D75C29"/>
    <w:rsid w:val="00D765E2"/>
    <w:rsid w:val="00D76807"/>
    <w:rsid w:val="00D76C09"/>
    <w:rsid w:val="00D77323"/>
    <w:rsid w:val="00D7764E"/>
    <w:rsid w:val="00D803C3"/>
    <w:rsid w:val="00D8081D"/>
    <w:rsid w:val="00D80A18"/>
    <w:rsid w:val="00D811A5"/>
    <w:rsid w:val="00D81ABB"/>
    <w:rsid w:val="00D8215B"/>
    <w:rsid w:val="00D823BC"/>
    <w:rsid w:val="00D8274F"/>
    <w:rsid w:val="00D82783"/>
    <w:rsid w:val="00D82915"/>
    <w:rsid w:val="00D8299C"/>
    <w:rsid w:val="00D83234"/>
    <w:rsid w:val="00D832BE"/>
    <w:rsid w:val="00D8334E"/>
    <w:rsid w:val="00D8341A"/>
    <w:rsid w:val="00D83677"/>
    <w:rsid w:val="00D84530"/>
    <w:rsid w:val="00D84866"/>
    <w:rsid w:val="00D84B54"/>
    <w:rsid w:val="00D84EE0"/>
    <w:rsid w:val="00D855DB"/>
    <w:rsid w:val="00D85C9D"/>
    <w:rsid w:val="00D85D16"/>
    <w:rsid w:val="00D86037"/>
    <w:rsid w:val="00D8616A"/>
    <w:rsid w:val="00D866A4"/>
    <w:rsid w:val="00D868D8"/>
    <w:rsid w:val="00D86EB2"/>
    <w:rsid w:val="00D876E7"/>
    <w:rsid w:val="00D87E4F"/>
    <w:rsid w:val="00D905EF"/>
    <w:rsid w:val="00D90732"/>
    <w:rsid w:val="00D90D08"/>
    <w:rsid w:val="00D90DE9"/>
    <w:rsid w:val="00D912FC"/>
    <w:rsid w:val="00D91D68"/>
    <w:rsid w:val="00D91F49"/>
    <w:rsid w:val="00D92022"/>
    <w:rsid w:val="00D92327"/>
    <w:rsid w:val="00D92A00"/>
    <w:rsid w:val="00D931E2"/>
    <w:rsid w:val="00D93A53"/>
    <w:rsid w:val="00D93D5E"/>
    <w:rsid w:val="00D95130"/>
    <w:rsid w:val="00D95476"/>
    <w:rsid w:val="00D966F8"/>
    <w:rsid w:val="00D96BB0"/>
    <w:rsid w:val="00D97159"/>
    <w:rsid w:val="00D97709"/>
    <w:rsid w:val="00D97D5A"/>
    <w:rsid w:val="00D97E10"/>
    <w:rsid w:val="00D9C6A6"/>
    <w:rsid w:val="00DA03FC"/>
    <w:rsid w:val="00DA10E4"/>
    <w:rsid w:val="00DA1A81"/>
    <w:rsid w:val="00DA1B13"/>
    <w:rsid w:val="00DA2307"/>
    <w:rsid w:val="00DA2464"/>
    <w:rsid w:val="00DA2A0B"/>
    <w:rsid w:val="00DA2C59"/>
    <w:rsid w:val="00DA3075"/>
    <w:rsid w:val="00DA3533"/>
    <w:rsid w:val="00DA3952"/>
    <w:rsid w:val="00DA3A41"/>
    <w:rsid w:val="00DA3E78"/>
    <w:rsid w:val="00DA4518"/>
    <w:rsid w:val="00DA4861"/>
    <w:rsid w:val="00DA4C11"/>
    <w:rsid w:val="00DA4C5C"/>
    <w:rsid w:val="00DA4E30"/>
    <w:rsid w:val="00DA638F"/>
    <w:rsid w:val="00DA6491"/>
    <w:rsid w:val="00DA6726"/>
    <w:rsid w:val="00DA67DC"/>
    <w:rsid w:val="00DA6D5D"/>
    <w:rsid w:val="00DA6DBC"/>
    <w:rsid w:val="00DA72D1"/>
    <w:rsid w:val="00DA750E"/>
    <w:rsid w:val="00DB0257"/>
    <w:rsid w:val="00DB04F9"/>
    <w:rsid w:val="00DB0DA1"/>
    <w:rsid w:val="00DB1B4F"/>
    <w:rsid w:val="00DB1D20"/>
    <w:rsid w:val="00DB1FAE"/>
    <w:rsid w:val="00DB2065"/>
    <w:rsid w:val="00DB332F"/>
    <w:rsid w:val="00DB3531"/>
    <w:rsid w:val="00DB3537"/>
    <w:rsid w:val="00DB4242"/>
    <w:rsid w:val="00DB432F"/>
    <w:rsid w:val="00DB4425"/>
    <w:rsid w:val="00DB44E7"/>
    <w:rsid w:val="00DB4643"/>
    <w:rsid w:val="00DB4AEB"/>
    <w:rsid w:val="00DB5093"/>
    <w:rsid w:val="00DB5535"/>
    <w:rsid w:val="00DB594E"/>
    <w:rsid w:val="00DB5C59"/>
    <w:rsid w:val="00DB66DF"/>
    <w:rsid w:val="00DB69AD"/>
    <w:rsid w:val="00DB6AB1"/>
    <w:rsid w:val="00DB6FCB"/>
    <w:rsid w:val="00DB74F2"/>
    <w:rsid w:val="00DB7647"/>
    <w:rsid w:val="00DB76CA"/>
    <w:rsid w:val="00DBD1C7"/>
    <w:rsid w:val="00DC00E8"/>
    <w:rsid w:val="00DC05D7"/>
    <w:rsid w:val="00DC0C7E"/>
    <w:rsid w:val="00DC0D7D"/>
    <w:rsid w:val="00DC169C"/>
    <w:rsid w:val="00DC1AD1"/>
    <w:rsid w:val="00DC2391"/>
    <w:rsid w:val="00DC253F"/>
    <w:rsid w:val="00DC279C"/>
    <w:rsid w:val="00DC308D"/>
    <w:rsid w:val="00DC3F91"/>
    <w:rsid w:val="00DC4280"/>
    <w:rsid w:val="00DC4DE3"/>
    <w:rsid w:val="00DC4E0E"/>
    <w:rsid w:val="00DC5234"/>
    <w:rsid w:val="00DC54A7"/>
    <w:rsid w:val="00DC57E7"/>
    <w:rsid w:val="00DC5CDE"/>
    <w:rsid w:val="00DC5E22"/>
    <w:rsid w:val="00DC63D1"/>
    <w:rsid w:val="00DC67A6"/>
    <w:rsid w:val="00DC68F8"/>
    <w:rsid w:val="00DC6965"/>
    <w:rsid w:val="00DC69F3"/>
    <w:rsid w:val="00DC6A13"/>
    <w:rsid w:val="00DC6CF3"/>
    <w:rsid w:val="00DC71D4"/>
    <w:rsid w:val="00DC7226"/>
    <w:rsid w:val="00DC7341"/>
    <w:rsid w:val="00DC73F8"/>
    <w:rsid w:val="00DC755D"/>
    <w:rsid w:val="00DC75E8"/>
    <w:rsid w:val="00DD024C"/>
    <w:rsid w:val="00DD037E"/>
    <w:rsid w:val="00DD05C3"/>
    <w:rsid w:val="00DD05F5"/>
    <w:rsid w:val="00DD1745"/>
    <w:rsid w:val="00DD19DF"/>
    <w:rsid w:val="00DD1E50"/>
    <w:rsid w:val="00DD2004"/>
    <w:rsid w:val="00DD21CE"/>
    <w:rsid w:val="00DD2476"/>
    <w:rsid w:val="00DD247F"/>
    <w:rsid w:val="00DD2E6A"/>
    <w:rsid w:val="00DD39C7"/>
    <w:rsid w:val="00DD3F24"/>
    <w:rsid w:val="00DD43A9"/>
    <w:rsid w:val="00DD4C7C"/>
    <w:rsid w:val="00DD4FE2"/>
    <w:rsid w:val="00DD5585"/>
    <w:rsid w:val="00DD5831"/>
    <w:rsid w:val="00DD5CC0"/>
    <w:rsid w:val="00DD62CF"/>
    <w:rsid w:val="00DD663A"/>
    <w:rsid w:val="00DD670A"/>
    <w:rsid w:val="00DD6B76"/>
    <w:rsid w:val="00DD6BC9"/>
    <w:rsid w:val="00DD6BF8"/>
    <w:rsid w:val="00DD707F"/>
    <w:rsid w:val="00DD7105"/>
    <w:rsid w:val="00DD7348"/>
    <w:rsid w:val="00DD77C8"/>
    <w:rsid w:val="00DD7EEC"/>
    <w:rsid w:val="00DE045D"/>
    <w:rsid w:val="00DE0A3E"/>
    <w:rsid w:val="00DE0CAB"/>
    <w:rsid w:val="00DE1314"/>
    <w:rsid w:val="00DE28DF"/>
    <w:rsid w:val="00DE2BD0"/>
    <w:rsid w:val="00DE3B52"/>
    <w:rsid w:val="00DE3E1B"/>
    <w:rsid w:val="00DE4934"/>
    <w:rsid w:val="00DE4A9F"/>
    <w:rsid w:val="00DE54EF"/>
    <w:rsid w:val="00DE62DC"/>
    <w:rsid w:val="00DE63CD"/>
    <w:rsid w:val="00DE685F"/>
    <w:rsid w:val="00DE69B3"/>
    <w:rsid w:val="00DE69F7"/>
    <w:rsid w:val="00DE71E4"/>
    <w:rsid w:val="00DE78DA"/>
    <w:rsid w:val="00DF05A1"/>
    <w:rsid w:val="00DF179F"/>
    <w:rsid w:val="00DF1CBD"/>
    <w:rsid w:val="00DF21C2"/>
    <w:rsid w:val="00DF2DF5"/>
    <w:rsid w:val="00DF33B3"/>
    <w:rsid w:val="00DF345A"/>
    <w:rsid w:val="00DF349E"/>
    <w:rsid w:val="00DF352A"/>
    <w:rsid w:val="00DF358F"/>
    <w:rsid w:val="00DF3D82"/>
    <w:rsid w:val="00DF40E8"/>
    <w:rsid w:val="00DF4403"/>
    <w:rsid w:val="00DF484A"/>
    <w:rsid w:val="00DF4D19"/>
    <w:rsid w:val="00DF4F6E"/>
    <w:rsid w:val="00DF5090"/>
    <w:rsid w:val="00DF526F"/>
    <w:rsid w:val="00DF5376"/>
    <w:rsid w:val="00DF5811"/>
    <w:rsid w:val="00DF5896"/>
    <w:rsid w:val="00DF5CF4"/>
    <w:rsid w:val="00DF5F25"/>
    <w:rsid w:val="00DF6230"/>
    <w:rsid w:val="00DF6961"/>
    <w:rsid w:val="00DF6EA4"/>
    <w:rsid w:val="00DF6FE9"/>
    <w:rsid w:val="00DF72FF"/>
    <w:rsid w:val="00DF79F7"/>
    <w:rsid w:val="00DF7B4C"/>
    <w:rsid w:val="00E00548"/>
    <w:rsid w:val="00E00614"/>
    <w:rsid w:val="00E00911"/>
    <w:rsid w:val="00E01338"/>
    <w:rsid w:val="00E01705"/>
    <w:rsid w:val="00E01B68"/>
    <w:rsid w:val="00E01BED"/>
    <w:rsid w:val="00E022CE"/>
    <w:rsid w:val="00E028FA"/>
    <w:rsid w:val="00E02B2D"/>
    <w:rsid w:val="00E033EC"/>
    <w:rsid w:val="00E03433"/>
    <w:rsid w:val="00E034C1"/>
    <w:rsid w:val="00E03818"/>
    <w:rsid w:val="00E0397B"/>
    <w:rsid w:val="00E03A28"/>
    <w:rsid w:val="00E04047"/>
    <w:rsid w:val="00E0497D"/>
    <w:rsid w:val="00E04B0B"/>
    <w:rsid w:val="00E05C0D"/>
    <w:rsid w:val="00E06751"/>
    <w:rsid w:val="00E0676D"/>
    <w:rsid w:val="00E10CA6"/>
    <w:rsid w:val="00E10F95"/>
    <w:rsid w:val="00E10FCD"/>
    <w:rsid w:val="00E11593"/>
    <w:rsid w:val="00E11BD6"/>
    <w:rsid w:val="00E1227E"/>
    <w:rsid w:val="00E125B4"/>
    <w:rsid w:val="00E12D2C"/>
    <w:rsid w:val="00E12D7F"/>
    <w:rsid w:val="00E137EF"/>
    <w:rsid w:val="00E13DBE"/>
    <w:rsid w:val="00E141F7"/>
    <w:rsid w:val="00E14254"/>
    <w:rsid w:val="00E148F2"/>
    <w:rsid w:val="00E14BAC"/>
    <w:rsid w:val="00E14BF0"/>
    <w:rsid w:val="00E14D92"/>
    <w:rsid w:val="00E1512C"/>
    <w:rsid w:val="00E15900"/>
    <w:rsid w:val="00E15C6A"/>
    <w:rsid w:val="00E15DBF"/>
    <w:rsid w:val="00E15F03"/>
    <w:rsid w:val="00E16129"/>
    <w:rsid w:val="00E16208"/>
    <w:rsid w:val="00E16B24"/>
    <w:rsid w:val="00E17027"/>
    <w:rsid w:val="00E171EC"/>
    <w:rsid w:val="00E17257"/>
    <w:rsid w:val="00E173A3"/>
    <w:rsid w:val="00E173C0"/>
    <w:rsid w:val="00E17499"/>
    <w:rsid w:val="00E177DF"/>
    <w:rsid w:val="00E17AA4"/>
    <w:rsid w:val="00E17B70"/>
    <w:rsid w:val="00E17EDD"/>
    <w:rsid w:val="00E20051"/>
    <w:rsid w:val="00E2017B"/>
    <w:rsid w:val="00E2121A"/>
    <w:rsid w:val="00E22004"/>
    <w:rsid w:val="00E22B12"/>
    <w:rsid w:val="00E22C47"/>
    <w:rsid w:val="00E23485"/>
    <w:rsid w:val="00E236C6"/>
    <w:rsid w:val="00E23F05"/>
    <w:rsid w:val="00E2443C"/>
    <w:rsid w:val="00E24B01"/>
    <w:rsid w:val="00E250D7"/>
    <w:rsid w:val="00E2562C"/>
    <w:rsid w:val="00E26342"/>
    <w:rsid w:val="00E26D86"/>
    <w:rsid w:val="00E27367"/>
    <w:rsid w:val="00E3066B"/>
    <w:rsid w:val="00E30BF5"/>
    <w:rsid w:val="00E31428"/>
    <w:rsid w:val="00E31EAB"/>
    <w:rsid w:val="00E31F31"/>
    <w:rsid w:val="00E327C0"/>
    <w:rsid w:val="00E32D6E"/>
    <w:rsid w:val="00E335BC"/>
    <w:rsid w:val="00E337CB"/>
    <w:rsid w:val="00E33ABF"/>
    <w:rsid w:val="00E34472"/>
    <w:rsid w:val="00E35C07"/>
    <w:rsid w:val="00E36323"/>
    <w:rsid w:val="00E3699D"/>
    <w:rsid w:val="00E36A49"/>
    <w:rsid w:val="00E36A83"/>
    <w:rsid w:val="00E37336"/>
    <w:rsid w:val="00E375E1"/>
    <w:rsid w:val="00E37D08"/>
    <w:rsid w:val="00E403A3"/>
    <w:rsid w:val="00E403E7"/>
    <w:rsid w:val="00E4057F"/>
    <w:rsid w:val="00E40CB3"/>
    <w:rsid w:val="00E420D7"/>
    <w:rsid w:val="00E4213C"/>
    <w:rsid w:val="00E422C1"/>
    <w:rsid w:val="00E427DA"/>
    <w:rsid w:val="00E42859"/>
    <w:rsid w:val="00E42897"/>
    <w:rsid w:val="00E434AD"/>
    <w:rsid w:val="00E446E5"/>
    <w:rsid w:val="00E45B7E"/>
    <w:rsid w:val="00E4625E"/>
    <w:rsid w:val="00E462CC"/>
    <w:rsid w:val="00E466BF"/>
    <w:rsid w:val="00E46D96"/>
    <w:rsid w:val="00E47292"/>
    <w:rsid w:val="00E476AE"/>
    <w:rsid w:val="00E477C7"/>
    <w:rsid w:val="00E47D74"/>
    <w:rsid w:val="00E5091B"/>
    <w:rsid w:val="00E50BEC"/>
    <w:rsid w:val="00E50FA8"/>
    <w:rsid w:val="00E51395"/>
    <w:rsid w:val="00E513ED"/>
    <w:rsid w:val="00E51921"/>
    <w:rsid w:val="00E51B9E"/>
    <w:rsid w:val="00E51CF7"/>
    <w:rsid w:val="00E51DC7"/>
    <w:rsid w:val="00E522D7"/>
    <w:rsid w:val="00E52314"/>
    <w:rsid w:val="00E52BB5"/>
    <w:rsid w:val="00E538FF"/>
    <w:rsid w:val="00E5394A"/>
    <w:rsid w:val="00E53A6C"/>
    <w:rsid w:val="00E53D2F"/>
    <w:rsid w:val="00E543F3"/>
    <w:rsid w:val="00E54514"/>
    <w:rsid w:val="00E54F97"/>
    <w:rsid w:val="00E5518F"/>
    <w:rsid w:val="00E553C6"/>
    <w:rsid w:val="00E55CE5"/>
    <w:rsid w:val="00E55D10"/>
    <w:rsid w:val="00E56027"/>
    <w:rsid w:val="00E563EB"/>
    <w:rsid w:val="00E56558"/>
    <w:rsid w:val="00E56F82"/>
    <w:rsid w:val="00E57757"/>
    <w:rsid w:val="00E57C8F"/>
    <w:rsid w:val="00E609D6"/>
    <w:rsid w:val="00E60C3D"/>
    <w:rsid w:val="00E60C56"/>
    <w:rsid w:val="00E613CE"/>
    <w:rsid w:val="00E6186C"/>
    <w:rsid w:val="00E61BE4"/>
    <w:rsid w:val="00E62316"/>
    <w:rsid w:val="00E623D3"/>
    <w:rsid w:val="00E62948"/>
    <w:rsid w:val="00E62D2D"/>
    <w:rsid w:val="00E62EE3"/>
    <w:rsid w:val="00E6353D"/>
    <w:rsid w:val="00E63EF5"/>
    <w:rsid w:val="00E647B3"/>
    <w:rsid w:val="00E648C3"/>
    <w:rsid w:val="00E6495E"/>
    <w:rsid w:val="00E64C20"/>
    <w:rsid w:val="00E653A8"/>
    <w:rsid w:val="00E65494"/>
    <w:rsid w:val="00E662F3"/>
    <w:rsid w:val="00E667EE"/>
    <w:rsid w:val="00E67393"/>
    <w:rsid w:val="00E70219"/>
    <w:rsid w:val="00E70A90"/>
    <w:rsid w:val="00E70F17"/>
    <w:rsid w:val="00E71655"/>
    <w:rsid w:val="00E71CA1"/>
    <w:rsid w:val="00E7217A"/>
    <w:rsid w:val="00E72250"/>
    <w:rsid w:val="00E722BF"/>
    <w:rsid w:val="00E723BD"/>
    <w:rsid w:val="00E72B13"/>
    <w:rsid w:val="00E72C72"/>
    <w:rsid w:val="00E7354B"/>
    <w:rsid w:val="00E7359E"/>
    <w:rsid w:val="00E73B83"/>
    <w:rsid w:val="00E73C9F"/>
    <w:rsid w:val="00E755CE"/>
    <w:rsid w:val="00E75F6C"/>
    <w:rsid w:val="00E763E0"/>
    <w:rsid w:val="00E764E8"/>
    <w:rsid w:val="00E76B92"/>
    <w:rsid w:val="00E77166"/>
    <w:rsid w:val="00E77A7B"/>
    <w:rsid w:val="00E80503"/>
    <w:rsid w:val="00E805D0"/>
    <w:rsid w:val="00E80737"/>
    <w:rsid w:val="00E80D67"/>
    <w:rsid w:val="00E818B9"/>
    <w:rsid w:val="00E81A11"/>
    <w:rsid w:val="00E829EA"/>
    <w:rsid w:val="00E82B1B"/>
    <w:rsid w:val="00E83106"/>
    <w:rsid w:val="00E83241"/>
    <w:rsid w:val="00E83805"/>
    <w:rsid w:val="00E83CC4"/>
    <w:rsid w:val="00E8445D"/>
    <w:rsid w:val="00E8451F"/>
    <w:rsid w:val="00E847C8"/>
    <w:rsid w:val="00E84BD6"/>
    <w:rsid w:val="00E8509A"/>
    <w:rsid w:val="00E85822"/>
    <w:rsid w:val="00E85FA3"/>
    <w:rsid w:val="00E86656"/>
    <w:rsid w:val="00E868BD"/>
    <w:rsid w:val="00E90B35"/>
    <w:rsid w:val="00E918B0"/>
    <w:rsid w:val="00E91A63"/>
    <w:rsid w:val="00E91BB6"/>
    <w:rsid w:val="00E91EEB"/>
    <w:rsid w:val="00E91FEB"/>
    <w:rsid w:val="00E92015"/>
    <w:rsid w:val="00E9216E"/>
    <w:rsid w:val="00E92994"/>
    <w:rsid w:val="00E9356A"/>
    <w:rsid w:val="00E93594"/>
    <w:rsid w:val="00E946BD"/>
    <w:rsid w:val="00E95850"/>
    <w:rsid w:val="00E96040"/>
    <w:rsid w:val="00E9628B"/>
    <w:rsid w:val="00E96515"/>
    <w:rsid w:val="00E9708D"/>
    <w:rsid w:val="00E97685"/>
    <w:rsid w:val="00E97C7A"/>
    <w:rsid w:val="00EA01AE"/>
    <w:rsid w:val="00EA0201"/>
    <w:rsid w:val="00EA070A"/>
    <w:rsid w:val="00EA1208"/>
    <w:rsid w:val="00EA1396"/>
    <w:rsid w:val="00EA17CF"/>
    <w:rsid w:val="00EA1F70"/>
    <w:rsid w:val="00EA258E"/>
    <w:rsid w:val="00EA3106"/>
    <w:rsid w:val="00EA3758"/>
    <w:rsid w:val="00EA3B55"/>
    <w:rsid w:val="00EA3E4C"/>
    <w:rsid w:val="00EA40A6"/>
    <w:rsid w:val="00EA4EF3"/>
    <w:rsid w:val="00EA57BF"/>
    <w:rsid w:val="00EA6B89"/>
    <w:rsid w:val="00EA6C15"/>
    <w:rsid w:val="00EA7763"/>
    <w:rsid w:val="00EA7837"/>
    <w:rsid w:val="00EAA22B"/>
    <w:rsid w:val="00EB04E1"/>
    <w:rsid w:val="00EB21B3"/>
    <w:rsid w:val="00EB2302"/>
    <w:rsid w:val="00EB258C"/>
    <w:rsid w:val="00EB2BDF"/>
    <w:rsid w:val="00EB5A32"/>
    <w:rsid w:val="00EB5A8C"/>
    <w:rsid w:val="00EB5E97"/>
    <w:rsid w:val="00EB63B3"/>
    <w:rsid w:val="00EB6894"/>
    <w:rsid w:val="00EB6A1D"/>
    <w:rsid w:val="00EB7484"/>
    <w:rsid w:val="00EC04B9"/>
    <w:rsid w:val="00EC0537"/>
    <w:rsid w:val="00EC0A21"/>
    <w:rsid w:val="00EC0A74"/>
    <w:rsid w:val="00EC0F9F"/>
    <w:rsid w:val="00EC1412"/>
    <w:rsid w:val="00EC15A2"/>
    <w:rsid w:val="00EC1AB8"/>
    <w:rsid w:val="00EC1F5C"/>
    <w:rsid w:val="00EC242A"/>
    <w:rsid w:val="00EC2618"/>
    <w:rsid w:val="00EC2E88"/>
    <w:rsid w:val="00EC4AC4"/>
    <w:rsid w:val="00EC504A"/>
    <w:rsid w:val="00EC517C"/>
    <w:rsid w:val="00EC5C2A"/>
    <w:rsid w:val="00EC6041"/>
    <w:rsid w:val="00EC73F8"/>
    <w:rsid w:val="00ECDDE3"/>
    <w:rsid w:val="00ED032F"/>
    <w:rsid w:val="00ED06E4"/>
    <w:rsid w:val="00ED165E"/>
    <w:rsid w:val="00ED1F04"/>
    <w:rsid w:val="00ED26DA"/>
    <w:rsid w:val="00ED2E13"/>
    <w:rsid w:val="00ED2E5C"/>
    <w:rsid w:val="00ED2F7A"/>
    <w:rsid w:val="00ED33C7"/>
    <w:rsid w:val="00ED3534"/>
    <w:rsid w:val="00ED430C"/>
    <w:rsid w:val="00ED4F64"/>
    <w:rsid w:val="00ED5176"/>
    <w:rsid w:val="00ED589F"/>
    <w:rsid w:val="00ED6670"/>
    <w:rsid w:val="00ED6946"/>
    <w:rsid w:val="00ED6CD9"/>
    <w:rsid w:val="00ED7091"/>
    <w:rsid w:val="00ED7314"/>
    <w:rsid w:val="00ED7C3C"/>
    <w:rsid w:val="00ED7D05"/>
    <w:rsid w:val="00ED7DBC"/>
    <w:rsid w:val="00EE013E"/>
    <w:rsid w:val="00EE09AE"/>
    <w:rsid w:val="00EE0DE9"/>
    <w:rsid w:val="00EE0DEA"/>
    <w:rsid w:val="00EE11C9"/>
    <w:rsid w:val="00EE18F0"/>
    <w:rsid w:val="00EE26B9"/>
    <w:rsid w:val="00EE2EB4"/>
    <w:rsid w:val="00EE3AB5"/>
    <w:rsid w:val="00EE3D3E"/>
    <w:rsid w:val="00EE44C0"/>
    <w:rsid w:val="00EE4730"/>
    <w:rsid w:val="00EE4CB6"/>
    <w:rsid w:val="00EE590F"/>
    <w:rsid w:val="00EE59C5"/>
    <w:rsid w:val="00EE601B"/>
    <w:rsid w:val="00EE606B"/>
    <w:rsid w:val="00EE6964"/>
    <w:rsid w:val="00EE732C"/>
    <w:rsid w:val="00EF0230"/>
    <w:rsid w:val="00EF07CE"/>
    <w:rsid w:val="00EF0864"/>
    <w:rsid w:val="00EF151A"/>
    <w:rsid w:val="00EF1A53"/>
    <w:rsid w:val="00EF1D50"/>
    <w:rsid w:val="00EF2EF2"/>
    <w:rsid w:val="00EF2FEC"/>
    <w:rsid w:val="00EF3723"/>
    <w:rsid w:val="00EF3A8E"/>
    <w:rsid w:val="00EF3DF1"/>
    <w:rsid w:val="00EF4347"/>
    <w:rsid w:val="00EF4C3B"/>
    <w:rsid w:val="00EF4F21"/>
    <w:rsid w:val="00EF4F84"/>
    <w:rsid w:val="00EF51A4"/>
    <w:rsid w:val="00EF5A09"/>
    <w:rsid w:val="00EF5C33"/>
    <w:rsid w:val="00EF62D1"/>
    <w:rsid w:val="00EF6E88"/>
    <w:rsid w:val="00EF71EE"/>
    <w:rsid w:val="00EF7234"/>
    <w:rsid w:val="00EF73E4"/>
    <w:rsid w:val="00EF7BF4"/>
    <w:rsid w:val="00F005F6"/>
    <w:rsid w:val="00F0136D"/>
    <w:rsid w:val="00F014DF"/>
    <w:rsid w:val="00F0162B"/>
    <w:rsid w:val="00F01FB3"/>
    <w:rsid w:val="00F0214D"/>
    <w:rsid w:val="00F027B0"/>
    <w:rsid w:val="00F029CC"/>
    <w:rsid w:val="00F0341F"/>
    <w:rsid w:val="00F037E7"/>
    <w:rsid w:val="00F039CD"/>
    <w:rsid w:val="00F03D85"/>
    <w:rsid w:val="00F04D83"/>
    <w:rsid w:val="00F05B30"/>
    <w:rsid w:val="00F05EC1"/>
    <w:rsid w:val="00F05FAC"/>
    <w:rsid w:val="00F05FB2"/>
    <w:rsid w:val="00F06465"/>
    <w:rsid w:val="00F06873"/>
    <w:rsid w:val="00F1019A"/>
    <w:rsid w:val="00F11114"/>
    <w:rsid w:val="00F117A7"/>
    <w:rsid w:val="00F119A8"/>
    <w:rsid w:val="00F12B6F"/>
    <w:rsid w:val="00F12CE7"/>
    <w:rsid w:val="00F13119"/>
    <w:rsid w:val="00F13606"/>
    <w:rsid w:val="00F1387C"/>
    <w:rsid w:val="00F14458"/>
    <w:rsid w:val="00F145C7"/>
    <w:rsid w:val="00F14B43"/>
    <w:rsid w:val="00F15D6E"/>
    <w:rsid w:val="00F16938"/>
    <w:rsid w:val="00F16A8F"/>
    <w:rsid w:val="00F16CDF"/>
    <w:rsid w:val="00F173DF"/>
    <w:rsid w:val="00F1779F"/>
    <w:rsid w:val="00F1960A"/>
    <w:rsid w:val="00F1FD7C"/>
    <w:rsid w:val="00F2018C"/>
    <w:rsid w:val="00F201DC"/>
    <w:rsid w:val="00F20437"/>
    <w:rsid w:val="00F205C1"/>
    <w:rsid w:val="00F20B30"/>
    <w:rsid w:val="00F20C17"/>
    <w:rsid w:val="00F210AA"/>
    <w:rsid w:val="00F21215"/>
    <w:rsid w:val="00F2163F"/>
    <w:rsid w:val="00F219BA"/>
    <w:rsid w:val="00F2225F"/>
    <w:rsid w:val="00F22529"/>
    <w:rsid w:val="00F22882"/>
    <w:rsid w:val="00F22AEA"/>
    <w:rsid w:val="00F22F7B"/>
    <w:rsid w:val="00F22FB4"/>
    <w:rsid w:val="00F2361F"/>
    <w:rsid w:val="00F23995"/>
    <w:rsid w:val="00F23C9C"/>
    <w:rsid w:val="00F23E89"/>
    <w:rsid w:val="00F24222"/>
    <w:rsid w:val="00F243D0"/>
    <w:rsid w:val="00F24D56"/>
    <w:rsid w:val="00F24EAD"/>
    <w:rsid w:val="00F252CF"/>
    <w:rsid w:val="00F259AE"/>
    <w:rsid w:val="00F25E51"/>
    <w:rsid w:val="00F25FBF"/>
    <w:rsid w:val="00F26559"/>
    <w:rsid w:val="00F26727"/>
    <w:rsid w:val="00F26AFE"/>
    <w:rsid w:val="00F26EBA"/>
    <w:rsid w:val="00F26F49"/>
    <w:rsid w:val="00F2779F"/>
    <w:rsid w:val="00F27D42"/>
    <w:rsid w:val="00F27F24"/>
    <w:rsid w:val="00F30020"/>
    <w:rsid w:val="00F30112"/>
    <w:rsid w:val="00F30F0E"/>
    <w:rsid w:val="00F313F7"/>
    <w:rsid w:val="00F31453"/>
    <w:rsid w:val="00F31CBA"/>
    <w:rsid w:val="00F31CCB"/>
    <w:rsid w:val="00F324F3"/>
    <w:rsid w:val="00F32569"/>
    <w:rsid w:val="00F325D9"/>
    <w:rsid w:val="00F32A04"/>
    <w:rsid w:val="00F32B1B"/>
    <w:rsid w:val="00F33D32"/>
    <w:rsid w:val="00F34020"/>
    <w:rsid w:val="00F34568"/>
    <w:rsid w:val="00F350AE"/>
    <w:rsid w:val="00F35739"/>
    <w:rsid w:val="00F37089"/>
    <w:rsid w:val="00F37689"/>
    <w:rsid w:val="00F37CEB"/>
    <w:rsid w:val="00F4061E"/>
    <w:rsid w:val="00F412CE"/>
    <w:rsid w:val="00F4177F"/>
    <w:rsid w:val="00F41C49"/>
    <w:rsid w:val="00F41E1F"/>
    <w:rsid w:val="00F424C7"/>
    <w:rsid w:val="00F4275B"/>
    <w:rsid w:val="00F42B00"/>
    <w:rsid w:val="00F430DC"/>
    <w:rsid w:val="00F43EED"/>
    <w:rsid w:val="00F4457E"/>
    <w:rsid w:val="00F44989"/>
    <w:rsid w:val="00F44B53"/>
    <w:rsid w:val="00F44D0B"/>
    <w:rsid w:val="00F44E06"/>
    <w:rsid w:val="00F451FF"/>
    <w:rsid w:val="00F453BC"/>
    <w:rsid w:val="00F46507"/>
    <w:rsid w:val="00F46A7C"/>
    <w:rsid w:val="00F47050"/>
    <w:rsid w:val="00F4735C"/>
    <w:rsid w:val="00F4754D"/>
    <w:rsid w:val="00F47806"/>
    <w:rsid w:val="00F4784B"/>
    <w:rsid w:val="00F503AE"/>
    <w:rsid w:val="00F50A33"/>
    <w:rsid w:val="00F51343"/>
    <w:rsid w:val="00F5188B"/>
    <w:rsid w:val="00F51A13"/>
    <w:rsid w:val="00F51AF1"/>
    <w:rsid w:val="00F51F4C"/>
    <w:rsid w:val="00F52346"/>
    <w:rsid w:val="00F5234F"/>
    <w:rsid w:val="00F528AE"/>
    <w:rsid w:val="00F53A48"/>
    <w:rsid w:val="00F53B6D"/>
    <w:rsid w:val="00F53C28"/>
    <w:rsid w:val="00F541D0"/>
    <w:rsid w:val="00F54597"/>
    <w:rsid w:val="00F5505E"/>
    <w:rsid w:val="00F55F2A"/>
    <w:rsid w:val="00F56C1C"/>
    <w:rsid w:val="00F56D48"/>
    <w:rsid w:val="00F575C7"/>
    <w:rsid w:val="00F5773C"/>
    <w:rsid w:val="00F57C59"/>
    <w:rsid w:val="00F57C7A"/>
    <w:rsid w:val="00F6180E"/>
    <w:rsid w:val="00F61CF3"/>
    <w:rsid w:val="00F62131"/>
    <w:rsid w:val="00F625F6"/>
    <w:rsid w:val="00F6297A"/>
    <w:rsid w:val="00F62AAF"/>
    <w:rsid w:val="00F632AE"/>
    <w:rsid w:val="00F63375"/>
    <w:rsid w:val="00F639CB"/>
    <w:rsid w:val="00F63BA7"/>
    <w:rsid w:val="00F63D55"/>
    <w:rsid w:val="00F64594"/>
    <w:rsid w:val="00F6506F"/>
    <w:rsid w:val="00F65177"/>
    <w:rsid w:val="00F65B51"/>
    <w:rsid w:val="00F66629"/>
    <w:rsid w:val="00F66748"/>
    <w:rsid w:val="00F66DED"/>
    <w:rsid w:val="00F66F4F"/>
    <w:rsid w:val="00F6720A"/>
    <w:rsid w:val="00F67330"/>
    <w:rsid w:val="00F67A05"/>
    <w:rsid w:val="00F6B04A"/>
    <w:rsid w:val="00F70337"/>
    <w:rsid w:val="00F7054F"/>
    <w:rsid w:val="00F70AAF"/>
    <w:rsid w:val="00F7112C"/>
    <w:rsid w:val="00F7137B"/>
    <w:rsid w:val="00F714A4"/>
    <w:rsid w:val="00F71C0E"/>
    <w:rsid w:val="00F720ED"/>
    <w:rsid w:val="00F728CB"/>
    <w:rsid w:val="00F729D0"/>
    <w:rsid w:val="00F73009"/>
    <w:rsid w:val="00F73729"/>
    <w:rsid w:val="00F75333"/>
    <w:rsid w:val="00F75974"/>
    <w:rsid w:val="00F75AFD"/>
    <w:rsid w:val="00F75B2A"/>
    <w:rsid w:val="00F75C4F"/>
    <w:rsid w:val="00F75C58"/>
    <w:rsid w:val="00F766D4"/>
    <w:rsid w:val="00F76804"/>
    <w:rsid w:val="00F76A9F"/>
    <w:rsid w:val="00F7736F"/>
    <w:rsid w:val="00F77892"/>
    <w:rsid w:val="00F77F5C"/>
    <w:rsid w:val="00F80AED"/>
    <w:rsid w:val="00F80DED"/>
    <w:rsid w:val="00F81B49"/>
    <w:rsid w:val="00F823F9"/>
    <w:rsid w:val="00F82AFD"/>
    <w:rsid w:val="00F82C98"/>
    <w:rsid w:val="00F82D27"/>
    <w:rsid w:val="00F82DEE"/>
    <w:rsid w:val="00F830FE"/>
    <w:rsid w:val="00F837B9"/>
    <w:rsid w:val="00F83AA2"/>
    <w:rsid w:val="00F83AD4"/>
    <w:rsid w:val="00F83C5C"/>
    <w:rsid w:val="00F8534B"/>
    <w:rsid w:val="00F853AE"/>
    <w:rsid w:val="00F85642"/>
    <w:rsid w:val="00F8587C"/>
    <w:rsid w:val="00F86A1B"/>
    <w:rsid w:val="00F878AB"/>
    <w:rsid w:val="00F87C79"/>
    <w:rsid w:val="00F9012B"/>
    <w:rsid w:val="00F9100E"/>
    <w:rsid w:val="00F91CA7"/>
    <w:rsid w:val="00F91CC6"/>
    <w:rsid w:val="00F91CC9"/>
    <w:rsid w:val="00F91D65"/>
    <w:rsid w:val="00F93131"/>
    <w:rsid w:val="00F937B6"/>
    <w:rsid w:val="00F94177"/>
    <w:rsid w:val="00F944CC"/>
    <w:rsid w:val="00F94633"/>
    <w:rsid w:val="00F94670"/>
    <w:rsid w:val="00F94725"/>
    <w:rsid w:val="00F94D30"/>
    <w:rsid w:val="00F95185"/>
    <w:rsid w:val="00F957B4"/>
    <w:rsid w:val="00F95D5A"/>
    <w:rsid w:val="00F95DC5"/>
    <w:rsid w:val="00F96C26"/>
    <w:rsid w:val="00F975F0"/>
    <w:rsid w:val="00F975FD"/>
    <w:rsid w:val="00F97B77"/>
    <w:rsid w:val="00F97D5F"/>
    <w:rsid w:val="00F97E81"/>
    <w:rsid w:val="00FA0117"/>
    <w:rsid w:val="00FA05CD"/>
    <w:rsid w:val="00FA05D3"/>
    <w:rsid w:val="00FA0C78"/>
    <w:rsid w:val="00FA0FCF"/>
    <w:rsid w:val="00FA1539"/>
    <w:rsid w:val="00FA1A0D"/>
    <w:rsid w:val="00FA1F51"/>
    <w:rsid w:val="00FA20F1"/>
    <w:rsid w:val="00FA2170"/>
    <w:rsid w:val="00FA24B6"/>
    <w:rsid w:val="00FA24ED"/>
    <w:rsid w:val="00FA267A"/>
    <w:rsid w:val="00FA2FBF"/>
    <w:rsid w:val="00FA333B"/>
    <w:rsid w:val="00FA3BE9"/>
    <w:rsid w:val="00FA3C70"/>
    <w:rsid w:val="00FA43DF"/>
    <w:rsid w:val="00FA4BB5"/>
    <w:rsid w:val="00FA4FF9"/>
    <w:rsid w:val="00FA516F"/>
    <w:rsid w:val="00FA52F2"/>
    <w:rsid w:val="00FA53AD"/>
    <w:rsid w:val="00FA57B3"/>
    <w:rsid w:val="00FA5C81"/>
    <w:rsid w:val="00FA5D90"/>
    <w:rsid w:val="00FA5F53"/>
    <w:rsid w:val="00FA7014"/>
    <w:rsid w:val="00FA70C2"/>
    <w:rsid w:val="00FB0192"/>
    <w:rsid w:val="00FB0391"/>
    <w:rsid w:val="00FB0B0C"/>
    <w:rsid w:val="00FB0C07"/>
    <w:rsid w:val="00FB0F3F"/>
    <w:rsid w:val="00FB11D2"/>
    <w:rsid w:val="00FB18F7"/>
    <w:rsid w:val="00FB22B7"/>
    <w:rsid w:val="00FB2737"/>
    <w:rsid w:val="00FB2939"/>
    <w:rsid w:val="00FB29FC"/>
    <w:rsid w:val="00FB3124"/>
    <w:rsid w:val="00FB37D0"/>
    <w:rsid w:val="00FB3A42"/>
    <w:rsid w:val="00FB3B7B"/>
    <w:rsid w:val="00FB45DC"/>
    <w:rsid w:val="00FB47AE"/>
    <w:rsid w:val="00FB4924"/>
    <w:rsid w:val="00FB4CB4"/>
    <w:rsid w:val="00FB552F"/>
    <w:rsid w:val="00FB56B5"/>
    <w:rsid w:val="00FB61F2"/>
    <w:rsid w:val="00FB62C5"/>
    <w:rsid w:val="00FB6301"/>
    <w:rsid w:val="00FB66F1"/>
    <w:rsid w:val="00FB680B"/>
    <w:rsid w:val="00FB7006"/>
    <w:rsid w:val="00FB7383"/>
    <w:rsid w:val="00FB7C3F"/>
    <w:rsid w:val="00FB7CF7"/>
    <w:rsid w:val="00FC03EB"/>
    <w:rsid w:val="00FC07A7"/>
    <w:rsid w:val="00FC0E1F"/>
    <w:rsid w:val="00FC1715"/>
    <w:rsid w:val="00FC1E7B"/>
    <w:rsid w:val="00FC1EE4"/>
    <w:rsid w:val="00FC209D"/>
    <w:rsid w:val="00FC22E6"/>
    <w:rsid w:val="00FC27B2"/>
    <w:rsid w:val="00FC2B7B"/>
    <w:rsid w:val="00FC2D91"/>
    <w:rsid w:val="00FC2E57"/>
    <w:rsid w:val="00FC2F3A"/>
    <w:rsid w:val="00FC31BC"/>
    <w:rsid w:val="00FC33EA"/>
    <w:rsid w:val="00FC40FA"/>
    <w:rsid w:val="00FC418A"/>
    <w:rsid w:val="00FC4514"/>
    <w:rsid w:val="00FC5318"/>
    <w:rsid w:val="00FC5641"/>
    <w:rsid w:val="00FC5886"/>
    <w:rsid w:val="00FC6134"/>
    <w:rsid w:val="00FC61E4"/>
    <w:rsid w:val="00FC623E"/>
    <w:rsid w:val="00FC67E8"/>
    <w:rsid w:val="00FC6CDD"/>
    <w:rsid w:val="00FC726C"/>
    <w:rsid w:val="00FC7430"/>
    <w:rsid w:val="00FC75C5"/>
    <w:rsid w:val="00FC792B"/>
    <w:rsid w:val="00FC7A4C"/>
    <w:rsid w:val="00FD0120"/>
    <w:rsid w:val="00FD0C49"/>
    <w:rsid w:val="00FD0C57"/>
    <w:rsid w:val="00FD0D5A"/>
    <w:rsid w:val="00FD132B"/>
    <w:rsid w:val="00FD1696"/>
    <w:rsid w:val="00FD1C6A"/>
    <w:rsid w:val="00FD1C90"/>
    <w:rsid w:val="00FD1EDD"/>
    <w:rsid w:val="00FD21CF"/>
    <w:rsid w:val="00FD2205"/>
    <w:rsid w:val="00FD267D"/>
    <w:rsid w:val="00FD2BE0"/>
    <w:rsid w:val="00FD2F58"/>
    <w:rsid w:val="00FD3904"/>
    <w:rsid w:val="00FD3C32"/>
    <w:rsid w:val="00FD4887"/>
    <w:rsid w:val="00FD4DBB"/>
    <w:rsid w:val="00FD5190"/>
    <w:rsid w:val="00FD5AD2"/>
    <w:rsid w:val="00FD5C68"/>
    <w:rsid w:val="00FD5E0E"/>
    <w:rsid w:val="00FD5EB6"/>
    <w:rsid w:val="00FD5FF3"/>
    <w:rsid w:val="00FD5FF4"/>
    <w:rsid w:val="00FD6055"/>
    <w:rsid w:val="00FD60C4"/>
    <w:rsid w:val="00FD63AB"/>
    <w:rsid w:val="00FD6817"/>
    <w:rsid w:val="00FD69E6"/>
    <w:rsid w:val="00FD6DE2"/>
    <w:rsid w:val="00FD6ED6"/>
    <w:rsid w:val="00FD6FA2"/>
    <w:rsid w:val="00FD7015"/>
    <w:rsid w:val="00FD7EC2"/>
    <w:rsid w:val="00FE0011"/>
    <w:rsid w:val="00FE025A"/>
    <w:rsid w:val="00FE0B28"/>
    <w:rsid w:val="00FE0B8D"/>
    <w:rsid w:val="00FE0CC0"/>
    <w:rsid w:val="00FE1432"/>
    <w:rsid w:val="00FE1BDD"/>
    <w:rsid w:val="00FE2BF2"/>
    <w:rsid w:val="00FE2F91"/>
    <w:rsid w:val="00FE3560"/>
    <w:rsid w:val="00FE35F4"/>
    <w:rsid w:val="00FE47F2"/>
    <w:rsid w:val="00FE50DA"/>
    <w:rsid w:val="00FE50F3"/>
    <w:rsid w:val="00FE524A"/>
    <w:rsid w:val="00FE6535"/>
    <w:rsid w:val="00FE6793"/>
    <w:rsid w:val="00FE6C05"/>
    <w:rsid w:val="00FE6F1B"/>
    <w:rsid w:val="00FE70CB"/>
    <w:rsid w:val="00FE7807"/>
    <w:rsid w:val="00FF0185"/>
    <w:rsid w:val="00FF0ACE"/>
    <w:rsid w:val="00FF0B46"/>
    <w:rsid w:val="00FF1193"/>
    <w:rsid w:val="00FF1F81"/>
    <w:rsid w:val="00FF2A22"/>
    <w:rsid w:val="00FF2D4E"/>
    <w:rsid w:val="00FF3823"/>
    <w:rsid w:val="00FF4053"/>
    <w:rsid w:val="00FF5029"/>
    <w:rsid w:val="00FF52B3"/>
    <w:rsid w:val="00FF5E9F"/>
    <w:rsid w:val="00FF664F"/>
    <w:rsid w:val="00FF6ACD"/>
    <w:rsid w:val="00FF7194"/>
    <w:rsid w:val="00FF7749"/>
    <w:rsid w:val="00FF79DC"/>
    <w:rsid w:val="00FF7B0B"/>
    <w:rsid w:val="00FF7D52"/>
    <w:rsid w:val="00FF7E9C"/>
    <w:rsid w:val="00FFA603"/>
    <w:rsid w:val="01021707"/>
    <w:rsid w:val="01034E8A"/>
    <w:rsid w:val="0105FEE6"/>
    <w:rsid w:val="010649A8"/>
    <w:rsid w:val="010B0516"/>
    <w:rsid w:val="0116EA6A"/>
    <w:rsid w:val="011E8CC0"/>
    <w:rsid w:val="0120C3CA"/>
    <w:rsid w:val="012169F1"/>
    <w:rsid w:val="0121D1BF"/>
    <w:rsid w:val="01240FD2"/>
    <w:rsid w:val="0126BCB9"/>
    <w:rsid w:val="01288E61"/>
    <w:rsid w:val="012F1F10"/>
    <w:rsid w:val="013486F4"/>
    <w:rsid w:val="0136E9D3"/>
    <w:rsid w:val="01380298"/>
    <w:rsid w:val="013934D1"/>
    <w:rsid w:val="013AE111"/>
    <w:rsid w:val="013E2FB9"/>
    <w:rsid w:val="013EDBD7"/>
    <w:rsid w:val="014030A9"/>
    <w:rsid w:val="01450199"/>
    <w:rsid w:val="0146B3D7"/>
    <w:rsid w:val="014AEEA3"/>
    <w:rsid w:val="014DD3A3"/>
    <w:rsid w:val="014DDFAB"/>
    <w:rsid w:val="014FCD51"/>
    <w:rsid w:val="0154298E"/>
    <w:rsid w:val="0154D0C9"/>
    <w:rsid w:val="0155FB2B"/>
    <w:rsid w:val="01573ACE"/>
    <w:rsid w:val="015954E9"/>
    <w:rsid w:val="0159B868"/>
    <w:rsid w:val="015BC86F"/>
    <w:rsid w:val="015BF548"/>
    <w:rsid w:val="015C2339"/>
    <w:rsid w:val="015D83F3"/>
    <w:rsid w:val="015E0785"/>
    <w:rsid w:val="01658700"/>
    <w:rsid w:val="016D58A7"/>
    <w:rsid w:val="01725537"/>
    <w:rsid w:val="0172E1AC"/>
    <w:rsid w:val="017635E6"/>
    <w:rsid w:val="017861A1"/>
    <w:rsid w:val="017A42EB"/>
    <w:rsid w:val="017EE14F"/>
    <w:rsid w:val="017F3DB6"/>
    <w:rsid w:val="017F5343"/>
    <w:rsid w:val="01816FF5"/>
    <w:rsid w:val="0184382F"/>
    <w:rsid w:val="0185A818"/>
    <w:rsid w:val="0186D5FB"/>
    <w:rsid w:val="01878060"/>
    <w:rsid w:val="0187B74E"/>
    <w:rsid w:val="018AFB22"/>
    <w:rsid w:val="0190579E"/>
    <w:rsid w:val="01966179"/>
    <w:rsid w:val="0197A384"/>
    <w:rsid w:val="0197D0F9"/>
    <w:rsid w:val="019822C8"/>
    <w:rsid w:val="019B5AE5"/>
    <w:rsid w:val="019C4C24"/>
    <w:rsid w:val="01A01FCD"/>
    <w:rsid w:val="01A0A4ED"/>
    <w:rsid w:val="01A15D97"/>
    <w:rsid w:val="01A38195"/>
    <w:rsid w:val="01A47C66"/>
    <w:rsid w:val="01A52AA4"/>
    <w:rsid w:val="01A8ED82"/>
    <w:rsid w:val="01A9F709"/>
    <w:rsid w:val="01AB5D90"/>
    <w:rsid w:val="01ACC452"/>
    <w:rsid w:val="01ADCADF"/>
    <w:rsid w:val="01AFECE3"/>
    <w:rsid w:val="01B03357"/>
    <w:rsid w:val="01B7222E"/>
    <w:rsid w:val="01BA9262"/>
    <w:rsid w:val="01BD0C58"/>
    <w:rsid w:val="01BD5EE9"/>
    <w:rsid w:val="01BDF1B0"/>
    <w:rsid w:val="01C1AC9D"/>
    <w:rsid w:val="01C2861A"/>
    <w:rsid w:val="01C3984C"/>
    <w:rsid w:val="01C8C454"/>
    <w:rsid w:val="01CB4E42"/>
    <w:rsid w:val="01CD5020"/>
    <w:rsid w:val="01CD84AC"/>
    <w:rsid w:val="01CD9205"/>
    <w:rsid w:val="01CEF0AD"/>
    <w:rsid w:val="01CF3A24"/>
    <w:rsid w:val="01CF96AB"/>
    <w:rsid w:val="01D3BC82"/>
    <w:rsid w:val="01D5DE6C"/>
    <w:rsid w:val="01D6BB3F"/>
    <w:rsid w:val="01DE499E"/>
    <w:rsid w:val="01E04FFE"/>
    <w:rsid w:val="01E27CB4"/>
    <w:rsid w:val="01E71684"/>
    <w:rsid w:val="01EBBC43"/>
    <w:rsid w:val="01EC48E7"/>
    <w:rsid w:val="01F567AF"/>
    <w:rsid w:val="01FA7C80"/>
    <w:rsid w:val="020133A3"/>
    <w:rsid w:val="02027947"/>
    <w:rsid w:val="0202E89F"/>
    <w:rsid w:val="02047356"/>
    <w:rsid w:val="0205AB78"/>
    <w:rsid w:val="02082BAF"/>
    <w:rsid w:val="020D1511"/>
    <w:rsid w:val="0211D9E6"/>
    <w:rsid w:val="02136EC6"/>
    <w:rsid w:val="02169D5A"/>
    <w:rsid w:val="02174D4F"/>
    <w:rsid w:val="0218BDD1"/>
    <w:rsid w:val="0220EE13"/>
    <w:rsid w:val="02216171"/>
    <w:rsid w:val="022227C8"/>
    <w:rsid w:val="0225319D"/>
    <w:rsid w:val="02258C32"/>
    <w:rsid w:val="02297064"/>
    <w:rsid w:val="022AA7F0"/>
    <w:rsid w:val="022D8F15"/>
    <w:rsid w:val="022FA34E"/>
    <w:rsid w:val="0230BD5D"/>
    <w:rsid w:val="0233BDD3"/>
    <w:rsid w:val="02360911"/>
    <w:rsid w:val="023B3257"/>
    <w:rsid w:val="023D814E"/>
    <w:rsid w:val="023E14B4"/>
    <w:rsid w:val="02428FAC"/>
    <w:rsid w:val="0248313F"/>
    <w:rsid w:val="02495C2B"/>
    <w:rsid w:val="024A02A3"/>
    <w:rsid w:val="024A5B13"/>
    <w:rsid w:val="02503E0F"/>
    <w:rsid w:val="025A3AFF"/>
    <w:rsid w:val="025C53D9"/>
    <w:rsid w:val="025E1967"/>
    <w:rsid w:val="025E839B"/>
    <w:rsid w:val="025EB787"/>
    <w:rsid w:val="025EC1F2"/>
    <w:rsid w:val="02618834"/>
    <w:rsid w:val="0264EACD"/>
    <w:rsid w:val="0266525C"/>
    <w:rsid w:val="02675C20"/>
    <w:rsid w:val="02695215"/>
    <w:rsid w:val="0269CB13"/>
    <w:rsid w:val="026B9A57"/>
    <w:rsid w:val="026D3A89"/>
    <w:rsid w:val="026F4FD7"/>
    <w:rsid w:val="0272BEF4"/>
    <w:rsid w:val="0272E156"/>
    <w:rsid w:val="0274D851"/>
    <w:rsid w:val="0274ECB5"/>
    <w:rsid w:val="0275EB4E"/>
    <w:rsid w:val="02787498"/>
    <w:rsid w:val="027C171F"/>
    <w:rsid w:val="027C22CC"/>
    <w:rsid w:val="027C6AA0"/>
    <w:rsid w:val="027D3C30"/>
    <w:rsid w:val="027EFA5A"/>
    <w:rsid w:val="02833B4F"/>
    <w:rsid w:val="02835036"/>
    <w:rsid w:val="02887BB4"/>
    <w:rsid w:val="028910F0"/>
    <w:rsid w:val="028BC364"/>
    <w:rsid w:val="028CC726"/>
    <w:rsid w:val="028DAABE"/>
    <w:rsid w:val="028F5C0C"/>
    <w:rsid w:val="02915AC4"/>
    <w:rsid w:val="0295359D"/>
    <w:rsid w:val="029AB335"/>
    <w:rsid w:val="029CCD36"/>
    <w:rsid w:val="029D01BD"/>
    <w:rsid w:val="02A0C779"/>
    <w:rsid w:val="02A17198"/>
    <w:rsid w:val="02A736CD"/>
    <w:rsid w:val="02A832EF"/>
    <w:rsid w:val="02A9B26A"/>
    <w:rsid w:val="02AC50CB"/>
    <w:rsid w:val="02AC9A36"/>
    <w:rsid w:val="02ACDF2A"/>
    <w:rsid w:val="02AF87ED"/>
    <w:rsid w:val="02AFCE08"/>
    <w:rsid w:val="02B33685"/>
    <w:rsid w:val="02B37859"/>
    <w:rsid w:val="02B897B2"/>
    <w:rsid w:val="02B9571D"/>
    <w:rsid w:val="02BA42B5"/>
    <w:rsid w:val="02BA95D5"/>
    <w:rsid w:val="02BD77F8"/>
    <w:rsid w:val="02BD7B06"/>
    <w:rsid w:val="02BEF106"/>
    <w:rsid w:val="02C00C89"/>
    <w:rsid w:val="02C119BB"/>
    <w:rsid w:val="02C411C0"/>
    <w:rsid w:val="02C593DC"/>
    <w:rsid w:val="02C65248"/>
    <w:rsid w:val="02CBD460"/>
    <w:rsid w:val="02CCCCFF"/>
    <w:rsid w:val="02CD423D"/>
    <w:rsid w:val="02D0BA80"/>
    <w:rsid w:val="02D1AC5C"/>
    <w:rsid w:val="02D3378D"/>
    <w:rsid w:val="02D5CB37"/>
    <w:rsid w:val="02DAEE0D"/>
    <w:rsid w:val="02DC176C"/>
    <w:rsid w:val="02E017BD"/>
    <w:rsid w:val="02E2A8C2"/>
    <w:rsid w:val="02E57A3E"/>
    <w:rsid w:val="02EB669F"/>
    <w:rsid w:val="02ED8177"/>
    <w:rsid w:val="02EE32CA"/>
    <w:rsid w:val="02F7DBC2"/>
    <w:rsid w:val="02F9CEAB"/>
    <w:rsid w:val="02FB1107"/>
    <w:rsid w:val="02FBCABA"/>
    <w:rsid w:val="02FC806D"/>
    <w:rsid w:val="03041A36"/>
    <w:rsid w:val="030645D7"/>
    <w:rsid w:val="03070A13"/>
    <w:rsid w:val="0307C47B"/>
    <w:rsid w:val="030D4BF8"/>
    <w:rsid w:val="0313343D"/>
    <w:rsid w:val="0315FFBE"/>
    <w:rsid w:val="03162456"/>
    <w:rsid w:val="03172E28"/>
    <w:rsid w:val="031B5D49"/>
    <w:rsid w:val="031CF92D"/>
    <w:rsid w:val="031E3CE8"/>
    <w:rsid w:val="031ED310"/>
    <w:rsid w:val="0323E1BE"/>
    <w:rsid w:val="0326AB5F"/>
    <w:rsid w:val="0328A38E"/>
    <w:rsid w:val="0329A435"/>
    <w:rsid w:val="032BF682"/>
    <w:rsid w:val="032FFF42"/>
    <w:rsid w:val="03313238"/>
    <w:rsid w:val="033189E3"/>
    <w:rsid w:val="03320D4B"/>
    <w:rsid w:val="033231DA"/>
    <w:rsid w:val="0332C932"/>
    <w:rsid w:val="0335810F"/>
    <w:rsid w:val="0335B540"/>
    <w:rsid w:val="03379900"/>
    <w:rsid w:val="0338C635"/>
    <w:rsid w:val="0339681B"/>
    <w:rsid w:val="03396969"/>
    <w:rsid w:val="033BDDE6"/>
    <w:rsid w:val="033C0469"/>
    <w:rsid w:val="034142BB"/>
    <w:rsid w:val="034CF26F"/>
    <w:rsid w:val="0350DF40"/>
    <w:rsid w:val="0351B32B"/>
    <w:rsid w:val="0351C93A"/>
    <w:rsid w:val="035284BE"/>
    <w:rsid w:val="0352BA78"/>
    <w:rsid w:val="0355F3E7"/>
    <w:rsid w:val="0360DBF6"/>
    <w:rsid w:val="03615744"/>
    <w:rsid w:val="0361E123"/>
    <w:rsid w:val="0363A7AF"/>
    <w:rsid w:val="0364949D"/>
    <w:rsid w:val="0365C3B7"/>
    <w:rsid w:val="03669328"/>
    <w:rsid w:val="03678252"/>
    <w:rsid w:val="03699874"/>
    <w:rsid w:val="036B038F"/>
    <w:rsid w:val="03738412"/>
    <w:rsid w:val="03740752"/>
    <w:rsid w:val="037544A8"/>
    <w:rsid w:val="037557C9"/>
    <w:rsid w:val="03763899"/>
    <w:rsid w:val="0378F6CC"/>
    <w:rsid w:val="037DEED0"/>
    <w:rsid w:val="03810B9D"/>
    <w:rsid w:val="0383D5CE"/>
    <w:rsid w:val="0384B631"/>
    <w:rsid w:val="0386DF4D"/>
    <w:rsid w:val="0387A1C3"/>
    <w:rsid w:val="0387FC8A"/>
    <w:rsid w:val="038B0CEE"/>
    <w:rsid w:val="038C236E"/>
    <w:rsid w:val="03978A7B"/>
    <w:rsid w:val="039B07A9"/>
    <w:rsid w:val="039D6EF9"/>
    <w:rsid w:val="039DC87E"/>
    <w:rsid w:val="03A212FF"/>
    <w:rsid w:val="03A26CDA"/>
    <w:rsid w:val="03A2F70A"/>
    <w:rsid w:val="03A3244E"/>
    <w:rsid w:val="03A3E6E9"/>
    <w:rsid w:val="03A48D10"/>
    <w:rsid w:val="03A572D7"/>
    <w:rsid w:val="03A5FCC4"/>
    <w:rsid w:val="03A66534"/>
    <w:rsid w:val="03A7FB75"/>
    <w:rsid w:val="03AA3577"/>
    <w:rsid w:val="03AB4F34"/>
    <w:rsid w:val="03AC12AD"/>
    <w:rsid w:val="03B22C35"/>
    <w:rsid w:val="03B321FE"/>
    <w:rsid w:val="03B4D216"/>
    <w:rsid w:val="03B815EA"/>
    <w:rsid w:val="03B91573"/>
    <w:rsid w:val="03BB6035"/>
    <w:rsid w:val="03BC044D"/>
    <w:rsid w:val="03BC3BE8"/>
    <w:rsid w:val="03BDE134"/>
    <w:rsid w:val="03BF05B4"/>
    <w:rsid w:val="03C0C8FA"/>
    <w:rsid w:val="03C1CF51"/>
    <w:rsid w:val="03CA0926"/>
    <w:rsid w:val="03CD19FF"/>
    <w:rsid w:val="03CEDDB0"/>
    <w:rsid w:val="03CF3D6B"/>
    <w:rsid w:val="03CF3E93"/>
    <w:rsid w:val="03D0E18B"/>
    <w:rsid w:val="03D43971"/>
    <w:rsid w:val="03D6EC58"/>
    <w:rsid w:val="03DCBAC4"/>
    <w:rsid w:val="03DF545F"/>
    <w:rsid w:val="03E0C7E6"/>
    <w:rsid w:val="03E28532"/>
    <w:rsid w:val="03E54A5A"/>
    <w:rsid w:val="03E6770F"/>
    <w:rsid w:val="03E6B0B8"/>
    <w:rsid w:val="03E79B92"/>
    <w:rsid w:val="03EBF1CD"/>
    <w:rsid w:val="03EC1A03"/>
    <w:rsid w:val="03EC1E4D"/>
    <w:rsid w:val="03EE4B9D"/>
    <w:rsid w:val="03F02550"/>
    <w:rsid w:val="03F1B36C"/>
    <w:rsid w:val="03F1D817"/>
    <w:rsid w:val="03F30068"/>
    <w:rsid w:val="03F73979"/>
    <w:rsid w:val="03F893C7"/>
    <w:rsid w:val="03F983F9"/>
    <w:rsid w:val="03FA4E6F"/>
    <w:rsid w:val="03FA87E8"/>
    <w:rsid w:val="03FF7943"/>
    <w:rsid w:val="04007A95"/>
    <w:rsid w:val="040227DF"/>
    <w:rsid w:val="0403D98C"/>
    <w:rsid w:val="040524BF"/>
    <w:rsid w:val="040AD271"/>
    <w:rsid w:val="040E4649"/>
    <w:rsid w:val="040EA7C0"/>
    <w:rsid w:val="04112FFA"/>
    <w:rsid w:val="04121232"/>
    <w:rsid w:val="0413D48D"/>
    <w:rsid w:val="04155DF9"/>
    <w:rsid w:val="041698E2"/>
    <w:rsid w:val="04197A0D"/>
    <w:rsid w:val="041ABC02"/>
    <w:rsid w:val="041C8A0F"/>
    <w:rsid w:val="04200176"/>
    <w:rsid w:val="0420EDE5"/>
    <w:rsid w:val="042178DB"/>
    <w:rsid w:val="0423330F"/>
    <w:rsid w:val="0425100A"/>
    <w:rsid w:val="042836A4"/>
    <w:rsid w:val="042944DD"/>
    <w:rsid w:val="042A14F3"/>
    <w:rsid w:val="042CACE1"/>
    <w:rsid w:val="042D54DB"/>
    <w:rsid w:val="042DC88A"/>
    <w:rsid w:val="042E122E"/>
    <w:rsid w:val="0433CB0D"/>
    <w:rsid w:val="0435A76E"/>
    <w:rsid w:val="043735A0"/>
    <w:rsid w:val="0438583D"/>
    <w:rsid w:val="043EA85E"/>
    <w:rsid w:val="0442D2CE"/>
    <w:rsid w:val="0442D93A"/>
    <w:rsid w:val="0444EC65"/>
    <w:rsid w:val="0445566A"/>
    <w:rsid w:val="0445EB31"/>
    <w:rsid w:val="0447AC6A"/>
    <w:rsid w:val="0447BB07"/>
    <w:rsid w:val="0449922C"/>
    <w:rsid w:val="0449C238"/>
    <w:rsid w:val="044A4A62"/>
    <w:rsid w:val="044B6744"/>
    <w:rsid w:val="044F637D"/>
    <w:rsid w:val="04540A28"/>
    <w:rsid w:val="0454F525"/>
    <w:rsid w:val="04583621"/>
    <w:rsid w:val="04589C3A"/>
    <w:rsid w:val="04598A12"/>
    <w:rsid w:val="045998B8"/>
    <w:rsid w:val="0459DD81"/>
    <w:rsid w:val="045B383F"/>
    <w:rsid w:val="045DE29D"/>
    <w:rsid w:val="04610DEB"/>
    <w:rsid w:val="046268AF"/>
    <w:rsid w:val="04648F45"/>
    <w:rsid w:val="046614A8"/>
    <w:rsid w:val="046650DD"/>
    <w:rsid w:val="046E0274"/>
    <w:rsid w:val="046EDD2E"/>
    <w:rsid w:val="046F1A64"/>
    <w:rsid w:val="0471C483"/>
    <w:rsid w:val="04731289"/>
    <w:rsid w:val="0473818B"/>
    <w:rsid w:val="047440B4"/>
    <w:rsid w:val="0476583D"/>
    <w:rsid w:val="04798B4A"/>
    <w:rsid w:val="0479CDBB"/>
    <w:rsid w:val="047DCB26"/>
    <w:rsid w:val="047DE231"/>
    <w:rsid w:val="04821682"/>
    <w:rsid w:val="048D746E"/>
    <w:rsid w:val="04929D5A"/>
    <w:rsid w:val="04938DCC"/>
    <w:rsid w:val="04938FAF"/>
    <w:rsid w:val="04940586"/>
    <w:rsid w:val="049775DD"/>
    <w:rsid w:val="0498DBBB"/>
    <w:rsid w:val="04994062"/>
    <w:rsid w:val="04998FD9"/>
    <w:rsid w:val="049C2AC6"/>
    <w:rsid w:val="049E9A3F"/>
    <w:rsid w:val="04A10D41"/>
    <w:rsid w:val="04A838CC"/>
    <w:rsid w:val="04AE611D"/>
    <w:rsid w:val="04AE93EE"/>
    <w:rsid w:val="04B263A7"/>
    <w:rsid w:val="04B68F03"/>
    <w:rsid w:val="04B69626"/>
    <w:rsid w:val="04B930DE"/>
    <w:rsid w:val="04BF5E8B"/>
    <w:rsid w:val="04BF9211"/>
    <w:rsid w:val="04BFD1CC"/>
    <w:rsid w:val="04C117A4"/>
    <w:rsid w:val="04C69588"/>
    <w:rsid w:val="04CA0E98"/>
    <w:rsid w:val="04D04B51"/>
    <w:rsid w:val="04D1E4F8"/>
    <w:rsid w:val="04D472D9"/>
    <w:rsid w:val="04D49571"/>
    <w:rsid w:val="04D517B9"/>
    <w:rsid w:val="04D7CEAD"/>
    <w:rsid w:val="04D85996"/>
    <w:rsid w:val="04D9E2E8"/>
    <w:rsid w:val="04DD6172"/>
    <w:rsid w:val="04E3F215"/>
    <w:rsid w:val="04E7117A"/>
    <w:rsid w:val="04E8DF70"/>
    <w:rsid w:val="04EB75EC"/>
    <w:rsid w:val="04F1AE4A"/>
    <w:rsid w:val="04F4FAFA"/>
    <w:rsid w:val="04F5002B"/>
    <w:rsid w:val="04F703CA"/>
    <w:rsid w:val="04F90CB8"/>
    <w:rsid w:val="04F9B2AD"/>
    <w:rsid w:val="04FA70DB"/>
    <w:rsid w:val="04FBE910"/>
    <w:rsid w:val="04FBFEAB"/>
    <w:rsid w:val="04FD12EE"/>
    <w:rsid w:val="05053D31"/>
    <w:rsid w:val="0506B7C8"/>
    <w:rsid w:val="05085890"/>
    <w:rsid w:val="05089101"/>
    <w:rsid w:val="0508CED8"/>
    <w:rsid w:val="050ECDBB"/>
    <w:rsid w:val="050F5473"/>
    <w:rsid w:val="050F57F3"/>
    <w:rsid w:val="050FDF19"/>
    <w:rsid w:val="05112F9B"/>
    <w:rsid w:val="05116ED0"/>
    <w:rsid w:val="0514778C"/>
    <w:rsid w:val="05184C5D"/>
    <w:rsid w:val="05232E7A"/>
    <w:rsid w:val="0523DF52"/>
    <w:rsid w:val="05261994"/>
    <w:rsid w:val="05284B11"/>
    <w:rsid w:val="052FEA7F"/>
    <w:rsid w:val="053709B3"/>
    <w:rsid w:val="05373540"/>
    <w:rsid w:val="053A1137"/>
    <w:rsid w:val="05446F25"/>
    <w:rsid w:val="05449C0F"/>
    <w:rsid w:val="05475C88"/>
    <w:rsid w:val="0547A3EA"/>
    <w:rsid w:val="05486103"/>
    <w:rsid w:val="054A8972"/>
    <w:rsid w:val="054A9128"/>
    <w:rsid w:val="054F35D2"/>
    <w:rsid w:val="05502B5A"/>
    <w:rsid w:val="0553AC3C"/>
    <w:rsid w:val="055414DC"/>
    <w:rsid w:val="05541BC6"/>
    <w:rsid w:val="055537DC"/>
    <w:rsid w:val="05565D4B"/>
    <w:rsid w:val="055C78AE"/>
    <w:rsid w:val="055F426B"/>
    <w:rsid w:val="0560852F"/>
    <w:rsid w:val="056223F8"/>
    <w:rsid w:val="056289F6"/>
    <w:rsid w:val="056501D1"/>
    <w:rsid w:val="05650420"/>
    <w:rsid w:val="056919B7"/>
    <w:rsid w:val="056ACDB4"/>
    <w:rsid w:val="056DE46B"/>
    <w:rsid w:val="05758425"/>
    <w:rsid w:val="0576CB38"/>
    <w:rsid w:val="057814D2"/>
    <w:rsid w:val="057B3A99"/>
    <w:rsid w:val="057BC7AB"/>
    <w:rsid w:val="057CC861"/>
    <w:rsid w:val="05815274"/>
    <w:rsid w:val="0582DC0B"/>
    <w:rsid w:val="05880979"/>
    <w:rsid w:val="058F5DD0"/>
    <w:rsid w:val="0592E445"/>
    <w:rsid w:val="0594EBC3"/>
    <w:rsid w:val="0597D36E"/>
    <w:rsid w:val="0598103A"/>
    <w:rsid w:val="05993367"/>
    <w:rsid w:val="05994FA0"/>
    <w:rsid w:val="059D5320"/>
    <w:rsid w:val="05A00E85"/>
    <w:rsid w:val="05A5995C"/>
    <w:rsid w:val="05A8B494"/>
    <w:rsid w:val="05AC2552"/>
    <w:rsid w:val="05AC9226"/>
    <w:rsid w:val="05AD67C8"/>
    <w:rsid w:val="05AE1080"/>
    <w:rsid w:val="05AEEC19"/>
    <w:rsid w:val="05AFBB47"/>
    <w:rsid w:val="05B21EE4"/>
    <w:rsid w:val="05B41BB9"/>
    <w:rsid w:val="05B73290"/>
    <w:rsid w:val="05B7E200"/>
    <w:rsid w:val="05B9009B"/>
    <w:rsid w:val="05BDAA63"/>
    <w:rsid w:val="05BE2A60"/>
    <w:rsid w:val="05C1A182"/>
    <w:rsid w:val="05C56E9F"/>
    <w:rsid w:val="05C63D6C"/>
    <w:rsid w:val="05C99AC8"/>
    <w:rsid w:val="05CDBE6E"/>
    <w:rsid w:val="05D24B08"/>
    <w:rsid w:val="05D42F06"/>
    <w:rsid w:val="05D52DE5"/>
    <w:rsid w:val="05D547E5"/>
    <w:rsid w:val="05D6BFA1"/>
    <w:rsid w:val="05D98F7B"/>
    <w:rsid w:val="05DABF19"/>
    <w:rsid w:val="05DBC82E"/>
    <w:rsid w:val="05DC22F1"/>
    <w:rsid w:val="05DD11D1"/>
    <w:rsid w:val="05DE7639"/>
    <w:rsid w:val="05DF01B3"/>
    <w:rsid w:val="05DF0D1F"/>
    <w:rsid w:val="05E1752E"/>
    <w:rsid w:val="05E21F6F"/>
    <w:rsid w:val="05E3C8C7"/>
    <w:rsid w:val="05EB11AE"/>
    <w:rsid w:val="05EBC3CF"/>
    <w:rsid w:val="05F3FB7B"/>
    <w:rsid w:val="05F63BA1"/>
    <w:rsid w:val="05F6C23F"/>
    <w:rsid w:val="05F6F8D4"/>
    <w:rsid w:val="05F8606E"/>
    <w:rsid w:val="05F8933F"/>
    <w:rsid w:val="05FA4B90"/>
    <w:rsid w:val="05FACF61"/>
    <w:rsid w:val="05FCB72B"/>
    <w:rsid w:val="05FCF3FB"/>
    <w:rsid w:val="05FED7DA"/>
    <w:rsid w:val="05FF5C07"/>
    <w:rsid w:val="0601114D"/>
    <w:rsid w:val="060368E4"/>
    <w:rsid w:val="06069025"/>
    <w:rsid w:val="0607BFAD"/>
    <w:rsid w:val="06088A56"/>
    <w:rsid w:val="06098A3B"/>
    <w:rsid w:val="060DF196"/>
    <w:rsid w:val="060EF241"/>
    <w:rsid w:val="0611DB37"/>
    <w:rsid w:val="0612D9A3"/>
    <w:rsid w:val="06165532"/>
    <w:rsid w:val="0616B7EE"/>
    <w:rsid w:val="06173DA2"/>
    <w:rsid w:val="061961B1"/>
    <w:rsid w:val="0619E652"/>
    <w:rsid w:val="061C53DD"/>
    <w:rsid w:val="061F3971"/>
    <w:rsid w:val="06215E69"/>
    <w:rsid w:val="0624E68B"/>
    <w:rsid w:val="0625A1A7"/>
    <w:rsid w:val="0625CDFD"/>
    <w:rsid w:val="06273FEB"/>
    <w:rsid w:val="06293A61"/>
    <w:rsid w:val="0629EF1B"/>
    <w:rsid w:val="062DE941"/>
    <w:rsid w:val="062DED86"/>
    <w:rsid w:val="06300CD5"/>
    <w:rsid w:val="06313779"/>
    <w:rsid w:val="0635E58E"/>
    <w:rsid w:val="0636DE3D"/>
    <w:rsid w:val="06397481"/>
    <w:rsid w:val="063B5FFB"/>
    <w:rsid w:val="063BAE96"/>
    <w:rsid w:val="063FC977"/>
    <w:rsid w:val="06419B40"/>
    <w:rsid w:val="0642D1FD"/>
    <w:rsid w:val="06454F4E"/>
    <w:rsid w:val="064D6567"/>
    <w:rsid w:val="065724F5"/>
    <w:rsid w:val="065990BD"/>
    <w:rsid w:val="065CAA9C"/>
    <w:rsid w:val="06653BEE"/>
    <w:rsid w:val="066B0F4B"/>
    <w:rsid w:val="066B95DD"/>
    <w:rsid w:val="066CC440"/>
    <w:rsid w:val="066E1A00"/>
    <w:rsid w:val="066FEB6B"/>
    <w:rsid w:val="06703E94"/>
    <w:rsid w:val="0670B00F"/>
    <w:rsid w:val="06714CC1"/>
    <w:rsid w:val="06724F48"/>
    <w:rsid w:val="067C718C"/>
    <w:rsid w:val="067EC8F2"/>
    <w:rsid w:val="067F8AFF"/>
    <w:rsid w:val="068034EF"/>
    <w:rsid w:val="068345E3"/>
    <w:rsid w:val="0684EDF0"/>
    <w:rsid w:val="0685757A"/>
    <w:rsid w:val="0686F2B9"/>
    <w:rsid w:val="06880F97"/>
    <w:rsid w:val="068A2A10"/>
    <w:rsid w:val="068AAB11"/>
    <w:rsid w:val="068AB22B"/>
    <w:rsid w:val="068C0BAA"/>
    <w:rsid w:val="068E388A"/>
    <w:rsid w:val="068F22BF"/>
    <w:rsid w:val="069BBA51"/>
    <w:rsid w:val="069E3FAB"/>
    <w:rsid w:val="069E87AC"/>
    <w:rsid w:val="069F9821"/>
    <w:rsid w:val="06A39EBB"/>
    <w:rsid w:val="06A3CF68"/>
    <w:rsid w:val="06A50CA2"/>
    <w:rsid w:val="06AAA761"/>
    <w:rsid w:val="06AB3A8F"/>
    <w:rsid w:val="06AE6C55"/>
    <w:rsid w:val="06B6A5A0"/>
    <w:rsid w:val="06B72934"/>
    <w:rsid w:val="06B7E401"/>
    <w:rsid w:val="06BAFBD9"/>
    <w:rsid w:val="06BD73E0"/>
    <w:rsid w:val="06BE08FD"/>
    <w:rsid w:val="06BFA6FF"/>
    <w:rsid w:val="06C054A0"/>
    <w:rsid w:val="06C150EE"/>
    <w:rsid w:val="06C384AE"/>
    <w:rsid w:val="06C3A417"/>
    <w:rsid w:val="06C7EDAA"/>
    <w:rsid w:val="06D4898B"/>
    <w:rsid w:val="06DCAAAC"/>
    <w:rsid w:val="06E08748"/>
    <w:rsid w:val="06E25A16"/>
    <w:rsid w:val="06E2BB19"/>
    <w:rsid w:val="06E50BB7"/>
    <w:rsid w:val="06E67EC2"/>
    <w:rsid w:val="06E9A60A"/>
    <w:rsid w:val="06EB067F"/>
    <w:rsid w:val="06EB4678"/>
    <w:rsid w:val="06EB9654"/>
    <w:rsid w:val="06EE094B"/>
    <w:rsid w:val="06EE205E"/>
    <w:rsid w:val="06EF42CA"/>
    <w:rsid w:val="06F3C72D"/>
    <w:rsid w:val="06F4758E"/>
    <w:rsid w:val="06FC2F1B"/>
    <w:rsid w:val="06FFBEE5"/>
    <w:rsid w:val="070144C8"/>
    <w:rsid w:val="0701A2C9"/>
    <w:rsid w:val="0702EF5A"/>
    <w:rsid w:val="070B27BA"/>
    <w:rsid w:val="070ECCC0"/>
    <w:rsid w:val="070FD8D1"/>
    <w:rsid w:val="0710341C"/>
    <w:rsid w:val="0712D387"/>
    <w:rsid w:val="0714656B"/>
    <w:rsid w:val="0715F8D6"/>
    <w:rsid w:val="07199027"/>
    <w:rsid w:val="071BA9C7"/>
    <w:rsid w:val="071C535B"/>
    <w:rsid w:val="071F9778"/>
    <w:rsid w:val="072060C6"/>
    <w:rsid w:val="0727B9C9"/>
    <w:rsid w:val="072911A4"/>
    <w:rsid w:val="072C9D4B"/>
    <w:rsid w:val="072E746F"/>
    <w:rsid w:val="072F9D20"/>
    <w:rsid w:val="07341918"/>
    <w:rsid w:val="07342DDC"/>
    <w:rsid w:val="073925D3"/>
    <w:rsid w:val="073A23A7"/>
    <w:rsid w:val="073A6C60"/>
    <w:rsid w:val="073C60DA"/>
    <w:rsid w:val="073EC925"/>
    <w:rsid w:val="073FBB25"/>
    <w:rsid w:val="0740ED3C"/>
    <w:rsid w:val="074175D8"/>
    <w:rsid w:val="0741CFBD"/>
    <w:rsid w:val="07422645"/>
    <w:rsid w:val="0742BBE5"/>
    <w:rsid w:val="07433083"/>
    <w:rsid w:val="074565FD"/>
    <w:rsid w:val="07465BCE"/>
    <w:rsid w:val="0746C818"/>
    <w:rsid w:val="0748B981"/>
    <w:rsid w:val="074924D0"/>
    <w:rsid w:val="0749BA1F"/>
    <w:rsid w:val="074A2C82"/>
    <w:rsid w:val="074ED6BE"/>
    <w:rsid w:val="0750677B"/>
    <w:rsid w:val="0750A21C"/>
    <w:rsid w:val="0751AB65"/>
    <w:rsid w:val="0752C4CD"/>
    <w:rsid w:val="075481C7"/>
    <w:rsid w:val="0755AA67"/>
    <w:rsid w:val="0755CA64"/>
    <w:rsid w:val="0756C5C1"/>
    <w:rsid w:val="0761F73B"/>
    <w:rsid w:val="076269FB"/>
    <w:rsid w:val="0762A73C"/>
    <w:rsid w:val="076524E4"/>
    <w:rsid w:val="0766E073"/>
    <w:rsid w:val="0768E0DF"/>
    <w:rsid w:val="0769BA16"/>
    <w:rsid w:val="076F667B"/>
    <w:rsid w:val="0770777E"/>
    <w:rsid w:val="0771469D"/>
    <w:rsid w:val="07736B5E"/>
    <w:rsid w:val="0773DB98"/>
    <w:rsid w:val="07757A9E"/>
    <w:rsid w:val="07779976"/>
    <w:rsid w:val="077BE8D1"/>
    <w:rsid w:val="077E7F17"/>
    <w:rsid w:val="07862927"/>
    <w:rsid w:val="07869862"/>
    <w:rsid w:val="078739E1"/>
    <w:rsid w:val="07889AE7"/>
    <w:rsid w:val="078E8F33"/>
    <w:rsid w:val="078FB24F"/>
    <w:rsid w:val="07903E0B"/>
    <w:rsid w:val="079245F4"/>
    <w:rsid w:val="0794B6D6"/>
    <w:rsid w:val="0796D564"/>
    <w:rsid w:val="079CA392"/>
    <w:rsid w:val="079CE8F3"/>
    <w:rsid w:val="07A0F9DD"/>
    <w:rsid w:val="07A249B6"/>
    <w:rsid w:val="07A2F77A"/>
    <w:rsid w:val="07A53E8F"/>
    <w:rsid w:val="07A6A837"/>
    <w:rsid w:val="07AA819F"/>
    <w:rsid w:val="07B0C56C"/>
    <w:rsid w:val="07B159EB"/>
    <w:rsid w:val="07B18F76"/>
    <w:rsid w:val="07B365BC"/>
    <w:rsid w:val="07B3EC7E"/>
    <w:rsid w:val="07B6555B"/>
    <w:rsid w:val="07B93D7B"/>
    <w:rsid w:val="07BA4F91"/>
    <w:rsid w:val="07BB19E0"/>
    <w:rsid w:val="07BF322A"/>
    <w:rsid w:val="07C106E8"/>
    <w:rsid w:val="07C21540"/>
    <w:rsid w:val="07C21B99"/>
    <w:rsid w:val="07C2CD7B"/>
    <w:rsid w:val="07C48D0F"/>
    <w:rsid w:val="07C4BB21"/>
    <w:rsid w:val="07C5D06E"/>
    <w:rsid w:val="07C63A5A"/>
    <w:rsid w:val="07CA0BF6"/>
    <w:rsid w:val="07CC1A19"/>
    <w:rsid w:val="07CD637F"/>
    <w:rsid w:val="07CD7A4B"/>
    <w:rsid w:val="07CF00F4"/>
    <w:rsid w:val="07CF53DB"/>
    <w:rsid w:val="07CF6D01"/>
    <w:rsid w:val="07CFCC63"/>
    <w:rsid w:val="07D0CFB8"/>
    <w:rsid w:val="07D22DCC"/>
    <w:rsid w:val="07D5A25E"/>
    <w:rsid w:val="07D64474"/>
    <w:rsid w:val="07D7D190"/>
    <w:rsid w:val="07DAA455"/>
    <w:rsid w:val="07DB86EC"/>
    <w:rsid w:val="07DD4C2B"/>
    <w:rsid w:val="07E02B57"/>
    <w:rsid w:val="07E450AC"/>
    <w:rsid w:val="07E72BE8"/>
    <w:rsid w:val="07E7BEB9"/>
    <w:rsid w:val="07E84994"/>
    <w:rsid w:val="07E88082"/>
    <w:rsid w:val="07EBB21B"/>
    <w:rsid w:val="07EC8336"/>
    <w:rsid w:val="07EC9FB2"/>
    <w:rsid w:val="07F25B13"/>
    <w:rsid w:val="07F6AF4F"/>
    <w:rsid w:val="07F76238"/>
    <w:rsid w:val="07FAB9EF"/>
    <w:rsid w:val="07FCB97F"/>
    <w:rsid w:val="08003285"/>
    <w:rsid w:val="0804A968"/>
    <w:rsid w:val="0804AF74"/>
    <w:rsid w:val="0805459A"/>
    <w:rsid w:val="08088135"/>
    <w:rsid w:val="0808F704"/>
    <w:rsid w:val="080AA784"/>
    <w:rsid w:val="081227C4"/>
    <w:rsid w:val="08124B6D"/>
    <w:rsid w:val="08146287"/>
    <w:rsid w:val="0818155A"/>
    <w:rsid w:val="08186D53"/>
    <w:rsid w:val="0820C4A7"/>
    <w:rsid w:val="0821F9F9"/>
    <w:rsid w:val="08239828"/>
    <w:rsid w:val="0825A411"/>
    <w:rsid w:val="08266972"/>
    <w:rsid w:val="0826F941"/>
    <w:rsid w:val="08279B76"/>
    <w:rsid w:val="082AA127"/>
    <w:rsid w:val="082B805D"/>
    <w:rsid w:val="082DFA13"/>
    <w:rsid w:val="08307DDC"/>
    <w:rsid w:val="0834C1EC"/>
    <w:rsid w:val="08391E85"/>
    <w:rsid w:val="083E3D43"/>
    <w:rsid w:val="083E6A63"/>
    <w:rsid w:val="083F12D2"/>
    <w:rsid w:val="08472020"/>
    <w:rsid w:val="08486FA6"/>
    <w:rsid w:val="08499413"/>
    <w:rsid w:val="084A0361"/>
    <w:rsid w:val="084AF7D2"/>
    <w:rsid w:val="084BE267"/>
    <w:rsid w:val="084D1593"/>
    <w:rsid w:val="084E0C46"/>
    <w:rsid w:val="084EA2B1"/>
    <w:rsid w:val="08505D59"/>
    <w:rsid w:val="08523478"/>
    <w:rsid w:val="08568DB2"/>
    <w:rsid w:val="085B16D6"/>
    <w:rsid w:val="08605EE1"/>
    <w:rsid w:val="086BDE22"/>
    <w:rsid w:val="086DA2B8"/>
    <w:rsid w:val="086E826B"/>
    <w:rsid w:val="086F3B9F"/>
    <w:rsid w:val="0879DA86"/>
    <w:rsid w:val="087E1574"/>
    <w:rsid w:val="087E1C30"/>
    <w:rsid w:val="087FC2B3"/>
    <w:rsid w:val="0886B004"/>
    <w:rsid w:val="0886FE1E"/>
    <w:rsid w:val="08895583"/>
    <w:rsid w:val="088A8B4B"/>
    <w:rsid w:val="088EBCF0"/>
    <w:rsid w:val="0894B7B8"/>
    <w:rsid w:val="0897EE96"/>
    <w:rsid w:val="08985607"/>
    <w:rsid w:val="08993A2C"/>
    <w:rsid w:val="089C03C2"/>
    <w:rsid w:val="089DD6C9"/>
    <w:rsid w:val="08A076A7"/>
    <w:rsid w:val="08A13A95"/>
    <w:rsid w:val="08A17054"/>
    <w:rsid w:val="08A1F205"/>
    <w:rsid w:val="08A325FD"/>
    <w:rsid w:val="08A55C12"/>
    <w:rsid w:val="08AB3D9E"/>
    <w:rsid w:val="08AB7F14"/>
    <w:rsid w:val="08AD3693"/>
    <w:rsid w:val="08AF1CC7"/>
    <w:rsid w:val="08B16B7A"/>
    <w:rsid w:val="08B25498"/>
    <w:rsid w:val="08BA6C06"/>
    <w:rsid w:val="08BEB645"/>
    <w:rsid w:val="08C21ECC"/>
    <w:rsid w:val="08C322B8"/>
    <w:rsid w:val="08C38CDD"/>
    <w:rsid w:val="08C4DD63"/>
    <w:rsid w:val="08C82554"/>
    <w:rsid w:val="08CC3315"/>
    <w:rsid w:val="08D25994"/>
    <w:rsid w:val="08D35098"/>
    <w:rsid w:val="08D5A185"/>
    <w:rsid w:val="08D74F72"/>
    <w:rsid w:val="08D8E6A8"/>
    <w:rsid w:val="08DBC94D"/>
    <w:rsid w:val="08DCC886"/>
    <w:rsid w:val="08DDFA2D"/>
    <w:rsid w:val="08E0709F"/>
    <w:rsid w:val="08E40EED"/>
    <w:rsid w:val="08E413EB"/>
    <w:rsid w:val="08E5803C"/>
    <w:rsid w:val="08E6618A"/>
    <w:rsid w:val="08EAA59A"/>
    <w:rsid w:val="08EC3358"/>
    <w:rsid w:val="08ED941E"/>
    <w:rsid w:val="08F33530"/>
    <w:rsid w:val="08FAEA39"/>
    <w:rsid w:val="08FC2F09"/>
    <w:rsid w:val="08FCF06C"/>
    <w:rsid w:val="0900D12A"/>
    <w:rsid w:val="0901A4B5"/>
    <w:rsid w:val="0901CAC5"/>
    <w:rsid w:val="0902E2BE"/>
    <w:rsid w:val="09056BA2"/>
    <w:rsid w:val="0906EDBE"/>
    <w:rsid w:val="090B78D6"/>
    <w:rsid w:val="090C4AA0"/>
    <w:rsid w:val="09104E09"/>
    <w:rsid w:val="0911FAA7"/>
    <w:rsid w:val="09158EEE"/>
    <w:rsid w:val="091637BE"/>
    <w:rsid w:val="091873E0"/>
    <w:rsid w:val="091B4CBC"/>
    <w:rsid w:val="091D8CD1"/>
    <w:rsid w:val="091E640B"/>
    <w:rsid w:val="091EC080"/>
    <w:rsid w:val="092032B2"/>
    <w:rsid w:val="092146C2"/>
    <w:rsid w:val="0921C044"/>
    <w:rsid w:val="0921E2EF"/>
    <w:rsid w:val="09257D7C"/>
    <w:rsid w:val="0927352C"/>
    <w:rsid w:val="0929B2A7"/>
    <w:rsid w:val="092B25A8"/>
    <w:rsid w:val="092BE45E"/>
    <w:rsid w:val="092C8AF2"/>
    <w:rsid w:val="092E9374"/>
    <w:rsid w:val="0934133D"/>
    <w:rsid w:val="0934A46E"/>
    <w:rsid w:val="093750AA"/>
    <w:rsid w:val="093763D7"/>
    <w:rsid w:val="0937B2F8"/>
    <w:rsid w:val="0938E163"/>
    <w:rsid w:val="0939A267"/>
    <w:rsid w:val="093AEFC3"/>
    <w:rsid w:val="093CF010"/>
    <w:rsid w:val="093E246D"/>
    <w:rsid w:val="09424AD3"/>
    <w:rsid w:val="09433985"/>
    <w:rsid w:val="094650DB"/>
    <w:rsid w:val="094955D4"/>
    <w:rsid w:val="094C6F91"/>
    <w:rsid w:val="094DA6BC"/>
    <w:rsid w:val="09504137"/>
    <w:rsid w:val="0953F8D5"/>
    <w:rsid w:val="0954AC6F"/>
    <w:rsid w:val="09554F1F"/>
    <w:rsid w:val="0956B6A4"/>
    <w:rsid w:val="0956F535"/>
    <w:rsid w:val="0958E6F8"/>
    <w:rsid w:val="095A80AE"/>
    <w:rsid w:val="095D676C"/>
    <w:rsid w:val="095E1E7E"/>
    <w:rsid w:val="095E9F59"/>
    <w:rsid w:val="09621CF7"/>
    <w:rsid w:val="096250EF"/>
    <w:rsid w:val="0964AB19"/>
    <w:rsid w:val="0964BFFB"/>
    <w:rsid w:val="0964C4FA"/>
    <w:rsid w:val="0965DDCE"/>
    <w:rsid w:val="09662C43"/>
    <w:rsid w:val="096803FB"/>
    <w:rsid w:val="09685699"/>
    <w:rsid w:val="0968C464"/>
    <w:rsid w:val="096A9649"/>
    <w:rsid w:val="096C52AC"/>
    <w:rsid w:val="096E3E48"/>
    <w:rsid w:val="096E6C5A"/>
    <w:rsid w:val="096F8A64"/>
    <w:rsid w:val="0970B78F"/>
    <w:rsid w:val="0971643E"/>
    <w:rsid w:val="09716C24"/>
    <w:rsid w:val="0971DC67"/>
    <w:rsid w:val="09728162"/>
    <w:rsid w:val="0974EB29"/>
    <w:rsid w:val="097787D5"/>
    <w:rsid w:val="0978A09A"/>
    <w:rsid w:val="09790514"/>
    <w:rsid w:val="097A81D3"/>
    <w:rsid w:val="097CC486"/>
    <w:rsid w:val="097F10B4"/>
    <w:rsid w:val="097FAF58"/>
    <w:rsid w:val="097FC4FC"/>
    <w:rsid w:val="097FE37B"/>
    <w:rsid w:val="0981E9A1"/>
    <w:rsid w:val="098593F5"/>
    <w:rsid w:val="0986526D"/>
    <w:rsid w:val="09865B2F"/>
    <w:rsid w:val="098C1401"/>
    <w:rsid w:val="098E8469"/>
    <w:rsid w:val="0990159A"/>
    <w:rsid w:val="099131CF"/>
    <w:rsid w:val="09916E1B"/>
    <w:rsid w:val="0996C7EF"/>
    <w:rsid w:val="09977C33"/>
    <w:rsid w:val="099861BA"/>
    <w:rsid w:val="09998F69"/>
    <w:rsid w:val="099B3E63"/>
    <w:rsid w:val="099E8C9A"/>
    <w:rsid w:val="09A07EB0"/>
    <w:rsid w:val="09A474A6"/>
    <w:rsid w:val="09A4B135"/>
    <w:rsid w:val="09A56F6D"/>
    <w:rsid w:val="09A77F55"/>
    <w:rsid w:val="09A782F0"/>
    <w:rsid w:val="09A7AD80"/>
    <w:rsid w:val="09A8C645"/>
    <w:rsid w:val="09AA5DF9"/>
    <w:rsid w:val="09AC057A"/>
    <w:rsid w:val="09B01B58"/>
    <w:rsid w:val="09B08BD5"/>
    <w:rsid w:val="09B35969"/>
    <w:rsid w:val="09B541C3"/>
    <w:rsid w:val="09BB77B1"/>
    <w:rsid w:val="09BD4F88"/>
    <w:rsid w:val="09C0050D"/>
    <w:rsid w:val="09C35C9F"/>
    <w:rsid w:val="09CBFBB5"/>
    <w:rsid w:val="09CEEA40"/>
    <w:rsid w:val="09CF9CA9"/>
    <w:rsid w:val="09D002AB"/>
    <w:rsid w:val="09D2C11C"/>
    <w:rsid w:val="09D3C095"/>
    <w:rsid w:val="09D71E12"/>
    <w:rsid w:val="09D9BDCD"/>
    <w:rsid w:val="09DBE7C2"/>
    <w:rsid w:val="09DD8285"/>
    <w:rsid w:val="09DFE03E"/>
    <w:rsid w:val="09E0F82F"/>
    <w:rsid w:val="09E2CFBE"/>
    <w:rsid w:val="09E64988"/>
    <w:rsid w:val="09E677C9"/>
    <w:rsid w:val="09EB6A33"/>
    <w:rsid w:val="09ECEA6A"/>
    <w:rsid w:val="09EE0FCD"/>
    <w:rsid w:val="09EEC415"/>
    <w:rsid w:val="09F04157"/>
    <w:rsid w:val="09F066D9"/>
    <w:rsid w:val="09F06895"/>
    <w:rsid w:val="09F6E3C6"/>
    <w:rsid w:val="09F6F5DE"/>
    <w:rsid w:val="09FBAC94"/>
    <w:rsid w:val="09FF2883"/>
    <w:rsid w:val="0A0000F4"/>
    <w:rsid w:val="0A03C91D"/>
    <w:rsid w:val="0A083F80"/>
    <w:rsid w:val="0A093710"/>
    <w:rsid w:val="0A095BC3"/>
    <w:rsid w:val="0A0A1A4C"/>
    <w:rsid w:val="0A0C918B"/>
    <w:rsid w:val="0A0F4578"/>
    <w:rsid w:val="0A127321"/>
    <w:rsid w:val="0A129693"/>
    <w:rsid w:val="0A1415BE"/>
    <w:rsid w:val="0A1B3856"/>
    <w:rsid w:val="0A1E02A7"/>
    <w:rsid w:val="0A1EA80E"/>
    <w:rsid w:val="0A20EB44"/>
    <w:rsid w:val="0A216025"/>
    <w:rsid w:val="0A228420"/>
    <w:rsid w:val="0A259C18"/>
    <w:rsid w:val="0A25EC0E"/>
    <w:rsid w:val="0A267E5A"/>
    <w:rsid w:val="0A2FA839"/>
    <w:rsid w:val="0A30DB80"/>
    <w:rsid w:val="0A3109B2"/>
    <w:rsid w:val="0A3243AD"/>
    <w:rsid w:val="0A38BDA0"/>
    <w:rsid w:val="0A3D179A"/>
    <w:rsid w:val="0A3D468F"/>
    <w:rsid w:val="0A3E30A0"/>
    <w:rsid w:val="0A3EA755"/>
    <w:rsid w:val="0A3EDE0A"/>
    <w:rsid w:val="0A44A6F0"/>
    <w:rsid w:val="0A469E17"/>
    <w:rsid w:val="0A480AD1"/>
    <w:rsid w:val="0A49883C"/>
    <w:rsid w:val="0A4ACFA3"/>
    <w:rsid w:val="0A4D52A0"/>
    <w:rsid w:val="0A4E1B64"/>
    <w:rsid w:val="0A518AE2"/>
    <w:rsid w:val="0A529278"/>
    <w:rsid w:val="0A53D27B"/>
    <w:rsid w:val="0A54E212"/>
    <w:rsid w:val="0A555436"/>
    <w:rsid w:val="0A5860DC"/>
    <w:rsid w:val="0A5A864A"/>
    <w:rsid w:val="0A5DB1F1"/>
    <w:rsid w:val="0A61151C"/>
    <w:rsid w:val="0A61ACA5"/>
    <w:rsid w:val="0A626DCE"/>
    <w:rsid w:val="0A655209"/>
    <w:rsid w:val="0A68354C"/>
    <w:rsid w:val="0A6A1557"/>
    <w:rsid w:val="0A6E4AB4"/>
    <w:rsid w:val="0A719924"/>
    <w:rsid w:val="0A797776"/>
    <w:rsid w:val="0A7A079B"/>
    <w:rsid w:val="0A7F91F8"/>
    <w:rsid w:val="0A7FE043"/>
    <w:rsid w:val="0A82006F"/>
    <w:rsid w:val="0A82D904"/>
    <w:rsid w:val="0A8417E0"/>
    <w:rsid w:val="0A856015"/>
    <w:rsid w:val="0A8B9E5F"/>
    <w:rsid w:val="0A8BC5DA"/>
    <w:rsid w:val="0A92EB75"/>
    <w:rsid w:val="0A93BA50"/>
    <w:rsid w:val="0A97153D"/>
    <w:rsid w:val="0A9729CF"/>
    <w:rsid w:val="0A9AC5BD"/>
    <w:rsid w:val="0A9D9B26"/>
    <w:rsid w:val="0AA2A8E0"/>
    <w:rsid w:val="0AA303A8"/>
    <w:rsid w:val="0AA413A3"/>
    <w:rsid w:val="0AA65BED"/>
    <w:rsid w:val="0AA7A188"/>
    <w:rsid w:val="0AA81E9B"/>
    <w:rsid w:val="0AAAAC04"/>
    <w:rsid w:val="0AAE7DD2"/>
    <w:rsid w:val="0AAEFC9A"/>
    <w:rsid w:val="0AAF181B"/>
    <w:rsid w:val="0AAF7869"/>
    <w:rsid w:val="0AB1C811"/>
    <w:rsid w:val="0AB3858B"/>
    <w:rsid w:val="0AB881D6"/>
    <w:rsid w:val="0ABC4804"/>
    <w:rsid w:val="0AC19106"/>
    <w:rsid w:val="0AC27EDD"/>
    <w:rsid w:val="0AC449AD"/>
    <w:rsid w:val="0AC4A65C"/>
    <w:rsid w:val="0AC4EB0A"/>
    <w:rsid w:val="0ACD0C14"/>
    <w:rsid w:val="0ACFA662"/>
    <w:rsid w:val="0AD2F9B5"/>
    <w:rsid w:val="0AD5EDEA"/>
    <w:rsid w:val="0AD66307"/>
    <w:rsid w:val="0AD9C021"/>
    <w:rsid w:val="0ADA5C8E"/>
    <w:rsid w:val="0ADC75EB"/>
    <w:rsid w:val="0ADEC862"/>
    <w:rsid w:val="0AE0DCAA"/>
    <w:rsid w:val="0AE2C80B"/>
    <w:rsid w:val="0AE576DD"/>
    <w:rsid w:val="0AF1472F"/>
    <w:rsid w:val="0AF302A3"/>
    <w:rsid w:val="0AFB5383"/>
    <w:rsid w:val="0AFBF8F8"/>
    <w:rsid w:val="0AFD78C5"/>
    <w:rsid w:val="0B001E4D"/>
    <w:rsid w:val="0B00A66E"/>
    <w:rsid w:val="0B03898B"/>
    <w:rsid w:val="0B0500A9"/>
    <w:rsid w:val="0B05E5E3"/>
    <w:rsid w:val="0B075C9D"/>
    <w:rsid w:val="0B0AEA97"/>
    <w:rsid w:val="0B0BD7BB"/>
    <w:rsid w:val="0B0D847F"/>
    <w:rsid w:val="0B0DB918"/>
    <w:rsid w:val="0B109A6E"/>
    <w:rsid w:val="0B13F8BB"/>
    <w:rsid w:val="0B15DD54"/>
    <w:rsid w:val="0B1D1CC7"/>
    <w:rsid w:val="0B1E20C3"/>
    <w:rsid w:val="0B1F7F34"/>
    <w:rsid w:val="0B2093B6"/>
    <w:rsid w:val="0B2138AA"/>
    <w:rsid w:val="0B21CDA7"/>
    <w:rsid w:val="0B226D60"/>
    <w:rsid w:val="0B2481FA"/>
    <w:rsid w:val="0B2531FB"/>
    <w:rsid w:val="0B287CF9"/>
    <w:rsid w:val="0B2A5584"/>
    <w:rsid w:val="0B2D1E48"/>
    <w:rsid w:val="0B2F90DF"/>
    <w:rsid w:val="0B363E1E"/>
    <w:rsid w:val="0B38B7DD"/>
    <w:rsid w:val="0B3981F2"/>
    <w:rsid w:val="0B3B49A1"/>
    <w:rsid w:val="0B3C7B67"/>
    <w:rsid w:val="0B3D03A0"/>
    <w:rsid w:val="0B3D97F0"/>
    <w:rsid w:val="0B3E6AF5"/>
    <w:rsid w:val="0B3EA1FD"/>
    <w:rsid w:val="0B40912C"/>
    <w:rsid w:val="0B4197AD"/>
    <w:rsid w:val="0B4358F3"/>
    <w:rsid w:val="0B463308"/>
    <w:rsid w:val="0B48807A"/>
    <w:rsid w:val="0B49669B"/>
    <w:rsid w:val="0B4AA03C"/>
    <w:rsid w:val="0B4ED71E"/>
    <w:rsid w:val="0B51BF16"/>
    <w:rsid w:val="0B5458B7"/>
    <w:rsid w:val="0B55F019"/>
    <w:rsid w:val="0B57F241"/>
    <w:rsid w:val="0B58BEC2"/>
    <w:rsid w:val="0B5B4656"/>
    <w:rsid w:val="0B5B8B88"/>
    <w:rsid w:val="0B5F52CE"/>
    <w:rsid w:val="0B6068BA"/>
    <w:rsid w:val="0B613C9B"/>
    <w:rsid w:val="0B62774D"/>
    <w:rsid w:val="0B693442"/>
    <w:rsid w:val="0B6A792E"/>
    <w:rsid w:val="0B6B64D9"/>
    <w:rsid w:val="0B6C6F6F"/>
    <w:rsid w:val="0B6C9351"/>
    <w:rsid w:val="0B718925"/>
    <w:rsid w:val="0B743F5C"/>
    <w:rsid w:val="0B7645F2"/>
    <w:rsid w:val="0B76641D"/>
    <w:rsid w:val="0B7A5594"/>
    <w:rsid w:val="0B7BD6E6"/>
    <w:rsid w:val="0B7CDC1A"/>
    <w:rsid w:val="0B7F98C0"/>
    <w:rsid w:val="0B81EF5B"/>
    <w:rsid w:val="0B822C84"/>
    <w:rsid w:val="0B841BFC"/>
    <w:rsid w:val="0B85B273"/>
    <w:rsid w:val="0B869962"/>
    <w:rsid w:val="0B87417B"/>
    <w:rsid w:val="0B8756A2"/>
    <w:rsid w:val="0B8BAF29"/>
    <w:rsid w:val="0B8CF5F6"/>
    <w:rsid w:val="0B8F34BF"/>
    <w:rsid w:val="0B8FC905"/>
    <w:rsid w:val="0B91344F"/>
    <w:rsid w:val="0B93CEEF"/>
    <w:rsid w:val="0B94C211"/>
    <w:rsid w:val="0B95DB1E"/>
    <w:rsid w:val="0B990621"/>
    <w:rsid w:val="0B9E8805"/>
    <w:rsid w:val="0BA0E4EB"/>
    <w:rsid w:val="0BA200D9"/>
    <w:rsid w:val="0BA295B3"/>
    <w:rsid w:val="0BA5EBD0"/>
    <w:rsid w:val="0BA86560"/>
    <w:rsid w:val="0BAA5CCB"/>
    <w:rsid w:val="0BAC0B38"/>
    <w:rsid w:val="0BB09E8B"/>
    <w:rsid w:val="0BB19DA8"/>
    <w:rsid w:val="0BB4CCB3"/>
    <w:rsid w:val="0BB6EFBE"/>
    <w:rsid w:val="0BB84A09"/>
    <w:rsid w:val="0BBE6696"/>
    <w:rsid w:val="0BC0658A"/>
    <w:rsid w:val="0BC3355A"/>
    <w:rsid w:val="0BC4C3CB"/>
    <w:rsid w:val="0BC5B985"/>
    <w:rsid w:val="0BC64C46"/>
    <w:rsid w:val="0BC88621"/>
    <w:rsid w:val="0BCC06AB"/>
    <w:rsid w:val="0BD3D8D9"/>
    <w:rsid w:val="0BD4DE45"/>
    <w:rsid w:val="0BD745F0"/>
    <w:rsid w:val="0BDD5493"/>
    <w:rsid w:val="0BDD93F0"/>
    <w:rsid w:val="0BDDC8D4"/>
    <w:rsid w:val="0BDE45B3"/>
    <w:rsid w:val="0BDF0902"/>
    <w:rsid w:val="0BDF3FB5"/>
    <w:rsid w:val="0BDFA2B5"/>
    <w:rsid w:val="0BE0D7EA"/>
    <w:rsid w:val="0BE3861C"/>
    <w:rsid w:val="0BE8112C"/>
    <w:rsid w:val="0BE8B7B5"/>
    <w:rsid w:val="0BEB555D"/>
    <w:rsid w:val="0BEC4A05"/>
    <w:rsid w:val="0BF88DD3"/>
    <w:rsid w:val="0BFD3827"/>
    <w:rsid w:val="0BFF11BD"/>
    <w:rsid w:val="0C03E1C0"/>
    <w:rsid w:val="0C0A863B"/>
    <w:rsid w:val="0C0CAACF"/>
    <w:rsid w:val="0C0D5D10"/>
    <w:rsid w:val="0C0F8672"/>
    <w:rsid w:val="0C0F9F2C"/>
    <w:rsid w:val="0C116B78"/>
    <w:rsid w:val="0C11BD15"/>
    <w:rsid w:val="0C12450D"/>
    <w:rsid w:val="0C1A7A67"/>
    <w:rsid w:val="0C1FD34C"/>
    <w:rsid w:val="0C21E1B5"/>
    <w:rsid w:val="0C220695"/>
    <w:rsid w:val="0C22D52B"/>
    <w:rsid w:val="0C23EB0D"/>
    <w:rsid w:val="0C25FA6A"/>
    <w:rsid w:val="0C265869"/>
    <w:rsid w:val="0C279899"/>
    <w:rsid w:val="0C291F85"/>
    <w:rsid w:val="0C2C695C"/>
    <w:rsid w:val="0C3011F4"/>
    <w:rsid w:val="0C327B2B"/>
    <w:rsid w:val="0C348538"/>
    <w:rsid w:val="0C34EDDC"/>
    <w:rsid w:val="0C37F065"/>
    <w:rsid w:val="0C3B0B1C"/>
    <w:rsid w:val="0C3CC1B2"/>
    <w:rsid w:val="0C3FCB52"/>
    <w:rsid w:val="0C4035FD"/>
    <w:rsid w:val="0C40F2CC"/>
    <w:rsid w:val="0C417B27"/>
    <w:rsid w:val="0C41DCF6"/>
    <w:rsid w:val="0C420C30"/>
    <w:rsid w:val="0C449FDD"/>
    <w:rsid w:val="0C45D098"/>
    <w:rsid w:val="0C45D7F9"/>
    <w:rsid w:val="0C4806D2"/>
    <w:rsid w:val="0C4BB1C6"/>
    <w:rsid w:val="0C4E70D9"/>
    <w:rsid w:val="0C51A812"/>
    <w:rsid w:val="0C52A8F0"/>
    <w:rsid w:val="0C53231A"/>
    <w:rsid w:val="0C5355EB"/>
    <w:rsid w:val="0C53E107"/>
    <w:rsid w:val="0C564139"/>
    <w:rsid w:val="0C575A09"/>
    <w:rsid w:val="0C595C73"/>
    <w:rsid w:val="0C59AE0C"/>
    <w:rsid w:val="0C5A61D5"/>
    <w:rsid w:val="0C5B43ED"/>
    <w:rsid w:val="0C5BA612"/>
    <w:rsid w:val="0C5D6380"/>
    <w:rsid w:val="0C64102B"/>
    <w:rsid w:val="0C647A97"/>
    <w:rsid w:val="0C64F78B"/>
    <w:rsid w:val="0C660244"/>
    <w:rsid w:val="0C66141A"/>
    <w:rsid w:val="0C6831B9"/>
    <w:rsid w:val="0C68EAC3"/>
    <w:rsid w:val="0C6D9CB4"/>
    <w:rsid w:val="0C72B6A6"/>
    <w:rsid w:val="0C78A7A4"/>
    <w:rsid w:val="0C7A812A"/>
    <w:rsid w:val="0C7A921E"/>
    <w:rsid w:val="0C7ED9E3"/>
    <w:rsid w:val="0C81039B"/>
    <w:rsid w:val="0C8DCA58"/>
    <w:rsid w:val="0C8E8FD0"/>
    <w:rsid w:val="0C8F7566"/>
    <w:rsid w:val="0C9073C1"/>
    <w:rsid w:val="0C90F603"/>
    <w:rsid w:val="0C939938"/>
    <w:rsid w:val="0C9AD8A0"/>
    <w:rsid w:val="0C9D726B"/>
    <w:rsid w:val="0C9E5362"/>
    <w:rsid w:val="0C9FE61F"/>
    <w:rsid w:val="0CA092DF"/>
    <w:rsid w:val="0CA2489D"/>
    <w:rsid w:val="0CA37ABB"/>
    <w:rsid w:val="0CA39B31"/>
    <w:rsid w:val="0CA53C04"/>
    <w:rsid w:val="0CA56690"/>
    <w:rsid w:val="0CA575A4"/>
    <w:rsid w:val="0CA6D997"/>
    <w:rsid w:val="0CB01376"/>
    <w:rsid w:val="0CB030E1"/>
    <w:rsid w:val="0CB19FCD"/>
    <w:rsid w:val="0CB400A1"/>
    <w:rsid w:val="0CB432D3"/>
    <w:rsid w:val="0CB619FE"/>
    <w:rsid w:val="0CBA59F1"/>
    <w:rsid w:val="0CBB51E6"/>
    <w:rsid w:val="0CBF3579"/>
    <w:rsid w:val="0CC34B77"/>
    <w:rsid w:val="0CC6ECAC"/>
    <w:rsid w:val="0CC9025B"/>
    <w:rsid w:val="0CCB1E13"/>
    <w:rsid w:val="0CCC2893"/>
    <w:rsid w:val="0CCDC7E8"/>
    <w:rsid w:val="0CCF196F"/>
    <w:rsid w:val="0CD48905"/>
    <w:rsid w:val="0CDCA6F8"/>
    <w:rsid w:val="0CDE889F"/>
    <w:rsid w:val="0CE253B2"/>
    <w:rsid w:val="0CE356CE"/>
    <w:rsid w:val="0CE362F9"/>
    <w:rsid w:val="0CE3A9B8"/>
    <w:rsid w:val="0CE3BAF1"/>
    <w:rsid w:val="0CE8A490"/>
    <w:rsid w:val="0CEC868F"/>
    <w:rsid w:val="0CF18E6C"/>
    <w:rsid w:val="0CF2DDF7"/>
    <w:rsid w:val="0CF530DA"/>
    <w:rsid w:val="0CF57DEA"/>
    <w:rsid w:val="0CFBCC95"/>
    <w:rsid w:val="0CFC1057"/>
    <w:rsid w:val="0CFE1099"/>
    <w:rsid w:val="0D01D503"/>
    <w:rsid w:val="0D059592"/>
    <w:rsid w:val="0D086835"/>
    <w:rsid w:val="0D0B45F5"/>
    <w:rsid w:val="0D0BE013"/>
    <w:rsid w:val="0D0C6D2B"/>
    <w:rsid w:val="0D105197"/>
    <w:rsid w:val="0D126352"/>
    <w:rsid w:val="0D1878E1"/>
    <w:rsid w:val="0D192ACD"/>
    <w:rsid w:val="0D20A4CA"/>
    <w:rsid w:val="0D2182D4"/>
    <w:rsid w:val="0D23BB4B"/>
    <w:rsid w:val="0D23CE7C"/>
    <w:rsid w:val="0D25E662"/>
    <w:rsid w:val="0D264215"/>
    <w:rsid w:val="0D269A73"/>
    <w:rsid w:val="0D2BEF14"/>
    <w:rsid w:val="0D2C1C56"/>
    <w:rsid w:val="0D2CF3FC"/>
    <w:rsid w:val="0D2ED285"/>
    <w:rsid w:val="0D3042FB"/>
    <w:rsid w:val="0D30E4DE"/>
    <w:rsid w:val="0D317D7E"/>
    <w:rsid w:val="0D360301"/>
    <w:rsid w:val="0D36EB66"/>
    <w:rsid w:val="0D37B6B1"/>
    <w:rsid w:val="0D38EE84"/>
    <w:rsid w:val="0D3DCCF0"/>
    <w:rsid w:val="0D411FA6"/>
    <w:rsid w:val="0D413A90"/>
    <w:rsid w:val="0D41D0DA"/>
    <w:rsid w:val="0D422F46"/>
    <w:rsid w:val="0D42305F"/>
    <w:rsid w:val="0D42BED0"/>
    <w:rsid w:val="0D43234A"/>
    <w:rsid w:val="0D45A895"/>
    <w:rsid w:val="0D47E334"/>
    <w:rsid w:val="0D4CC699"/>
    <w:rsid w:val="0D4D5E24"/>
    <w:rsid w:val="0D5008CF"/>
    <w:rsid w:val="0D542C78"/>
    <w:rsid w:val="0D5473B4"/>
    <w:rsid w:val="0D568D52"/>
    <w:rsid w:val="0D59463B"/>
    <w:rsid w:val="0D5A4188"/>
    <w:rsid w:val="0D5B3E86"/>
    <w:rsid w:val="0D5CC8C2"/>
    <w:rsid w:val="0D5F658E"/>
    <w:rsid w:val="0D6035A8"/>
    <w:rsid w:val="0D632ED8"/>
    <w:rsid w:val="0D6BF704"/>
    <w:rsid w:val="0D6FD333"/>
    <w:rsid w:val="0D701D64"/>
    <w:rsid w:val="0D7107E8"/>
    <w:rsid w:val="0D712BD6"/>
    <w:rsid w:val="0D713980"/>
    <w:rsid w:val="0D766B89"/>
    <w:rsid w:val="0D771B91"/>
    <w:rsid w:val="0D7BD7BD"/>
    <w:rsid w:val="0D7CE61B"/>
    <w:rsid w:val="0D7D8FD7"/>
    <w:rsid w:val="0D7E267B"/>
    <w:rsid w:val="0D80C458"/>
    <w:rsid w:val="0D82599B"/>
    <w:rsid w:val="0D861695"/>
    <w:rsid w:val="0D8F6F4C"/>
    <w:rsid w:val="0D8F8804"/>
    <w:rsid w:val="0D906F0E"/>
    <w:rsid w:val="0D92CD95"/>
    <w:rsid w:val="0D9956DA"/>
    <w:rsid w:val="0D9AD557"/>
    <w:rsid w:val="0D9AFF11"/>
    <w:rsid w:val="0D9B211B"/>
    <w:rsid w:val="0D9E42D3"/>
    <w:rsid w:val="0DA25120"/>
    <w:rsid w:val="0DAAF8DC"/>
    <w:rsid w:val="0DAB58FD"/>
    <w:rsid w:val="0DADB41A"/>
    <w:rsid w:val="0DADE7A8"/>
    <w:rsid w:val="0DB4E2C1"/>
    <w:rsid w:val="0DB6FD65"/>
    <w:rsid w:val="0DB74321"/>
    <w:rsid w:val="0DB7C098"/>
    <w:rsid w:val="0DB82428"/>
    <w:rsid w:val="0DB9234E"/>
    <w:rsid w:val="0DBA543D"/>
    <w:rsid w:val="0DBA9871"/>
    <w:rsid w:val="0DBA9FEB"/>
    <w:rsid w:val="0DBAC965"/>
    <w:rsid w:val="0DBBD6A8"/>
    <w:rsid w:val="0DBDF79D"/>
    <w:rsid w:val="0DBF4D57"/>
    <w:rsid w:val="0DC00922"/>
    <w:rsid w:val="0DC133E3"/>
    <w:rsid w:val="0DC1B8D6"/>
    <w:rsid w:val="0DC33EE0"/>
    <w:rsid w:val="0DC5177B"/>
    <w:rsid w:val="0DC542A2"/>
    <w:rsid w:val="0DCBF57E"/>
    <w:rsid w:val="0DCE8163"/>
    <w:rsid w:val="0DCE8846"/>
    <w:rsid w:val="0DD147CD"/>
    <w:rsid w:val="0DD1D3AE"/>
    <w:rsid w:val="0DD42C37"/>
    <w:rsid w:val="0DD5A176"/>
    <w:rsid w:val="0DD5DD59"/>
    <w:rsid w:val="0DD63B40"/>
    <w:rsid w:val="0DD6F2C2"/>
    <w:rsid w:val="0DD747EF"/>
    <w:rsid w:val="0DD770F0"/>
    <w:rsid w:val="0DD7840A"/>
    <w:rsid w:val="0DDC0477"/>
    <w:rsid w:val="0DDF4BEB"/>
    <w:rsid w:val="0DE24164"/>
    <w:rsid w:val="0DE768CC"/>
    <w:rsid w:val="0DEBCEE5"/>
    <w:rsid w:val="0DEDA8B4"/>
    <w:rsid w:val="0DEEE4F3"/>
    <w:rsid w:val="0DF6623F"/>
    <w:rsid w:val="0DF673BC"/>
    <w:rsid w:val="0DF8120E"/>
    <w:rsid w:val="0DF87B6C"/>
    <w:rsid w:val="0DFC6249"/>
    <w:rsid w:val="0DFE1575"/>
    <w:rsid w:val="0E031817"/>
    <w:rsid w:val="0E03AFBC"/>
    <w:rsid w:val="0E05C16D"/>
    <w:rsid w:val="0E0601DC"/>
    <w:rsid w:val="0E0678A8"/>
    <w:rsid w:val="0E0BAC99"/>
    <w:rsid w:val="0E0CF5CF"/>
    <w:rsid w:val="0E123A1A"/>
    <w:rsid w:val="0E12BBD6"/>
    <w:rsid w:val="0E146183"/>
    <w:rsid w:val="0E174456"/>
    <w:rsid w:val="0E184592"/>
    <w:rsid w:val="0E1968EA"/>
    <w:rsid w:val="0E1B72DA"/>
    <w:rsid w:val="0E1BA765"/>
    <w:rsid w:val="0E24B11A"/>
    <w:rsid w:val="0E2599DC"/>
    <w:rsid w:val="0E28C588"/>
    <w:rsid w:val="0E297DA8"/>
    <w:rsid w:val="0E2D0573"/>
    <w:rsid w:val="0E2ECC92"/>
    <w:rsid w:val="0E2FF3A8"/>
    <w:rsid w:val="0E353600"/>
    <w:rsid w:val="0E36445A"/>
    <w:rsid w:val="0E3A4E9A"/>
    <w:rsid w:val="0E4090B7"/>
    <w:rsid w:val="0E45F635"/>
    <w:rsid w:val="0E4845FB"/>
    <w:rsid w:val="0E48A728"/>
    <w:rsid w:val="0E48BDE2"/>
    <w:rsid w:val="0E48D3CD"/>
    <w:rsid w:val="0E4F94BF"/>
    <w:rsid w:val="0E4FD499"/>
    <w:rsid w:val="0E5296B8"/>
    <w:rsid w:val="0E53EDFC"/>
    <w:rsid w:val="0E5AB2E5"/>
    <w:rsid w:val="0E5DE40C"/>
    <w:rsid w:val="0E5E1062"/>
    <w:rsid w:val="0E5F1003"/>
    <w:rsid w:val="0E60B780"/>
    <w:rsid w:val="0E614C93"/>
    <w:rsid w:val="0E623C3E"/>
    <w:rsid w:val="0E64F3BF"/>
    <w:rsid w:val="0E65861C"/>
    <w:rsid w:val="0E682F16"/>
    <w:rsid w:val="0E68BDBA"/>
    <w:rsid w:val="0E69B776"/>
    <w:rsid w:val="0E704791"/>
    <w:rsid w:val="0E714EE1"/>
    <w:rsid w:val="0E72286C"/>
    <w:rsid w:val="0E776466"/>
    <w:rsid w:val="0E7A63AA"/>
    <w:rsid w:val="0E7D5EE2"/>
    <w:rsid w:val="0E7D7068"/>
    <w:rsid w:val="0E7E3A3E"/>
    <w:rsid w:val="0E7E986A"/>
    <w:rsid w:val="0E7EF9A1"/>
    <w:rsid w:val="0E7FA63B"/>
    <w:rsid w:val="0E85A1D8"/>
    <w:rsid w:val="0E8888C6"/>
    <w:rsid w:val="0E89068E"/>
    <w:rsid w:val="0E8AAF5C"/>
    <w:rsid w:val="0E8AE22D"/>
    <w:rsid w:val="0E8B5C18"/>
    <w:rsid w:val="0E8E91E3"/>
    <w:rsid w:val="0E906EDB"/>
    <w:rsid w:val="0E91DD8D"/>
    <w:rsid w:val="0E923763"/>
    <w:rsid w:val="0E925394"/>
    <w:rsid w:val="0E93A61F"/>
    <w:rsid w:val="0E96DCC6"/>
    <w:rsid w:val="0E97001D"/>
    <w:rsid w:val="0E983590"/>
    <w:rsid w:val="0E9894C6"/>
    <w:rsid w:val="0E98FD68"/>
    <w:rsid w:val="0E9A77BB"/>
    <w:rsid w:val="0E9DDC98"/>
    <w:rsid w:val="0EA30751"/>
    <w:rsid w:val="0EA5296C"/>
    <w:rsid w:val="0EA5F833"/>
    <w:rsid w:val="0EA75D16"/>
    <w:rsid w:val="0EA7E954"/>
    <w:rsid w:val="0EA89D8C"/>
    <w:rsid w:val="0EAD299C"/>
    <w:rsid w:val="0EAEE2D0"/>
    <w:rsid w:val="0EB40C5D"/>
    <w:rsid w:val="0EB56585"/>
    <w:rsid w:val="0EB636B9"/>
    <w:rsid w:val="0EB66663"/>
    <w:rsid w:val="0EB86474"/>
    <w:rsid w:val="0EB8848E"/>
    <w:rsid w:val="0EB9052D"/>
    <w:rsid w:val="0EBA3BA4"/>
    <w:rsid w:val="0EBEE960"/>
    <w:rsid w:val="0EC31BF0"/>
    <w:rsid w:val="0EC3D9B8"/>
    <w:rsid w:val="0EC551A4"/>
    <w:rsid w:val="0EC795D3"/>
    <w:rsid w:val="0ECA52CC"/>
    <w:rsid w:val="0ED3533F"/>
    <w:rsid w:val="0ED54485"/>
    <w:rsid w:val="0ED770CA"/>
    <w:rsid w:val="0ED79EC5"/>
    <w:rsid w:val="0EDD1C5D"/>
    <w:rsid w:val="0EDF313A"/>
    <w:rsid w:val="0EE1343C"/>
    <w:rsid w:val="0EE28771"/>
    <w:rsid w:val="0EE517AB"/>
    <w:rsid w:val="0EE8DD8C"/>
    <w:rsid w:val="0EED0106"/>
    <w:rsid w:val="0EF112E7"/>
    <w:rsid w:val="0EF13661"/>
    <w:rsid w:val="0EF172A2"/>
    <w:rsid w:val="0EF18425"/>
    <w:rsid w:val="0EF29727"/>
    <w:rsid w:val="0EF31146"/>
    <w:rsid w:val="0EF3BAEB"/>
    <w:rsid w:val="0EF4C1DD"/>
    <w:rsid w:val="0EF8043A"/>
    <w:rsid w:val="0EF851ED"/>
    <w:rsid w:val="0EFC0AD0"/>
    <w:rsid w:val="0EFD1463"/>
    <w:rsid w:val="0F04268A"/>
    <w:rsid w:val="0F04A6DF"/>
    <w:rsid w:val="0F07CD77"/>
    <w:rsid w:val="0F0988E2"/>
    <w:rsid w:val="0F0A217F"/>
    <w:rsid w:val="0F0AD9DB"/>
    <w:rsid w:val="0F0B2191"/>
    <w:rsid w:val="0F0DC465"/>
    <w:rsid w:val="0F104354"/>
    <w:rsid w:val="0F12E0B9"/>
    <w:rsid w:val="0F136ACE"/>
    <w:rsid w:val="0F14FBC2"/>
    <w:rsid w:val="0F19FE88"/>
    <w:rsid w:val="0F1EF2C3"/>
    <w:rsid w:val="0F1FB53C"/>
    <w:rsid w:val="0F20AD6E"/>
    <w:rsid w:val="0F240098"/>
    <w:rsid w:val="0F253901"/>
    <w:rsid w:val="0F2B2861"/>
    <w:rsid w:val="0F2D7F6D"/>
    <w:rsid w:val="0F35B127"/>
    <w:rsid w:val="0F35B4AA"/>
    <w:rsid w:val="0F36DFDC"/>
    <w:rsid w:val="0F36E28E"/>
    <w:rsid w:val="0F3AD357"/>
    <w:rsid w:val="0F3B4343"/>
    <w:rsid w:val="0F3D21F5"/>
    <w:rsid w:val="0F3D91BA"/>
    <w:rsid w:val="0F3EE329"/>
    <w:rsid w:val="0F444B88"/>
    <w:rsid w:val="0F4466A5"/>
    <w:rsid w:val="0F4CA0EB"/>
    <w:rsid w:val="0F4DD598"/>
    <w:rsid w:val="0F4F2282"/>
    <w:rsid w:val="0F5050D1"/>
    <w:rsid w:val="0F50B6C2"/>
    <w:rsid w:val="0F53CB93"/>
    <w:rsid w:val="0F54DB26"/>
    <w:rsid w:val="0F568CF2"/>
    <w:rsid w:val="0F594B89"/>
    <w:rsid w:val="0F59DFE2"/>
    <w:rsid w:val="0F5D004D"/>
    <w:rsid w:val="0F5D8681"/>
    <w:rsid w:val="0F5ED4F0"/>
    <w:rsid w:val="0F600979"/>
    <w:rsid w:val="0F672716"/>
    <w:rsid w:val="0F6A29CE"/>
    <w:rsid w:val="0F6D2F6F"/>
    <w:rsid w:val="0F6DEB94"/>
    <w:rsid w:val="0F71E98A"/>
    <w:rsid w:val="0F75B36C"/>
    <w:rsid w:val="0F7CE304"/>
    <w:rsid w:val="0F83CFBC"/>
    <w:rsid w:val="0F893D3B"/>
    <w:rsid w:val="0F907B82"/>
    <w:rsid w:val="0F926346"/>
    <w:rsid w:val="0F9476CF"/>
    <w:rsid w:val="0F98954A"/>
    <w:rsid w:val="0F9A56A6"/>
    <w:rsid w:val="0F9AAC86"/>
    <w:rsid w:val="0F9C0656"/>
    <w:rsid w:val="0F9E14BF"/>
    <w:rsid w:val="0FA24C46"/>
    <w:rsid w:val="0FA57BD3"/>
    <w:rsid w:val="0FA612FC"/>
    <w:rsid w:val="0FA67184"/>
    <w:rsid w:val="0FA71A0F"/>
    <w:rsid w:val="0FAEC202"/>
    <w:rsid w:val="0FB22330"/>
    <w:rsid w:val="0FBD306E"/>
    <w:rsid w:val="0FBD87C6"/>
    <w:rsid w:val="0FBFBA4B"/>
    <w:rsid w:val="0FC45561"/>
    <w:rsid w:val="0FC90397"/>
    <w:rsid w:val="0FCA686C"/>
    <w:rsid w:val="0FCB5390"/>
    <w:rsid w:val="0FD26754"/>
    <w:rsid w:val="0FD3107E"/>
    <w:rsid w:val="0FD964D8"/>
    <w:rsid w:val="0FDBAB09"/>
    <w:rsid w:val="0FDCE936"/>
    <w:rsid w:val="0FDE3579"/>
    <w:rsid w:val="0FE56018"/>
    <w:rsid w:val="0FEA4544"/>
    <w:rsid w:val="0FEE139F"/>
    <w:rsid w:val="0FEFDA3C"/>
    <w:rsid w:val="0FF1A722"/>
    <w:rsid w:val="0FF802FA"/>
    <w:rsid w:val="0FF97638"/>
    <w:rsid w:val="0FF97AEF"/>
    <w:rsid w:val="0FF98C69"/>
    <w:rsid w:val="0FFD4D11"/>
    <w:rsid w:val="0FFDC6A7"/>
    <w:rsid w:val="1001F5D5"/>
    <w:rsid w:val="1005C6E9"/>
    <w:rsid w:val="1006AED7"/>
    <w:rsid w:val="1009597C"/>
    <w:rsid w:val="1009CA60"/>
    <w:rsid w:val="100E850E"/>
    <w:rsid w:val="10114190"/>
    <w:rsid w:val="10131BC9"/>
    <w:rsid w:val="1013CD14"/>
    <w:rsid w:val="1013D1C6"/>
    <w:rsid w:val="10193E0D"/>
    <w:rsid w:val="1019C1D3"/>
    <w:rsid w:val="101DE6DE"/>
    <w:rsid w:val="101DF2FB"/>
    <w:rsid w:val="10203B82"/>
    <w:rsid w:val="10235D08"/>
    <w:rsid w:val="10264AA5"/>
    <w:rsid w:val="10269BA0"/>
    <w:rsid w:val="1027A917"/>
    <w:rsid w:val="1028D89A"/>
    <w:rsid w:val="1029898F"/>
    <w:rsid w:val="102B7789"/>
    <w:rsid w:val="102BF7D8"/>
    <w:rsid w:val="102F4E74"/>
    <w:rsid w:val="103016DF"/>
    <w:rsid w:val="10362034"/>
    <w:rsid w:val="1037E746"/>
    <w:rsid w:val="1038529E"/>
    <w:rsid w:val="10385AF0"/>
    <w:rsid w:val="104244AC"/>
    <w:rsid w:val="1043A7C0"/>
    <w:rsid w:val="1043CBF8"/>
    <w:rsid w:val="10445BC5"/>
    <w:rsid w:val="104530A0"/>
    <w:rsid w:val="104C5A26"/>
    <w:rsid w:val="104D3F78"/>
    <w:rsid w:val="104EA630"/>
    <w:rsid w:val="104F3181"/>
    <w:rsid w:val="10525ACB"/>
    <w:rsid w:val="1053CA1B"/>
    <w:rsid w:val="1056387F"/>
    <w:rsid w:val="1057871A"/>
    <w:rsid w:val="1059E829"/>
    <w:rsid w:val="1059F725"/>
    <w:rsid w:val="105A8AA1"/>
    <w:rsid w:val="105C8188"/>
    <w:rsid w:val="105E57DB"/>
    <w:rsid w:val="105FE782"/>
    <w:rsid w:val="10647455"/>
    <w:rsid w:val="1064BF62"/>
    <w:rsid w:val="1067979F"/>
    <w:rsid w:val="106D29DC"/>
    <w:rsid w:val="106D9082"/>
    <w:rsid w:val="10717143"/>
    <w:rsid w:val="10750FAC"/>
    <w:rsid w:val="1077E69F"/>
    <w:rsid w:val="10795165"/>
    <w:rsid w:val="107C4DFA"/>
    <w:rsid w:val="107E31E1"/>
    <w:rsid w:val="107EE887"/>
    <w:rsid w:val="1082D8FD"/>
    <w:rsid w:val="1084C912"/>
    <w:rsid w:val="1087A419"/>
    <w:rsid w:val="108975AA"/>
    <w:rsid w:val="108EBDD9"/>
    <w:rsid w:val="108F0850"/>
    <w:rsid w:val="1090552E"/>
    <w:rsid w:val="1090C119"/>
    <w:rsid w:val="1091BBA7"/>
    <w:rsid w:val="10948438"/>
    <w:rsid w:val="10951ABC"/>
    <w:rsid w:val="1096917C"/>
    <w:rsid w:val="1099375D"/>
    <w:rsid w:val="1099C702"/>
    <w:rsid w:val="109D568D"/>
    <w:rsid w:val="109E4C04"/>
    <w:rsid w:val="10A2FC5E"/>
    <w:rsid w:val="10A65E48"/>
    <w:rsid w:val="10AA3D70"/>
    <w:rsid w:val="10ACD2B0"/>
    <w:rsid w:val="10AD17E8"/>
    <w:rsid w:val="10AFB117"/>
    <w:rsid w:val="10B250FC"/>
    <w:rsid w:val="10B3F229"/>
    <w:rsid w:val="10B62CE3"/>
    <w:rsid w:val="10BB7876"/>
    <w:rsid w:val="10BC7D5F"/>
    <w:rsid w:val="10BDFCD0"/>
    <w:rsid w:val="10BEC378"/>
    <w:rsid w:val="10C0BDB8"/>
    <w:rsid w:val="10C1ACEB"/>
    <w:rsid w:val="10C2042E"/>
    <w:rsid w:val="10C31CAC"/>
    <w:rsid w:val="10C92A37"/>
    <w:rsid w:val="10D1DBF3"/>
    <w:rsid w:val="10D50EB4"/>
    <w:rsid w:val="10D67856"/>
    <w:rsid w:val="10D94394"/>
    <w:rsid w:val="10DCE6BE"/>
    <w:rsid w:val="10DCF9DB"/>
    <w:rsid w:val="10DE2641"/>
    <w:rsid w:val="10DE2E4C"/>
    <w:rsid w:val="10E12B15"/>
    <w:rsid w:val="10E2804D"/>
    <w:rsid w:val="10E34A08"/>
    <w:rsid w:val="10EB8502"/>
    <w:rsid w:val="10EC30B7"/>
    <w:rsid w:val="10EC3ED6"/>
    <w:rsid w:val="10ED2090"/>
    <w:rsid w:val="10F11B94"/>
    <w:rsid w:val="10F3867E"/>
    <w:rsid w:val="10F59BC0"/>
    <w:rsid w:val="1100789F"/>
    <w:rsid w:val="11023953"/>
    <w:rsid w:val="1107D0D9"/>
    <w:rsid w:val="1109191B"/>
    <w:rsid w:val="110A032C"/>
    <w:rsid w:val="110DF064"/>
    <w:rsid w:val="1113AEEC"/>
    <w:rsid w:val="11176728"/>
    <w:rsid w:val="111796B0"/>
    <w:rsid w:val="11184371"/>
    <w:rsid w:val="1119AD81"/>
    <w:rsid w:val="111A05A3"/>
    <w:rsid w:val="111A129D"/>
    <w:rsid w:val="111BA216"/>
    <w:rsid w:val="111D5484"/>
    <w:rsid w:val="111D7455"/>
    <w:rsid w:val="111E7636"/>
    <w:rsid w:val="11206FAF"/>
    <w:rsid w:val="1120A01D"/>
    <w:rsid w:val="11215AB6"/>
    <w:rsid w:val="11221BD6"/>
    <w:rsid w:val="11257ED8"/>
    <w:rsid w:val="1128AE13"/>
    <w:rsid w:val="1128F8B7"/>
    <w:rsid w:val="112A5AB0"/>
    <w:rsid w:val="112B34C8"/>
    <w:rsid w:val="112C4B79"/>
    <w:rsid w:val="112FF96A"/>
    <w:rsid w:val="11303CDE"/>
    <w:rsid w:val="113120E2"/>
    <w:rsid w:val="1132A1B5"/>
    <w:rsid w:val="1132E5D4"/>
    <w:rsid w:val="11384060"/>
    <w:rsid w:val="1138AB98"/>
    <w:rsid w:val="1139435C"/>
    <w:rsid w:val="113D0C4E"/>
    <w:rsid w:val="113DE12F"/>
    <w:rsid w:val="113E096F"/>
    <w:rsid w:val="113F009B"/>
    <w:rsid w:val="1141DC16"/>
    <w:rsid w:val="1143C1E3"/>
    <w:rsid w:val="1145E96D"/>
    <w:rsid w:val="1147BA05"/>
    <w:rsid w:val="1147ED8A"/>
    <w:rsid w:val="1148AEF8"/>
    <w:rsid w:val="114CE727"/>
    <w:rsid w:val="114CF772"/>
    <w:rsid w:val="11528B1C"/>
    <w:rsid w:val="11561D85"/>
    <w:rsid w:val="11569E66"/>
    <w:rsid w:val="1156CC6E"/>
    <w:rsid w:val="1156F334"/>
    <w:rsid w:val="1157024F"/>
    <w:rsid w:val="11578B03"/>
    <w:rsid w:val="11580742"/>
    <w:rsid w:val="1159287E"/>
    <w:rsid w:val="115E5E5A"/>
    <w:rsid w:val="11616FA2"/>
    <w:rsid w:val="1169A26C"/>
    <w:rsid w:val="116C78C3"/>
    <w:rsid w:val="116DAE0A"/>
    <w:rsid w:val="116DD989"/>
    <w:rsid w:val="116F713D"/>
    <w:rsid w:val="116FF385"/>
    <w:rsid w:val="11756685"/>
    <w:rsid w:val="1178AD27"/>
    <w:rsid w:val="1178D691"/>
    <w:rsid w:val="11792EC7"/>
    <w:rsid w:val="117D737A"/>
    <w:rsid w:val="11819E81"/>
    <w:rsid w:val="118330A4"/>
    <w:rsid w:val="1186D305"/>
    <w:rsid w:val="11873753"/>
    <w:rsid w:val="118913EE"/>
    <w:rsid w:val="118B3E87"/>
    <w:rsid w:val="118BFA14"/>
    <w:rsid w:val="1190DE4E"/>
    <w:rsid w:val="119285C6"/>
    <w:rsid w:val="11952BAD"/>
    <w:rsid w:val="11966906"/>
    <w:rsid w:val="119B1474"/>
    <w:rsid w:val="119E6124"/>
    <w:rsid w:val="119E8482"/>
    <w:rsid w:val="119EE665"/>
    <w:rsid w:val="11A1F537"/>
    <w:rsid w:val="11A20014"/>
    <w:rsid w:val="11A325BE"/>
    <w:rsid w:val="11A3B354"/>
    <w:rsid w:val="11A4D744"/>
    <w:rsid w:val="11A51FA1"/>
    <w:rsid w:val="11A795AC"/>
    <w:rsid w:val="11A8D2DA"/>
    <w:rsid w:val="11A90C72"/>
    <w:rsid w:val="11AE0CA1"/>
    <w:rsid w:val="11AE3E70"/>
    <w:rsid w:val="11AF21AF"/>
    <w:rsid w:val="11B0821B"/>
    <w:rsid w:val="11B399DF"/>
    <w:rsid w:val="11B8889C"/>
    <w:rsid w:val="11BB6AA6"/>
    <w:rsid w:val="11C19376"/>
    <w:rsid w:val="11C56F7F"/>
    <w:rsid w:val="11C6E2BF"/>
    <w:rsid w:val="11C7398F"/>
    <w:rsid w:val="11C7AFB0"/>
    <w:rsid w:val="11C7E00F"/>
    <w:rsid w:val="11CB72A5"/>
    <w:rsid w:val="11CC037C"/>
    <w:rsid w:val="11CE53FE"/>
    <w:rsid w:val="11D0547D"/>
    <w:rsid w:val="11D06EBB"/>
    <w:rsid w:val="11D5EB5D"/>
    <w:rsid w:val="11D9D44C"/>
    <w:rsid w:val="11DA7FF3"/>
    <w:rsid w:val="11DB4FF1"/>
    <w:rsid w:val="11DE9B98"/>
    <w:rsid w:val="11DEC3BE"/>
    <w:rsid w:val="11DEFE0D"/>
    <w:rsid w:val="11DFCDFA"/>
    <w:rsid w:val="11E1648F"/>
    <w:rsid w:val="11E89AF9"/>
    <w:rsid w:val="11E8DEF1"/>
    <w:rsid w:val="11E98D19"/>
    <w:rsid w:val="11EA9DCF"/>
    <w:rsid w:val="11EB1874"/>
    <w:rsid w:val="11F064EC"/>
    <w:rsid w:val="11F13357"/>
    <w:rsid w:val="11F2E36A"/>
    <w:rsid w:val="11F3DCAA"/>
    <w:rsid w:val="11F51368"/>
    <w:rsid w:val="11F837A1"/>
    <w:rsid w:val="11F9D02C"/>
    <w:rsid w:val="12036800"/>
    <w:rsid w:val="1207BA98"/>
    <w:rsid w:val="1208F1C1"/>
    <w:rsid w:val="120BF020"/>
    <w:rsid w:val="120CD9CB"/>
    <w:rsid w:val="120CFDA9"/>
    <w:rsid w:val="120F3644"/>
    <w:rsid w:val="1211E46D"/>
    <w:rsid w:val="12144F08"/>
    <w:rsid w:val="1218B4B5"/>
    <w:rsid w:val="121BA1CB"/>
    <w:rsid w:val="121C6D6F"/>
    <w:rsid w:val="121D05B9"/>
    <w:rsid w:val="121D626E"/>
    <w:rsid w:val="12225FDB"/>
    <w:rsid w:val="1222950E"/>
    <w:rsid w:val="1223EE33"/>
    <w:rsid w:val="1226DC88"/>
    <w:rsid w:val="1227D382"/>
    <w:rsid w:val="1228349A"/>
    <w:rsid w:val="122D1643"/>
    <w:rsid w:val="1233CE09"/>
    <w:rsid w:val="1236D2E5"/>
    <w:rsid w:val="12387217"/>
    <w:rsid w:val="1238C5F5"/>
    <w:rsid w:val="1238EDA2"/>
    <w:rsid w:val="123B382C"/>
    <w:rsid w:val="123C368E"/>
    <w:rsid w:val="123D144D"/>
    <w:rsid w:val="12442139"/>
    <w:rsid w:val="12459E97"/>
    <w:rsid w:val="1245DDEE"/>
    <w:rsid w:val="1247C0FC"/>
    <w:rsid w:val="124A37BB"/>
    <w:rsid w:val="124A4A64"/>
    <w:rsid w:val="124BEECC"/>
    <w:rsid w:val="124DA7EA"/>
    <w:rsid w:val="12515701"/>
    <w:rsid w:val="12518F0B"/>
    <w:rsid w:val="12532849"/>
    <w:rsid w:val="1254FC49"/>
    <w:rsid w:val="1257FCEE"/>
    <w:rsid w:val="1262F6C7"/>
    <w:rsid w:val="126477F3"/>
    <w:rsid w:val="1264DDC5"/>
    <w:rsid w:val="1266190B"/>
    <w:rsid w:val="1269B37F"/>
    <w:rsid w:val="126BE02F"/>
    <w:rsid w:val="126E5B1C"/>
    <w:rsid w:val="127AD472"/>
    <w:rsid w:val="127D1F29"/>
    <w:rsid w:val="12887B5C"/>
    <w:rsid w:val="128CF42C"/>
    <w:rsid w:val="128D19EB"/>
    <w:rsid w:val="128DF492"/>
    <w:rsid w:val="1290EC4B"/>
    <w:rsid w:val="1293F1DE"/>
    <w:rsid w:val="129741B4"/>
    <w:rsid w:val="12992BBF"/>
    <w:rsid w:val="129A3CA4"/>
    <w:rsid w:val="129A69AE"/>
    <w:rsid w:val="12A27A2B"/>
    <w:rsid w:val="12A2F7CE"/>
    <w:rsid w:val="12A68387"/>
    <w:rsid w:val="12AC2707"/>
    <w:rsid w:val="12B2656C"/>
    <w:rsid w:val="12B9B56D"/>
    <w:rsid w:val="12BE2FAF"/>
    <w:rsid w:val="12C111A4"/>
    <w:rsid w:val="12C2B83D"/>
    <w:rsid w:val="12C40227"/>
    <w:rsid w:val="12C4401E"/>
    <w:rsid w:val="12C4CAC1"/>
    <w:rsid w:val="12C522D9"/>
    <w:rsid w:val="12CE9608"/>
    <w:rsid w:val="12D1C742"/>
    <w:rsid w:val="12D2EC7F"/>
    <w:rsid w:val="12D42358"/>
    <w:rsid w:val="12D4B44A"/>
    <w:rsid w:val="12D86DFA"/>
    <w:rsid w:val="12DE107E"/>
    <w:rsid w:val="12DFB4AA"/>
    <w:rsid w:val="12E15AC3"/>
    <w:rsid w:val="12E291E5"/>
    <w:rsid w:val="12E5CE50"/>
    <w:rsid w:val="12E7B51B"/>
    <w:rsid w:val="12E98A55"/>
    <w:rsid w:val="12EA69A2"/>
    <w:rsid w:val="12EE0802"/>
    <w:rsid w:val="12EE8922"/>
    <w:rsid w:val="12EECBD0"/>
    <w:rsid w:val="12F35A3F"/>
    <w:rsid w:val="1302AF36"/>
    <w:rsid w:val="1303E175"/>
    <w:rsid w:val="13043194"/>
    <w:rsid w:val="1306FD3C"/>
    <w:rsid w:val="130865CA"/>
    <w:rsid w:val="1309071B"/>
    <w:rsid w:val="130938EA"/>
    <w:rsid w:val="130B579C"/>
    <w:rsid w:val="130B79DF"/>
    <w:rsid w:val="130F7B16"/>
    <w:rsid w:val="13107318"/>
    <w:rsid w:val="1316BA03"/>
    <w:rsid w:val="131E9F7B"/>
    <w:rsid w:val="131F17BE"/>
    <w:rsid w:val="131F8E73"/>
    <w:rsid w:val="1320C2BC"/>
    <w:rsid w:val="1326527C"/>
    <w:rsid w:val="13299B19"/>
    <w:rsid w:val="132F8B08"/>
    <w:rsid w:val="1330439D"/>
    <w:rsid w:val="13315F74"/>
    <w:rsid w:val="133413A1"/>
    <w:rsid w:val="1335109E"/>
    <w:rsid w:val="13354A95"/>
    <w:rsid w:val="1335F042"/>
    <w:rsid w:val="133787E0"/>
    <w:rsid w:val="13395483"/>
    <w:rsid w:val="1339CD60"/>
    <w:rsid w:val="133A71FE"/>
    <w:rsid w:val="133AF8ED"/>
    <w:rsid w:val="134047FE"/>
    <w:rsid w:val="13404DF2"/>
    <w:rsid w:val="1340B88B"/>
    <w:rsid w:val="13423077"/>
    <w:rsid w:val="1342A92E"/>
    <w:rsid w:val="13451BA5"/>
    <w:rsid w:val="134658EA"/>
    <w:rsid w:val="1347B06D"/>
    <w:rsid w:val="13494821"/>
    <w:rsid w:val="1352087B"/>
    <w:rsid w:val="13525CC8"/>
    <w:rsid w:val="13529D12"/>
    <w:rsid w:val="1358BD07"/>
    <w:rsid w:val="1358E4C9"/>
    <w:rsid w:val="135A458F"/>
    <w:rsid w:val="135B20EB"/>
    <w:rsid w:val="135B74A9"/>
    <w:rsid w:val="135B8D54"/>
    <w:rsid w:val="135F30C7"/>
    <w:rsid w:val="1362865D"/>
    <w:rsid w:val="136462C5"/>
    <w:rsid w:val="136693CB"/>
    <w:rsid w:val="136799F7"/>
    <w:rsid w:val="1367BD5F"/>
    <w:rsid w:val="13693B28"/>
    <w:rsid w:val="1369CAF0"/>
    <w:rsid w:val="136BC6C2"/>
    <w:rsid w:val="136D2585"/>
    <w:rsid w:val="136DF65F"/>
    <w:rsid w:val="136F151A"/>
    <w:rsid w:val="136FEB87"/>
    <w:rsid w:val="1370A643"/>
    <w:rsid w:val="1371927E"/>
    <w:rsid w:val="1373C6D3"/>
    <w:rsid w:val="13747240"/>
    <w:rsid w:val="137645A3"/>
    <w:rsid w:val="13787085"/>
    <w:rsid w:val="137A0396"/>
    <w:rsid w:val="137BBC6C"/>
    <w:rsid w:val="137F738A"/>
    <w:rsid w:val="137FAD33"/>
    <w:rsid w:val="13810219"/>
    <w:rsid w:val="1383C8EE"/>
    <w:rsid w:val="1385364A"/>
    <w:rsid w:val="1389D786"/>
    <w:rsid w:val="138A9C93"/>
    <w:rsid w:val="138B771B"/>
    <w:rsid w:val="138FC08E"/>
    <w:rsid w:val="13910C2F"/>
    <w:rsid w:val="139335B2"/>
    <w:rsid w:val="13934BF1"/>
    <w:rsid w:val="139519F0"/>
    <w:rsid w:val="13957132"/>
    <w:rsid w:val="13968F8F"/>
    <w:rsid w:val="1396D40C"/>
    <w:rsid w:val="13974ADB"/>
    <w:rsid w:val="139B7DAB"/>
    <w:rsid w:val="139CCD5E"/>
    <w:rsid w:val="139DA29B"/>
    <w:rsid w:val="139F7E52"/>
    <w:rsid w:val="13A1AF96"/>
    <w:rsid w:val="13A265F8"/>
    <w:rsid w:val="13A530CB"/>
    <w:rsid w:val="13A701A4"/>
    <w:rsid w:val="13A7D5B6"/>
    <w:rsid w:val="13A81DB0"/>
    <w:rsid w:val="13AA7825"/>
    <w:rsid w:val="13AF5D6C"/>
    <w:rsid w:val="13AF650B"/>
    <w:rsid w:val="13AFA897"/>
    <w:rsid w:val="13B081C0"/>
    <w:rsid w:val="13B33DF3"/>
    <w:rsid w:val="13B52CDF"/>
    <w:rsid w:val="13B85948"/>
    <w:rsid w:val="13B8C982"/>
    <w:rsid w:val="13BB75F1"/>
    <w:rsid w:val="13BC17EE"/>
    <w:rsid w:val="13BD0030"/>
    <w:rsid w:val="13BD2EF7"/>
    <w:rsid w:val="13BD518F"/>
    <w:rsid w:val="13BD7352"/>
    <w:rsid w:val="13BDDB4B"/>
    <w:rsid w:val="13BE3865"/>
    <w:rsid w:val="13C48C7D"/>
    <w:rsid w:val="13CA9A24"/>
    <w:rsid w:val="13CEEA4C"/>
    <w:rsid w:val="13D04847"/>
    <w:rsid w:val="13D3032E"/>
    <w:rsid w:val="13D57221"/>
    <w:rsid w:val="13D96398"/>
    <w:rsid w:val="13DA9608"/>
    <w:rsid w:val="13DBB913"/>
    <w:rsid w:val="13DD584A"/>
    <w:rsid w:val="13DD924B"/>
    <w:rsid w:val="13DEFE8F"/>
    <w:rsid w:val="13E0E501"/>
    <w:rsid w:val="13E18D8C"/>
    <w:rsid w:val="13E2F4A7"/>
    <w:rsid w:val="13E2F960"/>
    <w:rsid w:val="13E53971"/>
    <w:rsid w:val="13E6DFC9"/>
    <w:rsid w:val="13E888A3"/>
    <w:rsid w:val="13F177B9"/>
    <w:rsid w:val="13F4FD94"/>
    <w:rsid w:val="13F8CC04"/>
    <w:rsid w:val="13F9069B"/>
    <w:rsid w:val="13F9B283"/>
    <w:rsid w:val="1400072B"/>
    <w:rsid w:val="14030840"/>
    <w:rsid w:val="14042F36"/>
    <w:rsid w:val="14065BC6"/>
    <w:rsid w:val="1407BB65"/>
    <w:rsid w:val="140B5D65"/>
    <w:rsid w:val="14107F57"/>
    <w:rsid w:val="1411292F"/>
    <w:rsid w:val="1413E742"/>
    <w:rsid w:val="1414BC8B"/>
    <w:rsid w:val="141AED4A"/>
    <w:rsid w:val="1422B886"/>
    <w:rsid w:val="14230D06"/>
    <w:rsid w:val="1424D43E"/>
    <w:rsid w:val="14263D06"/>
    <w:rsid w:val="1426BAE7"/>
    <w:rsid w:val="14294B65"/>
    <w:rsid w:val="14296B56"/>
    <w:rsid w:val="142B8BAC"/>
    <w:rsid w:val="142D0B88"/>
    <w:rsid w:val="142EF94B"/>
    <w:rsid w:val="142F3030"/>
    <w:rsid w:val="14304C7E"/>
    <w:rsid w:val="1431A3F1"/>
    <w:rsid w:val="1434B8E7"/>
    <w:rsid w:val="143569E7"/>
    <w:rsid w:val="14384CC2"/>
    <w:rsid w:val="143968EA"/>
    <w:rsid w:val="143AD9D8"/>
    <w:rsid w:val="143C1897"/>
    <w:rsid w:val="143F09CD"/>
    <w:rsid w:val="143FE83C"/>
    <w:rsid w:val="144422BE"/>
    <w:rsid w:val="14489972"/>
    <w:rsid w:val="14493F3D"/>
    <w:rsid w:val="14499D5E"/>
    <w:rsid w:val="1449A2FA"/>
    <w:rsid w:val="144AF850"/>
    <w:rsid w:val="144BB50D"/>
    <w:rsid w:val="144F8CD4"/>
    <w:rsid w:val="145151A1"/>
    <w:rsid w:val="1452F3F8"/>
    <w:rsid w:val="145AA398"/>
    <w:rsid w:val="145AB491"/>
    <w:rsid w:val="145D4D2C"/>
    <w:rsid w:val="1460EBF3"/>
    <w:rsid w:val="14611D8C"/>
    <w:rsid w:val="1461FDFE"/>
    <w:rsid w:val="1464800A"/>
    <w:rsid w:val="14651A35"/>
    <w:rsid w:val="1466E7E3"/>
    <w:rsid w:val="146AB859"/>
    <w:rsid w:val="146D543D"/>
    <w:rsid w:val="146E4D47"/>
    <w:rsid w:val="146ECDF3"/>
    <w:rsid w:val="14726A1A"/>
    <w:rsid w:val="14736B1C"/>
    <w:rsid w:val="1474ABE8"/>
    <w:rsid w:val="147D6BE1"/>
    <w:rsid w:val="147E2E62"/>
    <w:rsid w:val="148589BB"/>
    <w:rsid w:val="1485D1BC"/>
    <w:rsid w:val="14894C7E"/>
    <w:rsid w:val="1489CDF5"/>
    <w:rsid w:val="148A00C6"/>
    <w:rsid w:val="148A9C31"/>
    <w:rsid w:val="148B3C1B"/>
    <w:rsid w:val="148B57AD"/>
    <w:rsid w:val="148FF469"/>
    <w:rsid w:val="1490118F"/>
    <w:rsid w:val="1490737F"/>
    <w:rsid w:val="1492C625"/>
    <w:rsid w:val="1493C892"/>
    <w:rsid w:val="1494DC25"/>
    <w:rsid w:val="1495B665"/>
    <w:rsid w:val="1497E17B"/>
    <w:rsid w:val="149A0CB0"/>
    <w:rsid w:val="14A49F41"/>
    <w:rsid w:val="14A537A2"/>
    <w:rsid w:val="14A96B95"/>
    <w:rsid w:val="14AAFF59"/>
    <w:rsid w:val="14AD249A"/>
    <w:rsid w:val="14ADAFD2"/>
    <w:rsid w:val="14B2EA28"/>
    <w:rsid w:val="14B399B4"/>
    <w:rsid w:val="14B4817E"/>
    <w:rsid w:val="14B694C8"/>
    <w:rsid w:val="14BBF395"/>
    <w:rsid w:val="14BC27F5"/>
    <w:rsid w:val="14BEDAAC"/>
    <w:rsid w:val="14C3DD99"/>
    <w:rsid w:val="14C5766E"/>
    <w:rsid w:val="14CB8247"/>
    <w:rsid w:val="14CE109C"/>
    <w:rsid w:val="14D04FE5"/>
    <w:rsid w:val="14D238A8"/>
    <w:rsid w:val="14D3B566"/>
    <w:rsid w:val="14D3FA51"/>
    <w:rsid w:val="14D40DC0"/>
    <w:rsid w:val="14D55B17"/>
    <w:rsid w:val="14E1B981"/>
    <w:rsid w:val="14E248A9"/>
    <w:rsid w:val="14E5AF18"/>
    <w:rsid w:val="14E7BE36"/>
    <w:rsid w:val="14E8A4CE"/>
    <w:rsid w:val="14EA2531"/>
    <w:rsid w:val="14EA49FC"/>
    <w:rsid w:val="14EBF1D7"/>
    <w:rsid w:val="14EC800C"/>
    <w:rsid w:val="14ED63DB"/>
    <w:rsid w:val="14EEF67C"/>
    <w:rsid w:val="14F19F0F"/>
    <w:rsid w:val="14F8D09F"/>
    <w:rsid w:val="14F99570"/>
    <w:rsid w:val="14FB821C"/>
    <w:rsid w:val="14FBFC59"/>
    <w:rsid w:val="1500EA84"/>
    <w:rsid w:val="1500F7D3"/>
    <w:rsid w:val="15025899"/>
    <w:rsid w:val="1502B26E"/>
    <w:rsid w:val="1509CB4D"/>
    <w:rsid w:val="150D133E"/>
    <w:rsid w:val="150F201F"/>
    <w:rsid w:val="150F2E31"/>
    <w:rsid w:val="1515CAB6"/>
    <w:rsid w:val="151728E3"/>
    <w:rsid w:val="15183B36"/>
    <w:rsid w:val="15186BC0"/>
    <w:rsid w:val="1519381E"/>
    <w:rsid w:val="151A8F6F"/>
    <w:rsid w:val="151AC240"/>
    <w:rsid w:val="151E2F9C"/>
    <w:rsid w:val="151E8295"/>
    <w:rsid w:val="151E9C91"/>
    <w:rsid w:val="151F0623"/>
    <w:rsid w:val="15245D89"/>
    <w:rsid w:val="152BD0C1"/>
    <w:rsid w:val="152CDCBA"/>
    <w:rsid w:val="152D3633"/>
    <w:rsid w:val="1532F2F1"/>
    <w:rsid w:val="1534DB53"/>
    <w:rsid w:val="153523E6"/>
    <w:rsid w:val="153BF7EB"/>
    <w:rsid w:val="153E1DE2"/>
    <w:rsid w:val="1540645F"/>
    <w:rsid w:val="1540AADE"/>
    <w:rsid w:val="1541D91A"/>
    <w:rsid w:val="1541E03A"/>
    <w:rsid w:val="1547196C"/>
    <w:rsid w:val="1547D617"/>
    <w:rsid w:val="154B3D22"/>
    <w:rsid w:val="154B61C2"/>
    <w:rsid w:val="15534566"/>
    <w:rsid w:val="1558A053"/>
    <w:rsid w:val="155BCE33"/>
    <w:rsid w:val="155F20BF"/>
    <w:rsid w:val="156107BA"/>
    <w:rsid w:val="15632E23"/>
    <w:rsid w:val="15656547"/>
    <w:rsid w:val="15673BEC"/>
    <w:rsid w:val="1570C7B0"/>
    <w:rsid w:val="15713687"/>
    <w:rsid w:val="1571F108"/>
    <w:rsid w:val="1575FE47"/>
    <w:rsid w:val="1576A290"/>
    <w:rsid w:val="1576C625"/>
    <w:rsid w:val="15791459"/>
    <w:rsid w:val="157C4CB1"/>
    <w:rsid w:val="157FDB68"/>
    <w:rsid w:val="15809B46"/>
    <w:rsid w:val="15852ECD"/>
    <w:rsid w:val="158699F7"/>
    <w:rsid w:val="15876AEF"/>
    <w:rsid w:val="15893BEF"/>
    <w:rsid w:val="158A6464"/>
    <w:rsid w:val="1599D7DD"/>
    <w:rsid w:val="159B3931"/>
    <w:rsid w:val="15A0F7F3"/>
    <w:rsid w:val="15A2B522"/>
    <w:rsid w:val="15A5DF3B"/>
    <w:rsid w:val="15A94D15"/>
    <w:rsid w:val="15ABFBCB"/>
    <w:rsid w:val="15B04ED3"/>
    <w:rsid w:val="15B134FC"/>
    <w:rsid w:val="15B40DC2"/>
    <w:rsid w:val="15B42EF8"/>
    <w:rsid w:val="15B5A9C9"/>
    <w:rsid w:val="15B5C9E6"/>
    <w:rsid w:val="15B5D01F"/>
    <w:rsid w:val="15B6EBBA"/>
    <w:rsid w:val="15B6F22F"/>
    <w:rsid w:val="15B793BC"/>
    <w:rsid w:val="15BA3C13"/>
    <w:rsid w:val="15BB02BE"/>
    <w:rsid w:val="15BD2B39"/>
    <w:rsid w:val="15BEE275"/>
    <w:rsid w:val="15C554CC"/>
    <w:rsid w:val="15C66D91"/>
    <w:rsid w:val="15CB259F"/>
    <w:rsid w:val="15CB51D3"/>
    <w:rsid w:val="15CD1A19"/>
    <w:rsid w:val="15CFAAA5"/>
    <w:rsid w:val="15D03CF6"/>
    <w:rsid w:val="15D28D19"/>
    <w:rsid w:val="15D4BEA3"/>
    <w:rsid w:val="15D7150D"/>
    <w:rsid w:val="15D77D70"/>
    <w:rsid w:val="15D9ABDD"/>
    <w:rsid w:val="15E09439"/>
    <w:rsid w:val="15E1B446"/>
    <w:rsid w:val="15E865E2"/>
    <w:rsid w:val="15EE0B87"/>
    <w:rsid w:val="15F071EC"/>
    <w:rsid w:val="15F49B96"/>
    <w:rsid w:val="15FD69F7"/>
    <w:rsid w:val="15FDA779"/>
    <w:rsid w:val="1600DA79"/>
    <w:rsid w:val="1605D223"/>
    <w:rsid w:val="1609AB05"/>
    <w:rsid w:val="160A76E9"/>
    <w:rsid w:val="160C3638"/>
    <w:rsid w:val="160DDCBF"/>
    <w:rsid w:val="16104008"/>
    <w:rsid w:val="16144D2A"/>
    <w:rsid w:val="16153093"/>
    <w:rsid w:val="1615AA4A"/>
    <w:rsid w:val="16195BF6"/>
    <w:rsid w:val="1620074C"/>
    <w:rsid w:val="162030FF"/>
    <w:rsid w:val="1623A3AE"/>
    <w:rsid w:val="16254EB5"/>
    <w:rsid w:val="1628D11D"/>
    <w:rsid w:val="162B3DF1"/>
    <w:rsid w:val="162BF1E7"/>
    <w:rsid w:val="162F7B29"/>
    <w:rsid w:val="1630EF21"/>
    <w:rsid w:val="1632AB1E"/>
    <w:rsid w:val="163311E1"/>
    <w:rsid w:val="16382889"/>
    <w:rsid w:val="16384586"/>
    <w:rsid w:val="163E9E50"/>
    <w:rsid w:val="164036F1"/>
    <w:rsid w:val="1646B314"/>
    <w:rsid w:val="164C1A81"/>
    <w:rsid w:val="16508A96"/>
    <w:rsid w:val="16509A8F"/>
    <w:rsid w:val="1650DBA8"/>
    <w:rsid w:val="1651C878"/>
    <w:rsid w:val="1653A4E2"/>
    <w:rsid w:val="1655384C"/>
    <w:rsid w:val="165840BD"/>
    <w:rsid w:val="165DA8EC"/>
    <w:rsid w:val="165E8FDB"/>
    <w:rsid w:val="1660CBFD"/>
    <w:rsid w:val="1661CA0A"/>
    <w:rsid w:val="16625245"/>
    <w:rsid w:val="1662A2F3"/>
    <w:rsid w:val="1663A4D9"/>
    <w:rsid w:val="16657505"/>
    <w:rsid w:val="16663465"/>
    <w:rsid w:val="166E07D2"/>
    <w:rsid w:val="166E945B"/>
    <w:rsid w:val="16702F59"/>
    <w:rsid w:val="16754B7C"/>
    <w:rsid w:val="167A8F0D"/>
    <w:rsid w:val="167C05B8"/>
    <w:rsid w:val="167DAB8A"/>
    <w:rsid w:val="167DDE5B"/>
    <w:rsid w:val="1680B8C8"/>
    <w:rsid w:val="168677C0"/>
    <w:rsid w:val="168716A9"/>
    <w:rsid w:val="16894A36"/>
    <w:rsid w:val="168AADE1"/>
    <w:rsid w:val="16915280"/>
    <w:rsid w:val="16917615"/>
    <w:rsid w:val="1693FB35"/>
    <w:rsid w:val="16959A5F"/>
    <w:rsid w:val="1696F6B7"/>
    <w:rsid w:val="16A0B649"/>
    <w:rsid w:val="16A1F1EF"/>
    <w:rsid w:val="16A5E4D3"/>
    <w:rsid w:val="16A7AACC"/>
    <w:rsid w:val="16A8B652"/>
    <w:rsid w:val="16A922E3"/>
    <w:rsid w:val="16AD1D17"/>
    <w:rsid w:val="16AD2336"/>
    <w:rsid w:val="16AFC0AA"/>
    <w:rsid w:val="16B0D0A1"/>
    <w:rsid w:val="16B6A2BB"/>
    <w:rsid w:val="16BA418E"/>
    <w:rsid w:val="16BAFDEF"/>
    <w:rsid w:val="16BEB4DB"/>
    <w:rsid w:val="16BEC01A"/>
    <w:rsid w:val="16BF8170"/>
    <w:rsid w:val="16BFDFF2"/>
    <w:rsid w:val="16C0C03B"/>
    <w:rsid w:val="16C3D586"/>
    <w:rsid w:val="16C4BF8C"/>
    <w:rsid w:val="16C4FAD1"/>
    <w:rsid w:val="16C81D19"/>
    <w:rsid w:val="16CA07FC"/>
    <w:rsid w:val="16CA9242"/>
    <w:rsid w:val="16CCDA5C"/>
    <w:rsid w:val="16CE8FD2"/>
    <w:rsid w:val="16D3D90A"/>
    <w:rsid w:val="16D51926"/>
    <w:rsid w:val="16D8B4BB"/>
    <w:rsid w:val="16D8F224"/>
    <w:rsid w:val="16D9FE0E"/>
    <w:rsid w:val="16DA1A99"/>
    <w:rsid w:val="16DD5669"/>
    <w:rsid w:val="16DE5ACB"/>
    <w:rsid w:val="16E03C2F"/>
    <w:rsid w:val="16E1E786"/>
    <w:rsid w:val="16E49DF4"/>
    <w:rsid w:val="16EA98EE"/>
    <w:rsid w:val="16EB1AAC"/>
    <w:rsid w:val="16EC1DCC"/>
    <w:rsid w:val="16EFDCE1"/>
    <w:rsid w:val="16EFE627"/>
    <w:rsid w:val="16EFF38F"/>
    <w:rsid w:val="16F021C3"/>
    <w:rsid w:val="16F11142"/>
    <w:rsid w:val="16F11E62"/>
    <w:rsid w:val="16F46653"/>
    <w:rsid w:val="16F51A9B"/>
    <w:rsid w:val="16F9CDC0"/>
    <w:rsid w:val="16FAE6AD"/>
    <w:rsid w:val="16FFB748"/>
    <w:rsid w:val="1702DEBC"/>
    <w:rsid w:val="1703000A"/>
    <w:rsid w:val="170B1134"/>
    <w:rsid w:val="170BA68A"/>
    <w:rsid w:val="170EB237"/>
    <w:rsid w:val="170F7E35"/>
    <w:rsid w:val="17103560"/>
    <w:rsid w:val="171082B1"/>
    <w:rsid w:val="17150B01"/>
    <w:rsid w:val="1717B75D"/>
    <w:rsid w:val="1717C4E3"/>
    <w:rsid w:val="17191823"/>
    <w:rsid w:val="171F68BC"/>
    <w:rsid w:val="171F762F"/>
    <w:rsid w:val="1721C84F"/>
    <w:rsid w:val="172277F2"/>
    <w:rsid w:val="172546B6"/>
    <w:rsid w:val="1728B8E8"/>
    <w:rsid w:val="172994E3"/>
    <w:rsid w:val="172A8935"/>
    <w:rsid w:val="172BB12C"/>
    <w:rsid w:val="173188E2"/>
    <w:rsid w:val="17395D42"/>
    <w:rsid w:val="173BAFB9"/>
    <w:rsid w:val="174657B3"/>
    <w:rsid w:val="17466DF7"/>
    <w:rsid w:val="174AFD1A"/>
    <w:rsid w:val="174F4A17"/>
    <w:rsid w:val="17523F6B"/>
    <w:rsid w:val="1752EABB"/>
    <w:rsid w:val="1753FA4D"/>
    <w:rsid w:val="17543CC2"/>
    <w:rsid w:val="1756A1AC"/>
    <w:rsid w:val="176312D3"/>
    <w:rsid w:val="17654C6A"/>
    <w:rsid w:val="1765CA3F"/>
    <w:rsid w:val="1768DEE7"/>
    <w:rsid w:val="176B203E"/>
    <w:rsid w:val="177C3AD4"/>
    <w:rsid w:val="177D9AFB"/>
    <w:rsid w:val="1780876F"/>
    <w:rsid w:val="1780A6A8"/>
    <w:rsid w:val="17847821"/>
    <w:rsid w:val="1787906F"/>
    <w:rsid w:val="178CFE70"/>
    <w:rsid w:val="17906E2B"/>
    <w:rsid w:val="17913E4A"/>
    <w:rsid w:val="1793AFF7"/>
    <w:rsid w:val="1793FF6E"/>
    <w:rsid w:val="179B823A"/>
    <w:rsid w:val="179FE1FB"/>
    <w:rsid w:val="17A41780"/>
    <w:rsid w:val="17A53ECF"/>
    <w:rsid w:val="17A60A0E"/>
    <w:rsid w:val="17A680C3"/>
    <w:rsid w:val="17AD90FC"/>
    <w:rsid w:val="17ADD5D6"/>
    <w:rsid w:val="17B3AE78"/>
    <w:rsid w:val="17B40A13"/>
    <w:rsid w:val="17B45B20"/>
    <w:rsid w:val="17B546EA"/>
    <w:rsid w:val="17B5D063"/>
    <w:rsid w:val="17B67BAF"/>
    <w:rsid w:val="17B6A2A8"/>
    <w:rsid w:val="17B90C7A"/>
    <w:rsid w:val="17B99C5D"/>
    <w:rsid w:val="17BA447C"/>
    <w:rsid w:val="17BE5D4F"/>
    <w:rsid w:val="17C04AD4"/>
    <w:rsid w:val="17C13541"/>
    <w:rsid w:val="17C25FB8"/>
    <w:rsid w:val="17C28751"/>
    <w:rsid w:val="17C60FEC"/>
    <w:rsid w:val="17C722F3"/>
    <w:rsid w:val="17C8E556"/>
    <w:rsid w:val="17CAEEAF"/>
    <w:rsid w:val="17D043FF"/>
    <w:rsid w:val="17D381CD"/>
    <w:rsid w:val="17D8A909"/>
    <w:rsid w:val="17DFA243"/>
    <w:rsid w:val="17E327F5"/>
    <w:rsid w:val="17E57C08"/>
    <w:rsid w:val="17E6EEC3"/>
    <w:rsid w:val="17E90D6A"/>
    <w:rsid w:val="17E9D23E"/>
    <w:rsid w:val="17E9F898"/>
    <w:rsid w:val="17EB3A76"/>
    <w:rsid w:val="17EC0415"/>
    <w:rsid w:val="17EDEDC2"/>
    <w:rsid w:val="17EE4DC6"/>
    <w:rsid w:val="17EEDE51"/>
    <w:rsid w:val="17EF0914"/>
    <w:rsid w:val="17F4DFED"/>
    <w:rsid w:val="17F50CD7"/>
    <w:rsid w:val="17F6A63C"/>
    <w:rsid w:val="17FC7FB8"/>
    <w:rsid w:val="17FDAE7B"/>
    <w:rsid w:val="1802D8CC"/>
    <w:rsid w:val="18048D5F"/>
    <w:rsid w:val="18084114"/>
    <w:rsid w:val="1808E0EA"/>
    <w:rsid w:val="1810C9D6"/>
    <w:rsid w:val="1811D305"/>
    <w:rsid w:val="181AA150"/>
    <w:rsid w:val="181BC69F"/>
    <w:rsid w:val="181D3B30"/>
    <w:rsid w:val="181D8366"/>
    <w:rsid w:val="181EEBAB"/>
    <w:rsid w:val="18205B44"/>
    <w:rsid w:val="18254F7F"/>
    <w:rsid w:val="18257B69"/>
    <w:rsid w:val="1827207F"/>
    <w:rsid w:val="18291E06"/>
    <w:rsid w:val="182A3575"/>
    <w:rsid w:val="182B2028"/>
    <w:rsid w:val="182BF509"/>
    <w:rsid w:val="182C05BF"/>
    <w:rsid w:val="182F4A1C"/>
    <w:rsid w:val="18300B04"/>
    <w:rsid w:val="18306A8C"/>
    <w:rsid w:val="18328909"/>
    <w:rsid w:val="1836BC9E"/>
    <w:rsid w:val="18377FD0"/>
    <w:rsid w:val="183D7BBD"/>
    <w:rsid w:val="18416E71"/>
    <w:rsid w:val="1841F95F"/>
    <w:rsid w:val="184411F0"/>
    <w:rsid w:val="18452AB5"/>
    <w:rsid w:val="1846F4FC"/>
    <w:rsid w:val="18471A3C"/>
    <w:rsid w:val="18478FD3"/>
    <w:rsid w:val="184A063D"/>
    <w:rsid w:val="184DB04B"/>
    <w:rsid w:val="184DFD34"/>
    <w:rsid w:val="184F8D1D"/>
    <w:rsid w:val="1854BACB"/>
    <w:rsid w:val="1854C5DD"/>
    <w:rsid w:val="1855F50F"/>
    <w:rsid w:val="18577A2B"/>
    <w:rsid w:val="18598658"/>
    <w:rsid w:val="18598EDE"/>
    <w:rsid w:val="185A6048"/>
    <w:rsid w:val="185E3571"/>
    <w:rsid w:val="1861AA8C"/>
    <w:rsid w:val="1861F25B"/>
    <w:rsid w:val="186529CD"/>
    <w:rsid w:val="18655700"/>
    <w:rsid w:val="18665E4D"/>
    <w:rsid w:val="186D507A"/>
    <w:rsid w:val="186DFABD"/>
    <w:rsid w:val="1870EBF8"/>
    <w:rsid w:val="1872ADA1"/>
    <w:rsid w:val="187388FD"/>
    <w:rsid w:val="187C7CDE"/>
    <w:rsid w:val="187C8D74"/>
    <w:rsid w:val="187FD739"/>
    <w:rsid w:val="1881DA0F"/>
    <w:rsid w:val="1882D8AF"/>
    <w:rsid w:val="18833F9C"/>
    <w:rsid w:val="18852BA2"/>
    <w:rsid w:val="1885E0B6"/>
    <w:rsid w:val="188A9D52"/>
    <w:rsid w:val="188C65D3"/>
    <w:rsid w:val="188E4C9F"/>
    <w:rsid w:val="188E8DD2"/>
    <w:rsid w:val="18909B5B"/>
    <w:rsid w:val="189105B2"/>
    <w:rsid w:val="18924FB5"/>
    <w:rsid w:val="18927A65"/>
    <w:rsid w:val="1898024D"/>
    <w:rsid w:val="18983D09"/>
    <w:rsid w:val="189978E0"/>
    <w:rsid w:val="189D4528"/>
    <w:rsid w:val="189DA2B3"/>
    <w:rsid w:val="189DE1C6"/>
    <w:rsid w:val="189E54C8"/>
    <w:rsid w:val="189ED2A9"/>
    <w:rsid w:val="18A19D5A"/>
    <w:rsid w:val="18A5017D"/>
    <w:rsid w:val="18A8F901"/>
    <w:rsid w:val="18A914D2"/>
    <w:rsid w:val="18AD68BE"/>
    <w:rsid w:val="18ADFF89"/>
    <w:rsid w:val="18B15F6F"/>
    <w:rsid w:val="18B78FE1"/>
    <w:rsid w:val="18B960F1"/>
    <w:rsid w:val="18B98BE8"/>
    <w:rsid w:val="18BB7E01"/>
    <w:rsid w:val="18BC621C"/>
    <w:rsid w:val="18BC9779"/>
    <w:rsid w:val="18BFB909"/>
    <w:rsid w:val="18C3BFFB"/>
    <w:rsid w:val="18C41D9C"/>
    <w:rsid w:val="18C49F74"/>
    <w:rsid w:val="18C53009"/>
    <w:rsid w:val="18C606A3"/>
    <w:rsid w:val="18C91518"/>
    <w:rsid w:val="18CAD33D"/>
    <w:rsid w:val="18CD6467"/>
    <w:rsid w:val="18D03AB2"/>
    <w:rsid w:val="18D3E85B"/>
    <w:rsid w:val="18D47595"/>
    <w:rsid w:val="18D49746"/>
    <w:rsid w:val="18D56438"/>
    <w:rsid w:val="18D6B5A7"/>
    <w:rsid w:val="18D77DC3"/>
    <w:rsid w:val="18DEE4F6"/>
    <w:rsid w:val="18E2791A"/>
    <w:rsid w:val="18E60E5E"/>
    <w:rsid w:val="18E6BCF1"/>
    <w:rsid w:val="18EB3798"/>
    <w:rsid w:val="18EB628D"/>
    <w:rsid w:val="18EC510F"/>
    <w:rsid w:val="18ED3B26"/>
    <w:rsid w:val="18EEE1E5"/>
    <w:rsid w:val="18EF7C52"/>
    <w:rsid w:val="18F18689"/>
    <w:rsid w:val="18F3FDD1"/>
    <w:rsid w:val="18F69B72"/>
    <w:rsid w:val="18F6A3E9"/>
    <w:rsid w:val="18F6C29F"/>
    <w:rsid w:val="18F866A5"/>
    <w:rsid w:val="18F8EE8B"/>
    <w:rsid w:val="18F94D13"/>
    <w:rsid w:val="18FD52AB"/>
    <w:rsid w:val="18FD78A6"/>
    <w:rsid w:val="18FD8D30"/>
    <w:rsid w:val="190184C6"/>
    <w:rsid w:val="190642F8"/>
    <w:rsid w:val="190A108E"/>
    <w:rsid w:val="190C7C0B"/>
    <w:rsid w:val="190DC95F"/>
    <w:rsid w:val="190EA463"/>
    <w:rsid w:val="1910259D"/>
    <w:rsid w:val="19118D59"/>
    <w:rsid w:val="1915869D"/>
    <w:rsid w:val="191594C0"/>
    <w:rsid w:val="191703DF"/>
    <w:rsid w:val="191B391B"/>
    <w:rsid w:val="191CDC51"/>
    <w:rsid w:val="191DDB95"/>
    <w:rsid w:val="1923C577"/>
    <w:rsid w:val="1928078E"/>
    <w:rsid w:val="192A6825"/>
    <w:rsid w:val="192A9F05"/>
    <w:rsid w:val="192E1B36"/>
    <w:rsid w:val="192F4FE5"/>
    <w:rsid w:val="192F4FE8"/>
    <w:rsid w:val="1930A01C"/>
    <w:rsid w:val="19329E53"/>
    <w:rsid w:val="19332DF3"/>
    <w:rsid w:val="19334F3C"/>
    <w:rsid w:val="19338930"/>
    <w:rsid w:val="1933B82C"/>
    <w:rsid w:val="1936109F"/>
    <w:rsid w:val="1936ED18"/>
    <w:rsid w:val="19373CFE"/>
    <w:rsid w:val="1939C978"/>
    <w:rsid w:val="193AF022"/>
    <w:rsid w:val="193C29CF"/>
    <w:rsid w:val="193DFEE8"/>
    <w:rsid w:val="193F377C"/>
    <w:rsid w:val="1941A313"/>
    <w:rsid w:val="194270F1"/>
    <w:rsid w:val="194489F3"/>
    <w:rsid w:val="19478593"/>
    <w:rsid w:val="1947D393"/>
    <w:rsid w:val="194B57BB"/>
    <w:rsid w:val="194C4763"/>
    <w:rsid w:val="194FACF7"/>
    <w:rsid w:val="194FE9FB"/>
    <w:rsid w:val="19558819"/>
    <w:rsid w:val="19566BA3"/>
    <w:rsid w:val="1957F749"/>
    <w:rsid w:val="195C4D67"/>
    <w:rsid w:val="196104AC"/>
    <w:rsid w:val="19639D8F"/>
    <w:rsid w:val="1964E378"/>
    <w:rsid w:val="196A137A"/>
    <w:rsid w:val="1971403C"/>
    <w:rsid w:val="19764391"/>
    <w:rsid w:val="19768143"/>
    <w:rsid w:val="198012C8"/>
    <w:rsid w:val="19824744"/>
    <w:rsid w:val="1984F244"/>
    <w:rsid w:val="1985EFE2"/>
    <w:rsid w:val="1986287A"/>
    <w:rsid w:val="1987EA23"/>
    <w:rsid w:val="19883DB7"/>
    <w:rsid w:val="198BB669"/>
    <w:rsid w:val="198D7E12"/>
    <w:rsid w:val="198DCF5B"/>
    <w:rsid w:val="19905A56"/>
    <w:rsid w:val="199092B2"/>
    <w:rsid w:val="19912E38"/>
    <w:rsid w:val="1991E74A"/>
    <w:rsid w:val="19934176"/>
    <w:rsid w:val="1993C825"/>
    <w:rsid w:val="1997B8C3"/>
    <w:rsid w:val="199C570F"/>
    <w:rsid w:val="199D0EFB"/>
    <w:rsid w:val="199D5BFB"/>
    <w:rsid w:val="199E4714"/>
    <w:rsid w:val="19A0DD84"/>
    <w:rsid w:val="19A17E3A"/>
    <w:rsid w:val="19A1B490"/>
    <w:rsid w:val="19A3B739"/>
    <w:rsid w:val="19A41B5A"/>
    <w:rsid w:val="19A4C593"/>
    <w:rsid w:val="19A55690"/>
    <w:rsid w:val="19A7C6F6"/>
    <w:rsid w:val="19A95578"/>
    <w:rsid w:val="19AA5375"/>
    <w:rsid w:val="19ABD0E9"/>
    <w:rsid w:val="19AD104A"/>
    <w:rsid w:val="19B252AA"/>
    <w:rsid w:val="19B4620A"/>
    <w:rsid w:val="19B47079"/>
    <w:rsid w:val="19B4EC4B"/>
    <w:rsid w:val="19B4FDB1"/>
    <w:rsid w:val="19B6E607"/>
    <w:rsid w:val="19B97B2C"/>
    <w:rsid w:val="19BAA41C"/>
    <w:rsid w:val="19BB0E6B"/>
    <w:rsid w:val="19BBDFE1"/>
    <w:rsid w:val="19BD0E85"/>
    <w:rsid w:val="19BEAECA"/>
    <w:rsid w:val="19CF8D6E"/>
    <w:rsid w:val="19CFF442"/>
    <w:rsid w:val="19D0F15B"/>
    <w:rsid w:val="19D5A3C9"/>
    <w:rsid w:val="19D66901"/>
    <w:rsid w:val="19D70ED7"/>
    <w:rsid w:val="19D8CE6B"/>
    <w:rsid w:val="19D8EAE4"/>
    <w:rsid w:val="19D8F60F"/>
    <w:rsid w:val="19DBB78E"/>
    <w:rsid w:val="19DF2327"/>
    <w:rsid w:val="19DF3EA2"/>
    <w:rsid w:val="19E59F4A"/>
    <w:rsid w:val="19E80C8A"/>
    <w:rsid w:val="19EA85D0"/>
    <w:rsid w:val="19EC6ECB"/>
    <w:rsid w:val="19EDF2DE"/>
    <w:rsid w:val="19F112F9"/>
    <w:rsid w:val="19F37E24"/>
    <w:rsid w:val="19F38FDC"/>
    <w:rsid w:val="19F7EB9C"/>
    <w:rsid w:val="19F8ADAC"/>
    <w:rsid w:val="19F952B7"/>
    <w:rsid w:val="19F96366"/>
    <w:rsid w:val="19FDB87E"/>
    <w:rsid w:val="19FE0ABD"/>
    <w:rsid w:val="19FEEC99"/>
    <w:rsid w:val="19FFC849"/>
    <w:rsid w:val="1A00F763"/>
    <w:rsid w:val="1A013C6F"/>
    <w:rsid w:val="1A017A74"/>
    <w:rsid w:val="1A04C9B4"/>
    <w:rsid w:val="1A07880A"/>
    <w:rsid w:val="1A078D96"/>
    <w:rsid w:val="1A0A0721"/>
    <w:rsid w:val="1A0E79E5"/>
    <w:rsid w:val="1A11098B"/>
    <w:rsid w:val="1A116F16"/>
    <w:rsid w:val="1A159932"/>
    <w:rsid w:val="1A1A665D"/>
    <w:rsid w:val="1A1D4B0E"/>
    <w:rsid w:val="1A1F41C4"/>
    <w:rsid w:val="1A22453A"/>
    <w:rsid w:val="1A229DDC"/>
    <w:rsid w:val="1A23DC2C"/>
    <w:rsid w:val="1A27BD46"/>
    <w:rsid w:val="1A289D3C"/>
    <w:rsid w:val="1A2C56B6"/>
    <w:rsid w:val="1A2DC214"/>
    <w:rsid w:val="1A2FB380"/>
    <w:rsid w:val="1A312EAD"/>
    <w:rsid w:val="1A339CB6"/>
    <w:rsid w:val="1A36BCBF"/>
    <w:rsid w:val="1A3BBC6B"/>
    <w:rsid w:val="1A3ED947"/>
    <w:rsid w:val="1A403649"/>
    <w:rsid w:val="1A44CF4E"/>
    <w:rsid w:val="1A4D5FE1"/>
    <w:rsid w:val="1A4EFE10"/>
    <w:rsid w:val="1A5234CC"/>
    <w:rsid w:val="1A56C96D"/>
    <w:rsid w:val="1A575EC5"/>
    <w:rsid w:val="1A5772A1"/>
    <w:rsid w:val="1A59B1C9"/>
    <w:rsid w:val="1A5A85D0"/>
    <w:rsid w:val="1A5AAC68"/>
    <w:rsid w:val="1A5B617C"/>
    <w:rsid w:val="1A5D35E8"/>
    <w:rsid w:val="1A5F6F99"/>
    <w:rsid w:val="1A631C04"/>
    <w:rsid w:val="1A63DA23"/>
    <w:rsid w:val="1A657C86"/>
    <w:rsid w:val="1A69A40D"/>
    <w:rsid w:val="1A6A1C6B"/>
    <w:rsid w:val="1A6A60AB"/>
    <w:rsid w:val="1A6A723F"/>
    <w:rsid w:val="1A6AFDAA"/>
    <w:rsid w:val="1A6B5DA4"/>
    <w:rsid w:val="1A6DD5AE"/>
    <w:rsid w:val="1A6E7F61"/>
    <w:rsid w:val="1A7098F4"/>
    <w:rsid w:val="1A71EB00"/>
    <w:rsid w:val="1A737FDB"/>
    <w:rsid w:val="1A75A242"/>
    <w:rsid w:val="1A78EF68"/>
    <w:rsid w:val="1A796BAF"/>
    <w:rsid w:val="1A79A2CA"/>
    <w:rsid w:val="1A7A4C2B"/>
    <w:rsid w:val="1A7D0344"/>
    <w:rsid w:val="1A845C55"/>
    <w:rsid w:val="1A84F2AC"/>
    <w:rsid w:val="1A868A54"/>
    <w:rsid w:val="1A886FF6"/>
    <w:rsid w:val="1A89C988"/>
    <w:rsid w:val="1A923F68"/>
    <w:rsid w:val="1A934A1B"/>
    <w:rsid w:val="1A95FB94"/>
    <w:rsid w:val="1A970EDE"/>
    <w:rsid w:val="1A97A37F"/>
    <w:rsid w:val="1A990358"/>
    <w:rsid w:val="1A9D53EE"/>
    <w:rsid w:val="1A9DFE2D"/>
    <w:rsid w:val="1AA0792E"/>
    <w:rsid w:val="1AA4B970"/>
    <w:rsid w:val="1AA58D4F"/>
    <w:rsid w:val="1AAEAFF8"/>
    <w:rsid w:val="1AB37650"/>
    <w:rsid w:val="1AB52F24"/>
    <w:rsid w:val="1AB8A56C"/>
    <w:rsid w:val="1AB96005"/>
    <w:rsid w:val="1ABBB8B0"/>
    <w:rsid w:val="1ABCFB6A"/>
    <w:rsid w:val="1ABE08BC"/>
    <w:rsid w:val="1AC064A8"/>
    <w:rsid w:val="1AC22D2E"/>
    <w:rsid w:val="1AC24CCC"/>
    <w:rsid w:val="1AC2C354"/>
    <w:rsid w:val="1AC42FDA"/>
    <w:rsid w:val="1AC800A5"/>
    <w:rsid w:val="1AC91C75"/>
    <w:rsid w:val="1ACA664F"/>
    <w:rsid w:val="1ACA7F61"/>
    <w:rsid w:val="1ACCC631"/>
    <w:rsid w:val="1ACE7A56"/>
    <w:rsid w:val="1ACEEEE9"/>
    <w:rsid w:val="1ACFC27A"/>
    <w:rsid w:val="1AD15394"/>
    <w:rsid w:val="1AD16745"/>
    <w:rsid w:val="1AD2C56F"/>
    <w:rsid w:val="1AD30CD1"/>
    <w:rsid w:val="1AD37C7C"/>
    <w:rsid w:val="1AD3F807"/>
    <w:rsid w:val="1AD52571"/>
    <w:rsid w:val="1AD76414"/>
    <w:rsid w:val="1ADB25B2"/>
    <w:rsid w:val="1ADB652E"/>
    <w:rsid w:val="1ADBA2E2"/>
    <w:rsid w:val="1ADEC4A4"/>
    <w:rsid w:val="1AE14CA3"/>
    <w:rsid w:val="1AE42109"/>
    <w:rsid w:val="1AE477F5"/>
    <w:rsid w:val="1AE50E2D"/>
    <w:rsid w:val="1AE99F31"/>
    <w:rsid w:val="1AEA8117"/>
    <w:rsid w:val="1AEC31AB"/>
    <w:rsid w:val="1AEC54FB"/>
    <w:rsid w:val="1AECF517"/>
    <w:rsid w:val="1AEDD51E"/>
    <w:rsid w:val="1AF09039"/>
    <w:rsid w:val="1AF0EADC"/>
    <w:rsid w:val="1AF17BAB"/>
    <w:rsid w:val="1AF633A8"/>
    <w:rsid w:val="1AF83FBF"/>
    <w:rsid w:val="1AF9948C"/>
    <w:rsid w:val="1AF9DDB5"/>
    <w:rsid w:val="1AFD57D6"/>
    <w:rsid w:val="1AFF5645"/>
    <w:rsid w:val="1B019903"/>
    <w:rsid w:val="1B04BFFB"/>
    <w:rsid w:val="1B04C4EB"/>
    <w:rsid w:val="1B0828C9"/>
    <w:rsid w:val="1B0A8E23"/>
    <w:rsid w:val="1B1234BB"/>
    <w:rsid w:val="1B149435"/>
    <w:rsid w:val="1B1AED85"/>
    <w:rsid w:val="1B1B4459"/>
    <w:rsid w:val="1B1E3576"/>
    <w:rsid w:val="1B1ED0B7"/>
    <w:rsid w:val="1B1FC90D"/>
    <w:rsid w:val="1B1FDD7A"/>
    <w:rsid w:val="1B2005C3"/>
    <w:rsid w:val="1B2034CE"/>
    <w:rsid w:val="1B20A469"/>
    <w:rsid w:val="1B22DB38"/>
    <w:rsid w:val="1B245C94"/>
    <w:rsid w:val="1B2A791A"/>
    <w:rsid w:val="1B3196BF"/>
    <w:rsid w:val="1B31DC9E"/>
    <w:rsid w:val="1B3235AF"/>
    <w:rsid w:val="1B38B94D"/>
    <w:rsid w:val="1B3D795E"/>
    <w:rsid w:val="1B3EBA5C"/>
    <w:rsid w:val="1B44CA08"/>
    <w:rsid w:val="1B476305"/>
    <w:rsid w:val="1B49BBDA"/>
    <w:rsid w:val="1B4AA3FB"/>
    <w:rsid w:val="1B4D1A23"/>
    <w:rsid w:val="1B4F0F69"/>
    <w:rsid w:val="1B5047CC"/>
    <w:rsid w:val="1B51FBB9"/>
    <w:rsid w:val="1B548B29"/>
    <w:rsid w:val="1B54AEB9"/>
    <w:rsid w:val="1B590616"/>
    <w:rsid w:val="1B5C8B9A"/>
    <w:rsid w:val="1B61841F"/>
    <w:rsid w:val="1B62355B"/>
    <w:rsid w:val="1B6321CD"/>
    <w:rsid w:val="1B6C3EC6"/>
    <w:rsid w:val="1B6DEE37"/>
    <w:rsid w:val="1B6EB447"/>
    <w:rsid w:val="1B6F4B41"/>
    <w:rsid w:val="1B70DB67"/>
    <w:rsid w:val="1B724FB8"/>
    <w:rsid w:val="1B72A0D9"/>
    <w:rsid w:val="1B72CF99"/>
    <w:rsid w:val="1B735250"/>
    <w:rsid w:val="1B762F19"/>
    <w:rsid w:val="1B7649ED"/>
    <w:rsid w:val="1B779942"/>
    <w:rsid w:val="1B77A078"/>
    <w:rsid w:val="1B79310D"/>
    <w:rsid w:val="1B7C3228"/>
    <w:rsid w:val="1B7F7FB4"/>
    <w:rsid w:val="1B817ACA"/>
    <w:rsid w:val="1B82ADB6"/>
    <w:rsid w:val="1B833036"/>
    <w:rsid w:val="1B87FA52"/>
    <w:rsid w:val="1B8A8628"/>
    <w:rsid w:val="1B8F7DEE"/>
    <w:rsid w:val="1B8FDD4B"/>
    <w:rsid w:val="1B9158E2"/>
    <w:rsid w:val="1B949114"/>
    <w:rsid w:val="1B9A7911"/>
    <w:rsid w:val="1B9B86B5"/>
    <w:rsid w:val="1B9C58F0"/>
    <w:rsid w:val="1B9F45D8"/>
    <w:rsid w:val="1BA14FBB"/>
    <w:rsid w:val="1BA30B02"/>
    <w:rsid w:val="1BA7B37C"/>
    <w:rsid w:val="1BAB92A3"/>
    <w:rsid w:val="1BAF6DCF"/>
    <w:rsid w:val="1BBB0E3B"/>
    <w:rsid w:val="1BBD0D5E"/>
    <w:rsid w:val="1BBFFD22"/>
    <w:rsid w:val="1BC26ECA"/>
    <w:rsid w:val="1BC5F503"/>
    <w:rsid w:val="1BCA2DA1"/>
    <w:rsid w:val="1BCB8318"/>
    <w:rsid w:val="1BCE077E"/>
    <w:rsid w:val="1BD33A4A"/>
    <w:rsid w:val="1BD7E5C4"/>
    <w:rsid w:val="1BD8C60F"/>
    <w:rsid w:val="1BDA375D"/>
    <w:rsid w:val="1BDCFBFC"/>
    <w:rsid w:val="1BE2A341"/>
    <w:rsid w:val="1BE302A9"/>
    <w:rsid w:val="1BE4C3CC"/>
    <w:rsid w:val="1BE52ED8"/>
    <w:rsid w:val="1BE7175D"/>
    <w:rsid w:val="1BE768BA"/>
    <w:rsid w:val="1BEF8589"/>
    <w:rsid w:val="1BF0CAD2"/>
    <w:rsid w:val="1BFA843C"/>
    <w:rsid w:val="1BFCE960"/>
    <w:rsid w:val="1BFDBDA2"/>
    <w:rsid w:val="1BFE0D19"/>
    <w:rsid w:val="1BFEAF6D"/>
    <w:rsid w:val="1BFFB153"/>
    <w:rsid w:val="1C012BDB"/>
    <w:rsid w:val="1C021E58"/>
    <w:rsid w:val="1C048D4B"/>
    <w:rsid w:val="1C0AADEE"/>
    <w:rsid w:val="1C0D3457"/>
    <w:rsid w:val="1C0E442E"/>
    <w:rsid w:val="1C0ECB1E"/>
    <w:rsid w:val="1C11866C"/>
    <w:rsid w:val="1C12B504"/>
    <w:rsid w:val="1C1A5EF1"/>
    <w:rsid w:val="1C1B9921"/>
    <w:rsid w:val="1C1BAB5C"/>
    <w:rsid w:val="1C1C86B8"/>
    <w:rsid w:val="1C244C1E"/>
    <w:rsid w:val="1C295399"/>
    <w:rsid w:val="1C2BD7F8"/>
    <w:rsid w:val="1C2D9040"/>
    <w:rsid w:val="1C2E8DDB"/>
    <w:rsid w:val="1C2F5F91"/>
    <w:rsid w:val="1C2FF7D5"/>
    <w:rsid w:val="1C336144"/>
    <w:rsid w:val="1C34C826"/>
    <w:rsid w:val="1C34E3A4"/>
    <w:rsid w:val="1C351F8F"/>
    <w:rsid w:val="1C352CA0"/>
    <w:rsid w:val="1C37CE91"/>
    <w:rsid w:val="1C37E720"/>
    <w:rsid w:val="1C39C4A2"/>
    <w:rsid w:val="1C39CABF"/>
    <w:rsid w:val="1C39FA22"/>
    <w:rsid w:val="1C3B344A"/>
    <w:rsid w:val="1C3C00AC"/>
    <w:rsid w:val="1C3EDA48"/>
    <w:rsid w:val="1C3EE0BB"/>
    <w:rsid w:val="1C3FBC17"/>
    <w:rsid w:val="1C4184DC"/>
    <w:rsid w:val="1C43CA7D"/>
    <w:rsid w:val="1C44A2E1"/>
    <w:rsid w:val="1C47AC92"/>
    <w:rsid w:val="1C49F244"/>
    <w:rsid w:val="1C4B2C6D"/>
    <w:rsid w:val="1C505436"/>
    <w:rsid w:val="1C52B003"/>
    <w:rsid w:val="1C5C8D0D"/>
    <w:rsid w:val="1C5D53DF"/>
    <w:rsid w:val="1C5E2171"/>
    <w:rsid w:val="1C61A467"/>
    <w:rsid w:val="1C6256A5"/>
    <w:rsid w:val="1C70A731"/>
    <w:rsid w:val="1C71028B"/>
    <w:rsid w:val="1C71E77C"/>
    <w:rsid w:val="1C72AB2F"/>
    <w:rsid w:val="1C75C459"/>
    <w:rsid w:val="1C79352F"/>
    <w:rsid w:val="1C793A12"/>
    <w:rsid w:val="1C7A1506"/>
    <w:rsid w:val="1C7C354C"/>
    <w:rsid w:val="1C7F9E32"/>
    <w:rsid w:val="1C816C95"/>
    <w:rsid w:val="1C85DA80"/>
    <w:rsid w:val="1C865525"/>
    <w:rsid w:val="1C8886DC"/>
    <w:rsid w:val="1C88DE4E"/>
    <w:rsid w:val="1C8D5638"/>
    <w:rsid w:val="1C8D7C68"/>
    <w:rsid w:val="1C8F3364"/>
    <w:rsid w:val="1C90B0A3"/>
    <w:rsid w:val="1C932981"/>
    <w:rsid w:val="1C9398D9"/>
    <w:rsid w:val="1C949901"/>
    <w:rsid w:val="1C95AE16"/>
    <w:rsid w:val="1C95C994"/>
    <w:rsid w:val="1C98DBE9"/>
    <w:rsid w:val="1C9C2116"/>
    <w:rsid w:val="1C9CE1AA"/>
    <w:rsid w:val="1C9DA1BB"/>
    <w:rsid w:val="1C9F3114"/>
    <w:rsid w:val="1CA063C2"/>
    <w:rsid w:val="1CA15C91"/>
    <w:rsid w:val="1CA4680E"/>
    <w:rsid w:val="1CA4AC72"/>
    <w:rsid w:val="1CA7C717"/>
    <w:rsid w:val="1CA7FD95"/>
    <w:rsid w:val="1CA9F2DA"/>
    <w:rsid w:val="1CAA25BA"/>
    <w:rsid w:val="1CAABEDB"/>
    <w:rsid w:val="1CAD0FBA"/>
    <w:rsid w:val="1CADDF4E"/>
    <w:rsid w:val="1CB1923B"/>
    <w:rsid w:val="1CB3C22C"/>
    <w:rsid w:val="1CB3CE8D"/>
    <w:rsid w:val="1CB62793"/>
    <w:rsid w:val="1CB89F1F"/>
    <w:rsid w:val="1CBA6778"/>
    <w:rsid w:val="1CBBB36B"/>
    <w:rsid w:val="1CBD2862"/>
    <w:rsid w:val="1CC16CF8"/>
    <w:rsid w:val="1CC19FC9"/>
    <w:rsid w:val="1CC28A89"/>
    <w:rsid w:val="1CC60C3C"/>
    <w:rsid w:val="1CC73A23"/>
    <w:rsid w:val="1CC73F28"/>
    <w:rsid w:val="1CC90C28"/>
    <w:rsid w:val="1CCAE0C6"/>
    <w:rsid w:val="1CCC8AF0"/>
    <w:rsid w:val="1CCD8857"/>
    <w:rsid w:val="1CD4F9C2"/>
    <w:rsid w:val="1CD59E0D"/>
    <w:rsid w:val="1CD68E4B"/>
    <w:rsid w:val="1CD92C66"/>
    <w:rsid w:val="1CE056A4"/>
    <w:rsid w:val="1CE66CDC"/>
    <w:rsid w:val="1CEDCA95"/>
    <w:rsid w:val="1CEDE5B3"/>
    <w:rsid w:val="1CF0C2B2"/>
    <w:rsid w:val="1CF80C5A"/>
    <w:rsid w:val="1CF9DCA7"/>
    <w:rsid w:val="1CFA7B4D"/>
    <w:rsid w:val="1CFAD8C6"/>
    <w:rsid w:val="1CFB3E20"/>
    <w:rsid w:val="1CFB469B"/>
    <w:rsid w:val="1CFBC8B9"/>
    <w:rsid w:val="1CFC197C"/>
    <w:rsid w:val="1CFDE63F"/>
    <w:rsid w:val="1D047644"/>
    <w:rsid w:val="1D05888B"/>
    <w:rsid w:val="1D096911"/>
    <w:rsid w:val="1D0B573D"/>
    <w:rsid w:val="1D0C806D"/>
    <w:rsid w:val="1D0E4AF2"/>
    <w:rsid w:val="1D0E7A93"/>
    <w:rsid w:val="1D0EF37D"/>
    <w:rsid w:val="1D10ECE3"/>
    <w:rsid w:val="1D1192E9"/>
    <w:rsid w:val="1D11ECF2"/>
    <w:rsid w:val="1D121F9F"/>
    <w:rsid w:val="1D16C372"/>
    <w:rsid w:val="1D17A49B"/>
    <w:rsid w:val="1D194205"/>
    <w:rsid w:val="1D19F206"/>
    <w:rsid w:val="1D1C6A29"/>
    <w:rsid w:val="1D1D7760"/>
    <w:rsid w:val="1D1EB61F"/>
    <w:rsid w:val="1D1FA0EF"/>
    <w:rsid w:val="1D207655"/>
    <w:rsid w:val="1D20CFBD"/>
    <w:rsid w:val="1D21C5DB"/>
    <w:rsid w:val="1D232B8D"/>
    <w:rsid w:val="1D2400D8"/>
    <w:rsid w:val="1D2408BE"/>
    <w:rsid w:val="1D24E34C"/>
    <w:rsid w:val="1D268D20"/>
    <w:rsid w:val="1D295562"/>
    <w:rsid w:val="1D29EBDF"/>
    <w:rsid w:val="1D2A5E6B"/>
    <w:rsid w:val="1D341F03"/>
    <w:rsid w:val="1D39D107"/>
    <w:rsid w:val="1D3CF8B1"/>
    <w:rsid w:val="1D3D34F2"/>
    <w:rsid w:val="1D4232E6"/>
    <w:rsid w:val="1D44F831"/>
    <w:rsid w:val="1D461EC4"/>
    <w:rsid w:val="1D4AB24B"/>
    <w:rsid w:val="1D4BF29E"/>
    <w:rsid w:val="1D52DC3F"/>
    <w:rsid w:val="1D55EEC7"/>
    <w:rsid w:val="1D57204F"/>
    <w:rsid w:val="1D5B4D02"/>
    <w:rsid w:val="1D5F7CFA"/>
    <w:rsid w:val="1D5FE809"/>
    <w:rsid w:val="1D616A8D"/>
    <w:rsid w:val="1D619D5E"/>
    <w:rsid w:val="1D6A3E07"/>
    <w:rsid w:val="1D6AD5AC"/>
    <w:rsid w:val="1D6ADBB7"/>
    <w:rsid w:val="1D6DF087"/>
    <w:rsid w:val="1D735E05"/>
    <w:rsid w:val="1D73EB47"/>
    <w:rsid w:val="1D758F56"/>
    <w:rsid w:val="1D76C9F0"/>
    <w:rsid w:val="1D77C3AE"/>
    <w:rsid w:val="1D7963FA"/>
    <w:rsid w:val="1D7B421D"/>
    <w:rsid w:val="1D7DBBB0"/>
    <w:rsid w:val="1D7F16C1"/>
    <w:rsid w:val="1D8417F6"/>
    <w:rsid w:val="1D86A00C"/>
    <w:rsid w:val="1D8A6845"/>
    <w:rsid w:val="1D8A82F5"/>
    <w:rsid w:val="1D8D5D0C"/>
    <w:rsid w:val="1D8EA77B"/>
    <w:rsid w:val="1D8EE7E0"/>
    <w:rsid w:val="1D9348EE"/>
    <w:rsid w:val="1D9374AB"/>
    <w:rsid w:val="1D93877B"/>
    <w:rsid w:val="1D959932"/>
    <w:rsid w:val="1D96CE8F"/>
    <w:rsid w:val="1D979FAA"/>
    <w:rsid w:val="1D98D5DB"/>
    <w:rsid w:val="1D9962A8"/>
    <w:rsid w:val="1D997067"/>
    <w:rsid w:val="1DA25263"/>
    <w:rsid w:val="1DA4DEF8"/>
    <w:rsid w:val="1DA7784D"/>
    <w:rsid w:val="1DA9036D"/>
    <w:rsid w:val="1DAAB7C7"/>
    <w:rsid w:val="1DABAFC9"/>
    <w:rsid w:val="1DAD51AA"/>
    <w:rsid w:val="1DB1DB3B"/>
    <w:rsid w:val="1DB84FEB"/>
    <w:rsid w:val="1DBA12AC"/>
    <w:rsid w:val="1DBBD3B7"/>
    <w:rsid w:val="1DBD8CB9"/>
    <w:rsid w:val="1DBFF14F"/>
    <w:rsid w:val="1DC4D7CA"/>
    <w:rsid w:val="1DC5A909"/>
    <w:rsid w:val="1DC958D0"/>
    <w:rsid w:val="1DCC5477"/>
    <w:rsid w:val="1DCC8B65"/>
    <w:rsid w:val="1DCDA8E9"/>
    <w:rsid w:val="1DCECEBB"/>
    <w:rsid w:val="1DD41AEC"/>
    <w:rsid w:val="1DD5CB7C"/>
    <w:rsid w:val="1DDB2F26"/>
    <w:rsid w:val="1DDB8C78"/>
    <w:rsid w:val="1DDEE999"/>
    <w:rsid w:val="1DDFEC61"/>
    <w:rsid w:val="1DE0D84F"/>
    <w:rsid w:val="1DE1D331"/>
    <w:rsid w:val="1DE619E6"/>
    <w:rsid w:val="1DE6D870"/>
    <w:rsid w:val="1DE76429"/>
    <w:rsid w:val="1DE90094"/>
    <w:rsid w:val="1DEA6DA5"/>
    <w:rsid w:val="1DED368E"/>
    <w:rsid w:val="1DED9979"/>
    <w:rsid w:val="1DEEDD88"/>
    <w:rsid w:val="1DEF7BE5"/>
    <w:rsid w:val="1DF5CBA8"/>
    <w:rsid w:val="1DF7F9DF"/>
    <w:rsid w:val="1DF84553"/>
    <w:rsid w:val="1DF988E7"/>
    <w:rsid w:val="1DFBA962"/>
    <w:rsid w:val="1DFEFFFC"/>
    <w:rsid w:val="1DFF0F39"/>
    <w:rsid w:val="1E011CC3"/>
    <w:rsid w:val="1E019DAB"/>
    <w:rsid w:val="1E02BACF"/>
    <w:rsid w:val="1E0610CA"/>
    <w:rsid w:val="1E0F0384"/>
    <w:rsid w:val="1E125DB0"/>
    <w:rsid w:val="1E1E2378"/>
    <w:rsid w:val="1E204262"/>
    <w:rsid w:val="1E2123A2"/>
    <w:rsid w:val="1E21D344"/>
    <w:rsid w:val="1E25300E"/>
    <w:rsid w:val="1E2836A6"/>
    <w:rsid w:val="1E2845FD"/>
    <w:rsid w:val="1E28DBB5"/>
    <w:rsid w:val="1E29500A"/>
    <w:rsid w:val="1E2AD4E5"/>
    <w:rsid w:val="1E3310A6"/>
    <w:rsid w:val="1E35B2D7"/>
    <w:rsid w:val="1E3766D4"/>
    <w:rsid w:val="1E399186"/>
    <w:rsid w:val="1E3B6AE0"/>
    <w:rsid w:val="1E3FB792"/>
    <w:rsid w:val="1E4121C4"/>
    <w:rsid w:val="1E420113"/>
    <w:rsid w:val="1E42C6AE"/>
    <w:rsid w:val="1E4324B9"/>
    <w:rsid w:val="1E47CCD3"/>
    <w:rsid w:val="1E48D0BC"/>
    <w:rsid w:val="1E490F4A"/>
    <w:rsid w:val="1E4AA1BC"/>
    <w:rsid w:val="1E4B7133"/>
    <w:rsid w:val="1E4F927A"/>
    <w:rsid w:val="1E5164FB"/>
    <w:rsid w:val="1E525B49"/>
    <w:rsid w:val="1E56D085"/>
    <w:rsid w:val="1E5BE91B"/>
    <w:rsid w:val="1E5D0A5B"/>
    <w:rsid w:val="1E5E76B9"/>
    <w:rsid w:val="1E61EFC4"/>
    <w:rsid w:val="1E63FBEF"/>
    <w:rsid w:val="1E642845"/>
    <w:rsid w:val="1E6458D6"/>
    <w:rsid w:val="1E64D4C0"/>
    <w:rsid w:val="1E6564CA"/>
    <w:rsid w:val="1E689E27"/>
    <w:rsid w:val="1E6BB61B"/>
    <w:rsid w:val="1E6EAFDC"/>
    <w:rsid w:val="1E78A781"/>
    <w:rsid w:val="1E78BBF3"/>
    <w:rsid w:val="1E78F989"/>
    <w:rsid w:val="1E798E10"/>
    <w:rsid w:val="1E80C524"/>
    <w:rsid w:val="1E80F7F5"/>
    <w:rsid w:val="1E84DAC2"/>
    <w:rsid w:val="1E853659"/>
    <w:rsid w:val="1E85646B"/>
    <w:rsid w:val="1E866C21"/>
    <w:rsid w:val="1E8AB8AA"/>
    <w:rsid w:val="1E8BAF31"/>
    <w:rsid w:val="1E8C44B7"/>
    <w:rsid w:val="1E8F2EEE"/>
    <w:rsid w:val="1E93F4C7"/>
    <w:rsid w:val="1E951D5D"/>
    <w:rsid w:val="1E953905"/>
    <w:rsid w:val="1E9580F5"/>
    <w:rsid w:val="1E9614F4"/>
    <w:rsid w:val="1E96A5BD"/>
    <w:rsid w:val="1E9E8B87"/>
    <w:rsid w:val="1E9EDF34"/>
    <w:rsid w:val="1EA2F816"/>
    <w:rsid w:val="1EA6337E"/>
    <w:rsid w:val="1EA6D5DD"/>
    <w:rsid w:val="1EA83C62"/>
    <w:rsid w:val="1EAD935E"/>
    <w:rsid w:val="1EAE0F6E"/>
    <w:rsid w:val="1EAF7E76"/>
    <w:rsid w:val="1EB07B61"/>
    <w:rsid w:val="1EB10D5E"/>
    <w:rsid w:val="1EB17F0B"/>
    <w:rsid w:val="1EB23EE7"/>
    <w:rsid w:val="1EB331FA"/>
    <w:rsid w:val="1EB5C778"/>
    <w:rsid w:val="1EB7A9BC"/>
    <w:rsid w:val="1EB8C369"/>
    <w:rsid w:val="1EBB0D2E"/>
    <w:rsid w:val="1EBBA45F"/>
    <w:rsid w:val="1EBC5CF1"/>
    <w:rsid w:val="1EBF897D"/>
    <w:rsid w:val="1EC010EF"/>
    <w:rsid w:val="1EC0FBA2"/>
    <w:rsid w:val="1EC24279"/>
    <w:rsid w:val="1EC7CA1A"/>
    <w:rsid w:val="1ECB4AF3"/>
    <w:rsid w:val="1ECD6DCD"/>
    <w:rsid w:val="1ECD88A4"/>
    <w:rsid w:val="1ECEBDF2"/>
    <w:rsid w:val="1ECF2D5C"/>
    <w:rsid w:val="1ECFC743"/>
    <w:rsid w:val="1ECFF598"/>
    <w:rsid w:val="1ED1216D"/>
    <w:rsid w:val="1ED51504"/>
    <w:rsid w:val="1ED87D3D"/>
    <w:rsid w:val="1EDCDE38"/>
    <w:rsid w:val="1EDF5F6F"/>
    <w:rsid w:val="1EE06D9C"/>
    <w:rsid w:val="1EE68670"/>
    <w:rsid w:val="1EE6B482"/>
    <w:rsid w:val="1EE8CA61"/>
    <w:rsid w:val="1EEABC13"/>
    <w:rsid w:val="1EF22255"/>
    <w:rsid w:val="1EFB5870"/>
    <w:rsid w:val="1F00F221"/>
    <w:rsid w:val="1F02F261"/>
    <w:rsid w:val="1F0B4E97"/>
    <w:rsid w:val="1F0DBDB7"/>
    <w:rsid w:val="1F0DDE4D"/>
    <w:rsid w:val="1F14EADC"/>
    <w:rsid w:val="1F1D60AD"/>
    <w:rsid w:val="1F1E012E"/>
    <w:rsid w:val="1F234804"/>
    <w:rsid w:val="1F238193"/>
    <w:rsid w:val="1F24FA1D"/>
    <w:rsid w:val="1F26C551"/>
    <w:rsid w:val="1F274ABB"/>
    <w:rsid w:val="1F291684"/>
    <w:rsid w:val="1F29F09C"/>
    <w:rsid w:val="1F2F49F0"/>
    <w:rsid w:val="1F30F316"/>
    <w:rsid w:val="1F32F5EC"/>
    <w:rsid w:val="1F346296"/>
    <w:rsid w:val="1F3468A1"/>
    <w:rsid w:val="1F35A248"/>
    <w:rsid w:val="1F3750F6"/>
    <w:rsid w:val="1F39411D"/>
    <w:rsid w:val="1F3AE2B9"/>
    <w:rsid w:val="1F3B4BF8"/>
    <w:rsid w:val="1F3D2051"/>
    <w:rsid w:val="1F4260C2"/>
    <w:rsid w:val="1F44AC90"/>
    <w:rsid w:val="1F47A768"/>
    <w:rsid w:val="1F4F663A"/>
    <w:rsid w:val="1F500EC5"/>
    <w:rsid w:val="1F52773D"/>
    <w:rsid w:val="1F540899"/>
    <w:rsid w:val="1F551901"/>
    <w:rsid w:val="1F552399"/>
    <w:rsid w:val="1F560DB2"/>
    <w:rsid w:val="1F5610E7"/>
    <w:rsid w:val="1F573D95"/>
    <w:rsid w:val="1F589E5B"/>
    <w:rsid w:val="1F60748E"/>
    <w:rsid w:val="1F60B31F"/>
    <w:rsid w:val="1F651B3C"/>
    <w:rsid w:val="1F665139"/>
    <w:rsid w:val="1F683EF3"/>
    <w:rsid w:val="1F695055"/>
    <w:rsid w:val="1F6AB7F8"/>
    <w:rsid w:val="1F6C79CE"/>
    <w:rsid w:val="1F6E796C"/>
    <w:rsid w:val="1F7097C8"/>
    <w:rsid w:val="1F713CA6"/>
    <w:rsid w:val="1F73A230"/>
    <w:rsid w:val="1F7431A0"/>
    <w:rsid w:val="1F775CD9"/>
    <w:rsid w:val="1F79DE9E"/>
    <w:rsid w:val="1F7CC5DD"/>
    <w:rsid w:val="1F7CD4B1"/>
    <w:rsid w:val="1F801AC4"/>
    <w:rsid w:val="1F837FE4"/>
    <w:rsid w:val="1F843FBD"/>
    <w:rsid w:val="1F848EAB"/>
    <w:rsid w:val="1F8ABB49"/>
    <w:rsid w:val="1F8B3D91"/>
    <w:rsid w:val="1F8C2E00"/>
    <w:rsid w:val="1F8D180C"/>
    <w:rsid w:val="1F8E360B"/>
    <w:rsid w:val="1F8E5087"/>
    <w:rsid w:val="1F908CFE"/>
    <w:rsid w:val="1F916269"/>
    <w:rsid w:val="1F91AFA9"/>
    <w:rsid w:val="1F939D91"/>
    <w:rsid w:val="1F945D29"/>
    <w:rsid w:val="1F9505B4"/>
    <w:rsid w:val="1F95DA0F"/>
    <w:rsid w:val="1F97AB95"/>
    <w:rsid w:val="1F980048"/>
    <w:rsid w:val="1F98472A"/>
    <w:rsid w:val="1F993F2C"/>
    <w:rsid w:val="1F9B8685"/>
    <w:rsid w:val="1F9F3379"/>
    <w:rsid w:val="1FA52C5F"/>
    <w:rsid w:val="1FA680C0"/>
    <w:rsid w:val="1FA84EC7"/>
    <w:rsid w:val="1FAB621D"/>
    <w:rsid w:val="1FAB6ED6"/>
    <w:rsid w:val="1FAC9FAA"/>
    <w:rsid w:val="1FB16B6A"/>
    <w:rsid w:val="1FB16F87"/>
    <w:rsid w:val="1FB464F6"/>
    <w:rsid w:val="1FB5F81B"/>
    <w:rsid w:val="1FB81E97"/>
    <w:rsid w:val="1FB8C07D"/>
    <w:rsid w:val="1FBA790E"/>
    <w:rsid w:val="1FBB4D11"/>
    <w:rsid w:val="1FC05404"/>
    <w:rsid w:val="1FC246B6"/>
    <w:rsid w:val="1FC26519"/>
    <w:rsid w:val="1FC36A8C"/>
    <w:rsid w:val="1FC4E2D3"/>
    <w:rsid w:val="1FCA9D64"/>
    <w:rsid w:val="1FCCFC51"/>
    <w:rsid w:val="1FD01804"/>
    <w:rsid w:val="1FD29555"/>
    <w:rsid w:val="1FD35FCB"/>
    <w:rsid w:val="1FD5691C"/>
    <w:rsid w:val="1FD578CC"/>
    <w:rsid w:val="1FDA7DF0"/>
    <w:rsid w:val="1FE0462A"/>
    <w:rsid w:val="1FE5876E"/>
    <w:rsid w:val="1FE720CC"/>
    <w:rsid w:val="1FE9421B"/>
    <w:rsid w:val="1FEA8EC2"/>
    <w:rsid w:val="1FEE1A97"/>
    <w:rsid w:val="1FF16F5D"/>
    <w:rsid w:val="1FF2975D"/>
    <w:rsid w:val="1FF79D51"/>
    <w:rsid w:val="1FFA8EC1"/>
    <w:rsid w:val="1FFB5125"/>
    <w:rsid w:val="1FFD8C3E"/>
    <w:rsid w:val="1FFE017B"/>
    <w:rsid w:val="1FFFFD1D"/>
    <w:rsid w:val="2003340D"/>
    <w:rsid w:val="20077B72"/>
    <w:rsid w:val="200805F4"/>
    <w:rsid w:val="20090D86"/>
    <w:rsid w:val="200BDC09"/>
    <w:rsid w:val="200C674C"/>
    <w:rsid w:val="200D1875"/>
    <w:rsid w:val="2015419A"/>
    <w:rsid w:val="2015934C"/>
    <w:rsid w:val="2018D27F"/>
    <w:rsid w:val="20198092"/>
    <w:rsid w:val="2019D4CA"/>
    <w:rsid w:val="20205574"/>
    <w:rsid w:val="2021C3C2"/>
    <w:rsid w:val="202671FC"/>
    <w:rsid w:val="20281A93"/>
    <w:rsid w:val="202874D9"/>
    <w:rsid w:val="2029D610"/>
    <w:rsid w:val="202A5525"/>
    <w:rsid w:val="202AA92E"/>
    <w:rsid w:val="202D5ACF"/>
    <w:rsid w:val="20302AA8"/>
    <w:rsid w:val="203926CB"/>
    <w:rsid w:val="203B2A3B"/>
    <w:rsid w:val="203B837B"/>
    <w:rsid w:val="203DD2D3"/>
    <w:rsid w:val="203F0635"/>
    <w:rsid w:val="20427B8A"/>
    <w:rsid w:val="20441E78"/>
    <w:rsid w:val="2048069E"/>
    <w:rsid w:val="20480F29"/>
    <w:rsid w:val="2049262B"/>
    <w:rsid w:val="20505529"/>
    <w:rsid w:val="2051EF7A"/>
    <w:rsid w:val="205AA7C8"/>
    <w:rsid w:val="205CE45A"/>
    <w:rsid w:val="205F0027"/>
    <w:rsid w:val="20676FDB"/>
    <w:rsid w:val="206BE804"/>
    <w:rsid w:val="206C8554"/>
    <w:rsid w:val="206DB763"/>
    <w:rsid w:val="2070C892"/>
    <w:rsid w:val="2071291C"/>
    <w:rsid w:val="207B4B28"/>
    <w:rsid w:val="207DBB69"/>
    <w:rsid w:val="2080C5DD"/>
    <w:rsid w:val="2083AB6F"/>
    <w:rsid w:val="2085C8B7"/>
    <w:rsid w:val="2085D16A"/>
    <w:rsid w:val="2088B208"/>
    <w:rsid w:val="208A8C4A"/>
    <w:rsid w:val="208B82C2"/>
    <w:rsid w:val="208CD5C9"/>
    <w:rsid w:val="208E0624"/>
    <w:rsid w:val="208ECF57"/>
    <w:rsid w:val="208FCA01"/>
    <w:rsid w:val="2091E3F5"/>
    <w:rsid w:val="2092E288"/>
    <w:rsid w:val="209B6B79"/>
    <w:rsid w:val="209B6FE5"/>
    <w:rsid w:val="209CA95F"/>
    <w:rsid w:val="20A0BD3C"/>
    <w:rsid w:val="20A13D1F"/>
    <w:rsid w:val="20A29DAC"/>
    <w:rsid w:val="20A720A2"/>
    <w:rsid w:val="20A7DFCB"/>
    <w:rsid w:val="20A7E96E"/>
    <w:rsid w:val="20AEEBE8"/>
    <w:rsid w:val="20AFCD05"/>
    <w:rsid w:val="20B1B089"/>
    <w:rsid w:val="20B53022"/>
    <w:rsid w:val="20B770D0"/>
    <w:rsid w:val="20B82AA7"/>
    <w:rsid w:val="20B93653"/>
    <w:rsid w:val="20BB88CA"/>
    <w:rsid w:val="20C06C59"/>
    <w:rsid w:val="20C17325"/>
    <w:rsid w:val="20C1D727"/>
    <w:rsid w:val="20C4E31B"/>
    <w:rsid w:val="20C65467"/>
    <w:rsid w:val="20C6751B"/>
    <w:rsid w:val="20C8CE10"/>
    <w:rsid w:val="20C945F9"/>
    <w:rsid w:val="20C9E86B"/>
    <w:rsid w:val="20CE0797"/>
    <w:rsid w:val="20CE77A4"/>
    <w:rsid w:val="20CEEEB0"/>
    <w:rsid w:val="20D37A70"/>
    <w:rsid w:val="20D38237"/>
    <w:rsid w:val="20D47205"/>
    <w:rsid w:val="20D5444D"/>
    <w:rsid w:val="20D66AD7"/>
    <w:rsid w:val="20D6A684"/>
    <w:rsid w:val="20D8431D"/>
    <w:rsid w:val="20D9644C"/>
    <w:rsid w:val="20DC1B17"/>
    <w:rsid w:val="20DC7142"/>
    <w:rsid w:val="20DF7EDE"/>
    <w:rsid w:val="20E12F32"/>
    <w:rsid w:val="20E18E40"/>
    <w:rsid w:val="20E3D5C8"/>
    <w:rsid w:val="20E7949B"/>
    <w:rsid w:val="20E8694F"/>
    <w:rsid w:val="20ED88E8"/>
    <w:rsid w:val="20F0117E"/>
    <w:rsid w:val="20F3B006"/>
    <w:rsid w:val="20F55347"/>
    <w:rsid w:val="20F7BD28"/>
    <w:rsid w:val="20F88F48"/>
    <w:rsid w:val="20FA25B5"/>
    <w:rsid w:val="20FB0519"/>
    <w:rsid w:val="21024780"/>
    <w:rsid w:val="21069082"/>
    <w:rsid w:val="21097A47"/>
    <w:rsid w:val="210D0D07"/>
    <w:rsid w:val="210D4775"/>
    <w:rsid w:val="210D8E42"/>
    <w:rsid w:val="210EBCD7"/>
    <w:rsid w:val="210F95EC"/>
    <w:rsid w:val="21103BFF"/>
    <w:rsid w:val="21113CBD"/>
    <w:rsid w:val="21129F3E"/>
    <w:rsid w:val="2114B3FD"/>
    <w:rsid w:val="21174269"/>
    <w:rsid w:val="211894B1"/>
    <w:rsid w:val="211B7DD0"/>
    <w:rsid w:val="211C6D95"/>
    <w:rsid w:val="21256CF3"/>
    <w:rsid w:val="21293D1E"/>
    <w:rsid w:val="2129E5A9"/>
    <w:rsid w:val="2133D605"/>
    <w:rsid w:val="2134178B"/>
    <w:rsid w:val="21363636"/>
    <w:rsid w:val="213646C5"/>
    <w:rsid w:val="213BEAC9"/>
    <w:rsid w:val="213CB417"/>
    <w:rsid w:val="2141CD3F"/>
    <w:rsid w:val="21475111"/>
    <w:rsid w:val="21485FE7"/>
    <w:rsid w:val="2149CDC9"/>
    <w:rsid w:val="214BD7D8"/>
    <w:rsid w:val="214E625B"/>
    <w:rsid w:val="2151D316"/>
    <w:rsid w:val="2155F038"/>
    <w:rsid w:val="21560E4A"/>
    <w:rsid w:val="215737B1"/>
    <w:rsid w:val="21599BD3"/>
    <w:rsid w:val="215A59D0"/>
    <w:rsid w:val="215A5F8A"/>
    <w:rsid w:val="215A85A4"/>
    <w:rsid w:val="215AC321"/>
    <w:rsid w:val="215C882B"/>
    <w:rsid w:val="215C99E2"/>
    <w:rsid w:val="215D71F4"/>
    <w:rsid w:val="216232EF"/>
    <w:rsid w:val="21623C13"/>
    <w:rsid w:val="2162DCBE"/>
    <w:rsid w:val="2164C528"/>
    <w:rsid w:val="21670F49"/>
    <w:rsid w:val="2169CC83"/>
    <w:rsid w:val="216A935E"/>
    <w:rsid w:val="216F40C9"/>
    <w:rsid w:val="2170FE5B"/>
    <w:rsid w:val="21717867"/>
    <w:rsid w:val="21730A50"/>
    <w:rsid w:val="21742ED5"/>
    <w:rsid w:val="21765687"/>
    <w:rsid w:val="217A4095"/>
    <w:rsid w:val="217A758C"/>
    <w:rsid w:val="217BA1AB"/>
    <w:rsid w:val="217D8716"/>
    <w:rsid w:val="217E022F"/>
    <w:rsid w:val="217EC141"/>
    <w:rsid w:val="2181213C"/>
    <w:rsid w:val="2184137E"/>
    <w:rsid w:val="2184BD61"/>
    <w:rsid w:val="21872B61"/>
    <w:rsid w:val="218761EA"/>
    <w:rsid w:val="21890409"/>
    <w:rsid w:val="2191F57B"/>
    <w:rsid w:val="2195E5CD"/>
    <w:rsid w:val="219C8837"/>
    <w:rsid w:val="219C9C41"/>
    <w:rsid w:val="219E7FFB"/>
    <w:rsid w:val="219EC29E"/>
    <w:rsid w:val="219EDE43"/>
    <w:rsid w:val="21A0EEEE"/>
    <w:rsid w:val="21A241B3"/>
    <w:rsid w:val="21A38B8B"/>
    <w:rsid w:val="21A4A719"/>
    <w:rsid w:val="21A5B73E"/>
    <w:rsid w:val="21A5B85D"/>
    <w:rsid w:val="21A6A99A"/>
    <w:rsid w:val="21A855CB"/>
    <w:rsid w:val="21AAD522"/>
    <w:rsid w:val="21AAF519"/>
    <w:rsid w:val="21AB2CCE"/>
    <w:rsid w:val="21AECE5E"/>
    <w:rsid w:val="21B2F40E"/>
    <w:rsid w:val="21B4F58E"/>
    <w:rsid w:val="21B86A03"/>
    <w:rsid w:val="21B9A92A"/>
    <w:rsid w:val="21BB41AA"/>
    <w:rsid w:val="21BB937E"/>
    <w:rsid w:val="21BC867C"/>
    <w:rsid w:val="21BED005"/>
    <w:rsid w:val="21BFF37D"/>
    <w:rsid w:val="21C35102"/>
    <w:rsid w:val="21CABD91"/>
    <w:rsid w:val="21D22612"/>
    <w:rsid w:val="21D3E0BD"/>
    <w:rsid w:val="21D5B1A6"/>
    <w:rsid w:val="21D6EC6A"/>
    <w:rsid w:val="21D78E50"/>
    <w:rsid w:val="21D8CB9C"/>
    <w:rsid w:val="21DB70E5"/>
    <w:rsid w:val="21E103DA"/>
    <w:rsid w:val="21E49A47"/>
    <w:rsid w:val="21E63C8E"/>
    <w:rsid w:val="21E6DA59"/>
    <w:rsid w:val="21EBD20D"/>
    <w:rsid w:val="21ED585A"/>
    <w:rsid w:val="21F2DA46"/>
    <w:rsid w:val="21F5D496"/>
    <w:rsid w:val="21F80C64"/>
    <w:rsid w:val="21FC769A"/>
    <w:rsid w:val="22017F0A"/>
    <w:rsid w:val="22048012"/>
    <w:rsid w:val="220731B3"/>
    <w:rsid w:val="220BE8CB"/>
    <w:rsid w:val="220E75B3"/>
    <w:rsid w:val="220F7308"/>
    <w:rsid w:val="22143E13"/>
    <w:rsid w:val="22146F25"/>
    <w:rsid w:val="22155A5F"/>
    <w:rsid w:val="2216DB3E"/>
    <w:rsid w:val="22198BCA"/>
    <w:rsid w:val="221D54C9"/>
    <w:rsid w:val="221ECBF9"/>
    <w:rsid w:val="22204922"/>
    <w:rsid w:val="22214021"/>
    <w:rsid w:val="2222DBFA"/>
    <w:rsid w:val="2223BCB6"/>
    <w:rsid w:val="22287C52"/>
    <w:rsid w:val="222A06FA"/>
    <w:rsid w:val="222F08F5"/>
    <w:rsid w:val="22313B0C"/>
    <w:rsid w:val="22325748"/>
    <w:rsid w:val="2232DC0C"/>
    <w:rsid w:val="2233C415"/>
    <w:rsid w:val="22346A4E"/>
    <w:rsid w:val="2235EEC9"/>
    <w:rsid w:val="22398A9E"/>
    <w:rsid w:val="223A0507"/>
    <w:rsid w:val="223FCBE0"/>
    <w:rsid w:val="224152E2"/>
    <w:rsid w:val="2243B9CF"/>
    <w:rsid w:val="224ABCB6"/>
    <w:rsid w:val="224C4DEB"/>
    <w:rsid w:val="225068BF"/>
    <w:rsid w:val="22519D2F"/>
    <w:rsid w:val="22539A8B"/>
    <w:rsid w:val="2254A78D"/>
    <w:rsid w:val="22552DF2"/>
    <w:rsid w:val="225743FE"/>
    <w:rsid w:val="225A802F"/>
    <w:rsid w:val="225BAE5C"/>
    <w:rsid w:val="225BD05F"/>
    <w:rsid w:val="225CCA53"/>
    <w:rsid w:val="22616A7C"/>
    <w:rsid w:val="22631A5D"/>
    <w:rsid w:val="2267B1C5"/>
    <w:rsid w:val="226D1DD5"/>
    <w:rsid w:val="226E3881"/>
    <w:rsid w:val="226FA73D"/>
    <w:rsid w:val="227171EA"/>
    <w:rsid w:val="22748BC9"/>
    <w:rsid w:val="2279DF95"/>
    <w:rsid w:val="227BFD9C"/>
    <w:rsid w:val="2282C667"/>
    <w:rsid w:val="228386C3"/>
    <w:rsid w:val="22841DCF"/>
    <w:rsid w:val="2284392A"/>
    <w:rsid w:val="2287D3EB"/>
    <w:rsid w:val="22924340"/>
    <w:rsid w:val="2297FC39"/>
    <w:rsid w:val="2298986C"/>
    <w:rsid w:val="2298F30A"/>
    <w:rsid w:val="229ADA4F"/>
    <w:rsid w:val="229B3603"/>
    <w:rsid w:val="229C0429"/>
    <w:rsid w:val="22A0434C"/>
    <w:rsid w:val="22A4DE1E"/>
    <w:rsid w:val="22A7DE7B"/>
    <w:rsid w:val="22AAD2D8"/>
    <w:rsid w:val="22ABAD44"/>
    <w:rsid w:val="22AC0687"/>
    <w:rsid w:val="22ADC41C"/>
    <w:rsid w:val="22B33B30"/>
    <w:rsid w:val="22B53E96"/>
    <w:rsid w:val="22B5F4A0"/>
    <w:rsid w:val="22B74FCC"/>
    <w:rsid w:val="22B84042"/>
    <w:rsid w:val="22B9F7D5"/>
    <w:rsid w:val="22BBA60B"/>
    <w:rsid w:val="22BCBC03"/>
    <w:rsid w:val="22BDF0BD"/>
    <w:rsid w:val="22BECD23"/>
    <w:rsid w:val="22C25D30"/>
    <w:rsid w:val="22C32371"/>
    <w:rsid w:val="22C3676B"/>
    <w:rsid w:val="22C417DB"/>
    <w:rsid w:val="22C5139E"/>
    <w:rsid w:val="22C51F92"/>
    <w:rsid w:val="22C79347"/>
    <w:rsid w:val="22C80C74"/>
    <w:rsid w:val="22CA4A9A"/>
    <w:rsid w:val="22CBF2BD"/>
    <w:rsid w:val="22CDDE78"/>
    <w:rsid w:val="22CECBEA"/>
    <w:rsid w:val="22CFC30C"/>
    <w:rsid w:val="22D3E2CF"/>
    <w:rsid w:val="22D50D78"/>
    <w:rsid w:val="22D7D05A"/>
    <w:rsid w:val="22DBB506"/>
    <w:rsid w:val="22DCF65A"/>
    <w:rsid w:val="22E8647C"/>
    <w:rsid w:val="22E95010"/>
    <w:rsid w:val="22EB3A9F"/>
    <w:rsid w:val="22EDD189"/>
    <w:rsid w:val="22F049DA"/>
    <w:rsid w:val="22F10EA9"/>
    <w:rsid w:val="22F3F4B8"/>
    <w:rsid w:val="22F580AB"/>
    <w:rsid w:val="22FABD5D"/>
    <w:rsid w:val="22FBB8A9"/>
    <w:rsid w:val="22FCE114"/>
    <w:rsid w:val="22FFEBD9"/>
    <w:rsid w:val="230BB5A6"/>
    <w:rsid w:val="231843E8"/>
    <w:rsid w:val="231A9661"/>
    <w:rsid w:val="231D6C2B"/>
    <w:rsid w:val="231DFAF8"/>
    <w:rsid w:val="231EEA02"/>
    <w:rsid w:val="23209C33"/>
    <w:rsid w:val="2322B2E6"/>
    <w:rsid w:val="23243CF5"/>
    <w:rsid w:val="23257BE9"/>
    <w:rsid w:val="2327EF83"/>
    <w:rsid w:val="232B2F05"/>
    <w:rsid w:val="232BD80C"/>
    <w:rsid w:val="232CFB69"/>
    <w:rsid w:val="232F1458"/>
    <w:rsid w:val="232FE52E"/>
    <w:rsid w:val="2330B858"/>
    <w:rsid w:val="2330BDFF"/>
    <w:rsid w:val="23344A2F"/>
    <w:rsid w:val="233689F4"/>
    <w:rsid w:val="233E912A"/>
    <w:rsid w:val="2344A532"/>
    <w:rsid w:val="23453603"/>
    <w:rsid w:val="2345B117"/>
    <w:rsid w:val="2345C214"/>
    <w:rsid w:val="234D6035"/>
    <w:rsid w:val="23504F67"/>
    <w:rsid w:val="23508103"/>
    <w:rsid w:val="2352995B"/>
    <w:rsid w:val="2353BC9D"/>
    <w:rsid w:val="2357D42A"/>
    <w:rsid w:val="2358D58E"/>
    <w:rsid w:val="23593E5A"/>
    <w:rsid w:val="2359579C"/>
    <w:rsid w:val="235B0818"/>
    <w:rsid w:val="2361069C"/>
    <w:rsid w:val="23640FAF"/>
    <w:rsid w:val="2366ADBB"/>
    <w:rsid w:val="23672D1B"/>
    <w:rsid w:val="23677AE5"/>
    <w:rsid w:val="2367C1C7"/>
    <w:rsid w:val="23699593"/>
    <w:rsid w:val="236A5EE1"/>
    <w:rsid w:val="236BA478"/>
    <w:rsid w:val="236C2C36"/>
    <w:rsid w:val="236CBE40"/>
    <w:rsid w:val="236DA6D2"/>
    <w:rsid w:val="236DE40E"/>
    <w:rsid w:val="237068C3"/>
    <w:rsid w:val="23787C76"/>
    <w:rsid w:val="237AB86A"/>
    <w:rsid w:val="237C97B4"/>
    <w:rsid w:val="237F3245"/>
    <w:rsid w:val="237FE2E0"/>
    <w:rsid w:val="2381966F"/>
    <w:rsid w:val="2381F608"/>
    <w:rsid w:val="23836CEB"/>
    <w:rsid w:val="23842921"/>
    <w:rsid w:val="23859F5A"/>
    <w:rsid w:val="23875D5E"/>
    <w:rsid w:val="2387777F"/>
    <w:rsid w:val="238A4A25"/>
    <w:rsid w:val="238ACBBE"/>
    <w:rsid w:val="238AFF35"/>
    <w:rsid w:val="238B1116"/>
    <w:rsid w:val="238DBAFD"/>
    <w:rsid w:val="23942B3C"/>
    <w:rsid w:val="239833B4"/>
    <w:rsid w:val="2399A1D9"/>
    <w:rsid w:val="239BDED7"/>
    <w:rsid w:val="239C8B7F"/>
    <w:rsid w:val="23A0E5E8"/>
    <w:rsid w:val="23A71770"/>
    <w:rsid w:val="23AAAA62"/>
    <w:rsid w:val="23AAC242"/>
    <w:rsid w:val="23AD2DE8"/>
    <w:rsid w:val="23AD30AE"/>
    <w:rsid w:val="23ADB7A1"/>
    <w:rsid w:val="23ADEF15"/>
    <w:rsid w:val="23B13303"/>
    <w:rsid w:val="23B1796D"/>
    <w:rsid w:val="23B360B5"/>
    <w:rsid w:val="23B7E45A"/>
    <w:rsid w:val="23B7E566"/>
    <w:rsid w:val="23B85675"/>
    <w:rsid w:val="23BD3312"/>
    <w:rsid w:val="23BDA62A"/>
    <w:rsid w:val="23C098B2"/>
    <w:rsid w:val="23C45DD5"/>
    <w:rsid w:val="23C7BE20"/>
    <w:rsid w:val="23C87057"/>
    <w:rsid w:val="23C8F220"/>
    <w:rsid w:val="23D07394"/>
    <w:rsid w:val="23D1DFDA"/>
    <w:rsid w:val="23D55B75"/>
    <w:rsid w:val="23D6F31F"/>
    <w:rsid w:val="23D889E7"/>
    <w:rsid w:val="23D93EA7"/>
    <w:rsid w:val="23DC5352"/>
    <w:rsid w:val="23DE56F6"/>
    <w:rsid w:val="23DF492E"/>
    <w:rsid w:val="23DF9B43"/>
    <w:rsid w:val="23DFEABA"/>
    <w:rsid w:val="23E2BAE6"/>
    <w:rsid w:val="23E2F5E1"/>
    <w:rsid w:val="23E4BA3D"/>
    <w:rsid w:val="23E565A4"/>
    <w:rsid w:val="23E5E56C"/>
    <w:rsid w:val="23E654DA"/>
    <w:rsid w:val="23E7A56F"/>
    <w:rsid w:val="23E94722"/>
    <w:rsid w:val="23E98396"/>
    <w:rsid w:val="23E9CC71"/>
    <w:rsid w:val="23E9D897"/>
    <w:rsid w:val="23EB7F7D"/>
    <w:rsid w:val="23EBA2D6"/>
    <w:rsid w:val="23EE43B2"/>
    <w:rsid w:val="23EE6765"/>
    <w:rsid w:val="23F0189E"/>
    <w:rsid w:val="23F1EA8B"/>
    <w:rsid w:val="23F347EE"/>
    <w:rsid w:val="23F48380"/>
    <w:rsid w:val="23FF56A1"/>
    <w:rsid w:val="24057683"/>
    <w:rsid w:val="2408380F"/>
    <w:rsid w:val="241036A0"/>
    <w:rsid w:val="2410945C"/>
    <w:rsid w:val="241343A2"/>
    <w:rsid w:val="241347EA"/>
    <w:rsid w:val="241B11E3"/>
    <w:rsid w:val="241BF804"/>
    <w:rsid w:val="241EBA5E"/>
    <w:rsid w:val="2421626E"/>
    <w:rsid w:val="2421652B"/>
    <w:rsid w:val="242272B6"/>
    <w:rsid w:val="24242F2E"/>
    <w:rsid w:val="24251305"/>
    <w:rsid w:val="24252216"/>
    <w:rsid w:val="242571C4"/>
    <w:rsid w:val="2429BD04"/>
    <w:rsid w:val="242CB4D9"/>
    <w:rsid w:val="242CF611"/>
    <w:rsid w:val="242DB247"/>
    <w:rsid w:val="242F91FC"/>
    <w:rsid w:val="24324134"/>
    <w:rsid w:val="2432EE64"/>
    <w:rsid w:val="24385DBA"/>
    <w:rsid w:val="2444386A"/>
    <w:rsid w:val="24454092"/>
    <w:rsid w:val="244F6E3A"/>
    <w:rsid w:val="245025C1"/>
    <w:rsid w:val="24553998"/>
    <w:rsid w:val="245AE7E5"/>
    <w:rsid w:val="245B11FB"/>
    <w:rsid w:val="2460FE3C"/>
    <w:rsid w:val="246470CF"/>
    <w:rsid w:val="24651CAB"/>
    <w:rsid w:val="2465FEB8"/>
    <w:rsid w:val="24676FC4"/>
    <w:rsid w:val="246AC7F5"/>
    <w:rsid w:val="246BB84D"/>
    <w:rsid w:val="246C06E2"/>
    <w:rsid w:val="246C0E69"/>
    <w:rsid w:val="246F47CF"/>
    <w:rsid w:val="24711105"/>
    <w:rsid w:val="24717ABA"/>
    <w:rsid w:val="2471AB3A"/>
    <w:rsid w:val="2474847E"/>
    <w:rsid w:val="24774608"/>
    <w:rsid w:val="24783389"/>
    <w:rsid w:val="2478EE2A"/>
    <w:rsid w:val="247B6B73"/>
    <w:rsid w:val="247D77A2"/>
    <w:rsid w:val="247E6CB1"/>
    <w:rsid w:val="24800522"/>
    <w:rsid w:val="2480F191"/>
    <w:rsid w:val="2481D10A"/>
    <w:rsid w:val="2484C12C"/>
    <w:rsid w:val="248A189F"/>
    <w:rsid w:val="248AC4C1"/>
    <w:rsid w:val="249246B0"/>
    <w:rsid w:val="2492A090"/>
    <w:rsid w:val="2499C701"/>
    <w:rsid w:val="249CF83D"/>
    <w:rsid w:val="24A25A0D"/>
    <w:rsid w:val="24A2B8EF"/>
    <w:rsid w:val="24A4C3E9"/>
    <w:rsid w:val="24A543D2"/>
    <w:rsid w:val="24A602EF"/>
    <w:rsid w:val="24A87DFF"/>
    <w:rsid w:val="24AB6AF0"/>
    <w:rsid w:val="24ABCE6F"/>
    <w:rsid w:val="24ACC353"/>
    <w:rsid w:val="24ACF30E"/>
    <w:rsid w:val="24AF5220"/>
    <w:rsid w:val="24AF99FA"/>
    <w:rsid w:val="24B1C256"/>
    <w:rsid w:val="24B6C36B"/>
    <w:rsid w:val="24BB1234"/>
    <w:rsid w:val="24BDEF75"/>
    <w:rsid w:val="24C11EC3"/>
    <w:rsid w:val="24C124DD"/>
    <w:rsid w:val="24C19D99"/>
    <w:rsid w:val="24C46B3E"/>
    <w:rsid w:val="24C50CB1"/>
    <w:rsid w:val="24C70433"/>
    <w:rsid w:val="24C7A956"/>
    <w:rsid w:val="24C82DAA"/>
    <w:rsid w:val="24CE330A"/>
    <w:rsid w:val="24D2577F"/>
    <w:rsid w:val="24D2E364"/>
    <w:rsid w:val="24D7E643"/>
    <w:rsid w:val="24DA12E3"/>
    <w:rsid w:val="24DCD3C0"/>
    <w:rsid w:val="24DF2491"/>
    <w:rsid w:val="24E00A64"/>
    <w:rsid w:val="24E2D764"/>
    <w:rsid w:val="24E661EA"/>
    <w:rsid w:val="24E74365"/>
    <w:rsid w:val="24E9EE8A"/>
    <w:rsid w:val="24ED96EC"/>
    <w:rsid w:val="24EF6A7A"/>
    <w:rsid w:val="24F4A9B3"/>
    <w:rsid w:val="24F62DF3"/>
    <w:rsid w:val="24F62F48"/>
    <w:rsid w:val="24F9440E"/>
    <w:rsid w:val="24F9E562"/>
    <w:rsid w:val="2504F5BA"/>
    <w:rsid w:val="25076CBA"/>
    <w:rsid w:val="2509BC12"/>
    <w:rsid w:val="250E979A"/>
    <w:rsid w:val="250EEB10"/>
    <w:rsid w:val="250EEC0E"/>
    <w:rsid w:val="251EB9AC"/>
    <w:rsid w:val="251ED221"/>
    <w:rsid w:val="251F6627"/>
    <w:rsid w:val="25232B75"/>
    <w:rsid w:val="25275428"/>
    <w:rsid w:val="2527FC65"/>
    <w:rsid w:val="2528B0AD"/>
    <w:rsid w:val="25293CC8"/>
    <w:rsid w:val="2529677D"/>
    <w:rsid w:val="252ABC5D"/>
    <w:rsid w:val="252AF96A"/>
    <w:rsid w:val="252CD6F7"/>
    <w:rsid w:val="252D3FF2"/>
    <w:rsid w:val="252DFECB"/>
    <w:rsid w:val="25306044"/>
    <w:rsid w:val="25315496"/>
    <w:rsid w:val="253785A0"/>
    <w:rsid w:val="253B3FA2"/>
    <w:rsid w:val="2545C6A0"/>
    <w:rsid w:val="25477DB6"/>
    <w:rsid w:val="2548A774"/>
    <w:rsid w:val="2549DBF6"/>
    <w:rsid w:val="25509931"/>
    <w:rsid w:val="255349AA"/>
    <w:rsid w:val="2553AF4C"/>
    <w:rsid w:val="2554F9E7"/>
    <w:rsid w:val="2557DFA8"/>
    <w:rsid w:val="2557EA51"/>
    <w:rsid w:val="25584A4F"/>
    <w:rsid w:val="255F4911"/>
    <w:rsid w:val="255FA042"/>
    <w:rsid w:val="2562A8E9"/>
    <w:rsid w:val="256377C3"/>
    <w:rsid w:val="25644DAA"/>
    <w:rsid w:val="25646F4B"/>
    <w:rsid w:val="25656FB2"/>
    <w:rsid w:val="25664C15"/>
    <w:rsid w:val="256B0C29"/>
    <w:rsid w:val="256C1153"/>
    <w:rsid w:val="256E19F4"/>
    <w:rsid w:val="256F00F1"/>
    <w:rsid w:val="25728D92"/>
    <w:rsid w:val="25736AEB"/>
    <w:rsid w:val="2576DF93"/>
    <w:rsid w:val="257736C0"/>
    <w:rsid w:val="2580F162"/>
    <w:rsid w:val="25816767"/>
    <w:rsid w:val="258505AE"/>
    <w:rsid w:val="2585D3DA"/>
    <w:rsid w:val="2586A0EE"/>
    <w:rsid w:val="2586F762"/>
    <w:rsid w:val="2588F1BF"/>
    <w:rsid w:val="258A09D1"/>
    <w:rsid w:val="258D485E"/>
    <w:rsid w:val="258E7FAD"/>
    <w:rsid w:val="2598AABF"/>
    <w:rsid w:val="2599E57F"/>
    <w:rsid w:val="259B41D2"/>
    <w:rsid w:val="259B656B"/>
    <w:rsid w:val="259E34B9"/>
    <w:rsid w:val="25A35FD3"/>
    <w:rsid w:val="25A4441A"/>
    <w:rsid w:val="25A49F74"/>
    <w:rsid w:val="25A577FD"/>
    <w:rsid w:val="25A5C440"/>
    <w:rsid w:val="25A5F33A"/>
    <w:rsid w:val="25A8709C"/>
    <w:rsid w:val="25A970D2"/>
    <w:rsid w:val="25AB081D"/>
    <w:rsid w:val="25AC0A30"/>
    <w:rsid w:val="25AF9E3B"/>
    <w:rsid w:val="25B02F6E"/>
    <w:rsid w:val="25B21D14"/>
    <w:rsid w:val="25B39380"/>
    <w:rsid w:val="25B4CCAB"/>
    <w:rsid w:val="25B6D737"/>
    <w:rsid w:val="25B7D96E"/>
    <w:rsid w:val="25B93549"/>
    <w:rsid w:val="25BA9584"/>
    <w:rsid w:val="25BAC09D"/>
    <w:rsid w:val="25BDCDF2"/>
    <w:rsid w:val="25C11E80"/>
    <w:rsid w:val="25C1D567"/>
    <w:rsid w:val="25C5B623"/>
    <w:rsid w:val="25C82F56"/>
    <w:rsid w:val="25CBEDF1"/>
    <w:rsid w:val="25CC033B"/>
    <w:rsid w:val="25CC90F6"/>
    <w:rsid w:val="25CD0ADE"/>
    <w:rsid w:val="25CE38D3"/>
    <w:rsid w:val="25CE8A63"/>
    <w:rsid w:val="25D163E8"/>
    <w:rsid w:val="25D39695"/>
    <w:rsid w:val="25D438E2"/>
    <w:rsid w:val="25D44255"/>
    <w:rsid w:val="25D480FA"/>
    <w:rsid w:val="25D5C576"/>
    <w:rsid w:val="25DACC05"/>
    <w:rsid w:val="25DE0C3C"/>
    <w:rsid w:val="25DEC13B"/>
    <w:rsid w:val="25DF64AA"/>
    <w:rsid w:val="25E04AF6"/>
    <w:rsid w:val="25E3320C"/>
    <w:rsid w:val="25E65156"/>
    <w:rsid w:val="25E69E03"/>
    <w:rsid w:val="25E69E5D"/>
    <w:rsid w:val="25E7448A"/>
    <w:rsid w:val="25E8B7B5"/>
    <w:rsid w:val="25E9E39D"/>
    <w:rsid w:val="25ED8A96"/>
    <w:rsid w:val="25EFA958"/>
    <w:rsid w:val="25EFC7DA"/>
    <w:rsid w:val="25F3A352"/>
    <w:rsid w:val="25F5153C"/>
    <w:rsid w:val="25F523C3"/>
    <w:rsid w:val="25F8BF5F"/>
    <w:rsid w:val="25F99826"/>
    <w:rsid w:val="25FB274F"/>
    <w:rsid w:val="25FE5E7E"/>
    <w:rsid w:val="2602909B"/>
    <w:rsid w:val="2602DF15"/>
    <w:rsid w:val="260634B1"/>
    <w:rsid w:val="26078491"/>
    <w:rsid w:val="2607B7AC"/>
    <w:rsid w:val="26083F77"/>
    <w:rsid w:val="2608A2F5"/>
    <w:rsid w:val="260C1818"/>
    <w:rsid w:val="260CF791"/>
    <w:rsid w:val="260D34FA"/>
    <w:rsid w:val="260F6BD8"/>
    <w:rsid w:val="261389F2"/>
    <w:rsid w:val="2614420C"/>
    <w:rsid w:val="26169834"/>
    <w:rsid w:val="2618BDC0"/>
    <w:rsid w:val="261E203F"/>
    <w:rsid w:val="261E7712"/>
    <w:rsid w:val="261F0DC4"/>
    <w:rsid w:val="261F86A9"/>
    <w:rsid w:val="26220D31"/>
    <w:rsid w:val="2623032B"/>
    <w:rsid w:val="262398D1"/>
    <w:rsid w:val="2623BBAA"/>
    <w:rsid w:val="2623C38A"/>
    <w:rsid w:val="2627E13E"/>
    <w:rsid w:val="262B6698"/>
    <w:rsid w:val="262DCAF3"/>
    <w:rsid w:val="262E9850"/>
    <w:rsid w:val="262F978C"/>
    <w:rsid w:val="2639C5A0"/>
    <w:rsid w:val="263A9E3D"/>
    <w:rsid w:val="263E517F"/>
    <w:rsid w:val="263EFF4F"/>
    <w:rsid w:val="2640B306"/>
    <w:rsid w:val="2641A530"/>
    <w:rsid w:val="2645E54D"/>
    <w:rsid w:val="264B65D1"/>
    <w:rsid w:val="264C3518"/>
    <w:rsid w:val="264C45EC"/>
    <w:rsid w:val="264C7B80"/>
    <w:rsid w:val="264EA95D"/>
    <w:rsid w:val="2653C69A"/>
    <w:rsid w:val="2653EE0F"/>
    <w:rsid w:val="2655A2A7"/>
    <w:rsid w:val="2655E69B"/>
    <w:rsid w:val="2655F527"/>
    <w:rsid w:val="2658641A"/>
    <w:rsid w:val="26588B43"/>
    <w:rsid w:val="265E2603"/>
    <w:rsid w:val="26610BB1"/>
    <w:rsid w:val="2662983C"/>
    <w:rsid w:val="266815C5"/>
    <w:rsid w:val="266842F1"/>
    <w:rsid w:val="266A339B"/>
    <w:rsid w:val="266A693A"/>
    <w:rsid w:val="266D9DCE"/>
    <w:rsid w:val="2670584F"/>
    <w:rsid w:val="26746FB5"/>
    <w:rsid w:val="26752BDF"/>
    <w:rsid w:val="2676473C"/>
    <w:rsid w:val="2676D5AF"/>
    <w:rsid w:val="2676E278"/>
    <w:rsid w:val="2678A074"/>
    <w:rsid w:val="2678C166"/>
    <w:rsid w:val="267A13A3"/>
    <w:rsid w:val="267A5D3B"/>
    <w:rsid w:val="267B6C69"/>
    <w:rsid w:val="267B9268"/>
    <w:rsid w:val="267C2A63"/>
    <w:rsid w:val="267D2C31"/>
    <w:rsid w:val="267D62EC"/>
    <w:rsid w:val="267DDBFF"/>
    <w:rsid w:val="267E0C89"/>
    <w:rsid w:val="267EFF8F"/>
    <w:rsid w:val="2682021F"/>
    <w:rsid w:val="268313D8"/>
    <w:rsid w:val="2685B762"/>
    <w:rsid w:val="26870AE6"/>
    <w:rsid w:val="26879716"/>
    <w:rsid w:val="26880B19"/>
    <w:rsid w:val="268DBA44"/>
    <w:rsid w:val="269088C0"/>
    <w:rsid w:val="2694F3AC"/>
    <w:rsid w:val="2698FA53"/>
    <w:rsid w:val="269AB8B1"/>
    <w:rsid w:val="269C50F2"/>
    <w:rsid w:val="269F360E"/>
    <w:rsid w:val="269FC9FC"/>
    <w:rsid w:val="26A40DE2"/>
    <w:rsid w:val="26A4A584"/>
    <w:rsid w:val="26A8900C"/>
    <w:rsid w:val="26A9075A"/>
    <w:rsid w:val="26ADAB18"/>
    <w:rsid w:val="26AE41E4"/>
    <w:rsid w:val="26B256CF"/>
    <w:rsid w:val="26B36D4B"/>
    <w:rsid w:val="26B36DEA"/>
    <w:rsid w:val="26B6AAA4"/>
    <w:rsid w:val="26B6D5D2"/>
    <w:rsid w:val="26B70497"/>
    <w:rsid w:val="26B93C50"/>
    <w:rsid w:val="26B94B6D"/>
    <w:rsid w:val="26BD1996"/>
    <w:rsid w:val="26BE39AB"/>
    <w:rsid w:val="26C0D1A5"/>
    <w:rsid w:val="26C10843"/>
    <w:rsid w:val="26C285EF"/>
    <w:rsid w:val="26C5F8DC"/>
    <w:rsid w:val="26C7AB26"/>
    <w:rsid w:val="26C7D1D0"/>
    <w:rsid w:val="26CA9C42"/>
    <w:rsid w:val="26CB6AD5"/>
    <w:rsid w:val="26CE1DAC"/>
    <w:rsid w:val="26CE97F3"/>
    <w:rsid w:val="26D004D7"/>
    <w:rsid w:val="26D03680"/>
    <w:rsid w:val="26D1A306"/>
    <w:rsid w:val="26D24C30"/>
    <w:rsid w:val="26D28D30"/>
    <w:rsid w:val="26D2FC54"/>
    <w:rsid w:val="26D3021D"/>
    <w:rsid w:val="26D53B5B"/>
    <w:rsid w:val="26D6758F"/>
    <w:rsid w:val="26D6FBDE"/>
    <w:rsid w:val="26DB99DD"/>
    <w:rsid w:val="26DBF5CA"/>
    <w:rsid w:val="26DCE3F0"/>
    <w:rsid w:val="26DECC9E"/>
    <w:rsid w:val="26DEE77D"/>
    <w:rsid w:val="26E06ACD"/>
    <w:rsid w:val="26E123A7"/>
    <w:rsid w:val="26E2A5B9"/>
    <w:rsid w:val="26E5DA2D"/>
    <w:rsid w:val="26E6822E"/>
    <w:rsid w:val="26ECFCED"/>
    <w:rsid w:val="26ED1DB0"/>
    <w:rsid w:val="26F126E8"/>
    <w:rsid w:val="26F1B137"/>
    <w:rsid w:val="26F344CE"/>
    <w:rsid w:val="26F5ED5B"/>
    <w:rsid w:val="26F98556"/>
    <w:rsid w:val="26F9DEEA"/>
    <w:rsid w:val="26FA9275"/>
    <w:rsid w:val="26FAECC2"/>
    <w:rsid w:val="26FD0B7E"/>
    <w:rsid w:val="2700CE71"/>
    <w:rsid w:val="27010F7B"/>
    <w:rsid w:val="2704095A"/>
    <w:rsid w:val="2705F01B"/>
    <w:rsid w:val="2707BD23"/>
    <w:rsid w:val="2708FA4A"/>
    <w:rsid w:val="270A7108"/>
    <w:rsid w:val="2716A94C"/>
    <w:rsid w:val="2719DE34"/>
    <w:rsid w:val="271C1F2D"/>
    <w:rsid w:val="271FAAAB"/>
    <w:rsid w:val="2721549A"/>
    <w:rsid w:val="272240FF"/>
    <w:rsid w:val="2727E9A6"/>
    <w:rsid w:val="272AF489"/>
    <w:rsid w:val="272B88DA"/>
    <w:rsid w:val="272BED54"/>
    <w:rsid w:val="272EFDC0"/>
    <w:rsid w:val="272F8513"/>
    <w:rsid w:val="2730B0B5"/>
    <w:rsid w:val="273508F8"/>
    <w:rsid w:val="27374783"/>
    <w:rsid w:val="2739B754"/>
    <w:rsid w:val="2739DA2A"/>
    <w:rsid w:val="273C51C9"/>
    <w:rsid w:val="2743C0A0"/>
    <w:rsid w:val="2747B95E"/>
    <w:rsid w:val="27494F80"/>
    <w:rsid w:val="274A2478"/>
    <w:rsid w:val="274DE423"/>
    <w:rsid w:val="274F3578"/>
    <w:rsid w:val="274FE5B3"/>
    <w:rsid w:val="2750BBD1"/>
    <w:rsid w:val="2752A7AF"/>
    <w:rsid w:val="27539264"/>
    <w:rsid w:val="2753B6B8"/>
    <w:rsid w:val="275407AD"/>
    <w:rsid w:val="2754691E"/>
    <w:rsid w:val="2755BFFC"/>
    <w:rsid w:val="275C9314"/>
    <w:rsid w:val="275FDB6F"/>
    <w:rsid w:val="27602911"/>
    <w:rsid w:val="27615145"/>
    <w:rsid w:val="2761B230"/>
    <w:rsid w:val="276243E1"/>
    <w:rsid w:val="27633F77"/>
    <w:rsid w:val="27652AD6"/>
    <w:rsid w:val="2768521D"/>
    <w:rsid w:val="276B94D0"/>
    <w:rsid w:val="276D0F9F"/>
    <w:rsid w:val="276DAA81"/>
    <w:rsid w:val="27707FC9"/>
    <w:rsid w:val="2775A261"/>
    <w:rsid w:val="27779773"/>
    <w:rsid w:val="27783ECD"/>
    <w:rsid w:val="277C2AFA"/>
    <w:rsid w:val="277EF52D"/>
    <w:rsid w:val="277F7FA1"/>
    <w:rsid w:val="277F9274"/>
    <w:rsid w:val="27849682"/>
    <w:rsid w:val="27868AB6"/>
    <w:rsid w:val="2786D10B"/>
    <w:rsid w:val="278C756F"/>
    <w:rsid w:val="278C8D68"/>
    <w:rsid w:val="278F4FD3"/>
    <w:rsid w:val="278F99EB"/>
    <w:rsid w:val="2791F12F"/>
    <w:rsid w:val="2792E3EA"/>
    <w:rsid w:val="279301BF"/>
    <w:rsid w:val="27931AF9"/>
    <w:rsid w:val="2793490B"/>
    <w:rsid w:val="27941CC4"/>
    <w:rsid w:val="27953EEB"/>
    <w:rsid w:val="27954863"/>
    <w:rsid w:val="2795AFBB"/>
    <w:rsid w:val="2795D37F"/>
    <w:rsid w:val="279D7D4B"/>
    <w:rsid w:val="27A0C53C"/>
    <w:rsid w:val="27A0F218"/>
    <w:rsid w:val="27A17984"/>
    <w:rsid w:val="27A1AC55"/>
    <w:rsid w:val="27A22FE7"/>
    <w:rsid w:val="27A59BB1"/>
    <w:rsid w:val="27A67060"/>
    <w:rsid w:val="27A7EC3D"/>
    <w:rsid w:val="27A9055B"/>
    <w:rsid w:val="27B1C8F8"/>
    <w:rsid w:val="27B3AFF4"/>
    <w:rsid w:val="27B47EB6"/>
    <w:rsid w:val="27B493E6"/>
    <w:rsid w:val="27B4F1E9"/>
    <w:rsid w:val="27C22DB8"/>
    <w:rsid w:val="27C3AB44"/>
    <w:rsid w:val="27C43C61"/>
    <w:rsid w:val="27C52890"/>
    <w:rsid w:val="27CA9ADD"/>
    <w:rsid w:val="27CBD518"/>
    <w:rsid w:val="27CD72C4"/>
    <w:rsid w:val="27CE7D2A"/>
    <w:rsid w:val="27CE7FD8"/>
    <w:rsid w:val="27CF441A"/>
    <w:rsid w:val="27CFA5CC"/>
    <w:rsid w:val="27CFC567"/>
    <w:rsid w:val="27CFF210"/>
    <w:rsid w:val="27D190D0"/>
    <w:rsid w:val="27D1B16F"/>
    <w:rsid w:val="27DA6583"/>
    <w:rsid w:val="27E28699"/>
    <w:rsid w:val="27E4A20F"/>
    <w:rsid w:val="27E7ABD2"/>
    <w:rsid w:val="27E805E5"/>
    <w:rsid w:val="27E8B088"/>
    <w:rsid w:val="27EA7332"/>
    <w:rsid w:val="27EB2C4F"/>
    <w:rsid w:val="27EBA5E0"/>
    <w:rsid w:val="27EE18F0"/>
    <w:rsid w:val="27EEA1AE"/>
    <w:rsid w:val="27F00D23"/>
    <w:rsid w:val="27F118E0"/>
    <w:rsid w:val="27F172DD"/>
    <w:rsid w:val="27F1AFE9"/>
    <w:rsid w:val="27F4E329"/>
    <w:rsid w:val="27F9DAC7"/>
    <w:rsid w:val="27FD0585"/>
    <w:rsid w:val="28008262"/>
    <w:rsid w:val="2801EEDD"/>
    <w:rsid w:val="280479AE"/>
    <w:rsid w:val="2805FB7C"/>
    <w:rsid w:val="2806125D"/>
    <w:rsid w:val="28090D35"/>
    <w:rsid w:val="280A5669"/>
    <w:rsid w:val="280C536E"/>
    <w:rsid w:val="280C647D"/>
    <w:rsid w:val="2811AB53"/>
    <w:rsid w:val="28135139"/>
    <w:rsid w:val="28142E50"/>
    <w:rsid w:val="28167ECE"/>
    <w:rsid w:val="281865F9"/>
    <w:rsid w:val="281A0EC0"/>
    <w:rsid w:val="281A137F"/>
    <w:rsid w:val="281E03E2"/>
    <w:rsid w:val="281F1AA2"/>
    <w:rsid w:val="28216E92"/>
    <w:rsid w:val="2821EFAC"/>
    <w:rsid w:val="282218EC"/>
    <w:rsid w:val="28239392"/>
    <w:rsid w:val="2823AA1C"/>
    <w:rsid w:val="28240FF7"/>
    <w:rsid w:val="2826AB78"/>
    <w:rsid w:val="282991B8"/>
    <w:rsid w:val="282B6762"/>
    <w:rsid w:val="282EF30D"/>
    <w:rsid w:val="2832A1EB"/>
    <w:rsid w:val="28346E16"/>
    <w:rsid w:val="2836BF09"/>
    <w:rsid w:val="283E93E2"/>
    <w:rsid w:val="283F4D8A"/>
    <w:rsid w:val="2841ECA9"/>
    <w:rsid w:val="2843D22B"/>
    <w:rsid w:val="2844782C"/>
    <w:rsid w:val="284BFBCD"/>
    <w:rsid w:val="2851DD98"/>
    <w:rsid w:val="285252B6"/>
    <w:rsid w:val="2856718C"/>
    <w:rsid w:val="2859ED5D"/>
    <w:rsid w:val="28605BDD"/>
    <w:rsid w:val="28613799"/>
    <w:rsid w:val="286204A9"/>
    <w:rsid w:val="2862B862"/>
    <w:rsid w:val="2864B320"/>
    <w:rsid w:val="28665F81"/>
    <w:rsid w:val="28668D93"/>
    <w:rsid w:val="286CDC8E"/>
    <w:rsid w:val="286DE636"/>
    <w:rsid w:val="28775281"/>
    <w:rsid w:val="287CF408"/>
    <w:rsid w:val="287D74B6"/>
    <w:rsid w:val="287E761A"/>
    <w:rsid w:val="287E7C68"/>
    <w:rsid w:val="287F0A1F"/>
    <w:rsid w:val="287F952D"/>
    <w:rsid w:val="28814C2A"/>
    <w:rsid w:val="28815DC1"/>
    <w:rsid w:val="2881D95C"/>
    <w:rsid w:val="288257BE"/>
    <w:rsid w:val="288560EA"/>
    <w:rsid w:val="28862DEB"/>
    <w:rsid w:val="288B9F29"/>
    <w:rsid w:val="288DF2BB"/>
    <w:rsid w:val="289402EF"/>
    <w:rsid w:val="2894C526"/>
    <w:rsid w:val="28957240"/>
    <w:rsid w:val="2899CD8C"/>
    <w:rsid w:val="289A32AE"/>
    <w:rsid w:val="289A45F9"/>
    <w:rsid w:val="289BE3BD"/>
    <w:rsid w:val="289C0830"/>
    <w:rsid w:val="289DDF65"/>
    <w:rsid w:val="28A33057"/>
    <w:rsid w:val="28A4F778"/>
    <w:rsid w:val="28A5BAB6"/>
    <w:rsid w:val="28A63742"/>
    <w:rsid w:val="28AA9FB2"/>
    <w:rsid w:val="28AB8482"/>
    <w:rsid w:val="28AC67F1"/>
    <w:rsid w:val="28AC8C34"/>
    <w:rsid w:val="28AEDE54"/>
    <w:rsid w:val="28B5F2D1"/>
    <w:rsid w:val="28B76079"/>
    <w:rsid w:val="28B92196"/>
    <w:rsid w:val="28B9D194"/>
    <w:rsid w:val="28BA41B1"/>
    <w:rsid w:val="28BB1A82"/>
    <w:rsid w:val="28BB650E"/>
    <w:rsid w:val="28C6D58C"/>
    <w:rsid w:val="28C8D400"/>
    <w:rsid w:val="28CC1870"/>
    <w:rsid w:val="28CF3F4B"/>
    <w:rsid w:val="28CFEBC6"/>
    <w:rsid w:val="28D0A617"/>
    <w:rsid w:val="28D44DA4"/>
    <w:rsid w:val="28D9FF43"/>
    <w:rsid w:val="28E088AB"/>
    <w:rsid w:val="28E6A93E"/>
    <w:rsid w:val="28EA671B"/>
    <w:rsid w:val="28ED86B4"/>
    <w:rsid w:val="28EE81CD"/>
    <w:rsid w:val="28F392C5"/>
    <w:rsid w:val="28F55D74"/>
    <w:rsid w:val="28F5BE73"/>
    <w:rsid w:val="28F7C75C"/>
    <w:rsid w:val="28F9B063"/>
    <w:rsid w:val="28FD6023"/>
    <w:rsid w:val="28FE8EF8"/>
    <w:rsid w:val="28FE9E73"/>
    <w:rsid w:val="28FF8FD6"/>
    <w:rsid w:val="28FFBC45"/>
    <w:rsid w:val="2901A8D3"/>
    <w:rsid w:val="29029C0F"/>
    <w:rsid w:val="290434EB"/>
    <w:rsid w:val="290439F6"/>
    <w:rsid w:val="290620E3"/>
    <w:rsid w:val="2906668E"/>
    <w:rsid w:val="29084E6D"/>
    <w:rsid w:val="2908617C"/>
    <w:rsid w:val="290A7983"/>
    <w:rsid w:val="290B414A"/>
    <w:rsid w:val="290B480C"/>
    <w:rsid w:val="290B6DA3"/>
    <w:rsid w:val="290DEF7E"/>
    <w:rsid w:val="29138C49"/>
    <w:rsid w:val="2919183D"/>
    <w:rsid w:val="29193900"/>
    <w:rsid w:val="29194D6E"/>
    <w:rsid w:val="2919F399"/>
    <w:rsid w:val="291C3684"/>
    <w:rsid w:val="291D7DB2"/>
    <w:rsid w:val="29200ACB"/>
    <w:rsid w:val="29228A09"/>
    <w:rsid w:val="292356E8"/>
    <w:rsid w:val="29241303"/>
    <w:rsid w:val="292BF847"/>
    <w:rsid w:val="292CF2D0"/>
    <w:rsid w:val="292E38F8"/>
    <w:rsid w:val="29360781"/>
    <w:rsid w:val="293609AB"/>
    <w:rsid w:val="29384921"/>
    <w:rsid w:val="29398D75"/>
    <w:rsid w:val="293A7FD7"/>
    <w:rsid w:val="293C865C"/>
    <w:rsid w:val="293F2027"/>
    <w:rsid w:val="294393A1"/>
    <w:rsid w:val="294BEE61"/>
    <w:rsid w:val="294CDAD0"/>
    <w:rsid w:val="294CE568"/>
    <w:rsid w:val="294E7629"/>
    <w:rsid w:val="29503839"/>
    <w:rsid w:val="29512F6A"/>
    <w:rsid w:val="2951D0DE"/>
    <w:rsid w:val="2953060B"/>
    <w:rsid w:val="295673F0"/>
    <w:rsid w:val="295B904B"/>
    <w:rsid w:val="295CA679"/>
    <w:rsid w:val="295D8659"/>
    <w:rsid w:val="29605685"/>
    <w:rsid w:val="2960DB73"/>
    <w:rsid w:val="2961F5FA"/>
    <w:rsid w:val="29639D97"/>
    <w:rsid w:val="2963C610"/>
    <w:rsid w:val="296752F2"/>
    <w:rsid w:val="29680A20"/>
    <w:rsid w:val="2969299E"/>
    <w:rsid w:val="296AD3C1"/>
    <w:rsid w:val="296C4E61"/>
    <w:rsid w:val="2972173C"/>
    <w:rsid w:val="29785B10"/>
    <w:rsid w:val="2978C20F"/>
    <w:rsid w:val="297A9C20"/>
    <w:rsid w:val="297AB4C9"/>
    <w:rsid w:val="298128FF"/>
    <w:rsid w:val="2982010B"/>
    <w:rsid w:val="298257D7"/>
    <w:rsid w:val="2985C2C2"/>
    <w:rsid w:val="29861467"/>
    <w:rsid w:val="298660C1"/>
    <w:rsid w:val="298CE19D"/>
    <w:rsid w:val="298DEEB1"/>
    <w:rsid w:val="298F4A2C"/>
    <w:rsid w:val="29941BDD"/>
    <w:rsid w:val="299750BD"/>
    <w:rsid w:val="29977971"/>
    <w:rsid w:val="299ACA19"/>
    <w:rsid w:val="299E089F"/>
    <w:rsid w:val="29A1CD45"/>
    <w:rsid w:val="29A7FE1C"/>
    <w:rsid w:val="29A9CF1C"/>
    <w:rsid w:val="29AAAEC2"/>
    <w:rsid w:val="29AAD0B3"/>
    <w:rsid w:val="29AB447E"/>
    <w:rsid w:val="29ABDCF4"/>
    <w:rsid w:val="29ACE4F9"/>
    <w:rsid w:val="29B4672C"/>
    <w:rsid w:val="29B6BA50"/>
    <w:rsid w:val="29B89D5E"/>
    <w:rsid w:val="29BCA487"/>
    <w:rsid w:val="29BCCDC8"/>
    <w:rsid w:val="29BDABE4"/>
    <w:rsid w:val="29C21732"/>
    <w:rsid w:val="29C3F745"/>
    <w:rsid w:val="29C8AC4E"/>
    <w:rsid w:val="29C94FB8"/>
    <w:rsid w:val="29D08C02"/>
    <w:rsid w:val="29D2EA1A"/>
    <w:rsid w:val="29D45DBC"/>
    <w:rsid w:val="29D88398"/>
    <w:rsid w:val="29DCBBAB"/>
    <w:rsid w:val="29DCC118"/>
    <w:rsid w:val="29DCC8BB"/>
    <w:rsid w:val="29DE0A53"/>
    <w:rsid w:val="29DFC8A8"/>
    <w:rsid w:val="29DFEFE6"/>
    <w:rsid w:val="29E4E31B"/>
    <w:rsid w:val="29E63B61"/>
    <w:rsid w:val="29EC5AAF"/>
    <w:rsid w:val="29F5793B"/>
    <w:rsid w:val="29F5FBAC"/>
    <w:rsid w:val="29FD5096"/>
    <w:rsid w:val="29FFF0B5"/>
    <w:rsid w:val="2A00CAD3"/>
    <w:rsid w:val="2A04A5A9"/>
    <w:rsid w:val="2A0859B7"/>
    <w:rsid w:val="2A0EB3FE"/>
    <w:rsid w:val="2A11BD06"/>
    <w:rsid w:val="2A128BB2"/>
    <w:rsid w:val="2A154A64"/>
    <w:rsid w:val="2A16FFDB"/>
    <w:rsid w:val="2A198798"/>
    <w:rsid w:val="2A1FD1E2"/>
    <w:rsid w:val="2A205024"/>
    <w:rsid w:val="2A20E326"/>
    <w:rsid w:val="2A249DAF"/>
    <w:rsid w:val="2A27C920"/>
    <w:rsid w:val="2A2CB690"/>
    <w:rsid w:val="2A3262E6"/>
    <w:rsid w:val="2A326BA8"/>
    <w:rsid w:val="2A33B03F"/>
    <w:rsid w:val="2A34081D"/>
    <w:rsid w:val="2A34CFB7"/>
    <w:rsid w:val="2A35A357"/>
    <w:rsid w:val="2A3721BE"/>
    <w:rsid w:val="2A38B9F4"/>
    <w:rsid w:val="2A3E76D1"/>
    <w:rsid w:val="2A403CE1"/>
    <w:rsid w:val="2A406477"/>
    <w:rsid w:val="2A425126"/>
    <w:rsid w:val="2A45794B"/>
    <w:rsid w:val="2A45E901"/>
    <w:rsid w:val="2A4749B6"/>
    <w:rsid w:val="2A4DE0A8"/>
    <w:rsid w:val="2A4F7E24"/>
    <w:rsid w:val="2A504503"/>
    <w:rsid w:val="2A56F5A8"/>
    <w:rsid w:val="2A629231"/>
    <w:rsid w:val="2A667B72"/>
    <w:rsid w:val="2A6CD1F3"/>
    <w:rsid w:val="2A6DAE67"/>
    <w:rsid w:val="2A74100F"/>
    <w:rsid w:val="2A76A62E"/>
    <w:rsid w:val="2A7CD707"/>
    <w:rsid w:val="2A7EBA9B"/>
    <w:rsid w:val="2A80456A"/>
    <w:rsid w:val="2A80C094"/>
    <w:rsid w:val="2A8277EF"/>
    <w:rsid w:val="2A836DC0"/>
    <w:rsid w:val="2A86B325"/>
    <w:rsid w:val="2A8860A1"/>
    <w:rsid w:val="2A888D2C"/>
    <w:rsid w:val="2A8A0F9C"/>
    <w:rsid w:val="2A8B159E"/>
    <w:rsid w:val="2A8C15BC"/>
    <w:rsid w:val="2A8C3551"/>
    <w:rsid w:val="2A8F8FA6"/>
    <w:rsid w:val="2A90BE3A"/>
    <w:rsid w:val="2A920140"/>
    <w:rsid w:val="2A950D11"/>
    <w:rsid w:val="2A95468A"/>
    <w:rsid w:val="2A961B6B"/>
    <w:rsid w:val="2A96FFA3"/>
    <w:rsid w:val="2A977C04"/>
    <w:rsid w:val="2A985209"/>
    <w:rsid w:val="2A9F3B04"/>
    <w:rsid w:val="2A9F744F"/>
    <w:rsid w:val="2AA247C9"/>
    <w:rsid w:val="2AA2FE41"/>
    <w:rsid w:val="2AA80E7D"/>
    <w:rsid w:val="2AA9D4A0"/>
    <w:rsid w:val="2AAAC66C"/>
    <w:rsid w:val="2AAAF3C0"/>
    <w:rsid w:val="2AACB747"/>
    <w:rsid w:val="2AACDECD"/>
    <w:rsid w:val="2AB6660A"/>
    <w:rsid w:val="2AB6BE76"/>
    <w:rsid w:val="2AB79329"/>
    <w:rsid w:val="2AB7FA46"/>
    <w:rsid w:val="2ABA0F80"/>
    <w:rsid w:val="2ABAA923"/>
    <w:rsid w:val="2ABB04C8"/>
    <w:rsid w:val="2ABBD759"/>
    <w:rsid w:val="2ABDD58D"/>
    <w:rsid w:val="2ABE2C52"/>
    <w:rsid w:val="2AC1D3B8"/>
    <w:rsid w:val="2AC2CF17"/>
    <w:rsid w:val="2AC35CA4"/>
    <w:rsid w:val="2AC5E5DF"/>
    <w:rsid w:val="2AC6271A"/>
    <w:rsid w:val="2AC64E9F"/>
    <w:rsid w:val="2AC70E54"/>
    <w:rsid w:val="2ACCA9CA"/>
    <w:rsid w:val="2ACDB8D7"/>
    <w:rsid w:val="2ACECB83"/>
    <w:rsid w:val="2ACF3458"/>
    <w:rsid w:val="2AD0F017"/>
    <w:rsid w:val="2AD2FD96"/>
    <w:rsid w:val="2AD5E75B"/>
    <w:rsid w:val="2AD7BDB1"/>
    <w:rsid w:val="2ADD041D"/>
    <w:rsid w:val="2ADD4BA4"/>
    <w:rsid w:val="2AE13C28"/>
    <w:rsid w:val="2AE655B5"/>
    <w:rsid w:val="2AE7FB18"/>
    <w:rsid w:val="2AEB1C82"/>
    <w:rsid w:val="2AEE2FFC"/>
    <w:rsid w:val="2AF0D24A"/>
    <w:rsid w:val="2AF13FE9"/>
    <w:rsid w:val="2AF2EF21"/>
    <w:rsid w:val="2AF3A09B"/>
    <w:rsid w:val="2AF65A6D"/>
    <w:rsid w:val="2AF8041F"/>
    <w:rsid w:val="2AFCDA43"/>
    <w:rsid w:val="2AFE007C"/>
    <w:rsid w:val="2AFE9B62"/>
    <w:rsid w:val="2B00580C"/>
    <w:rsid w:val="2B02AC8C"/>
    <w:rsid w:val="2B08E8DC"/>
    <w:rsid w:val="2B08F414"/>
    <w:rsid w:val="2B0C1683"/>
    <w:rsid w:val="2B0FF225"/>
    <w:rsid w:val="2B158C0D"/>
    <w:rsid w:val="2B19F9A3"/>
    <w:rsid w:val="2B1B818C"/>
    <w:rsid w:val="2B1F98DD"/>
    <w:rsid w:val="2B210568"/>
    <w:rsid w:val="2B24A05B"/>
    <w:rsid w:val="2B285A7B"/>
    <w:rsid w:val="2B2AD0A1"/>
    <w:rsid w:val="2B300D00"/>
    <w:rsid w:val="2B306AB9"/>
    <w:rsid w:val="2B34E3BC"/>
    <w:rsid w:val="2B3775D6"/>
    <w:rsid w:val="2B37D57C"/>
    <w:rsid w:val="2B3DC822"/>
    <w:rsid w:val="2B3E2388"/>
    <w:rsid w:val="2B426DA8"/>
    <w:rsid w:val="2B44AA06"/>
    <w:rsid w:val="2B49783F"/>
    <w:rsid w:val="2B49948A"/>
    <w:rsid w:val="2B4F5D35"/>
    <w:rsid w:val="2B51BA76"/>
    <w:rsid w:val="2B57DE69"/>
    <w:rsid w:val="2B58F2B3"/>
    <w:rsid w:val="2B5C4C8B"/>
    <w:rsid w:val="2B5FB683"/>
    <w:rsid w:val="2B60AA1A"/>
    <w:rsid w:val="2B60E9A5"/>
    <w:rsid w:val="2B66B5BD"/>
    <w:rsid w:val="2B6788B7"/>
    <w:rsid w:val="2B67EE77"/>
    <w:rsid w:val="2B68A5FC"/>
    <w:rsid w:val="2B697719"/>
    <w:rsid w:val="2B6A95EC"/>
    <w:rsid w:val="2B6C2B8A"/>
    <w:rsid w:val="2B6C9902"/>
    <w:rsid w:val="2B728086"/>
    <w:rsid w:val="2B741000"/>
    <w:rsid w:val="2B7B2EC6"/>
    <w:rsid w:val="2B7B4998"/>
    <w:rsid w:val="2B7CEBB4"/>
    <w:rsid w:val="2B7F568A"/>
    <w:rsid w:val="2B858198"/>
    <w:rsid w:val="2B87C435"/>
    <w:rsid w:val="2B87F8B9"/>
    <w:rsid w:val="2B8A5930"/>
    <w:rsid w:val="2B8B348C"/>
    <w:rsid w:val="2B8D488E"/>
    <w:rsid w:val="2B90EC6E"/>
    <w:rsid w:val="2B9641CA"/>
    <w:rsid w:val="2B9792E5"/>
    <w:rsid w:val="2B982A41"/>
    <w:rsid w:val="2B9C7F13"/>
    <w:rsid w:val="2B9D8C45"/>
    <w:rsid w:val="2B9E37B9"/>
    <w:rsid w:val="2BA3172B"/>
    <w:rsid w:val="2BA7E607"/>
    <w:rsid w:val="2BA9FB44"/>
    <w:rsid w:val="2BAB45DF"/>
    <w:rsid w:val="2BAC540C"/>
    <w:rsid w:val="2BB0AD51"/>
    <w:rsid w:val="2BB15DF5"/>
    <w:rsid w:val="2BB20AF0"/>
    <w:rsid w:val="2BB4E6F0"/>
    <w:rsid w:val="2BB60AB0"/>
    <w:rsid w:val="2BBF752C"/>
    <w:rsid w:val="2BC151A6"/>
    <w:rsid w:val="2BC4C0A8"/>
    <w:rsid w:val="2BC52BF9"/>
    <w:rsid w:val="2BCAD19B"/>
    <w:rsid w:val="2BCD3E51"/>
    <w:rsid w:val="2BCFAA14"/>
    <w:rsid w:val="2BD303B0"/>
    <w:rsid w:val="2BD3C4DC"/>
    <w:rsid w:val="2BD6D803"/>
    <w:rsid w:val="2BD72145"/>
    <w:rsid w:val="2BD8FDA1"/>
    <w:rsid w:val="2BDBA0EE"/>
    <w:rsid w:val="2BDCA03F"/>
    <w:rsid w:val="2BE54D03"/>
    <w:rsid w:val="2BE5D499"/>
    <w:rsid w:val="2BE674DB"/>
    <w:rsid w:val="2BE6CDBF"/>
    <w:rsid w:val="2BE9C608"/>
    <w:rsid w:val="2BEB0B98"/>
    <w:rsid w:val="2BEED170"/>
    <w:rsid w:val="2BF1166E"/>
    <w:rsid w:val="2BF14AFB"/>
    <w:rsid w:val="2BF1BD6D"/>
    <w:rsid w:val="2BF1FC23"/>
    <w:rsid w:val="2BF3ECA1"/>
    <w:rsid w:val="2BF57288"/>
    <w:rsid w:val="2BF57EC3"/>
    <w:rsid w:val="2BF62B29"/>
    <w:rsid w:val="2BF651E1"/>
    <w:rsid w:val="2BFA75CD"/>
    <w:rsid w:val="2BFCD989"/>
    <w:rsid w:val="2BFF8C58"/>
    <w:rsid w:val="2C020485"/>
    <w:rsid w:val="2C077DF4"/>
    <w:rsid w:val="2C1434D3"/>
    <w:rsid w:val="2C187425"/>
    <w:rsid w:val="2C1E5873"/>
    <w:rsid w:val="2C1F502F"/>
    <w:rsid w:val="2C1FA3E6"/>
    <w:rsid w:val="2C1FCD63"/>
    <w:rsid w:val="2C205382"/>
    <w:rsid w:val="2C226C69"/>
    <w:rsid w:val="2C229E9B"/>
    <w:rsid w:val="2C233318"/>
    <w:rsid w:val="2C2390E4"/>
    <w:rsid w:val="2C245C9D"/>
    <w:rsid w:val="2C246F9B"/>
    <w:rsid w:val="2C24B285"/>
    <w:rsid w:val="2C259BCE"/>
    <w:rsid w:val="2C25DA0D"/>
    <w:rsid w:val="2C2A2EC7"/>
    <w:rsid w:val="2C2AFB60"/>
    <w:rsid w:val="2C2BC4AE"/>
    <w:rsid w:val="2C2C5CAA"/>
    <w:rsid w:val="2C2F7CC2"/>
    <w:rsid w:val="2C301861"/>
    <w:rsid w:val="2C30B38E"/>
    <w:rsid w:val="2C363018"/>
    <w:rsid w:val="2C37B98D"/>
    <w:rsid w:val="2C387791"/>
    <w:rsid w:val="2C3FAA25"/>
    <w:rsid w:val="2C4439B2"/>
    <w:rsid w:val="2C4B89BF"/>
    <w:rsid w:val="2C4DBD1C"/>
    <w:rsid w:val="2C518CBB"/>
    <w:rsid w:val="2C531AA3"/>
    <w:rsid w:val="2C55571E"/>
    <w:rsid w:val="2C55C33B"/>
    <w:rsid w:val="2C567035"/>
    <w:rsid w:val="2C5BB339"/>
    <w:rsid w:val="2C5D99B4"/>
    <w:rsid w:val="2C5E9F78"/>
    <w:rsid w:val="2C607EE1"/>
    <w:rsid w:val="2C62313F"/>
    <w:rsid w:val="2C671EF9"/>
    <w:rsid w:val="2C6766D6"/>
    <w:rsid w:val="2C68A7F1"/>
    <w:rsid w:val="2C6AE8C3"/>
    <w:rsid w:val="2C6D8506"/>
    <w:rsid w:val="2C6EFD33"/>
    <w:rsid w:val="2C70AD88"/>
    <w:rsid w:val="2C7248B9"/>
    <w:rsid w:val="2C73F8F6"/>
    <w:rsid w:val="2C74766C"/>
    <w:rsid w:val="2C790AAB"/>
    <w:rsid w:val="2C7BC8AE"/>
    <w:rsid w:val="2C7C15C0"/>
    <w:rsid w:val="2C7FD6F8"/>
    <w:rsid w:val="2C83BD59"/>
    <w:rsid w:val="2C8584A0"/>
    <w:rsid w:val="2C89A5C6"/>
    <w:rsid w:val="2C8AFB3F"/>
    <w:rsid w:val="2C8CBE51"/>
    <w:rsid w:val="2C9144A0"/>
    <w:rsid w:val="2C93D6D9"/>
    <w:rsid w:val="2C9431A0"/>
    <w:rsid w:val="2C95B65E"/>
    <w:rsid w:val="2C95BD16"/>
    <w:rsid w:val="2C978328"/>
    <w:rsid w:val="2C993AD7"/>
    <w:rsid w:val="2C9E41B4"/>
    <w:rsid w:val="2CA0D2FE"/>
    <w:rsid w:val="2CA27E9F"/>
    <w:rsid w:val="2CA4C5EA"/>
    <w:rsid w:val="2CA773C2"/>
    <w:rsid w:val="2CAB4D7A"/>
    <w:rsid w:val="2CAC96B5"/>
    <w:rsid w:val="2CAFBE3F"/>
    <w:rsid w:val="2CAFCD7E"/>
    <w:rsid w:val="2CB09710"/>
    <w:rsid w:val="2CB10B7E"/>
    <w:rsid w:val="2CB3E4B3"/>
    <w:rsid w:val="2CB4BA8A"/>
    <w:rsid w:val="2CB7DCE8"/>
    <w:rsid w:val="2CBDEAE1"/>
    <w:rsid w:val="2CC0544F"/>
    <w:rsid w:val="2CC21782"/>
    <w:rsid w:val="2CC253E1"/>
    <w:rsid w:val="2CC4BBD9"/>
    <w:rsid w:val="2CC5EC72"/>
    <w:rsid w:val="2CC640E8"/>
    <w:rsid w:val="2CC70130"/>
    <w:rsid w:val="2CC9E9BC"/>
    <w:rsid w:val="2CCB1B1B"/>
    <w:rsid w:val="2CD0E700"/>
    <w:rsid w:val="2CD1DB03"/>
    <w:rsid w:val="2CD8E51B"/>
    <w:rsid w:val="2CDBAD94"/>
    <w:rsid w:val="2CDD07CE"/>
    <w:rsid w:val="2CDE86D5"/>
    <w:rsid w:val="2CE18B89"/>
    <w:rsid w:val="2CE1EB0A"/>
    <w:rsid w:val="2CE3D883"/>
    <w:rsid w:val="2CE48F46"/>
    <w:rsid w:val="2CEFAD9F"/>
    <w:rsid w:val="2CF294B7"/>
    <w:rsid w:val="2CF2DFCB"/>
    <w:rsid w:val="2CF3A701"/>
    <w:rsid w:val="2CF41B25"/>
    <w:rsid w:val="2CF52002"/>
    <w:rsid w:val="2CFADC4C"/>
    <w:rsid w:val="2CFB33A4"/>
    <w:rsid w:val="2CFC6B81"/>
    <w:rsid w:val="2CFC7400"/>
    <w:rsid w:val="2CFC8A4A"/>
    <w:rsid w:val="2CFD4DAA"/>
    <w:rsid w:val="2CFE243D"/>
    <w:rsid w:val="2D00F83E"/>
    <w:rsid w:val="2D026FC4"/>
    <w:rsid w:val="2D039B01"/>
    <w:rsid w:val="2D07A78E"/>
    <w:rsid w:val="2D0A5B53"/>
    <w:rsid w:val="2D0B2297"/>
    <w:rsid w:val="2D0BB227"/>
    <w:rsid w:val="2D0E4B58"/>
    <w:rsid w:val="2D0F658F"/>
    <w:rsid w:val="2D0FC87A"/>
    <w:rsid w:val="2D110EF5"/>
    <w:rsid w:val="2D12F581"/>
    <w:rsid w:val="2D13CA62"/>
    <w:rsid w:val="2D14697D"/>
    <w:rsid w:val="2D17026C"/>
    <w:rsid w:val="2D1E4676"/>
    <w:rsid w:val="2D1EC8EB"/>
    <w:rsid w:val="2D1ECAE7"/>
    <w:rsid w:val="2D288CF1"/>
    <w:rsid w:val="2D2B13A0"/>
    <w:rsid w:val="2D2C704A"/>
    <w:rsid w:val="2D2CBDE7"/>
    <w:rsid w:val="2D2F4725"/>
    <w:rsid w:val="2D3068D3"/>
    <w:rsid w:val="2D30F00F"/>
    <w:rsid w:val="2D31239D"/>
    <w:rsid w:val="2D321C6A"/>
    <w:rsid w:val="2D3276D2"/>
    <w:rsid w:val="2D35101B"/>
    <w:rsid w:val="2D36596B"/>
    <w:rsid w:val="2D3672B4"/>
    <w:rsid w:val="2D397725"/>
    <w:rsid w:val="2D3BF5A9"/>
    <w:rsid w:val="2D3D9379"/>
    <w:rsid w:val="2D3EB73B"/>
    <w:rsid w:val="2D427F58"/>
    <w:rsid w:val="2D48B56A"/>
    <w:rsid w:val="2D4B898D"/>
    <w:rsid w:val="2D51F43C"/>
    <w:rsid w:val="2D5883BB"/>
    <w:rsid w:val="2D5DA98C"/>
    <w:rsid w:val="2D5DB2CD"/>
    <w:rsid w:val="2D619B19"/>
    <w:rsid w:val="2D639ABF"/>
    <w:rsid w:val="2D64CAD4"/>
    <w:rsid w:val="2D652A8B"/>
    <w:rsid w:val="2D667E42"/>
    <w:rsid w:val="2D66A99F"/>
    <w:rsid w:val="2D6ACE68"/>
    <w:rsid w:val="2D6D93A4"/>
    <w:rsid w:val="2D705A45"/>
    <w:rsid w:val="2D729CD1"/>
    <w:rsid w:val="2D75757E"/>
    <w:rsid w:val="2D7BABF8"/>
    <w:rsid w:val="2D7CE0CD"/>
    <w:rsid w:val="2D818718"/>
    <w:rsid w:val="2D81EA2B"/>
    <w:rsid w:val="2D82017B"/>
    <w:rsid w:val="2D85A45E"/>
    <w:rsid w:val="2D85F8BE"/>
    <w:rsid w:val="2D8758E5"/>
    <w:rsid w:val="2D88DE11"/>
    <w:rsid w:val="2D8DF1D2"/>
    <w:rsid w:val="2D8F9946"/>
    <w:rsid w:val="2D906DB8"/>
    <w:rsid w:val="2D90BD5C"/>
    <w:rsid w:val="2D960DC1"/>
    <w:rsid w:val="2D98DC73"/>
    <w:rsid w:val="2D9AEAF4"/>
    <w:rsid w:val="2D9C07D6"/>
    <w:rsid w:val="2D9CB1BE"/>
    <w:rsid w:val="2D9D8AA9"/>
    <w:rsid w:val="2D9FE95A"/>
    <w:rsid w:val="2DA0C377"/>
    <w:rsid w:val="2DA26C73"/>
    <w:rsid w:val="2DA372A3"/>
    <w:rsid w:val="2DA4A87F"/>
    <w:rsid w:val="2DA56C38"/>
    <w:rsid w:val="2DAE7B11"/>
    <w:rsid w:val="2DAFC7F8"/>
    <w:rsid w:val="2DB34A50"/>
    <w:rsid w:val="2DB3CE72"/>
    <w:rsid w:val="2DB4C46E"/>
    <w:rsid w:val="2DB7D129"/>
    <w:rsid w:val="2DB7E7D8"/>
    <w:rsid w:val="2DB89632"/>
    <w:rsid w:val="2DBAA9DB"/>
    <w:rsid w:val="2DBD72DD"/>
    <w:rsid w:val="2DC5C276"/>
    <w:rsid w:val="2DC802B9"/>
    <w:rsid w:val="2DC90168"/>
    <w:rsid w:val="2DD13AB3"/>
    <w:rsid w:val="2DD16D84"/>
    <w:rsid w:val="2DD4AC99"/>
    <w:rsid w:val="2DD7B87A"/>
    <w:rsid w:val="2DDD27E1"/>
    <w:rsid w:val="2DDEF65B"/>
    <w:rsid w:val="2DE25ACD"/>
    <w:rsid w:val="2DE49C75"/>
    <w:rsid w:val="2DE5017C"/>
    <w:rsid w:val="2DF024E5"/>
    <w:rsid w:val="2DF18174"/>
    <w:rsid w:val="2DF656DA"/>
    <w:rsid w:val="2DF85BA2"/>
    <w:rsid w:val="2DFC29E0"/>
    <w:rsid w:val="2DFE7DC3"/>
    <w:rsid w:val="2E018DC7"/>
    <w:rsid w:val="2E018E70"/>
    <w:rsid w:val="2E02BD83"/>
    <w:rsid w:val="2E04F058"/>
    <w:rsid w:val="2E05FAD1"/>
    <w:rsid w:val="2E0920BF"/>
    <w:rsid w:val="2E129A93"/>
    <w:rsid w:val="2E173495"/>
    <w:rsid w:val="2E17E110"/>
    <w:rsid w:val="2E1AD6AE"/>
    <w:rsid w:val="2E1D286C"/>
    <w:rsid w:val="2E1F221B"/>
    <w:rsid w:val="2E22331E"/>
    <w:rsid w:val="2E25EABB"/>
    <w:rsid w:val="2E263F44"/>
    <w:rsid w:val="2E2783DF"/>
    <w:rsid w:val="2E2B4D2E"/>
    <w:rsid w:val="2E2C71F6"/>
    <w:rsid w:val="2E2FAF4F"/>
    <w:rsid w:val="2E30DE69"/>
    <w:rsid w:val="2E3328E9"/>
    <w:rsid w:val="2E33F35F"/>
    <w:rsid w:val="2E359E9D"/>
    <w:rsid w:val="2E36F7DD"/>
    <w:rsid w:val="2E37075A"/>
    <w:rsid w:val="2E384560"/>
    <w:rsid w:val="2E3C3D5D"/>
    <w:rsid w:val="2E401545"/>
    <w:rsid w:val="2E436BAB"/>
    <w:rsid w:val="2E4739A7"/>
    <w:rsid w:val="2E47D321"/>
    <w:rsid w:val="2E493B2B"/>
    <w:rsid w:val="2E4A644A"/>
    <w:rsid w:val="2E4A6BF4"/>
    <w:rsid w:val="2E4C49B5"/>
    <w:rsid w:val="2E4FCC35"/>
    <w:rsid w:val="2E575709"/>
    <w:rsid w:val="2E59BB42"/>
    <w:rsid w:val="2E5C8664"/>
    <w:rsid w:val="2E5DB347"/>
    <w:rsid w:val="2E5DC596"/>
    <w:rsid w:val="2E60A6C9"/>
    <w:rsid w:val="2E613498"/>
    <w:rsid w:val="2E635F44"/>
    <w:rsid w:val="2E640608"/>
    <w:rsid w:val="2E66DA69"/>
    <w:rsid w:val="2E670B44"/>
    <w:rsid w:val="2E68E62E"/>
    <w:rsid w:val="2E6B3917"/>
    <w:rsid w:val="2E732C6D"/>
    <w:rsid w:val="2E7B5D30"/>
    <w:rsid w:val="2E7BB786"/>
    <w:rsid w:val="2E7CF973"/>
    <w:rsid w:val="2E7FC1CE"/>
    <w:rsid w:val="2E841015"/>
    <w:rsid w:val="2E87A05E"/>
    <w:rsid w:val="2E8AC470"/>
    <w:rsid w:val="2E8B97F9"/>
    <w:rsid w:val="2E8C0C87"/>
    <w:rsid w:val="2E9986DF"/>
    <w:rsid w:val="2E9A5945"/>
    <w:rsid w:val="2EA042FA"/>
    <w:rsid w:val="2EA0D814"/>
    <w:rsid w:val="2EA0F8C1"/>
    <w:rsid w:val="2EAD50F4"/>
    <w:rsid w:val="2EB1E64D"/>
    <w:rsid w:val="2EB60C13"/>
    <w:rsid w:val="2EB9EB8E"/>
    <w:rsid w:val="2EBA0CC7"/>
    <w:rsid w:val="2EBB6E2D"/>
    <w:rsid w:val="2EBCACE0"/>
    <w:rsid w:val="2EBF9765"/>
    <w:rsid w:val="2EBFA5B4"/>
    <w:rsid w:val="2EC42BBA"/>
    <w:rsid w:val="2EC65563"/>
    <w:rsid w:val="2ECFBA07"/>
    <w:rsid w:val="2ED450B5"/>
    <w:rsid w:val="2ED51F25"/>
    <w:rsid w:val="2ED71F6C"/>
    <w:rsid w:val="2EDA4459"/>
    <w:rsid w:val="2EDC6547"/>
    <w:rsid w:val="2EDD2BA0"/>
    <w:rsid w:val="2EE07391"/>
    <w:rsid w:val="2EE104AF"/>
    <w:rsid w:val="2EE9470B"/>
    <w:rsid w:val="2EE9E8EE"/>
    <w:rsid w:val="2EEEB154"/>
    <w:rsid w:val="2EF2AA5A"/>
    <w:rsid w:val="2EF7FC7C"/>
    <w:rsid w:val="2EFA7B67"/>
    <w:rsid w:val="2EFD19C8"/>
    <w:rsid w:val="2EFDA51A"/>
    <w:rsid w:val="2F02B246"/>
    <w:rsid w:val="2F02DEA7"/>
    <w:rsid w:val="2F039E64"/>
    <w:rsid w:val="2F048576"/>
    <w:rsid w:val="2F058408"/>
    <w:rsid w:val="2F07502E"/>
    <w:rsid w:val="2F0A6010"/>
    <w:rsid w:val="2F0C4DB6"/>
    <w:rsid w:val="2F0D6C36"/>
    <w:rsid w:val="2F0E86F4"/>
    <w:rsid w:val="2F14B0F6"/>
    <w:rsid w:val="2F19FDF4"/>
    <w:rsid w:val="2F1CFA77"/>
    <w:rsid w:val="2F1EBA05"/>
    <w:rsid w:val="2F26C647"/>
    <w:rsid w:val="2F2708AF"/>
    <w:rsid w:val="2F292926"/>
    <w:rsid w:val="2F2B62C9"/>
    <w:rsid w:val="2F2E077C"/>
    <w:rsid w:val="2F33BF9A"/>
    <w:rsid w:val="2F345CEF"/>
    <w:rsid w:val="2F357730"/>
    <w:rsid w:val="2F3A8821"/>
    <w:rsid w:val="2F3CCE93"/>
    <w:rsid w:val="2F3E600C"/>
    <w:rsid w:val="2F45379B"/>
    <w:rsid w:val="2F47D9B3"/>
    <w:rsid w:val="2F4B3A5A"/>
    <w:rsid w:val="2F4BBF92"/>
    <w:rsid w:val="2F4C3043"/>
    <w:rsid w:val="2F4FACD5"/>
    <w:rsid w:val="2F4FECBE"/>
    <w:rsid w:val="2F4FECC9"/>
    <w:rsid w:val="2F526802"/>
    <w:rsid w:val="2F54E642"/>
    <w:rsid w:val="2F57CB25"/>
    <w:rsid w:val="2F5836A7"/>
    <w:rsid w:val="2F5BFE4F"/>
    <w:rsid w:val="2F5DC0D6"/>
    <w:rsid w:val="2F610FFC"/>
    <w:rsid w:val="2F61B533"/>
    <w:rsid w:val="2F654432"/>
    <w:rsid w:val="2F672778"/>
    <w:rsid w:val="2F6A1D8B"/>
    <w:rsid w:val="2F6AAFF2"/>
    <w:rsid w:val="2F6CEC40"/>
    <w:rsid w:val="2F6F543C"/>
    <w:rsid w:val="2F6FD188"/>
    <w:rsid w:val="2F720DE1"/>
    <w:rsid w:val="2F7322F4"/>
    <w:rsid w:val="2F74FF6E"/>
    <w:rsid w:val="2F76DBB1"/>
    <w:rsid w:val="2F781071"/>
    <w:rsid w:val="2F7A72F9"/>
    <w:rsid w:val="2F7AC2DB"/>
    <w:rsid w:val="2F7BE859"/>
    <w:rsid w:val="2F7F1708"/>
    <w:rsid w:val="2F7F7B72"/>
    <w:rsid w:val="2F83CC77"/>
    <w:rsid w:val="2F848B02"/>
    <w:rsid w:val="2F85B934"/>
    <w:rsid w:val="2F8C2816"/>
    <w:rsid w:val="2F8F8379"/>
    <w:rsid w:val="2F91A80D"/>
    <w:rsid w:val="2F93B0A2"/>
    <w:rsid w:val="2F958379"/>
    <w:rsid w:val="2F9B52E1"/>
    <w:rsid w:val="2F9DC1E7"/>
    <w:rsid w:val="2F9DF3FB"/>
    <w:rsid w:val="2FA010D7"/>
    <w:rsid w:val="2FA2A96B"/>
    <w:rsid w:val="2FA2D84C"/>
    <w:rsid w:val="2FA56BF2"/>
    <w:rsid w:val="2FA6BF8A"/>
    <w:rsid w:val="2FA84F10"/>
    <w:rsid w:val="2FA85C32"/>
    <w:rsid w:val="2FA9A17A"/>
    <w:rsid w:val="2FAB7DAA"/>
    <w:rsid w:val="2FAF4CCB"/>
    <w:rsid w:val="2FAFB65D"/>
    <w:rsid w:val="2FB342EE"/>
    <w:rsid w:val="2FB53CDA"/>
    <w:rsid w:val="2FB9138B"/>
    <w:rsid w:val="2FBC80FB"/>
    <w:rsid w:val="2FBECCA0"/>
    <w:rsid w:val="2FC060E6"/>
    <w:rsid w:val="2FC33916"/>
    <w:rsid w:val="2FC4CCAD"/>
    <w:rsid w:val="2FC66747"/>
    <w:rsid w:val="2FC8DA25"/>
    <w:rsid w:val="2FCB3AEA"/>
    <w:rsid w:val="2FCBE9BD"/>
    <w:rsid w:val="2FCDC4E6"/>
    <w:rsid w:val="2FCE90B3"/>
    <w:rsid w:val="2FD02F54"/>
    <w:rsid w:val="2FD2A968"/>
    <w:rsid w:val="2FD47872"/>
    <w:rsid w:val="2FD50831"/>
    <w:rsid w:val="2FDB3763"/>
    <w:rsid w:val="2FDFDD89"/>
    <w:rsid w:val="2FE175EA"/>
    <w:rsid w:val="2FE19E2D"/>
    <w:rsid w:val="2FE28C55"/>
    <w:rsid w:val="2FE48042"/>
    <w:rsid w:val="2FE69AF4"/>
    <w:rsid w:val="2FE796B6"/>
    <w:rsid w:val="2FEB9C96"/>
    <w:rsid w:val="2FF3FBB9"/>
    <w:rsid w:val="2FF536F1"/>
    <w:rsid w:val="2FF58BA3"/>
    <w:rsid w:val="2FFA1A89"/>
    <w:rsid w:val="2FFB934D"/>
    <w:rsid w:val="2FFBF707"/>
    <w:rsid w:val="2FFE0A7A"/>
    <w:rsid w:val="2FFFC589"/>
    <w:rsid w:val="30000030"/>
    <w:rsid w:val="30001724"/>
    <w:rsid w:val="3003B057"/>
    <w:rsid w:val="300648DA"/>
    <w:rsid w:val="300AB54D"/>
    <w:rsid w:val="300B3478"/>
    <w:rsid w:val="300CF8C0"/>
    <w:rsid w:val="300D15F8"/>
    <w:rsid w:val="300F5706"/>
    <w:rsid w:val="30151167"/>
    <w:rsid w:val="301E254B"/>
    <w:rsid w:val="301EC2B2"/>
    <w:rsid w:val="301FC511"/>
    <w:rsid w:val="30202877"/>
    <w:rsid w:val="30269F0C"/>
    <w:rsid w:val="302C9749"/>
    <w:rsid w:val="302DD1A6"/>
    <w:rsid w:val="302FC581"/>
    <w:rsid w:val="30347579"/>
    <w:rsid w:val="30352B2B"/>
    <w:rsid w:val="3035CEE4"/>
    <w:rsid w:val="303614A0"/>
    <w:rsid w:val="30377942"/>
    <w:rsid w:val="3039373C"/>
    <w:rsid w:val="30398A4D"/>
    <w:rsid w:val="303AA0D7"/>
    <w:rsid w:val="303AE245"/>
    <w:rsid w:val="303B7050"/>
    <w:rsid w:val="303C8C3C"/>
    <w:rsid w:val="303DB229"/>
    <w:rsid w:val="303DD8C8"/>
    <w:rsid w:val="30408A3C"/>
    <w:rsid w:val="3041846B"/>
    <w:rsid w:val="3041976E"/>
    <w:rsid w:val="30424AF1"/>
    <w:rsid w:val="3042BFA7"/>
    <w:rsid w:val="30437F13"/>
    <w:rsid w:val="3044D01A"/>
    <w:rsid w:val="30451B90"/>
    <w:rsid w:val="304851F6"/>
    <w:rsid w:val="3049581F"/>
    <w:rsid w:val="304D97BB"/>
    <w:rsid w:val="304E42AE"/>
    <w:rsid w:val="30531412"/>
    <w:rsid w:val="30536DDA"/>
    <w:rsid w:val="305AC73D"/>
    <w:rsid w:val="305E64E5"/>
    <w:rsid w:val="30604CBA"/>
    <w:rsid w:val="30661201"/>
    <w:rsid w:val="30671C24"/>
    <w:rsid w:val="30673C05"/>
    <w:rsid w:val="3069C703"/>
    <w:rsid w:val="306AE4FF"/>
    <w:rsid w:val="3072EB0E"/>
    <w:rsid w:val="30761CD4"/>
    <w:rsid w:val="3076E46D"/>
    <w:rsid w:val="30783D4B"/>
    <w:rsid w:val="307B2459"/>
    <w:rsid w:val="307E07E6"/>
    <w:rsid w:val="308349D6"/>
    <w:rsid w:val="30834D57"/>
    <w:rsid w:val="30840DF8"/>
    <w:rsid w:val="3084504A"/>
    <w:rsid w:val="3084BF37"/>
    <w:rsid w:val="308501E1"/>
    <w:rsid w:val="30881810"/>
    <w:rsid w:val="3088C91C"/>
    <w:rsid w:val="308B3E56"/>
    <w:rsid w:val="308FA7B5"/>
    <w:rsid w:val="30924188"/>
    <w:rsid w:val="3093399D"/>
    <w:rsid w:val="3097FADD"/>
    <w:rsid w:val="3099783C"/>
    <w:rsid w:val="3099CB6B"/>
    <w:rsid w:val="309AFBF5"/>
    <w:rsid w:val="30A0735D"/>
    <w:rsid w:val="30A4E300"/>
    <w:rsid w:val="30A83442"/>
    <w:rsid w:val="30A8D83F"/>
    <w:rsid w:val="30A99D91"/>
    <w:rsid w:val="30A9DD1B"/>
    <w:rsid w:val="30AF1768"/>
    <w:rsid w:val="30B17DF9"/>
    <w:rsid w:val="30B18AD2"/>
    <w:rsid w:val="30B1F5C2"/>
    <w:rsid w:val="30B24BAF"/>
    <w:rsid w:val="30B5C186"/>
    <w:rsid w:val="30BACF43"/>
    <w:rsid w:val="30BC6FAC"/>
    <w:rsid w:val="30BF3710"/>
    <w:rsid w:val="30C94739"/>
    <w:rsid w:val="30CA7302"/>
    <w:rsid w:val="30CD4410"/>
    <w:rsid w:val="30CFB128"/>
    <w:rsid w:val="30D1F43E"/>
    <w:rsid w:val="30D32AB4"/>
    <w:rsid w:val="30D7716F"/>
    <w:rsid w:val="30DC8359"/>
    <w:rsid w:val="30E21569"/>
    <w:rsid w:val="30E38466"/>
    <w:rsid w:val="30E3D86C"/>
    <w:rsid w:val="30E5B984"/>
    <w:rsid w:val="30E8720D"/>
    <w:rsid w:val="30E98541"/>
    <w:rsid w:val="30ED2B31"/>
    <w:rsid w:val="30EE33BC"/>
    <w:rsid w:val="30EF5CBB"/>
    <w:rsid w:val="30EFC88A"/>
    <w:rsid w:val="30F3E29C"/>
    <w:rsid w:val="30F45439"/>
    <w:rsid w:val="30F52227"/>
    <w:rsid w:val="30F55B42"/>
    <w:rsid w:val="30F68712"/>
    <w:rsid w:val="30F8E1FD"/>
    <w:rsid w:val="30FA5054"/>
    <w:rsid w:val="30FBAC75"/>
    <w:rsid w:val="30FF3415"/>
    <w:rsid w:val="31000AB2"/>
    <w:rsid w:val="3102B8AA"/>
    <w:rsid w:val="3103000A"/>
    <w:rsid w:val="310475DB"/>
    <w:rsid w:val="31057CFF"/>
    <w:rsid w:val="31067A86"/>
    <w:rsid w:val="3106C948"/>
    <w:rsid w:val="3108A4E0"/>
    <w:rsid w:val="31095125"/>
    <w:rsid w:val="31095928"/>
    <w:rsid w:val="3109A0D9"/>
    <w:rsid w:val="3109A681"/>
    <w:rsid w:val="310C5A57"/>
    <w:rsid w:val="310CB5F2"/>
    <w:rsid w:val="3111D72D"/>
    <w:rsid w:val="3113EEE1"/>
    <w:rsid w:val="31165D72"/>
    <w:rsid w:val="31209E4D"/>
    <w:rsid w:val="312499D4"/>
    <w:rsid w:val="3127F2FC"/>
    <w:rsid w:val="312C541C"/>
    <w:rsid w:val="312C689C"/>
    <w:rsid w:val="312E1A7E"/>
    <w:rsid w:val="312F367B"/>
    <w:rsid w:val="312FC396"/>
    <w:rsid w:val="312FEB97"/>
    <w:rsid w:val="3132109B"/>
    <w:rsid w:val="31349569"/>
    <w:rsid w:val="3135E76B"/>
    <w:rsid w:val="31400CB2"/>
    <w:rsid w:val="31439A8C"/>
    <w:rsid w:val="31457C90"/>
    <w:rsid w:val="3146BFF0"/>
    <w:rsid w:val="3146D0CE"/>
    <w:rsid w:val="3149E3A4"/>
    <w:rsid w:val="314BC212"/>
    <w:rsid w:val="314BF256"/>
    <w:rsid w:val="314C8D75"/>
    <w:rsid w:val="31521283"/>
    <w:rsid w:val="31527770"/>
    <w:rsid w:val="3155C5C3"/>
    <w:rsid w:val="3158ECC4"/>
    <w:rsid w:val="31605247"/>
    <w:rsid w:val="316D8E5B"/>
    <w:rsid w:val="31732CA1"/>
    <w:rsid w:val="31740F83"/>
    <w:rsid w:val="3177EED1"/>
    <w:rsid w:val="317A9951"/>
    <w:rsid w:val="317CA9C4"/>
    <w:rsid w:val="317E42F1"/>
    <w:rsid w:val="317EB520"/>
    <w:rsid w:val="3181EFAD"/>
    <w:rsid w:val="318225F4"/>
    <w:rsid w:val="318259C6"/>
    <w:rsid w:val="3182A032"/>
    <w:rsid w:val="31845645"/>
    <w:rsid w:val="3187B028"/>
    <w:rsid w:val="31886EB9"/>
    <w:rsid w:val="318A470C"/>
    <w:rsid w:val="318E06AE"/>
    <w:rsid w:val="319141D9"/>
    <w:rsid w:val="319145A0"/>
    <w:rsid w:val="3191FDD5"/>
    <w:rsid w:val="31924F42"/>
    <w:rsid w:val="319AD881"/>
    <w:rsid w:val="319B9D53"/>
    <w:rsid w:val="31AD3E7D"/>
    <w:rsid w:val="31AD71D3"/>
    <w:rsid w:val="31AD8088"/>
    <w:rsid w:val="31B02669"/>
    <w:rsid w:val="31B23707"/>
    <w:rsid w:val="31B27FD0"/>
    <w:rsid w:val="31B28B19"/>
    <w:rsid w:val="31B6C8F9"/>
    <w:rsid w:val="31B82F68"/>
    <w:rsid w:val="31BAFCB9"/>
    <w:rsid w:val="31C85D3F"/>
    <w:rsid w:val="31CD40BD"/>
    <w:rsid w:val="31CF69E5"/>
    <w:rsid w:val="31D0F9AA"/>
    <w:rsid w:val="31D27576"/>
    <w:rsid w:val="31D4D934"/>
    <w:rsid w:val="31D70138"/>
    <w:rsid w:val="31DB5966"/>
    <w:rsid w:val="31DB96CF"/>
    <w:rsid w:val="31E0D42E"/>
    <w:rsid w:val="31E0E839"/>
    <w:rsid w:val="31E76E56"/>
    <w:rsid w:val="31EC8DC2"/>
    <w:rsid w:val="31EE254D"/>
    <w:rsid w:val="31F027D9"/>
    <w:rsid w:val="31F09719"/>
    <w:rsid w:val="31F4B696"/>
    <w:rsid w:val="31F74BA9"/>
    <w:rsid w:val="31F7F217"/>
    <w:rsid w:val="31F9945E"/>
    <w:rsid w:val="31F9FAE8"/>
    <w:rsid w:val="31F9FB93"/>
    <w:rsid w:val="31F9FF5B"/>
    <w:rsid w:val="31FB26A8"/>
    <w:rsid w:val="31FD8DD2"/>
    <w:rsid w:val="31FE31FF"/>
    <w:rsid w:val="31FED68D"/>
    <w:rsid w:val="31FF3455"/>
    <w:rsid w:val="3202FBB5"/>
    <w:rsid w:val="32077B8C"/>
    <w:rsid w:val="3209AA7D"/>
    <w:rsid w:val="320EC37E"/>
    <w:rsid w:val="32149EA9"/>
    <w:rsid w:val="321793AD"/>
    <w:rsid w:val="321878FA"/>
    <w:rsid w:val="321B72CF"/>
    <w:rsid w:val="321B80EC"/>
    <w:rsid w:val="321D019D"/>
    <w:rsid w:val="321ED4AD"/>
    <w:rsid w:val="321EF4B3"/>
    <w:rsid w:val="3220794D"/>
    <w:rsid w:val="3226BBE3"/>
    <w:rsid w:val="32281992"/>
    <w:rsid w:val="322914EC"/>
    <w:rsid w:val="322E956D"/>
    <w:rsid w:val="32308CE6"/>
    <w:rsid w:val="3235BEF9"/>
    <w:rsid w:val="3239EC0E"/>
    <w:rsid w:val="323EEA8A"/>
    <w:rsid w:val="32416386"/>
    <w:rsid w:val="32419C2B"/>
    <w:rsid w:val="32462DC1"/>
    <w:rsid w:val="32474AE9"/>
    <w:rsid w:val="3247E88F"/>
    <w:rsid w:val="32492E56"/>
    <w:rsid w:val="324B39E8"/>
    <w:rsid w:val="324BBADF"/>
    <w:rsid w:val="324C9ECB"/>
    <w:rsid w:val="324F2A6A"/>
    <w:rsid w:val="324F6B97"/>
    <w:rsid w:val="32545ED0"/>
    <w:rsid w:val="32548AE0"/>
    <w:rsid w:val="32552BDC"/>
    <w:rsid w:val="325864B7"/>
    <w:rsid w:val="3259DD99"/>
    <w:rsid w:val="325A9EC6"/>
    <w:rsid w:val="325BE16E"/>
    <w:rsid w:val="325CD1C9"/>
    <w:rsid w:val="325D3798"/>
    <w:rsid w:val="325D4553"/>
    <w:rsid w:val="3262078D"/>
    <w:rsid w:val="32660A17"/>
    <w:rsid w:val="326A4DFA"/>
    <w:rsid w:val="326A6035"/>
    <w:rsid w:val="326C23F2"/>
    <w:rsid w:val="326C2673"/>
    <w:rsid w:val="326D0C91"/>
    <w:rsid w:val="326E808B"/>
    <w:rsid w:val="3270C034"/>
    <w:rsid w:val="32712963"/>
    <w:rsid w:val="327431D9"/>
    <w:rsid w:val="327F11B1"/>
    <w:rsid w:val="328171BD"/>
    <w:rsid w:val="328218AB"/>
    <w:rsid w:val="32833731"/>
    <w:rsid w:val="32833825"/>
    <w:rsid w:val="32837CFF"/>
    <w:rsid w:val="32863492"/>
    <w:rsid w:val="3286A28D"/>
    <w:rsid w:val="3287605A"/>
    <w:rsid w:val="3289B798"/>
    <w:rsid w:val="328A13BD"/>
    <w:rsid w:val="328CADB7"/>
    <w:rsid w:val="328F943D"/>
    <w:rsid w:val="328FFB08"/>
    <w:rsid w:val="3290DBCB"/>
    <w:rsid w:val="3290F9A8"/>
    <w:rsid w:val="3294C95B"/>
    <w:rsid w:val="3298F14E"/>
    <w:rsid w:val="32997068"/>
    <w:rsid w:val="329B44C0"/>
    <w:rsid w:val="329CE76B"/>
    <w:rsid w:val="329DA05A"/>
    <w:rsid w:val="32A55364"/>
    <w:rsid w:val="32A5E19A"/>
    <w:rsid w:val="32A9E26F"/>
    <w:rsid w:val="32AC08B8"/>
    <w:rsid w:val="32ACB344"/>
    <w:rsid w:val="32ACB533"/>
    <w:rsid w:val="32ACE28C"/>
    <w:rsid w:val="32B035BE"/>
    <w:rsid w:val="32B07B56"/>
    <w:rsid w:val="32B12BC9"/>
    <w:rsid w:val="32B588AD"/>
    <w:rsid w:val="32B8291F"/>
    <w:rsid w:val="32BD8DD7"/>
    <w:rsid w:val="32BDAF50"/>
    <w:rsid w:val="32BE88F7"/>
    <w:rsid w:val="32C0000E"/>
    <w:rsid w:val="32C0F5EE"/>
    <w:rsid w:val="32C1B667"/>
    <w:rsid w:val="32C68C63"/>
    <w:rsid w:val="32C6AB6D"/>
    <w:rsid w:val="32CDE0FC"/>
    <w:rsid w:val="32CEF90B"/>
    <w:rsid w:val="32CF00AA"/>
    <w:rsid w:val="32D248E2"/>
    <w:rsid w:val="32D7D654"/>
    <w:rsid w:val="32E504C7"/>
    <w:rsid w:val="32E91E75"/>
    <w:rsid w:val="32EAACD2"/>
    <w:rsid w:val="32F0DF4A"/>
    <w:rsid w:val="32F1B9AD"/>
    <w:rsid w:val="32F4D929"/>
    <w:rsid w:val="32F6EF76"/>
    <w:rsid w:val="32F83E6E"/>
    <w:rsid w:val="32F86BD8"/>
    <w:rsid w:val="32F8878B"/>
    <w:rsid w:val="32F8E9C0"/>
    <w:rsid w:val="32FC29B8"/>
    <w:rsid w:val="32FCB18E"/>
    <w:rsid w:val="32FD4800"/>
    <w:rsid w:val="3300925B"/>
    <w:rsid w:val="33011DFF"/>
    <w:rsid w:val="33019C32"/>
    <w:rsid w:val="330496B0"/>
    <w:rsid w:val="3307F162"/>
    <w:rsid w:val="330B1130"/>
    <w:rsid w:val="330CB2A9"/>
    <w:rsid w:val="330DE156"/>
    <w:rsid w:val="330F4675"/>
    <w:rsid w:val="330F942D"/>
    <w:rsid w:val="330FAC17"/>
    <w:rsid w:val="331047F5"/>
    <w:rsid w:val="331433C8"/>
    <w:rsid w:val="3317EF30"/>
    <w:rsid w:val="33190261"/>
    <w:rsid w:val="331AA37F"/>
    <w:rsid w:val="33214B95"/>
    <w:rsid w:val="33233D58"/>
    <w:rsid w:val="332448CE"/>
    <w:rsid w:val="3327D2BC"/>
    <w:rsid w:val="3328DCCD"/>
    <w:rsid w:val="332BC609"/>
    <w:rsid w:val="33345834"/>
    <w:rsid w:val="33389292"/>
    <w:rsid w:val="333892EE"/>
    <w:rsid w:val="33402068"/>
    <w:rsid w:val="33418C19"/>
    <w:rsid w:val="33449C9F"/>
    <w:rsid w:val="3347A97C"/>
    <w:rsid w:val="3347E059"/>
    <w:rsid w:val="33498D9F"/>
    <w:rsid w:val="334BBBB7"/>
    <w:rsid w:val="334E2452"/>
    <w:rsid w:val="33520250"/>
    <w:rsid w:val="335458A3"/>
    <w:rsid w:val="3357B96F"/>
    <w:rsid w:val="3357EFCC"/>
    <w:rsid w:val="335B7B48"/>
    <w:rsid w:val="335D6271"/>
    <w:rsid w:val="335FCA84"/>
    <w:rsid w:val="33614F84"/>
    <w:rsid w:val="33635797"/>
    <w:rsid w:val="33654DEC"/>
    <w:rsid w:val="336896CE"/>
    <w:rsid w:val="336B2877"/>
    <w:rsid w:val="336CC153"/>
    <w:rsid w:val="336DB82D"/>
    <w:rsid w:val="33778E6E"/>
    <w:rsid w:val="33796CD2"/>
    <w:rsid w:val="337D16E6"/>
    <w:rsid w:val="33802C8C"/>
    <w:rsid w:val="33821CF0"/>
    <w:rsid w:val="33822FF3"/>
    <w:rsid w:val="3382D8EF"/>
    <w:rsid w:val="338361EB"/>
    <w:rsid w:val="33850007"/>
    <w:rsid w:val="33872E73"/>
    <w:rsid w:val="338894B8"/>
    <w:rsid w:val="3389FD4D"/>
    <w:rsid w:val="338B345E"/>
    <w:rsid w:val="338F3E6F"/>
    <w:rsid w:val="3390EC0B"/>
    <w:rsid w:val="3394B712"/>
    <w:rsid w:val="3394B889"/>
    <w:rsid w:val="339CBF15"/>
    <w:rsid w:val="339D5D8F"/>
    <w:rsid w:val="339F557F"/>
    <w:rsid w:val="33A49108"/>
    <w:rsid w:val="33A7B9AA"/>
    <w:rsid w:val="33AA9D16"/>
    <w:rsid w:val="33AE5C2A"/>
    <w:rsid w:val="33AE9B13"/>
    <w:rsid w:val="33AFF3DC"/>
    <w:rsid w:val="33B30C82"/>
    <w:rsid w:val="33B7BE86"/>
    <w:rsid w:val="33BB2497"/>
    <w:rsid w:val="33BC583E"/>
    <w:rsid w:val="33BF8B8B"/>
    <w:rsid w:val="33BF9EE6"/>
    <w:rsid w:val="33C092CC"/>
    <w:rsid w:val="33C12D29"/>
    <w:rsid w:val="33C1852B"/>
    <w:rsid w:val="33C215A2"/>
    <w:rsid w:val="33C5237B"/>
    <w:rsid w:val="33C7C6CE"/>
    <w:rsid w:val="33C8F21F"/>
    <w:rsid w:val="33CDE3D3"/>
    <w:rsid w:val="33CE4D3A"/>
    <w:rsid w:val="33D397AE"/>
    <w:rsid w:val="33D600A3"/>
    <w:rsid w:val="33D61261"/>
    <w:rsid w:val="33D6DF19"/>
    <w:rsid w:val="33D74067"/>
    <w:rsid w:val="33DB74A9"/>
    <w:rsid w:val="33DF6417"/>
    <w:rsid w:val="33E029BB"/>
    <w:rsid w:val="33E1E8AA"/>
    <w:rsid w:val="33E22DF4"/>
    <w:rsid w:val="33E2AE6E"/>
    <w:rsid w:val="33E47EC1"/>
    <w:rsid w:val="33E6676E"/>
    <w:rsid w:val="33E8A783"/>
    <w:rsid w:val="33E9DB32"/>
    <w:rsid w:val="33EA2DAE"/>
    <w:rsid w:val="33EB3522"/>
    <w:rsid w:val="33F337F9"/>
    <w:rsid w:val="33F3AD4D"/>
    <w:rsid w:val="33F593B2"/>
    <w:rsid w:val="33F60DC6"/>
    <w:rsid w:val="33F7A8A9"/>
    <w:rsid w:val="33F8407E"/>
    <w:rsid w:val="33F8B20E"/>
    <w:rsid w:val="33FA5A12"/>
    <w:rsid w:val="33FBC568"/>
    <w:rsid w:val="33FBC7C1"/>
    <w:rsid w:val="33FF02C1"/>
    <w:rsid w:val="340031DB"/>
    <w:rsid w:val="340346D1"/>
    <w:rsid w:val="3403A5F0"/>
    <w:rsid w:val="3403DE02"/>
    <w:rsid w:val="34043184"/>
    <w:rsid w:val="34050665"/>
    <w:rsid w:val="3405C574"/>
    <w:rsid w:val="340798D2"/>
    <w:rsid w:val="340AED12"/>
    <w:rsid w:val="340CB264"/>
    <w:rsid w:val="34112642"/>
    <w:rsid w:val="34116985"/>
    <w:rsid w:val="3413C2F2"/>
    <w:rsid w:val="3418C16E"/>
    <w:rsid w:val="3419460F"/>
    <w:rsid w:val="341B5E5C"/>
    <w:rsid w:val="341C313D"/>
    <w:rsid w:val="34220FE7"/>
    <w:rsid w:val="3423591E"/>
    <w:rsid w:val="34239254"/>
    <w:rsid w:val="342A92E9"/>
    <w:rsid w:val="342D9CB3"/>
    <w:rsid w:val="342E79CE"/>
    <w:rsid w:val="342EA582"/>
    <w:rsid w:val="342FDC38"/>
    <w:rsid w:val="3431F490"/>
    <w:rsid w:val="343575CD"/>
    <w:rsid w:val="34397A6D"/>
    <w:rsid w:val="343A6307"/>
    <w:rsid w:val="343D5BF6"/>
    <w:rsid w:val="343D9272"/>
    <w:rsid w:val="3440AA62"/>
    <w:rsid w:val="34412599"/>
    <w:rsid w:val="34412F86"/>
    <w:rsid w:val="34445F4F"/>
    <w:rsid w:val="344A2B66"/>
    <w:rsid w:val="344BBEFD"/>
    <w:rsid w:val="3451122C"/>
    <w:rsid w:val="34525312"/>
    <w:rsid w:val="3452600B"/>
    <w:rsid w:val="34569714"/>
    <w:rsid w:val="34571134"/>
    <w:rsid w:val="3458310B"/>
    <w:rsid w:val="3459E6E0"/>
    <w:rsid w:val="345A9BF4"/>
    <w:rsid w:val="345AEF6F"/>
    <w:rsid w:val="345B2F22"/>
    <w:rsid w:val="345C1933"/>
    <w:rsid w:val="34619DA3"/>
    <w:rsid w:val="3461A406"/>
    <w:rsid w:val="3466C845"/>
    <w:rsid w:val="34676089"/>
    <w:rsid w:val="3469ACB7"/>
    <w:rsid w:val="346D73E8"/>
    <w:rsid w:val="346D882D"/>
    <w:rsid w:val="346FAB55"/>
    <w:rsid w:val="3471246E"/>
    <w:rsid w:val="34731671"/>
    <w:rsid w:val="347395AA"/>
    <w:rsid w:val="3473E0F7"/>
    <w:rsid w:val="34758AB9"/>
    <w:rsid w:val="34759377"/>
    <w:rsid w:val="34775BB9"/>
    <w:rsid w:val="347BE9E5"/>
    <w:rsid w:val="347C70B7"/>
    <w:rsid w:val="347CE7C9"/>
    <w:rsid w:val="347DD5EF"/>
    <w:rsid w:val="347E29F7"/>
    <w:rsid w:val="347F89E2"/>
    <w:rsid w:val="34819850"/>
    <w:rsid w:val="3484D7EA"/>
    <w:rsid w:val="34851740"/>
    <w:rsid w:val="3487617D"/>
    <w:rsid w:val="3488F969"/>
    <w:rsid w:val="348C9C4F"/>
    <w:rsid w:val="348E6C10"/>
    <w:rsid w:val="348EAA53"/>
    <w:rsid w:val="34901F47"/>
    <w:rsid w:val="34907883"/>
    <w:rsid w:val="3491A911"/>
    <w:rsid w:val="3492F056"/>
    <w:rsid w:val="3493F21D"/>
    <w:rsid w:val="34983DD0"/>
    <w:rsid w:val="34990149"/>
    <w:rsid w:val="349958CD"/>
    <w:rsid w:val="349CD157"/>
    <w:rsid w:val="349E2BAC"/>
    <w:rsid w:val="34A11022"/>
    <w:rsid w:val="34A17F32"/>
    <w:rsid w:val="34A3036C"/>
    <w:rsid w:val="34A61A8B"/>
    <w:rsid w:val="34A8C943"/>
    <w:rsid w:val="34ADBD64"/>
    <w:rsid w:val="34AEA27E"/>
    <w:rsid w:val="34B4F1A6"/>
    <w:rsid w:val="34B707B6"/>
    <w:rsid w:val="34B7CF6E"/>
    <w:rsid w:val="34B845A6"/>
    <w:rsid w:val="34B92A7F"/>
    <w:rsid w:val="34B93C60"/>
    <w:rsid w:val="34B9BE05"/>
    <w:rsid w:val="34BB5C09"/>
    <w:rsid w:val="34BE3860"/>
    <w:rsid w:val="34BF0440"/>
    <w:rsid w:val="34BF613D"/>
    <w:rsid w:val="34BFEED2"/>
    <w:rsid w:val="34BFEF90"/>
    <w:rsid w:val="34C186AE"/>
    <w:rsid w:val="34C2098C"/>
    <w:rsid w:val="34C2FF97"/>
    <w:rsid w:val="34C58455"/>
    <w:rsid w:val="34CA8B7F"/>
    <w:rsid w:val="34D23219"/>
    <w:rsid w:val="34D3FFC8"/>
    <w:rsid w:val="34DBA128"/>
    <w:rsid w:val="34DD7613"/>
    <w:rsid w:val="34DFD99B"/>
    <w:rsid w:val="34E3BD1A"/>
    <w:rsid w:val="34E7B5BF"/>
    <w:rsid w:val="34E9371B"/>
    <w:rsid w:val="34E9A8FA"/>
    <w:rsid w:val="34EC612D"/>
    <w:rsid w:val="34F0AF25"/>
    <w:rsid w:val="34F87C98"/>
    <w:rsid w:val="34FB2279"/>
    <w:rsid w:val="34FFDAF6"/>
    <w:rsid w:val="3506B104"/>
    <w:rsid w:val="350A85D5"/>
    <w:rsid w:val="350D8000"/>
    <w:rsid w:val="350D80AD"/>
    <w:rsid w:val="350E39AA"/>
    <w:rsid w:val="35133020"/>
    <w:rsid w:val="35167F55"/>
    <w:rsid w:val="35172908"/>
    <w:rsid w:val="35196086"/>
    <w:rsid w:val="35217B54"/>
    <w:rsid w:val="3525F810"/>
    <w:rsid w:val="35266172"/>
    <w:rsid w:val="35286594"/>
    <w:rsid w:val="3529073F"/>
    <w:rsid w:val="352B4AB4"/>
    <w:rsid w:val="352C2D1D"/>
    <w:rsid w:val="352C2DBC"/>
    <w:rsid w:val="352E1015"/>
    <w:rsid w:val="35355EC3"/>
    <w:rsid w:val="353640EE"/>
    <w:rsid w:val="3538905C"/>
    <w:rsid w:val="353CB3D6"/>
    <w:rsid w:val="353D2E7B"/>
    <w:rsid w:val="353ED44D"/>
    <w:rsid w:val="3541AFCD"/>
    <w:rsid w:val="35426975"/>
    <w:rsid w:val="3544268A"/>
    <w:rsid w:val="3546E7BB"/>
    <w:rsid w:val="3547ADED"/>
    <w:rsid w:val="3547F938"/>
    <w:rsid w:val="354E6A7A"/>
    <w:rsid w:val="3550FA38"/>
    <w:rsid w:val="35518E59"/>
    <w:rsid w:val="3559CCAF"/>
    <w:rsid w:val="355AB729"/>
    <w:rsid w:val="355D7625"/>
    <w:rsid w:val="355DE737"/>
    <w:rsid w:val="3560E1F7"/>
    <w:rsid w:val="35625C45"/>
    <w:rsid w:val="3563BD0B"/>
    <w:rsid w:val="3563FA74"/>
    <w:rsid w:val="35678C86"/>
    <w:rsid w:val="356BB4E1"/>
    <w:rsid w:val="356FCC20"/>
    <w:rsid w:val="35754A80"/>
    <w:rsid w:val="3576043A"/>
    <w:rsid w:val="357671CE"/>
    <w:rsid w:val="357840CE"/>
    <w:rsid w:val="3578A271"/>
    <w:rsid w:val="357A29A6"/>
    <w:rsid w:val="357A931B"/>
    <w:rsid w:val="357EA951"/>
    <w:rsid w:val="3585E410"/>
    <w:rsid w:val="3586768F"/>
    <w:rsid w:val="35869A1C"/>
    <w:rsid w:val="3586D933"/>
    <w:rsid w:val="358A14A5"/>
    <w:rsid w:val="358A271D"/>
    <w:rsid w:val="358BD5DB"/>
    <w:rsid w:val="358CAC75"/>
    <w:rsid w:val="358DBB98"/>
    <w:rsid w:val="359478F8"/>
    <w:rsid w:val="35949748"/>
    <w:rsid w:val="3594DEFF"/>
    <w:rsid w:val="3594E30C"/>
    <w:rsid w:val="359634E2"/>
    <w:rsid w:val="3596A9ED"/>
    <w:rsid w:val="359A2128"/>
    <w:rsid w:val="359A4AE8"/>
    <w:rsid w:val="359AEFC8"/>
    <w:rsid w:val="35A195D5"/>
    <w:rsid w:val="35A2457A"/>
    <w:rsid w:val="35A8B3FA"/>
    <w:rsid w:val="35AAB543"/>
    <w:rsid w:val="35AB9DBF"/>
    <w:rsid w:val="35ABF1B1"/>
    <w:rsid w:val="35AFE945"/>
    <w:rsid w:val="35B07947"/>
    <w:rsid w:val="35B2092D"/>
    <w:rsid w:val="35B3DD69"/>
    <w:rsid w:val="35B429BE"/>
    <w:rsid w:val="35B50CCE"/>
    <w:rsid w:val="35B8A293"/>
    <w:rsid w:val="35BC6915"/>
    <w:rsid w:val="35BDAA81"/>
    <w:rsid w:val="35C10B66"/>
    <w:rsid w:val="35C1F8FD"/>
    <w:rsid w:val="35C27E67"/>
    <w:rsid w:val="35C3E4B7"/>
    <w:rsid w:val="35C5B005"/>
    <w:rsid w:val="35CA3179"/>
    <w:rsid w:val="35CEE8B7"/>
    <w:rsid w:val="35CF3C1A"/>
    <w:rsid w:val="35D2B287"/>
    <w:rsid w:val="35DA08BF"/>
    <w:rsid w:val="35DC533F"/>
    <w:rsid w:val="35DD1DB5"/>
    <w:rsid w:val="35DF3FDD"/>
    <w:rsid w:val="35E0472A"/>
    <w:rsid w:val="35E511F1"/>
    <w:rsid w:val="35EA99E6"/>
    <w:rsid w:val="35ED17E0"/>
    <w:rsid w:val="35EEBD06"/>
    <w:rsid w:val="35F094AE"/>
    <w:rsid w:val="35F39300"/>
    <w:rsid w:val="35F82825"/>
    <w:rsid w:val="35F923A1"/>
    <w:rsid w:val="35FA03BD"/>
    <w:rsid w:val="35FAEF74"/>
    <w:rsid w:val="35FB946F"/>
    <w:rsid w:val="35FD9A88"/>
    <w:rsid w:val="35FDB76F"/>
    <w:rsid w:val="3602F963"/>
    <w:rsid w:val="36034354"/>
    <w:rsid w:val="3604D609"/>
    <w:rsid w:val="3607ACF1"/>
    <w:rsid w:val="360E2EE0"/>
    <w:rsid w:val="36158269"/>
    <w:rsid w:val="3615CCE3"/>
    <w:rsid w:val="361B8F42"/>
    <w:rsid w:val="361D2EAE"/>
    <w:rsid w:val="361D4A2F"/>
    <w:rsid w:val="3622DD3F"/>
    <w:rsid w:val="362331B7"/>
    <w:rsid w:val="362550D5"/>
    <w:rsid w:val="36286D71"/>
    <w:rsid w:val="362B84F2"/>
    <w:rsid w:val="362BFC1F"/>
    <w:rsid w:val="362CAC6A"/>
    <w:rsid w:val="362E0F6E"/>
    <w:rsid w:val="362EE473"/>
    <w:rsid w:val="36346718"/>
    <w:rsid w:val="3636B453"/>
    <w:rsid w:val="3638E25F"/>
    <w:rsid w:val="36397A4D"/>
    <w:rsid w:val="363B7ED1"/>
    <w:rsid w:val="363C02A9"/>
    <w:rsid w:val="363D99C6"/>
    <w:rsid w:val="363DB591"/>
    <w:rsid w:val="36401E09"/>
    <w:rsid w:val="3640C62A"/>
    <w:rsid w:val="36423E80"/>
    <w:rsid w:val="3643330A"/>
    <w:rsid w:val="36457046"/>
    <w:rsid w:val="3647551F"/>
    <w:rsid w:val="3647DC7C"/>
    <w:rsid w:val="364BE4A4"/>
    <w:rsid w:val="364D3C6D"/>
    <w:rsid w:val="364E47B0"/>
    <w:rsid w:val="3651AC74"/>
    <w:rsid w:val="36524E57"/>
    <w:rsid w:val="365ADE1A"/>
    <w:rsid w:val="365B0141"/>
    <w:rsid w:val="365C50C1"/>
    <w:rsid w:val="365CCC19"/>
    <w:rsid w:val="365D04E2"/>
    <w:rsid w:val="365E330E"/>
    <w:rsid w:val="365EDF2F"/>
    <w:rsid w:val="365FDB7A"/>
    <w:rsid w:val="365FFD59"/>
    <w:rsid w:val="3661C8CC"/>
    <w:rsid w:val="3662ECDA"/>
    <w:rsid w:val="3666BDEE"/>
    <w:rsid w:val="36675F70"/>
    <w:rsid w:val="3668D00A"/>
    <w:rsid w:val="366C18F1"/>
    <w:rsid w:val="366D9740"/>
    <w:rsid w:val="36712DC5"/>
    <w:rsid w:val="36722A93"/>
    <w:rsid w:val="3672C4D7"/>
    <w:rsid w:val="3675B19C"/>
    <w:rsid w:val="367C1EFF"/>
    <w:rsid w:val="36809D88"/>
    <w:rsid w:val="3682CFAA"/>
    <w:rsid w:val="36855261"/>
    <w:rsid w:val="368A0995"/>
    <w:rsid w:val="3692385F"/>
    <w:rsid w:val="369803A1"/>
    <w:rsid w:val="369B5E28"/>
    <w:rsid w:val="369B9B1A"/>
    <w:rsid w:val="369C8E26"/>
    <w:rsid w:val="369D1DBC"/>
    <w:rsid w:val="369D4136"/>
    <w:rsid w:val="36A0B065"/>
    <w:rsid w:val="36A4E7EC"/>
    <w:rsid w:val="36A78268"/>
    <w:rsid w:val="36A83203"/>
    <w:rsid w:val="36A96065"/>
    <w:rsid w:val="36AA63A6"/>
    <w:rsid w:val="36AC7E7D"/>
    <w:rsid w:val="36B33A8C"/>
    <w:rsid w:val="36B4899B"/>
    <w:rsid w:val="36B52712"/>
    <w:rsid w:val="36B6DF83"/>
    <w:rsid w:val="36B7C2FC"/>
    <w:rsid w:val="36B945C3"/>
    <w:rsid w:val="36B9B93F"/>
    <w:rsid w:val="36BA5378"/>
    <w:rsid w:val="36BAB53C"/>
    <w:rsid w:val="36BB512F"/>
    <w:rsid w:val="36BF336D"/>
    <w:rsid w:val="36C4AAD3"/>
    <w:rsid w:val="36C525C7"/>
    <w:rsid w:val="36C5A2C5"/>
    <w:rsid w:val="36C6B95E"/>
    <w:rsid w:val="36C997A1"/>
    <w:rsid w:val="36CB205A"/>
    <w:rsid w:val="36CBF16A"/>
    <w:rsid w:val="36D08BA7"/>
    <w:rsid w:val="36D364CB"/>
    <w:rsid w:val="36D8AC9A"/>
    <w:rsid w:val="36DC4917"/>
    <w:rsid w:val="36DD88B1"/>
    <w:rsid w:val="36DD8D48"/>
    <w:rsid w:val="36DE8395"/>
    <w:rsid w:val="36DFE8A6"/>
    <w:rsid w:val="36E028C1"/>
    <w:rsid w:val="36E663A6"/>
    <w:rsid w:val="36E837F1"/>
    <w:rsid w:val="36EBC607"/>
    <w:rsid w:val="36ECDE35"/>
    <w:rsid w:val="36EEA7AB"/>
    <w:rsid w:val="36F08BA5"/>
    <w:rsid w:val="36F1151C"/>
    <w:rsid w:val="36F506BD"/>
    <w:rsid w:val="36F57014"/>
    <w:rsid w:val="36F71422"/>
    <w:rsid w:val="36F8AABD"/>
    <w:rsid w:val="36F8C255"/>
    <w:rsid w:val="36FB42B4"/>
    <w:rsid w:val="36FEAED2"/>
    <w:rsid w:val="37017B12"/>
    <w:rsid w:val="37040279"/>
    <w:rsid w:val="3706758A"/>
    <w:rsid w:val="3706B6F4"/>
    <w:rsid w:val="370866D0"/>
    <w:rsid w:val="370A827A"/>
    <w:rsid w:val="370B126E"/>
    <w:rsid w:val="3714AC34"/>
    <w:rsid w:val="37180F5C"/>
    <w:rsid w:val="371D1FF2"/>
    <w:rsid w:val="371E88AD"/>
    <w:rsid w:val="371EF59D"/>
    <w:rsid w:val="37205E4F"/>
    <w:rsid w:val="372271DD"/>
    <w:rsid w:val="3722D8F6"/>
    <w:rsid w:val="3722F3CD"/>
    <w:rsid w:val="372B799F"/>
    <w:rsid w:val="372C7562"/>
    <w:rsid w:val="372CBF6C"/>
    <w:rsid w:val="372DA343"/>
    <w:rsid w:val="372FEF58"/>
    <w:rsid w:val="373024EC"/>
    <w:rsid w:val="37315E7F"/>
    <w:rsid w:val="3732FB08"/>
    <w:rsid w:val="37376CD1"/>
    <w:rsid w:val="3737FDCE"/>
    <w:rsid w:val="373A4307"/>
    <w:rsid w:val="373C4280"/>
    <w:rsid w:val="373D6636"/>
    <w:rsid w:val="37420D39"/>
    <w:rsid w:val="37422A0E"/>
    <w:rsid w:val="374247A9"/>
    <w:rsid w:val="37448F77"/>
    <w:rsid w:val="374586D3"/>
    <w:rsid w:val="3745A8B3"/>
    <w:rsid w:val="3746DA38"/>
    <w:rsid w:val="37475210"/>
    <w:rsid w:val="37479A76"/>
    <w:rsid w:val="37492FF3"/>
    <w:rsid w:val="374B937E"/>
    <w:rsid w:val="374D7BD1"/>
    <w:rsid w:val="374EC822"/>
    <w:rsid w:val="374F97E7"/>
    <w:rsid w:val="3751854A"/>
    <w:rsid w:val="37521D32"/>
    <w:rsid w:val="37578329"/>
    <w:rsid w:val="37596D06"/>
    <w:rsid w:val="375980FF"/>
    <w:rsid w:val="3759B67D"/>
    <w:rsid w:val="3759D16C"/>
    <w:rsid w:val="375A1523"/>
    <w:rsid w:val="375BE8E5"/>
    <w:rsid w:val="375E8B65"/>
    <w:rsid w:val="3766C6E2"/>
    <w:rsid w:val="3767D897"/>
    <w:rsid w:val="3767E5BD"/>
    <w:rsid w:val="376B6369"/>
    <w:rsid w:val="376D10EA"/>
    <w:rsid w:val="377085BE"/>
    <w:rsid w:val="377421CC"/>
    <w:rsid w:val="37750EAD"/>
    <w:rsid w:val="3776EA45"/>
    <w:rsid w:val="377AA5E9"/>
    <w:rsid w:val="377F1B53"/>
    <w:rsid w:val="3782B42E"/>
    <w:rsid w:val="37849939"/>
    <w:rsid w:val="37852C22"/>
    <w:rsid w:val="3786CEEE"/>
    <w:rsid w:val="378767E0"/>
    <w:rsid w:val="378A2A46"/>
    <w:rsid w:val="378F3BBA"/>
    <w:rsid w:val="37914E9E"/>
    <w:rsid w:val="3793C781"/>
    <w:rsid w:val="37967055"/>
    <w:rsid w:val="379AB963"/>
    <w:rsid w:val="379DE19B"/>
    <w:rsid w:val="379ED7B2"/>
    <w:rsid w:val="37A072BC"/>
    <w:rsid w:val="37A07750"/>
    <w:rsid w:val="37A0B4D9"/>
    <w:rsid w:val="37A2DC41"/>
    <w:rsid w:val="37A60884"/>
    <w:rsid w:val="37ACCA98"/>
    <w:rsid w:val="37ADA1A4"/>
    <w:rsid w:val="37AE3232"/>
    <w:rsid w:val="37AED1FC"/>
    <w:rsid w:val="37AF0049"/>
    <w:rsid w:val="37B1BEE3"/>
    <w:rsid w:val="37B6F1CF"/>
    <w:rsid w:val="37B8FDEA"/>
    <w:rsid w:val="37BA6C49"/>
    <w:rsid w:val="37BC1405"/>
    <w:rsid w:val="37BD4BAF"/>
    <w:rsid w:val="37BF93E8"/>
    <w:rsid w:val="37BF96E2"/>
    <w:rsid w:val="37C52FEE"/>
    <w:rsid w:val="37C633BF"/>
    <w:rsid w:val="37CAF80F"/>
    <w:rsid w:val="37CE93BD"/>
    <w:rsid w:val="37D0D803"/>
    <w:rsid w:val="37D2C548"/>
    <w:rsid w:val="37D36970"/>
    <w:rsid w:val="37D5097A"/>
    <w:rsid w:val="37D64ACB"/>
    <w:rsid w:val="37D8BE8E"/>
    <w:rsid w:val="37D953E3"/>
    <w:rsid w:val="37DA27A4"/>
    <w:rsid w:val="37DCB110"/>
    <w:rsid w:val="37DD9EA7"/>
    <w:rsid w:val="37E1E9FD"/>
    <w:rsid w:val="37E7B50D"/>
    <w:rsid w:val="37E824A1"/>
    <w:rsid w:val="37EB1304"/>
    <w:rsid w:val="37EC9268"/>
    <w:rsid w:val="37ED8DA3"/>
    <w:rsid w:val="37EE3725"/>
    <w:rsid w:val="37F141F6"/>
    <w:rsid w:val="37F6DBCC"/>
    <w:rsid w:val="37F7CD8E"/>
    <w:rsid w:val="37FC1C67"/>
    <w:rsid w:val="37FD0ED0"/>
    <w:rsid w:val="380B3037"/>
    <w:rsid w:val="380CBA87"/>
    <w:rsid w:val="380DD982"/>
    <w:rsid w:val="380F2518"/>
    <w:rsid w:val="38109F49"/>
    <w:rsid w:val="3810EF9D"/>
    <w:rsid w:val="381247C5"/>
    <w:rsid w:val="38171468"/>
    <w:rsid w:val="3818D00C"/>
    <w:rsid w:val="381BD6A5"/>
    <w:rsid w:val="381C96B1"/>
    <w:rsid w:val="381E3F78"/>
    <w:rsid w:val="3821188A"/>
    <w:rsid w:val="38246A86"/>
    <w:rsid w:val="382500A5"/>
    <w:rsid w:val="3825B206"/>
    <w:rsid w:val="382774BD"/>
    <w:rsid w:val="3827CF52"/>
    <w:rsid w:val="3829C8DA"/>
    <w:rsid w:val="382B184A"/>
    <w:rsid w:val="382F9BB1"/>
    <w:rsid w:val="38305F43"/>
    <w:rsid w:val="38323388"/>
    <w:rsid w:val="3833BC69"/>
    <w:rsid w:val="383421A3"/>
    <w:rsid w:val="3837C51F"/>
    <w:rsid w:val="3837F0CD"/>
    <w:rsid w:val="383C6003"/>
    <w:rsid w:val="383F67AF"/>
    <w:rsid w:val="38457116"/>
    <w:rsid w:val="384B82A9"/>
    <w:rsid w:val="384F79BD"/>
    <w:rsid w:val="384FA5A1"/>
    <w:rsid w:val="3853C806"/>
    <w:rsid w:val="3855C9D2"/>
    <w:rsid w:val="38593CF5"/>
    <w:rsid w:val="385D18F2"/>
    <w:rsid w:val="385D90A6"/>
    <w:rsid w:val="385E40A7"/>
    <w:rsid w:val="38605EAF"/>
    <w:rsid w:val="3861DBF0"/>
    <w:rsid w:val="38643E19"/>
    <w:rsid w:val="386CD847"/>
    <w:rsid w:val="386E9E33"/>
    <w:rsid w:val="3875350C"/>
    <w:rsid w:val="3875F119"/>
    <w:rsid w:val="38783401"/>
    <w:rsid w:val="3878D1E3"/>
    <w:rsid w:val="387AFD6C"/>
    <w:rsid w:val="387BB907"/>
    <w:rsid w:val="387C04B5"/>
    <w:rsid w:val="387CC313"/>
    <w:rsid w:val="3882B857"/>
    <w:rsid w:val="38913B9B"/>
    <w:rsid w:val="389457D5"/>
    <w:rsid w:val="389978A1"/>
    <w:rsid w:val="389A0772"/>
    <w:rsid w:val="389BB316"/>
    <w:rsid w:val="389D13AE"/>
    <w:rsid w:val="38A27645"/>
    <w:rsid w:val="38A56675"/>
    <w:rsid w:val="38B0C1C4"/>
    <w:rsid w:val="38B35308"/>
    <w:rsid w:val="38B5C471"/>
    <w:rsid w:val="38B8DCCF"/>
    <w:rsid w:val="38B8E6E0"/>
    <w:rsid w:val="38B9FFA5"/>
    <w:rsid w:val="38BAD8A3"/>
    <w:rsid w:val="38C41065"/>
    <w:rsid w:val="38C5A874"/>
    <w:rsid w:val="38C66B25"/>
    <w:rsid w:val="38C75FCF"/>
    <w:rsid w:val="38C8A79C"/>
    <w:rsid w:val="38CBAAA0"/>
    <w:rsid w:val="38CCEAE3"/>
    <w:rsid w:val="38CE2A87"/>
    <w:rsid w:val="38D16F74"/>
    <w:rsid w:val="38D1CA5E"/>
    <w:rsid w:val="38D2D936"/>
    <w:rsid w:val="38D744D4"/>
    <w:rsid w:val="38D7E77E"/>
    <w:rsid w:val="38D8ECA8"/>
    <w:rsid w:val="38D9C8A1"/>
    <w:rsid w:val="38DB51F6"/>
    <w:rsid w:val="38DB99CA"/>
    <w:rsid w:val="38E00934"/>
    <w:rsid w:val="38E1088F"/>
    <w:rsid w:val="38E44633"/>
    <w:rsid w:val="38E4F3C1"/>
    <w:rsid w:val="38E985D2"/>
    <w:rsid w:val="38EA8A19"/>
    <w:rsid w:val="38EB7265"/>
    <w:rsid w:val="38EBEDE4"/>
    <w:rsid w:val="38ED196D"/>
    <w:rsid w:val="38F02E1E"/>
    <w:rsid w:val="38F47D32"/>
    <w:rsid w:val="38F68B09"/>
    <w:rsid w:val="38F97075"/>
    <w:rsid w:val="38FBA47B"/>
    <w:rsid w:val="38FD8866"/>
    <w:rsid w:val="38FE30CB"/>
    <w:rsid w:val="39020B5D"/>
    <w:rsid w:val="390341E7"/>
    <w:rsid w:val="390367ED"/>
    <w:rsid w:val="3908AFF3"/>
    <w:rsid w:val="390901C1"/>
    <w:rsid w:val="39092FE0"/>
    <w:rsid w:val="3909A9C3"/>
    <w:rsid w:val="390B3996"/>
    <w:rsid w:val="390B5A00"/>
    <w:rsid w:val="390D81BC"/>
    <w:rsid w:val="390E0A49"/>
    <w:rsid w:val="390E412B"/>
    <w:rsid w:val="390E9223"/>
    <w:rsid w:val="3911EE3A"/>
    <w:rsid w:val="3913653F"/>
    <w:rsid w:val="3915A657"/>
    <w:rsid w:val="39176AD3"/>
    <w:rsid w:val="391E8BF7"/>
    <w:rsid w:val="39224FAB"/>
    <w:rsid w:val="3922F116"/>
    <w:rsid w:val="3924A320"/>
    <w:rsid w:val="392619A2"/>
    <w:rsid w:val="392850F2"/>
    <w:rsid w:val="392955B0"/>
    <w:rsid w:val="39299761"/>
    <w:rsid w:val="392E3EE1"/>
    <w:rsid w:val="392FDF07"/>
    <w:rsid w:val="3930732E"/>
    <w:rsid w:val="3932B184"/>
    <w:rsid w:val="393595F6"/>
    <w:rsid w:val="393A712E"/>
    <w:rsid w:val="393EB171"/>
    <w:rsid w:val="393FCA36"/>
    <w:rsid w:val="39402EB0"/>
    <w:rsid w:val="39426490"/>
    <w:rsid w:val="39443584"/>
    <w:rsid w:val="3946EE25"/>
    <w:rsid w:val="3948F01C"/>
    <w:rsid w:val="394B1B2A"/>
    <w:rsid w:val="394E631C"/>
    <w:rsid w:val="395148C4"/>
    <w:rsid w:val="395382B5"/>
    <w:rsid w:val="39549B7A"/>
    <w:rsid w:val="39580F65"/>
    <w:rsid w:val="39599C86"/>
    <w:rsid w:val="395D5924"/>
    <w:rsid w:val="3962DBF6"/>
    <w:rsid w:val="3966A09A"/>
    <w:rsid w:val="39695B7A"/>
    <w:rsid w:val="397006E9"/>
    <w:rsid w:val="39717334"/>
    <w:rsid w:val="397C2BF8"/>
    <w:rsid w:val="397F6BA4"/>
    <w:rsid w:val="39818F2C"/>
    <w:rsid w:val="3981A1BE"/>
    <w:rsid w:val="3982893D"/>
    <w:rsid w:val="3982FA61"/>
    <w:rsid w:val="39847654"/>
    <w:rsid w:val="39885CD7"/>
    <w:rsid w:val="398911BE"/>
    <w:rsid w:val="398B9B93"/>
    <w:rsid w:val="39905C28"/>
    <w:rsid w:val="3992B40B"/>
    <w:rsid w:val="3993DD9B"/>
    <w:rsid w:val="3995FEFC"/>
    <w:rsid w:val="399AEC37"/>
    <w:rsid w:val="399BFED1"/>
    <w:rsid w:val="399E0D75"/>
    <w:rsid w:val="399E3088"/>
    <w:rsid w:val="399FD954"/>
    <w:rsid w:val="39A1EC88"/>
    <w:rsid w:val="39A72564"/>
    <w:rsid w:val="39A7CFF0"/>
    <w:rsid w:val="39AA7C16"/>
    <w:rsid w:val="39AD00A4"/>
    <w:rsid w:val="39AD08B7"/>
    <w:rsid w:val="39B5BAE0"/>
    <w:rsid w:val="39B84A6C"/>
    <w:rsid w:val="39BC3619"/>
    <w:rsid w:val="39C1A350"/>
    <w:rsid w:val="39C1F07D"/>
    <w:rsid w:val="39C3007F"/>
    <w:rsid w:val="39C6301F"/>
    <w:rsid w:val="39CE1BBF"/>
    <w:rsid w:val="39D08A62"/>
    <w:rsid w:val="39D42633"/>
    <w:rsid w:val="39D43F35"/>
    <w:rsid w:val="39D697A4"/>
    <w:rsid w:val="39DB57BF"/>
    <w:rsid w:val="39DB8359"/>
    <w:rsid w:val="39DD698D"/>
    <w:rsid w:val="39DE64B8"/>
    <w:rsid w:val="39DF364D"/>
    <w:rsid w:val="39E183E7"/>
    <w:rsid w:val="39E1DEB7"/>
    <w:rsid w:val="39E24FAB"/>
    <w:rsid w:val="39E257A8"/>
    <w:rsid w:val="39E292C4"/>
    <w:rsid w:val="39E36DB4"/>
    <w:rsid w:val="39E6113C"/>
    <w:rsid w:val="39E814E0"/>
    <w:rsid w:val="39EC2599"/>
    <w:rsid w:val="39F16359"/>
    <w:rsid w:val="39F2C41F"/>
    <w:rsid w:val="39F753BA"/>
    <w:rsid w:val="39F7E42A"/>
    <w:rsid w:val="39F92027"/>
    <w:rsid w:val="39FC4FBC"/>
    <w:rsid w:val="39FD12A7"/>
    <w:rsid w:val="3A0085D3"/>
    <w:rsid w:val="3A014802"/>
    <w:rsid w:val="3A01EE30"/>
    <w:rsid w:val="3A04CA38"/>
    <w:rsid w:val="3A070FF9"/>
    <w:rsid w:val="3A0853A1"/>
    <w:rsid w:val="3A0A8ED8"/>
    <w:rsid w:val="3A0B8102"/>
    <w:rsid w:val="3A0BAF4E"/>
    <w:rsid w:val="3A0D152B"/>
    <w:rsid w:val="3A144192"/>
    <w:rsid w:val="3A14EFF7"/>
    <w:rsid w:val="3A19F503"/>
    <w:rsid w:val="3A1A2B80"/>
    <w:rsid w:val="3A1BEDCB"/>
    <w:rsid w:val="3A1E34C5"/>
    <w:rsid w:val="3A20C953"/>
    <w:rsid w:val="3A23E8D1"/>
    <w:rsid w:val="3A262BD8"/>
    <w:rsid w:val="3A29E3A6"/>
    <w:rsid w:val="3A2E3129"/>
    <w:rsid w:val="3A36797C"/>
    <w:rsid w:val="3A36B3FB"/>
    <w:rsid w:val="3A38D332"/>
    <w:rsid w:val="3A3BFF1E"/>
    <w:rsid w:val="3A3F53D8"/>
    <w:rsid w:val="3A420322"/>
    <w:rsid w:val="3A420996"/>
    <w:rsid w:val="3A438BC1"/>
    <w:rsid w:val="3A47228B"/>
    <w:rsid w:val="3A4730A2"/>
    <w:rsid w:val="3A47CAE5"/>
    <w:rsid w:val="3A4BAA09"/>
    <w:rsid w:val="3A4D2532"/>
    <w:rsid w:val="3A4D98DD"/>
    <w:rsid w:val="3A4DD16D"/>
    <w:rsid w:val="3A55B418"/>
    <w:rsid w:val="3A5B806F"/>
    <w:rsid w:val="3A5B8ADA"/>
    <w:rsid w:val="3A658D15"/>
    <w:rsid w:val="3A65C042"/>
    <w:rsid w:val="3A66E0E8"/>
    <w:rsid w:val="3A674B18"/>
    <w:rsid w:val="3A6E2F76"/>
    <w:rsid w:val="3A6FA5A8"/>
    <w:rsid w:val="3A71278F"/>
    <w:rsid w:val="3A715FE0"/>
    <w:rsid w:val="3A73DE56"/>
    <w:rsid w:val="3A74C867"/>
    <w:rsid w:val="3A7506F8"/>
    <w:rsid w:val="3A757726"/>
    <w:rsid w:val="3A78510D"/>
    <w:rsid w:val="3A78C0C4"/>
    <w:rsid w:val="3A7C9F3C"/>
    <w:rsid w:val="3A7E0AA6"/>
    <w:rsid w:val="3A812747"/>
    <w:rsid w:val="3A8552CD"/>
    <w:rsid w:val="3A887DF1"/>
    <w:rsid w:val="3A8882B0"/>
    <w:rsid w:val="3A93D689"/>
    <w:rsid w:val="3A979197"/>
    <w:rsid w:val="3A996975"/>
    <w:rsid w:val="3A9B1286"/>
    <w:rsid w:val="3A9E8ECE"/>
    <w:rsid w:val="3A9EDCF3"/>
    <w:rsid w:val="3AA14822"/>
    <w:rsid w:val="3AA1FEFD"/>
    <w:rsid w:val="3AA34AD9"/>
    <w:rsid w:val="3AA549EF"/>
    <w:rsid w:val="3AA5A876"/>
    <w:rsid w:val="3AA62282"/>
    <w:rsid w:val="3AB31537"/>
    <w:rsid w:val="3AB528DA"/>
    <w:rsid w:val="3AB5FF39"/>
    <w:rsid w:val="3AB76271"/>
    <w:rsid w:val="3ABF6C7A"/>
    <w:rsid w:val="3AC22048"/>
    <w:rsid w:val="3AC34D7F"/>
    <w:rsid w:val="3AC69B25"/>
    <w:rsid w:val="3AC9B21D"/>
    <w:rsid w:val="3ACA699F"/>
    <w:rsid w:val="3AD00DB9"/>
    <w:rsid w:val="3AD46CBF"/>
    <w:rsid w:val="3AD58E4B"/>
    <w:rsid w:val="3AD60476"/>
    <w:rsid w:val="3AD7D235"/>
    <w:rsid w:val="3AD824C0"/>
    <w:rsid w:val="3AD8CD78"/>
    <w:rsid w:val="3AD9D20B"/>
    <w:rsid w:val="3AD9DEC7"/>
    <w:rsid w:val="3ADD229B"/>
    <w:rsid w:val="3ADE9EF6"/>
    <w:rsid w:val="3AE35451"/>
    <w:rsid w:val="3AE380A7"/>
    <w:rsid w:val="3AE530E4"/>
    <w:rsid w:val="3AE691AA"/>
    <w:rsid w:val="3AE694E0"/>
    <w:rsid w:val="3AE6B77D"/>
    <w:rsid w:val="3AE74828"/>
    <w:rsid w:val="3AE89164"/>
    <w:rsid w:val="3AE91BEF"/>
    <w:rsid w:val="3AEEBDD8"/>
    <w:rsid w:val="3AF09A0B"/>
    <w:rsid w:val="3AF27BAD"/>
    <w:rsid w:val="3AF2873F"/>
    <w:rsid w:val="3AF4E220"/>
    <w:rsid w:val="3AF5715E"/>
    <w:rsid w:val="3AF6F7A0"/>
    <w:rsid w:val="3AF82015"/>
    <w:rsid w:val="3AF86E51"/>
    <w:rsid w:val="3AF90B21"/>
    <w:rsid w:val="3AF9992E"/>
    <w:rsid w:val="3AFBCD0C"/>
    <w:rsid w:val="3AFE4DE1"/>
    <w:rsid w:val="3AFFA703"/>
    <w:rsid w:val="3B002946"/>
    <w:rsid w:val="3B007CDA"/>
    <w:rsid w:val="3B016FE4"/>
    <w:rsid w:val="3B03AA83"/>
    <w:rsid w:val="3B05CAFA"/>
    <w:rsid w:val="3B0788D6"/>
    <w:rsid w:val="3B096D14"/>
    <w:rsid w:val="3B0A2056"/>
    <w:rsid w:val="3B0B7689"/>
    <w:rsid w:val="3B115985"/>
    <w:rsid w:val="3B123B1A"/>
    <w:rsid w:val="3B141AB8"/>
    <w:rsid w:val="3B160C62"/>
    <w:rsid w:val="3B1726E6"/>
    <w:rsid w:val="3B182DEA"/>
    <w:rsid w:val="3B1B1913"/>
    <w:rsid w:val="3B1D04B6"/>
    <w:rsid w:val="3B24100C"/>
    <w:rsid w:val="3B260935"/>
    <w:rsid w:val="3B271532"/>
    <w:rsid w:val="3B2A3C69"/>
    <w:rsid w:val="3B2E4F3D"/>
    <w:rsid w:val="3B3152F1"/>
    <w:rsid w:val="3B315F66"/>
    <w:rsid w:val="3B34D500"/>
    <w:rsid w:val="3B392854"/>
    <w:rsid w:val="3B3BF3C9"/>
    <w:rsid w:val="3B3F3710"/>
    <w:rsid w:val="3B411D7E"/>
    <w:rsid w:val="3B4320D9"/>
    <w:rsid w:val="3B496577"/>
    <w:rsid w:val="3B4B4F44"/>
    <w:rsid w:val="3B4FA456"/>
    <w:rsid w:val="3B521C84"/>
    <w:rsid w:val="3B588F73"/>
    <w:rsid w:val="3B5B6FE0"/>
    <w:rsid w:val="3B5FF5A5"/>
    <w:rsid w:val="3B611656"/>
    <w:rsid w:val="3B64B70F"/>
    <w:rsid w:val="3B65AFB3"/>
    <w:rsid w:val="3B663A86"/>
    <w:rsid w:val="3B6A8B3B"/>
    <w:rsid w:val="3B6C7FDD"/>
    <w:rsid w:val="3B734D4C"/>
    <w:rsid w:val="3B7476D4"/>
    <w:rsid w:val="3B7491C2"/>
    <w:rsid w:val="3B74CAB2"/>
    <w:rsid w:val="3B756BFC"/>
    <w:rsid w:val="3B809D7D"/>
    <w:rsid w:val="3B8157F7"/>
    <w:rsid w:val="3B84B2E5"/>
    <w:rsid w:val="3B86E131"/>
    <w:rsid w:val="3B881C58"/>
    <w:rsid w:val="3B8F5701"/>
    <w:rsid w:val="3B8F94BC"/>
    <w:rsid w:val="3B952045"/>
    <w:rsid w:val="3B978BFF"/>
    <w:rsid w:val="3B9C1C44"/>
    <w:rsid w:val="3B9DFD6D"/>
    <w:rsid w:val="3BA464EE"/>
    <w:rsid w:val="3BA7011B"/>
    <w:rsid w:val="3BA7307B"/>
    <w:rsid w:val="3BA948FE"/>
    <w:rsid w:val="3BADA2B3"/>
    <w:rsid w:val="3BAE5DA5"/>
    <w:rsid w:val="3BB47CA0"/>
    <w:rsid w:val="3BB9ED58"/>
    <w:rsid w:val="3BBA95E3"/>
    <w:rsid w:val="3BBC68EB"/>
    <w:rsid w:val="3BBC8F46"/>
    <w:rsid w:val="3BBCC1A6"/>
    <w:rsid w:val="3BC52C6C"/>
    <w:rsid w:val="3BC6217C"/>
    <w:rsid w:val="3BC7CBE3"/>
    <w:rsid w:val="3BD287D5"/>
    <w:rsid w:val="3BD6C8C8"/>
    <w:rsid w:val="3BD91021"/>
    <w:rsid w:val="3BDDDCF7"/>
    <w:rsid w:val="3BDE7BDA"/>
    <w:rsid w:val="3BDFAD95"/>
    <w:rsid w:val="3BDFFA2C"/>
    <w:rsid w:val="3BE2B2BB"/>
    <w:rsid w:val="3BE465BC"/>
    <w:rsid w:val="3BE67683"/>
    <w:rsid w:val="3BEC7568"/>
    <w:rsid w:val="3BEE3C16"/>
    <w:rsid w:val="3BEF22BA"/>
    <w:rsid w:val="3BF214BE"/>
    <w:rsid w:val="3BF328CE"/>
    <w:rsid w:val="3BF54267"/>
    <w:rsid w:val="3BF6A40B"/>
    <w:rsid w:val="3BFB889E"/>
    <w:rsid w:val="3BFCF03B"/>
    <w:rsid w:val="3C0161E8"/>
    <w:rsid w:val="3C016EE5"/>
    <w:rsid w:val="3C02DE12"/>
    <w:rsid w:val="3C04462A"/>
    <w:rsid w:val="3C097D2E"/>
    <w:rsid w:val="3C0AF212"/>
    <w:rsid w:val="3C0D201B"/>
    <w:rsid w:val="3C0DAF18"/>
    <w:rsid w:val="3C0F717B"/>
    <w:rsid w:val="3C100897"/>
    <w:rsid w:val="3C12E52A"/>
    <w:rsid w:val="3C171DD2"/>
    <w:rsid w:val="3C1A12AD"/>
    <w:rsid w:val="3C1AD8C8"/>
    <w:rsid w:val="3C1BD0AC"/>
    <w:rsid w:val="3C1D62A5"/>
    <w:rsid w:val="3C232CB6"/>
    <w:rsid w:val="3C246060"/>
    <w:rsid w:val="3C2583BD"/>
    <w:rsid w:val="3C277A3F"/>
    <w:rsid w:val="3C29E9E1"/>
    <w:rsid w:val="3C2D184C"/>
    <w:rsid w:val="3C2F5DDE"/>
    <w:rsid w:val="3C319F28"/>
    <w:rsid w:val="3C32C1C5"/>
    <w:rsid w:val="3C35D182"/>
    <w:rsid w:val="3C3791B6"/>
    <w:rsid w:val="3C39D946"/>
    <w:rsid w:val="3C3B0E37"/>
    <w:rsid w:val="3C3C6EFD"/>
    <w:rsid w:val="3C4356BB"/>
    <w:rsid w:val="3C448521"/>
    <w:rsid w:val="3C45291A"/>
    <w:rsid w:val="3C48B179"/>
    <w:rsid w:val="3C4FCB38"/>
    <w:rsid w:val="3C50068C"/>
    <w:rsid w:val="3C516D9A"/>
    <w:rsid w:val="3C52FC41"/>
    <w:rsid w:val="3C5718F1"/>
    <w:rsid w:val="3C573CDA"/>
    <w:rsid w:val="3C586593"/>
    <w:rsid w:val="3C5933CD"/>
    <w:rsid w:val="3C59BAA7"/>
    <w:rsid w:val="3C5AC13D"/>
    <w:rsid w:val="3C5D2D69"/>
    <w:rsid w:val="3C5EDA13"/>
    <w:rsid w:val="3C6869B8"/>
    <w:rsid w:val="3C68DAC5"/>
    <w:rsid w:val="3C68FB6D"/>
    <w:rsid w:val="3C6D2AFF"/>
    <w:rsid w:val="3C6FFFE7"/>
    <w:rsid w:val="3C703493"/>
    <w:rsid w:val="3C717C95"/>
    <w:rsid w:val="3C718143"/>
    <w:rsid w:val="3C73F894"/>
    <w:rsid w:val="3C742724"/>
    <w:rsid w:val="3C77A87C"/>
    <w:rsid w:val="3C7A10D9"/>
    <w:rsid w:val="3C7A2AFC"/>
    <w:rsid w:val="3C7FB5AF"/>
    <w:rsid w:val="3C806161"/>
    <w:rsid w:val="3C823762"/>
    <w:rsid w:val="3C82C6B2"/>
    <w:rsid w:val="3C857826"/>
    <w:rsid w:val="3C87443B"/>
    <w:rsid w:val="3C8A0A31"/>
    <w:rsid w:val="3C8D28A5"/>
    <w:rsid w:val="3C8DACEF"/>
    <w:rsid w:val="3C8F1F86"/>
    <w:rsid w:val="3C9031E9"/>
    <w:rsid w:val="3C93CAD1"/>
    <w:rsid w:val="3C944A74"/>
    <w:rsid w:val="3C95215D"/>
    <w:rsid w:val="3C9A36FB"/>
    <w:rsid w:val="3C9AF2F0"/>
    <w:rsid w:val="3CA02209"/>
    <w:rsid w:val="3CA09611"/>
    <w:rsid w:val="3CA4F45F"/>
    <w:rsid w:val="3CA60242"/>
    <w:rsid w:val="3CA688BB"/>
    <w:rsid w:val="3CAA0D50"/>
    <w:rsid w:val="3CAA39A2"/>
    <w:rsid w:val="3CAAA6B9"/>
    <w:rsid w:val="3CAACF8E"/>
    <w:rsid w:val="3CAD06C9"/>
    <w:rsid w:val="3CB01DB7"/>
    <w:rsid w:val="3CB08872"/>
    <w:rsid w:val="3CB457BB"/>
    <w:rsid w:val="3CB67832"/>
    <w:rsid w:val="3CB7DE66"/>
    <w:rsid w:val="3CB85FE8"/>
    <w:rsid w:val="3CBD2B35"/>
    <w:rsid w:val="3CBEA3BD"/>
    <w:rsid w:val="3CBEFEF5"/>
    <w:rsid w:val="3CBF708D"/>
    <w:rsid w:val="3CC0688E"/>
    <w:rsid w:val="3CC093BC"/>
    <w:rsid w:val="3CC28B64"/>
    <w:rsid w:val="3CC3302E"/>
    <w:rsid w:val="3CC76DFD"/>
    <w:rsid w:val="3CC8260D"/>
    <w:rsid w:val="3CCAA766"/>
    <w:rsid w:val="3CCBE0B3"/>
    <w:rsid w:val="3CCF81C0"/>
    <w:rsid w:val="3CD1221B"/>
    <w:rsid w:val="3CD507BD"/>
    <w:rsid w:val="3CD593B4"/>
    <w:rsid w:val="3CD5CAA2"/>
    <w:rsid w:val="3CD89E33"/>
    <w:rsid w:val="3CDA002A"/>
    <w:rsid w:val="3CDA0278"/>
    <w:rsid w:val="3CDB60F0"/>
    <w:rsid w:val="3CDB7047"/>
    <w:rsid w:val="3CDC4B1A"/>
    <w:rsid w:val="3CDFA9BF"/>
    <w:rsid w:val="3CE2E351"/>
    <w:rsid w:val="3CE432F3"/>
    <w:rsid w:val="3CEA1D36"/>
    <w:rsid w:val="3CEC4791"/>
    <w:rsid w:val="3CF77FAB"/>
    <w:rsid w:val="3CF80E7A"/>
    <w:rsid w:val="3CF87476"/>
    <w:rsid w:val="3CFE1D2C"/>
    <w:rsid w:val="3CFF2651"/>
    <w:rsid w:val="3D018F94"/>
    <w:rsid w:val="3D028E99"/>
    <w:rsid w:val="3D0468B1"/>
    <w:rsid w:val="3D04B01E"/>
    <w:rsid w:val="3D04D918"/>
    <w:rsid w:val="3D06C043"/>
    <w:rsid w:val="3D084942"/>
    <w:rsid w:val="3D0F7215"/>
    <w:rsid w:val="3D12B834"/>
    <w:rsid w:val="3D13F473"/>
    <w:rsid w:val="3D1594AF"/>
    <w:rsid w:val="3D18E906"/>
    <w:rsid w:val="3D190606"/>
    <w:rsid w:val="3D1C8BD5"/>
    <w:rsid w:val="3D1F4AAD"/>
    <w:rsid w:val="3D20845F"/>
    <w:rsid w:val="3D24B6AB"/>
    <w:rsid w:val="3D260FE8"/>
    <w:rsid w:val="3D28258A"/>
    <w:rsid w:val="3D28EDF0"/>
    <w:rsid w:val="3D2AD51B"/>
    <w:rsid w:val="3D2B1284"/>
    <w:rsid w:val="3D2B513C"/>
    <w:rsid w:val="3D2C419E"/>
    <w:rsid w:val="3D31C943"/>
    <w:rsid w:val="3D383F57"/>
    <w:rsid w:val="3D3C6B15"/>
    <w:rsid w:val="3D3F2CB5"/>
    <w:rsid w:val="3D3FD930"/>
    <w:rsid w:val="3D4127E3"/>
    <w:rsid w:val="3D42E783"/>
    <w:rsid w:val="3D47516C"/>
    <w:rsid w:val="3D47A381"/>
    <w:rsid w:val="3D484C4D"/>
    <w:rsid w:val="3D4B7D6C"/>
    <w:rsid w:val="3D4BA5AD"/>
    <w:rsid w:val="3D4BECB0"/>
    <w:rsid w:val="3D4D9F41"/>
    <w:rsid w:val="3D4EDF14"/>
    <w:rsid w:val="3D4FE74D"/>
    <w:rsid w:val="3D506548"/>
    <w:rsid w:val="3D530D6A"/>
    <w:rsid w:val="3D54C815"/>
    <w:rsid w:val="3D59A39D"/>
    <w:rsid w:val="3D63B0BD"/>
    <w:rsid w:val="3D658C37"/>
    <w:rsid w:val="3D66443D"/>
    <w:rsid w:val="3D68ABFE"/>
    <w:rsid w:val="3D6B1BE3"/>
    <w:rsid w:val="3D7A904C"/>
    <w:rsid w:val="3D7F5103"/>
    <w:rsid w:val="3D8446B9"/>
    <w:rsid w:val="3D84A3C6"/>
    <w:rsid w:val="3D84D01F"/>
    <w:rsid w:val="3D866FAD"/>
    <w:rsid w:val="3D87F0A0"/>
    <w:rsid w:val="3D892F4E"/>
    <w:rsid w:val="3D8D4A4A"/>
    <w:rsid w:val="3D912897"/>
    <w:rsid w:val="3D91C034"/>
    <w:rsid w:val="3D940B15"/>
    <w:rsid w:val="3D9566A5"/>
    <w:rsid w:val="3D9767B1"/>
    <w:rsid w:val="3D985FEF"/>
    <w:rsid w:val="3D98EA09"/>
    <w:rsid w:val="3D9CD8E3"/>
    <w:rsid w:val="3D9DB39D"/>
    <w:rsid w:val="3D9E9A8C"/>
    <w:rsid w:val="3DA0C056"/>
    <w:rsid w:val="3DA2A841"/>
    <w:rsid w:val="3DA3132D"/>
    <w:rsid w:val="3DA45A89"/>
    <w:rsid w:val="3DA5C406"/>
    <w:rsid w:val="3DA70DBB"/>
    <w:rsid w:val="3DA7AE64"/>
    <w:rsid w:val="3DAB8C7C"/>
    <w:rsid w:val="3DB1CAAF"/>
    <w:rsid w:val="3DB20AEC"/>
    <w:rsid w:val="3DB3A63C"/>
    <w:rsid w:val="3DB3EE18"/>
    <w:rsid w:val="3DB4B4F8"/>
    <w:rsid w:val="3DB5320B"/>
    <w:rsid w:val="3DB918E8"/>
    <w:rsid w:val="3DBAF2FD"/>
    <w:rsid w:val="3DBC8846"/>
    <w:rsid w:val="3DC02886"/>
    <w:rsid w:val="3DC1A9FF"/>
    <w:rsid w:val="3DC3341E"/>
    <w:rsid w:val="3DCAD958"/>
    <w:rsid w:val="3DCD7B49"/>
    <w:rsid w:val="3DD1DC1A"/>
    <w:rsid w:val="3DD5C25A"/>
    <w:rsid w:val="3DD83B14"/>
    <w:rsid w:val="3DD8A632"/>
    <w:rsid w:val="3DD8BCC0"/>
    <w:rsid w:val="3DDF5F8D"/>
    <w:rsid w:val="3DE23567"/>
    <w:rsid w:val="3DE51D61"/>
    <w:rsid w:val="3DE840AD"/>
    <w:rsid w:val="3DEAA925"/>
    <w:rsid w:val="3DEC7EDD"/>
    <w:rsid w:val="3DECCA69"/>
    <w:rsid w:val="3DEDAFDA"/>
    <w:rsid w:val="3DEDB718"/>
    <w:rsid w:val="3DF18F0A"/>
    <w:rsid w:val="3DF33986"/>
    <w:rsid w:val="3DF3A87F"/>
    <w:rsid w:val="3DF4B5CB"/>
    <w:rsid w:val="3DF7FFCF"/>
    <w:rsid w:val="3DF99F69"/>
    <w:rsid w:val="3DFED57E"/>
    <w:rsid w:val="3E00A406"/>
    <w:rsid w:val="3E03244F"/>
    <w:rsid w:val="3E07D40C"/>
    <w:rsid w:val="3E090719"/>
    <w:rsid w:val="3E0BB375"/>
    <w:rsid w:val="3E0EFB66"/>
    <w:rsid w:val="3E117FB1"/>
    <w:rsid w:val="3E144C6C"/>
    <w:rsid w:val="3E19072C"/>
    <w:rsid w:val="3E194FB6"/>
    <w:rsid w:val="3E1A3FA0"/>
    <w:rsid w:val="3E21D73A"/>
    <w:rsid w:val="3E24DB76"/>
    <w:rsid w:val="3E2800D4"/>
    <w:rsid w:val="3E28BE5D"/>
    <w:rsid w:val="3E28C079"/>
    <w:rsid w:val="3E29371E"/>
    <w:rsid w:val="3E29FF55"/>
    <w:rsid w:val="3E2CEC41"/>
    <w:rsid w:val="3E2D3BB9"/>
    <w:rsid w:val="3E2E4EA5"/>
    <w:rsid w:val="3E2F7C21"/>
    <w:rsid w:val="3E306962"/>
    <w:rsid w:val="3E34F86A"/>
    <w:rsid w:val="3E3A914E"/>
    <w:rsid w:val="3E3C68E8"/>
    <w:rsid w:val="3E3D9ACF"/>
    <w:rsid w:val="3E3F59D2"/>
    <w:rsid w:val="3E408733"/>
    <w:rsid w:val="3E43FF8D"/>
    <w:rsid w:val="3E44F0C1"/>
    <w:rsid w:val="3E4757FC"/>
    <w:rsid w:val="3E475961"/>
    <w:rsid w:val="3E4EE3A0"/>
    <w:rsid w:val="3E4FB262"/>
    <w:rsid w:val="3E4FCEAC"/>
    <w:rsid w:val="3E505F93"/>
    <w:rsid w:val="3E519D9F"/>
    <w:rsid w:val="3E55DF00"/>
    <w:rsid w:val="3E566148"/>
    <w:rsid w:val="3E57AD7E"/>
    <w:rsid w:val="3E5C0D7F"/>
    <w:rsid w:val="3E5C26FA"/>
    <w:rsid w:val="3E5EB6E5"/>
    <w:rsid w:val="3E5F68A2"/>
    <w:rsid w:val="3E621AFB"/>
    <w:rsid w:val="3E64ED13"/>
    <w:rsid w:val="3E65EFFF"/>
    <w:rsid w:val="3E663735"/>
    <w:rsid w:val="3E66DD0D"/>
    <w:rsid w:val="3E671AD2"/>
    <w:rsid w:val="3E6815E2"/>
    <w:rsid w:val="3E6A310E"/>
    <w:rsid w:val="3E6B2BE4"/>
    <w:rsid w:val="3E6C0577"/>
    <w:rsid w:val="3E6E083E"/>
    <w:rsid w:val="3E6F0730"/>
    <w:rsid w:val="3E704B7D"/>
    <w:rsid w:val="3E70EFA5"/>
    <w:rsid w:val="3E71DF14"/>
    <w:rsid w:val="3E73576A"/>
    <w:rsid w:val="3E7364BF"/>
    <w:rsid w:val="3E73A54F"/>
    <w:rsid w:val="3E74FDA6"/>
    <w:rsid w:val="3E75F619"/>
    <w:rsid w:val="3E76729B"/>
    <w:rsid w:val="3E769303"/>
    <w:rsid w:val="3E81E850"/>
    <w:rsid w:val="3E8233DF"/>
    <w:rsid w:val="3E835ECA"/>
    <w:rsid w:val="3E838F84"/>
    <w:rsid w:val="3E83F160"/>
    <w:rsid w:val="3E883A52"/>
    <w:rsid w:val="3E88D015"/>
    <w:rsid w:val="3E91AFDC"/>
    <w:rsid w:val="3E929CD8"/>
    <w:rsid w:val="3E943898"/>
    <w:rsid w:val="3E9484AF"/>
    <w:rsid w:val="3E9E8382"/>
    <w:rsid w:val="3EA36EB2"/>
    <w:rsid w:val="3EA5AB2F"/>
    <w:rsid w:val="3EA61ABD"/>
    <w:rsid w:val="3EA7B1D6"/>
    <w:rsid w:val="3EA9AAB2"/>
    <w:rsid w:val="3EAA7279"/>
    <w:rsid w:val="3EAAA568"/>
    <w:rsid w:val="3EAACE06"/>
    <w:rsid w:val="3EAB077C"/>
    <w:rsid w:val="3EAB412A"/>
    <w:rsid w:val="3EAEA1A1"/>
    <w:rsid w:val="3EB66F7C"/>
    <w:rsid w:val="3EB712B9"/>
    <w:rsid w:val="3EB944EE"/>
    <w:rsid w:val="3EBD4C98"/>
    <w:rsid w:val="3EC3A5B6"/>
    <w:rsid w:val="3EC54F7A"/>
    <w:rsid w:val="3EC5B8B4"/>
    <w:rsid w:val="3EC5BA00"/>
    <w:rsid w:val="3EC9B67F"/>
    <w:rsid w:val="3ED0B27E"/>
    <w:rsid w:val="3ED1AB75"/>
    <w:rsid w:val="3ED4C3BD"/>
    <w:rsid w:val="3ED602CF"/>
    <w:rsid w:val="3ED7ED75"/>
    <w:rsid w:val="3ED85240"/>
    <w:rsid w:val="3EDAAD72"/>
    <w:rsid w:val="3EDBE713"/>
    <w:rsid w:val="3EDD723E"/>
    <w:rsid w:val="3EDE1552"/>
    <w:rsid w:val="3EDEED14"/>
    <w:rsid w:val="3EE04600"/>
    <w:rsid w:val="3EE0C631"/>
    <w:rsid w:val="3EE4E24B"/>
    <w:rsid w:val="3EE88C50"/>
    <w:rsid w:val="3EEF010B"/>
    <w:rsid w:val="3EEFED3B"/>
    <w:rsid w:val="3EF13095"/>
    <w:rsid w:val="3EF131A2"/>
    <w:rsid w:val="3EF20E51"/>
    <w:rsid w:val="3EF2D93E"/>
    <w:rsid w:val="3EF38266"/>
    <w:rsid w:val="3EF51C6C"/>
    <w:rsid w:val="3EF92711"/>
    <w:rsid w:val="3EFAA5DE"/>
    <w:rsid w:val="3EFF7060"/>
    <w:rsid w:val="3F004DFD"/>
    <w:rsid w:val="3F02C4D4"/>
    <w:rsid w:val="3F047A41"/>
    <w:rsid w:val="3F04E840"/>
    <w:rsid w:val="3F07D972"/>
    <w:rsid w:val="3F087854"/>
    <w:rsid w:val="3F0DD212"/>
    <w:rsid w:val="3F0DD6B8"/>
    <w:rsid w:val="3F0F1B3F"/>
    <w:rsid w:val="3F12DF43"/>
    <w:rsid w:val="3F14D48C"/>
    <w:rsid w:val="3F156E57"/>
    <w:rsid w:val="3F18F397"/>
    <w:rsid w:val="3F1AC658"/>
    <w:rsid w:val="3F1DF8E3"/>
    <w:rsid w:val="3F2061F3"/>
    <w:rsid w:val="3F243F74"/>
    <w:rsid w:val="3F24A01B"/>
    <w:rsid w:val="3F29925F"/>
    <w:rsid w:val="3F2A9461"/>
    <w:rsid w:val="3F2B8AC9"/>
    <w:rsid w:val="3F2CE44E"/>
    <w:rsid w:val="3F2DB3A0"/>
    <w:rsid w:val="3F2F9ABC"/>
    <w:rsid w:val="3F329392"/>
    <w:rsid w:val="3F33252F"/>
    <w:rsid w:val="3F33EFAE"/>
    <w:rsid w:val="3F34E5DF"/>
    <w:rsid w:val="3F3518B0"/>
    <w:rsid w:val="3F35D67D"/>
    <w:rsid w:val="3F3C1F9F"/>
    <w:rsid w:val="3F3D16ED"/>
    <w:rsid w:val="3F3DFB81"/>
    <w:rsid w:val="3F3E1E00"/>
    <w:rsid w:val="3F3F9971"/>
    <w:rsid w:val="3F421D3B"/>
    <w:rsid w:val="3F467ED0"/>
    <w:rsid w:val="3F468A1C"/>
    <w:rsid w:val="3F47E956"/>
    <w:rsid w:val="3F4AC5EF"/>
    <w:rsid w:val="3F4BC186"/>
    <w:rsid w:val="3F4C7821"/>
    <w:rsid w:val="3F4E4F58"/>
    <w:rsid w:val="3F4F7574"/>
    <w:rsid w:val="3F4FF4C6"/>
    <w:rsid w:val="3F524DD3"/>
    <w:rsid w:val="3F53449D"/>
    <w:rsid w:val="3F53C9C6"/>
    <w:rsid w:val="3F553F50"/>
    <w:rsid w:val="3F55AC4B"/>
    <w:rsid w:val="3F5CB289"/>
    <w:rsid w:val="3F601FDB"/>
    <w:rsid w:val="3F6182D7"/>
    <w:rsid w:val="3F63939E"/>
    <w:rsid w:val="3F64777C"/>
    <w:rsid w:val="3F65536C"/>
    <w:rsid w:val="3F66A479"/>
    <w:rsid w:val="3F66AA23"/>
    <w:rsid w:val="3F691F42"/>
    <w:rsid w:val="3F694BAA"/>
    <w:rsid w:val="3F6A46A1"/>
    <w:rsid w:val="3F6AE25F"/>
    <w:rsid w:val="3F6E473C"/>
    <w:rsid w:val="3F6EC767"/>
    <w:rsid w:val="3F730203"/>
    <w:rsid w:val="3F734E88"/>
    <w:rsid w:val="3F7585BC"/>
    <w:rsid w:val="3F778A81"/>
    <w:rsid w:val="3F7F968C"/>
    <w:rsid w:val="3F81AB76"/>
    <w:rsid w:val="3F82442B"/>
    <w:rsid w:val="3F857021"/>
    <w:rsid w:val="3F8742A7"/>
    <w:rsid w:val="3F909120"/>
    <w:rsid w:val="3F9206C1"/>
    <w:rsid w:val="3F987B1D"/>
    <w:rsid w:val="3F998BD7"/>
    <w:rsid w:val="3F9A1267"/>
    <w:rsid w:val="3F9A5A71"/>
    <w:rsid w:val="3F9CC2FE"/>
    <w:rsid w:val="3F9E2624"/>
    <w:rsid w:val="3FA00C6C"/>
    <w:rsid w:val="3FA02D70"/>
    <w:rsid w:val="3FA2ED95"/>
    <w:rsid w:val="3FA3AC2F"/>
    <w:rsid w:val="3FA3DA33"/>
    <w:rsid w:val="3FA4FA04"/>
    <w:rsid w:val="3FA58FB5"/>
    <w:rsid w:val="3FA5DC4C"/>
    <w:rsid w:val="3FAE8953"/>
    <w:rsid w:val="3FB0830C"/>
    <w:rsid w:val="3FB2929A"/>
    <w:rsid w:val="3FB46CAC"/>
    <w:rsid w:val="3FB52745"/>
    <w:rsid w:val="3FB86CA7"/>
    <w:rsid w:val="3FBDB6AD"/>
    <w:rsid w:val="3FC2C69A"/>
    <w:rsid w:val="3FC33691"/>
    <w:rsid w:val="3FC3AFC4"/>
    <w:rsid w:val="3FC46079"/>
    <w:rsid w:val="3FC48EBE"/>
    <w:rsid w:val="3FC5381D"/>
    <w:rsid w:val="3FC968FF"/>
    <w:rsid w:val="3FC9B05B"/>
    <w:rsid w:val="3FCB78A5"/>
    <w:rsid w:val="3FCC86B1"/>
    <w:rsid w:val="3FCCCAD9"/>
    <w:rsid w:val="3FCEA41C"/>
    <w:rsid w:val="3FD5437D"/>
    <w:rsid w:val="3FD5880F"/>
    <w:rsid w:val="3FD5C75F"/>
    <w:rsid w:val="3FD5DF37"/>
    <w:rsid w:val="3FD90515"/>
    <w:rsid w:val="3FDB7300"/>
    <w:rsid w:val="3FDD732E"/>
    <w:rsid w:val="3FDF6368"/>
    <w:rsid w:val="3FDF8687"/>
    <w:rsid w:val="3FE05EFE"/>
    <w:rsid w:val="3FE53F88"/>
    <w:rsid w:val="3FE5EA93"/>
    <w:rsid w:val="3FE62DCF"/>
    <w:rsid w:val="3FE843BC"/>
    <w:rsid w:val="3FEAF1F0"/>
    <w:rsid w:val="3FEB38BB"/>
    <w:rsid w:val="3FEB9F0D"/>
    <w:rsid w:val="3FEDF710"/>
    <w:rsid w:val="3FEEF2F8"/>
    <w:rsid w:val="3FF0FB16"/>
    <w:rsid w:val="3FF35923"/>
    <w:rsid w:val="3FF45F60"/>
    <w:rsid w:val="3FFA7496"/>
    <w:rsid w:val="3FFD2BB9"/>
    <w:rsid w:val="3FFEF9BC"/>
    <w:rsid w:val="40001281"/>
    <w:rsid w:val="40017E52"/>
    <w:rsid w:val="40072A30"/>
    <w:rsid w:val="40076C48"/>
    <w:rsid w:val="4007AF14"/>
    <w:rsid w:val="400A4046"/>
    <w:rsid w:val="400FE435"/>
    <w:rsid w:val="40126818"/>
    <w:rsid w:val="4014685D"/>
    <w:rsid w:val="4015CEA4"/>
    <w:rsid w:val="40182243"/>
    <w:rsid w:val="401E483C"/>
    <w:rsid w:val="401FF8CA"/>
    <w:rsid w:val="4020C699"/>
    <w:rsid w:val="40213201"/>
    <w:rsid w:val="4023C105"/>
    <w:rsid w:val="402555ED"/>
    <w:rsid w:val="40271D6F"/>
    <w:rsid w:val="40285BAC"/>
    <w:rsid w:val="4028F0D3"/>
    <w:rsid w:val="40295675"/>
    <w:rsid w:val="402EE84F"/>
    <w:rsid w:val="402FAD11"/>
    <w:rsid w:val="40301BB0"/>
    <w:rsid w:val="40326CAB"/>
    <w:rsid w:val="4033739A"/>
    <w:rsid w:val="40356CC8"/>
    <w:rsid w:val="403882E3"/>
    <w:rsid w:val="4039012D"/>
    <w:rsid w:val="404834BB"/>
    <w:rsid w:val="404A2261"/>
    <w:rsid w:val="404C9154"/>
    <w:rsid w:val="404C9FDC"/>
    <w:rsid w:val="404D5427"/>
    <w:rsid w:val="404ED246"/>
    <w:rsid w:val="405456A1"/>
    <w:rsid w:val="40549E75"/>
    <w:rsid w:val="40579E92"/>
    <w:rsid w:val="405885AB"/>
    <w:rsid w:val="405A568D"/>
    <w:rsid w:val="405A9026"/>
    <w:rsid w:val="405DBB18"/>
    <w:rsid w:val="406445FE"/>
    <w:rsid w:val="406AD7B2"/>
    <w:rsid w:val="406C080D"/>
    <w:rsid w:val="406C12A5"/>
    <w:rsid w:val="4074432D"/>
    <w:rsid w:val="4075530F"/>
    <w:rsid w:val="4076517D"/>
    <w:rsid w:val="4077FBDE"/>
    <w:rsid w:val="407C34B7"/>
    <w:rsid w:val="407C8ED5"/>
    <w:rsid w:val="407E817E"/>
    <w:rsid w:val="407F50F1"/>
    <w:rsid w:val="40805804"/>
    <w:rsid w:val="4080D74B"/>
    <w:rsid w:val="408412FD"/>
    <w:rsid w:val="4094A56C"/>
    <w:rsid w:val="40950305"/>
    <w:rsid w:val="40977FA2"/>
    <w:rsid w:val="409834CB"/>
    <w:rsid w:val="409A79C9"/>
    <w:rsid w:val="409AAE56"/>
    <w:rsid w:val="409F0474"/>
    <w:rsid w:val="409FD955"/>
    <w:rsid w:val="40A1D382"/>
    <w:rsid w:val="40A22FBF"/>
    <w:rsid w:val="40A3DFFC"/>
    <w:rsid w:val="40A621A6"/>
    <w:rsid w:val="40A868EB"/>
    <w:rsid w:val="40A93239"/>
    <w:rsid w:val="40AB6B2B"/>
    <w:rsid w:val="40AC2791"/>
    <w:rsid w:val="40AC4E73"/>
    <w:rsid w:val="40AEE402"/>
    <w:rsid w:val="40B3763D"/>
    <w:rsid w:val="40B3B365"/>
    <w:rsid w:val="40BCCB1A"/>
    <w:rsid w:val="40BCEBB3"/>
    <w:rsid w:val="40BCECBF"/>
    <w:rsid w:val="40BE7B2D"/>
    <w:rsid w:val="40CCA81F"/>
    <w:rsid w:val="40CDBB0F"/>
    <w:rsid w:val="40CE717E"/>
    <w:rsid w:val="40CEF7BC"/>
    <w:rsid w:val="40CF823B"/>
    <w:rsid w:val="40CF8D7E"/>
    <w:rsid w:val="40D2556A"/>
    <w:rsid w:val="40D45892"/>
    <w:rsid w:val="40D46E18"/>
    <w:rsid w:val="40D8C1B6"/>
    <w:rsid w:val="40DB56F0"/>
    <w:rsid w:val="40DB64EE"/>
    <w:rsid w:val="40DCDE41"/>
    <w:rsid w:val="40DF4857"/>
    <w:rsid w:val="40DF51B6"/>
    <w:rsid w:val="40E5FF69"/>
    <w:rsid w:val="40E6C207"/>
    <w:rsid w:val="40E9B5B1"/>
    <w:rsid w:val="40EAA88A"/>
    <w:rsid w:val="40EDFCB1"/>
    <w:rsid w:val="40EEA413"/>
    <w:rsid w:val="40EF271E"/>
    <w:rsid w:val="40EF4677"/>
    <w:rsid w:val="40F29E8B"/>
    <w:rsid w:val="40F58770"/>
    <w:rsid w:val="40F89A5C"/>
    <w:rsid w:val="40F9FBCC"/>
    <w:rsid w:val="40FB5FEA"/>
    <w:rsid w:val="40FC5325"/>
    <w:rsid w:val="41014A8D"/>
    <w:rsid w:val="4104433C"/>
    <w:rsid w:val="41051FCA"/>
    <w:rsid w:val="4108AE26"/>
    <w:rsid w:val="410F35C7"/>
    <w:rsid w:val="410FA22E"/>
    <w:rsid w:val="411258A0"/>
    <w:rsid w:val="4119AE99"/>
    <w:rsid w:val="411C3B42"/>
    <w:rsid w:val="411DA425"/>
    <w:rsid w:val="411F49F7"/>
    <w:rsid w:val="41214155"/>
    <w:rsid w:val="41248382"/>
    <w:rsid w:val="41274BFC"/>
    <w:rsid w:val="412ABFC0"/>
    <w:rsid w:val="412BCE22"/>
    <w:rsid w:val="412E3E14"/>
    <w:rsid w:val="412E42BA"/>
    <w:rsid w:val="412FC2D8"/>
    <w:rsid w:val="4134608D"/>
    <w:rsid w:val="4137E80E"/>
    <w:rsid w:val="413BD6E4"/>
    <w:rsid w:val="413BED16"/>
    <w:rsid w:val="413CE7E5"/>
    <w:rsid w:val="413FDE05"/>
    <w:rsid w:val="4140F275"/>
    <w:rsid w:val="41413DEC"/>
    <w:rsid w:val="414524E2"/>
    <w:rsid w:val="4147860C"/>
    <w:rsid w:val="41485727"/>
    <w:rsid w:val="414889F8"/>
    <w:rsid w:val="414AA43A"/>
    <w:rsid w:val="414B95D1"/>
    <w:rsid w:val="4150C0A7"/>
    <w:rsid w:val="4150E75F"/>
    <w:rsid w:val="41517976"/>
    <w:rsid w:val="4154564A"/>
    <w:rsid w:val="4154DCCC"/>
    <w:rsid w:val="41571E00"/>
    <w:rsid w:val="4157DA3E"/>
    <w:rsid w:val="41591B1F"/>
    <w:rsid w:val="415991A7"/>
    <w:rsid w:val="415EE4E0"/>
    <w:rsid w:val="415F0522"/>
    <w:rsid w:val="415FCFC7"/>
    <w:rsid w:val="4162C6CA"/>
    <w:rsid w:val="4163616D"/>
    <w:rsid w:val="41637B29"/>
    <w:rsid w:val="416473B7"/>
    <w:rsid w:val="41652A44"/>
    <w:rsid w:val="416592A4"/>
    <w:rsid w:val="41684760"/>
    <w:rsid w:val="4168478D"/>
    <w:rsid w:val="4168E895"/>
    <w:rsid w:val="4169E29A"/>
    <w:rsid w:val="416BF180"/>
    <w:rsid w:val="416CE4F9"/>
    <w:rsid w:val="416D5AD1"/>
    <w:rsid w:val="416EA17C"/>
    <w:rsid w:val="416FC5BA"/>
    <w:rsid w:val="41718706"/>
    <w:rsid w:val="4171B828"/>
    <w:rsid w:val="4176C406"/>
    <w:rsid w:val="4176D1EB"/>
    <w:rsid w:val="4176FA94"/>
    <w:rsid w:val="41787CD2"/>
    <w:rsid w:val="417A3283"/>
    <w:rsid w:val="417C0DA1"/>
    <w:rsid w:val="417C3E70"/>
    <w:rsid w:val="417CBF31"/>
    <w:rsid w:val="417CE9AF"/>
    <w:rsid w:val="417DCDEA"/>
    <w:rsid w:val="4187C8DE"/>
    <w:rsid w:val="4189DAFA"/>
    <w:rsid w:val="4189E955"/>
    <w:rsid w:val="418A7836"/>
    <w:rsid w:val="418F13E3"/>
    <w:rsid w:val="41904EFC"/>
    <w:rsid w:val="419064A4"/>
    <w:rsid w:val="4190AA99"/>
    <w:rsid w:val="41920408"/>
    <w:rsid w:val="4193636A"/>
    <w:rsid w:val="4196060F"/>
    <w:rsid w:val="4197875D"/>
    <w:rsid w:val="419C0C43"/>
    <w:rsid w:val="419C1E1A"/>
    <w:rsid w:val="41A5E969"/>
    <w:rsid w:val="41A74A2F"/>
    <w:rsid w:val="41AA5F9B"/>
    <w:rsid w:val="41AED6D2"/>
    <w:rsid w:val="41AF9440"/>
    <w:rsid w:val="41B5DD69"/>
    <w:rsid w:val="41B6829F"/>
    <w:rsid w:val="41B86B3B"/>
    <w:rsid w:val="41B9113E"/>
    <w:rsid w:val="41BBC8DA"/>
    <w:rsid w:val="41BCC8E9"/>
    <w:rsid w:val="41C1B67F"/>
    <w:rsid w:val="41C1C123"/>
    <w:rsid w:val="41C3C212"/>
    <w:rsid w:val="41C7B213"/>
    <w:rsid w:val="41CAD1FA"/>
    <w:rsid w:val="41CB0108"/>
    <w:rsid w:val="41CFA5D9"/>
    <w:rsid w:val="41D3F518"/>
    <w:rsid w:val="41D48F85"/>
    <w:rsid w:val="41D61204"/>
    <w:rsid w:val="41D92BDA"/>
    <w:rsid w:val="41DDAC52"/>
    <w:rsid w:val="41DF2E3C"/>
    <w:rsid w:val="41E1F05A"/>
    <w:rsid w:val="41E23D27"/>
    <w:rsid w:val="41E82166"/>
    <w:rsid w:val="41E8DC0B"/>
    <w:rsid w:val="41E91EAF"/>
    <w:rsid w:val="41EAA059"/>
    <w:rsid w:val="41ECB7B1"/>
    <w:rsid w:val="41F08BA9"/>
    <w:rsid w:val="41F294ED"/>
    <w:rsid w:val="41F58B07"/>
    <w:rsid w:val="41F99A5C"/>
    <w:rsid w:val="41FCF1F6"/>
    <w:rsid w:val="41FE5446"/>
    <w:rsid w:val="41FFE913"/>
    <w:rsid w:val="4202D640"/>
    <w:rsid w:val="420476CC"/>
    <w:rsid w:val="4205249C"/>
    <w:rsid w:val="4208CB34"/>
    <w:rsid w:val="420D2335"/>
    <w:rsid w:val="421311A9"/>
    <w:rsid w:val="42172BD5"/>
    <w:rsid w:val="42197C09"/>
    <w:rsid w:val="421A5804"/>
    <w:rsid w:val="421A8A36"/>
    <w:rsid w:val="421AA247"/>
    <w:rsid w:val="421B5740"/>
    <w:rsid w:val="421B89E9"/>
    <w:rsid w:val="421F641B"/>
    <w:rsid w:val="4221AAF2"/>
    <w:rsid w:val="4229D5FD"/>
    <w:rsid w:val="422E0AF4"/>
    <w:rsid w:val="4231496E"/>
    <w:rsid w:val="42338604"/>
    <w:rsid w:val="4233E99C"/>
    <w:rsid w:val="42373CDB"/>
    <w:rsid w:val="423801AD"/>
    <w:rsid w:val="423A9AD6"/>
    <w:rsid w:val="423DD8D8"/>
    <w:rsid w:val="423EEE12"/>
    <w:rsid w:val="423F450E"/>
    <w:rsid w:val="42442D5D"/>
    <w:rsid w:val="424466B8"/>
    <w:rsid w:val="4246798B"/>
    <w:rsid w:val="424A6EC6"/>
    <w:rsid w:val="424F0921"/>
    <w:rsid w:val="424FB1AC"/>
    <w:rsid w:val="4250F59F"/>
    <w:rsid w:val="4254BFD8"/>
    <w:rsid w:val="425590F6"/>
    <w:rsid w:val="4255A5F9"/>
    <w:rsid w:val="42579C57"/>
    <w:rsid w:val="42583674"/>
    <w:rsid w:val="425D649E"/>
    <w:rsid w:val="425EB6AF"/>
    <w:rsid w:val="425F8542"/>
    <w:rsid w:val="42681CAF"/>
    <w:rsid w:val="42683349"/>
    <w:rsid w:val="42692A55"/>
    <w:rsid w:val="426E20B3"/>
    <w:rsid w:val="427485D9"/>
    <w:rsid w:val="4275BD56"/>
    <w:rsid w:val="42782B57"/>
    <w:rsid w:val="4278B223"/>
    <w:rsid w:val="427904ED"/>
    <w:rsid w:val="427B9B57"/>
    <w:rsid w:val="427C06A3"/>
    <w:rsid w:val="427CA4C9"/>
    <w:rsid w:val="427DB6E0"/>
    <w:rsid w:val="4282F5A4"/>
    <w:rsid w:val="428677AA"/>
    <w:rsid w:val="42867DA4"/>
    <w:rsid w:val="428994E2"/>
    <w:rsid w:val="428D24F7"/>
    <w:rsid w:val="428FE72E"/>
    <w:rsid w:val="42938289"/>
    <w:rsid w:val="4293AFE3"/>
    <w:rsid w:val="4293EC66"/>
    <w:rsid w:val="4295BFA4"/>
    <w:rsid w:val="4296666F"/>
    <w:rsid w:val="42990FC6"/>
    <w:rsid w:val="42992399"/>
    <w:rsid w:val="42A021F6"/>
    <w:rsid w:val="42A0916F"/>
    <w:rsid w:val="42A10BDA"/>
    <w:rsid w:val="42A1FD20"/>
    <w:rsid w:val="42A52472"/>
    <w:rsid w:val="42A6BBF0"/>
    <w:rsid w:val="42A81AAD"/>
    <w:rsid w:val="42AE4724"/>
    <w:rsid w:val="42B3C1C5"/>
    <w:rsid w:val="42BBC2B6"/>
    <w:rsid w:val="42BBF356"/>
    <w:rsid w:val="42BE24E0"/>
    <w:rsid w:val="42C24A7D"/>
    <w:rsid w:val="42C45A7E"/>
    <w:rsid w:val="42C9C81A"/>
    <w:rsid w:val="42CA131B"/>
    <w:rsid w:val="42CA404B"/>
    <w:rsid w:val="42CBF4A5"/>
    <w:rsid w:val="42CC026E"/>
    <w:rsid w:val="42CCD020"/>
    <w:rsid w:val="42CF5E54"/>
    <w:rsid w:val="42D0BF1A"/>
    <w:rsid w:val="42D35BC6"/>
    <w:rsid w:val="42D472F8"/>
    <w:rsid w:val="42D655C4"/>
    <w:rsid w:val="42D6A4B2"/>
    <w:rsid w:val="42D9E341"/>
    <w:rsid w:val="42D9F746"/>
    <w:rsid w:val="42DAE4A5"/>
    <w:rsid w:val="42DC3108"/>
    <w:rsid w:val="42DD3858"/>
    <w:rsid w:val="42DE8801"/>
    <w:rsid w:val="42DFD405"/>
    <w:rsid w:val="42E25957"/>
    <w:rsid w:val="42E64B10"/>
    <w:rsid w:val="42E7F40E"/>
    <w:rsid w:val="42E967E6"/>
    <w:rsid w:val="42EB1028"/>
    <w:rsid w:val="42EB3CF7"/>
    <w:rsid w:val="42EB5533"/>
    <w:rsid w:val="42EC25F7"/>
    <w:rsid w:val="42ED1DF8"/>
    <w:rsid w:val="42ED9C8C"/>
    <w:rsid w:val="42F5635A"/>
    <w:rsid w:val="42F6222F"/>
    <w:rsid w:val="42FA9852"/>
    <w:rsid w:val="42FAD39B"/>
    <w:rsid w:val="42FB417C"/>
    <w:rsid w:val="42FD64EB"/>
    <w:rsid w:val="42FE673A"/>
    <w:rsid w:val="4301C4EE"/>
    <w:rsid w:val="43038171"/>
    <w:rsid w:val="43046D8F"/>
    <w:rsid w:val="43049A36"/>
    <w:rsid w:val="430595F9"/>
    <w:rsid w:val="4307EAA9"/>
    <w:rsid w:val="4308966F"/>
    <w:rsid w:val="4308BFF5"/>
    <w:rsid w:val="430A349E"/>
    <w:rsid w:val="430E6F4D"/>
    <w:rsid w:val="430FFEA0"/>
    <w:rsid w:val="4310049A"/>
    <w:rsid w:val="43137004"/>
    <w:rsid w:val="4316E7A1"/>
    <w:rsid w:val="43179052"/>
    <w:rsid w:val="431D7032"/>
    <w:rsid w:val="43208FDC"/>
    <w:rsid w:val="43215CF0"/>
    <w:rsid w:val="43233FCF"/>
    <w:rsid w:val="43237FF7"/>
    <w:rsid w:val="43249458"/>
    <w:rsid w:val="43252703"/>
    <w:rsid w:val="4326AB23"/>
    <w:rsid w:val="43281020"/>
    <w:rsid w:val="432B5629"/>
    <w:rsid w:val="4333AE39"/>
    <w:rsid w:val="4333FAD6"/>
    <w:rsid w:val="4334DF4D"/>
    <w:rsid w:val="43362E34"/>
    <w:rsid w:val="43371BCB"/>
    <w:rsid w:val="4337507F"/>
    <w:rsid w:val="43386B77"/>
    <w:rsid w:val="433E12AA"/>
    <w:rsid w:val="4343D82C"/>
    <w:rsid w:val="4343E754"/>
    <w:rsid w:val="4349E3BE"/>
    <w:rsid w:val="434B338F"/>
    <w:rsid w:val="43527354"/>
    <w:rsid w:val="43531BDF"/>
    <w:rsid w:val="43542203"/>
    <w:rsid w:val="43545FD2"/>
    <w:rsid w:val="43553C56"/>
    <w:rsid w:val="4355A10F"/>
    <w:rsid w:val="43561554"/>
    <w:rsid w:val="435704EA"/>
    <w:rsid w:val="435A1EED"/>
    <w:rsid w:val="435E2500"/>
    <w:rsid w:val="435EE123"/>
    <w:rsid w:val="43632BB6"/>
    <w:rsid w:val="4363BBEA"/>
    <w:rsid w:val="4366D29D"/>
    <w:rsid w:val="4368EFCD"/>
    <w:rsid w:val="436D4C10"/>
    <w:rsid w:val="436F8C2D"/>
    <w:rsid w:val="43727217"/>
    <w:rsid w:val="43749350"/>
    <w:rsid w:val="4379D698"/>
    <w:rsid w:val="437E4D30"/>
    <w:rsid w:val="43841DB0"/>
    <w:rsid w:val="438B17EA"/>
    <w:rsid w:val="438B7AD5"/>
    <w:rsid w:val="438E5987"/>
    <w:rsid w:val="438F6248"/>
    <w:rsid w:val="438FB44D"/>
    <w:rsid w:val="438FE8DA"/>
    <w:rsid w:val="439252B1"/>
    <w:rsid w:val="4393074B"/>
    <w:rsid w:val="43997394"/>
    <w:rsid w:val="439A4E94"/>
    <w:rsid w:val="439F4C36"/>
    <w:rsid w:val="439FD29B"/>
    <w:rsid w:val="439FF4F2"/>
    <w:rsid w:val="43A07598"/>
    <w:rsid w:val="43A1689B"/>
    <w:rsid w:val="43A188F7"/>
    <w:rsid w:val="43A4A8DE"/>
    <w:rsid w:val="43A4BA1E"/>
    <w:rsid w:val="43AEFE0E"/>
    <w:rsid w:val="43AFC6A9"/>
    <w:rsid w:val="43B08D88"/>
    <w:rsid w:val="43B09700"/>
    <w:rsid w:val="43B14271"/>
    <w:rsid w:val="43B4CD77"/>
    <w:rsid w:val="43B5148A"/>
    <w:rsid w:val="43B619A2"/>
    <w:rsid w:val="43B626D9"/>
    <w:rsid w:val="43B776F3"/>
    <w:rsid w:val="43BD8C5C"/>
    <w:rsid w:val="43C292A8"/>
    <w:rsid w:val="43CE7F00"/>
    <w:rsid w:val="43CEF99E"/>
    <w:rsid w:val="43D0120F"/>
    <w:rsid w:val="43D17D5E"/>
    <w:rsid w:val="43D63430"/>
    <w:rsid w:val="43D7DEBE"/>
    <w:rsid w:val="43D80B33"/>
    <w:rsid w:val="43D9BF15"/>
    <w:rsid w:val="43D9DC14"/>
    <w:rsid w:val="43DBFB90"/>
    <w:rsid w:val="43DC046C"/>
    <w:rsid w:val="43E09397"/>
    <w:rsid w:val="43E3F9FC"/>
    <w:rsid w:val="43E97C80"/>
    <w:rsid w:val="43EAF26D"/>
    <w:rsid w:val="43F3ADA7"/>
    <w:rsid w:val="43F4A178"/>
    <w:rsid w:val="43F51BCD"/>
    <w:rsid w:val="43F61810"/>
    <w:rsid w:val="43FFBCD4"/>
    <w:rsid w:val="440101EF"/>
    <w:rsid w:val="440224D1"/>
    <w:rsid w:val="440536EE"/>
    <w:rsid w:val="4405555C"/>
    <w:rsid w:val="44096E0B"/>
    <w:rsid w:val="440AE08A"/>
    <w:rsid w:val="440E7AC1"/>
    <w:rsid w:val="440F9982"/>
    <w:rsid w:val="4412735B"/>
    <w:rsid w:val="44136BFB"/>
    <w:rsid w:val="4413AD72"/>
    <w:rsid w:val="4413FBB8"/>
    <w:rsid w:val="4415021B"/>
    <w:rsid w:val="44157FDA"/>
    <w:rsid w:val="4416F3BA"/>
    <w:rsid w:val="44178760"/>
    <w:rsid w:val="441B07D4"/>
    <w:rsid w:val="441BE93E"/>
    <w:rsid w:val="441E3712"/>
    <w:rsid w:val="441EB6E6"/>
    <w:rsid w:val="441F53F4"/>
    <w:rsid w:val="44248A9F"/>
    <w:rsid w:val="44276819"/>
    <w:rsid w:val="442880DE"/>
    <w:rsid w:val="4428E005"/>
    <w:rsid w:val="4428E1A9"/>
    <w:rsid w:val="44296F2C"/>
    <w:rsid w:val="442F7CDD"/>
    <w:rsid w:val="443236F8"/>
    <w:rsid w:val="44345E0D"/>
    <w:rsid w:val="44358B02"/>
    <w:rsid w:val="4435B68C"/>
    <w:rsid w:val="44362FE0"/>
    <w:rsid w:val="44373B82"/>
    <w:rsid w:val="443849DC"/>
    <w:rsid w:val="4438AE56"/>
    <w:rsid w:val="4438CB53"/>
    <w:rsid w:val="4442C5F0"/>
    <w:rsid w:val="44451395"/>
    <w:rsid w:val="44483087"/>
    <w:rsid w:val="444B6216"/>
    <w:rsid w:val="444F509A"/>
    <w:rsid w:val="444F778B"/>
    <w:rsid w:val="445106DD"/>
    <w:rsid w:val="44514A07"/>
    <w:rsid w:val="4453567F"/>
    <w:rsid w:val="4453B087"/>
    <w:rsid w:val="445568DA"/>
    <w:rsid w:val="4455DD87"/>
    <w:rsid w:val="4457CA05"/>
    <w:rsid w:val="44625206"/>
    <w:rsid w:val="4462A5EA"/>
    <w:rsid w:val="4465A948"/>
    <w:rsid w:val="4466D001"/>
    <w:rsid w:val="44679C6F"/>
    <w:rsid w:val="446CC6F2"/>
    <w:rsid w:val="4473D1BC"/>
    <w:rsid w:val="44748BD1"/>
    <w:rsid w:val="44756E2F"/>
    <w:rsid w:val="447782FA"/>
    <w:rsid w:val="4477F989"/>
    <w:rsid w:val="447A1D61"/>
    <w:rsid w:val="447FC4EE"/>
    <w:rsid w:val="447FDA9C"/>
    <w:rsid w:val="4485EC0C"/>
    <w:rsid w:val="44883A2C"/>
    <w:rsid w:val="448A0304"/>
    <w:rsid w:val="448CF91E"/>
    <w:rsid w:val="44938160"/>
    <w:rsid w:val="4494B65B"/>
    <w:rsid w:val="44951A18"/>
    <w:rsid w:val="449CF1DC"/>
    <w:rsid w:val="449E27D7"/>
    <w:rsid w:val="449FED67"/>
    <w:rsid w:val="44A0D052"/>
    <w:rsid w:val="44A206BA"/>
    <w:rsid w:val="44A26D40"/>
    <w:rsid w:val="44A3E91D"/>
    <w:rsid w:val="44A53A8C"/>
    <w:rsid w:val="44AE4B6F"/>
    <w:rsid w:val="44B1BF02"/>
    <w:rsid w:val="44B3C8DA"/>
    <w:rsid w:val="44B493D2"/>
    <w:rsid w:val="44B5BF32"/>
    <w:rsid w:val="44B77155"/>
    <w:rsid w:val="44B8AC13"/>
    <w:rsid w:val="44B9C46E"/>
    <w:rsid w:val="44BCE455"/>
    <w:rsid w:val="44BD68B3"/>
    <w:rsid w:val="44BFC9FD"/>
    <w:rsid w:val="44C52057"/>
    <w:rsid w:val="44D0D748"/>
    <w:rsid w:val="44D1654D"/>
    <w:rsid w:val="44D2F7BF"/>
    <w:rsid w:val="44D37768"/>
    <w:rsid w:val="44D62985"/>
    <w:rsid w:val="44D6D4ED"/>
    <w:rsid w:val="44D73BCF"/>
    <w:rsid w:val="44D8BE09"/>
    <w:rsid w:val="44D945BF"/>
    <w:rsid w:val="44E52C94"/>
    <w:rsid w:val="44ED201E"/>
    <w:rsid w:val="44F06D16"/>
    <w:rsid w:val="44F09602"/>
    <w:rsid w:val="44F3425E"/>
    <w:rsid w:val="44F49BB3"/>
    <w:rsid w:val="44F4DA12"/>
    <w:rsid w:val="44F85965"/>
    <w:rsid w:val="44FB7C50"/>
    <w:rsid w:val="44FF8108"/>
    <w:rsid w:val="44FF8C39"/>
    <w:rsid w:val="45003576"/>
    <w:rsid w:val="45023580"/>
    <w:rsid w:val="45043951"/>
    <w:rsid w:val="450551AB"/>
    <w:rsid w:val="4506A0B1"/>
    <w:rsid w:val="450B0E3F"/>
    <w:rsid w:val="450C9AD5"/>
    <w:rsid w:val="451C6572"/>
    <w:rsid w:val="451CC373"/>
    <w:rsid w:val="45222119"/>
    <w:rsid w:val="4525092D"/>
    <w:rsid w:val="45284956"/>
    <w:rsid w:val="452BE974"/>
    <w:rsid w:val="45302489"/>
    <w:rsid w:val="4531C2A7"/>
    <w:rsid w:val="4533685D"/>
    <w:rsid w:val="453393D4"/>
    <w:rsid w:val="45345488"/>
    <w:rsid w:val="4534D109"/>
    <w:rsid w:val="45371E17"/>
    <w:rsid w:val="4537CB1B"/>
    <w:rsid w:val="4537F89A"/>
    <w:rsid w:val="453B0BF2"/>
    <w:rsid w:val="453E1AD9"/>
    <w:rsid w:val="454022D2"/>
    <w:rsid w:val="45405A2A"/>
    <w:rsid w:val="45420711"/>
    <w:rsid w:val="4542EE89"/>
    <w:rsid w:val="4543E51D"/>
    <w:rsid w:val="45442ED0"/>
    <w:rsid w:val="4544F325"/>
    <w:rsid w:val="4546DDF3"/>
    <w:rsid w:val="45475B00"/>
    <w:rsid w:val="454B9C46"/>
    <w:rsid w:val="45526861"/>
    <w:rsid w:val="455461C4"/>
    <w:rsid w:val="4554C229"/>
    <w:rsid w:val="45569619"/>
    <w:rsid w:val="455947BA"/>
    <w:rsid w:val="455C508D"/>
    <w:rsid w:val="455ED270"/>
    <w:rsid w:val="45611781"/>
    <w:rsid w:val="45669795"/>
    <w:rsid w:val="4568AF82"/>
    <w:rsid w:val="4569160B"/>
    <w:rsid w:val="456E58B9"/>
    <w:rsid w:val="45703B98"/>
    <w:rsid w:val="4570E200"/>
    <w:rsid w:val="4576AD05"/>
    <w:rsid w:val="45794AB2"/>
    <w:rsid w:val="457AD0F2"/>
    <w:rsid w:val="457C6070"/>
    <w:rsid w:val="457D2E96"/>
    <w:rsid w:val="457E60C3"/>
    <w:rsid w:val="45811EFC"/>
    <w:rsid w:val="4583C01E"/>
    <w:rsid w:val="4584A6EE"/>
    <w:rsid w:val="4584B820"/>
    <w:rsid w:val="4586F7B4"/>
    <w:rsid w:val="458932E0"/>
    <w:rsid w:val="458C0D33"/>
    <w:rsid w:val="459123FE"/>
    <w:rsid w:val="4591832E"/>
    <w:rsid w:val="4595CB7F"/>
    <w:rsid w:val="459BB98B"/>
    <w:rsid w:val="45A0CE84"/>
    <w:rsid w:val="45A25C9B"/>
    <w:rsid w:val="45A4DB81"/>
    <w:rsid w:val="45A53534"/>
    <w:rsid w:val="45A86B27"/>
    <w:rsid w:val="45B009AD"/>
    <w:rsid w:val="45B186C1"/>
    <w:rsid w:val="45B35F64"/>
    <w:rsid w:val="45B5B1DB"/>
    <w:rsid w:val="45B761EE"/>
    <w:rsid w:val="45B7B99F"/>
    <w:rsid w:val="45BA16E2"/>
    <w:rsid w:val="45BB5A50"/>
    <w:rsid w:val="45BC69F7"/>
    <w:rsid w:val="45BDE884"/>
    <w:rsid w:val="45C717A8"/>
    <w:rsid w:val="45C758A5"/>
    <w:rsid w:val="45CDA532"/>
    <w:rsid w:val="45CE0361"/>
    <w:rsid w:val="45CE8A97"/>
    <w:rsid w:val="45CF4977"/>
    <w:rsid w:val="45D41E01"/>
    <w:rsid w:val="45D49F57"/>
    <w:rsid w:val="45D5B75A"/>
    <w:rsid w:val="45D6660F"/>
    <w:rsid w:val="45D7675A"/>
    <w:rsid w:val="45D869CA"/>
    <w:rsid w:val="45DC0FD2"/>
    <w:rsid w:val="45DCD78C"/>
    <w:rsid w:val="45DE894F"/>
    <w:rsid w:val="45DF91D9"/>
    <w:rsid w:val="45E81809"/>
    <w:rsid w:val="45E93060"/>
    <w:rsid w:val="45E93FD2"/>
    <w:rsid w:val="45EB0BD3"/>
    <w:rsid w:val="45EEEEFC"/>
    <w:rsid w:val="45F2DC43"/>
    <w:rsid w:val="45F50F48"/>
    <w:rsid w:val="45F73573"/>
    <w:rsid w:val="45FA95DF"/>
    <w:rsid w:val="45FB3670"/>
    <w:rsid w:val="45FB9FD8"/>
    <w:rsid w:val="45FBAB5A"/>
    <w:rsid w:val="45FE3071"/>
    <w:rsid w:val="45FF6F22"/>
    <w:rsid w:val="46013EFD"/>
    <w:rsid w:val="46040452"/>
    <w:rsid w:val="46067A37"/>
    <w:rsid w:val="460781C4"/>
    <w:rsid w:val="460A31EE"/>
    <w:rsid w:val="460B5E29"/>
    <w:rsid w:val="460E0B67"/>
    <w:rsid w:val="4610D14C"/>
    <w:rsid w:val="46121B8D"/>
    <w:rsid w:val="4612EDD2"/>
    <w:rsid w:val="46162DE2"/>
    <w:rsid w:val="4616E117"/>
    <w:rsid w:val="46196F35"/>
    <w:rsid w:val="461A181D"/>
    <w:rsid w:val="461A227B"/>
    <w:rsid w:val="461B096A"/>
    <w:rsid w:val="461D083A"/>
    <w:rsid w:val="461D3A0C"/>
    <w:rsid w:val="4624810F"/>
    <w:rsid w:val="4626C427"/>
    <w:rsid w:val="4626F204"/>
    <w:rsid w:val="4627567E"/>
    <w:rsid w:val="462A541C"/>
    <w:rsid w:val="462C09A1"/>
    <w:rsid w:val="462E3C7F"/>
    <w:rsid w:val="462F93A1"/>
    <w:rsid w:val="463189A1"/>
    <w:rsid w:val="46383356"/>
    <w:rsid w:val="463BBDC8"/>
    <w:rsid w:val="463F1E70"/>
    <w:rsid w:val="4641DFCE"/>
    <w:rsid w:val="46442727"/>
    <w:rsid w:val="4645C89C"/>
    <w:rsid w:val="464827AF"/>
    <w:rsid w:val="46516205"/>
    <w:rsid w:val="4656AC7E"/>
    <w:rsid w:val="4656E054"/>
    <w:rsid w:val="4657CD5A"/>
    <w:rsid w:val="465866E2"/>
    <w:rsid w:val="46587035"/>
    <w:rsid w:val="465E9273"/>
    <w:rsid w:val="465FC2F0"/>
    <w:rsid w:val="46627CA7"/>
    <w:rsid w:val="466593C3"/>
    <w:rsid w:val="46672DE0"/>
    <w:rsid w:val="4667CBC9"/>
    <w:rsid w:val="466A2ADC"/>
    <w:rsid w:val="466B636A"/>
    <w:rsid w:val="466FB8AC"/>
    <w:rsid w:val="467816EC"/>
    <w:rsid w:val="46791A99"/>
    <w:rsid w:val="4679E98A"/>
    <w:rsid w:val="467B025D"/>
    <w:rsid w:val="467D0974"/>
    <w:rsid w:val="467E06F0"/>
    <w:rsid w:val="467E0920"/>
    <w:rsid w:val="467F1170"/>
    <w:rsid w:val="46811723"/>
    <w:rsid w:val="46821EC6"/>
    <w:rsid w:val="46829142"/>
    <w:rsid w:val="468648F8"/>
    <w:rsid w:val="468846DA"/>
    <w:rsid w:val="4688C75B"/>
    <w:rsid w:val="46891E16"/>
    <w:rsid w:val="4689C865"/>
    <w:rsid w:val="468E0E34"/>
    <w:rsid w:val="46915E91"/>
    <w:rsid w:val="469587B3"/>
    <w:rsid w:val="469D46B3"/>
    <w:rsid w:val="469EF73B"/>
    <w:rsid w:val="46A11069"/>
    <w:rsid w:val="46A30495"/>
    <w:rsid w:val="46A4FC1A"/>
    <w:rsid w:val="46A55E77"/>
    <w:rsid w:val="46A6F35B"/>
    <w:rsid w:val="46AAAE2C"/>
    <w:rsid w:val="46AAEB95"/>
    <w:rsid w:val="46AB0D52"/>
    <w:rsid w:val="46AFB82F"/>
    <w:rsid w:val="46B26588"/>
    <w:rsid w:val="46BBAB9A"/>
    <w:rsid w:val="46BC74E8"/>
    <w:rsid w:val="46BE717E"/>
    <w:rsid w:val="46BF7F70"/>
    <w:rsid w:val="46BF8EC7"/>
    <w:rsid w:val="46BFBCD9"/>
    <w:rsid w:val="46C1FD33"/>
    <w:rsid w:val="46C37115"/>
    <w:rsid w:val="46CA6CE6"/>
    <w:rsid w:val="46CAE9D0"/>
    <w:rsid w:val="46CC2140"/>
    <w:rsid w:val="46CE10D3"/>
    <w:rsid w:val="46CFE7C7"/>
    <w:rsid w:val="46D0F11F"/>
    <w:rsid w:val="46D1A46A"/>
    <w:rsid w:val="46D36395"/>
    <w:rsid w:val="46D43A3E"/>
    <w:rsid w:val="46D60C57"/>
    <w:rsid w:val="46D7ABAE"/>
    <w:rsid w:val="46D8A7F7"/>
    <w:rsid w:val="46DA159B"/>
    <w:rsid w:val="46DB42BA"/>
    <w:rsid w:val="46DC9849"/>
    <w:rsid w:val="46DFFE54"/>
    <w:rsid w:val="46E1F45B"/>
    <w:rsid w:val="46E3C719"/>
    <w:rsid w:val="46E4F762"/>
    <w:rsid w:val="46E688A5"/>
    <w:rsid w:val="46EB723C"/>
    <w:rsid w:val="46ED8CBE"/>
    <w:rsid w:val="46F2B945"/>
    <w:rsid w:val="46F3EFA6"/>
    <w:rsid w:val="46F556D2"/>
    <w:rsid w:val="46F5CA94"/>
    <w:rsid w:val="46F70A46"/>
    <w:rsid w:val="470300D7"/>
    <w:rsid w:val="47069ADF"/>
    <w:rsid w:val="47075803"/>
    <w:rsid w:val="47076DCA"/>
    <w:rsid w:val="47079E2C"/>
    <w:rsid w:val="4708F1FF"/>
    <w:rsid w:val="4709DB1A"/>
    <w:rsid w:val="4712D156"/>
    <w:rsid w:val="4712DC5C"/>
    <w:rsid w:val="47131127"/>
    <w:rsid w:val="4714EA25"/>
    <w:rsid w:val="47198D92"/>
    <w:rsid w:val="471A0B70"/>
    <w:rsid w:val="471A95DA"/>
    <w:rsid w:val="471AF28B"/>
    <w:rsid w:val="471B8475"/>
    <w:rsid w:val="471B9B73"/>
    <w:rsid w:val="471C966C"/>
    <w:rsid w:val="471DB004"/>
    <w:rsid w:val="4721F4DA"/>
    <w:rsid w:val="4722E99C"/>
    <w:rsid w:val="472AC0B1"/>
    <w:rsid w:val="472B1F0A"/>
    <w:rsid w:val="472B210E"/>
    <w:rsid w:val="472B6A64"/>
    <w:rsid w:val="4730CEEA"/>
    <w:rsid w:val="4731B14A"/>
    <w:rsid w:val="47320DDE"/>
    <w:rsid w:val="47329E44"/>
    <w:rsid w:val="4737D868"/>
    <w:rsid w:val="473A25D3"/>
    <w:rsid w:val="473B6F5F"/>
    <w:rsid w:val="473C4A04"/>
    <w:rsid w:val="473F4EDC"/>
    <w:rsid w:val="47403C47"/>
    <w:rsid w:val="474184A6"/>
    <w:rsid w:val="474257E4"/>
    <w:rsid w:val="47496DED"/>
    <w:rsid w:val="47516FD7"/>
    <w:rsid w:val="4752E6F5"/>
    <w:rsid w:val="47547928"/>
    <w:rsid w:val="47580E01"/>
    <w:rsid w:val="475D1B1A"/>
    <w:rsid w:val="475DCFE7"/>
    <w:rsid w:val="475E0609"/>
    <w:rsid w:val="475EEC08"/>
    <w:rsid w:val="475F6216"/>
    <w:rsid w:val="47628B3D"/>
    <w:rsid w:val="47643E8B"/>
    <w:rsid w:val="476445E8"/>
    <w:rsid w:val="47665104"/>
    <w:rsid w:val="4766D059"/>
    <w:rsid w:val="476806FD"/>
    <w:rsid w:val="476C8F38"/>
    <w:rsid w:val="476CF485"/>
    <w:rsid w:val="476DBD84"/>
    <w:rsid w:val="476F07D0"/>
    <w:rsid w:val="4770D065"/>
    <w:rsid w:val="47710753"/>
    <w:rsid w:val="47710A25"/>
    <w:rsid w:val="4771F18E"/>
    <w:rsid w:val="47730EDB"/>
    <w:rsid w:val="4774D71D"/>
    <w:rsid w:val="47768910"/>
    <w:rsid w:val="47769DA1"/>
    <w:rsid w:val="4776F7B0"/>
    <w:rsid w:val="4777D663"/>
    <w:rsid w:val="4778CEFE"/>
    <w:rsid w:val="4778E007"/>
    <w:rsid w:val="47796207"/>
    <w:rsid w:val="477C0015"/>
    <w:rsid w:val="477C2259"/>
    <w:rsid w:val="477CA404"/>
    <w:rsid w:val="4780132B"/>
    <w:rsid w:val="47830F69"/>
    <w:rsid w:val="478536B4"/>
    <w:rsid w:val="47854B8F"/>
    <w:rsid w:val="4786CA5B"/>
    <w:rsid w:val="4789942D"/>
    <w:rsid w:val="478B01BA"/>
    <w:rsid w:val="478C2C96"/>
    <w:rsid w:val="478F9610"/>
    <w:rsid w:val="479084A1"/>
    <w:rsid w:val="479412BC"/>
    <w:rsid w:val="47947F9B"/>
    <w:rsid w:val="479503F3"/>
    <w:rsid w:val="47954D56"/>
    <w:rsid w:val="47982A75"/>
    <w:rsid w:val="47982F61"/>
    <w:rsid w:val="479A256C"/>
    <w:rsid w:val="479A84B9"/>
    <w:rsid w:val="479DDAE6"/>
    <w:rsid w:val="479E70C3"/>
    <w:rsid w:val="479F8EC7"/>
    <w:rsid w:val="47A015C9"/>
    <w:rsid w:val="47A05DCA"/>
    <w:rsid w:val="47A1FCF4"/>
    <w:rsid w:val="47A5B0D7"/>
    <w:rsid w:val="47AA73A8"/>
    <w:rsid w:val="47ABBBD8"/>
    <w:rsid w:val="47AD18CE"/>
    <w:rsid w:val="47AD3C79"/>
    <w:rsid w:val="47ADF0FB"/>
    <w:rsid w:val="47B52E36"/>
    <w:rsid w:val="47B549F8"/>
    <w:rsid w:val="47B78CA3"/>
    <w:rsid w:val="47BA8861"/>
    <w:rsid w:val="47BAB018"/>
    <w:rsid w:val="47BAD8B3"/>
    <w:rsid w:val="47BBDFBD"/>
    <w:rsid w:val="47BBFBA7"/>
    <w:rsid w:val="47BDB35C"/>
    <w:rsid w:val="47BE2470"/>
    <w:rsid w:val="47BEFA0E"/>
    <w:rsid w:val="47C06B61"/>
    <w:rsid w:val="47C36434"/>
    <w:rsid w:val="47C487A5"/>
    <w:rsid w:val="47C722EE"/>
    <w:rsid w:val="47C83BE0"/>
    <w:rsid w:val="47D28657"/>
    <w:rsid w:val="47D3E711"/>
    <w:rsid w:val="47D658D0"/>
    <w:rsid w:val="47D932D3"/>
    <w:rsid w:val="47DAE966"/>
    <w:rsid w:val="47DB15E1"/>
    <w:rsid w:val="47E134E0"/>
    <w:rsid w:val="47E4C238"/>
    <w:rsid w:val="47E6198C"/>
    <w:rsid w:val="47E805D1"/>
    <w:rsid w:val="47EC69E8"/>
    <w:rsid w:val="47ED89D2"/>
    <w:rsid w:val="47EDDBD9"/>
    <w:rsid w:val="47F15F11"/>
    <w:rsid w:val="47F1C4E6"/>
    <w:rsid w:val="47F3636C"/>
    <w:rsid w:val="47F39390"/>
    <w:rsid w:val="47F45A44"/>
    <w:rsid w:val="47F52312"/>
    <w:rsid w:val="47F6DD70"/>
    <w:rsid w:val="47F8559C"/>
    <w:rsid w:val="47FB2680"/>
    <w:rsid w:val="47FC9BC1"/>
    <w:rsid w:val="47FD80F7"/>
    <w:rsid w:val="480148DD"/>
    <w:rsid w:val="480221AF"/>
    <w:rsid w:val="4804D60A"/>
    <w:rsid w:val="4808F385"/>
    <w:rsid w:val="480EF0EE"/>
    <w:rsid w:val="48113976"/>
    <w:rsid w:val="4811CCA4"/>
    <w:rsid w:val="4811FA8A"/>
    <w:rsid w:val="48120A3A"/>
    <w:rsid w:val="4813B3A0"/>
    <w:rsid w:val="48143292"/>
    <w:rsid w:val="4815FFCE"/>
    <w:rsid w:val="4819DAB7"/>
    <w:rsid w:val="481A43B1"/>
    <w:rsid w:val="481B2A58"/>
    <w:rsid w:val="481DE8C5"/>
    <w:rsid w:val="481E61A3"/>
    <w:rsid w:val="481E9FE2"/>
    <w:rsid w:val="481EBFD0"/>
    <w:rsid w:val="48239685"/>
    <w:rsid w:val="48252C3C"/>
    <w:rsid w:val="4825FFC0"/>
    <w:rsid w:val="4829BAB0"/>
    <w:rsid w:val="482A0E3F"/>
    <w:rsid w:val="482A7070"/>
    <w:rsid w:val="482C6F99"/>
    <w:rsid w:val="482EF0BE"/>
    <w:rsid w:val="482F2730"/>
    <w:rsid w:val="48318CF8"/>
    <w:rsid w:val="48341F9F"/>
    <w:rsid w:val="4836A7D5"/>
    <w:rsid w:val="48378A00"/>
    <w:rsid w:val="483C135F"/>
    <w:rsid w:val="483F2F90"/>
    <w:rsid w:val="48495AC6"/>
    <w:rsid w:val="484B148B"/>
    <w:rsid w:val="484B3A61"/>
    <w:rsid w:val="484D4693"/>
    <w:rsid w:val="484D5AAE"/>
    <w:rsid w:val="484E6B18"/>
    <w:rsid w:val="4851F6ED"/>
    <w:rsid w:val="4855CD9B"/>
    <w:rsid w:val="48570129"/>
    <w:rsid w:val="48570BC1"/>
    <w:rsid w:val="4857312C"/>
    <w:rsid w:val="4858E854"/>
    <w:rsid w:val="4859367C"/>
    <w:rsid w:val="485AEE18"/>
    <w:rsid w:val="485C1277"/>
    <w:rsid w:val="485D000E"/>
    <w:rsid w:val="485D98AE"/>
    <w:rsid w:val="485ED4FE"/>
    <w:rsid w:val="48607AD0"/>
    <w:rsid w:val="4861DB96"/>
    <w:rsid w:val="48655CD3"/>
    <w:rsid w:val="4865A3EE"/>
    <w:rsid w:val="4865DE20"/>
    <w:rsid w:val="486AF3DA"/>
    <w:rsid w:val="486F517A"/>
    <w:rsid w:val="486FC801"/>
    <w:rsid w:val="48738A21"/>
    <w:rsid w:val="48739C07"/>
    <w:rsid w:val="48743F66"/>
    <w:rsid w:val="4875417C"/>
    <w:rsid w:val="4875D279"/>
    <w:rsid w:val="4876CA7B"/>
    <w:rsid w:val="487719DF"/>
    <w:rsid w:val="487A126C"/>
    <w:rsid w:val="487A4FA8"/>
    <w:rsid w:val="487DC73E"/>
    <w:rsid w:val="487DFC86"/>
    <w:rsid w:val="4880D32C"/>
    <w:rsid w:val="48826767"/>
    <w:rsid w:val="488275AC"/>
    <w:rsid w:val="48837D5E"/>
    <w:rsid w:val="488872ED"/>
    <w:rsid w:val="488950E8"/>
    <w:rsid w:val="488A0D2E"/>
    <w:rsid w:val="488FF27C"/>
    <w:rsid w:val="48920092"/>
    <w:rsid w:val="48921889"/>
    <w:rsid w:val="4892A5D5"/>
    <w:rsid w:val="48958BF2"/>
    <w:rsid w:val="48964325"/>
    <w:rsid w:val="4898A650"/>
    <w:rsid w:val="48994AD4"/>
    <w:rsid w:val="48995030"/>
    <w:rsid w:val="4899514D"/>
    <w:rsid w:val="489965AB"/>
    <w:rsid w:val="489AB71A"/>
    <w:rsid w:val="48A06F0E"/>
    <w:rsid w:val="48A1671C"/>
    <w:rsid w:val="48A2AF38"/>
    <w:rsid w:val="48A30610"/>
    <w:rsid w:val="48A468F7"/>
    <w:rsid w:val="48A5C553"/>
    <w:rsid w:val="48A742BF"/>
    <w:rsid w:val="48A98D81"/>
    <w:rsid w:val="48AB37FA"/>
    <w:rsid w:val="48ABEA80"/>
    <w:rsid w:val="48ACC633"/>
    <w:rsid w:val="48AD3620"/>
    <w:rsid w:val="48B10166"/>
    <w:rsid w:val="48B3830A"/>
    <w:rsid w:val="48B5E528"/>
    <w:rsid w:val="48B81691"/>
    <w:rsid w:val="48B87E98"/>
    <w:rsid w:val="48BA386B"/>
    <w:rsid w:val="48C298DF"/>
    <w:rsid w:val="48C306FE"/>
    <w:rsid w:val="48C55E34"/>
    <w:rsid w:val="48C77AD9"/>
    <w:rsid w:val="48CD341B"/>
    <w:rsid w:val="48CEDEDC"/>
    <w:rsid w:val="48D0C005"/>
    <w:rsid w:val="48D231D8"/>
    <w:rsid w:val="48D3E5C4"/>
    <w:rsid w:val="48D41FBC"/>
    <w:rsid w:val="48D5FA48"/>
    <w:rsid w:val="48DB42BB"/>
    <w:rsid w:val="48DC0889"/>
    <w:rsid w:val="48DDEFD8"/>
    <w:rsid w:val="48DE3631"/>
    <w:rsid w:val="48DEB7CC"/>
    <w:rsid w:val="48DEE1AF"/>
    <w:rsid w:val="48E5B260"/>
    <w:rsid w:val="48E5E9A4"/>
    <w:rsid w:val="48E8C037"/>
    <w:rsid w:val="48E8E779"/>
    <w:rsid w:val="48EB0579"/>
    <w:rsid w:val="48EED86E"/>
    <w:rsid w:val="48EF3E1C"/>
    <w:rsid w:val="48F03FAF"/>
    <w:rsid w:val="48F1817D"/>
    <w:rsid w:val="48F1A11B"/>
    <w:rsid w:val="48F1F092"/>
    <w:rsid w:val="48F779EC"/>
    <w:rsid w:val="48FA86A3"/>
    <w:rsid w:val="48FB1FBE"/>
    <w:rsid w:val="48FF8A51"/>
    <w:rsid w:val="49024575"/>
    <w:rsid w:val="4905BA57"/>
    <w:rsid w:val="490ADBC3"/>
    <w:rsid w:val="490FCF3B"/>
    <w:rsid w:val="491015FF"/>
    <w:rsid w:val="4913EB6E"/>
    <w:rsid w:val="4915BC6E"/>
    <w:rsid w:val="491BBFCB"/>
    <w:rsid w:val="491C8582"/>
    <w:rsid w:val="49204EDA"/>
    <w:rsid w:val="4922E54B"/>
    <w:rsid w:val="4924266D"/>
    <w:rsid w:val="4927B81D"/>
    <w:rsid w:val="492B097F"/>
    <w:rsid w:val="492B8DF3"/>
    <w:rsid w:val="492D2DEB"/>
    <w:rsid w:val="492E51D6"/>
    <w:rsid w:val="49302243"/>
    <w:rsid w:val="49349B36"/>
    <w:rsid w:val="4934CDDD"/>
    <w:rsid w:val="4938260D"/>
    <w:rsid w:val="49395A91"/>
    <w:rsid w:val="493AF949"/>
    <w:rsid w:val="493CBDEA"/>
    <w:rsid w:val="4940B6BE"/>
    <w:rsid w:val="4944F387"/>
    <w:rsid w:val="4946D37E"/>
    <w:rsid w:val="4954D85B"/>
    <w:rsid w:val="4955114C"/>
    <w:rsid w:val="4955B84B"/>
    <w:rsid w:val="49592A5E"/>
    <w:rsid w:val="49599A98"/>
    <w:rsid w:val="495C1423"/>
    <w:rsid w:val="49606A41"/>
    <w:rsid w:val="496239AC"/>
    <w:rsid w:val="49665E8E"/>
    <w:rsid w:val="4967E0BB"/>
    <w:rsid w:val="496EB4F1"/>
    <w:rsid w:val="496FD782"/>
    <w:rsid w:val="4970CD7B"/>
    <w:rsid w:val="4972C84A"/>
    <w:rsid w:val="4979F745"/>
    <w:rsid w:val="497A6F68"/>
    <w:rsid w:val="497FE0FA"/>
    <w:rsid w:val="49814C58"/>
    <w:rsid w:val="49852513"/>
    <w:rsid w:val="498578FF"/>
    <w:rsid w:val="4986B4C0"/>
    <w:rsid w:val="4986F4C7"/>
    <w:rsid w:val="4989653D"/>
    <w:rsid w:val="498B3C30"/>
    <w:rsid w:val="498C67BC"/>
    <w:rsid w:val="49907A26"/>
    <w:rsid w:val="49919152"/>
    <w:rsid w:val="4991B759"/>
    <w:rsid w:val="49938EE1"/>
    <w:rsid w:val="4997FB54"/>
    <w:rsid w:val="49980DC7"/>
    <w:rsid w:val="499AFA3E"/>
    <w:rsid w:val="499E2763"/>
    <w:rsid w:val="499E9187"/>
    <w:rsid w:val="49A68A71"/>
    <w:rsid w:val="49A9FBC3"/>
    <w:rsid w:val="49AA7A21"/>
    <w:rsid w:val="49AF6EA2"/>
    <w:rsid w:val="49B6E69A"/>
    <w:rsid w:val="49B8DDD1"/>
    <w:rsid w:val="49BAAEA5"/>
    <w:rsid w:val="49BCEFC9"/>
    <w:rsid w:val="49C08AA7"/>
    <w:rsid w:val="49C268F6"/>
    <w:rsid w:val="49C2E35D"/>
    <w:rsid w:val="49C7EE2E"/>
    <w:rsid w:val="49C89F6F"/>
    <w:rsid w:val="49C9F4F7"/>
    <w:rsid w:val="49CB0324"/>
    <w:rsid w:val="49CDD043"/>
    <w:rsid w:val="49CE6BB3"/>
    <w:rsid w:val="49D02290"/>
    <w:rsid w:val="49D16A5B"/>
    <w:rsid w:val="49D1B4D9"/>
    <w:rsid w:val="49D55E46"/>
    <w:rsid w:val="49DAB2A0"/>
    <w:rsid w:val="49DCF243"/>
    <w:rsid w:val="49DD48A6"/>
    <w:rsid w:val="49E04AF0"/>
    <w:rsid w:val="49E1C6CD"/>
    <w:rsid w:val="49E1F3B7"/>
    <w:rsid w:val="49E23ACD"/>
    <w:rsid w:val="49E591B1"/>
    <w:rsid w:val="49E792E8"/>
    <w:rsid w:val="49EC5F2B"/>
    <w:rsid w:val="49ED8A84"/>
    <w:rsid w:val="49EE04A4"/>
    <w:rsid w:val="49EE0976"/>
    <w:rsid w:val="49EFA3E1"/>
    <w:rsid w:val="49F02558"/>
    <w:rsid w:val="49F05829"/>
    <w:rsid w:val="49F476F1"/>
    <w:rsid w:val="49F4CCFE"/>
    <w:rsid w:val="49F5632B"/>
    <w:rsid w:val="49FA1FF5"/>
    <w:rsid w:val="49FCD4A7"/>
    <w:rsid w:val="49FF92DA"/>
    <w:rsid w:val="4A005664"/>
    <w:rsid w:val="4A04D6B4"/>
    <w:rsid w:val="4A058352"/>
    <w:rsid w:val="4A059CB5"/>
    <w:rsid w:val="4A08C0AB"/>
    <w:rsid w:val="4A09EB5E"/>
    <w:rsid w:val="4A0D39D8"/>
    <w:rsid w:val="4A0EC44F"/>
    <w:rsid w:val="4A128749"/>
    <w:rsid w:val="4A140735"/>
    <w:rsid w:val="4A149BF6"/>
    <w:rsid w:val="4A1926A1"/>
    <w:rsid w:val="4A1CEA65"/>
    <w:rsid w:val="4A1D22DA"/>
    <w:rsid w:val="4A1EAF4E"/>
    <w:rsid w:val="4A2187FF"/>
    <w:rsid w:val="4A2602FE"/>
    <w:rsid w:val="4A28DB82"/>
    <w:rsid w:val="4A2BCDD1"/>
    <w:rsid w:val="4A2DAFE4"/>
    <w:rsid w:val="4A32FDB3"/>
    <w:rsid w:val="4A334EF8"/>
    <w:rsid w:val="4A33C4C3"/>
    <w:rsid w:val="4A344D78"/>
    <w:rsid w:val="4A354F18"/>
    <w:rsid w:val="4A3596BB"/>
    <w:rsid w:val="4A3870EE"/>
    <w:rsid w:val="4A38ABE2"/>
    <w:rsid w:val="4A38D6F7"/>
    <w:rsid w:val="4A390ED7"/>
    <w:rsid w:val="4A3B8E79"/>
    <w:rsid w:val="4A3B9218"/>
    <w:rsid w:val="4A3CCBDE"/>
    <w:rsid w:val="4A3DE3AF"/>
    <w:rsid w:val="4A3E543E"/>
    <w:rsid w:val="4A3F33B7"/>
    <w:rsid w:val="4A455AD5"/>
    <w:rsid w:val="4A46A6FD"/>
    <w:rsid w:val="4A49E319"/>
    <w:rsid w:val="4A4B5312"/>
    <w:rsid w:val="4A4E2CB1"/>
    <w:rsid w:val="4A4F5A6F"/>
    <w:rsid w:val="4A56CCF4"/>
    <w:rsid w:val="4A56D848"/>
    <w:rsid w:val="4A570F96"/>
    <w:rsid w:val="4A5A5237"/>
    <w:rsid w:val="4A5BB4EB"/>
    <w:rsid w:val="4A5CBF9E"/>
    <w:rsid w:val="4A5D50BC"/>
    <w:rsid w:val="4A5E1D90"/>
    <w:rsid w:val="4A5F40ED"/>
    <w:rsid w:val="4A688B71"/>
    <w:rsid w:val="4A6BCAD0"/>
    <w:rsid w:val="4A721255"/>
    <w:rsid w:val="4A736AA1"/>
    <w:rsid w:val="4A75C7A3"/>
    <w:rsid w:val="4A76E19D"/>
    <w:rsid w:val="4A7709C0"/>
    <w:rsid w:val="4A777607"/>
    <w:rsid w:val="4A7799A6"/>
    <w:rsid w:val="4A7966A6"/>
    <w:rsid w:val="4A7D0858"/>
    <w:rsid w:val="4A7D9EE1"/>
    <w:rsid w:val="4A8119A3"/>
    <w:rsid w:val="4A82225F"/>
    <w:rsid w:val="4A855B32"/>
    <w:rsid w:val="4A8706CF"/>
    <w:rsid w:val="4A887445"/>
    <w:rsid w:val="4A8BDFBA"/>
    <w:rsid w:val="4A8BE66F"/>
    <w:rsid w:val="4A8C37C7"/>
    <w:rsid w:val="4A8DD1A9"/>
    <w:rsid w:val="4A8E6DF3"/>
    <w:rsid w:val="4A92A78F"/>
    <w:rsid w:val="4A936AD1"/>
    <w:rsid w:val="4A942654"/>
    <w:rsid w:val="4A9A2CA7"/>
    <w:rsid w:val="4A9A73D6"/>
    <w:rsid w:val="4A9B7FD4"/>
    <w:rsid w:val="4A9D2C7C"/>
    <w:rsid w:val="4A9EB519"/>
    <w:rsid w:val="4AA2F1FA"/>
    <w:rsid w:val="4AA3147F"/>
    <w:rsid w:val="4AA47545"/>
    <w:rsid w:val="4AA57CF7"/>
    <w:rsid w:val="4AA5A724"/>
    <w:rsid w:val="4AA85FDE"/>
    <w:rsid w:val="4AAA42CD"/>
    <w:rsid w:val="4AACFF95"/>
    <w:rsid w:val="4AAE2023"/>
    <w:rsid w:val="4AB3448C"/>
    <w:rsid w:val="4AB984ED"/>
    <w:rsid w:val="4AC0B285"/>
    <w:rsid w:val="4AC2E869"/>
    <w:rsid w:val="4AC47627"/>
    <w:rsid w:val="4AC4948A"/>
    <w:rsid w:val="4AC6576B"/>
    <w:rsid w:val="4AC65ECD"/>
    <w:rsid w:val="4AC6C4DA"/>
    <w:rsid w:val="4AC76343"/>
    <w:rsid w:val="4AC829E3"/>
    <w:rsid w:val="4AC83038"/>
    <w:rsid w:val="4ACB33C2"/>
    <w:rsid w:val="4ACE8475"/>
    <w:rsid w:val="4AD08530"/>
    <w:rsid w:val="4AD0E3C9"/>
    <w:rsid w:val="4AD13A76"/>
    <w:rsid w:val="4AD204CF"/>
    <w:rsid w:val="4AD499A2"/>
    <w:rsid w:val="4AD96AB8"/>
    <w:rsid w:val="4ADA3C12"/>
    <w:rsid w:val="4ADAE87B"/>
    <w:rsid w:val="4AE501BA"/>
    <w:rsid w:val="4AE55DEA"/>
    <w:rsid w:val="4AE6F2A9"/>
    <w:rsid w:val="4AEA04ED"/>
    <w:rsid w:val="4AEC8613"/>
    <w:rsid w:val="4AECB371"/>
    <w:rsid w:val="4AECEF4F"/>
    <w:rsid w:val="4AEDF976"/>
    <w:rsid w:val="4AEE933E"/>
    <w:rsid w:val="4AEF9352"/>
    <w:rsid w:val="4AF61F17"/>
    <w:rsid w:val="4AF937C4"/>
    <w:rsid w:val="4AFD1B69"/>
    <w:rsid w:val="4AFF8BF1"/>
    <w:rsid w:val="4B043C3F"/>
    <w:rsid w:val="4B06017B"/>
    <w:rsid w:val="4B068EA2"/>
    <w:rsid w:val="4B088A43"/>
    <w:rsid w:val="4B08BB53"/>
    <w:rsid w:val="4B0BBBC9"/>
    <w:rsid w:val="4B0FA6CA"/>
    <w:rsid w:val="4B125B6C"/>
    <w:rsid w:val="4B126478"/>
    <w:rsid w:val="4B159183"/>
    <w:rsid w:val="4B169CD9"/>
    <w:rsid w:val="4B1B0D26"/>
    <w:rsid w:val="4B1C88DD"/>
    <w:rsid w:val="4B1DEB1F"/>
    <w:rsid w:val="4B1FA693"/>
    <w:rsid w:val="4B2069C2"/>
    <w:rsid w:val="4B23E5E7"/>
    <w:rsid w:val="4B25B897"/>
    <w:rsid w:val="4B2AEA2A"/>
    <w:rsid w:val="4B2C8198"/>
    <w:rsid w:val="4B2D811F"/>
    <w:rsid w:val="4B2E0D3B"/>
    <w:rsid w:val="4B3225F4"/>
    <w:rsid w:val="4B33F4BE"/>
    <w:rsid w:val="4B35EB07"/>
    <w:rsid w:val="4B36FB54"/>
    <w:rsid w:val="4B38722B"/>
    <w:rsid w:val="4B399046"/>
    <w:rsid w:val="4B3BA1EB"/>
    <w:rsid w:val="4B3ED434"/>
    <w:rsid w:val="4B403572"/>
    <w:rsid w:val="4B411A15"/>
    <w:rsid w:val="4B411BFD"/>
    <w:rsid w:val="4B427D1A"/>
    <w:rsid w:val="4B44EECD"/>
    <w:rsid w:val="4B46DA4B"/>
    <w:rsid w:val="4B4970B8"/>
    <w:rsid w:val="4B4A1252"/>
    <w:rsid w:val="4B527746"/>
    <w:rsid w:val="4B583313"/>
    <w:rsid w:val="4B596E0D"/>
    <w:rsid w:val="4B5BC4A7"/>
    <w:rsid w:val="4B619992"/>
    <w:rsid w:val="4B635911"/>
    <w:rsid w:val="4B638A99"/>
    <w:rsid w:val="4B644914"/>
    <w:rsid w:val="4B65C558"/>
    <w:rsid w:val="4B67C315"/>
    <w:rsid w:val="4B6D7AF5"/>
    <w:rsid w:val="4B6DB85E"/>
    <w:rsid w:val="4B70CE4C"/>
    <w:rsid w:val="4B761106"/>
    <w:rsid w:val="4B768FD0"/>
    <w:rsid w:val="4B76B63D"/>
    <w:rsid w:val="4B76DDD1"/>
    <w:rsid w:val="4B78A8A2"/>
    <w:rsid w:val="4B7A3C91"/>
    <w:rsid w:val="4B7AAE78"/>
    <w:rsid w:val="4B8125E7"/>
    <w:rsid w:val="4B814B4C"/>
    <w:rsid w:val="4B85FD30"/>
    <w:rsid w:val="4B89F561"/>
    <w:rsid w:val="4B8A1727"/>
    <w:rsid w:val="4B8B7806"/>
    <w:rsid w:val="4B8C700C"/>
    <w:rsid w:val="4B8D9B25"/>
    <w:rsid w:val="4B8FA1FA"/>
    <w:rsid w:val="4B90B55C"/>
    <w:rsid w:val="4B920C4E"/>
    <w:rsid w:val="4B93D726"/>
    <w:rsid w:val="4B9402B0"/>
    <w:rsid w:val="4B951C07"/>
    <w:rsid w:val="4B952EFF"/>
    <w:rsid w:val="4B953970"/>
    <w:rsid w:val="4B960E24"/>
    <w:rsid w:val="4B99E0D3"/>
    <w:rsid w:val="4B9C4DC9"/>
    <w:rsid w:val="4B9D56CC"/>
    <w:rsid w:val="4B9DDE09"/>
    <w:rsid w:val="4BA0E297"/>
    <w:rsid w:val="4BA1B134"/>
    <w:rsid w:val="4BA2B9A5"/>
    <w:rsid w:val="4BA2D5DA"/>
    <w:rsid w:val="4BA33445"/>
    <w:rsid w:val="4BA408D2"/>
    <w:rsid w:val="4BA4ADB2"/>
    <w:rsid w:val="4BA83BDC"/>
    <w:rsid w:val="4BA92B2B"/>
    <w:rsid w:val="4BA99FB3"/>
    <w:rsid w:val="4BAC0364"/>
    <w:rsid w:val="4BADAFB5"/>
    <w:rsid w:val="4BB02939"/>
    <w:rsid w:val="4BB1F097"/>
    <w:rsid w:val="4BB55BA9"/>
    <w:rsid w:val="4BB5BB7F"/>
    <w:rsid w:val="4BB78A2F"/>
    <w:rsid w:val="4BBA3731"/>
    <w:rsid w:val="4BBB7006"/>
    <w:rsid w:val="4BBC9F7C"/>
    <w:rsid w:val="4BBCDEB9"/>
    <w:rsid w:val="4BC48134"/>
    <w:rsid w:val="4BC69324"/>
    <w:rsid w:val="4BC9A2B4"/>
    <w:rsid w:val="4BCA8160"/>
    <w:rsid w:val="4BCBE288"/>
    <w:rsid w:val="4BCD9FEF"/>
    <w:rsid w:val="4BCE45CB"/>
    <w:rsid w:val="4BCEA15A"/>
    <w:rsid w:val="4BD06582"/>
    <w:rsid w:val="4BD110B0"/>
    <w:rsid w:val="4BD142AE"/>
    <w:rsid w:val="4BD28432"/>
    <w:rsid w:val="4BD57F0A"/>
    <w:rsid w:val="4BD6E0DE"/>
    <w:rsid w:val="4BD83E64"/>
    <w:rsid w:val="4BD86227"/>
    <w:rsid w:val="4BDF0051"/>
    <w:rsid w:val="4BDF5A36"/>
    <w:rsid w:val="4BE2C6DD"/>
    <w:rsid w:val="4BE2FF50"/>
    <w:rsid w:val="4BE3C6A9"/>
    <w:rsid w:val="4BE6E734"/>
    <w:rsid w:val="4BE8B48C"/>
    <w:rsid w:val="4BE966D7"/>
    <w:rsid w:val="4BEAB525"/>
    <w:rsid w:val="4BEB5C39"/>
    <w:rsid w:val="4BEE6716"/>
    <w:rsid w:val="4BEE72DA"/>
    <w:rsid w:val="4BEEC4AA"/>
    <w:rsid w:val="4BF03292"/>
    <w:rsid w:val="4BF64386"/>
    <w:rsid w:val="4BF6892D"/>
    <w:rsid w:val="4BF76216"/>
    <w:rsid w:val="4BF884BF"/>
    <w:rsid w:val="4BFD8FF1"/>
    <w:rsid w:val="4BFFFEE4"/>
    <w:rsid w:val="4C03843E"/>
    <w:rsid w:val="4C03A799"/>
    <w:rsid w:val="4C05A4B5"/>
    <w:rsid w:val="4C06C4B2"/>
    <w:rsid w:val="4C085720"/>
    <w:rsid w:val="4C0CF563"/>
    <w:rsid w:val="4C0E5A8E"/>
    <w:rsid w:val="4C0E8057"/>
    <w:rsid w:val="4C10257A"/>
    <w:rsid w:val="4C1088B6"/>
    <w:rsid w:val="4C11D647"/>
    <w:rsid w:val="4C120E9C"/>
    <w:rsid w:val="4C1588F5"/>
    <w:rsid w:val="4C1966D6"/>
    <w:rsid w:val="4C1BF33B"/>
    <w:rsid w:val="4C1CB80F"/>
    <w:rsid w:val="4C26C00B"/>
    <w:rsid w:val="4C26FB23"/>
    <w:rsid w:val="4C29DE34"/>
    <w:rsid w:val="4C2ACF9B"/>
    <w:rsid w:val="4C2B0C82"/>
    <w:rsid w:val="4C2E93ED"/>
    <w:rsid w:val="4C33BD97"/>
    <w:rsid w:val="4C33FA9C"/>
    <w:rsid w:val="4C386E3B"/>
    <w:rsid w:val="4C3A2E0B"/>
    <w:rsid w:val="4C3F9ADA"/>
    <w:rsid w:val="4C41208C"/>
    <w:rsid w:val="4C417F2E"/>
    <w:rsid w:val="4C4205B4"/>
    <w:rsid w:val="4C422B1D"/>
    <w:rsid w:val="4C467A12"/>
    <w:rsid w:val="4C491B07"/>
    <w:rsid w:val="4C49DBF3"/>
    <w:rsid w:val="4C4A0658"/>
    <w:rsid w:val="4C4A0850"/>
    <w:rsid w:val="4C507514"/>
    <w:rsid w:val="4C556CCE"/>
    <w:rsid w:val="4C581F87"/>
    <w:rsid w:val="4C586A6E"/>
    <w:rsid w:val="4C5D72E5"/>
    <w:rsid w:val="4C600585"/>
    <w:rsid w:val="4C631D85"/>
    <w:rsid w:val="4C632EB5"/>
    <w:rsid w:val="4C65DF79"/>
    <w:rsid w:val="4C6652E9"/>
    <w:rsid w:val="4C699AAD"/>
    <w:rsid w:val="4C6B2284"/>
    <w:rsid w:val="4C6B2E44"/>
    <w:rsid w:val="4C6B9F66"/>
    <w:rsid w:val="4C6F562E"/>
    <w:rsid w:val="4C75B4B7"/>
    <w:rsid w:val="4C76D975"/>
    <w:rsid w:val="4C78E3FF"/>
    <w:rsid w:val="4C7ACA55"/>
    <w:rsid w:val="4C7AEBAF"/>
    <w:rsid w:val="4C7C5FEB"/>
    <w:rsid w:val="4C7DC119"/>
    <w:rsid w:val="4C81BFF5"/>
    <w:rsid w:val="4C82DBC9"/>
    <w:rsid w:val="4C856F0A"/>
    <w:rsid w:val="4C85A13C"/>
    <w:rsid w:val="4C85EB6C"/>
    <w:rsid w:val="4C889694"/>
    <w:rsid w:val="4C8C8FC1"/>
    <w:rsid w:val="4C8D4553"/>
    <w:rsid w:val="4C8E595F"/>
    <w:rsid w:val="4C8E6BDD"/>
    <w:rsid w:val="4C8F104B"/>
    <w:rsid w:val="4C93F072"/>
    <w:rsid w:val="4C940178"/>
    <w:rsid w:val="4C953E54"/>
    <w:rsid w:val="4C9C92F7"/>
    <w:rsid w:val="4C9EAEBA"/>
    <w:rsid w:val="4C9F1764"/>
    <w:rsid w:val="4CA26A71"/>
    <w:rsid w:val="4CA3845E"/>
    <w:rsid w:val="4CA3BCD2"/>
    <w:rsid w:val="4CA51C12"/>
    <w:rsid w:val="4CA55FC9"/>
    <w:rsid w:val="4CA81FC6"/>
    <w:rsid w:val="4CAFC40A"/>
    <w:rsid w:val="4CB01F91"/>
    <w:rsid w:val="4CB11F2C"/>
    <w:rsid w:val="4CB29EBE"/>
    <w:rsid w:val="4CB31E4F"/>
    <w:rsid w:val="4CB39B65"/>
    <w:rsid w:val="4CB47B51"/>
    <w:rsid w:val="4CB4C3AD"/>
    <w:rsid w:val="4CB60745"/>
    <w:rsid w:val="4CBE6A6C"/>
    <w:rsid w:val="4CC21199"/>
    <w:rsid w:val="4CC234EB"/>
    <w:rsid w:val="4CC3A822"/>
    <w:rsid w:val="4CC52B64"/>
    <w:rsid w:val="4CC553B2"/>
    <w:rsid w:val="4CCBCD07"/>
    <w:rsid w:val="4CCD666F"/>
    <w:rsid w:val="4CD32002"/>
    <w:rsid w:val="4CD49D02"/>
    <w:rsid w:val="4CD5B882"/>
    <w:rsid w:val="4CD7C485"/>
    <w:rsid w:val="4CDBE60B"/>
    <w:rsid w:val="4CDD722C"/>
    <w:rsid w:val="4CDF4F30"/>
    <w:rsid w:val="4CE4D21A"/>
    <w:rsid w:val="4CE63B5A"/>
    <w:rsid w:val="4CE8CDE6"/>
    <w:rsid w:val="4CE8E3A9"/>
    <w:rsid w:val="4CE9E6AB"/>
    <w:rsid w:val="4CEA45D2"/>
    <w:rsid w:val="4CEA7B61"/>
    <w:rsid w:val="4CEAFB7A"/>
    <w:rsid w:val="4CECE020"/>
    <w:rsid w:val="4CED5411"/>
    <w:rsid w:val="4CF0985A"/>
    <w:rsid w:val="4CF0E69A"/>
    <w:rsid w:val="4CF56CC2"/>
    <w:rsid w:val="4CF73A2E"/>
    <w:rsid w:val="4CF78350"/>
    <w:rsid w:val="4CFC6BCC"/>
    <w:rsid w:val="4CFDC0BB"/>
    <w:rsid w:val="4CFF4E8F"/>
    <w:rsid w:val="4D00F5A6"/>
    <w:rsid w:val="4D00FF98"/>
    <w:rsid w:val="4D08CFAC"/>
    <w:rsid w:val="4D093A0F"/>
    <w:rsid w:val="4D09C963"/>
    <w:rsid w:val="4D0F6E68"/>
    <w:rsid w:val="4D10B308"/>
    <w:rsid w:val="4D13ABF0"/>
    <w:rsid w:val="4D13DF06"/>
    <w:rsid w:val="4D13E85F"/>
    <w:rsid w:val="4D146AA2"/>
    <w:rsid w:val="4D147903"/>
    <w:rsid w:val="4D176DE2"/>
    <w:rsid w:val="4D185D55"/>
    <w:rsid w:val="4D20C349"/>
    <w:rsid w:val="4D20D7F8"/>
    <w:rsid w:val="4D232108"/>
    <w:rsid w:val="4D243649"/>
    <w:rsid w:val="4D245917"/>
    <w:rsid w:val="4D256C00"/>
    <w:rsid w:val="4D268D33"/>
    <w:rsid w:val="4D2CD76D"/>
    <w:rsid w:val="4D2D6D87"/>
    <w:rsid w:val="4D2F0F04"/>
    <w:rsid w:val="4D2F6633"/>
    <w:rsid w:val="4D3109D1"/>
    <w:rsid w:val="4D31D70F"/>
    <w:rsid w:val="4D31F1AB"/>
    <w:rsid w:val="4D32F60C"/>
    <w:rsid w:val="4D348B14"/>
    <w:rsid w:val="4D37E0C7"/>
    <w:rsid w:val="4D39C604"/>
    <w:rsid w:val="4D40F90F"/>
    <w:rsid w:val="4D45FF78"/>
    <w:rsid w:val="4D462DAB"/>
    <w:rsid w:val="4D4751D9"/>
    <w:rsid w:val="4D47B615"/>
    <w:rsid w:val="4D47D670"/>
    <w:rsid w:val="4D4EC59C"/>
    <w:rsid w:val="4D519150"/>
    <w:rsid w:val="4D542191"/>
    <w:rsid w:val="4D5CC20B"/>
    <w:rsid w:val="4D5EDC31"/>
    <w:rsid w:val="4D60B75D"/>
    <w:rsid w:val="4D61C2EC"/>
    <w:rsid w:val="4D66A059"/>
    <w:rsid w:val="4D68FA7A"/>
    <w:rsid w:val="4D6A2B5F"/>
    <w:rsid w:val="4D6F1D34"/>
    <w:rsid w:val="4D72D899"/>
    <w:rsid w:val="4D746721"/>
    <w:rsid w:val="4D7542E2"/>
    <w:rsid w:val="4D7873CD"/>
    <w:rsid w:val="4D78A2C2"/>
    <w:rsid w:val="4D7A43A8"/>
    <w:rsid w:val="4D7B69CE"/>
    <w:rsid w:val="4D7F4E2D"/>
    <w:rsid w:val="4D81A0AC"/>
    <w:rsid w:val="4D84AEE7"/>
    <w:rsid w:val="4D852BD3"/>
    <w:rsid w:val="4D890B6F"/>
    <w:rsid w:val="4D897212"/>
    <w:rsid w:val="4D8A7F63"/>
    <w:rsid w:val="4D8F328D"/>
    <w:rsid w:val="4D904930"/>
    <w:rsid w:val="4D908CD8"/>
    <w:rsid w:val="4D927A7E"/>
    <w:rsid w:val="4D930B05"/>
    <w:rsid w:val="4D95409A"/>
    <w:rsid w:val="4DA1286C"/>
    <w:rsid w:val="4DA21D74"/>
    <w:rsid w:val="4DA25B0A"/>
    <w:rsid w:val="4DA50314"/>
    <w:rsid w:val="4DA510E0"/>
    <w:rsid w:val="4DA55647"/>
    <w:rsid w:val="4DA7162C"/>
    <w:rsid w:val="4DA8B916"/>
    <w:rsid w:val="4DA961A1"/>
    <w:rsid w:val="4DAD5163"/>
    <w:rsid w:val="4DAE114E"/>
    <w:rsid w:val="4DAEC49B"/>
    <w:rsid w:val="4DAF66E5"/>
    <w:rsid w:val="4DB46AC2"/>
    <w:rsid w:val="4DB52268"/>
    <w:rsid w:val="4DB6A009"/>
    <w:rsid w:val="4DB89179"/>
    <w:rsid w:val="4DBA3474"/>
    <w:rsid w:val="4DBC9571"/>
    <w:rsid w:val="4DC6AD4B"/>
    <w:rsid w:val="4DCB410D"/>
    <w:rsid w:val="4DCBE5D7"/>
    <w:rsid w:val="4DCD001E"/>
    <w:rsid w:val="4DCF450E"/>
    <w:rsid w:val="4DD583C7"/>
    <w:rsid w:val="4DD5D269"/>
    <w:rsid w:val="4DD8AD98"/>
    <w:rsid w:val="4DD8BC22"/>
    <w:rsid w:val="4DD90504"/>
    <w:rsid w:val="4DDB9339"/>
    <w:rsid w:val="4DE08CE8"/>
    <w:rsid w:val="4DE2888D"/>
    <w:rsid w:val="4DE29205"/>
    <w:rsid w:val="4DE3DE0D"/>
    <w:rsid w:val="4DE5206F"/>
    <w:rsid w:val="4DE584E9"/>
    <w:rsid w:val="4DE75C91"/>
    <w:rsid w:val="4DEC2316"/>
    <w:rsid w:val="4DECE58F"/>
    <w:rsid w:val="4DF2419B"/>
    <w:rsid w:val="4DF27188"/>
    <w:rsid w:val="4DF42AC6"/>
    <w:rsid w:val="4DF47FAE"/>
    <w:rsid w:val="4DF52C22"/>
    <w:rsid w:val="4DF91E93"/>
    <w:rsid w:val="4DFA562D"/>
    <w:rsid w:val="4DFAFFE0"/>
    <w:rsid w:val="4DFB894A"/>
    <w:rsid w:val="4DFBBE41"/>
    <w:rsid w:val="4DFC599F"/>
    <w:rsid w:val="4DFD51FA"/>
    <w:rsid w:val="4DFE6867"/>
    <w:rsid w:val="4DFF0221"/>
    <w:rsid w:val="4E01578B"/>
    <w:rsid w:val="4E03B6E1"/>
    <w:rsid w:val="4E043186"/>
    <w:rsid w:val="4E046F2D"/>
    <w:rsid w:val="4E0AA200"/>
    <w:rsid w:val="4E0B968C"/>
    <w:rsid w:val="4E0DA040"/>
    <w:rsid w:val="4E0DA710"/>
    <w:rsid w:val="4E18E302"/>
    <w:rsid w:val="4E193846"/>
    <w:rsid w:val="4E1C6734"/>
    <w:rsid w:val="4E1D8BB9"/>
    <w:rsid w:val="4E214A5F"/>
    <w:rsid w:val="4E21F9F5"/>
    <w:rsid w:val="4E23B2D7"/>
    <w:rsid w:val="4E2C9EE8"/>
    <w:rsid w:val="4E2F529C"/>
    <w:rsid w:val="4E365C1D"/>
    <w:rsid w:val="4E370E2A"/>
    <w:rsid w:val="4E399D7F"/>
    <w:rsid w:val="4E39E1DA"/>
    <w:rsid w:val="4E3B08A5"/>
    <w:rsid w:val="4E3C657C"/>
    <w:rsid w:val="4E3D4A46"/>
    <w:rsid w:val="4E3D992A"/>
    <w:rsid w:val="4E3DDF8D"/>
    <w:rsid w:val="4E3FB3FE"/>
    <w:rsid w:val="4E44D6FD"/>
    <w:rsid w:val="4E46CFAD"/>
    <w:rsid w:val="4E47CF5E"/>
    <w:rsid w:val="4E47D073"/>
    <w:rsid w:val="4E496A9D"/>
    <w:rsid w:val="4E4A1972"/>
    <w:rsid w:val="4E4B97F2"/>
    <w:rsid w:val="4E4BB7EA"/>
    <w:rsid w:val="4E4C0F65"/>
    <w:rsid w:val="4E53BA2E"/>
    <w:rsid w:val="4E55B684"/>
    <w:rsid w:val="4E63B1C2"/>
    <w:rsid w:val="4E63E493"/>
    <w:rsid w:val="4E643C50"/>
    <w:rsid w:val="4E658888"/>
    <w:rsid w:val="4E66414E"/>
    <w:rsid w:val="4E669B01"/>
    <w:rsid w:val="4E66F989"/>
    <w:rsid w:val="4E68B91D"/>
    <w:rsid w:val="4E68E72F"/>
    <w:rsid w:val="4E6C50D0"/>
    <w:rsid w:val="4E6C71A6"/>
    <w:rsid w:val="4E7040A7"/>
    <w:rsid w:val="4E7119F4"/>
    <w:rsid w:val="4E769631"/>
    <w:rsid w:val="4E7EE179"/>
    <w:rsid w:val="4E7FF8CB"/>
    <w:rsid w:val="4E80E218"/>
    <w:rsid w:val="4E844533"/>
    <w:rsid w:val="4E88F749"/>
    <w:rsid w:val="4E89EA09"/>
    <w:rsid w:val="4E8F154C"/>
    <w:rsid w:val="4E8FDE29"/>
    <w:rsid w:val="4E92BBEC"/>
    <w:rsid w:val="4E97080E"/>
    <w:rsid w:val="4E97B4FE"/>
    <w:rsid w:val="4E97CBDC"/>
    <w:rsid w:val="4E98490C"/>
    <w:rsid w:val="4E9AF985"/>
    <w:rsid w:val="4E9C19D4"/>
    <w:rsid w:val="4EA203DF"/>
    <w:rsid w:val="4EA3575E"/>
    <w:rsid w:val="4EA46EEF"/>
    <w:rsid w:val="4EA789AF"/>
    <w:rsid w:val="4EACD2DE"/>
    <w:rsid w:val="4EACE558"/>
    <w:rsid w:val="4EADC0DB"/>
    <w:rsid w:val="4EAF9278"/>
    <w:rsid w:val="4EB3DDF6"/>
    <w:rsid w:val="4EB7919C"/>
    <w:rsid w:val="4EB95E81"/>
    <w:rsid w:val="4EB973C3"/>
    <w:rsid w:val="4EBA208C"/>
    <w:rsid w:val="4EBD780A"/>
    <w:rsid w:val="4EBD805A"/>
    <w:rsid w:val="4EC4968D"/>
    <w:rsid w:val="4ECA944C"/>
    <w:rsid w:val="4ECD2C42"/>
    <w:rsid w:val="4ED10830"/>
    <w:rsid w:val="4ED13A5F"/>
    <w:rsid w:val="4ED3C8EC"/>
    <w:rsid w:val="4ED3E62C"/>
    <w:rsid w:val="4ED6D734"/>
    <w:rsid w:val="4ED71464"/>
    <w:rsid w:val="4ED87AC9"/>
    <w:rsid w:val="4EDAAD8E"/>
    <w:rsid w:val="4EDC6F37"/>
    <w:rsid w:val="4EE55001"/>
    <w:rsid w:val="4EE8520D"/>
    <w:rsid w:val="4EE90C19"/>
    <w:rsid w:val="4EEA8915"/>
    <w:rsid w:val="4EEB06F4"/>
    <w:rsid w:val="4EED28D8"/>
    <w:rsid w:val="4EEFA24C"/>
    <w:rsid w:val="4EF6C075"/>
    <w:rsid w:val="4EF7B710"/>
    <w:rsid w:val="4EF7BEDA"/>
    <w:rsid w:val="4EFBCFA5"/>
    <w:rsid w:val="4EFDD250"/>
    <w:rsid w:val="4EFE6398"/>
    <w:rsid w:val="4EFE6A13"/>
    <w:rsid w:val="4F03128E"/>
    <w:rsid w:val="4F04656B"/>
    <w:rsid w:val="4F052106"/>
    <w:rsid w:val="4F08FC7F"/>
    <w:rsid w:val="4F09941E"/>
    <w:rsid w:val="4F0A8AC3"/>
    <w:rsid w:val="4F0D6B62"/>
    <w:rsid w:val="4F0F1C8E"/>
    <w:rsid w:val="4F1062CC"/>
    <w:rsid w:val="4F125DE8"/>
    <w:rsid w:val="4F16AEEE"/>
    <w:rsid w:val="4F173C51"/>
    <w:rsid w:val="4F1B3C2A"/>
    <w:rsid w:val="4F1B929C"/>
    <w:rsid w:val="4F1CE1F6"/>
    <w:rsid w:val="4F212D7A"/>
    <w:rsid w:val="4F217B59"/>
    <w:rsid w:val="4F280057"/>
    <w:rsid w:val="4F291A9A"/>
    <w:rsid w:val="4F2B4099"/>
    <w:rsid w:val="4F2B51CD"/>
    <w:rsid w:val="4F2B9B21"/>
    <w:rsid w:val="4F2D04AC"/>
    <w:rsid w:val="4F2E610A"/>
    <w:rsid w:val="4F30BE9C"/>
    <w:rsid w:val="4F336895"/>
    <w:rsid w:val="4F35B5C3"/>
    <w:rsid w:val="4F3E9012"/>
    <w:rsid w:val="4F3FF4C8"/>
    <w:rsid w:val="4F407DE1"/>
    <w:rsid w:val="4F41B10B"/>
    <w:rsid w:val="4F4CD4BF"/>
    <w:rsid w:val="4F4DD14D"/>
    <w:rsid w:val="4F4F8767"/>
    <w:rsid w:val="4F5040D9"/>
    <w:rsid w:val="4F52AE06"/>
    <w:rsid w:val="4F55D758"/>
    <w:rsid w:val="4F578636"/>
    <w:rsid w:val="4F5A284F"/>
    <w:rsid w:val="4F5A7F13"/>
    <w:rsid w:val="4F5B2342"/>
    <w:rsid w:val="4F5CB09D"/>
    <w:rsid w:val="4F5E5964"/>
    <w:rsid w:val="4F5E9BE5"/>
    <w:rsid w:val="4F5F810D"/>
    <w:rsid w:val="4F5FF626"/>
    <w:rsid w:val="4F619944"/>
    <w:rsid w:val="4F648772"/>
    <w:rsid w:val="4F674EC6"/>
    <w:rsid w:val="4F699716"/>
    <w:rsid w:val="4F6C5162"/>
    <w:rsid w:val="4F6D74CA"/>
    <w:rsid w:val="4F72B578"/>
    <w:rsid w:val="4F7685A2"/>
    <w:rsid w:val="4F79F6F9"/>
    <w:rsid w:val="4F7F3FF8"/>
    <w:rsid w:val="4F808950"/>
    <w:rsid w:val="4F820238"/>
    <w:rsid w:val="4F85B6EC"/>
    <w:rsid w:val="4F892CD2"/>
    <w:rsid w:val="4F8EBAE8"/>
    <w:rsid w:val="4F907FE3"/>
    <w:rsid w:val="4F91290D"/>
    <w:rsid w:val="4F914FA3"/>
    <w:rsid w:val="4F941977"/>
    <w:rsid w:val="4F94AF43"/>
    <w:rsid w:val="4F984BF1"/>
    <w:rsid w:val="4F990DBF"/>
    <w:rsid w:val="4F99FB8C"/>
    <w:rsid w:val="4F9A1C18"/>
    <w:rsid w:val="4F9A7241"/>
    <w:rsid w:val="4F9AE6C7"/>
    <w:rsid w:val="4F9B304C"/>
    <w:rsid w:val="4F9C2271"/>
    <w:rsid w:val="4F9C31A9"/>
    <w:rsid w:val="4F9D7F67"/>
    <w:rsid w:val="4FA44861"/>
    <w:rsid w:val="4FA766E8"/>
    <w:rsid w:val="4FA7A710"/>
    <w:rsid w:val="4FAA1B72"/>
    <w:rsid w:val="4FABDD85"/>
    <w:rsid w:val="4FABE013"/>
    <w:rsid w:val="4FAC6E39"/>
    <w:rsid w:val="4FB97CDD"/>
    <w:rsid w:val="4FBC9FEE"/>
    <w:rsid w:val="4FBD5CE8"/>
    <w:rsid w:val="4FBE901B"/>
    <w:rsid w:val="4FBEDCFA"/>
    <w:rsid w:val="4FBFAB9B"/>
    <w:rsid w:val="4FBFFCD0"/>
    <w:rsid w:val="4FC45EC0"/>
    <w:rsid w:val="4FC5074B"/>
    <w:rsid w:val="4FC5AF6F"/>
    <w:rsid w:val="4FC727C2"/>
    <w:rsid w:val="4FCA57CC"/>
    <w:rsid w:val="4FCB08ED"/>
    <w:rsid w:val="4FCDDEB5"/>
    <w:rsid w:val="4FD20E86"/>
    <w:rsid w:val="4FD7937D"/>
    <w:rsid w:val="4FD83F4B"/>
    <w:rsid w:val="4FD99FD0"/>
    <w:rsid w:val="4FD9B24C"/>
    <w:rsid w:val="4FDAE945"/>
    <w:rsid w:val="4FDD8FD1"/>
    <w:rsid w:val="4FDDBEEA"/>
    <w:rsid w:val="4FE5A8B0"/>
    <w:rsid w:val="4FE9CAE6"/>
    <w:rsid w:val="4FEA2799"/>
    <w:rsid w:val="4FF25EC9"/>
    <w:rsid w:val="4FF72E55"/>
    <w:rsid w:val="4FF77933"/>
    <w:rsid w:val="4FFB2143"/>
    <w:rsid w:val="4FFD8571"/>
    <w:rsid w:val="50007380"/>
    <w:rsid w:val="50010EC9"/>
    <w:rsid w:val="5001D446"/>
    <w:rsid w:val="5001F2E7"/>
    <w:rsid w:val="50037500"/>
    <w:rsid w:val="5005329E"/>
    <w:rsid w:val="500538B0"/>
    <w:rsid w:val="50056065"/>
    <w:rsid w:val="50062BA4"/>
    <w:rsid w:val="50067CFD"/>
    <w:rsid w:val="50085FDE"/>
    <w:rsid w:val="500C8D92"/>
    <w:rsid w:val="50129868"/>
    <w:rsid w:val="5012EBFC"/>
    <w:rsid w:val="5018EE67"/>
    <w:rsid w:val="501BB3E3"/>
    <w:rsid w:val="501C1440"/>
    <w:rsid w:val="501EADE1"/>
    <w:rsid w:val="5020E97A"/>
    <w:rsid w:val="5023586D"/>
    <w:rsid w:val="5023F10A"/>
    <w:rsid w:val="5024601F"/>
    <w:rsid w:val="5024F11C"/>
    <w:rsid w:val="502644F8"/>
    <w:rsid w:val="5028C359"/>
    <w:rsid w:val="50297781"/>
    <w:rsid w:val="502E4B36"/>
    <w:rsid w:val="502EC362"/>
    <w:rsid w:val="502F8BC9"/>
    <w:rsid w:val="50306761"/>
    <w:rsid w:val="50323632"/>
    <w:rsid w:val="5033A190"/>
    <w:rsid w:val="5034C615"/>
    <w:rsid w:val="50369F5D"/>
    <w:rsid w:val="5036D38C"/>
    <w:rsid w:val="50370BF5"/>
    <w:rsid w:val="50382528"/>
    <w:rsid w:val="503C94E5"/>
    <w:rsid w:val="503DBC02"/>
    <w:rsid w:val="503F1983"/>
    <w:rsid w:val="503FA590"/>
    <w:rsid w:val="5041D567"/>
    <w:rsid w:val="504277FB"/>
    <w:rsid w:val="5042BCEB"/>
    <w:rsid w:val="5043794E"/>
    <w:rsid w:val="504BD98E"/>
    <w:rsid w:val="504C32FF"/>
    <w:rsid w:val="504DF4F7"/>
    <w:rsid w:val="5050EE8C"/>
    <w:rsid w:val="5052D93C"/>
    <w:rsid w:val="505996FC"/>
    <w:rsid w:val="505CBBF2"/>
    <w:rsid w:val="50617B96"/>
    <w:rsid w:val="5061C586"/>
    <w:rsid w:val="506267E9"/>
    <w:rsid w:val="50645067"/>
    <w:rsid w:val="50653E59"/>
    <w:rsid w:val="506831D2"/>
    <w:rsid w:val="5068FCA3"/>
    <w:rsid w:val="506A8628"/>
    <w:rsid w:val="506A96CE"/>
    <w:rsid w:val="506D84EB"/>
    <w:rsid w:val="506DA3E9"/>
    <w:rsid w:val="5074C680"/>
    <w:rsid w:val="5078A56E"/>
    <w:rsid w:val="507B4A20"/>
    <w:rsid w:val="507BC66E"/>
    <w:rsid w:val="507D9C40"/>
    <w:rsid w:val="507F8A3D"/>
    <w:rsid w:val="5081340C"/>
    <w:rsid w:val="50848CD9"/>
    <w:rsid w:val="5087A5CA"/>
    <w:rsid w:val="508CF019"/>
    <w:rsid w:val="509090E2"/>
    <w:rsid w:val="50926B16"/>
    <w:rsid w:val="509305DF"/>
    <w:rsid w:val="5094D0AB"/>
    <w:rsid w:val="5095E653"/>
    <w:rsid w:val="5096B28F"/>
    <w:rsid w:val="50970ABF"/>
    <w:rsid w:val="5098DACD"/>
    <w:rsid w:val="509D9473"/>
    <w:rsid w:val="50A16849"/>
    <w:rsid w:val="50AB58CA"/>
    <w:rsid w:val="50AE2737"/>
    <w:rsid w:val="50B0291C"/>
    <w:rsid w:val="50B0605B"/>
    <w:rsid w:val="50B37186"/>
    <w:rsid w:val="50B9E6B2"/>
    <w:rsid w:val="50BB7543"/>
    <w:rsid w:val="50C1205B"/>
    <w:rsid w:val="50C22EB5"/>
    <w:rsid w:val="50C60027"/>
    <w:rsid w:val="50C60D12"/>
    <w:rsid w:val="50C8D7AD"/>
    <w:rsid w:val="50C9B571"/>
    <w:rsid w:val="50CC1DCC"/>
    <w:rsid w:val="50CDB25F"/>
    <w:rsid w:val="50CF670A"/>
    <w:rsid w:val="50D3B808"/>
    <w:rsid w:val="50D3EA89"/>
    <w:rsid w:val="50D79744"/>
    <w:rsid w:val="50D80C6A"/>
    <w:rsid w:val="50DBA4F8"/>
    <w:rsid w:val="50DEAB6A"/>
    <w:rsid w:val="50DEE967"/>
    <w:rsid w:val="50E11BEE"/>
    <w:rsid w:val="50E4ED3C"/>
    <w:rsid w:val="50E6DAA9"/>
    <w:rsid w:val="50EC36DF"/>
    <w:rsid w:val="50ECDE9A"/>
    <w:rsid w:val="50EE6BE4"/>
    <w:rsid w:val="50EEEECE"/>
    <w:rsid w:val="50F0DC77"/>
    <w:rsid w:val="50F14333"/>
    <w:rsid w:val="50F17EAE"/>
    <w:rsid w:val="50F4A2FB"/>
    <w:rsid w:val="50F4D883"/>
    <w:rsid w:val="50F835A4"/>
    <w:rsid w:val="50F882C3"/>
    <w:rsid w:val="5101DDFF"/>
    <w:rsid w:val="510506DD"/>
    <w:rsid w:val="51062D96"/>
    <w:rsid w:val="51075A23"/>
    <w:rsid w:val="51082587"/>
    <w:rsid w:val="510D686D"/>
    <w:rsid w:val="5111F476"/>
    <w:rsid w:val="51121D0E"/>
    <w:rsid w:val="511382B4"/>
    <w:rsid w:val="511388A2"/>
    <w:rsid w:val="51163F0E"/>
    <w:rsid w:val="511717A8"/>
    <w:rsid w:val="5117E5A9"/>
    <w:rsid w:val="511887B9"/>
    <w:rsid w:val="51196519"/>
    <w:rsid w:val="511CD6E4"/>
    <w:rsid w:val="511CF038"/>
    <w:rsid w:val="511FDDBB"/>
    <w:rsid w:val="51212C7F"/>
    <w:rsid w:val="512453AD"/>
    <w:rsid w:val="51277C95"/>
    <w:rsid w:val="51279836"/>
    <w:rsid w:val="5127E6D7"/>
    <w:rsid w:val="512E5B50"/>
    <w:rsid w:val="51331570"/>
    <w:rsid w:val="513408B9"/>
    <w:rsid w:val="5136F637"/>
    <w:rsid w:val="5138CFDF"/>
    <w:rsid w:val="513A76D5"/>
    <w:rsid w:val="513B7839"/>
    <w:rsid w:val="513B9FEF"/>
    <w:rsid w:val="513DC6BE"/>
    <w:rsid w:val="5143DB79"/>
    <w:rsid w:val="5145AC79"/>
    <w:rsid w:val="5145CC89"/>
    <w:rsid w:val="514A3568"/>
    <w:rsid w:val="514E23E8"/>
    <w:rsid w:val="514F03EA"/>
    <w:rsid w:val="51525F5C"/>
    <w:rsid w:val="5153A477"/>
    <w:rsid w:val="51558368"/>
    <w:rsid w:val="5155C9B0"/>
    <w:rsid w:val="5157A054"/>
    <w:rsid w:val="515D3791"/>
    <w:rsid w:val="515E2F19"/>
    <w:rsid w:val="515FC186"/>
    <w:rsid w:val="516065E2"/>
    <w:rsid w:val="5161D98D"/>
    <w:rsid w:val="5161F462"/>
    <w:rsid w:val="5161FEED"/>
    <w:rsid w:val="5164CFCA"/>
    <w:rsid w:val="51668F2F"/>
    <w:rsid w:val="51678BD7"/>
    <w:rsid w:val="516802C7"/>
    <w:rsid w:val="51691718"/>
    <w:rsid w:val="516AE4AE"/>
    <w:rsid w:val="516B016D"/>
    <w:rsid w:val="516C35A7"/>
    <w:rsid w:val="516C9957"/>
    <w:rsid w:val="516CF407"/>
    <w:rsid w:val="5170659F"/>
    <w:rsid w:val="5173E4A8"/>
    <w:rsid w:val="517682E9"/>
    <w:rsid w:val="5179C6D6"/>
    <w:rsid w:val="517D532B"/>
    <w:rsid w:val="517E706F"/>
    <w:rsid w:val="517E87FD"/>
    <w:rsid w:val="5181C556"/>
    <w:rsid w:val="5182F470"/>
    <w:rsid w:val="518693BC"/>
    <w:rsid w:val="51917B36"/>
    <w:rsid w:val="519353C1"/>
    <w:rsid w:val="5195733D"/>
    <w:rsid w:val="519B8403"/>
    <w:rsid w:val="519D938F"/>
    <w:rsid w:val="51A35BDD"/>
    <w:rsid w:val="51A5A780"/>
    <w:rsid w:val="51A5E437"/>
    <w:rsid w:val="51A7B599"/>
    <w:rsid w:val="51A8DB8E"/>
    <w:rsid w:val="51AB861E"/>
    <w:rsid w:val="51AEDFA4"/>
    <w:rsid w:val="51B11D2F"/>
    <w:rsid w:val="51B2E74A"/>
    <w:rsid w:val="51B6168B"/>
    <w:rsid w:val="51B68259"/>
    <w:rsid w:val="51B69A00"/>
    <w:rsid w:val="51B74832"/>
    <w:rsid w:val="51B8BB2A"/>
    <w:rsid w:val="51C29899"/>
    <w:rsid w:val="51C3AB42"/>
    <w:rsid w:val="51C64D30"/>
    <w:rsid w:val="51CE8192"/>
    <w:rsid w:val="51CF5CEE"/>
    <w:rsid w:val="51D144D2"/>
    <w:rsid w:val="51D1A0F9"/>
    <w:rsid w:val="51D79053"/>
    <w:rsid w:val="51D92BD6"/>
    <w:rsid w:val="51DE1B89"/>
    <w:rsid w:val="51E1C3FE"/>
    <w:rsid w:val="51E2CE0B"/>
    <w:rsid w:val="51E31BFD"/>
    <w:rsid w:val="51E32C93"/>
    <w:rsid w:val="51E7042C"/>
    <w:rsid w:val="51E73599"/>
    <w:rsid w:val="51EC6F4C"/>
    <w:rsid w:val="51ED9282"/>
    <w:rsid w:val="51EE1F89"/>
    <w:rsid w:val="51EEDE3F"/>
    <w:rsid w:val="51F025AF"/>
    <w:rsid w:val="51F25901"/>
    <w:rsid w:val="51F2FAB5"/>
    <w:rsid w:val="51F439B7"/>
    <w:rsid w:val="51F80D37"/>
    <w:rsid w:val="51F82796"/>
    <w:rsid w:val="51F9C453"/>
    <w:rsid w:val="51FBE48A"/>
    <w:rsid w:val="5208221A"/>
    <w:rsid w:val="520AEA3F"/>
    <w:rsid w:val="520C005B"/>
    <w:rsid w:val="520ED869"/>
    <w:rsid w:val="5212E4EB"/>
    <w:rsid w:val="5214F33A"/>
    <w:rsid w:val="521796CF"/>
    <w:rsid w:val="52190BEB"/>
    <w:rsid w:val="52198B2C"/>
    <w:rsid w:val="521A902B"/>
    <w:rsid w:val="521B0065"/>
    <w:rsid w:val="521FB5A2"/>
    <w:rsid w:val="52219DDC"/>
    <w:rsid w:val="5222B61A"/>
    <w:rsid w:val="52255D80"/>
    <w:rsid w:val="52275BDA"/>
    <w:rsid w:val="5227C45B"/>
    <w:rsid w:val="522C62A9"/>
    <w:rsid w:val="522C72CC"/>
    <w:rsid w:val="522E1E4A"/>
    <w:rsid w:val="522FD7A7"/>
    <w:rsid w:val="5230332E"/>
    <w:rsid w:val="52347075"/>
    <w:rsid w:val="5237C8D9"/>
    <w:rsid w:val="523C39DA"/>
    <w:rsid w:val="523C6604"/>
    <w:rsid w:val="523F577C"/>
    <w:rsid w:val="5244AF6A"/>
    <w:rsid w:val="52477202"/>
    <w:rsid w:val="52480B8D"/>
    <w:rsid w:val="5248FEC5"/>
    <w:rsid w:val="5249D952"/>
    <w:rsid w:val="524E9B5E"/>
    <w:rsid w:val="5250AA23"/>
    <w:rsid w:val="5252E340"/>
    <w:rsid w:val="52531900"/>
    <w:rsid w:val="52542729"/>
    <w:rsid w:val="5256C785"/>
    <w:rsid w:val="52585D35"/>
    <w:rsid w:val="5259C476"/>
    <w:rsid w:val="5259F1BF"/>
    <w:rsid w:val="525A5E4C"/>
    <w:rsid w:val="525B1BCC"/>
    <w:rsid w:val="525CFC69"/>
    <w:rsid w:val="525D5B87"/>
    <w:rsid w:val="525E35AB"/>
    <w:rsid w:val="525F434F"/>
    <w:rsid w:val="525FF754"/>
    <w:rsid w:val="52606A75"/>
    <w:rsid w:val="52619583"/>
    <w:rsid w:val="526204D1"/>
    <w:rsid w:val="526658A2"/>
    <w:rsid w:val="52672A0E"/>
    <w:rsid w:val="52684FFC"/>
    <w:rsid w:val="526897FD"/>
    <w:rsid w:val="526D9FBD"/>
    <w:rsid w:val="52746F84"/>
    <w:rsid w:val="5278BF33"/>
    <w:rsid w:val="527A3F85"/>
    <w:rsid w:val="527B3F2D"/>
    <w:rsid w:val="527EF884"/>
    <w:rsid w:val="528038AD"/>
    <w:rsid w:val="5282B04C"/>
    <w:rsid w:val="5283CEC3"/>
    <w:rsid w:val="52848DEE"/>
    <w:rsid w:val="5284B18D"/>
    <w:rsid w:val="52870357"/>
    <w:rsid w:val="528855CF"/>
    <w:rsid w:val="528D486A"/>
    <w:rsid w:val="528E4F21"/>
    <w:rsid w:val="52904804"/>
    <w:rsid w:val="52907613"/>
    <w:rsid w:val="52915ADA"/>
    <w:rsid w:val="5293924D"/>
    <w:rsid w:val="52963CA7"/>
    <w:rsid w:val="529941EA"/>
    <w:rsid w:val="529A33AA"/>
    <w:rsid w:val="529AD5C9"/>
    <w:rsid w:val="529D7044"/>
    <w:rsid w:val="529DB6C6"/>
    <w:rsid w:val="52A260C7"/>
    <w:rsid w:val="52A304FD"/>
    <w:rsid w:val="52A3CFF6"/>
    <w:rsid w:val="52A4B0DA"/>
    <w:rsid w:val="52A51008"/>
    <w:rsid w:val="52A59B31"/>
    <w:rsid w:val="52A6CD40"/>
    <w:rsid w:val="52AC7627"/>
    <w:rsid w:val="52AEBB25"/>
    <w:rsid w:val="52B3CB3A"/>
    <w:rsid w:val="52B65937"/>
    <w:rsid w:val="52B93A1D"/>
    <w:rsid w:val="52BBA145"/>
    <w:rsid w:val="52BBD20F"/>
    <w:rsid w:val="52BDBBAF"/>
    <w:rsid w:val="52C080F7"/>
    <w:rsid w:val="52C2C182"/>
    <w:rsid w:val="52C3706F"/>
    <w:rsid w:val="52C653E8"/>
    <w:rsid w:val="52C9527B"/>
    <w:rsid w:val="52C9DD16"/>
    <w:rsid w:val="52C9FA19"/>
    <w:rsid w:val="52CA8477"/>
    <w:rsid w:val="52CA95B1"/>
    <w:rsid w:val="52CBC4A7"/>
    <w:rsid w:val="52CD103D"/>
    <w:rsid w:val="52CE18AC"/>
    <w:rsid w:val="52D32F36"/>
    <w:rsid w:val="52D6937F"/>
    <w:rsid w:val="52D6C21E"/>
    <w:rsid w:val="52DA8C6E"/>
    <w:rsid w:val="52E26733"/>
    <w:rsid w:val="52E3BE14"/>
    <w:rsid w:val="52E411A8"/>
    <w:rsid w:val="52E48BA6"/>
    <w:rsid w:val="52E49E11"/>
    <w:rsid w:val="52E52E31"/>
    <w:rsid w:val="52EEF35C"/>
    <w:rsid w:val="52EF15B1"/>
    <w:rsid w:val="52EF9C16"/>
    <w:rsid w:val="52F499F0"/>
    <w:rsid w:val="52F6009D"/>
    <w:rsid w:val="52F80098"/>
    <w:rsid w:val="52FAEAAE"/>
    <w:rsid w:val="5300C35C"/>
    <w:rsid w:val="53016708"/>
    <w:rsid w:val="5301A365"/>
    <w:rsid w:val="53029124"/>
    <w:rsid w:val="53056F55"/>
    <w:rsid w:val="5306F092"/>
    <w:rsid w:val="5308A796"/>
    <w:rsid w:val="5313D64A"/>
    <w:rsid w:val="531777CE"/>
    <w:rsid w:val="531AC9BF"/>
    <w:rsid w:val="53216AF7"/>
    <w:rsid w:val="5321BA07"/>
    <w:rsid w:val="53270CE8"/>
    <w:rsid w:val="532800E5"/>
    <w:rsid w:val="53296BA5"/>
    <w:rsid w:val="532F02D8"/>
    <w:rsid w:val="532FCDD2"/>
    <w:rsid w:val="53314753"/>
    <w:rsid w:val="5334A25C"/>
    <w:rsid w:val="5334CF46"/>
    <w:rsid w:val="5335F3CB"/>
    <w:rsid w:val="533974E0"/>
    <w:rsid w:val="533C1D62"/>
    <w:rsid w:val="533C2F66"/>
    <w:rsid w:val="533F04AE"/>
    <w:rsid w:val="5347F7C3"/>
    <w:rsid w:val="5348EA6C"/>
    <w:rsid w:val="534B35B0"/>
    <w:rsid w:val="534C344B"/>
    <w:rsid w:val="534E687C"/>
    <w:rsid w:val="534F3BFD"/>
    <w:rsid w:val="534F788E"/>
    <w:rsid w:val="5351ABDE"/>
    <w:rsid w:val="53522D2B"/>
    <w:rsid w:val="53529B9B"/>
    <w:rsid w:val="535479D3"/>
    <w:rsid w:val="53547FC9"/>
    <w:rsid w:val="535C9883"/>
    <w:rsid w:val="535CCB54"/>
    <w:rsid w:val="5360EA6F"/>
    <w:rsid w:val="536145CB"/>
    <w:rsid w:val="53619FDE"/>
    <w:rsid w:val="5362F14D"/>
    <w:rsid w:val="53648133"/>
    <w:rsid w:val="536583B2"/>
    <w:rsid w:val="5366E2C4"/>
    <w:rsid w:val="536A3130"/>
    <w:rsid w:val="536AEA03"/>
    <w:rsid w:val="536B2D4D"/>
    <w:rsid w:val="536B7FFC"/>
    <w:rsid w:val="536F4A21"/>
    <w:rsid w:val="53706276"/>
    <w:rsid w:val="53709548"/>
    <w:rsid w:val="53735743"/>
    <w:rsid w:val="53746D68"/>
    <w:rsid w:val="53749739"/>
    <w:rsid w:val="5376C1B3"/>
    <w:rsid w:val="5378B513"/>
    <w:rsid w:val="537E4317"/>
    <w:rsid w:val="53812655"/>
    <w:rsid w:val="53854F20"/>
    <w:rsid w:val="5387438E"/>
    <w:rsid w:val="53882AA7"/>
    <w:rsid w:val="538E8E09"/>
    <w:rsid w:val="538FEECF"/>
    <w:rsid w:val="539114C0"/>
    <w:rsid w:val="5392026C"/>
    <w:rsid w:val="5393AD75"/>
    <w:rsid w:val="53948C7C"/>
    <w:rsid w:val="53955912"/>
    <w:rsid w:val="53978B3B"/>
    <w:rsid w:val="539C74D3"/>
    <w:rsid w:val="539DC8FF"/>
    <w:rsid w:val="53A2D099"/>
    <w:rsid w:val="53A726D6"/>
    <w:rsid w:val="53A76D02"/>
    <w:rsid w:val="53A77187"/>
    <w:rsid w:val="53A933D2"/>
    <w:rsid w:val="53AC6360"/>
    <w:rsid w:val="53B2FAD4"/>
    <w:rsid w:val="53B473E1"/>
    <w:rsid w:val="53B4C6B7"/>
    <w:rsid w:val="53B64EE7"/>
    <w:rsid w:val="53B7F053"/>
    <w:rsid w:val="53BA288A"/>
    <w:rsid w:val="53C183C8"/>
    <w:rsid w:val="53C6332C"/>
    <w:rsid w:val="53C7698D"/>
    <w:rsid w:val="53CAD2E3"/>
    <w:rsid w:val="53CC038F"/>
    <w:rsid w:val="53CE6104"/>
    <w:rsid w:val="53D2FE93"/>
    <w:rsid w:val="53D7A53F"/>
    <w:rsid w:val="53D8D735"/>
    <w:rsid w:val="53DD5707"/>
    <w:rsid w:val="53E16548"/>
    <w:rsid w:val="53E19643"/>
    <w:rsid w:val="53E1B290"/>
    <w:rsid w:val="53E58920"/>
    <w:rsid w:val="53E6D8F6"/>
    <w:rsid w:val="53E919DD"/>
    <w:rsid w:val="53EB9963"/>
    <w:rsid w:val="53EC9BA7"/>
    <w:rsid w:val="53F0D8A0"/>
    <w:rsid w:val="53F17A09"/>
    <w:rsid w:val="53F1FE97"/>
    <w:rsid w:val="53F30649"/>
    <w:rsid w:val="53F30CF6"/>
    <w:rsid w:val="53F34068"/>
    <w:rsid w:val="53F41C1A"/>
    <w:rsid w:val="53F6A69B"/>
    <w:rsid w:val="53F750D4"/>
    <w:rsid w:val="53F9764E"/>
    <w:rsid w:val="53FD07B8"/>
    <w:rsid w:val="53FF4D72"/>
    <w:rsid w:val="5407D78D"/>
    <w:rsid w:val="54085232"/>
    <w:rsid w:val="5409188B"/>
    <w:rsid w:val="540A7130"/>
    <w:rsid w:val="540AAC9D"/>
    <w:rsid w:val="54104604"/>
    <w:rsid w:val="5410D232"/>
    <w:rsid w:val="5412075B"/>
    <w:rsid w:val="541257B2"/>
    <w:rsid w:val="54175AAA"/>
    <w:rsid w:val="541A2462"/>
    <w:rsid w:val="541A3AE5"/>
    <w:rsid w:val="541E20BD"/>
    <w:rsid w:val="541E9745"/>
    <w:rsid w:val="541FB9D3"/>
    <w:rsid w:val="542003CB"/>
    <w:rsid w:val="5422D3B8"/>
    <w:rsid w:val="5424F066"/>
    <w:rsid w:val="5427B985"/>
    <w:rsid w:val="542899DC"/>
    <w:rsid w:val="5429041E"/>
    <w:rsid w:val="5429372E"/>
    <w:rsid w:val="5429D68F"/>
    <w:rsid w:val="5429F592"/>
    <w:rsid w:val="542A7CE0"/>
    <w:rsid w:val="542D1FAD"/>
    <w:rsid w:val="542E1F2E"/>
    <w:rsid w:val="542EE0C2"/>
    <w:rsid w:val="542F1E2B"/>
    <w:rsid w:val="542F2810"/>
    <w:rsid w:val="54320D08"/>
    <w:rsid w:val="5432BF77"/>
    <w:rsid w:val="5434DF4A"/>
    <w:rsid w:val="54383AA1"/>
    <w:rsid w:val="54398FA7"/>
    <w:rsid w:val="543A274C"/>
    <w:rsid w:val="543B3483"/>
    <w:rsid w:val="543B3C03"/>
    <w:rsid w:val="5441F217"/>
    <w:rsid w:val="5447382E"/>
    <w:rsid w:val="544C2798"/>
    <w:rsid w:val="544D0BE5"/>
    <w:rsid w:val="54546C5E"/>
    <w:rsid w:val="545782D2"/>
    <w:rsid w:val="5458DF4F"/>
    <w:rsid w:val="545DC37C"/>
    <w:rsid w:val="545ECBF9"/>
    <w:rsid w:val="546011E3"/>
    <w:rsid w:val="54601F32"/>
    <w:rsid w:val="54651778"/>
    <w:rsid w:val="546B9505"/>
    <w:rsid w:val="54700F1C"/>
    <w:rsid w:val="5471A5FA"/>
    <w:rsid w:val="5472B454"/>
    <w:rsid w:val="5474F939"/>
    <w:rsid w:val="547607AE"/>
    <w:rsid w:val="5476C176"/>
    <w:rsid w:val="547735DB"/>
    <w:rsid w:val="54780121"/>
    <w:rsid w:val="547D6339"/>
    <w:rsid w:val="547F3B71"/>
    <w:rsid w:val="54802742"/>
    <w:rsid w:val="54803085"/>
    <w:rsid w:val="5482019E"/>
    <w:rsid w:val="5487075B"/>
    <w:rsid w:val="54883C17"/>
    <w:rsid w:val="548D8376"/>
    <w:rsid w:val="548DA21E"/>
    <w:rsid w:val="548DE51D"/>
    <w:rsid w:val="548F0D20"/>
    <w:rsid w:val="549047FF"/>
    <w:rsid w:val="5490D46D"/>
    <w:rsid w:val="5492C8DC"/>
    <w:rsid w:val="54931101"/>
    <w:rsid w:val="54936C00"/>
    <w:rsid w:val="5494C5F3"/>
    <w:rsid w:val="54955530"/>
    <w:rsid w:val="54967C73"/>
    <w:rsid w:val="549B3279"/>
    <w:rsid w:val="549CC67B"/>
    <w:rsid w:val="549DD63E"/>
    <w:rsid w:val="549DF67C"/>
    <w:rsid w:val="549E5AFB"/>
    <w:rsid w:val="54A05039"/>
    <w:rsid w:val="54A5FA11"/>
    <w:rsid w:val="54A8EE14"/>
    <w:rsid w:val="54AAE35A"/>
    <w:rsid w:val="54AB02CB"/>
    <w:rsid w:val="54AC1BBD"/>
    <w:rsid w:val="54AD0B9F"/>
    <w:rsid w:val="54AD3FDB"/>
    <w:rsid w:val="54ADA3F8"/>
    <w:rsid w:val="54AE3C34"/>
    <w:rsid w:val="54AE5AC4"/>
    <w:rsid w:val="54B35425"/>
    <w:rsid w:val="54B46352"/>
    <w:rsid w:val="54B55362"/>
    <w:rsid w:val="54B58007"/>
    <w:rsid w:val="54B73FBF"/>
    <w:rsid w:val="54B98ACD"/>
    <w:rsid w:val="54C0D0A3"/>
    <w:rsid w:val="54C15B33"/>
    <w:rsid w:val="54C51630"/>
    <w:rsid w:val="54C93496"/>
    <w:rsid w:val="54CC92AE"/>
    <w:rsid w:val="54CCAF58"/>
    <w:rsid w:val="54D07E6E"/>
    <w:rsid w:val="54D1422C"/>
    <w:rsid w:val="54D213A3"/>
    <w:rsid w:val="54D37469"/>
    <w:rsid w:val="54D50823"/>
    <w:rsid w:val="54D9564C"/>
    <w:rsid w:val="54D9620E"/>
    <w:rsid w:val="54D9CA15"/>
    <w:rsid w:val="54DA2D42"/>
    <w:rsid w:val="54DA8CA5"/>
    <w:rsid w:val="54DC47FA"/>
    <w:rsid w:val="54DC5D13"/>
    <w:rsid w:val="54DCD7B8"/>
    <w:rsid w:val="54DEE08B"/>
    <w:rsid w:val="54E1D257"/>
    <w:rsid w:val="54EB554D"/>
    <w:rsid w:val="54F1DBCD"/>
    <w:rsid w:val="54F2BA21"/>
    <w:rsid w:val="54F4605A"/>
    <w:rsid w:val="54F6CFF3"/>
    <w:rsid w:val="54F77842"/>
    <w:rsid w:val="54FA3601"/>
    <w:rsid w:val="54FA7D9E"/>
    <w:rsid w:val="54FF968F"/>
    <w:rsid w:val="55019C10"/>
    <w:rsid w:val="550220E4"/>
    <w:rsid w:val="5502E4FB"/>
    <w:rsid w:val="5505DF08"/>
    <w:rsid w:val="55081CAC"/>
    <w:rsid w:val="550B7F29"/>
    <w:rsid w:val="550D12C0"/>
    <w:rsid w:val="55103FA0"/>
    <w:rsid w:val="5515B369"/>
    <w:rsid w:val="5518D603"/>
    <w:rsid w:val="551B6D74"/>
    <w:rsid w:val="551C387D"/>
    <w:rsid w:val="551EBD1E"/>
    <w:rsid w:val="55219A47"/>
    <w:rsid w:val="55222D8D"/>
    <w:rsid w:val="5526CAF2"/>
    <w:rsid w:val="55277478"/>
    <w:rsid w:val="5529D391"/>
    <w:rsid w:val="5529EB17"/>
    <w:rsid w:val="552A2F62"/>
    <w:rsid w:val="552B007A"/>
    <w:rsid w:val="552DACD6"/>
    <w:rsid w:val="5533CF2A"/>
    <w:rsid w:val="55365D9F"/>
    <w:rsid w:val="5537B700"/>
    <w:rsid w:val="5538C062"/>
    <w:rsid w:val="5538ECB8"/>
    <w:rsid w:val="553A1B0A"/>
    <w:rsid w:val="5540ADB9"/>
    <w:rsid w:val="5541EDCA"/>
    <w:rsid w:val="55461175"/>
    <w:rsid w:val="5546D6A3"/>
    <w:rsid w:val="55475A85"/>
    <w:rsid w:val="554E8872"/>
    <w:rsid w:val="554FDB29"/>
    <w:rsid w:val="55504806"/>
    <w:rsid w:val="555173DB"/>
    <w:rsid w:val="5551C077"/>
    <w:rsid w:val="55533E5E"/>
    <w:rsid w:val="555684F0"/>
    <w:rsid w:val="5557EA81"/>
    <w:rsid w:val="555BA256"/>
    <w:rsid w:val="555C85D3"/>
    <w:rsid w:val="555D3856"/>
    <w:rsid w:val="555E251A"/>
    <w:rsid w:val="555E9B73"/>
    <w:rsid w:val="555EF19A"/>
    <w:rsid w:val="556251A8"/>
    <w:rsid w:val="55636CE9"/>
    <w:rsid w:val="5566B4B0"/>
    <w:rsid w:val="556A30EE"/>
    <w:rsid w:val="556F5854"/>
    <w:rsid w:val="5573038F"/>
    <w:rsid w:val="55744BE3"/>
    <w:rsid w:val="5575102D"/>
    <w:rsid w:val="55768301"/>
    <w:rsid w:val="55777F4D"/>
    <w:rsid w:val="557A4A51"/>
    <w:rsid w:val="557C1BB3"/>
    <w:rsid w:val="5580E29C"/>
    <w:rsid w:val="55818190"/>
    <w:rsid w:val="5582B4F1"/>
    <w:rsid w:val="55844A4C"/>
    <w:rsid w:val="55877331"/>
    <w:rsid w:val="5588D04F"/>
    <w:rsid w:val="558C0215"/>
    <w:rsid w:val="558E595C"/>
    <w:rsid w:val="559992BD"/>
    <w:rsid w:val="559AE4DD"/>
    <w:rsid w:val="559CFF50"/>
    <w:rsid w:val="559F8449"/>
    <w:rsid w:val="55A0CFDB"/>
    <w:rsid w:val="55A36226"/>
    <w:rsid w:val="55A38083"/>
    <w:rsid w:val="55A6D3EA"/>
    <w:rsid w:val="55A8D2ED"/>
    <w:rsid w:val="55AA33B3"/>
    <w:rsid w:val="55AB960E"/>
    <w:rsid w:val="55AF4D9F"/>
    <w:rsid w:val="55AF8677"/>
    <w:rsid w:val="55B0E22D"/>
    <w:rsid w:val="55B1A667"/>
    <w:rsid w:val="55B1C198"/>
    <w:rsid w:val="55BD7C40"/>
    <w:rsid w:val="55BEE52F"/>
    <w:rsid w:val="55C33F6A"/>
    <w:rsid w:val="55CACDC9"/>
    <w:rsid w:val="55CDDD69"/>
    <w:rsid w:val="55D0F904"/>
    <w:rsid w:val="55D100D3"/>
    <w:rsid w:val="55D127B8"/>
    <w:rsid w:val="55D1C1A6"/>
    <w:rsid w:val="55D409F3"/>
    <w:rsid w:val="55D59306"/>
    <w:rsid w:val="55D6EB37"/>
    <w:rsid w:val="55D84A99"/>
    <w:rsid w:val="55D88CB9"/>
    <w:rsid w:val="55DE5BE8"/>
    <w:rsid w:val="55DE8D61"/>
    <w:rsid w:val="55E1AE71"/>
    <w:rsid w:val="55E3E4E4"/>
    <w:rsid w:val="55EA0469"/>
    <w:rsid w:val="55EA1CE8"/>
    <w:rsid w:val="55EF9ADC"/>
    <w:rsid w:val="55F50B36"/>
    <w:rsid w:val="55F6BEB0"/>
    <w:rsid w:val="55F8903F"/>
    <w:rsid w:val="55FAB900"/>
    <w:rsid w:val="55FECB3A"/>
    <w:rsid w:val="55FEFEC8"/>
    <w:rsid w:val="5602CDF1"/>
    <w:rsid w:val="5603BACC"/>
    <w:rsid w:val="5604DA94"/>
    <w:rsid w:val="56087B41"/>
    <w:rsid w:val="5608F50F"/>
    <w:rsid w:val="5609FAA1"/>
    <w:rsid w:val="560A65AD"/>
    <w:rsid w:val="560FC4B7"/>
    <w:rsid w:val="5611EFA3"/>
    <w:rsid w:val="5613B8A9"/>
    <w:rsid w:val="561663A7"/>
    <w:rsid w:val="561727E7"/>
    <w:rsid w:val="5619CE79"/>
    <w:rsid w:val="561FF798"/>
    <w:rsid w:val="56240C78"/>
    <w:rsid w:val="5626F094"/>
    <w:rsid w:val="56288F39"/>
    <w:rsid w:val="562BC4CC"/>
    <w:rsid w:val="56311709"/>
    <w:rsid w:val="56334B5D"/>
    <w:rsid w:val="56345EFA"/>
    <w:rsid w:val="56415139"/>
    <w:rsid w:val="5644C800"/>
    <w:rsid w:val="564A713C"/>
    <w:rsid w:val="564B461D"/>
    <w:rsid w:val="564BC53B"/>
    <w:rsid w:val="564FFC0C"/>
    <w:rsid w:val="565091A8"/>
    <w:rsid w:val="56521E9E"/>
    <w:rsid w:val="56531092"/>
    <w:rsid w:val="56578841"/>
    <w:rsid w:val="5657ED6D"/>
    <w:rsid w:val="565A0769"/>
    <w:rsid w:val="565AEB05"/>
    <w:rsid w:val="565C8783"/>
    <w:rsid w:val="565D1419"/>
    <w:rsid w:val="56608B4B"/>
    <w:rsid w:val="56613F74"/>
    <w:rsid w:val="5666509B"/>
    <w:rsid w:val="56683658"/>
    <w:rsid w:val="566C242B"/>
    <w:rsid w:val="566CAD71"/>
    <w:rsid w:val="566D1E8B"/>
    <w:rsid w:val="566FC633"/>
    <w:rsid w:val="5672F256"/>
    <w:rsid w:val="567338B0"/>
    <w:rsid w:val="5673619C"/>
    <w:rsid w:val="56739ED8"/>
    <w:rsid w:val="5675D08F"/>
    <w:rsid w:val="5677987D"/>
    <w:rsid w:val="567A3D02"/>
    <w:rsid w:val="567AD745"/>
    <w:rsid w:val="567BBE00"/>
    <w:rsid w:val="567D1070"/>
    <w:rsid w:val="567ED3E2"/>
    <w:rsid w:val="567F3F9E"/>
    <w:rsid w:val="568125B7"/>
    <w:rsid w:val="56845F30"/>
    <w:rsid w:val="5685E21A"/>
    <w:rsid w:val="5687B134"/>
    <w:rsid w:val="568EB14F"/>
    <w:rsid w:val="568F12F0"/>
    <w:rsid w:val="5692366F"/>
    <w:rsid w:val="5692ECD2"/>
    <w:rsid w:val="5693D49E"/>
    <w:rsid w:val="5694064A"/>
    <w:rsid w:val="56942E90"/>
    <w:rsid w:val="569900DA"/>
    <w:rsid w:val="5699DA10"/>
    <w:rsid w:val="56A1F2B5"/>
    <w:rsid w:val="56A25BA2"/>
    <w:rsid w:val="56A628C1"/>
    <w:rsid w:val="56A877E4"/>
    <w:rsid w:val="56AA974E"/>
    <w:rsid w:val="56AEB030"/>
    <w:rsid w:val="56B1B9C2"/>
    <w:rsid w:val="56B20B3F"/>
    <w:rsid w:val="56B52A89"/>
    <w:rsid w:val="56B65D32"/>
    <w:rsid w:val="56B9E147"/>
    <w:rsid w:val="56BE4240"/>
    <w:rsid w:val="56C24F62"/>
    <w:rsid w:val="56C389ED"/>
    <w:rsid w:val="56C73E73"/>
    <w:rsid w:val="56C92F68"/>
    <w:rsid w:val="56CAA25D"/>
    <w:rsid w:val="56CBD9EA"/>
    <w:rsid w:val="56CC252F"/>
    <w:rsid w:val="56D537EB"/>
    <w:rsid w:val="56D5B548"/>
    <w:rsid w:val="56DC1354"/>
    <w:rsid w:val="56DC3D60"/>
    <w:rsid w:val="56DF2457"/>
    <w:rsid w:val="56DF3A88"/>
    <w:rsid w:val="56E0B45C"/>
    <w:rsid w:val="56E1DF93"/>
    <w:rsid w:val="56E303EF"/>
    <w:rsid w:val="56E346D3"/>
    <w:rsid w:val="56E87D0E"/>
    <w:rsid w:val="56E88C1B"/>
    <w:rsid w:val="56EA3C00"/>
    <w:rsid w:val="56EC4E25"/>
    <w:rsid w:val="56EF8A4D"/>
    <w:rsid w:val="56F11D2E"/>
    <w:rsid w:val="56F201E5"/>
    <w:rsid w:val="56F30898"/>
    <w:rsid w:val="56F74DE5"/>
    <w:rsid w:val="56FBA58B"/>
    <w:rsid w:val="56FDD6AD"/>
    <w:rsid w:val="56FF455A"/>
    <w:rsid w:val="5701EAF1"/>
    <w:rsid w:val="57028800"/>
    <w:rsid w:val="570D3A9E"/>
    <w:rsid w:val="570E4CF6"/>
    <w:rsid w:val="570E9B64"/>
    <w:rsid w:val="5711C24A"/>
    <w:rsid w:val="5711D404"/>
    <w:rsid w:val="57121626"/>
    <w:rsid w:val="57162860"/>
    <w:rsid w:val="571ADF61"/>
    <w:rsid w:val="571BB721"/>
    <w:rsid w:val="571DB3F7"/>
    <w:rsid w:val="571E7803"/>
    <w:rsid w:val="5720DDED"/>
    <w:rsid w:val="572135DC"/>
    <w:rsid w:val="57238068"/>
    <w:rsid w:val="57273A90"/>
    <w:rsid w:val="57282868"/>
    <w:rsid w:val="57285F56"/>
    <w:rsid w:val="572A4CFC"/>
    <w:rsid w:val="572B6EE8"/>
    <w:rsid w:val="572F477C"/>
    <w:rsid w:val="573164A6"/>
    <w:rsid w:val="5733376B"/>
    <w:rsid w:val="57394A89"/>
    <w:rsid w:val="5739F824"/>
    <w:rsid w:val="573CBC69"/>
    <w:rsid w:val="573D636B"/>
    <w:rsid w:val="573DB6FF"/>
    <w:rsid w:val="574013F9"/>
    <w:rsid w:val="5741056B"/>
    <w:rsid w:val="57435C77"/>
    <w:rsid w:val="574465E5"/>
    <w:rsid w:val="5744C888"/>
    <w:rsid w:val="57464196"/>
    <w:rsid w:val="5746E360"/>
    <w:rsid w:val="5748525E"/>
    <w:rsid w:val="574DF658"/>
    <w:rsid w:val="57506F42"/>
    <w:rsid w:val="575143F6"/>
    <w:rsid w:val="57515631"/>
    <w:rsid w:val="57560C2E"/>
    <w:rsid w:val="575A8ADD"/>
    <w:rsid w:val="575BFCD7"/>
    <w:rsid w:val="575C3E4C"/>
    <w:rsid w:val="575CF413"/>
    <w:rsid w:val="575F9757"/>
    <w:rsid w:val="5762BE58"/>
    <w:rsid w:val="5764C6AF"/>
    <w:rsid w:val="576794F1"/>
    <w:rsid w:val="57683669"/>
    <w:rsid w:val="5768F089"/>
    <w:rsid w:val="576AE335"/>
    <w:rsid w:val="576D2374"/>
    <w:rsid w:val="5772FB1B"/>
    <w:rsid w:val="577425EE"/>
    <w:rsid w:val="57793AC2"/>
    <w:rsid w:val="577AD62A"/>
    <w:rsid w:val="577FE262"/>
    <w:rsid w:val="57801822"/>
    <w:rsid w:val="578103FF"/>
    <w:rsid w:val="5782EA3B"/>
    <w:rsid w:val="57835515"/>
    <w:rsid w:val="578484C9"/>
    <w:rsid w:val="5786B1C7"/>
    <w:rsid w:val="5786CC92"/>
    <w:rsid w:val="578C7CEC"/>
    <w:rsid w:val="579186C8"/>
    <w:rsid w:val="5792E1B5"/>
    <w:rsid w:val="57959AB4"/>
    <w:rsid w:val="579639DC"/>
    <w:rsid w:val="5796568C"/>
    <w:rsid w:val="57975324"/>
    <w:rsid w:val="579775FA"/>
    <w:rsid w:val="5798BC13"/>
    <w:rsid w:val="5799AF69"/>
    <w:rsid w:val="579C30CE"/>
    <w:rsid w:val="579DD504"/>
    <w:rsid w:val="579EB060"/>
    <w:rsid w:val="57A36736"/>
    <w:rsid w:val="57A43B51"/>
    <w:rsid w:val="57A4A4AD"/>
    <w:rsid w:val="57A4B9B0"/>
    <w:rsid w:val="57A58FC3"/>
    <w:rsid w:val="57A8787E"/>
    <w:rsid w:val="57A96ED0"/>
    <w:rsid w:val="57AA0155"/>
    <w:rsid w:val="57AB560C"/>
    <w:rsid w:val="57ABF676"/>
    <w:rsid w:val="57ACB1FB"/>
    <w:rsid w:val="57ADE5AA"/>
    <w:rsid w:val="57ADFFDF"/>
    <w:rsid w:val="57AE2F3A"/>
    <w:rsid w:val="57B65A20"/>
    <w:rsid w:val="57B99E2A"/>
    <w:rsid w:val="57BA515C"/>
    <w:rsid w:val="57C0A8B1"/>
    <w:rsid w:val="57C57149"/>
    <w:rsid w:val="57CBA685"/>
    <w:rsid w:val="57CE1E1C"/>
    <w:rsid w:val="57D02E7B"/>
    <w:rsid w:val="57D39F7A"/>
    <w:rsid w:val="57D42578"/>
    <w:rsid w:val="57D4CD7A"/>
    <w:rsid w:val="57D7F0FB"/>
    <w:rsid w:val="57D87C1E"/>
    <w:rsid w:val="57DAE32C"/>
    <w:rsid w:val="57DCCBE6"/>
    <w:rsid w:val="57DCFC9D"/>
    <w:rsid w:val="57E54319"/>
    <w:rsid w:val="57E60824"/>
    <w:rsid w:val="57E6B305"/>
    <w:rsid w:val="57E72C35"/>
    <w:rsid w:val="57EA53D7"/>
    <w:rsid w:val="57EC8FF9"/>
    <w:rsid w:val="57EDFD41"/>
    <w:rsid w:val="57EDFE88"/>
    <w:rsid w:val="57F0C46C"/>
    <w:rsid w:val="57F5FFA7"/>
    <w:rsid w:val="57F6D6B1"/>
    <w:rsid w:val="57FA4993"/>
    <w:rsid w:val="5802FC0F"/>
    <w:rsid w:val="58059BB0"/>
    <w:rsid w:val="5808D4DA"/>
    <w:rsid w:val="580C367F"/>
    <w:rsid w:val="580C85A1"/>
    <w:rsid w:val="580D7210"/>
    <w:rsid w:val="580D81AA"/>
    <w:rsid w:val="58105409"/>
    <w:rsid w:val="5810CF79"/>
    <w:rsid w:val="58120597"/>
    <w:rsid w:val="581320D0"/>
    <w:rsid w:val="58134988"/>
    <w:rsid w:val="58135D86"/>
    <w:rsid w:val="58139D4B"/>
    <w:rsid w:val="58158059"/>
    <w:rsid w:val="581791B9"/>
    <w:rsid w:val="5817C3D5"/>
    <w:rsid w:val="58190196"/>
    <w:rsid w:val="581DCACA"/>
    <w:rsid w:val="58201586"/>
    <w:rsid w:val="582295AC"/>
    <w:rsid w:val="5823077F"/>
    <w:rsid w:val="582339F3"/>
    <w:rsid w:val="582513F5"/>
    <w:rsid w:val="5825DB4C"/>
    <w:rsid w:val="5827C13D"/>
    <w:rsid w:val="582A6F3E"/>
    <w:rsid w:val="582B0E28"/>
    <w:rsid w:val="582EB3F7"/>
    <w:rsid w:val="5834856D"/>
    <w:rsid w:val="58370FAE"/>
    <w:rsid w:val="583DC2EA"/>
    <w:rsid w:val="583E7734"/>
    <w:rsid w:val="5844B6B4"/>
    <w:rsid w:val="5844D307"/>
    <w:rsid w:val="58495B66"/>
    <w:rsid w:val="584C7CAF"/>
    <w:rsid w:val="58503775"/>
    <w:rsid w:val="58538AC0"/>
    <w:rsid w:val="5857A0C3"/>
    <w:rsid w:val="5858C70B"/>
    <w:rsid w:val="585C9BDC"/>
    <w:rsid w:val="585D73C1"/>
    <w:rsid w:val="585E6DE9"/>
    <w:rsid w:val="5861DCDE"/>
    <w:rsid w:val="58630D59"/>
    <w:rsid w:val="586320F2"/>
    <w:rsid w:val="58672288"/>
    <w:rsid w:val="5868955C"/>
    <w:rsid w:val="5872BA7C"/>
    <w:rsid w:val="587381D7"/>
    <w:rsid w:val="5879D51F"/>
    <w:rsid w:val="587CF431"/>
    <w:rsid w:val="58818778"/>
    <w:rsid w:val="58824C42"/>
    <w:rsid w:val="58856605"/>
    <w:rsid w:val="5885C48D"/>
    <w:rsid w:val="5885D573"/>
    <w:rsid w:val="58881029"/>
    <w:rsid w:val="58893805"/>
    <w:rsid w:val="588D24CE"/>
    <w:rsid w:val="588F2476"/>
    <w:rsid w:val="588F4482"/>
    <w:rsid w:val="58908F9D"/>
    <w:rsid w:val="5891A4F8"/>
    <w:rsid w:val="589352CC"/>
    <w:rsid w:val="58972DAF"/>
    <w:rsid w:val="589979EA"/>
    <w:rsid w:val="5899C5F4"/>
    <w:rsid w:val="589AE01A"/>
    <w:rsid w:val="589F7D8E"/>
    <w:rsid w:val="58A0F595"/>
    <w:rsid w:val="58A2055B"/>
    <w:rsid w:val="58A26F93"/>
    <w:rsid w:val="58A2838A"/>
    <w:rsid w:val="58A67E7D"/>
    <w:rsid w:val="58A6CF0C"/>
    <w:rsid w:val="58A6D2A1"/>
    <w:rsid w:val="58A76310"/>
    <w:rsid w:val="58A8C657"/>
    <w:rsid w:val="58A9DFF2"/>
    <w:rsid w:val="58ACCD16"/>
    <w:rsid w:val="58ADF4C6"/>
    <w:rsid w:val="58AF8C2C"/>
    <w:rsid w:val="58B155AE"/>
    <w:rsid w:val="58B5126A"/>
    <w:rsid w:val="58BB2CB3"/>
    <w:rsid w:val="58BD8DE9"/>
    <w:rsid w:val="58BEEF88"/>
    <w:rsid w:val="58C04F0B"/>
    <w:rsid w:val="58C15C98"/>
    <w:rsid w:val="58C3E7A6"/>
    <w:rsid w:val="58C5B7B6"/>
    <w:rsid w:val="58C76087"/>
    <w:rsid w:val="58C8657E"/>
    <w:rsid w:val="58C8AE75"/>
    <w:rsid w:val="58CBF119"/>
    <w:rsid w:val="58CC9944"/>
    <w:rsid w:val="58CE1914"/>
    <w:rsid w:val="58CE573C"/>
    <w:rsid w:val="58D06E43"/>
    <w:rsid w:val="58D099FB"/>
    <w:rsid w:val="58D3D023"/>
    <w:rsid w:val="58D68F10"/>
    <w:rsid w:val="58DA7D04"/>
    <w:rsid w:val="58DCCA60"/>
    <w:rsid w:val="58E12805"/>
    <w:rsid w:val="58E2C5CF"/>
    <w:rsid w:val="58E4A28F"/>
    <w:rsid w:val="58E6400B"/>
    <w:rsid w:val="58E8A89A"/>
    <w:rsid w:val="58E9EFB9"/>
    <w:rsid w:val="58EA09FC"/>
    <w:rsid w:val="58ED05CF"/>
    <w:rsid w:val="58EF5FDB"/>
    <w:rsid w:val="58F077D4"/>
    <w:rsid w:val="58F0D9A5"/>
    <w:rsid w:val="58F4D99E"/>
    <w:rsid w:val="58F6497E"/>
    <w:rsid w:val="58F75A76"/>
    <w:rsid w:val="58F8F8D2"/>
    <w:rsid w:val="58FF07F3"/>
    <w:rsid w:val="58FF2144"/>
    <w:rsid w:val="5900637F"/>
    <w:rsid w:val="5901393F"/>
    <w:rsid w:val="59018ADF"/>
    <w:rsid w:val="5901FF4C"/>
    <w:rsid w:val="59030BA9"/>
    <w:rsid w:val="59056822"/>
    <w:rsid w:val="590D3F5B"/>
    <w:rsid w:val="590F5A02"/>
    <w:rsid w:val="590F8615"/>
    <w:rsid w:val="5910FC8C"/>
    <w:rsid w:val="59111D76"/>
    <w:rsid w:val="5912872A"/>
    <w:rsid w:val="5913216D"/>
    <w:rsid w:val="59140F04"/>
    <w:rsid w:val="5914946E"/>
    <w:rsid w:val="59169597"/>
    <w:rsid w:val="59173A4F"/>
    <w:rsid w:val="5917D4D2"/>
    <w:rsid w:val="5919D7E2"/>
    <w:rsid w:val="591E6CFC"/>
    <w:rsid w:val="591F2894"/>
    <w:rsid w:val="591FB3F9"/>
    <w:rsid w:val="59207BB7"/>
    <w:rsid w:val="5921DC06"/>
    <w:rsid w:val="5922D4F8"/>
    <w:rsid w:val="5923BB85"/>
    <w:rsid w:val="59246411"/>
    <w:rsid w:val="5924D718"/>
    <w:rsid w:val="5925598D"/>
    <w:rsid w:val="59278021"/>
    <w:rsid w:val="59285811"/>
    <w:rsid w:val="59295525"/>
    <w:rsid w:val="5929592F"/>
    <w:rsid w:val="592A82F4"/>
    <w:rsid w:val="592C1EC6"/>
    <w:rsid w:val="592E6946"/>
    <w:rsid w:val="592F33BC"/>
    <w:rsid w:val="5931CE0A"/>
    <w:rsid w:val="59340A3E"/>
    <w:rsid w:val="5936913E"/>
    <w:rsid w:val="5937D66C"/>
    <w:rsid w:val="59395270"/>
    <w:rsid w:val="593BCC7E"/>
    <w:rsid w:val="593F6815"/>
    <w:rsid w:val="5942AAB5"/>
    <w:rsid w:val="594AC301"/>
    <w:rsid w:val="594F1E6D"/>
    <w:rsid w:val="5950FA0C"/>
    <w:rsid w:val="5951965E"/>
    <w:rsid w:val="5952A3E8"/>
    <w:rsid w:val="5953A1A8"/>
    <w:rsid w:val="5959C27D"/>
    <w:rsid w:val="595D76D4"/>
    <w:rsid w:val="5960295A"/>
    <w:rsid w:val="5962D837"/>
    <w:rsid w:val="596300E7"/>
    <w:rsid w:val="596333B8"/>
    <w:rsid w:val="59664FF2"/>
    <w:rsid w:val="5969065E"/>
    <w:rsid w:val="596C898C"/>
    <w:rsid w:val="596CE9A0"/>
    <w:rsid w:val="596F5FFC"/>
    <w:rsid w:val="596FBD09"/>
    <w:rsid w:val="5972C216"/>
    <w:rsid w:val="59781715"/>
    <w:rsid w:val="5978350B"/>
    <w:rsid w:val="597DCD5E"/>
    <w:rsid w:val="597E0D52"/>
    <w:rsid w:val="59804C91"/>
    <w:rsid w:val="5981AD98"/>
    <w:rsid w:val="598277BF"/>
    <w:rsid w:val="59839853"/>
    <w:rsid w:val="5985D249"/>
    <w:rsid w:val="598759A3"/>
    <w:rsid w:val="59898254"/>
    <w:rsid w:val="598A64EF"/>
    <w:rsid w:val="598D0E04"/>
    <w:rsid w:val="59923410"/>
    <w:rsid w:val="5997EBAF"/>
    <w:rsid w:val="59997810"/>
    <w:rsid w:val="599AC2CD"/>
    <w:rsid w:val="599E4F7B"/>
    <w:rsid w:val="59A0B81D"/>
    <w:rsid w:val="59A2E7C1"/>
    <w:rsid w:val="59A3C27B"/>
    <w:rsid w:val="59A50EAD"/>
    <w:rsid w:val="59A63FB9"/>
    <w:rsid w:val="59A7A291"/>
    <w:rsid w:val="59AA8706"/>
    <w:rsid w:val="59AB8162"/>
    <w:rsid w:val="59AB8E43"/>
    <w:rsid w:val="59ACC668"/>
    <w:rsid w:val="59AE437B"/>
    <w:rsid w:val="59AFABCC"/>
    <w:rsid w:val="59B1E681"/>
    <w:rsid w:val="59B33800"/>
    <w:rsid w:val="59B6CDF5"/>
    <w:rsid w:val="59B9600E"/>
    <w:rsid w:val="59C343CC"/>
    <w:rsid w:val="59C3BA81"/>
    <w:rsid w:val="59C4AEC7"/>
    <w:rsid w:val="59C5C7C2"/>
    <w:rsid w:val="59C677D7"/>
    <w:rsid w:val="59C74A46"/>
    <w:rsid w:val="59C89564"/>
    <w:rsid w:val="59C8F575"/>
    <w:rsid w:val="59D106CE"/>
    <w:rsid w:val="59D2DE03"/>
    <w:rsid w:val="59D30DA1"/>
    <w:rsid w:val="59D3E204"/>
    <w:rsid w:val="59D97853"/>
    <w:rsid w:val="59DB78B1"/>
    <w:rsid w:val="59E0F044"/>
    <w:rsid w:val="59E184DE"/>
    <w:rsid w:val="59E3A04C"/>
    <w:rsid w:val="59E748F4"/>
    <w:rsid w:val="59EAA65D"/>
    <w:rsid w:val="59ED742F"/>
    <w:rsid w:val="59F0358E"/>
    <w:rsid w:val="59F2C66C"/>
    <w:rsid w:val="59F443D8"/>
    <w:rsid w:val="59F4582E"/>
    <w:rsid w:val="59F6A3C5"/>
    <w:rsid w:val="59FC027D"/>
    <w:rsid w:val="5A020122"/>
    <w:rsid w:val="5A03DCAA"/>
    <w:rsid w:val="5A041E9C"/>
    <w:rsid w:val="5A042881"/>
    <w:rsid w:val="5A0B6A0B"/>
    <w:rsid w:val="5A0C96F8"/>
    <w:rsid w:val="5A0D3266"/>
    <w:rsid w:val="5A0FC0DA"/>
    <w:rsid w:val="5A0FD7B7"/>
    <w:rsid w:val="5A11CB05"/>
    <w:rsid w:val="5A15BE8C"/>
    <w:rsid w:val="5A16488C"/>
    <w:rsid w:val="5A16D17E"/>
    <w:rsid w:val="5A18D786"/>
    <w:rsid w:val="5A1C3145"/>
    <w:rsid w:val="5A1E4682"/>
    <w:rsid w:val="5A1E5FF5"/>
    <w:rsid w:val="5A21B8AE"/>
    <w:rsid w:val="5A221D24"/>
    <w:rsid w:val="5A22490C"/>
    <w:rsid w:val="5A226C70"/>
    <w:rsid w:val="5A235F7A"/>
    <w:rsid w:val="5A236834"/>
    <w:rsid w:val="5A257AC7"/>
    <w:rsid w:val="5A279DD4"/>
    <w:rsid w:val="5A292412"/>
    <w:rsid w:val="5A2A0C90"/>
    <w:rsid w:val="5A2B4CCF"/>
    <w:rsid w:val="5A2C589E"/>
    <w:rsid w:val="5A312603"/>
    <w:rsid w:val="5A367840"/>
    <w:rsid w:val="5A3853F1"/>
    <w:rsid w:val="5A3F2354"/>
    <w:rsid w:val="5A42D7B2"/>
    <w:rsid w:val="5A481FD5"/>
    <w:rsid w:val="5A4B4322"/>
    <w:rsid w:val="5A4B4453"/>
    <w:rsid w:val="5A4E5174"/>
    <w:rsid w:val="5A5378B6"/>
    <w:rsid w:val="5A56D90A"/>
    <w:rsid w:val="5A56F486"/>
    <w:rsid w:val="5A5CF590"/>
    <w:rsid w:val="5A61643F"/>
    <w:rsid w:val="5A654E38"/>
    <w:rsid w:val="5A6B4D1D"/>
    <w:rsid w:val="5A6BE23F"/>
    <w:rsid w:val="5A725B0E"/>
    <w:rsid w:val="5A73165A"/>
    <w:rsid w:val="5A74F3A3"/>
    <w:rsid w:val="5A772F3C"/>
    <w:rsid w:val="5A780CE6"/>
    <w:rsid w:val="5A7A1A1D"/>
    <w:rsid w:val="5A7A2519"/>
    <w:rsid w:val="5A7F6D1B"/>
    <w:rsid w:val="5A85110F"/>
    <w:rsid w:val="5A89657F"/>
    <w:rsid w:val="5A8982D8"/>
    <w:rsid w:val="5A89BF1F"/>
    <w:rsid w:val="5A8A319A"/>
    <w:rsid w:val="5A8E5887"/>
    <w:rsid w:val="5A8FE75F"/>
    <w:rsid w:val="5A93F744"/>
    <w:rsid w:val="5A96B708"/>
    <w:rsid w:val="5A985E41"/>
    <w:rsid w:val="5A9A1F2C"/>
    <w:rsid w:val="5A9F951A"/>
    <w:rsid w:val="5AA013DC"/>
    <w:rsid w:val="5AA10590"/>
    <w:rsid w:val="5AA41968"/>
    <w:rsid w:val="5AAA34C1"/>
    <w:rsid w:val="5AAC2B2A"/>
    <w:rsid w:val="5AB6F094"/>
    <w:rsid w:val="5ABB8E86"/>
    <w:rsid w:val="5ABBFB99"/>
    <w:rsid w:val="5AC53BEE"/>
    <w:rsid w:val="5AC83D9B"/>
    <w:rsid w:val="5ACEABF5"/>
    <w:rsid w:val="5AD04D95"/>
    <w:rsid w:val="5AD1C43B"/>
    <w:rsid w:val="5AD247D2"/>
    <w:rsid w:val="5AD41B8C"/>
    <w:rsid w:val="5AD6E739"/>
    <w:rsid w:val="5AD830D9"/>
    <w:rsid w:val="5AD8E4F5"/>
    <w:rsid w:val="5AD9AC3D"/>
    <w:rsid w:val="5ADA9532"/>
    <w:rsid w:val="5ADCB5A9"/>
    <w:rsid w:val="5ADCDBA9"/>
    <w:rsid w:val="5ADF8354"/>
    <w:rsid w:val="5AE303A9"/>
    <w:rsid w:val="5AE6707D"/>
    <w:rsid w:val="5AE82388"/>
    <w:rsid w:val="5AEBBAC5"/>
    <w:rsid w:val="5AEF3C43"/>
    <w:rsid w:val="5AF2B453"/>
    <w:rsid w:val="5AF378C9"/>
    <w:rsid w:val="5AF4ABF1"/>
    <w:rsid w:val="5AF61E64"/>
    <w:rsid w:val="5AF680D4"/>
    <w:rsid w:val="5AF8B0BE"/>
    <w:rsid w:val="5AFB6908"/>
    <w:rsid w:val="5AFCC2DF"/>
    <w:rsid w:val="5B01723E"/>
    <w:rsid w:val="5B03A1DC"/>
    <w:rsid w:val="5B05D9B2"/>
    <w:rsid w:val="5B061CFA"/>
    <w:rsid w:val="5B0C3351"/>
    <w:rsid w:val="5B0F91BD"/>
    <w:rsid w:val="5B12574E"/>
    <w:rsid w:val="5B150EE5"/>
    <w:rsid w:val="5B1686D1"/>
    <w:rsid w:val="5B1C8199"/>
    <w:rsid w:val="5B247FD0"/>
    <w:rsid w:val="5B25D26E"/>
    <w:rsid w:val="5B27F197"/>
    <w:rsid w:val="5B28936B"/>
    <w:rsid w:val="5B2AD2BF"/>
    <w:rsid w:val="5B2B676C"/>
    <w:rsid w:val="5B2D788C"/>
    <w:rsid w:val="5B2DA069"/>
    <w:rsid w:val="5B2E2CD4"/>
    <w:rsid w:val="5B2FAA16"/>
    <w:rsid w:val="5B304232"/>
    <w:rsid w:val="5B3123CB"/>
    <w:rsid w:val="5B321EF6"/>
    <w:rsid w:val="5B35FA0F"/>
    <w:rsid w:val="5B3CD142"/>
    <w:rsid w:val="5B42834C"/>
    <w:rsid w:val="5B4325CB"/>
    <w:rsid w:val="5B4357FD"/>
    <w:rsid w:val="5B453490"/>
    <w:rsid w:val="5B45A2A1"/>
    <w:rsid w:val="5B48442E"/>
    <w:rsid w:val="5B49830B"/>
    <w:rsid w:val="5B4A819F"/>
    <w:rsid w:val="5B4EAE37"/>
    <w:rsid w:val="5B4F47A0"/>
    <w:rsid w:val="5B5007C2"/>
    <w:rsid w:val="5B51DBE0"/>
    <w:rsid w:val="5B593CF4"/>
    <w:rsid w:val="5B5E0C32"/>
    <w:rsid w:val="5B61E5BB"/>
    <w:rsid w:val="5B6305A4"/>
    <w:rsid w:val="5B642285"/>
    <w:rsid w:val="5B646461"/>
    <w:rsid w:val="5B649E10"/>
    <w:rsid w:val="5B64BF51"/>
    <w:rsid w:val="5B691AB9"/>
    <w:rsid w:val="5B6A8E89"/>
    <w:rsid w:val="5B6DD3F4"/>
    <w:rsid w:val="5B70557F"/>
    <w:rsid w:val="5B734A56"/>
    <w:rsid w:val="5B747BF3"/>
    <w:rsid w:val="5B76808D"/>
    <w:rsid w:val="5B76E117"/>
    <w:rsid w:val="5B76F8F5"/>
    <w:rsid w:val="5B770D45"/>
    <w:rsid w:val="5B796AC4"/>
    <w:rsid w:val="5B7C28E9"/>
    <w:rsid w:val="5B7D90B3"/>
    <w:rsid w:val="5B7E0BF5"/>
    <w:rsid w:val="5B877390"/>
    <w:rsid w:val="5B8D7E08"/>
    <w:rsid w:val="5B9270A6"/>
    <w:rsid w:val="5B958DB4"/>
    <w:rsid w:val="5B9C124B"/>
    <w:rsid w:val="5B9F046D"/>
    <w:rsid w:val="5BA17009"/>
    <w:rsid w:val="5BA19E87"/>
    <w:rsid w:val="5BA274A7"/>
    <w:rsid w:val="5BA4AAEF"/>
    <w:rsid w:val="5BA72DD1"/>
    <w:rsid w:val="5BAAC76C"/>
    <w:rsid w:val="5BAE5B55"/>
    <w:rsid w:val="5BB07B7E"/>
    <w:rsid w:val="5BB3BC6D"/>
    <w:rsid w:val="5BB3F2FA"/>
    <w:rsid w:val="5BB86BEE"/>
    <w:rsid w:val="5BB9705A"/>
    <w:rsid w:val="5BBEEE4E"/>
    <w:rsid w:val="5BC52E13"/>
    <w:rsid w:val="5BC6DFB1"/>
    <w:rsid w:val="5BC90B20"/>
    <w:rsid w:val="5BCA4A08"/>
    <w:rsid w:val="5BCC1810"/>
    <w:rsid w:val="5BCD2B51"/>
    <w:rsid w:val="5BCF882E"/>
    <w:rsid w:val="5BD05FBA"/>
    <w:rsid w:val="5BD0A100"/>
    <w:rsid w:val="5BD0EE51"/>
    <w:rsid w:val="5BD2288F"/>
    <w:rsid w:val="5BD3BF92"/>
    <w:rsid w:val="5BDB00EC"/>
    <w:rsid w:val="5BDC1C57"/>
    <w:rsid w:val="5BDE60DD"/>
    <w:rsid w:val="5BE023F9"/>
    <w:rsid w:val="5BE1FABB"/>
    <w:rsid w:val="5BEC1D79"/>
    <w:rsid w:val="5BEF5A2E"/>
    <w:rsid w:val="5BEF8848"/>
    <w:rsid w:val="5C01CBE0"/>
    <w:rsid w:val="5C05E7E6"/>
    <w:rsid w:val="5C06A6C9"/>
    <w:rsid w:val="5C07DA78"/>
    <w:rsid w:val="5C092D0C"/>
    <w:rsid w:val="5C094CAA"/>
    <w:rsid w:val="5C0AA5EF"/>
    <w:rsid w:val="5C0AFCE7"/>
    <w:rsid w:val="5C0F0F21"/>
    <w:rsid w:val="5C0FDDDC"/>
    <w:rsid w:val="5C1132EB"/>
    <w:rsid w:val="5C1556A9"/>
    <w:rsid w:val="5C15A17B"/>
    <w:rsid w:val="5C173915"/>
    <w:rsid w:val="5C194F65"/>
    <w:rsid w:val="5C1C5E8F"/>
    <w:rsid w:val="5C1E2B76"/>
    <w:rsid w:val="5C206BC4"/>
    <w:rsid w:val="5C22C132"/>
    <w:rsid w:val="5C233295"/>
    <w:rsid w:val="5C240776"/>
    <w:rsid w:val="5C24BAF7"/>
    <w:rsid w:val="5C24C754"/>
    <w:rsid w:val="5C25A2B0"/>
    <w:rsid w:val="5C266583"/>
    <w:rsid w:val="5C273244"/>
    <w:rsid w:val="5C2779FC"/>
    <w:rsid w:val="5C2B1448"/>
    <w:rsid w:val="5C2B96FD"/>
    <w:rsid w:val="5C2D39D3"/>
    <w:rsid w:val="5C2DCC63"/>
    <w:rsid w:val="5C2E0DFD"/>
    <w:rsid w:val="5C2F540E"/>
    <w:rsid w:val="5C32E568"/>
    <w:rsid w:val="5C32EF37"/>
    <w:rsid w:val="5C33A44B"/>
    <w:rsid w:val="5C34344B"/>
    <w:rsid w:val="5C41949D"/>
    <w:rsid w:val="5C44F95C"/>
    <w:rsid w:val="5C452401"/>
    <w:rsid w:val="5C46C074"/>
    <w:rsid w:val="5C494AB8"/>
    <w:rsid w:val="5C4B9DB8"/>
    <w:rsid w:val="5C4CED3E"/>
    <w:rsid w:val="5C4D7923"/>
    <w:rsid w:val="5C4DE511"/>
    <w:rsid w:val="5C4E07B4"/>
    <w:rsid w:val="5C4E40CE"/>
    <w:rsid w:val="5C4E52F0"/>
    <w:rsid w:val="5C51CEBB"/>
    <w:rsid w:val="5C5683B8"/>
    <w:rsid w:val="5C58089A"/>
    <w:rsid w:val="5C5BBFCA"/>
    <w:rsid w:val="5C5CD8FB"/>
    <w:rsid w:val="5C5E81FC"/>
    <w:rsid w:val="5C5F6741"/>
    <w:rsid w:val="5C600D9A"/>
    <w:rsid w:val="5C617291"/>
    <w:rsid w:val="5C61BE7E"/>
    <w:rsid w:val="5C61BE82"/>
    <w:rsid w:val="5C6491CD"/>
    <w:rsid w:val="5C64BBDF"/>
    <w:rsid w:val="5C65BC79"/>
    <w:rsid w:val="5C6766DE"/>
    <w:rsid w:val="5C67FC9A"/>
    <w:rsid w:val="5C68FDCD"/>
    <w:rsid w:val="5C6980DA"/>
    <w:rsid w:val="5C6F51AD"/>
    <w:rsid w:val="5C70D5ED"/>
    <w:rsid w:val="5C722B04"/>
    <w:rsid w:val="5C72B24A"/>
    <w:rsid w:val="5C7465B2"/>
    <w:rsid w:val="5C75D9AE"/>
    <w:rsid w:val="5C788D1B"/>
    <w:rsid w:val="5C7B411B"/>
    <w:rsid w:val="5C7C08A8"/>
    <w:rsid w:val="5C7D00AF"/>
    <w:rsid w:val="5C7F26A2"/>
    <w:rsid w:val="5C806DFA"/>
    <w:rsid w:val="5C89938F"/>
    <w:rsid w:val="5C8A011C"/>
    <w:rsid w:val="5C9061D6"/>
    <w:rsid w:val="5C906B69"/>
    <w:rsid w:val="5C9244B7"/>
    <w:rsid w:val="5C929E17"/>
    <w:rsid w:val="5C934E6E"/>
    <w:rsid w:val="5C977C96"/>
    <w:rsid w:val="5C981E98"/>
    <w:rsid w:val="5C9AA2A7"/>
    <w:rsid w:val="5C9B0962"/>
    <w:rsid w:val="5C9B1593"/>
    <w:rsid w:val="5CA6B181"/>
    <w:rsid w:val="5CA78653"/>
    <w:rsid w:val="5CA9081C"/>
    <w:rsid w:val="5CAA2744"/>
    <w:rsid w:val="5CAB3A70"/>
    <w:rsid w:val="5CADFC8E"/>
    <w:rsid w:val="5CAEA2F7"/>
    <w:rsid w:val="5CAF8998"/>
    <w:rsid w:val="5CAF8B01"/>
    <w:rsid w:val="5CAFC987"/>
    <w:rsid w:val="5CB3AA64"/>
    <w:rsid w:val="5CB3F7DD"/>
    <w:rsid w:val="5CB4A97F"/>
    <w:rsid w:val="5CB6A838"/>
    <w:rsid w:val="5CB6DB48"/>
    <w:rsid w:val="5CB8B6A1"/>
    <w:rsid w:val="5CBCC091"/>
    <w:rsid w:val="5CBCDA8D"/>
    <w:rsid w:val="5CBFD982"/>
    <w:rsid w:val="5CC03ECC"/>
    <w:rsid w:val="5CC42F41"/>
    <w:rsid w:val="5CC6CB17"/>
    <w:rsid w:val="5CC6DBE7"/>
    <w:rsid w:val="5CC7D938"/>
    <w:rsid w:val="5CC93D84"/>
    <w:rsid w:val="5CCCCADF"/>
    <w:rsid w:val="5CD25508"/>
    <w:rsid w:val="5CD51F2C"/>
    <w:rsid w:val="5CD66596"/>
    <w:rsid w:val="5CD68C5B"/>
    <w:rsid w:val="5CD729C5"/>
    <w:rsid w:val="5CD78710"/>
    <w:rsid w:val="5CDB0636"/>
    <w:rsid w:val="5CDD14CF"/>
    <w:rsid w:val="5CDE703C"/>
    <w:rsid w:val="5CE16998"/>
    <w:rsid w:val="5CE1DB44"/>
    <w:rsid w:val="5CE3B028"/>
    <w:rsid w:val="5CE4D8C7"/>
    <w:rsid w:val="5CE5817A"/>
    <w:rsid w:val="5CECD0E5"/>
    <w:rsid w:val="5CF0468F"/>
    <w:rsid w:val="5CF083F8"/>
    <w:rsid w:val="5CF1FF63"/>
    <w:rsid w:val="5CF32FFB"/>
    <w:rsid w:val="5CF3CDB6"/>
    <w:rsid w:val="5CF66732"/>
    <w:rsid w:val="5CF88A55"/>
    <w:rsid w:val="5CF89F0A"/>
    <w:rsid w:val="5CFE9126"/>
    <w:rsid w:val="5D00CFC1"/>
    <w:rsid w:val="5D01860A"/>
    <w:rsid w:val="5D01D4FA"/>
    <w:rsid w:val="5D071C9F"/>
    <w:rsid w:val="5D07D0E7"/>
    <w:rsid w:val="5D07FCE5"/>
    <w:rsid w:val="5D089DFB"/>
    <w:rsid w:val="5D0903CA"/>
    <w:rsid w:val="5D0E137C"/>
    <w:rsid w:val="5D0F46C1"/>
    <w:rsid w:val="5D11CB84"/>
    <w:rsid w:val="5D13B957"/>
    <w:rsid w:val="5D1F05DA"/>
    <w:rsid w:val="5D2186CF"/>
    <w:rsid w:val="5D225A2A"/>
    <w:rsid w:val="5D266087"/>
    <w:rsid w:val="5D274A98"/>
    <w:rsid w:val="5D29261E"/>
    <w:rsid w:val="5D2CCDF8"/>
    <w:rsid w:val="5D30A25D"/>
    <w:rsid w:val="5D30E621"/>
    <w:rsid w:val="5D312F66"/>
    <w:rsid w:val="5D392333"/>
    <w:rsid w:val="5D39A61E"/>
    <w:rsid w:val="5D39C66D"/>
    <w:rsid w:val="5D3AC4F4"/>
    <w:rsid w:val="5D3D1623"/>
    <w:rsid w:val="5D419652"/>
    <w:rsid w:val="5D43A676"/>
    <w:rsid w:val="5D452856"/>
    <w:rsid w:val="5D4654FC"/>
    <w:rsid w:val="5D49FA31"/>
    <w:rsid w:val="5D4C138E"/>
    <w:rsid w:val="5D4D2858"/>
    <w:rsid w:val="5D4F91BE"/>
    <w:rsid w:val="5D5060D2"/>
    <w:rsid w:val="5D50843C"/>
    <w:rsid w:val="5D508AB3"/>
    <w:rsid w:val="5D510751"/>
    <w:rsid w:val="5D515758"/>
    <w:rsid w:val="5D54DE00"/>
    <w:rsid w:val="5D56A0B3"/>
    <w:rsid w:val="5D56F726"/>
    <w:rsid w:val="5D58EC0C"/>
    <w:rsid w:val="5D5AD3D4"/>
    <w:rsid w:val="5D5BBC86"/>
    <w:rsid w:val="5D5CA4DF"/>
    <w:rsid w:val="5D5E748D"/>
    <w:rsid w:val="5D60AC2A"/>
    <w:rsid w:val="5D6333DC"/>
    <w:rsid w:val="5D64EE48"/>
    <w:rsid w:val="5D658E57"/>
    <w:rsid w:val="5D6A53E1"/>
    <w:rsid w:val="5D6A9495"/>
    <w:rsid w:val="5D6BC269"/>
    <w:rsid w:val="5D6C4927"/>
    <w:rsid w:val="5D7245E8"/>
    <w:rsid w:val="5D72BBE0"/>
    <w:rsid w:val="5D74B6A3"/>
    <w:rsid w:val="5D7D7EF5"/>
    <w:rsid w:val="5D7DA784"/>
    <w:rsid w:val="5D7E46A7"/>
    <w:rsid w:val="5D806AE2"/>
    <w:rsid w:val="5D8145B5"/>
    <w:rsid w:val="5D8571F0"/>
    <w:rsid w:val="5D861394"/>
    <w:rsid w:val="5D87B09E"/>
    <w:rsid w:val="5D8ABDC0"/>
    <w:rsid w:val="5D8B9B88"/>
    <w:rsid w:val="5D8E1525"/>
    <w:rsid w:val="5D8E50CB"/>
    <w:rsid w:val="5D8F7CD0"/>
    <w:rsid w:val="5D90EF99"/>
    <w:rsid w:val="5D9116E0"/>
    <w:rsid w:val="5D9227DE"/>
    <w:rsid w:val="5D93CD95"/>
    <w:rsid w:val="5D989261"/>
    <w:rsid w:val="5D9A8F35"/>
    <w:rsid w:val="5D9BD635"/>
    <w:rsid w:val="5D9C1DDA"/>
    <w:rsid w:val="5D9F775A"/>
    <w:rsid w:val="5D9FE774"/>
    <w:rsid w:val="5DA6FD32"/>
    <w:rsid w:val="5DA71FB6"/>
    <w:rsid w:val="5DA75B5E"/>
    <w:rsid w:val="5DA7B233"/>
    <w:rsid w:val="5DAB73B8"/>
    <w:rsid w:val="5DAB7D19"/>
    <w:rsid w:val="5DB33ACD"/>
    <w:rsid w:val="5DB498F0"/>
    <w:rsid w:val="5DBCB366"/>
    <w:rsid w:val="5DC0EEA2"/>
    <w:rsid w:val="5DC375E7"/>
    <w:rsid w:val="5DC3CC70"/>
    <w:rsid w:val="5DC69E97"/>
    <w:rsid w:val="5DC6DE6E"/>
    <w:rsid w:val="5DC75BCC"/>
    <w:rsid w:val="5DCE75F7"/>
    <w:rsid w:val="5DD26D0E"/>
    <w:rsid w:val="5DD54836"/>
    <w:rsid w:val="5DD6660F"/>
    <w:rsid w:val="5DD98850"/>
    <w:rsid w:val="5DD9D6C9"/>
    <w:rsid w:val="5DDA93F8"/>
    <w:rsid w:val="5DDC47AE"/>
    <w:rsid w:val="5DDCB211"/>
    <w:rsid w:val="5DE149D1"/>
    <w:rsid w:val="5DE1CF15"/>
    <w:rsid w:val="5DE3356D"/>
    <w:rsid w:val="5DE34AF7"/>
    <w:rsid w:val="5DE36745"/>
    <w:rsid w:val="5DE4D3CB"/>
    <w:rsid w:val="5DE712C2"/>
    <w:rsid w:val="5DE83A64"/>
    <w:rsid w:val="5DE8F629"/>
    <w:rsid w:val="5DF18B52"/>
    <w:rsid w:val="5DF1B895"/>
    <w:rsid w:val="5DF297D0"/>
    <w:rsid w:val="5DF341AD"/>
    <w:rsid w:val="5DFA816D"/>
    <w:rsid w:val="5DFBC9A3"/>
    <w:rsid w:val="5DFD573E"/>
    <w:rsid w:val="5DFDB749"/>
    <w:rsid w:val="5DFE779D"/>
    <w:rsid w:val="5DFFEDA4"/>
    <w:rsid w:val="5E031A99"/>
    <w:rsid w:val="5E045D1C"/>
    <w:rsid w:val="5E086D75"/>
    <w:rsid w:val="5E0C6348"/>
    <w:rsid w:val="5E1110BC"/>
    <w:rsid w:val="5E113777"/>
    <w:rsid w:val="5E12FCBA"/>
    <w:rsid w:val="5E161A1C"/>
    <w:rsid w:val="5E195DF0"/>
    <w:rsid w:val="5E1BB4F3"/>
    <w:rsid w:val="5E1BC824"/>
    <w:rsid w:val="5E1DF07C"/>
    <w:rsid w:val="5E1EFFC6"/>
    <w:rsid w:val="5E2066E2"/>
    <w:rsid w:val="5E239C3F"/>
    <w:rsid w:val="5E2400F0"/>
    <w:rsid w:val="5E256679"/>
    <w:rsid w:val="5E271D36"/>
    <w:rsid w:val="5E2A8483"/>
    <w:rsid w:val="5E2ADBDC"/>
    <w:rsid w:val="5E2BBE50"/>
    <w:rsid w:val="5E33BA34"/>
    <w:rsid w:val="5E33CC29"/>
    <w:rsid w:val="5E364C85"/>
    <w:rsid w:val="5E3746EB"/>
    <w:rsid w:val="5E38D2DF"/>
    <w:rsid w:val="5E38E51A"/>
    <w:rsid w:val="5E3B7F74"/>
    <w:rsid w:val="5E3FAE48"/>
    <w:rsid w:val="5E43EE3B"/>
    <w:rsid w:val="5E4456C5"/>
    <w:rsid w:val="5E450FCE"/>
    <w:rsid w:val="5E4C18CE"/>
    <w:rsid w:val="5E517EAC"/>
    <w:rsid w:val="5E51F792"/>
    <w:rsid w:val="5E523F4D"/>
    <w:rsid w:val="5E5292E1"/>
    <w:rsid w:val="5E55C08A"/>
    <w:rsid w:val="5E5A0488"/>
    <w:rsid w:val="5E5BB4D7"/>
    <w:rsid w:val="5E5E1D4F"/>
    <w:rsid w:val="5E5E990F"/>
    <w:rsid w:val="5E60C9AB"/>
    <w:rsid w:val="5E60F685"/>
    <w:rsid w:val="5E63840C"/>
    <w:rsid w:val="5E6680CB"/>
    <w:rsid w:val="5E66A8C8"/>
    <w:rsid w:val="5E6A7111"/>
    <w:rsid w:val="5E6BFB89"/>
    <w:rsid w:val="5E6E3B44"/>
    <w:rsid w:val="5E7151D5"/>
    <w:rsid w:val="5E716721"/>
    <w:rsid w:val="5E733F2F"/>
    <w:rsid w:val="5E74727E"/>
    <w:rsid w:val="5E759156"/>
    <w:rsid w:val="5E75A1A0"/>
    <w:rsid w:val="5E7B3A18"/>
    <w:rsid w:val="5E7B75BA"/>
    <w:rsid w:val="5E7B8B31"/>
    <w:rsid w:val="5E7DF653"/>
    <w:rsid w:val="5E7EE20D"/>
    <w:rsid w:val="5E81A060"/>
    <w:rsid w:val="5E83B263"/>
    <w:rsid w:val="5E83D056"/>
    <w:rsid w:val="5E84849E"/>
    <w:rsid w:val="5E848CF7"/>
    <w:rsid w:val="5E861A66"/>
    <w:rsid w:val="5E86E99D"/>
    <w:rsid w:val="5E8894E8"/>
    <w:rsid w:val="5E8A2FCB"/>
    <w:rsid w:val="5E8B8426"/>
    <w:rsid w:val="5E8C3396"/>
    <w:rsid w:val="5E8ED901"/>
    <w:rsid w:val="5E954DFF"/>
    <w:rsid w:val="5E99E298"/>
    <w:rsid w:val="5E9CC187"/>
    <w:rsid w:val="5EA009B6"/>
    <w:rsid w:val="5EA03A91"/>
    <w:rsid w:val="5EA16401"/>
    <w:rsid w:val="5EA32395"/>
    <w:rsid w:val="5EA351A7"/>
    <w:rsid w:val="5EA38EE3"/>
    <w:rsid w:val="5EA3F127"/>
    <w:rsid w:val="5EA5C927"/>
    <w:rsid w:val="5EAD3DE6"/>
    <w:rsid w:val="5EAE25E8"/>
    <w:rsid w:val="5EAF1D9B"/>
    <w:rsid w:val="5EB36029"/>
    <w:rsid w:val="5EB8FEE6"/>
    <w:rsid w:val="5EBB1DEA"/>
    <w:rsid w:val="5EBEA432"/>
    <w:rsid w:val="5EC0F063"/>
    <w:rsid w:val="5EC29936"/>
    <w:rsid w:val="5ECB4C8D"/>
    <w:rsid w:val="5ECE6183"/>
    <w:rsid w:val="5ECED80B"/>
    <w:rsid w:val="5ECF25DA"/>
    <w:rsid w:val="5ED2460C"/>
    <w:rsid w:val="5ED2B384"/>
    <w:rsid w:val="5ED33527"/>
    <w:rsid w:val="5ED645C3"/>
    <w:rsid w:val="5ED90A7D"/>
    <w:rsid w:val="5EDEE964"/>
    <w:rsid w:val="5EE4B223"/>
    <w:rsid w:val="5EE86285"/>
    <w:rsid w:val="5EEB5911"/>
    <w:rsid w:val="5EEF05FF"/>
    <w:rsid w:val="5EEF9311"/>
    <w:rsid w:val="5EF18986"/>
    <w:rsid w:val="5EF1F4D1"/>
    <w:rsid w:val="5EF3A791"/>
    <w:rsid w:val="5EF3AB6A"/>
    <w:rsid w:val="5EF74623"/>
    <w:rsid w:val="5EFD42DA"/>
    <w:rsid w:val="5F00C67F"/>
    <w:rsid w:val="5F019831"/>
    <w:rsid w:val="5F057DB9"/>
    <w:rsid w:val="5F0C035F"/>
    <w:rsid w:val="5F0CABEA"/>
    <w:rsid w:val="5F0CF609"/>
    <w:rsid w:val="5F0CFBEF"/>
    <w:rsid w:val="5F1344F2"/>
    <w:rsid w:val="5F14454D"/>
    <w:rsid w:val="5F15BD7B"/>
    <w:rsid w:val="5F1BD4D6"/>
    <w:rsid w:val="5F1C1F53"/>
    <w:rsid w:val="5F1DA958"/>
    <w:rsid w:val="5F1E12F9"/>
    <w:rsid w:val="5F1F7A58"/>
    <w:rsid w:val="5F2021A3"/>
    <w:rsid w:val="5F240347"/>
    <w:rsid w:val="5F29E356"/>
    <w:rsid w:val="5F301646"/>
    <w:rsid w:val="5F306631"/>
    <w:rsid w:val="5F3091E1"/>
    <w:rsid w:val="5F330677"/>
    <w:rsid w:val="5F34C769"/>
    <w:rsid w:val="5F3504A5"/>
    <w:rsid w:val="5F397DEE"/>
    <w:rsid w:val="5F3AB11E"/>
    <w:rsid w:val="5F3EFF99"/>
    <w:rsid w:val="5F3F4FB3"/>
    <w:rsid w:val="5F421588"/>
    <w:rsid w:val="5F447515"/>
    <w:rsid w:val="5F50FA4E"/>
    <w:rsid w:val="5F51A2D9"/>
    <w:rsid w:val="5F566FAA"/>
    <w:rsid w:val="5F575990"/>
    <w:rsid w:val="5F604510"/>
    <w:rsid w:val="5F618782"/>
    <w:rsid w:val="5F62A0E6"/>
    <w:rsid w:val="5F62CDEB"/>
    <w:rsid w:val="5F634BF6"/>
    <w:rsid w:val="5F641F66"/>
    <w:rsid w:val="5F642946"/>
    <w:rsid w:val="5F67262E"/>
    <w:rsid w:val="5F686C53"/>
    <w:rsid w:val="5F68CB82"/>
    <w:rsid w:val="5F6FE279"/>
    <w:rsid w:val="5F701D17"/>
    <w:rsid w:val="5F74BFAF"/>
    <w:rsid w:val="5F75A252"/>
    <w:rsid w:val="5F78DB74"/>
    <w:rsid w:val="5F791844"/>
    <w:rsid w:val="5F7C25EE"/>
    <w:rsid w:val="5F7E5CA8"/>
    <w:rsid w:val="5F8224BF"/>
    <w:rsid w:val="5F83F298"/>
    <w:rsid w:val="5F87D13D"/>
    <w:rsid w:val="5F88B86D"/>
    <w:rsid w:val="5F8A7587"/>
    <w:rsid w:val="5F8C8258"/>
    <w:rsid w:val="5F915B6A"/>
    <w:rsid w:val="5F923522"/>
    <w:rsid w:val="5F95BA4F"/>
    <w:rsid w:val="5F977215"/>
    <w:rsid w:val="5F992F50"/>
    <w:rsid w:val="5F9B5792"/>
    <w:rsid w:val="5F9D4CCB"/>
    <w:rsid w:val="5F9E21AC"/>
    <w:rsid w:val="5FA0A38A"/>
    <w:rsid w:val="5FA1B93E"/>
    <w:rsid w:val="5FA28115"/>
    <w:rsid w:val="5FA80DEC"/>
    <w:rsid w:val="5FA8C2C6"/>
    <w:rsid w:val="5FAE66B3"/>
    <w:rsid w:val="5FB0C417"/>
    <w:rsid w:val="5FBCC7A1"/>
    <w:rsid w:val="5FBF48C2"/>
    <w:rsid w:val="5FBF5BD5"/>
    <w:rsid w:val="5FC3E9B6"/>
    <w:rsid w:val="5FC4B56D"/>
    <w:rsid w:val="5FC4F640"/>
    <w:rsid w:val="5FC57B8B"/>
    <w:rsid w:val="5FC6143F"/>
    <w:rsid w:val="5FCC9A11"/>
    <w:rsid w:val="5FCED098"/>
    <w:rsid w:val="5FCF78C6"/>
    <w:rsid w:val="5FD1CBB6"/>
    <w:rsid w:val="5FD78E2D"/>
    <w:rsid w:val="5FDC8C83"/>
    <w:rsid w:val="5FDF2B2F"/>
    <w:rsid w:val="5FE0C0C6"/>
    <w:rsid w:val="5FE52F9F"/>
    <w:rsid w:val="5FE549A7"/>
    <w:rsid w:val="5FE7C88F"/>
    <w:rsid w:val="5FE8A86B"/>
    <w:rsid w:val="5FE950CC"/>
    <w:rsid w:val="5FEB7560"/>
    <w:rsid w:val="5FEBBD52"/>
    <w:rsid w:val="5FEE0635"/>
    <w:rsid w:val="5FF1853A"/>
    <w:rsid w:val="5FF3B791"/>
    <w:rsid w:val="5FFEC938"/>
    <w:rsid w:val="6008C391"/>
    <w:rsid w:val="6008E0A5"/>
    <w:rsid w:val="600BF813"/>
    <w:rsid w:val="600CC57F"/>
    <w:rsid w:val="600F413C"/>
    <w:rsid w:val="600F9DA9"/>
    <w:rsid w:val="60127D8D"/>
    <w:rsid w:val="60127E95"/>
    <w:rsid w:val="6012856F"/>
    <w:rsid w:val="6012A9C3"/>
    <w:rsid w:val="6013ADAF"/>
    <w:rsid w:val="60165AA1"/>
    <w:rsid w:val="6018ED87"/>
    <w:rsid w:val="60198404"/>
    <w:rsid w:val="601A6ED7"/>
    <w:rsid w:val="601CBD6D"/>
    <w:rsid w:val="601E14D3"/>
    <w:rsid w:val="601F345D"/>
    <w:rsid w:val="601F39AD"/>
    <w:rsid w:val="6022E48B"/>
    <w:rsid w:val="60242B5F"/>
    <w:rsid w:val="602445EE"/>
    <w:rsid w:val="60248049"/>
    <w:rsid w:val="602768D4"/>
    <w:rsid w:val="602A3D8E"/>
    <w:rsid w:val="602BD8C8"/>
    <w:rsid w:val="602D57AA"/>
    <w:rsid w:val="602D76F7"/>
    <w:rsid w:val="602DF146"/>
    <w:rsid w:val="602E07F4"/>
    <w:rsid w:val="6031B042"/>
    <w:rsid w:val="6031BFC6"/>
    <w:rsid w:val="60339BFD"/>
    <w:rsid w:val="60355CDA"/>
    <w:rsid w:val="60358BBB"/>
    <w:rsid w:val="603631E8"/>
    <w:rsid w:val="60373038"/>
    <w:rsid w:val="60376DCE"/>
    <w:rsid w:val="6037F433"/>
    <w:rsid w:val="6038640C"/>
    <w:rsid w:val="603888C0"/>
    <w:rsid w:val="603EF3D2"/>
    <w:rsid w:val="6041BDA2"/>
    <w:rsid w:val="6041F8C7"/>
    <w:rsid w:val="604269CC"/>
    <w:rsid w:val="60440F9E"/>
    <w:rsid w:val="60449055"/>
    <w:rsid w:val="6045EF62"/>
    <w:rsid w:val="60479211"/>
    <w:rsid w:val="604A25E6"/>
    <w:rsid w:val="604B58F1"/>
    <w:rsid w:val="604CF7E1"/>
    <w:rsid w:val="604FFCF7"/>
    <w:rsid w:val="60513C58"/>
    <w:rsid w:val="6052EC95"/>
    <w:rsid w:val="60540C56"/>
    <w:rsid w:val="605510FC"/>
    <w:rsid w:val="60562B7C"/>
    <w:rsid w:val="60567EB8"/>
    <w:rsid w:val="6056C625"/>
    <w:rsid w:val="60577584"/>
    <w:rsid w:val="60596747"/>
    <w:rsid w:val="605DA73A"/>
    <w:rsid w:val="60609061"/>
    <w:rsid w:val="6061BB05"/>
    <w:rsid w:val="6062B20E"/>
    <w:rsid w:val="606524F5"/>
    <w:rsid w:val="6067DB7A"/>
    <w:rsid w:val="6068FED7"/>
    <w:rsid w:val="606A5833"/>
    <w:rsid w:val="606A61CD"/>
    <w:rsid w:val="606AB18F"/>
    <w:rsid w:val="606DAA12"/>
    <w:rsid w:val="606E17C8"/>
    <w:rsid w:val="606F050B"/>
    <w:rsid w:val="60702DD4"/>
    <w:rsid w:val="60714497"/>
    <w:rsid w:val="607825EF"/>
    <w:rsid w:val="607A4B40"/>
    <w:rsid w:val="607B03F7"/>
    <w:rsid w:val="607CE058"/>
    <w:rsid w:val="607DBEB9"/>
    <w:rsid w:val="607E4BE8"/>
    <w:rsid w:val="607F8B3B"/>
    <w:rsid w:val="6084E700"/>
    <w:rsid w:val="6088B88D"/>
    <w:rsid w:val="6088BE30"/>
    <w:rsid w:val="60894FB8"/>
    <w:rsid w:val="608F3417"/>
    <w:rsid w:val="608F6A64"/>
    <w:rsid w:val="6091CBBD"/>
    <w:rsid w:val="6092685C"/>
    <w:rsid w:val="609FBBAD"/>
    <w:rsid w:val="60A0B6FE"/>
    <w:rsid w:val="60A51595"/>
    <w:rsid w:val="60A80596"/>
    <w:rsid w:val="60A83867"/>
    <w:rsid w:val="60A954FD"/>
    <w:rsid w:val="60AA413C"/>
    <w:rsid w:val="60B04D2B"/>
    <w:rsid w:val="60B3F3BB"/>
    <w:rsid w:val="60B4B4AB"/>
    <w:rsid w:val="60B56114"/>
    <w:rsid w:val="60B56A5D"/>
    <w:rsid w:val="60B642D1"/>
    <w:rsid w:val="60B801B7"/>
    <w:rsid w:val="60BCA669"/>
    <w:rsid w:val="60BD4E8A"/>
    <w:rsid w:val="60BE0E9D"/>
    <w:rsid w:val="60BF0A84"/>
    <w:rsid w:val="60BF4BB3"/>
    <w:rsid w:val="60BF7837"/>
    <w:rsid w:val="60BF7D8C"/>
    <w:rsid w:val="60C0830C"/>
    <w:rsid w:val="60C342D7"/>
    <w:rsid w:val="60C3A273"/>
    <w:rsid w:val="60C8C277"/>
    <w:rsid w:val="60C97E72"/>
    <w:rsid w:val="60CC7E7C"/>
    <w:rsid w:val="60CCA653"/>
    <w:rsid w:val="60D1EE22"/>
    <w:rsid w:val="60D23020"/>
    <w:rsid w:val="60D35E6E"/>
    <w:rsid w:val="60D5DE74"/>
    <w:rsid w:val="60D6209C"/>
    <w:rsid w:val="60D7AE0F"/>
    <w:rsid w:val="60D99A32"/>
    <w:rsid w:val="60DDAF9E"/>
    <w:rsid w:val="60DF7C37"/>
    <w:rsid w:val="60DFCE27"/>
    <w:rsid w:val="60E03BFA"/>
    <w:rsid w:val="60E28408"/>
    <w:rsid w:val="60E57BBB"/>
    <w:rsid w:val="60E7C664"/>
    <w:rsid w:val="60EE7EA8"/>
    <w:rsid w:val="60EF3A1B"/>
    <w:rsid w:val="60F18BEF"/>
    <w:rsid w:val="60F1C958"/>
    <w:rsid w:val="60F227C0"/>
    <w:rsid w:val="60F2AEF5"/>
    <w:rsid w:val="60F313C2"/>
    <w:rsid w:val="60F53B81"/>
    <w:rsid w:val="60F58627"/>
    <w:rsid w:val="60F5C813"/>
    <w:rsid w:val="60FD4D75"/>
    <w:rsid w:val="6100DD10"/>
    <w:rsid w:val="61060FAC"/>
    <w:rsid w:val="61074812"/>
    <w:rsid w:val="610A638E"/>
    <w:rsid w:val="610C521F"/>
    <w:rsid w:val="610CB789"/>
    <w:rsid w:val="6111BE8A"/>
    <w:rsid w:val="61138440"/>
    <w:rsid w:val="611786F7"/>
    <w:rsid w:val="61187656"/>
    <w:rsid w:val="611D8390"/>
    <w:rsid w:val="611F949E"/>
    <w:rsid w:val="611FF66F"/>
    <w:rsid w:val="61212F52"/>
    <w:rsid w:val="61223300"/>
    <w:rsid w:val="61251BB5"/>
    <w:rsid w:val="61277542"/>
    <w:rsid w:val="6128E846"/>
    <w:rsid w:val="612B180B"/>
    <w:rsid w:val="612F1F73"/>
    <w:rsid w:val="612F6FEE"/>
    <w:rsid w:val="613128FE"/>
    <w:rsid w:val="6131C0A3"/>
    <w:rsid w:val="6131C7BD"/>
    <w:rsid w:val="61350456"/>
    <w:rsid w:val="6138B75D"/>
    <w:rsid w:val="613A72FC"/>
    <w:rsid w:val="613C5BC9"/>
    <w:rsid w:val="6143FDEF"/>
    <w:rsid w:val="6144B846"/>
    <w:rsid w:val="61463489"/>
    <w:rsid w:val="6146C5B3"/>
    <w:rsid w:val="614779D1"/>
    <w:rsid w:val="6147CCCE"/>
    <w:rsid w:val="614AAC4F"/>
    <w:rsid w:val="614B14FF"/>
    <w:rsid w:val="614D2A55"/>
    <w:rsid w:val="6152E5A5"/>
    <w:rsid w:val="6154CA52"/>
    <w:rsid w:val="61596C20"/>
    <w:rsid w:val="615CD17A"/>
    <w:rsid w:val="615DC97C"/>
    <w:rsid w:val="615DE03A"/>
    <w:rsid w:val="615E1C15"/>
    <w:rsid w:val="61635EA8"/>
    <w:rsid w:val="6165876C"/>
    <w:rsid w:val="6166593C"/>
    <w:rsid w:val="6166DE16"/>
    <w:rsid w:val="616B0598"/>
    <w:rsid w:val="6176BB6A"/>
    <w:rsid w:val="61796DD8"/>
    <w:rsid w:val="617F51C0"/>
    <w:rsid w:val="617FCEF0"/>
    <w:rsid w:val="61805555"/>
    <w:rsid w:val="61806402"/>
    <w:rsid w:val="6183C484"/>
    <w:rsid w:val="61887BA9"/>
    <w:rsid w:val="618EA85E"/>
    <w:rsid w:val="61940BD9"/>
    <w:rsid w:val="61956402"/>
    <w:rsid w:val="6199B272"/>
    <w:rsid w:val="619C59D3"/>
    <w:rsid w:val="619DC09A"/>
    <w:rsid w:val="619ED5C4"/>
    <w:rsid w:val="619F1A4E"/>
    <w:rsid w:val="619F9842"/>
    <w:rsid w:val="61A0FB04"/>
    <w:rsid w:val="61A154F2"/>
    <w:rsid w:val="61A540B1"/>
    <w:rsid w:val="61A63F6F"/>
    <w:rsid w:val="61A6C9F6"/>
    <w:rsid w:val="61AD059D"/>
    <w:rsid w:val="61AE7750"/>
    <w:rsid w:val="61AF1E94"/>
    <w:rsid w:val="61AFBC00"/>
    <w:rsid w:val="61B40324"/>
    <w:rsid w:val="61B678EA"/>
    <w:rsid w:val="61B6D2E2"/>
    <w:rsid w:val="61BB4FC2"/>
    <w:rsid w:val="61BCB37D"/>
    <w:rsid w:val="61BF1993"/>
    <w:rsid w:val="61BF8192"/>
    <w:rsid w:val="61C08A2D"/>
    <w:rsid w:val="61C446EC"/>
    <w:rsid w:val="61C47291"/>
    <w:rsid w:val="61C77658"/>
    <w:rsid w:val="61C888A2"/>
    <w:rsid w:val="61CAF3B3"/>
    <w:rsid w:val="61CB90D5"/>
    <w:rsid w:val="61CEA528"/>
    <w:rsid w:val="61D20249"/>
    <w:rsid w:val="61D3B744"/>
    <w:rsid w:val="61D3DFF1"/>
    <w:rsid w:val="61D3ECF7"/>
    <w:rsid w:val="61D42FCF"/>
    <w:rsid w:val="61D58A01"/>
    <w:rsid w:val="61D65D0F"/>
    <w:rsid w:val="61D91E32"/>
    <w:rsid w:val="61DACCF6"/>
    <w:rsid w:val="61DDB10E"/>
    <w:rsid w:val="61DF9F5B"/>
    <w:rsid w:val="61DFA296"/>
    <w:rsid w:val="61DFE2A3"/>
    <w:rsid w:val="61E17E47"/>
    <w:rsid w:val="61E439D1"/>
    <w:rsid w:val="61E62E5B"/>
    <w:rsid w:val="61E8787F"/>
    <w:rsid w:val="61E917D0"/>
    <w:rsid w:val="61E9C48A"/>
    <w:rsid w:val="61EE52C0"/>
    <w:rsid w:val="61EEC754"/>
    <w:rsid w:val="61F1A3B1"/>
    <w:rsid w:val="61F28607"/>
    <w:rsid w:val="61F33F0E"/>
    <w:rsid w:val="61F7E3A8"/>
    <w:rsid w:val="61F9B356"/>
    <w:rsid w:val="61F9F07C"/>
    <w:rsid w:val="61FB5982"/>
    <w:rsid w:val="61FCBB6F"/>
    <w:rsid w:val="61FCDFF6"/>
    <w:rsid w:val="61FDF92B"/>
    <w:rsid w:val="61FF286D"/>
    <w:rsid w:val="62000360"/>
    <w:rsid w:val="6200B7A8"/>
    <w:rsid w:val="620474FC"/>
    <w:rsid w:val="6205AFAC"/>
    <w:rsid w:val="62072E13"/>
    <w:rsid w:val="620871C9"/>
    <w:rsid w:val="620B90CD"/>
    <w:rsid w:val="620FE020"/>
    <w:rsid w:val="62122747"/>
    <w:rsid w:val="62126B98"/>
    <w:rsid w:val="62131464"/>
    <w:rsid w:val="62147525"/>
    <w:rsid w:val="6216FA63"/>
    <w:rsid w:val="6218E65C"/>
    <w:rsid w:val="621D73B5"/>
    <w:rsid w:val="6220954D"/>
    <w:rsid w:val="62238835"/>
    <w:rsid w:val="62264C2D"/>
    <w:rsid w:val="622963F7"/>
    <w:rsid w:val="622B133C"/>
    <w:rsid w:val="622E198A"/>
    <w:rsid w:val="6232B2E7"/>
    <w:rsid w:val="62350669"/>
    <w:rsid w:val="6235A81F"/>
    <w:rsid w:val="62367CBA"/>
    <w:rsid w:val="6238CCA9"/>
    <w:rsid w:val="623D497F"/>
    <w:rsid w:val="62416DAB"/>
    <w:rsid w:val="62428C92"/>
    <w:rsid w:val="62462AC7"/>
    <w:rsid w:val="6246778E"/>
    <w:rsid w:val="62468FB4"/>
    <w:rsid w:val="62477E72"/>
    <w:rsid w:val="6247E2EC"/>
    <w:rsid w:val="6248E063"/>
    <w:rsid w:val="624B3D18"/>
    <w:rsid w:val="624DA590"/>
    <w:rsid w:val="624DD0BE"/>
    <w:rsid w:val="624ED4AA"/>
    <w:rsid w:val="625399DD"/>
    <w:rsid w:val="6256DC12"/>
    <w:rsid w:val="6257FA47"/>
    <w:rsid w:val="62594A5F"/>
    <w:rsid w:val="625E428D"/>
    <w:rsid w:val="625FD8E6"/>
    <w:rsid w:val="6261F4D4"/>
    <w:rsid w:val="6263C591"/>
    <w:rsid w:val="62653AA6"/>
    <w:rsid w:val="6269AC1F"/>
    <w:rsid w:val="626A26C4"/>
    <w:rsid w:val="626A92B1"/>
    <w:rsid w:val="626BA2A1"/>
    <w:rsid w:val="626FF4A5"/>
    <w:rsid w:val="62735897"/>
    <w:rsid w:val="627E54D1"/>
    <w:rsid w:val="627EFA55"/>
    <w:rsid w:val="627F2AD9"/>
    <w:rsid w:val="628443CA"/>
    <w:rsid w:val="6284A999"/>
    <w:rsid w:val="628A0CE9"/>
    <w:rsid w:val="628BF94C"/>
    <w:rsid w:val="628F8B7C"/>
    <w:rsid w:val="629236B0"/>
    <w:rsid w:val="6293CBC8"/>
    <w:rsid w:val="62967A38"/>
    <w:rsid w:val="6296E08F"/>
    <w:rsid w:val="6298A023"/>
    <w:rsid w:val="629D19BB"/>
    <w:rsid w:val="629D2721"/>
    <w:rsid w:val="629EDD5E"/>
    <w:rsid w:val="62A1E9B0"/>
    <w:rsid w:val="62A266B9"/>
    <w:rsid w:val="62A4E2CC"/>
    <w:rsid w:val="62A7C252"/>
    <w:rsid w:val="62A99DF6"/>
    <w:rsid w:val="62AA7CEE"/>
    <w:rsid w:val="62AC18CB"/>
    <w:rsid w:val="62AC6071"/>
    <w:rsid w:val="62AD65F8"/>
    <w:rsid w:val="62AED9FC"/>
    <w:rsid w:val="62B09873"/>
    <w:rsid w:val="62B0BD0A"/>
    <w:rsid w:val="62B29CEA"/>
    <w:rsid w:val="62B419FE"/>
    <w:rsid w:val="62BCDC39"/>
    <w:rsid w:val="62BF9A01"/>
    <w:rsid w:val="62BFD76A"/>
    <w:rsid w:val="62C4169C"/>
    <w:rsid w:val="62C59236"/>
    <w:rsid w:val="62C5D77B"/>
    <w:rsid w:val="62C6708D"/>
    <w:rsid w:val="62C83012"/>
    <w:rsid w:val="62C9C799"/>
    <w:rsid w:val="62CF72FD"/>
    <w:rsid w:val="62CFF8E1"/>
    <w:rsid w:val="62D01AE1"/>
    <w:rsid w:val="62D2FCAD"/>
    <w:rsid w:val="62D42F01"/>
    <w:rsid w:val="62D4BE00"/>
    <w:rsid w:val="62D53BE1"/>
    <w:rsid w:val="62D72459"/>
    <w:rsid w:val="62D958AE"/>
    <w:rsid w:val="62DB3AAD"/>
    <w:rsid w:val="62DC29EF"/>
    <w:rsid w:val="62DDEFAE"/>
    <w:rsid w:val="62DDF6CD"/>
    <w:rsid w:val="62E0D556"/>
    <w:rsid w:val="62E67832"/>
    <w:rsid w:val="62E85336"/>
    <w:rsid w:val="62E87994"/>
    <w:rsid w:val="62E9988E"/>
    <w:rsid w:val="62EBA6F7"/>
    <w:rsid w:val="62EE9FB8"/>
    <w:rsid w:val="62EF8538"/>
    <w:rsid w:val="62F28BD0"/>
    <w:rsid w:val="62F7258F"/>
    <w:rsid w:val="62F7689E"/>
    <w:rsid w:val="62F97EDE"/>
    <w:rsid w:val="62FBAA8E"/>
    <w:rsid w:val="62FD5A5C"/>
    <w:rsid w:val="6300CB44"/>
    <w:rsid w:val="63039DA3"/>
    <w:rsid w:val="630682B3"/>
    <w:rsid w:val="63103270"/>
    <w:rsid w:val="63128E41"/>
    <w:rsid w:val="6314466B"/>
    <w:rsid w:val="63195121"/>
    <w:rsid w:val="6319A8A4"/>
    <w:rsid w:val="631A8637"/>
    <w:rsid w:val="631C8812"/>
    <w:rsid w:val="631DA649"/>
    <w:rsid w:val="63238672"/>
    <w:rsid w:val="6325CCDF"/>
    <w:rsid w:val="63268B35"/>
    <w:rsid w:val="63299C5F"/>
    <w:rsid w:val="6331EAD3"/>
    <w:rsid w:val="6332BC28"/>
    <w:rsid w:val="63335F72"/>
    <w:rsid w:val="6334DCB1"/>
    <w:rsid w:val="633611F2"/>
    <w:rsid w:val="633621F9"/>
    <w:rsid w:val="6337558F"/>
    <w:rsid w:val="63448310"/>
    <w:rsid w:val="6346B8C9"/>
    <w:rsid w:val="63474E0C"/>
    <w:rsid w:val="6348D880"/>
    <w:rsid w:val="634ACB4C"/>
    <w:rsid w:val="634C29A3"/>
    <w:rsid w:val="634E2DAB"/>
    <w:rsid w:val="63505827"/>
    <w:rsid w:val="6355689F"/>
    <w:rsid w:val="6356ACAE"/>
    <w:rsid w:val="635CCB2D"/>
    <w:rsid w:val="6360E11E"/>
    <w:rsid w:val="63656608"/>
    <w:rsid w:val="63688342"/>
    <w:rsid w:val="636ACE70"/>
    <w:rsid w:val="636D4D40"/>
    <w:rsid w:val="636D90F7"/>
    <w:rsid w:val="636F0CD4"/>
    <w:rsid w:val="636F6940"/>
    <w:rsid w:val="636F6F3F"/>
    <w:rsid w:val="637100AB"/>
    <w:rsid w:val="6371E393"/>
    <w:rsid w:val="63732A4C"/>
    <w:rsid w:val="63752D54"/>
    <w:rsid w:val="63762815"/>
    <w:rsid w:val="6377977E"/>
    <w:rsid w:val="637C2E92"/>
    <w:rsid w:val="6383D255"/>
    <w:rsid w:val="63840192"/>
    <w:rsid w:val="638546AD"/>
    <w:rsid w:val="638A162B"/>
    <w:rsid w:val="638B897A"/>
    <w:rsid w:val="638EC0B4"/>
    <w:rsid w:val="6390440E"/>
    <w:rsid w:val="63928445"/>
    <w:rsid w:val="6392F5AF"/>
    <w:rsid w:val="6396433E"/>
    <w:rsid w:val="63989B7B"/>
    <w:rsid w:val="63992E2D"/>
    <w:rsid w:val="639B2B61"/>
    <w:rsid w:val="639C3868"/>
    <w:rsid w:val="639DD5EA"/>
    <w:rsid w:val="639E9E53"/>
    <w:rsid w:val="639F0B92"/>
    <w:rsid w:val="639FCA5E"/>
    <w:rsid w:val="63A0E5ED"/>
    <w:rsid w:val="63A8B2DA"/>
    <w:rsid w:val="63A9B499"/>
    <w:rsid w:val="63AA9BB2"/>
    <w:rsid w:val="63ACB15E"/>
    <w:rsid w:val="63AD06EA"/>
    <w:rsid w:val="63AD7C87"/>
    <w:rsid w:val="63AE332D"/>
    <w:rsid w:val="63B19EC9"/>
    <w:rsid w:val="63B665CB"/>
    <w:rsid w:val="63B74817"/>
    <w:rsid w:val="63B93D54"/>
    <w:rsid w:val="63B9FF89"/>
    <w:rsid w:val="63BD6E13"/>
    <w:rsid w:val="63BE1E14"/>
    <w:rsid w:val="63BE28AC"/>
    <w:rsid w:val="63BE532A"/>
    <w:rsid w:val="63C0176F"/>
    <w:rsid w:val="63C309B3"/>
    <w:rsid w:val="63C32E99"/>
    <w:rsid w:val="63C57A5E"/>
    <w:rsid w:val="63C74844"/>
    <w:rsid w:val="63C7579B"/>
    <w:rsid w:val="63CE4ABE"/>
    <w:rsid w:val="63CFF5BF"/>
    <w:rsid w:val="63D0DFDA"/>
    <w:rsid w:val="63D3C760"/>
    <w:rsid w:val="63D48D3B"/>
    <w:rsid w:val="63D58318"/>
    <w:rsid w:val="63D5A3C1"/>
    <w:rsid w:val="63D7292E"/>
    <w:rsid w:val="63D9370E"/>
    <w:rsid w:val="63DC5E67"/>
    <w:rsid w:val="63DDEA3F"/>
    <w:rsid w:val="63DE4BE0"/>
    <w:rsid w:val="63E16100"/>
    <w:rsid w:val="63E665CB"/>
    <w:rsid w:val="63E99336"/>
    <w:rsid w:val="63EA4AD2"/>
    <w:rsid w:val="63EA9F75"/>
    <w:rsid w:val="63EB1B96"/>
    <w:rsid w:val="63EDE860"/>
    <w:rsid w:val="63EE90E1"/>
    <w:rsid w:val="63EEDE59"/>
    <w:rsid w:val="63F05515"/>
    <w:rsid w:val="63F05542"/>
    <w:rsid w:val="63F11A7B"/>
    <w:rsid w:val="63F16925"/>
    <w:rsid w:val="63F2994F"/>
    <w:rsid w:val="63F36CC8"/>
    <w:rsid w:val="63F3861A"/>
    <w:rsid w:val="63F445C6"/>
    <w:rsid w:val="63F5F603"/>
    <w:rsid w:val="63F62E7D"/>
    <w:rsid w:val="6400B0A8"/>
    <w:rsid w:val="6407E20C"/>
    <w:rsid w:val="6407E688"/>
    <w:rsid w:val="640A2AC0"/>
    <w:rsid w:val="640AFF30"/>
    <w:rsid w:val="640DFEC7"/>
    <w:rsid w:val="64146004"/>
    <w:rsid w:val="641478D7"/>
    <w:rsid w:val="64188129"/>
    <w:rsid w:val="641945CE"/>
    <w:rsid w:val="641D209D"/>
    <w:rsid w:val="64215556"/>
    <w:rsid w:val="6424457E"/>
    <w:rsid w:val="64246B71"/>
    <w:rsid w:val="6426F466"/>
    <w:rsid w:val="642BCBE9"/>
    <w:rsid w:val="642C597B"/>
    <w:rsid w:val="642C6B51"/>
    <w:rsid w:val="642D3254"/>
    <w:rsid w:val="642FE830"/>
    <w:rsid w:val="64325B5A"/>
    <w:rsid w:val="6438D80E"/>
    <w:rsid w:val="643BB2C6"/>
    <w:rsid w:val="643C520F"/>
    <w:rsid w:val="643D8EB6"/>
    <w:rsid w:val="643D9C75"/>
    <w:rsid w:val="643EEF7C"/>
    <w:rsid w:val="6440228E"/>
    <w:rsid w:val="6440BA1A"/>
    <w:rsid w:val="6442BCAA"/>
    <w:rsid w:val="64462E00"/>
    <w:rsid w:val="64484C94"/>
    <w:rsid w:val="6449FED9"/>
    <w:rsid w:val="644D47A1"/>
    <w:rsid w:val="64501CB5"/>
    <w:rsid w:val="6450556E"/>
    <w:rsid w:val="64586B97"/>
    <w:rsid w:val="64587E44"/>
    <w:rsid w:val="645F1DE0"/>
    <w:rsid w:val="6460F899"/>
    <w:rsid w:val="646747FB"/>
    <w:rsid w:val="64680E47"/>
    <w:rsid w:val="6468321B"/>
    <w:rsid w:val="64692914"/>
    <w:rsid w:val="646A5624"/>
    <w:rsid w:val="646AFB07"/>
    <w:rsid w:val="646BB389"/>
    <w:rsid w:val="646DA27D"/>
    <w:rsid w:val="646E4D3E"/>
    <w:rsid w:val="6471C247"/>
    <w:rsid w:val="64727707"/>
    <w:rsid w:val="6475140C"/>
    <w:rsid w:val="6476DAF4"/>
    <w:rsid w:val="647A1794"/>
    <w:rsid w:val="647CD959"/>
    <w:rsid w:val="647D3DD3"/>
    <w:rsid w:val="647EEEFB"/>
    <w:rsid w:val="647FB6B1"/>
    <w:rsid w:val="647FCB4C"/>
    <w:rsid w:val="6480214A"/>
    <w:rsid w:val="6481A2A6"/>
    <w:rsid w:val="6481AD0C"/>
    <w:rsid w:val="6482C0CE"/>
    <w:rsid w:val="6485BB88"/>
    <w:rsid w:val="6485CC6E"/>
    <w:rsid w:val="648C110A"/>
    <w:rsid w:val="648C9466"/>
    <w:rsid w:val="648E99B3"/>
    <w:rsid w:val="648F140F"/>
    <w:rsid w:val="64900F24"/>
    <w:rsid w:val="6492F5F0"/>
    <w:rsid w:val="649349C7"/>
    <w:rsid w:val="64935237"/>
    <w:rsid w:val="64966A7A"/>
    <w:rsid w:val="64971204"/>
    <w:rsid w:val="64999C13"/>
    <w:rsid w:val="649A6D2E"/>
    <w:rsid w:val="649A9FFF"/>
    <w:rsid w:val="649AEC42"/>
    <w:rsid w:val="649DB4F5"/>
    <w:rsid w:val="649E3CAF"/>
    <w:rsid w:val="649F7489"/>
    <w:rsid w:val="64A2D461"/>
    <w:rsid w:val="64A4120D"/>
    <w:rsid w:val="64A6D391"/>
    <w:rsid w:val="64AB3126"/>
    <w:rsid w:val="64AB6DD7"/>
    <w:rsid w:val="64ADA109"/>
    <w:rsid w:val="64AFA8A9"/>
    <w:rsid w:val="64B32F92"/>
    <w:rsid w:val="64B538EB"/>
    <w:rsid w:val="64B547DB"/>
    <w:rsid w:val="64B95062"/>
    <w:rsid w:val="64C06C95"/>
    <w:rsid w:val="64C1A3A4"/>
    <w:rsid w:val="64C255B2"/>
    <w:rsid w:val="64C6A950"/>
    <w:rsid w:val="64C86CF3"/>
    <w:rsid w:val="64CA383A"/>
    <w:rsid w:val="64CCBDF8"/>
    <w:rsid w:val="64CFC71E"/>
    <w:rsid w:val="64CFE3F1"/>
    <w:rsid w:val="64D1B4F1"/>
    <w:rsid w:val="64D1E2AC"/>
    <w:rsid w:val="64D9DEE5"/>
    <w:rsid w:val="64DD4819"/>
    <w:rsid w:val="64DFAB41"/>
    <w:rsid w:val="64E3976A"/>
    <w:rsid w:val="64E44E65"/>
    <w:rsid w:val="64E69B5B"/>
    <w:rsid w:val="64EE2C64"/>
    <w:rsid w:val="64EFFAA1"/>
    <w:rsid w:val="64F104FC"/>
    <w:rsid w:val="64F68EC8"/>
    <w:rsid w:val="65022BB4"/>
    <w:rsid w:val="650533E0"/>
    <w:rsid w:val="650719D0"/>
    <w:rsid w:val="650900CE"/>
    <w:rsid w:val="650A9834"/>
    <w:rsid w:val="6510017E"/>
    <w:rsid w:val="6511DD3A"/>
    <w:rsid w:val="6512E4CE"/>
    <w:rsid w:val="65143DBA"/>
    <w:rsid w:val="6516E9C6"/>
    <w:rsid w:val="6518AF55"/>
    <w:rsid w:val="651B9B96"/>
    <w:rsid w:val="651D2597"/>
    <w:rsid w:val="651DF893"/>
    <w:rsid w:val="651E176E"/>
    <w:rsid w:val="6520E1AC"/>
    <w:rsid w:val="6521832F"/>
    <w:rsid w:val="6521E60F"/>
    <w:rsid w:val="65260B1F"/>
    <w:rsid w:val="652D35EB"/>
    <w:rsid w:val="652ECC2D"/>
    <w:rsid w:val="652F0DBF"/>
    <w:rsid w:val="6530DAF4"/>
    <w:rsid w:val="653421EF"/>
    <w:rsid w:val="6535F303"/>
    <w:rsid w:val="6537F3C6"/>
    <w:rsid w:val="653A507E"/>
    <w:rsid w:val="653C01B0"/>
    <w:rsid w:val="653CB8F6"/>
    <w:rsid w:val="65449E36"/>
    <w:rsid w:val="65461C80"/>
    <w:rsid w:val="6548E6A5"/>
    <w:rsid w:val="654D9786"/>
    <w:rsid w:val="65569B48"/>
    <w:rsid w:val="65582C41"/>
    <w:rsid w:val="6558FCEE"/>
    <w:rsid w:val="655DB4FC"/>
    <w:rsid w:val="655F393C"/>
    <w:rsid w:val="65622145"/>
    <w:rsid w:val="656B54A7"/>
    <w:rsid w:val="6572C75B"/>
    <w:rsid w:val="65750F9F"/>
    <w:rsid w:val="65764CEA"/>
    <w:rsid w:val="6580438C"/>
    <w:rsid w:val="6580ABF4"/>
    <w:rsid w:val="6580E5AD"/>
    <w:rsid w:val="65813D40"/>
    <w:rsid w:val="65838B7D"/>
    <w:rsid w:val="65882B39"/>
    <w:rsid w:val="658AD988"/>
    <w:rsid w:val="658C76A2"/>
    <w:rsid w:val="658E15C4"/>
    <w:rsid w:val="65902033"/>
    <w:rsid w:val="6590F607"/>
    <w:rsid w:val="65915B15"/>
    <w:rsid w:val="6594665F"/>
    <w:rsid w:val="6594C5CE"/>
    <w:rsid w:val="6595909D"/>
    <w:rsid w:val="6597D6FC"/>
    <w:rsid w:val="6599D4AD"/>
    <w:rsid w:val="659AA541"/>
    <w:rsid w:val="659B2F29"/>
    <w:rsid w:val="659B5923"/>
    <w:rsid w:val="65A11F28"/>
    <w:rsid w:val="65A127F4"/>
    <w:rsid w:val="65A57D65"/>
    <w:rsid w:val="65A72E2C"/>
    <w:rsid w:val="65A78FF6"/>
    <w:rsid w:val="65AAC15E"/>
    <w:rsid w:val="65AB3DDC"/>
    <w:rsid w:val="65AE6149"/>
    <w:rsid w:val="65AFCF40"/>
    <w:rsid w:val="65B0FB8F"/>
    <w:rsid w:val="65B13120"/>
    <w:rsid w:val="65B1AC5C"/>
    <w:rsid w:val="65B26C0D"/>
    <w:rsid w:val="65B4E4A6"/>
    <w:rsid w:val="65BA48F9"/>
    <w:rsid w:val="65C0799A"/>
    <w:rsid w:val="65C09B46"/>
    <w:rsid w:val="65C33AC7"/>
    <w:rsid w:val="65C421B6"/>
    <w:rsid w:val="65C7E420"/>
    <w:rsid w:val="65CD75E2"/>
    <w:rsid w:val="65CDE9D9"/>
    <w:rsid w:val="65CE1CAA"/>
    <w:rsid w:val="65CFCCE7"/>
    <w:rsid w:val="65D0AB13"/>
    <w:rsid w:val="65D168FA"/>
    <w:rsid w:val="65D4CAC8"/>
    <w:rsid w:val="65D51F24"/>
    <w:rsid w:val="65D584AC"/>
    <w:rsid w:val="65D7B512"/>
    <w:rsid w:val="65D921BE"/>
    <w:rsid w:val="65DB6688"/>
    <w:rsid w:val="65DBAAE9"/>
    <w:rsid w:val="65DDEA08"/>
    <w:rsid w:val="65DE6021"/>
    <w:rsid w:val="65E3E7E6"/>
    <w:rsid w:val="65EDC575"/>
    <w:rsid w:val="65F06EEA"/>
    <w:rsid w:val="65F0E597"/>
    <w:rsid w:val="65F1F17F"/>
    <w:rsid w:val="65F237FD"/>
    <w:rsid w:val="65F864D5"/>
    <w:rsid w:val="65F8950E"/>
    <w:rsid w:val="65F906B8"/>
    <w:rsid w:val="65F9228C"/>
    <w:rsid w:val="65FC0C6A"/>
    <w:rsid w:val="65FCD501"/>
    <w:rsid w:val="65FD0B10"/>
    <w:rsid w:val="65FE2B2F"/>
    <w:rsid w:val="6602A38B"/>
    <w:rsid w:val="6603F517"/>
    <w:rsid w:val="66051DEE"/>
    <w:rsid w:val="66054AB5"/>
    <w:rsid w:val="66069A26"/>
    <w:rsid w:val="660747A5"/>
    <w:rsid w:val="660C97C2"/>
    <w:rsid w:val="660D1FAB"/>
    <w:rsid w:val="660FBA8D"/>
    <w:rsid w:val="661A3082"/>
    <w:rsid w:val="661C5652"/>
    <w:rsid w:val="661F8098"/>
    <w:rsid w:val="6622D521"/>
    <w:rsid w:val="662464D2"/>
    <w:rsid w:val="66286BCB"/>
    <w:rsid w:val="66293404"/>
    <w:rsid w:val="662A0554"/>
    <w:rsid w:val="662C270A"/>
    <w:rsid w:val="66311144"/>
    <w:rsid w:val="66326219"/>
    <w:rsid w:val="6633D7E8"/>
    <w:rsid w:val="66347CBD"/>
    <w:rsid w:val="6634B90C"/>
    <w:rsid w:val="66352DB1"/>
    <w:rsid w:val="66363714"/>
    <w:rsid w:val="66376E73"/>
    <w:rsid w:val="663D5F7A"/>
    <w:rsid w:val="66441F21"/>
    <w:rsid w:val="66477961"/>
    <w:rsid w:val="664CD16D"/>
    <w:rsid w:val="664E8B0E"/>
    <w:rsid w:val="664F7AF2"/>
    <w:rsid w:val="66507A53"/>
    <w:rsid w:val="6655694D"/>
    <w:rsid w:val="66559778"/>
    <w:rsid w:val="6656B03D"/>
    <w:rsid w:val="66575376"/>
    <w:rsid w:val="66579C8E"/>
    <w:rsid w:val="6659F82E"/>
    <w:rsid w:val="665B4C04"/>
    <w:rsid w:val="665B798A"/>
    <w:rsid w:val="665C2DA8"/>
    <w:rsid w:val="665D9A38"/>
    <w:rsid w:val="665F5F9B"/>
    <w:rsid w:val="665F6EF2"/>
    <w:rsid w:val="66603B1B"/>
    <w:rsid w:val="66613D21"/>
    <w:rsid w:val="6661CCDA"/>
    <w:rsid w:val="6662B5EB"/>
    <w:rsid w:val="666375EA"/>
    <w:rsid w:val="6667776F"/>
    <w:rsid w:val="666B9C6B"/>
    <w:rsid w:val="666F5798"/>
    <w:rsid w:val="66731236"/>
    <w:rsid w:val="6673FCE1"/>
    <w:rsid w:val="66767293"/>
    <w:rsid w:val="66773573"/>
    <w:rsid w:val="6677B44A"/>
    <w:rsid w:val="66795D3A"/>
    <w:rsid w:val="667A2627"/>
    <w:rsid w:val="667A357E"/>
    <w:rsid w:val="667A9CDC"/>
    <w:rsid w:val="6680AE44"/>
    <w:rsid w:val="66825DAC"/>
    <w:rsid w:val="6682B046"/>
    <w:rsid w:val="66872EFF"/>
    <w:rsid w:val="66882739"/>
    <w:rsid w:val="6688605B"/>
    <w:rsid w:val="668C3A3F"/>
    <w:rsid w:val="668C3D7F"/>
    <w:rsid w:val="668D6733"/>
    <w:rsid w:val="668E87FF"/>
    <w:rsid w:val="668E8DA9"/>
    <w:rsid w:val="668FBFBF"/>
    <w:rsid w:val="66917DD7"/>
    <w:rsid w:val="669654EF"/>
    <w:rsid w:val="6696CD02"/>
    <w:rsid w:val="6696FDBC"/>
    <w:rsid w:val="66998374"/>
    <w:rsid w:val="669DF887"/>
    <w:rsid w:val="66A266C6"/>
    <w:rsid w:val="66A85406"/>
    <w:rsid w:val="66AC3343"/>
    <w:rsid w:val="66AF8F50"/>
    <w:rsid w:val="66B11675"/>
    <w:rsid w:val="66B2179A"/>
    <w:rsid w:val="66B644CD"/>
    <w:rsid w:val="66B80B29"/>
    <w:rsid w:val="66B96F0E"/>
    <w:rsid w:val="66BCF958"/>
    <w:rsid w:val="66BD86A5"/>
    <w:rsid w:val="66BF4427"/>
    <w:rsid w:val="66C096BA"/>
    <w:rsid w:val="66C2225C"/>
    <w:rsid w:val="66C6D3AE"/>
    <w:rsid w:val="66C942EF"/>
    <w:rsid w:val="66CCA0E7"/>
    <w:rsid w:val="66CE2219"/>
    <w:rsid w:val="66CE84E4"/>
    <w:rsid w:val="66D1A699"/>
    <w:rsid w:val="66D3371A"/>
    <w:rsid w:val="66D67E29"/>
    <w:rsid w:val="66D859C4"/>
    <w:rsid w:val="66DA61D2"/>
    <w:rsid w:val="66DB539E"/>
    <w:rsid w:val="66DD2DF1"/>
    <w:rsid w:val="66DD75F2"/>
    <w:rsid w:val="66DEC578"/>
    <w:rsid w:val="66DFAF89"/>
    <w:rsid w:val="66E05B83"/>
    <w:rsid w:val="66E1EB9E"/>
    <w:rsid w:val="66E1FEE1"/>
    <w:rsid w:val="66E2C51C"/>
    <w:rsid w:val="66E31330"/>
    <w:rsid w:val="66E501C6"/>
    <w:rsid w:val="66EC914D"/>
    <w:rsid w:val="66ED5A9B"/>
    <w:rsid w:val="66EE16B9"/>
    <w:rsid w:val="66F3567A"/>
    <w:rsid w:val="66F3DA46"/>
    <w:rsid w:val="66F5976E"/>
    <w:rsid w:val="66F83C9D"/>
    <w:rsid w:val="66FA55E9"/>
    <w:rsid w:val="66FB5FAC"/>
    <w:rsid w:val="66FCE3F9"/>
    <w:rsid w:val="670016F8"/>
    <w:rsid w:val="6701BC73"/>
    <w:rsid w:val="6704C177"/>
    <w:rsid w:val="670B9BE9"/>
    <w:rsid w:val="670BD7D0"/>
    <w:rsid w:val="6711019C"/>
    <w:rsid w:val="67114CDB"/>
    <w:rsid w:val="6711E371"/>
    <w:rsid w:val="671BA8BD"/>
    <w:rsid w:val="671C76FF"/>
    <w:rsid w:val="671FAD8C"/>
    <w:rsid w:val="671FF69E"/>
    <w:rsid w:val="67201CF3"/>
    <w:rsid w:val="67277181"/>
    <w:rsid w:val="6729C62A"/>
    <w:rsid w:val="672C59D4"/>
    <w:rsid w:val="6735CC4C"/>
    <w:rsid w:val="67376AD2"/>
    <w:rsid w:val="673DA3A7"/>
    <w:rsid w:val="673F207A"/>
    <w:rsid w:val="67490171"/>
    <w:rsid w:val="674977A7"/>
    <w:rsid w:val="674A7DF2"/>
    <w:rsid w:val="674BFBF8"/>
    <w:rsid w:val="674CA86F"/>
    <w:rsid w:val="674D9963"/>
    <w:rsid w:val="6754C9EB"/>
    <w:rsid w:val="67593B67"/>
    <w:rsid w:val="675D6261"/>
    <w:rsid w:val="675D9ADB"/>
    <w:rsid w:val="675E038F"/>
    <w:rsid w:val="675E0991"/>
    <w:rsid w:val="67605BE9"/>
    <w:rsid w:val="676602A9"/>
    <w:rsid w:val="67666BCE"/>
    <w:rsid w:val="6767180D"/>
    <w:rsid w:val="676769F7"/>
    <w:rsid w:val="676AA83A"/>
    <w:rsid w:val="6770CC0B"/>
    <w:rsid w:val="67716E5D"/>
    <w:rsid w:val="67724C47"/>
    <w:rsid w:val="6772A3B2"/>
    <w:rsid w:val="67767009"/>
    <w:rsid w:val="6776D7E9"/>
    <w:rsid w:val="6776E82E"/>
    <w:rsid w:val="6777AE45"/>
    <w:rsid w:val="677AF60C"/>
    <w:rsid w:val="677C7883"/>
    <w:rsid w:val="677D905A"/>
    <w:rsid w:val="6782C6FD"/>
    <w:rsid w:val="6783740B"/>
    <w:rsid w:val="678512B5"/>
    <w:rsid w:val="678592B3"/>
    <w:rsid w:val="67873C79"/>
    <w:rsid w:val="67884686"/>
    <w:rsid w:val="67894553"/>
    <w:rsid w:val="678A2E46"/>
    <w:rsid w:val="678C19CE"/>
    <w:rsid w:val="678D56C8"/>
    <w:rsid w:val="678EFCDA"/>
    <w:rsid w:val="678FC750"/>
    <w:rsid w:val="6790B203"/>
    <w:rsid w:val="6792872B"/>
    <w:rsid w:val="67956233"/>
    <w:rsid w:val="679A0436"/>
    <w:rsid w:val="679A073C"/>
    <w:rsid w:val="679A1258"/>
    <w:rsid w:val="67A05CC5"/>
    <w:rsid w:val="67A14841"/>
    <w:rsid w:val="67A206B4"/>
    <w:rsid w:val="67A377E2"/>
    <w:rsid w:val="67A9A3CB"/>
    <w:rsid w:val="67AFDAD1"/>
    <w:rsid w:val="67B17383"/>
    <w:rsid w:val="67B6C018"/>
    <w:rsid w:val="67B6C2C7"/>
    <w:rsid w:val="67BAE936"/>
    <w:rsid w:val="67BB9DF1"/>
    <w:rsid w:val="67BF4337"/>
    <w:rsid w:val="67C01550"/>
    <w:rsid w:val="67C5AA5A"/>
    <w:rsid w:val="67C5D68C"/>
    <w:rsid w:val="67C917F0"/>
    <w:rsid w:val="67C9CA7E"/>
    <w:rsid w:val="67CA2FF0"/>
    <w:rsid w:val="67CC25A3"/>
    <w:rsid w:val="67CD692C"/>
    <w:rsid w:val="67D1A0B1"/>
    <w:rsid w:val="67D54B71"/>
    <w:rsid w:val="67D7AFED"/>
    <w:rsid w:val="67D9656D"/>
    <w:rsid w:val="67DAB907"/>
    <w:rsid w:val="67DDD309"/>
    <w:rsid w:val="67DF0F25"/>
    <w:rsid w:val="67E069E7"/>
    <w:rsid w:val="67E0E34C"/>
    <w:rsid w:val="67E180A7"/>
    <w:rsid w:val="67E1F72E"/>
    <w:rsid w:val="67E7BF6E"/>
    <w:rsid w:val="67E7F662"/>
    <w:rsid w:val="67EB81E8"/>
    <w:rsid w:val="67EBD2AB"/>
    <w:rsid w:val="67ED10D8"/>
    <w:rsid w:val="67EEF575"/>
    <w:rsid w:val="67EEF816"/>
    <w:rsid w:val="67F03F1B"/>
    <w:rsid w:val="67F171BE"/>
    <w:rsid w:val="67F21ACF"/>
    <w:rsid w:val="67F4E228"/>
    <w:rsid w:val="67FAE058"/>
    <w:rsid w:val="67FC8ED3"/>
    <w:rsid w:val="6803010B"/>
    <w:rsid w:val="680BDA75"/>
    <w:rsid w:val="680CD16D"/>
    <w:rsid w:val="680F470E"/>
    <w:rsid w:val="6811CAB0"/>
    <w:rsid w:val="6811E004"/>
    <w:rsid w:val="6817421E"/>
    <w:rsid w:val="68181D7A"/>
    <w:rsid w:val="681A18E1"/>
    <w:rsid w:val="681A6C68"/>
    <w:rsid w:val="681B76A4"/>
    <w:rsid w:val="681DA8BA"/>
    <w:rsid w:val="681E281C"/>
    <w:rsid w:val="681F2475"/>
    <w:rsid w:val="682168A1"/>
    <w:rsid w:val="6824BE4F"/>
    <w:rsid w:val="6824CF17"/>
    <w:rsid w:val="682B5BC6"/>
    <w:rsid w:val="682F7DC7"/>
    <w:rsid w:val="6830F057"/>
    <w:rsid w:val="6833B1C0"/>
    <w:rsid w:val="683919D9"/>
    <w:rsid w:val="6839367F"/>
    <w:rsid w:val="68395732"/>
    <w:rsid w:val="683E7681"/>
    <w:rsid w:val="6845362B"/>
    <w:rsid w:val="68465F8D"/>
    <w:rsid w:val="6846B9CA"/>
    <w:rsid w:val="6846F019"/>
    <w:rsid w:val="68478472"/>
    <w:rsid w:val="68496D6D"/>
    <w:rsid w:val="684F4B72"/>
    <w:rsid w:val="68504D39"/>
    <w:rsid w:val="68521837"/>
    <w:rsid w:val="68544657"/>
    <w:rsid w:val="6854CC8B"/>
    <w:rsid w:val="6856244C"/>
    <w:rsid w:val="68567438"/>
    <w:rsid w:val="68570FDF"/>
    <w:rsid w:val="685A5D9B"/>
    <w:rsid w:val="685AC3D7"/>
    <w:rsid w:val="6867F395"/>
    <w:rsid w:val="6870DCDF"/>
    <w:rsid w:val="687E0118"/>
    <w:rsid w:val="687E3CC5"/>
    <w:rsid w:val="68803D84"/>
    <w:rsid w:val="68804CBD"/>
    <w:rsid w:val="6885CA19"/>
    <w:rsid w:val="6886F6F6"/>
    <w:rsid w:val="6888C655"/>
    <w:rsid w:val="688A38A2"/>
    <w:rsid w:val="688D8CAD"/>
    <w:rsid w:val="688FE236"/>
    <w:rsid w:val="68970654"/>
    <w:rsid w:val="68991B0B"/>
    <w:rsid w:val="689A33FD"/>
    <w:rsid w:val="689BC3E6"/>
    <w:rsid w:val="689D5DB2"/>
    <w:rsid w:val="68A0F5FE"/>
    <w:rsid w:val="68A5EC8E"/>
    <w:rsid w:val="68A677CB"/>
    <w:rsid w:val="68A8B7E0"/>
    <w:rsid w:val="68A95AFD"/>
    <w:rsid w:val="68A9F48E"/>
    <w:rsid w:val="68AB5DC1"/>
    <w:rsid w:val="68AC4923"/>
    <w:rsid w:val="68B1782C"/>
    <w:rsid w:val="68B1D2CA"/>
    <w:rsid w:val="68B3C0B4"/>
    <w:rsid w:val="68B692E7"/>
    <w:rsid w:val="68BA407A"/>
    <w:rsid w:val="68BB79F6"/>
    <w:rsid w:val="68BD8924"/>
    <w:rsid w:val="68C01059"/>
    <w:rsid w:val="68C01B10"/>
    <w:rsid w:val="68C1DF42"/>
    <w:rsid w:val="68C259E7"/>
    <w:rsid w:val="68C25CC5"/>
    <w:rsid w:val="68C58829"/>
    <w:rsid w:val="68C5E1CC"/>
    <w:rsid w:val="68C5F17C"/>
    <w:rsid w:val="68C68494"/>
    <w:rsid w:val="68C88BE3"/>
    <w:rsid w:val="68CA51B4"/>
    <w:rsid w:val="68CD739B"/>
    <w:rsid w:val="68CFCBAD"/>
    <w:rsid w:val="68D0D999"/>
    <w:rsid w:val="68D1E3B8"/>
    <w:rsid w:val="68D2031B"/>
    <w:rsid w:val="68D398DD"/>
    <w:rsid w:val="68D48446"/>
    <w:rsid w:val="68D5137C"/>
    <w:rsid w:val="68D58737"/>
    <w:rsid w:val="68D5D625"/>
    <w:rsid w:val="68D68356"/>
    <w:rsid w:val="68D6CE27"/>
    <w:rsid w:val="68D7CEE6"/>
    <w:rsid w:val="68D94231"/>
    <w:rsid w:val="68DE7053"/>
    <w:rsid w:val="68DFFEDA"/>
    <w:rsid w:val="68E5A4A3"/>
    <w:rsid w:val="68EAE838"/>
    <w:rsid w:val="68EC86CA"/>
    <w:rsid w:val="68EEDCC4"/>
    <w:rsid w:val="68EF75FF"/>
    <w:rsid w:val="68F18C47"/>
    <w:rsid w:val="68F478E7"/>
    <w:rsid w:val="68F54934"/>
    <w:rsid w:val="68F73DA8"/>
    <w:rsid w:val="68F76C82"/>
    <w:rsid w:val="68FABAC6"/>
    <w:rsid w:val="68FD5A85"/>
    <w:rsid w:val="68FF419D"/>
    <w:rsid w:val="68FF809B"/>
    <w:rsid w:val="6901C234"/>
    <w:rsid w:val="6905C655"/>
    <w:rsid w:val="6907466B"/>
    <w:rsid w:val="6907FBDB"/>
    <w:rsid w:val="690D76EA"/>
    <w:rsid w:val="691206A4"/>
    <w:rsid w:val="69120DF4"/>
    <w:rsid w:val="6912FA41"/>
    <w:rsid w:val="6914BA37"/>
    <w:rsid w:val="69190D3A"/>
    <w:rsid w:val="6919D1EE"/>
    <w:rsid w:val="691A3C17"/>
    <w:rsid w:val="691C17AF"/>
    <w:rsid w:val="691DE634"/>
    <w:rsid w:val="691F0D07"/>
    <w:rsid w:val="691FB9AF"/>
    <w:rsid w:val="69217BFA"/>
    <w:rsid w:val="692385D4"/>
    <w:rsid w:val="69277047"/>
    <w:rsid w:val="69287C16"/>
    <w:rsid w:val="692C0263"/>
    <w:rsid w:val="692CA4F7"/>
    <w:rsid w:val="692FD2D9"/>
    <w:rsid w:val="693392C6"/>
    <w:rsid w:val="6935F42A"/>
    <w:rsid w:val="69362D7D"/>
    <w:rsid w:val="6936563D"/>
    <w:rsid w:val="693A9F0F"/>
    <w:rsid w:val="693B38FF"/>
    <w:rsid w:val="693B4667"/>
    <w:rsid w:val="693D8674"/>
    <w:rsid w:val="693E5CD6"/>
    <w:rsid w:val="693E6046"/>
    <w:rsid w:val="694255D9"/>
    <w:rsid w:val="6942ED07"/>
    <w:rsid w:val="69464588"/>
    <w:rsid w:val="69464BF9"/>
    <w:rsid w:val="6946D76D"/>
    <w:rsid w:val="69477B55"/>
    <w:rsid w:val="6949BA45"/>
    <w:rsid w:val="694A5A4C"/>
    <w:rsid w:val="694A5B39"/>
    <w:rsid w:val="694BE786"/>
    <w:rsid w:val="694C16FE"/>
    <w:rsid w:val="694DB1B4"/>
    <w:rsid w:val="69509CC8"/>
    <w:rsid w:val="69514825"/>
    <w:rsid w:val="69518529"/>
    <w:rsid w:val="69535504"/>
    <w:rsid w:val="69543F2E"/>
    <w:rsid w:val="695D6A01"/>
    <w:rsid w:val="695EA4D6"/>
    <w:rsid w:val="695F0B87"/>
    <w:rsid w:val="6964EEF7"/>
    <w:rsid w:val="69655A24"/>
    <w:rsid w:val="6966893E"/>
    <w:rsid w:val="69699E34"/>
    <w:rsid w:val="696D1F71"/>
    <w:rsid w:val="696D278A"/>
    <w:rsid w:val="696EBDA0"/>
    <w:rsid w:val="6973EF1A"/>
    <w:rsid w:val="697457C6"/>
    <w:rsid w:val="697A72B6"/>
    <w:rsid w:val="697BFC68"/>
    <w:rsid w:val="697E86B7"/>
    <w:rsid w:val="6983CBB2"/>
    <w:rsid w:val="69872345"/>
    <w:rsid w:val="69892B8F"/>
    <w:rsid w:val="69893F3D"/>
    <w:rsid w:val="698AF817"/>
    <w:rsid w:val="698D294B"/>
    <w:rsid w:val="69903DAA"/>
    <w:rsid w:val="6992AD17"/>
    <w:rsid w:val="699674E0"/>
    <w:rsid w:val="699796DF"/>
    <w:rsid w:val="6999361D"/>
    <w:rsid w:val="69995E3D"/>
    <w:rsid w:val="699979D7"/>
    <w:rsid w:val="6999AEB0"/>
    <w:rsid w:val="699A4271"/>
    <w:rsid w:val="699D6B5F"/>
    <w:rsid w:val="69A05C02"/>
    <w:rsid w:val="69A07138"/>
    <w:rsid w:val="69A1E18D"/>
    <w:rsid w:val="69A66F9F"/>
    <w:rsid w:val="69AD1121"/>
    <w:rsid w:val="69B15682"/>
    <w:rsid w:val="69B1C18D"/>
    <w:rsid w:val="69B31C20"/>
    <w:rsid w:val="69B7A9CA"/>
    <w:rsid w:val="69B7ADBD"/>
    <w:rsid w:val="69B90AE9"/>
    <w:rsid w:val="69BBE59D"/>
    <w:rsid w:val="69BC186E"/>
    <w:rsid w:val="69C142CE"/>
    <w:rsid w:val="69C2100C"/>
    <w:rsid w:val="69C2829F"/>
    <w:rsid w:val="69C84774"/>
    <w:rsid w:val="69CAC797"/>
    <w:rsid w:val="69CD1864"/>
    <w:rsid w:val="69CD1FA8"/>
    <w:rsid w:val="69D12777"/>
    <w:rsid w:val="69D1F0C5"/>
    <w:rsid w:val="69D40DFE"/>
    <w:rsid w:val="69D482AB"/>
    <w:rsid w:val="69D4EA0D"/>
    <w:rsid w:val="69D69E5A"/>
    <w:rsid w:val="69DA5CE1"/>
    <w:rsid w:val="69DBD65C"/>
    <w:rsid w:val="69DCEB19"/>
    <w:rsid w:val="69E07808"/>
    <w:rsid w:val="69E3C179"/>
    <w:rsid w:val="69E3E482"/>
    <w:rsid w:val="69ECD5A3"/>
    <w:rsid w:val="69F1668F"/>
    <w:rsid w:val="69F3928D"/>
    <w:rsid w:val="69F8BA70"/>
    <w:rsid w:val="69F8E925"/>
    <w:rsid w:val="69F97766"/>
    <w:rsid w:val="69FA983F"/>
    <w:rsid w:val="69FC0038"/>
    <w:rsid w:val="69FCA0B9"/>
    <w:rsid w:val="69FCE1C7"/>
    <w:rsid w:val="6A01A977"/>
    <w:rsid w:val="6A04C7EF"/>
    <w:rsid w:val="6A0571D5"/>
    <w:rsid w:val="6A059C8B"/>
    <w:rsid w:val="6A081A8A"/>
    <w:rsid w:val="6A08DF9E"/>
    <w:rsid w:val="6A094143"/>
    <w:rsid w:val="6A0AFFCE"/>
    <w:rsid w:val="6A0B5929"/>
    <w:rsid w:val="6A0CAD16"/>
    <w:rsid w:val="6A0E1FA0"/>
    <w:rsid w:val="6A11A4CE"/>
    <w:rsid w:val="6A124DD3"/>
    <w:rsid w:val="6A16447B"/>
    <w:rsid w:val="6A16E50F"/>
    <w:rsid w:val="6A189910"/>
    <w:rsid w:val="6A197FD5"/>
    <w:rsid w:val="6A1C3DD4"/>
    <w:rsid w:val="6A1C48A3"/>
    <w:rsid w:val="6A1D3CA3"/>
    <w:rsid w:val="6A214E87"/>
    <w:rsid w:val="6A25F883"/>
    <w:rsid w:val="6A27BF09"/>
    <w:rsid w:val="6A2D0791"/>
    <w:rsid w:val="6A2EAE50"/>
    <w:rsid w:val="6A2FAFF6"/>
    <w:rsid w:val="6A2FD16F"/>
    <w:rsid w:val="6A30639B"/>
    <w:rsid w:val="6A309306"/>
    <w:rsid w:val="6A32E7C8"/>
    <w:rsid w:val="6A33A5BD"/>
    <w:rsid w:val="6A3808F8"/>
    <w:rsid w:val="6A395E5D"/>
    <w:rsid w:val="6A39B771"/>
    <w:rsid w:val="6A3DC3C6"/>
    <w:rsid w:val="6A40A0AF"/>
    <w:rsid w:val="6A412171"/>
    <w:rsid w:val="6A4448CA"/>
    <w:rsid w:val="6A4926EC"/>
    <w:rsid w:val="6A4A89B0"/>
    <w:rsid w:val="6A4C23A6"/>
    <w:rsid w:val="6A4D5028"/>
    <w:rsid w:val="6A50F63D"/>
    <w:rsid w:val="6A51E3AF"/>
    <w:rsid w:val="6A538941"/>
    <w:rsid w:val="6A5D15B0"/>
    <w:rsid w:val="6A5D460A"/>
    <w:rsid w:val="6A629D39"/>
    <w:rsid w:val="6A62C79E"/>
    <w:rsid w:val="6A6643DF"/>
    <w:rsid w:val="6A6889F5"/>
    <w:rsid w:val="6A6EB8A4"/>
    <w:rsid w:val="6A719ECC"/>
    <w:rsid w:val="6A7217E7"/>
    <w:rsid w:val="6A74EB8E"/>
    <w:rsid w:val="6A767862"/>
    <w:rsid w:val="6A795515"/>
    <w:rsid w:val="6A79DFF0"/>
    <w:rsid w:val="6A7AD9BA"/>
    <w:rsid w:val="6A7CD6B8"/>
    <w:rsid w:val="6A7D4302"/>
    <w:rsid w:val="6A7E2698"/>
    <w:rsid w:val="6A7FB0B3"/>
    <w:rsid w:val="6A815CC2"/>
    <w:rsid w:val="6A826009"/>
    <w:rsid w:val="6A828304"/>
    <w:rsid w:val="6A8347E1"/>
    <w:rsid w:val="6A8358E9"/>
    <w:rsid w:val="6A85280C"/>
    <w:rsid w:val="6A88050F"/>
    <w:rsid w:val="6A895E32"/>
    <w:rsid w:val="6A89D9E7"/>
    <w:rsid w:val="6A8CFF72"/>
    <w:rsid w:val="6A9516C6"/>
    <w:rsid w:val="6A983B64"/>
    <w:rsid w:val="6A9A05E9"/>
    <w:rsid w:val="6A9CCEEB"/>
    <w:rsid w:val="6A9ECA1C"/>
    <w:rsid w:val="6A9FC676"/>
    <w:rsid w:val="6AA2EB1C"/>
    <w:rsid w:val="6AA44C37"/>
    <w:rsid w:val="6AA639EE"/>
    <w:rsid w:val="6AA700E6"/>
    <w:rsid w:val="6AABD81C"/>
    <w:rsid w:val="6AAEEA60"/>
    <w:rsid w:val="6AB24CEA"/>
    <w:rsid w:val="6AB2ABFE"/>
    <w:rsid w:val="6AB4A144"/>
    <w:rsid w:val="6AB77256"/>
    <w:rsid w:val="6ABE4D9A"/>
    <w:rsid w:val="6ABF1105"/>
    <w:rsid w:val="6ABF59C6"/>
    <w:rsid w:val="6ABF94B7"/>
    <w:rsid w:val="6AC6597F"/>
    <w:rsid w:val="6AC70FC5"/>
    <w:rsid w:val="6AC9A022"/>
    <w:rsid w:val="6ACB3627"/>
    <w:rsid w:val="6ACB4B1E"/>
    <w:rsid w:val="6ACBCD5D"/>
    <w:rsid w:val="6ACCF36B"/>
    <w:rsid w:val="6ACF0671"/>
    <w:rsid w:val="6ACFA63F"/>
    <w:rsid w:val="6AD0DD71"/>
    <w:rsid w:val="6AD16285"/>
    <w:rsid w:val="6AD26050"/>
    <w:rsid w:val="6AD64A67"/>
    <w:rsid w:val="6AD79C2C"/>
    <w:rsid w:val="6AD8A521"/>
    <w:rsid w:val="6ADA182A"/>
    <w:rsid w:val="6ADDF9E5"/>
    <w:rsid w:val="6AE19EC6"/>
    <w:rsid w:val="6AE31FF8"/>
    <w:rsid w:val="6AE3A55D"/>
    <w:rsid w:val="6AE5A198"/>
    <w:rsid w:val="6AE68101"/>
    <w:rsid w:val="6AF16824"/>
    <w:rsid w:val="6AF34891"/>
    <w:rsid w:val="6AF5484C"/>
    <w:rsid w:val="6AF5BB64"/>
    <w:rsid w:val="6AF5F8FE"/>
    <w:rsid w:val="6AF8312A"/>
    <w:rsid w:val="6AFD0111"/>
    <w:rsid w:val="6AFD1BCB"/>
    <w:rsid w:val="6AFD2719"/>
    <w:rsid w:val="6B002F62"/>
    <w:rsid w:val="6B06FC9C"/>
    <w:rsid w:val="6B0A6D3E"/>
    <w:rsid w:val="6B0AC0B7"/>
    <w:rsid w:val="6B0C2D4F"/>
    <w:rsid w:val="6B0F3236"/>
    <w:rsid w:val="6B112A65"/>
    <w:rsid w:val="6B11F522"/>
    <w:rsid w:val="6B121145"/>
    <w:rsid w:val="6B13A239"/>
    <w:rsid w:val="6B158AF1"/>
    <w:rsid w:val="6B16252D"/>
    <w:rsid w:val="6B1723AB"/>
    <w:rsid w:val="6B186414"/>
    <w:rsid w:val="6B1F7153"/>
    <w:rsid w:val="6B24081F"/>
    <w:rsid w:val="6B2504AB"/>
    <w:rsid w:val="6B28F3F4"/>
    <w:rsid w:val="6B2B48DA"/>
    <w:rsid w:val="6B2C2436"/>
    <w:rsid w:val="6B2C8262"/>
    <w:rsid w:val="6B2D99A8"/>
    <w:rsid w:val="6B36DC17"/>
    <w:rsid w:val="6B38CC25"/>
    <w:rsid w:val="6B3C9BCA"/>
    <w:rsid w:val="6B3D0E33"/>
    <w:rsid w:val="6B40A490"/>
    <w:rsid w:val="6B41B48E"/>
    <w:rsid w:val="6B431690"/>
    <w:rsid w:val="6B437518"/>
    <w:rsid w:val="6B460F66"/>
    <w:rsid w:val="6B47508C"/>
    <w:rsid w:val="6B4F97B6"/>
    <w:rsid w:val="6B5178DF"/>
    <w:rsid w:val="6B5308A2"/>
    <w:rsid w:val="6B5591D7"/>
    <w:rsid w:val="6B584109"/>
    <w:rsid w:val="6B5AD006"/>
    <w:rsid w:val="6B5CA863"/>
    <w:rsid w:val="6B5D10AA"/>
    <w:rsid w:val="6B5D36B3"/>
    <w:rsid w:val="6B5D6EDB"/>
    <w:rsid w:val="6B625364"/>
    <w:rsid w:val="6B637F95"/>
    <w:rsid w:val="6B65C9A7"/>
    <w:rsid w:val="6B660142"/>
    <w:rsid w:val="6B69EA17"/>
    <w:rsid w:val="6B6A1F26"/>
    <w:rsid w:val="6B7010AD"/>
    <w:rsid w:val="6B707617"/>
    <w:rsid w:val="6B70AD47"/>
    <w:rsid w:val="6B755D81"/>
    <w:rsid w:val="6B757FCB"/>
    <w:rsid w:val="6B767695"/>
    <w:rsid w:val="6B7B19FE"/>
    <w:rsid w:val="6B7DC275"/>
    <w:rsid w:val="6B8562E1"/>
    <w:rsid w:val="6B88C9C4"/>
    <w:rsid w:val="6B8B2D66"/>
    <w:rsid w:val="6B96E32F"/>
    <w:rsid w:val="6B976395"/>
    <w:rsid w:val="6B988A26"/>
    <w:rsid w:val="6B9A8D7C"/>
    <w:rsid w:val="6B9ABE7B"/>
    <w:rsid w:val="6B9CFE26"/>
    <w:rsid w:val="6B9D065D"/>
    <w:rsid w:val="6B9DFE3A"/>
    <w:rsid w:val="6B9F2059"/>
    <w:rsid w:val="6BA0FB3E"/>
    <w:rsid w:val="6BA20E0A"/>
    <w:rsid w:val="6BA3A6F0"/>
    <w:rsid w:val="6BA40E78"/>
    <w:rsid w:val="6BA51407"/>
    <w:rsid w:val="6BAAFE5B"/>
    <w:rsid w:val="6BAC2F41"/>
    <w:rsid w:val="6BADE820"/>
    <w:rsid w:val="6BAE6DE4"/>
    <w:rsid w:val="6BB01157"/>
    <w:rsid w:val="6BB0EB05"/>
    <w:rsid w:val="6BB17A6D"/>
    <w:rsid w:val="6BB1ED56"/>
    <w:rsid w:val="6BB3B468"/>
    <w:rsid w:val="6BB50B01"/>
    <w:rsid w:val="6BB90B89"/>
    <w:rsid w:val="6BBC7020"/>
    <w:rsid w:val="6BC107D3"/>
    <w:rsid w:val="6BC10DD8"/>
    <w:rsid w:val="6BC23E33"/>
    <w:rsid w:val="6BC5974D"/>
    <w:rsid w:val="6BC63426"/>
    <w:rsid w:val="6BC7E880"/>
    <w:rsid w:val="6BCBAE9F"/>
    <w:rsid w:val="6BCCE9F1"/>
    <w:rsid w:val="6BD2CF14"/>
    <w:rsid w:val="6BD2E032"/>
    <w:rsid w:val="6BD48BB3"/>
    <w:rsid w:val="6BD56F99"/>
    <w:rsid w:val="6BD71690"/>
    <w:rsid w:val="6BDFF47D"/>
    <w:rsid w:val="6BE04D3A"/>
    <w:rsid w:val="6BE70448"/>
    <w:rsid w:val="6BE88634"/>
    <w:rsid w:val="6BEA6501"/>
    <w:rsid w:val="6BEBA9C4"/>
    <w:rsid w:val="6BEC0ABC"/>
    <w:rsid w:val="6BF1E510"/>
    <w:rsid w:val="6BF27FDB"/>
    <w:rsid w:val="6BF775B8"/>
    <w:rsid w:val="6BF7F857"/>
    <w:rsid w:val="6BF925F5"/>
    <w:rsid w:val="6BF958C6"/>
    <w:rsid w:val="6BFCD922"/>
    <w:rsid w:val="6BFCE95A"/>
    <w:rsid w:val="6C01B58B"/>
    <w:rsid w:val="6C045A00"/>
    <w:rsid w:val="6C08D563"/>
    <w:rsid w:val="6C09847A"/>
    <w:rsid w:val="6C09A0CC"/>
    <w:rsid w:val="6C0A3D75"/>
    <w:rsid w:val="6C0DFBAF"/>
    <w:rsid w:val="6C0E0C95"/>
    <w:rsid w:val="6C0E2EC9"/>
    <w:rsid w:val="6C12B2F9"/>
    <w:rsid w:val="6C16740A"/>
    <w:rsid w:val="6C16C719"/>
    <w:rsid w:val="6C17415D"/>
    <w:rsid w:val="6C189178"/>
    <w:rsid w:val="6C18E482"/>
    <w:rsid w:val="6C1BBE6F"/>
    <w:rsid w:val="6C1FC666"/>
    <w:rsid w:val="6C22CDD2"/>
    <w:rsid w:val="6C274A82"/>
    <w:rsid w:val="6C289591"/>
    <w:rsid w:val="6C28F793"/>
    <w:rsid w:val="6C29148A"/>
    <w:rsid w:val="6C29A805"/>
    <w:rsid w:val="6C2A3485"/>
    <w:rsid w:val="6C2C5EB8"/>
    <w:rsid w:val="6C3987F3"/>
    <w:rsid w:val="6C4379CA"/>
    <w:rsid w:val="6C439784"/>
    <w:rsid w:val="6C440147"/>
    <w:rsid w:val="6C440699"/>
    <w:rsid w:val="6C49F04E"/>
    <w:rsid w:val="6C4B5531"/>
    <w:rsid w:val="6C4C9CAA"/>
    <w:rsid w:val="6C4E907E"/>
    <w:rsid w:val="6C5019EC"/>
    <w:rsid w:val="6C511940"/>
    <w:rsid w:val="6C53FCF4"/>
    <w:rsid w:val="6C545B7C"/>
    <w:rsid w:val="6C550407"/>
    <w:rsid w:val="6C59891C"/>
    <w:rsid w:val="6C5A5644"/>
    <w:rsid w:val="6C5BFB89"/>
    <w:rsid w:val="6C60E9B3"/>
    <w:rsid w:val="6C638A46"/>
    <w:rsid w:val="6C690109"/>
    <w:rsid w:val="6C693C17"/>
    <w:rsid w:val="6C6A7CFC"/>
    <w:rsid w:val="6C6B8E8F"/>
    <w:rsid w:val="6C6D41AE"/>
    <w:rsid w:val="6C6D7EC1"/>
    <w:rsid w:val="6C711891"/>
    <w:rsid w:val="6C7264E1"/>
    <w:rsid w:val="6C76C041"/>
    <w:rsid w:val="6C77FF38"/>
    <w:rsid w:val="6C78003F"/>
    <w:rsid w:val="6C79F184"/>
    <w:rsid w:val="6C7DD0E3"/>
    <w:rsid w:val="6C7DFA72"/>
    <w:rsid w:val="6C815E9D"/>
    <w:rsid w:val="6C860830"/>
    <w:rsid w:val="6C87BCA3"/>
    <w:rsid w:val="6C8A6DA5"/>
    <w:rsid w:val="6C8AAB6F"/>
    <w:rsid w:val="6C8E026B"/>
    <w:rsid w:val="6C9C514D"/>
    <w:rsid w:val="6C9DC434"/>
    <w:rsid w:val="6C9FD42A"/>
    <w:rsid w:val="6CA0446F"/>
    <w:rsid w:val="6CA24F15"/>
    <w:rsid w:val="6CA374B6"/>
    <w:rsid w:val="6CA37E28"/>
    <w:rsid w:val="6CA3EB52"/>
    <w:rsid w:val="6CA41C0E"/>
    <w:rsid w:val="6CA4B33D"/>
    <w:rsid w:val="6CA4D3A0"/>
    <w:rsid w:val="6CA8D37F"/>
    <w:rsid w:val="6CAA2208"/>
    <w:rsid w:val="6CAB4065"/>
    <w:rsid w:val="6CACC3D1"/>
    <w:rsid w:val="6CAE2A2A"/>
    <w:rsid w:val="6CAF36E8"/>
    <w:rsid w:val="6CB2632D"/>
    <w:rsid w:val="6CB35529"/>
    <w:rsid w:val="6CB47C28"/>
    <w:rsid w:val="6CB48A12"/>
    <w:rsid w:val="6CB698FD"/>
    <w:rsid w:val="6CB82B1E"/>
    <w:rsid w:val="6CB9ED5A"/>
    <w:rsid w:val="6CBA0B53"/>
    <w:rsid w:val="6CBF2B88"/>
    <w:rsid w:val="6CBF6E6C"/>
    <w:rsid w:val="6CC13A23"/>
    <w:rsid w:val="6CC519D9"/>
    <w:rsid w:val="6CC79CA5"/>
    <w:rsid w:val="6CC9B293"/>
    <w:rsid w:val="6CCA434D"/>
    <w:rsid w:val="6CCC4AB5"/>
    <w:rsid w:val="6CCC75DA"/>
    <w:rsid w:val="6CCEA029"/>
    <w:rsid w:val="6CCF6494"/>
    <w:rsid w:val="6CCF92A6"/>
    <w:rsid w:val="6CCFAC43"/>
    <w:rsid w:val="6CD0174E"/>
    <w:rsid w:val="6CD3625F"/>
    <w:rsid w:val="6CD4208E"/>
    <w:rsid w:val="6CD961CA"/>
    <w:rsid w:val="6CDAC6A3"/>
    <w:rsid w:val="6CDB6610"/>
    <w:rsid w:val="6CDC4E14"/>
    <w:rsid w:val="6CDF7332"/>
    <w:rsid w:val="6CE1AA97"/>
    <w:rsid w:val="6CE28303"/>
    <w:rsid w:val="6CE78C13"/>
    <w:rsid w:val="6CEA62D4"/>
    <w:rsid w:val="6CEABE9E"/>
    <w:rsid w:val="6CEB7660"/>
    <w:rsid w:val="6CEC0D8C"/>
    <w:rsid w:val="6CEE4549"/>
    <w:rsid w:val="6CF94837"/>
    <w:rsid w:val="6CF980BF"/>
    <w:rsid w:val="6CF99F8F"/>
    <w:rsid w:val="6CFBDF7D"/>
    <w:rsid w:val="6CFC0711"/>
    <w:rsid w:val="6CFCD0F4"/>
    <w:rsid w:val="6D01F54D"/>
    <w:rsid w:val="6D052A6F"/>
    <w:rsid w:val="6D05FB1A"/>
    <w:rsid w:val="6D08530F"/>
    <w:rsid w:val="6D0AC9B0"/>
    <w:rsid w:val="6D0D56DB"/>
    <w:rsid w:val="6D0D703D"/>
    <w:rsid w:val="6D0DD17A"/>
    <w:rsid w:val="6D110432"/>
    <w:rsid w:val="6D12A309"/>
    <w:rsid w:val="6D162711"/>
    <w:rsid w:val="6D165E23"/>
    <w:rsid w:val="6D16F888"/>
    <w:rsid w:val="6D18594E"/>
    <w:rsid w:val="6D1D192B"/>
    <w:rsid w:val="6D1D34D6"/>
    <w:rsid w:val="6D1D3F61"/>
    <w:rsid w:val="6D205875"/>
    <w:rsid w:val="6D208F93"/>
    <w:rsid w:val="6D22B852"/>
    <w:rsid w:val="6D24D0A5"/>
    <w:rsid w:val="6D255B85"/>
    <w:rsid w:val="6D25969F"/>
    <w:rsid w:val="6D27744D"/>
    <w:rsid w:val="6D280444"/>
    <w:rsid w:val="6D2A47BD"/>
    <w:rsid w:val="6D2BC324"/>
    <w:rsid w:val="6D2C6E25"/>
    <w:rsid w:val="6D2E5442"/>
    <w:rsid w:val="6D31E652"/>
    <w:rsid w:val="6D333B0A"/>
    <w:rsid w:val="6D34E17C"/>
    <w:rsid w:val="6D3F105A"/>
    <w:rsid w:val="6D401F7D"/>
    <w:rsid w:val="6D426E30"/>
    <w:rsid w:val="6D427F6B"/>
    <w:rsid w:val="6D43A08E"/>
    <w:rsid w:val="6D43F60A"/>
    <w:rsid w:val="6D447B74"/>
    <w:rsid w:val="6D45DFC0"/>
    <w:rsid w:val="6D472155"/>
    <w:rsid w:val="6D47982F"/>
    <w:rsid w:val="6D484009"/>
    <w:rsid w:val="6D49486D"/>
    <w:rsid w:val="6D4A0EE3"/>
    <w:rsid w:val="6D4C35FC"/>
    <w:rsid w:val="6D4D3AE7"/>
    <w:rsid w:val="6D4DBA1E"/>
    <w:rsid w:val="6D4DDE72"/>
    <w:rsid w:val="6D50DAA2"/>
    <w:rsid w:val="6D519073"/>
    <w:rsid w:val="6D51F084"/>
    <w:rsid w:val="6D576727"/>
    <w:rsid w:val="6D57B860"/>
    <w:rsid w:val="6D5B01E0"/>
    <w:rsid w:val="6D5B73B4"/>
    <w:rsid w:val="6D5F1AC2"/>
    <w:rsid w:val="6D613A11"/>
    <w:rsid w:val="6D61DC21"/>
    <w:rsid w:val="6D65E432"/>
    <w:rsid w:val="6D681D89"/>
    <w:rsid w:val="6D6B329F"/>
    <w:rsid w:val="6D6C39D1"/>
    <w:rsid w:val="6D6DAD3B"/>
    <w:rsid w:val="6D6F43C5"/>
    <w:rsid w:val="6D6F6BB2"/>
    <w:rsid w:val="6D70D232"/>
    <w:rsid w:val="6D736801"/>
    <w:rsid w:val="6D741AFE"/>
    <w:rsid w:val="6D7430E5"/>
    <w:rsid w:val="6D74A11F"/>
    <w:rsid w:val="6D77142F"/>
    <w:rsid w:val="6D7B396E"/>
    <w:rsid w:val="6D7B696B"/>
    <w:rsid w:val="6D7F5B68"/>
    <w:rsid w:val="6D804C50"/>
    <w:rsid w:val="6D84951F"/>
    <w:rsid w:val="6D876FB8"/>
    <w:rsid w:val="6D878B86"/>
    <w:rsid w:val="6D87FF62"/>
    <w:rsid w:val="6D8935BA"/>
    <w:rsid w:val="6D8AC1E9"/>
    <w:rsid w:val="6D8CB171"/>
    <w:rsid w:val="6D906A45"/>
    <w:rsid w:val="6D91DABB"/>
    <w:rsid w:val="6D91FE83"/>
    <w:rsid w:val="6D9250E2"/>
    <w:rsid w:val="6D992FE7"/>
    <w:rsid w:val="6D996C37"/>
    <w:rsid w:val="6D9CDCFA"/>
    <w:rsid w:val="6D9DAE18"/>
    <w:rsid w:val="6D9E5BC9"/>
    <w:rsid w:val="6D9EB59F"/>
    <w:rsid w:val="6DA1110E"/>
    <w:rsid w:val="6DA53E9F"/>
    <w:rsid w:val="6DA6D438"/>
    <w:rsid w:val="6DA6D800"/>
    <w:rsid w:val="6DA6DB37"/>
    <w:rsid w:val="6DA81869"/>
    <w:rsid w:val="6DA86E4A"/>
    <w:rsid w:val="6DA8CD07"/>
    <w:rsid w:val="6DACBFB0"/>
    <w:rsid w:val="6DADCAF2"/>
    <w:rsid w:val="6DAE6297"/>
    <w:rsid w:val="6DAF548E"/>
    <w:rsid w:val="6DB66FE5"/>
    <w:rsid w:val="6DB9653D"/>
    <w:rsid w:val="6DC39302"/>
    <w:rsid w:val="6DC440FE"/>
    <w:rsid w:val="6DC8284E"/>
    <w:rsid w:val="6DC98C0E"/>
    <w:rsid w:val="6DCE9C23"/>
    <w:rsid w:val="6DCFB4E8"/>
    <w:rsid w:val="6DD32FAA"/>
    <w:rsid w:val="6DD9B577"/>
    <w:rsid w:val="6DDBD0F1"/>
    <w:rsid w:val="6DDDE362"/>
    <w:rsid w:val="6DE07501"/>
    <w:rsid w:val="6DE43E2B"/>
    <w:rsid w:val="6DE4F705"/>
    <w:rsid w:val="6DE51BF5"/>
    <w:rsid w:val="6DEA9143"/>
    <w:rsid w:val="6DED544B"/>
    <w:rsid w:val="6DED7B8E"/>
    <w:rsid w:val="6DEF31C3"/>
    <w:rsid w:val="6DF1BA0D"/>
    <w:rsid w:val="6DF5C1DF"/>
    <w:rsid w:val="6DF627AD"/>
    <w:rsid w:val="6DF6A671"/>
    <w:rsid w:val="6DF99005"/>
    <w:rsid w:val="6DFAE16A"/>
    <w:rsid w:val="6DFE0CB5"/>
    <w:rsid w:val="6DFEA034"/>
    <w:rsid w:val="6DFFDD7C"/>
    <w:rsid w:val="6E04077D"/>
    <w:rsid w:val="6E060B21"/>
    <w:rsid w:val="6E0C3AA6"/>
    <w:rsid w:val="6E0C4AAB"/>
    <w:rsid w:val="6E0C6442"/>
    <w:rsid w:val="6E135481"/>
    <w:rsid w:val="6E162F42"/>
    <w:rsid w:val="6E185DA3"/>
    <w:rsid w:val="6E1A463F"/>
    <w:rsid w:val="6E1AE468"/>
    <w:rsid w:val="6E1B532E"/>
    <w:rsid w:val="6E1BC381"/>
    <w:rsid w:val="6E1CA2FA"/>
    <w:rsid w:val="6E27223E"/>
    <w:rsid w:val="6E27D454"/>
    <w:rsid w:val="6E28C1AE"/>
    <w:rsid w:val="6E2B80BF"/>
    <w:rsid w:val="6E2C78C9"/>
    <w:rsid w:val="6E350941"/>
    <w:rsid w:val="6E35D802"/>
    <w:rsid w:val="6E365700"/>
    <w:rsid w:val="6E36B1AE"/>
    <w:rsid w:val="6E374707"/>
    <w:rsid w:val="6E3B823B"/>
    <w:rsid w:val="6E435B3C"/>
    <w:rsid w:val="6E44C661"/>
    <w:rsid w:val="6E48351E"/>
    <w:rsid w:val="6E491B82"/>
    <w:rsid w:val="6E49A7C6"/>
    <w:rsid w:val="6E4CDF0D"/>
    <w:rsid w:val="6E4CEC36"/>
    <w:rsid w:val="6E535EA6"/>
    <w:rsid w:val="6E55130F"/>
    <w:rsid w:val="6E562A71"/>
    <w:rsid w:val="6E56F66A"/>
    <w:rsid w:val="6E5819C7"/>
    <w:rsid w:val="6E58AAC4"/>
    <w:rsid w:val="6E5D8C14"/>
    <w:rsid w:val="6E5F50A5"/>
    <w:rsid w:val="6E6035FD"/>
    <w:rsid w:val="6E62944C"/>
    <w:rsid w:val="6E6659C6"/>
    <w:rsid w:val="6E67CFDC"/>
    <w:rsid w:val="6E697FBE"/>
    <w:rsid w:val="6E6D5057"/>
    <w:rsid w:val="6E6E256F"/>
    <w:rsid w:val="6E6E7604"/>
    <w:rsid w:val="6E72A60B"/>
    <w:rsid w:val="6E744AE9"/>
    <w:rsid w:val="6E75FBEE"/>
    <w:rsid w:val="6E76562B"/>
    <w:rsid w:val="6E77FF92"/>
    <w:rsid w:val="6E788FDA"/>
    <w:rsid w:val="6E7C9DB1"/>
    <w:rsid w:val="6E7DB166"/>
    <w:rsid w:val="6E7E58B3"/>
    <w:rsid w:val="6E84C2BA"/>
    <w:rsid w:val="6E84F391"/>
    <w:rsid w:val="6E8801AD"/>
    <w:rsid w:val="6E883707"/>
    <w:rsid w:val="6E8B36D8"/>
    <w:rsid w:val="6E8E6BA2"/>
    <w:rsid w:val="6E9244FE"/>
    <w:rsid w:val="6E9486F1"/>
    <w:rsid w:val="6E96BE20"/>
    <w:rsid w:val="6E976740"/>
    <w:rsid w:val="6E97F508"/>
    <w:rsid w:val="6E9B298B"/>
    <w:rsid w:val="6E9B718C"/>
    <w:rsid w:val="6E9BB0F6"/>
    <w:rsid w:val="6EA0F63E"/>
    <w:rsid w:val="6EA2FD60"/>
    <w:rsid w:val="6EA95E19"/>
    <w:rsid w:val="6EAB5657"/>
    <w:rsid w:val="6EB15EE8"/>
    <w:rsid w:val="6EB5A0A0"/>
    <w:rsid w:val="6EB73D6C"/>
    <w:rsid w:val="6EB81CE5"/>
    <w:rsid w:val="6EB94A16"/>
    <w:rsid w:val="6EB9DA18"/>
    <w:rsid w:val="6EBA81F7"/>
    <w:rsid w:val="6EBAF2DD"/>
    <w:rsid w:val="6EBE3ACE"/>
    <w:rsid w:val="6EBFEA69"/>
    <w:rsid w:val="6EC5D780"/>
    <w:rsid w:val="6EC7A5C0"/>
    <w:rsid w:val="6ECAF2AF"/>
    <w:rsid w:val="6ED0B2E9"/>
    <w:rsid w:val="6ED23311"/>
    <w:rsid w:val="6ED31F1B"/>
    <w:rsid w:val="6ED32176"/>
    <w:rsid w:val="6ED65A10"/>
    <w:rsid w:val="6ED99861"/>
    <w:rsid w:val="6EDB4DDE"/>
    <w:rsid w:val="6EDC1230"/>
    <w:rsid w:val="6EDDF95B"/>
    <w:rsid w:val="6EE2D134"/>
    <w:rsid w:val="6EE6D79A"/>
    <w:rsid w:val="6EE7F05F"/>
    <w:rsid w:val="6EE9D32A"/>
    <w:rsid w:val="6EE9D885"/>
    <w:rsid w:val="6EEAA5F0"/>
    <w:rsid w:val="6EEC6326"/>
    <w:rsid w:val="6EF06F62"/>
    <w:rsid w:val="6EF2E17C"/>
    <w:rsid w:val="6EF43A7F"/>
    <w:rsid w:val="6EF4CD99"/>
    <w:rsid w:val="6EF53BF6"/>
    <w:rsid w:val="6EF6A73D"/>
    <w:rsid w:val="6EFB18DC"/>
    <w:rsid w:val="6EFB3351"/>
    <w:rsid w:val="6EFC0735"/>
    <w:rsid w:val="6EFD89E5"/>
    <w:rsid w:val="6EFE3D15"/>
    <w:rsid w:val="6EFF3E2F"/>
    <w:rsid w:val="6F011860"/>
    <w:rsid w:val="6F03E879"/>
    <w:rsid w:val="6F0487EB"/>
    <w:rsid w:val="6F08AC5D"/>
    <w:rsid w:val="6F09F9F5"/>
    <w:rsid w:val="6F0D1DFC"/>
    <w:rsid w:val="6F0EB583"/>
    <w:rsid w:val="6F0EE96B"/>
    <w:rsid w:val="6F12C778"/>
    <w:rsid w:val="6F13C37E"/>
    <w:rsid w:val="6F1646AA"/>
    <w:rsid w:val="6F16FD45"/>
    <w:rsid w:val="6F1C2F23"/>
    <w:rsid w:val="6F1CDF57"/>
    <w:rsid w:val="6F1DCCEE"/>
    <w:rsid w:val="6F1DD015"/>
    <w:rsid w:val="6F1E5258"/>
    <w:rsid w:val="6F2607BA"/>
    <w:rsid w:val="6F28E3FC"/>
    <w:rsid w:val="6F29FD89"/>
    <w:rsid w:val="6F2BD558"/>
    <w:rsid w:val="6F2C3E10"/>
    <w:rsid w:val="6F31703D"/>
    <w:rsid w:val="6F34F1E0"/>
    <w:rsid w:val="6F363955"/>
    <w:rsid w:val="6F37FADA"/>
    <w:rsid w:val="6F3840E6"/>
    <w:rsid w:val="6F399E4E"/>
    <w:rsid w:val="6F3AB13A"/>
    <w:rsid w:val="6F3D8238"/>
    <w:rsid w:val="6F41253C"/>
    <w:rsid w:val="6F464220"/>
    <w:rsid w:val="6F4CCD19"/>
    <w:rsid w:val="6F4CDB3A"/>
    <w:rsid w:val="6F4DB1D7"/>
    <w:rsid w:val="6F4F39EF"/>
    <w:rsid w:val="6F4FB83B"/>
    <w:rsid w:val="6F51AFE8"/>
    <w:rsid w:val="6F521F83"/>
    <w:rsid w:val="6F555709"/>
    <w:rsid w:val="6F56750D"/>
    <w:rsid w:val="6F57BABC"/>
    <w:rsid w:val="6F5F911C"/>
    <w:rsid w:val="6F661CE9"/>
    <w:rsid w:val="6F66CBA3"/>
    <w:rsid w:val="6F66EA51"/>
    <w:rsid w:val="6F67AEBC"/>
    <w:rsid w:val="6F6912A9"/>
    <w:rsid w:val="6F6D9482"/>
    <w:rsid w:val="6F6ED539"/>
    <w:rsid w:val="6F6F8FBA"/>
    <w:rsid w:val="6F719669"/>
    <w:rsid w:val="6F72E223"/>
    <w:rsid w:val="6F72F5D9"/>
    <w:rsid w:val="6F745CF1"/>
    <w:rsid w:val="6F771108"/>
    <w:rsid w:val="6F775B71"/>
    <w:rsid w:val="6F787AF8"/>
    <w:rsid w:val="6F78E2E8"/>
    <w:rsid w:val="6F7AF96D"/>
    <w:rsid w:val="6F7D8A0D"/>
    <w:rsid w:val="6F7F8793"/>
    <w:rsid w:val="6F808D94"/>
    <w:rsid w:val="6F81C2E6"/>
    <w:rsid w:val="6F8397AF"/>
    <w:rsid w:val="6F84F72D"/>
    <w:rsid w:val="6F8FD236"/>
    <w:rsid w:val="6F91658B"/>
    <w:rsid w:val="6F939535"/>
    <w:rsid w:val="6F9585B3"/>
    <w:rsid w:val="6F97CAC9"/>
    <w:rsid w:val="6F9C3562"/>
    <w:rsid w:val="6F9E93BE"/>
    <w:rsid w:val="6FA3D7DD"/>
    <w:rsid w:val="6FA4B828"/>
    <w:rsid w:val="6FA6F460"/>
    <w:rsid w:val="6FAB5FB7"/>
    <w:rsid w:val="6FADF374"/>
    <w:rsid w:val="6FB16368"/>
    <w:rsid w:val="6FB21B8C"/>
    <w:rsid w:val="6FB27D52"/>
    <w:rsid w:val="6FBCB370"/>
    <w:rsid w:val="6FBEC885"/>
    <w:rsid w:val="6FBF0FE9"/>
    <w:rsid w:val="6FBFC248"/>
    <w:rsid w:val="6FBFDF42"/>
    <w:rsid w:val="6FC00C82"/>
    <w:rsid w:val="6FC07D15"/>
    <w:rsid w:val="6FC09074"/>
    <w:rsid w:val="6FC245BE"/>
    <w:rsid w:val="6FC6E856"/>
    <w:rsid w:val="6FC72C21"/>
    <w:rsid w:val="6FC8EF7C"/>
    <w:rsid w:val="6FC90EE8"/>
    <w:rsid w:val="6FCAD61C"/>
    <w:rsid w:val="6FCD01B6"/>
    <w:rsid w:val="6FD0CDA5"/>
    <w:rsid w:val="6FD0D594"/>
    <w:rsid w:val="6FD1FE17"/>
    <w:rsid w:val="6FD26506"/>
    <w:rsid w:val="6FD53DB8"/>
    <w:rsid w:val="6FD7B743"/>
    <w:rsid w:val="6FDC23B6"/>
    <w:rsid w:val="6FE0E8E9"/>
    <w:rsid w:val="6FE12652"/>
    <w:rsid w:val="6FE1638E"/>
    <w:rsid w:val="6FE571D8"/>
    <w:rsid w:val="6FEE2CA9"/>
    <w:rsid w:val="6FEEA283"/>
    <w:rsid w:val="6FF01A6F"/>
    <w:rsid w:val="6FF14F86"/>
    <w:rsid w:val="6FF18646"/>
    <w:rsid w:val="6FF43242"/>
    <w:rsid w:val="6FF59A65"/>
    <w:rsid w:val="6FF73219"/>
    <w:rsid w:val="6FF7EBD0"/>
    <w:rsid w:val="6FF91527"/>
    <w:rsid w:val="6FF9C23C"/>
    <w:rsid w:val="700155AF"/>
    <w:rsid w:val="7001839E"/>
    <w:rsid w:val="70021957"/>
    <w:rsid w:val="70047C74"/>
    <w:rsid w:val="7006586F"/>
    <w:rsid w:val="701021B3"/>
    <w:rsid w:val="7014878A"/>
    <w:rsid w:val="701A879A"/>
    <w:rsid w:val="701B9D77"/>
    <w:rsid w:val="702131EB"/>
    <w:rsid w:val="702ADF29"/>
    <w:rsid w:val="702ECFA0"/>
    <w:rsid w:val="702EF505"/>
    <w:rsid w:val="702F8833"/>
    <w:rsid w:val="7034212C"/>
    <w:rsid w:val="703A36DA"/>
    <w:rsid w:val="703E075E"/>
    <w:rsid w:val="70407B89"/>
    <w:rsid w:val="704202A4"/>
    <w:rsid w:val="7043EAE3"/>
    <w:rsid w:val="70447987"/>
    <w:rsid w:val="70466A11"/>
    <w:rsid w:val="704A2B45"/>
    <w:rsid w:val="704F8CC4"/>
    <w:rsid w:val="70513D83"/>
    <w:rsid w:val="705529B4"/>
    <w:rsid w:val="705644BF"/>
    <w:rsid w:val="70599126"/>
    <w:rsid w:val="705CC96C"/>
    <w:rsid w:val="705D47FF"/>
    <w:rsid w:val="7061A93E"/>
    <w:rsid w:val="7062A9ED"/>
    <w:rsid w:val="7064A53B"/>
    <w:rsid w:val="70654079"/>
    <w:rsid w:val="7067F0F5"/>
    <w:rsid w:val="7068C747"/>
    <w:rsid w:val="706A01E6"/>
    <w:rsid w:val="706BE7E9"/>
    <w:rsid w:val="7070D64B"/>
    <w:rsid w:val="70725EAB"/>
    <w:rsid w:val="707340F9"/>
    <w:rsid w:val="7076A9D5"/>
    <w:rsid w:val="707732A4"/>
    <w:rsid w:val="707A0977"/>
    <w:rsid w:val="707FADAC"/>
    <w:rsid w:val="7080ED26"/>
    <w:rsid w:val="7080F3A1"/>
    <w:rsid w:val="70824DBF"/>
    <w:rsid w:val="70835C19"/>
    <w:rsid w:val="7086B576"/>
    <w:rsid w:val="7086C6D9"/>
    <w:rsid w:val="70874D90"/>
    <w:rsid w:val="708B0764"/>
    <w:rsid w:val="708D2C47"/>
    <w:rsid w:val="708ECEF9"/>
    <w:rsid w:val="708F7784"/>
    <w:rsid w:val="7091D7B9"/>
    <w:rsid w:val="70930F16"/>
    <w:rsid w:val="709340C2"/>
    <w:rsid w:val="70934727"/>
    <w:rsid w:val="7094C9C1"/>
    <w:rsid w:val="709997F7"/>
    <w:rsid w:val="709F5C2D"/>
    <w:rsid w:val="70A17CA4"/>
    <w:rsid w:val="70A44A77"/>
    <w:rsid w:val="70A625D1"/>
    <w:rsid w:val="70A769BD"/>
    <w:rsid w:val="70A95ABF"/>
    <w:rsid w:val="70B0F238"/>
    <w:rsid w:val="70B2144B"/>
    <w:rsid w:val="70B2E9FA"/>
    <w:rsid w:val="70B522A5"/>
    <w:rsid w:val="70B85546"/>
    <w:rsid w:val="70BF6848"/>
    <w:rsid w:val="70C744AE"/>
    <w:rsid w:val="70C8C3C8"/>
    <w:rsid w:val="70CA89D4"/>
    <w:rsid w:val="70CB3213"/>
    <w:rsid w:val="70CC59AF"/>
    <w:rsid w:val="70D06029"/>
    <w:rsid w:val="70D06887"/>
    <w:rsid w:val="70D0E29E"/>
    <w:rsid w:val="70D29DA0"/>
    <w:rsid w:val="70D2E76B"/>
    <w:rsid w:val="70D47E13"/>
    <w:rsid w:val="70D59EC9"/>
    <w:rsid w:val="70D787AF"/>
    <w:rsid w:val="70D7C0FC"/>
    <w:rsid w:val="70D8B22A"/>
    <w:rsid w:val="70DB2176"/>
    <w:rsid w:val="70DBE176"/>
    <w:rsid w:val="70DC49EE"/>
    <w:rsid w:val="70DF8DE9"/>
    <w:rsid w:val="70E14894"/>
    <w:rsid w:val="70E45936"/>
    <w:rsid w:val="70E49085"/>
    <w:rsid w:val="70E56C80"/>
    <w:rsid w:val="70E5B5EE"/>
    <w:rsid w:val="70E6F550"/>
    <w:rsid w:val="70E86B87"/>
    <w:rsid w:val="70E8AB9B"/>
    <w:rsid w:val="70E9A559"/>
    <w:rsid w:val="70EE02CF"/>
    <w:rsid w:val="70F01F10"/>
    <w:rsid w:val="70F38006"/>
    <w:rsid w:val="70F4C9A7"/>
    <w:rsid w:val="70F99F05"/>
    <w:rsid w:val="70FDAD4F"/>
    <w:rsid w:val="7103CF7B"/>
    <w:rsid w:val="710411D6"/>
    <w:rsid w:val="7106093A"/>
    <w:rsid w:val="71060D6B"/>
    <w:rsid w:val="710DBAD9"/>
    <w:rsid w:val="710E1345"/>
    <w:rsid w:val="710EB8F0"/>
    <w:rsid w:val="710ED5EB"/>
    <w:rsid w:val="7119E6AF"/>
    <w:rsid w:val="7122B3D8"/>
    <w:rsid w:val="7122E6A9"/>
    <w:rsid w:val="712482BC"/>
    <w:rsid w:val="712C9465"/>
    <w:rsid w:val="71349962"/>
    <w:rsid w:val="713652FB"/>
    <w:rsid w:val="71397C9D"/>
    <w:rsid w:val="713AF857"/>
    <w:rsid w:val="713E5D77"/>
    <w:rsid w:val="714695B5"/>
    <w:rsid w:val="7147764C"/>
    <w:rsid w:val="714D15E7"/>
    <w:rsid w:val="714EF27A"/>
    <w:rsid w:val="714F8F38"/>
    <w:rsid w:val="714FD63A"/>
    <w:rsid w:val="71534C1C"/>
    <w:rsid w:val="71544FDB"/>
    <w:rsid w:val="715656E4"/>
    <w:rsid w:val="7157348F"/>
    <w:rsid w:val="715A00CA"/>
    <w:rsid w:val="715B99CA"/>
    <w:rsid w:val="715D38AE"/>
    <w:rsid w:val="715FF0FD"/>
    <w:rsid w:val="7163F998"/>
    <w:rsid w:val="71666105"/>
    <w:rsid w:val="7167AC03"/>
    <w:rsid w:val="716A11ED"/>
    <w:rsid w:val="716EAD99"/>
    <w:rsid w:val="7170BB1E"/>
    <w:rsid w:val="7175630B"/>
    <w:rsid w:val="7176D8CC"/>
    <w:rsid w:val="71792D75"/>
    <w:rsid w:val="717B1A5C"/>
    <w:rsid w:val="717CAEDC"/>
    <w:rsid w:val="717E39DD"/>
    <w:rsid w:val="71838737"/>
    <w:rsid w:val="71894E91"/>
    <w:rsid w:val="7189C5F3"/>
    <w:rsid w:val="718A7EC8"/>
    <w:rsid w:val="718BB386"/>
    <w:rsid w:val="718C25B1"/>
    <w:rsid w:val="718CCD5C"/>
    <w:rsid w:val="718E9A56"/>
    <w:rsid w:val="71916323"/>
    <w:rsid w:val="7192A2C2"/>
    <w:rsid w:val="719561D0"/>
    <w:rsid w:val="7197E923"/>
    <w:rsid w:val="719B04A8"/>
    <w:rsid w:val="719B059E"/>
    <w:rsid w:val="719B7BE5"/>
    <w:rsid w:val="719C04D4"/>
    <w:rsid w:val="719CE491"/>
    <w:rsid w:val="71A20C17"/>
    <w:rsid w:val="71A4B066"/>
    <w:rsid w:val="71A9996C"/>
    <w:rsid w:val="71AF149C"/>
    <w:rsid w:val="71B04291"/>
    <w:rsid w:val="71B340EA"/>
    <w:rsid w:val="71B4195F"/>
    <w:rsid w:val="71B5FA9A"/>
    <w:rsid w:val="71B733CB"/>
    <w:rsid w:val="71B8098C"/>
    <w:rsid w:val="71B82957"/>
    <w:rsid w:val="71B887C0"/>
    <w:rsid w:val="71B8B108"/>
    <w:rsid w:val="71BACF24"/>
    <w:rsid w:val="71BAFD36"/>
    <w:rsid w:val="71BF529A"/>
    <w:rsid w:val="71C25C2E"/>
    <w:rsid w:val="71C9FAC3"/>
    <w:rsid w:val="71CAAEE1"/>
    <w:rsid w:val="71CBE1C6"/>
    <w:rsid w:val="71D108FD"/>
    <w:rsid w:val="71D9BAB9"/>
    <w:rsid w:val="71DC0010"/>
    <w:rsid w:val="71DD1DF8"/>
    <w:rsid w:val="71DDF044"/>
    <w:rsid w:val="71DF7E64"/>
    <w:rsid w:val="71E5BAA3"/>
    <w:rsid w:val="71E7685F"/>
    <w:rsid w:val="71E7BD4F"/>
    <w:rsid w:val="71E91E15"/>
    <w:rsid w:val="71E9E1E3"/>
    <w:rsid w:val="71EDFB2D"/>
    <w:rsid w:val="71EE5776"/>
    <w:rsid w:val="71EE6303"/>
    <w:rsid w:val="71F02BC6"/>
    <w:rsid w:val="71F359E0"/>
    <w:rsid w:val="71FB8171"/>
    <w:rsid w:val="71FCAC34"/>
    <w:rsid w:val="71FEE809"/>
    <w:rsid w:val="7203AF7C"/>
    <w:rsid w:val="7203D31D"/>
    <w:rsid w:val="720C98C7"/>
    <w:rsid w:val="720D7056"/>
    <w:rsid w:val="720DA327"/>
    <w:rsid w:val="720E1FFD"/>
    <w:rsid w:val="7210B558"/>
    <w:rsid w:val="72118773"/>
    <w:rsid w:val="7216AC94"/>
    <w:rsid w:val="72181F3B"/>
    <w:rsid w:val="72196A48"/>
    <w:rsid w:val="721E5C34"/>
    <w:rsid w:val="721F1E12"/>
    <w:rsid w:val="721FE74D"/>
    <w:rsid w:val="722246B2"/>
    <w:rsid w:val="72229117"/>
    <w:rsid w:val="7223F169"/>
    <w:rsid w:val="72266CC7"/>
    <w:rsid w:val="72296792"/>
    <w:rsid w:val="722B4954"/>
    <w:rsid w:val="722CC395"/>
    <w:rsid w:val="722CF1A7"/>
    <w:rsid w:val="722D2350"/>
    <w:rsid w:val="7238F3BA"/>
    <w:rsid w:val="72406052"/>
    <w:rsid w:val="7241B853"/>
    <w:rsid w:val="7242C0A2"/>
    <w:rsid w:val="72431E61"/>
    <w:rsid w:val="72459CC2"/>
    <w:rsid w:val="724A22D2"/>
    <w:rsid w:val="724A26CA"/>
    <w:rsid w:val="724BAF2A"/>
    <w:rsid w:val="724DE4AC"/>
    <w:rsid w:val="725400BF"/>
    <w:rsid w:val="7259E6D9"/>
    <w:rsid w:val="7261695C"/>
    <w:rsid w:val="72657DB4"/>
    <w:rsid w:val="72665D00"/>
    <w:rsid w:val="7268ECB6"/>
    <w:rsid w:val="72694E68"/>
    <w:rsid w:val="726D5A7D"/>
    <w:rsid w:val="726F6E29"/>
    <w:rsid w:val="7278317A"/>
    <w:rsid w:val="727E67B6"/>
    <w:rsid w:val="727FF018"/>
    <w:rsid w:val="7280190F"/>
    <w:rsid w:val="72821B0A"/>
    <w:rsid w:val="7282C78A"/>
    <w:rsid w:val="7284FF05"/>
    <w:rsid w:val="7286BE99"/>
    <w:rsid w:val="7287BA7C"/>
    <w:rsid w:val="7288256D"/>
    <w:rsid w:val="728AEC6F"/>
    <w:rsid w:val="728AF9CD"/>
    <w:rsid w:val="728E58CD"/>
    <w:rsid w:val="7293BF29"/>
    <w:rsid w:val="7293C6E5"/>
    <w:rsid w:val="7298EDCE"/>
    <w:rsid w:val="729C02A1"/>
    <w:rsid w:val="729D973F"/>
    <w:rsid w:val="72A1E193"/>
    <w:rsid w:val="72A76BC3"/>
    <w:rsid w:val="72A927B8"/>
    <w:rsid w:val="72AE75B6"/>
    <w:rsid w:val="72AE95AE"/>
    <w:rsid w:val="72B06F6B"/>
    <w:rsid w:val="72B197E0"/>
    <w:rsid w:val="72B1E1B3"/>
    <w:rsid w:val="72B21425"/>
    <w:rsid w:val="72B24FC2"/>
    <w:rsid w:val="72B5AB6E"/>
    <w:rsid w:val="72B60D85"/>
    <w:rsid w:val="72B964CD"/>
    <w:rsid w:val="72BB250E"/>
    <w:rsid w:val="72BE6769"/>
    <w:rsid w:val="72BF785F"/>
    <w:rsid w:val="72C1F5AB"/>
    <w:rsid w:val="72C69EAD"/>
    <w:rsid w:val="72C89BA9"/>
    <w:rsid w:val="72CD784C"/>
    <w:rsid w:val="72D104BF"/>
    <w:rsid w:val="72D583CB"/>
    <w:rsid w:val="72E0E7AF"/>
    <w:rsid w:val="72EBB1C2"/>
    <w:rsid w:val="72EC8848"/>
    <w:rsid w:val="72ECE14D"/>
    <w:rsid w:val="72ED8D9C"/>
    <w:rsid w:val="72F1B0E9"/>
    <w:rsid w:val="72F48EBA"/>
    <w:rsid w:val="72F83CE3"/>
    <w:rsid w:val="72FA0479"/>
    <w:rsid w:val="72FC27C3"/>
    <w:rsid w:val="72FCBC95"/>
    <w:rsid w:val="72FCF22E"/>
    <w:rsid w:val="73051CE0"/>
    <w:rsid w:val="73062E06"/>
    <w:rsid w:val="7306901E"/>
    <w:rsid w:val="7307AC8D"/>
    <w:rsid w:val="730B92E4"/>
    <w:rsid w:val="730C79D3"/>
    <w:rsid w:val="7311C1A2"/>
    <w:rsid w:val="7313632D"/>
    <w:rsid w:val="73153D67"/>
    <w:rsid w:val="731AF2C2"/>
    <w:rsid w:val="731C880B"/>
    <w:rsid w:val="731F2A89"/>
    <w:rsid w:val="7327DB04"/>
    <w:rsid w:val="732B603C"/>
    <w:rsid w:val="732B7B66"/>
    <w:rsid w:val="732CC78C"/>
    <w:rsid w:val="732E8E08"/>
    <w:rsid w:val="73305AB2"/>
    <w:rsid w:val="733468FC"/>
    <w:rsid w:val="73354538"/>
    <w:rsid w:val="733AEEA5"/>
    <w:rsid w:val="733D9F61"/>
    <w:rsid w:val="733E0C8B"/>
    <w:rsid w:val="733E9987"/>
    <w:rsid w:val="733F8C38"/>
    <w:rsid w:val="7341E52D"/>
    <w:rsid w:val="7342C92B"/>
    <w:rsid w:val="734531DD"/>
    <w:rsid w:val="7345A8CB"/>
    <w:rsid w:val="734656A8"/>
    <w:rsid w:val="7346DF6E"/>
    <w:rsid w:val="734886F0"/>
    <w:rsid w:val="734CF8B9"/>
    <w:rsid w:val="734E689C"/>
    <w:rsid w:val="73519374"/>
    <w:rsid w:val="7352E38B"/>
    <w:rsid w:val="7353617F"/>
    <w:rsid w:val="7354C31E"/>
    <w:rsid w:val="73589304"/>
    <w:rsid w:val="735C6A60"/>
    <w:rsid w:val="735DB763"/>
    <w:rsid w:val="73614852"/>
    <w:rsid w:val="7365069B"/>
    <w:rsid w:val="7365505F"/>
    <w:rsid w:val="7368E7E7"/>
    <w:rsid w:val="736B2D3E"/>
    <w:rsid w:val="736DC411"/>
    <w:rsid w:val="736DC9EA"/>
    <w:rsid w:val="736E2A47"/>
    <w:rsid w:val="736E6294"/>
    <w:rsid w:val="737081D9"/>
    <w:rsid w:val="7373EB74"/>
    <w:rsid w:val="73781203"/>
    <w:rsid w:val="7378451A"/>
    <w:rsid w:val="737A752F"/>
    <w:rsid w:val="737D6B57"/>
    <w:rsid w:val="737DCC1B"/>
    <w:rsid w:val="737F8709"/>
    <w:rsid w:val="737FD155"/>
    <w:rsid w:val="738367A0"/>
    <w:rsid w:val="73844C39"/>
    <w:rsid w:val="7385E41A"/>
    <w:rsid w:val="738B7A3B"/>
    <w:rsid w:val="738C865D"/>
    <w:rsid w:val="738EA879"/>
    <w:rsid w:val="738F1E21"/>
    <w:rsid w:val="738FD17E"/>
    <w:rsid w:val="73938EFF"/>
    <w:rsid w:val="7393CBEC"/>
    <w:rsid w:val="739461F5"/>
    <w:rsid w:val="7398E385"/>
    <w:rsid w:val="7399DCFF"/>
    <w:rsid w:val="739CF0C9"/>
    <w:rsid w:val="739DC16A"/>
    <w:rsid w:val="739E0744"/>
    <w:rsid w:val="73A0CA2C"/>
    <w:rsid w:val="73A264F8"/>
    <w:rsid w:val="73A8CE21"/>
    <w:rsid w:val="73AD9293"/>
    <w:rsid w:val="73ADA140"/>
    <w:rsid w:val="73B3919D"/>
    <w:rsid w:val="73B7264E"/>
    <w:rsid w:val="73B84133"/>
    <w:rsid w:val="73B99082"/>
    <w:rsid w:val="73BD0B44"/>
    <w:rsid w:val="73BE1713"/>
    <w:rsid w:val="73C1E5F2"/>
    <w:rsid w:val="73C2ACF8"/>
    <w:rsid w:val="73C388C4"/>
    <w:rsid w:val="73C629BC"/>
    <w:rsid w:val="73C7021B"/>
    <w:rsid w:val="73C7C325"/>
    <w:rsid w:val="73C8996C"/>
    <w:rsid w:val="73CAD620"/>
    <w:rsid w:val="73CC2A63"/>
    <w:rsid w:val="73CD6027"/>
    <w:rsid w:val="73D05F94"/>
    <w:rsid w:val="73D5FE72"/>
    <w:rsid w:val="73D8732D"/>
    <w:rsid w:val="73D932D4"/>
    <w:rsid w:val="73D9C9E1"/>
    <w:rsid w:val="73DB03E9"/>
    <w:rsid w:val="73DF0620"/>
    <w:rsid w:val="73E12A01"/>
    <w:rsid w:val="73E2470A"/>
    <w:rsid w:val="73E38DBE"/>
    <w:rsid w:val="73E451E2"/>
    <w:rsid w:val="73E47D00"/>
    <w:rsid w:val="73ECBB81"/>
    <w:rsid w:val="73F250DD"/>
    <w:rsid w:val="73F31C75"/>
    <w:rsid w:val="73F42394"/>
    <w:rsid w:val="73F9FF21"/>
    <w:rsid w:val="73FBF936"/>
    <w:rsid w:val="74005C61"/>
    <w:rsid w:val="7400E410"/>
    <w:rsid w:val="7400F371"/>
    <w:rsid w:val="7402073A"/>
    <w:rsid w:val="7403361F"/>
    <w:rsid w:val="74046AC1"/>
    <w:rsid w:val="74047C5D"/>
    <w:rsid w:val="7405AB70"/>
    <w:rsid w:val="7406E436"/>
    <w:rsid w:val="74079C44"/>
    <w:rsid w:val="7408B536"/>
    <w:rsid w:val="7409C622"/>
    <w:rsid w:val="740B9418"/>
    <w:rsid w:val="740C2CEC"/>
    <w:rsid w:val="7413BDE7"/>
    <w:rsid w:val="74146F94"/>
    <w:rsid w:val="7414F904"/>
    <w:rsid w:val="74173919"/>
    <w:rsid w:val="74177E1E"/>
    <w:rsid w:val="741A6541"/>
    <w:rsid w:val="741A80DA"/>
    <w:rsid w:val="741D7CDD"/>
    <w:rsid w:val="741D86E4"/>
    <w:rsid w:val="741DB4C8"/>
    <w:rsid w:val="741F0ED7"/>
    <w:rsid w:val="742224A0"/>
    <w:rsid w:val="7422DEC1"/>
    <w:rsid w:val="7429AD4B"/>
    <w:rsid w:val="742C59D4"/>
    <w:rsid w:val="742CA856"/>
    <w:rsid w:val="742EFFB5"/>
    <w:rsid w:val="743057B7"/>
    <w:rsid w:val="7431DAEE"/>
    <w:rsid w:val="74330FFE"/>
    <w:rsid w:val="743354F3"/>
    <w:rsid w:val="74353223"/>
    <w:rsid w:val="743600CC"/>
    <w:rsid w:val="7436BE94"/>
    <w:rsid w:val="74391E52"/>
    <w:rsid w:val="7439427D"/>
    <w:rsid w:val="743AB413"/>
    <w:rsid w:val="743C3E7D"/>
    <w:rsid w:val="743E4CE6"/>
    <w:rsid w:val="7442659B"/>
    <w:rsid w:val="7442CA08"/>
    <w:rsid w:val="7448A9BC"/>
    <w:rsid w:val="74496C32"/>
    <w:rsid w:val="7453F406"/>
    <w:rsid w:val="74546ABB"/>
    <w:rsid w:val="7454C661"/>
    <w:rsid w:val="745533B1"/>
    <w:rsid w:val="74579A80"/>
    <w:rsid w:val="7459D2C7"/>
    <w:rsid w:val="745D4AD9"/>
    <w:rsid w:val="74601A5A"/>
    <w:rsid w:val="7461312A"/>
    <w:rsid w:val="746726FC"/>
    <w:rsid w:val="7469FBB0"/>
    <w:rsid w:val="746FC11C"/>
    <w:rsid w:val="74706CEB"/>
    <w:rsid w:val="74798B5F"/>
    <w:rsid w:val="747B897A"/>
    <w:rsid w:val="748272BD"/>
    <w:rsid w:val="748333D6"/>
    <w:rsid w:val="74833E3F"/>
    <w:rsid w:val="748430A9"/>
    <w:rsid w:val="74844B87"/>
    <w:rsid w:val="748FB76A"/>
    <w:rsid w:val="7490EAB3"/>
    <w:rsid w:val="7492B9A7"/>
    <w:rsid w:val="7493F90D"/>
    <w:rsid w:val="74941331"/>
    <w:rsid w:val="74955593"/>
    <w:rsid w:val="7495F180"/>
    <w:rsid w:val="7495F21F"/>
    <w:rsid w:val="749889E2"/>
    <w:rsid w:val="749EA156"/>
    <w:rsid w:val="749F59DD"/>
    <w:rsid w:val="74A02732"/>
    <w:rsid w:val="74A5BA7E"/>
    <w:rsid w:val="74A9EC80"/>
    <w:rsid w:val="74ADC63A"/>
    <w:rsid w:val="74AE8856"/>
    <w:rsid w:val="74AF1551"/>
    <w:rsid w:val="74BD8021"/>
    <w:rsid w:val="74BDAEEC"/>
    <w:rsid w:val="74C65F2C"/>
    <w:rsid w:val="74C68998"/>
    <w:rsid w:val="74C7E92F"/>
    <w:rsid w:val="74CEC464"/>
    <w:rsid w:val="74CF8765"/>
    <w:rsid w:val="74D09EA3"/>
    <w:rsid w:val="74D39D1B"/>
    <w:rsid w:val="74D48553"/>
    <w:rsid w:val="74D509FE"/>
    <w:rsid w:val="74D542B7"/>
    <w:rsid w:val="74D6CD72"/>
    <w:rsid w:val="74D76104"/>
    <w:rsid w:val="74D81F6D"/>
    <w:rsid w:val="74D92BDA"/>
    <w:rsid w:val="74D98475"/>
    <w:rsid w:val="74D9DF01"/>
    <w:rsid w:val="74DA7FA1"/>
    <w:rsid w:val="74DAA159"/>
    <w:rsid w:val="74E09A46"/>
    <w:rsid w:val="74E569C8"/>
    <w:rsid w:val="74E635C0"/>
    <w:rsid w:val="74E75351"/>
    <w:rsid w:val="74E8F1B1"/>
    <w:rsid w:val="74E92962"/>
    <w:rsid w:val="74EB65B5"/>
    <w:rsid w:val="74ED4B08"/>
    <w:rsid w:val="74ED9A0A"/>
    <w:rsid w:val="74F05CE9"/>
    <w:rsid w:val="74F12F0A"/>
    <w:rsid w:val="74F1FBE8"/>
    <w:rsid w:val="74F25FA1"/>
    <w:rsid w:val="74F4948F"/>
    <w:rsid w:val="74F54F04"/>
    <w:rsid w:val="74F7E68C"/>
    <w:rsid w:val="74F7F035"/>
    <w:rsid w:val="74F9F734"/>
    <w:rsid w:val="74FA1F13"/>
    <w:rsid w:val="74FE814D"/>
    <w:rsid w:val="7502D1DD"/>
    <w:rsid w:val="75056ABF"/>
    <w:rsid w:val="7507E5F1"/>
    <w:rsid w:val="7508BEEF"/>
    <w:rsid w:val="75097E2D"/>
    <w:rsid w:val="750C21B0"/>
    <w:rsid w:val="750C62DD"/>
    <w:rsid w:val="750CF392"/>
    <w:rsid w:val="750E0277"/>
    <w:rsid w:val="751042B6"/>
    <w:rsid w:val="7515C149"/>
    <w:rsid w:val="7518441C"/>
    <w:rsid w:val="75186337"/>
    <w:rsid w:val="751AF45A"/>
    <w:rsid w:val="751BBC11"/>
    <w:rsid w:val="751BE8D3"/>
    <w:rsid w:val="75225EBA"/>
    <w:rsid w:val="75229F7A"/>
    <w:rsid w:val="75239515"/>
    <w:rsid w:val="75265511"/>
    <w:rsid w:val="7526D138"/>
    <w:rsid w:val="752BBF3B"/>
    <w:rsid w:val="752C6B31"/>
    <w:rsid w:val="75323032"/>
    <w:rsid w:val="753248DD"/>
    <w:rsid w:val="7533CAAE"/>
    <w:rsid w:val="7535429A"/>
    <w:rsid w:val="7537B49D"/>
    <w:rsid w:val="7538EB0E"/>
    <w:rsid w:val="753ACC69"/>
    <w:rsid w:val="753AD870"/>
    <w:rsid w:val="753B3719"/>
    <w:rsid w:val="753CE724"/>
    <w:rsid w:val="7542D57D"/>
    <w:rsid w:val="7543E8F5"/>
    <w:rsid w:val="7547A0CE"/>
    <w:rsid w:val="75497EFB"/>
    <w:rsid w:val="7549CA2C"/>
    <w:rsid w:val="754DAE4D"/>
    <w:rsid w:val="754DE8AF"/>
    <w:rsid w:val="754DEB13"/>
    <w:rsid w:val="75511658"/>
    <w:rsid w:val="75519B48"/>
    <w:rsid w:val="75545391"/>
    <w:rsid w:val="7555FC49"/>
    <w:rsid w:val="755D20C5"/>
    <w:rsid w:val="755F2A01"/>
    <w:rsid w:val="7560B300"/>
    <w:rsid w:val="7562CECF"/>
    <w:rsid w:val="7563FFB0"/>
    <w:rsid w:val="7564BB7C"/>
    <w:rsid w:val="75674AC9"/>
    <w:rsid w:val="75697591"/>
    <w:rsid w:val="756B456C"/>
    <w:rsid w:val="756BC68C"/>
    <w:rsid w:val="756D1358"/>
    <w:rsid w:val="756D166C"/>
    <w:rsid w:val="756D7D35"/>
    <w:rsid w:val="756DBBF7"/>
    <w:rsid w:val="756F98D3"/>
    <w:rsid w:val="7574738D"/>
    <w:rsid w:val="75755FDB"/>
    <w:rsid w:val="757E1237"/>
    <w:rsid w:val="75803451"/>
    <w:rsid w:val="75849F9F"/>
    <w:rsid w:val="7588235F"/>
    <w:rsid w:val="758939BC"/>
    <w:rsid w:val="758B3A6C"/>
    <w:rsid w:val="758D7319"/>
    <w:rsid w:val="7593E8F5"/>
    <w:rsid w:val="75941443"/>
    <w:rsid w:val="7594C82C"/>
    <w:rsid w:val="75984FE5"/>
    <w:rsid w:val="759A2BE6"/>
    <w:rsid w:val="759F1F9E"/>
    <w:rsid w:val="75A20E12"/>
    <w:rsid w:val="75A731CD"/>
    <w:rsid w:val="75A885C5"/>
    <w:rsid w:val="75AD31D3"/>
    <w:rsid w:val="75B0A736"/>
    <w:rsid w:val="75B35085"/>
    <w:rsid w:val="75B3AB8A"/>
    <w:rsid w:val="75B50E0C"/>
    <w:rsid w:val="75B63D5D"/>
    <w:rsid w:val="75BAB7F8"/>
    <w:rsid w:val="75BC8E5B"/>
    <w:rsid w:val="75BCCBD0"/>
    <w:rsid w:val="75BF7751"/>
    <w:rsid w:val="75BF968E"/>
    <w:rsid w:val="75BFB381"/>
    <w:rsid w:val="75C2BD28"/>
    <w:rsid w:val="75C4EDD7"/>
    <w:rsid w:val="75CADB4D"/>
    <w:rsid w:val="75CBDB27"/>
    <w:rsid w:val="75CDD654"/>
    <w:rsid w:val="75CDEF99"/>
    <w:rsid w:val="75D1AF6F"/>
    <w:rsid w:val="75D2B3CB"/>
    <w:rsid w:val="75D5E4CA"/>
    <w:rsid w:val="75DA3345"/>
    <w:rsid w:val="75DBDC8F"/>
    <w:rsid w:val="75E17328"/>
    <w:rsid w:val="75EB3689"/>
    <w:rsid w:val="75EB57F1"/>
    <w:rsid w:val="75EE6507"/>
    <w:rsid w:val="75F48269"/>
    <w:rsid w:val="75F4BBEF"/>
    <w:rsid w:val="75F63379"/>
    <w:rsid w:val="75FA24FD"/>
    <w:rsid w:val="75FBF733"/>
    <w:rsid w:val="7600D387"/>
    <w:rsid w:val="760159C1"/>
    <w:rsid w:val="7603CA9D"/>
    <w:rsid w:val="76042813"/>
    <w:rsid w:val="7605E141"/>
    <w:rsid w:val="760735E8"/>
    <w:rsid w:val="76075CE1"/>
    <w:rsid w:val="760A375F"/>
    <w:rsid w:val="760E4999"/>
    <w:rsid w:val="760F8E85"/>
    <w:rsid w:val="761124A0"/>
    <w:rsid w:val="7613CB4E"/>
    <w:rsid w:val="761C3C7F"/>
    <w:rsid w:val="761E9129"/>
    <w:rsid w:val="76207697"/>
    <w:rsid w:val="762341EE"/>
    <w:rsid w:val="7624F8AA"/>
    <w:rsid w:val="76253290"/>
    <w:rsid w:val="76259536"/>
    <w:rsid w:val="76272A52"/>
    <w:rsid w:val="7627DB66"/>
    <w:rsid w:val="7627FFF5"/>
    <w:rsid w:val="762817CA"/>
    <w:rsid w:val="7628E744"/>
    <w:rsid w:val="762AE7F0"/>
    <w:rsid w:val="762CA275"/>
    <w:rsid w:val="762E04E9"/>
    <w:rsid w:val="7635D41B"/>
    <w:rsid w:val="7635FB2C"/>
    <w:rsid w:val="763775DD"/>
    <w:rsid w:val="763A0120"/>
    <w:rsid w:val="76412BB8"/>
    <w:rsid w:val="764290C7"/>
    <w:rsid w:val="764870DB"/>
    <w:rsid w:val="7650EBDD"/>
    <w:rsid w:val="76510D4D"/>
    <w:rsid w:val="7651D012"/>
    <w:rsid w:val="7651E0B8"/>
    <w:rsid w:val="7655CC54"/>
    <w:rsid w:val="7656D07B"/>
    <w:rsid w:val="76591EA3"/>
    <w:rsid w:val="765A10A1"/>
    <w:rsid w:val="765AFA42"/>
    <w:rsid w:val="765B92B1"/>
    <w:rsid w:val="765BB785"/>
    <w:rsid w:val="765ECEE6"/>
    <w:rsid w:val="76615308"/>
    <w:rsid w:val="7662F8AE"/>
    <w:rsid w:val="7664FA5C"/>
    <w:rsid w:val="7668D24C"/>
    <w:rsid w:val="7668F8BB"/>
    <w:rsid w:val="7669D417"/>
    <w:rsid w:val="766A41D2"/>
    <w:rsid w:val="76701065"/>
    <w:rsid w:val="76719964"/>
    <w:rsid w:val="76765B23"/>
    <w:rsid w:val="767D3E4E"/>
    <w:rsid w:val="767E8F65"/>
    <w:rsid w:val="7682E12C"/>
    <w:rsid w:val="76839E84"/>
    <w:rsid w:val="7684F8CF"/>
    <w:rsid w:val="7684FAAB"/>
    <w:rsid w:val="768622A7"/>
    <w:rsid w:val="768EBD2A"/>
    <w:rsid w:val="76943581"/>
    <w:rsid w:val="76943A31"/>
    <w:rsid w:val="76A18759"/>
    <w:rsid w:val="76A4C714"/>
    <w:rsid w:val="76A63BD8"/>
    <w:rsid w:val="76AEE3C4"/>
    <w:rsid w:val="76AFA8F3"/>
    <w:rsid w:val="76B0EF11"/>
    <w:rsid w:val="76B1F651"/>
    <w:rsid w:val="76B220A7"/>
    <w:rsid w:val="76B39171"/>
    <w:rsid w:val="76B44F42"/>
    <w:rsid w:val="76B67E22"/>
    <w:rsid w:val="76B6B063"/>
    <w:rsid w:val="76B835D6"/>
    <w:rsid w:val="76B83CD7"/>
    <w:rsid w:val="76B8FB2B"/>
    <w:rsid w:val="76BBBE2A"/>
    <w:rsid w:val="76BBE90A"/>
    <w:rsid w:val="76BCB2CC"/>
    <w:rsid w:val="76C45485"/>
    <w:rsid w:val="76C58643"/>
    <w:rsid w:val="76C68088"/>
    <w:rsid w:val="76C6ABD4"/>
    <w:rsid w:val="76CAB30F"/>
    <w:rsid w:val="76CBCB1C"/>
    <w:rsid w:val="76D1BF2E"/>
    <w:rsid w:val="76D263E4"/>
    <w:rsid w:val="76D2A17A"/>
    <w:rsid w:val="76D2EEA8"/>
    <w:rsid w:val="76D4CBE9"/>
    <w:rsid w:val="76D55887"/>
    <w:rsid w:val="76DA40AE"/>
    <w:rsid w:val="76DE5360"/>
    <w:rsid w:val="76E1BCD5"/>
    <w:rsid w:val="76E2948B"/>
    <w:rsid w:val="76E40104"/>
    <w:rsid w:val="76E51B6B"/>
    <w:rsid w:val="76E9AC9C"/>
    <w:rsid w:val="76EAA57F"/>
    <w:rsid w:val="76F040B8"/>
    <w:rsid w:val="76F428C7"/>
    <w:rsid w:val="76F5EF29"/>
    <w:rsid w:val="76FA7B49"/>
    <w:rsid w:val="76FC9447"/>
    <w:rsid w:val="76FCD258"/>
    <w:rsid w:val="76FE0645"/>
    <w:rsid w:val="76FF8EC1"/>
    <w:rsid w:val="7700659A"/>
    <w:rsid w:val="77021B4D"/>
    <w:rsid w:val="77065717"/>
    <w:rsid w:val="770689E8"/>
    <w:rsid w:val="7706D44A"/>
    <w:rsid w:val="7706DE6F"/>
    <w:rsid w:val="77099AEB"/>
    <w:rsid w:val="770F0258"/>
    <w:rsid w:val="771056EF"/>
    <w:rsid w:val="77128333"/>
    <w:rsid w:val="771E7999"/>
    <w:rsid w:val="77268510"/>
    <w:rsid w:val="772A4673"/>
    <w:rsid w:val="772A4E76"/>
    <w:rsid w:val="773761BB"/>
    <w:rsid w:val="773A9430"/>
    <w:rsid w:val="773E20BE"/>
    <w:rsid w:val="7741BBA9"/>
    <w:rsid w:val="7744149E"/>
    <w:rsid w:val="7744F8D6"/>
    <w:rsid w:val="77453B22"/>
    <w:rsid w:val="77471658"/>
    <w:rsid w:val="774945E0"/>
    <w:rsid w:val="774C6050"/>
    <w:rsid w:val="774D70FC"/>
    <w:rsid w:val="77523179"/>
    <w:rsid w:val="77536AE3"/>
    <w:rsid w:val="7756AABB"/>
    <w:rsid w:val="7756B0DA"/>
    <w:rsid w:val="7758B2BD"/>
    <w:rsid w:val="7758CE07"/>
    <w:rsid w:val="775A2298"/>
    <w:rsid w:val="775DBACD"/>
    <w:rsid w:val="775E7683"/>
    <w:rsid w:val="77655063"/>
    <w:rsid w:val="7767DEBE"/>
    <w:rsid w:val="776ACB82"/>
    <w:rsid w:val="776ACF57"/>
    <w:rsid w:val="776C948B"/>
    <w:rsid w:val="777036C4"/>
    <w:rsid w:val="777219D2"/>
    <w:rsid w:val="7772A198"/>
    <w:rsid w:val="7775E1F0"/>
    <w:rsid w:val="777A4228"/>
    <w:rsid w:val="777C7394"/>
    <w:rsid w:val="7780F6C9"/>
    <w:rsid w:val="7781B67A"/>
    <w:rsid w:val="77821218"/>
    <w:rsid w:val="77829240"/>
    <w:rsid w:val="7784A60F"/>
    <w:rsid w:val="77854573"/>
    <w:rsid w:val="778A50A8"/>
    <w:rsid w:val="778D5955"/>
    <w:rsid w:val="7795F55E"/>
    <w:rsid w:val="77986A40"/>
    <w:rsid w:val="779CE746"/>
    <w:rsid w:val="77A00093"/>
    <w:rsid w:val="77A73A23"/>
    <w:rsid w:val="77A77CB0"/>
    <w:rsid w:val="77A87306"/>
    <w:rsid w:val="77AD3F7A"/>
    <w:rsid w:val="77AF7715"/>
    <w:rsid w:val="77B287D2"/>
    <w:rsid w:val="77B4B508"/>
    <w:rsid w:val="77B5B7C4"/>
    <w:rsid w:val="77B710C1"/>
    <w:rsid w:val="77B7DD4B"/>
    <w:rsid w:val="77C5EDB8"/>
    <w:rsid w:val="77C799F2"/>
    <w:rsid w:val="77C7E5AF"/>
    <w:rsid w:val="77CBCB33"/>
    <w:rsid w:val="77CC1F6E"/>
    <w:rsid w:val="77CD2303"/>
    <w:rsid w:val="77CFE1EB"/>
    <w:rsid w:val="77D2468C"/>
    <w:rsid w:val="77D6E244"/>
    <w:rsid w:val="77DC9B2C"/>
    <w:rsid w:val="77DF7890"/>
    <w:rsid w:val="77E07E75"/>
    <w:rsid w:val="77E18203"/>
    <w:rsid w:val="77E19145"/>
    <w:rsid w:val="77E418DB"/>
    <w:rsid w:val="77E6FA29"/>
    <w:rsid w:val="77E91D90"/>
    <w:rsid w:val="77E9CA49"/>
    <w:rsid w:val="77F32DF3"/>
    <w:rsid w:val="77F34712"/>
    <w:rsid w:val="77F71DEA"/>
    <w:rsid w:val="77F7427D"/>
    <w:rsid w:val="77F756D0"/>
    <w:rsid w:val="77F7B192"/>
    <w:rsid w:val="77FCF1C1"/>
    <w:rsid w:val="77FCF961"/>
    <w:rsid w:val="77FD0147"/>
    <w:rsid w:val="77FD18D2"/>
    <w:rsid w:val="78019E36"/>
    <w:rsid w:val="780622C2"/>
    <w:rsid w:val="780D866B"/>
    <w:rsid w:val="78115FA0"/>
    <w:rsid w:val="78144040"/>
    <w:rsid w:val="78144C33"/>
    <w:rsid w:val="78166DCB"/>
    <w:rsid w:val="7816A6A2"/>
    <w:rsid w:val="7819476B"/>
    <w:rsid w:val="781B2DCA"/>
    <w:rsid w:val="781B6587"/>
    <w:rsid w:val="78244A79"/>
    <w:rsid w:val="7827D82D"/>
    <w:rsid w:val="782859C8"/>
    <w:rsid w:val="782892A8"/>
    <w:rsid w:val="782B7815"/>
    <w:rsid w:val="782D611A"/>
    <w:rsid w:val="782D69AC"/>
    <w:rsid w:val="7831C294"/>
    <w:rsid w:val="7831F3BD"/>
    <w:rsid w:val="7834B2C4"/>
    <w:rsid w:val="7836F19D"/>
    <w:rsid w:val="7837B996"/>
    <w:rsid w:val="7837DBE1"/>
    <w:rsid w:val="78384028"/>
    <w:rsid w:val="78393BBB"/>
    <w:rsid w:val="783A1386"/>
    <w:rsid w:val="783A8E3B"/>
    <w:rsid w:val="783EEF3B"/>
    <w:rsid w:val="784063A4"/>
    <w:rsid w:val="7840AC67"/>
    <w:rsid w:val="7843D5FA"/>
    <w:rsid w:val="7849E749"/>
    <w:rsid w:val="784DB6D5"/>
    <w:rsid w:val="7850E649"/>
    <w:rsid w:val="785133A9"/>
    <w:rsid w:val="7852C55B"/>
    <w:rsid w:val="78552BF0"/>
    <w:rsid w:val="7856120B"/>
    <w:rsid w:val="78578EA8"/>
    <w:rsid w:val="78579CC6"/>
    <w:rsid w:val="7859FB80"/>
    <w:rsid w:val="785A23AB"/>
    <w:rsid w:val="7860418C"/>
    <w:rsid w:val="7861E0B6"/>
    <w:rsid w:val="7863533F"/>
    <w:rsid w:val="7863E02D"/>
    <w:rsid w:val="7867C970"/>
    <w:rsid w:val="7867E8AB"/>
    <w:rsid w:val="7868C70C"/>
    <w:rsid w:val="7868DD41"/>
    <w:rsid w:val="786A743E"/>
    <w:rsid w:val="786AD9CD"/>
    <w:rsid w:val="786B97BC"/>
    <w:rsid w:val="786DF393"/>
    <w:rsid w:val="787128E8"/>
    <w:rsid w:val="78713631"/>
    <w:rsid w:val="78717255"/>
    <w:rsid w:val="7871CEA4"/>
    <w:rsid w:val="787246AC"/>
    <w:rsid w:val="787367A7"/>
    <w:rsid w:val="787A4620"/>
    <w:rsid w:val="787BF176"/>
    <w:rsid w:val="787EAA18"/>
    <w:rsid w:val="787FE7C8"/>
    <w:rsid w:val="78805FC9"/>
    <w:rsid w:val="78816207"/>
    <w:rsid w:val="788190A0"/>
    <w:rsid w:val="7883D3A4"/>
    <w:rsid w:val="78842F69"/>
    <w:rsid w:val="78844BCC"/>
    <w:rsid w:val="7886887C"/>
    <w:rsid w:val="788740CF"/>
    <w:rsid w:val="7888856E"/>
    <w:rsid w:val="788B9A64"/>
    <w:rsid w:val="788D0D91"/>
    <w:rsid w:val="788D2B33"/>
    <w:rsid w:val="788DC5F0"/>
    <w:rsid w:val="789039CA"/>
    <w:rsid w:val="7892C3C0"/>
    <w:rsid w:val="78942290"/>
    <w:rsid w:val="7894D96A"/>
    <w:rsid w:val="78984BD3"/>
    <w:rsid w:val="789CD0C3"/>
    <w:rsid w:val="789D0D18"/>
    <w:rsid w:val="78A06419"/>
    <w:rsid w:val="78A25E0D"/>
    <w:rsid w:val="78A27FB2"/>
    <w:rsid w:val="78A3626F"/>
    <w:rsid w:val="78A4CECD"/>
    <w:rsid w:val="78A593C3"/>
    <w:rsid w:val="78A80511"/>
    <w:rsid w:val="78A839E8"/>
    <w:rsid w:val="78AEA0B6"/>
    <w:rsid w:val="78AEF04D"/>
    <w:rsid w:val="78AFEE19"/>
    <w:rsid w:val="78B28DFE"/>
    <w:rsid w:val="78B70032"/>
    <w:rsid w:val="78BABA0E"/>
    <w:rsid w:val="78BB7544"/>
    <w:rsid w:val="78BB93B9"/>
    <w:rsid w:val="78BD35D2"/>
    <w:rsid w:val="78BF678F"/>
    <w:rsid w:val="78BFF440"/>
    <w:rsid w:val="78C2E96B"/>
    <w:rsid w:val="78C47FB2"/>
    <w:rsid w:val="78C6D20C"/>
    <w:rsid w:val="78C7F725"/>
    <w:rsid w:val="78C82BB8"/>
    <w:rsid w:val="78C8C873"/>
    <w:rsid w:val="78C9B5EA"/>
    <w:rsid w:val="78D38583"/>
    <w:rsid w:val="78D9DE9E"/>
    <w:rsid w:val="78DAE656"/>
    <w:rsid w:val="78DB549F"/>
    <w:rsid w:val="78DF8FAF"/>
    <w:rsid w:val="78E0E243"/>
    <w:rsid w:val="78E1FEDE"/>
    <w:rsid w:val="78E31698"/>
    <w:rsid w:val="78E3B974"/>
    <w:rsid w:val="78EA05FC"/>
    <w:rsid w:val="78EBFD33"/>
    <w:rsid w:val="78EC2476"/>
    <w:rsid w:val="78EDDDDB"/>
    <w:rsid w:val="78EF52B4"/>
    <w:rsid w:val="78EFC6BA"/>
    <w:rsid w:val="78F0ED55"/>
    <w:rsid w:val="78F1B078"/>
    <w:rsid w:val="78F1FE62"/>
    <w:rsid w:val="78F20735"/>
    <w:rsid w:val="78F2A428"/>
    <w:rsid w:val="78F4941D"/>
    <w:rsid w:val="78F564E1"/>
    <w:rsid w:val="78F5968A"/>
    <w:rsid w:val="78F5A72F"/>
    <w:rsid w:val="78F6E665"/>
    <w:rsid w:val="78FB2CBA"/>
    <w:rsid w:val="78FB90E9"/>
    <w:rsid w:val="78FE06E7"/>
    <w:rsid w:val="7900D08D"/>
    <w:rsid w:val="79015E97"/>
    <w:rsid w:val="790163A6"/>
    <w:rsid w:val="7903C55F"/>
    <w:rsid w:val="790558E1"/>
    <w:rsid w:val="79066A88"/>
    <w:rsid w:val="79097352"/>
    <w:rsid w:val="790CEE14"/>
    <w:rsid w:val="790DE4D5"/>
    <w:rsid w:val="790E8C43"/>
    <w:rsid w:val="790E9C09"/>
    <w:rsid w:val="790EE228"/>
    <w:rsid w:val="7910409D"/>
    <w:rsid w:val="7911CFCE"/>
    <w:rsid w:val="79148090"/>
    <w:rsid w:val="79155571"/>
    <w:rsid w:val="79165F37"/>
    <w:rsid w:val="791CE3D0"/>
    <w:rsid w:val="791D4EF0"/>
    <w:rsid w:val="791E0315"/>
    <w:rsid w:val="7920579B"/>
    <w:rsid w:val="79236C91"/>
    <w:rsid w:val="7924962A"/>
    <w:rsid w:val="79290A7E"/>
    <w:rsid w:val="792C6F65"/>
    <w:rsid w:val="79310EA5"/>
    <w:rsid w:val="793214BF"/>
    <w:rsid w:val="7933CFE2"/>
    <w:rsid w:val="79358E15"/>
    <w:rsid w:val="79384AA5"/>
    <w:rsid w:val="793891BB"/>
    <w:rsid w:val="7939B4E3"/>
    <w:rsid w:val="793AB235"/>
    <w:rsid w:val="793CF4CB"/>
    <w:rsid w:val="794107FB"/>
    <w:rsid w:val="79417E12"/>
    <w:rsid w:val="7941B0E3"/>
    <w:rsid w:val="7943551D"/>
    <w:rsid w:val="794373F8"/>
    <w:rsid w:val="7943E26D"/>
    <w:rsid w:val="7943F97D"/>
    <w:rsid w:val="7944C11E"/>
    <w:rsid w:val="79454CAE"/>
    <w:rsid w:val="7946C5E1"/>
    <w:rsid w:val="79494088"/>
    <w:rsid w:val="794A856C"/>
    <w:rsid w:val="79537238"/>
    <w:rsid w:val="7953AF07"/>
    <w:rsid w:val="7954A68F"/>
    <w:rsid w:val="795516C9"/>
    <w:rsid w:val="79560CFF"/>
    <w:rsid w:val="7956CE8E"/>
    <w:rsid w:val="795A5EFB"/>
    <w:rsid w:val="795A71BC"/>
    <w:rsid w:val="795AAF22"/>
    <w:rsid w:val="795B12DF"/>
    <w:rsid w:val="7961DABF"/>
    <w:rsid w:val="7962E271"/>
    <w:rsid w:val="79633B15"/>
    <w:rsid w:val="79640BA6"/>
    <w:rsid w:val="7965F852"/>
    <w:rsid w:val="79697569"/>
    <w:rsid w:val="796B25C7"/>
    <w:rsid w:val="796C2C03"/>
    <w:rsid w:val="7970A259"/>
    <w:rsid w:val="7970EDAE"/>
    <w:rsid w:val="79719792"/>
    <w:rsid w:val="79748C5A"/>
    <w:rsid w:val="7978F8D0"/>
    <w:rsid w:val="798222FD"/>
    <w:rsid w:val="79845C8A"/>
    <w:rsid w:val="79852A66"/>
    <w:rsid w:val="798752A7"/>
    <w:rsid w:val="79875E1C"/>
    <w:rsid w:val="7987B610"/>
    <w:rsid w:val="798E409C"/>
    <w:rsid w:val="7991E3EE"/>
    <w:rsid w:val="7992486B"/>
    <w:rsid w:val="799A0129"/>
    <w:rsid w:val="799A01F8"/>
    <w:rsid w:val="799B1355"/>
    <w:rsid w:val="799FC49C"/>
    <w:rsid w:val="79A0F3B6"/>
    <w:rsid w:val="79A2709C"/>
    <w:rsid w:val="79A5B3ED"/>
    <w:rsid w:val="79A78401"/>
    <w:rsid w:val="79A7EEE2"/>
    <w:rsid w:val="79A86545"/>
    <w:rsid w:val="79A91D53"/>
    <w:rsid w:val="79A92818"/>
    <w:rsid w:val="79AE6089"/>
    <w:rsid w:val="79B1654F"/>
    <w:rsid w:val="79B414B9"/>
    <w:rsid w:val="79BD03FF"/>
    <w:rsid w:val="79BDA432"/>
    <w:rsid w:val="79C05C15"/>
    <w:rsid w:val="79C08947"/>
    <w:rsid w:val="79C1B7D0"/>
    <w:rsid w:val="79C57D5B"/>
    <w:rsid w:val="79C5EF9D"/>
    <w:rsid w:val="79C7E696"/>
    <w:rsid w:val="79CCED4C"/>
    <w:rsid w:val="79CE604D"/>
    <w:rsid w:val="79CF2DAC"/>
    <w:rsid w:val="79D07B3B"/>
    <w:rsid w:val="79D0C0F6"/>
    <w:rsid w:val="79D1062E"/>
    <w:rsid w:val="79D11585"/>
    <w:rsid w:val="79D155A5"/>
    <w:rsid w:val="79D73F5A"/>
    <w:rsid w:val="79D7698A"/>
    <w:rsid w:val="79D89D69"/>
    <w:rsid w:val="79D9EBB6"/>
    <w:rsid w:val="79DA44CA"/>
    <w:rsid w:val="79DAB1DF"/>
    <w:rsid w:val="79DC2BF5"/>
    <w:rsid w:val="79DF2459"/>
    <w:rsid w:val="79E05CFE"/>
    <w:rsid w:val="79E17C65"/>
    <w:rsid w:val="79E2A57F"/>
    <w:rsid w:val="79E809CA"/>
    <w:rsid w:val="79E840E9"/>
    <w:rsid w:val="79E9DB16"/>
    <w:rsid w:val="79EB10F5"/>
    <w:rsid w:val="79EC81D7"/>
    <w:rsid w:val="79ECA3F7"/>
    <w:rsid w:val="79ECEC99"/>
    <w:rsid w:val="79ECF97E"/>
    <w:rsid w:val="79EDAE70"/>
    <w:rsid w:val="79EEBD65"/>
    <w:rsid w:val="79F01FB3"/>
    <w:rsid w:val="79F04DD1"/>
    <w:rsid w:val="79F31CC1"/>
    <w:rsid w:val="79F408BC"/>
    <w:rsid w:val="79F47AA5"/>
    <w:rsid w:val="79F498A9"/>
    <w:rsid w:val="79FA31D0"/>
    <w:rsid w:val="79FAA8BB"/>
    <w:rsid w:val="79FCA0F8"/>
    <w:rsid w:val="79FCEA8A"/>
    <w:rsid w:val="79FE03B0"/>
    <w:rsid w:val="79FF9EBD"/>
    <w:rsid w:val="7A00F4F0"/>
    <w:rsid w:val="7A026370"/>
    <w:rsid w:val="7A0DD201"/>
    <w:rsid w:val="7A0E7BB4"/>
    <w:rsid w:val="7A0E9C8E"/>
    <w:rsid w:val="7A109EE9"/>
    <w:rsid w:val="7A132DB2"/>
    <w:rsid w:val="7A1BAB57"/>
    <w:rsid w:val="7A1D83B0"/>
    <w:rsid w:val="7A1E4B1A"/>
    <w:rsid w:val="7A1F996F"/>
    <w:rsid w:val="7A2142F4"/>
    <w:rsid w:val="7A22CF6A"/>
    <w:rsid w:val="7A236D0E"/>
    <w:rsid w:val="7A242E58"/>
    <w:rsid w:val="7A266A89"/>
    <w:rsid w:val="7A2772BE"/>
    <w:rsid w:val="7A28D8C6"/>
    <w:rsid w:val="7A2969C9"/>
    <w:rsid w:val="7A298F00"/>
    <w:rsid w:val="7A2BA2C6"/>
    <w:rsid w:val="7A2E19ED"/>
    <w:rsid w:val="7A2E295B"/>
    <w:rsid w:val="7A2FD846"/>
    <w:rsid w:val="7A30B7E9"/>
    <w:rsid w:val="7A31EB65"/>
    <w:rsid w:val="7A32DE3C"/>
    <w:rsid w:val="7A341A75"/>
    <w:rsid w:val="7A376C14"/>
    <w:rsid w:val="7A37A99D"/>
    <w:rsid w:val="7A399511"/>
    <w:rsid w:val="7A3A4F8B"/>
    <w:rsid w:val="7A3A6F47"/>
    <w:rsid w:val="7A3B7936"/>
    <w:rsid w:val="7A3D71DD"/>
    <w:rsid w:val="7A3E0F8F"/>
    <w:rsid w:val="7A3EC0D5"/>
    <w:rsid w:val="7A40A435"/>
    <w:rsid w:val="7A417173"/>
    <w:rsid w:val="7A427BA6"/>
    <w:rsid w:val="7A42C22A"/>
    <w:rsid w:val="7A42D036"/>
    <w:rsid w:val="7A4324DD"/>
    <w:rsid w:val="7A43818D"/>
    <w:rsid w:val="7A4589A2"/>
    <w:rsid w:val="7A474CA0"/>
    <w:rsid w:val="7A497A4C"/>
    <w:rsid w:val="7A4B3BD0"/>
    <w:rsid w:val="7A4F8505"/>
    <w:rsid w:val="7A50393A"/>
    <w:rsid w:val="7A50D4CC"/>
    <w:rsid w:val="7A556B5B"/>
    <w:rsid w:val="7A55BE7D"/>
    <w:rsid w:val="7A56DDDA"/>
    <w:rsid w:val="7A5810C2"/>
    <w:rsid w:val="7A5CB883"/>
    <w:rsid w:val="7A62F812"/>
    <w:rsid w:val="7A64D10A"/>
    <w:rsid w:val="7A6585A6"/>
    <w:rsid w:val="7A65C9F5"/>
    <w:rsid w:val="7A667C5A"/>
    <w:rsid w:val="7A66B554"/>
    <w:rsid w:val="7A6AD923"/>
    <w:rsid w:val="7A6B5F87"/>
    <w:rsid w:val="7A6C40F1"/>
    <w:rsid w:val="7A6CC7D0"/>
    <w:rsid w:val="7A6CE141"/>
    <w:rsid w:val="7A6DA1B7"/>
    <w:rsid w:val="7A737C63"/>
    <w:rsid w:val="7A789DE3"/>
    <w:rsid w:val="7A791B12"/>
    <w:rsid w:val="7A79717D"/>
    <w:rsid w:val="7A798C67"/>
    <w:rsid w:val="7A79BDB0"/>
    <w:rsid w:val="7A7A16D5"/>
    <w:rsid w:val="7A7C9EE1"/>
    <w:rsid w:val="7A7D36BC"/>
    <w:rsid w:val="7A7DC798"/>
    <w:rsid w:val="7A7FB893"/>
    <w:rsid w:val="7A802853"/>
    <w:rsid w:val="7A80552D"/>
    <w:rsid w:val="7A830B75"/>
    <w:rsid w:val="7A869743"/>
    <w:rsid w:val="7A89DF34"/>
    <w:rsid w:val="7A8A1205"/>
    <w:rsid w:val="7A8C4E27"/>
    <w:rsid w:val="7A8CD391"/>
    <w:rsid w:val="7A90647E"/>
    <w:rsid w:val="7A954CC9"/>
    <w:rsid w:val="7A98404B"/>
    <w:rsid w:val="7A993E73"/>
    <w:rsid w:val="7A9DE76E"/>
    <w:rsid w:val="7A9E4E7F"/>
    <w:rsid w:val="7A9F757A"/>
    <w:rsid w:val="7AA3681B"/>
    <w:rsid w:val="7AA36C38"/>
    <w:rsid w:val="7AA3A1A6"/>
    <w:rsid w:val="7AA42B18"/>
    <w:rsid w:val="7AA45DE9"/>
    <w:rsid w:val="7AA4856D"/>
    <w:rsid w:val="7AA53821"/>
    <w:rsid w:val="7AA72151"/>
    <w:rsid w:val="7AA772DF"/>
    <w:rsid w:val="7AA794FF"/>
    <w:rsid w:val="7AA9922E"/>
    <w:rsid w:val="7AAD6DA7"/>
    <w:rsid w:val="7AAF0A1A"/>
    <w:rsid w:val="7AAF7DFE"/>
    <w:rsid w:val="7AB04966"/>
    <w:rsid w:val="7AB59303"/>
    <w:rsid w:val="7AB6DCB6"/>
    <w:rsid w:val="7AB91230"/>
    <w:rsid w:val="7AB91BFF"/>
    <w:rsid w:val="7AB9BC87"/>
    <w:rsid w:val="7ABBCAF2"/>
    <w:rsid w:val="7ABCED7C"/>
    <w:rsid w:val="7AC41B7E"/>
    <w:rsid w:val="7AC63BF5"/>
    <w:rsid w:val="7AC73B3B"/>
    <w:rsid w:val="7AC8B4E6"/>
    <w:rsid w:val="7ACA7BA5"/>
    <w:rsid w:val="7ACACCE1"/>
    <w:rsid w:val="7ACB50C9"/>
    <w:rsid w:val="7AD0577F"/>
    <w:rsid w:val="7AD100C6"/>
    <w:rsid w:val="7AD73A02"/>
    <w:rsid w:val="7ADB8DFD"/>
    <w:rsid w:val="7AE19D61"/>
    <w:rsid w:val="7AEFEB0B"/>
    <w:rsid w:val="7AF2A280"/>
    <w:rsid w:val="7AF62BD1"/>
    <w:rsid w:val="7AF6BAB4"/>
    <w:rsid w:val="7AF6CFB7"/>
    <w:rsid w:val="7AFADC30"/>
    <w:rsid w:val="7AFC47A9"/>
    <w:rsid w:val="7AFC5ADB"/>
    <w:rsid w:val="7AFEB900"/>
    <w:rsid w:val="7AFF0B76"/>
    <w:rsid w:val="7B01F79D"/>
    <w:rsid w:val="7B020CB8"/>
    <w:rsid w:val="7B0215B0"/>
    <w:rsid w:val="7B042DE8"/>
    <w:rsid w:val="7B04A2C5"/>
    <w:rsid w:val="7B04AEC8"/>
    <w:rsid w:val="7B05B376"/>
    <w:rsid w:val="7B0723CF"/>
    <w:rsid w:val="7B079A14"/>
    <w:rsid w:val="7B08B670"/>
    <w:rsid w:val="7B096BFB"/>
    <w:rsid w:val="7B0AF453"/>
    <w:rsid w:val="7B0C9964"/>
    <w:rsid w:val="7B0D77E2"/>
    <w:rsid w:val="7B11E5E7"/>
    <w:rsid w:val="7B156A8A"/>
    <w:rsid w:val="7B16F440"/>
    <w:rsid w:val="7B172EB1"/>
    <w:rsid w:val="7B18717F"/>
    <w:rsid w:val="7B18A16B"/>
    <w:rsid w:val="7B1AD845"/>
    <w:rsid w:val="7B1D8A70"/>
    <w:rsid w:val="7B1E18EB"/>
    <w:rsid w:val="7B268A9A"/>
    <w:rsid w:val="7B27230D"/>
    <w:rsid w:val="7B278546"/>
    <w:rsid w:val="7B279F75"/>
    <w:rsid w:val="7B2896BB"/>
    <w:rsid w:val="7B2CF933"/>
    <w:rsid w:val="7B33C517"/>
    <w:rsid w:val="7B3479D2"/>
    <w:rsid w:val="7B3590A0"/>
    <w:rsid w:val="7B3641AF"/>
    <w:rsid w:val="7B39AF9F"/>
    <w:rsid w:val="7B3F6ABC"/>
    <w:rsid w:val="7B3F8A52"/>
    <w:rsid w:val="7B3FEB1B"/>
    <w:rsid w:val="7B46BA80"/>
    <w:rsid w:val="7B47D41E"/>
    <w:rsid w:val="7B4874BC"/>
    <w:rsid w:val="7B492DD4"/>
    <w:rsid w:val="7B4A2104"/>
    <w:rsid w:val="7B4A3C63"/>
    <w:rsid w:val="7B4C5F9A"/>
    <w:rsid w:val="7B4EC17D"/>
    <w:rsid w:val="7B4ED769"/>
    <w:rsid w:val="7B50A4DA"/>
    <w:rsid w:val="7B520BE6"/>
    <w:rsid w:val="7B541D66"/>
    <w:rsid w:val="7B569B74"/>
    <w:rsid w:val="7B56C133"/>
    <w:rsid w:val="7B57B1B7"/>
    <w:rsid w:val="7B58F406"/>
    <w:rsid w:val="7B5DB085"/>
    <w:rsid w:val="7B604BE5"/>
    <w:rsid w:val="7B638FB9"/>
    <w:rsid w:val="7B641FCB"/>
    <w:rsid w:val="7B6ED8C9"/>
    <w:rsid w:val="7B6EE59A"/>
    <w:rsid w:val="7B702C71"/>
    <w:rsid w:val="7B7117F9"/>
    <w:rsid w:val="7B720CD6"/>
    <w:rsid w:val="7B73369D"/>
    <w:rsid w:val="7B7342B6"/>
    <w:rsid w:val="7B751291"/>
    <w:rsid w:val="7B754FFA"/>
    <w:rsid w:val="7B75D215"/>
    <w:rsid w:val="7B784C3C"/>
    <w:rsid w:val="7B798B60"/>
    <w:rsid w:val="7B79C6AE"/>
    <w:rsid w:val="7B7D96F7"/>
    <w:rsid w:val="7B7F0D7E"/>
    <w:rsid w:val="7B7F1F87"/>
    <w:rsid w:val="7B81A58C"/>
    <w:rsid w:val="7B839598"/>
    <w:rsid w:val="7B839CEF"/>
    <w:rsid w:val="7B87AB3B"/>
    <w:rsid w:val="7B883076"/>
    <w:rsid w:val="7B900EBC"/>
    <w:rsid w:val="7B908D3B"/>
    <w:rsid w:val="7B94DBB6"/>
    <w:rsid w:val="7B959695"/>
    <w:rsid w:val="7B99B34E"/>
    <w:rsid w:val="7B9C64DC"/>
    <w:rsid w:val="7B9CA8A6"/>
    <w:rsid w:val="7B9E096C"/>
    <w:rsid w:val="7B9F4E87"/>
    <w:rsid w:val="7BA03EE6"/>
    <w:rsid w:val="7BA07C7C"/>
    <w:rsid w:val="7BA5257A"/>
    <w:rsid w:val="7BA642B7"/>
    <w:rsid w:val="7BA7954B"/>
    <w:rsid w:val="7BA85537"/>
    <w:rsid w:val="7BA986B7"/>
    <w:rsid w:val="7BAA129C"/>
    <w:rsid w:val="7BAADD12"/>
    <w:rsid w:val="7BAEB1E3"/>
    <w:rsid w:val="7BB257A7"/>
    <w:rsid w:val="7BB31473"/>
    <w:rsid w:val="7BB70EB6"/>
    <w:rsid w:val="7BB7DD8B"/>
    <w:rsid w:val="7BB891FA"/>
    <w:rsid w:val="7BBA1418"/>
    <w:rsid w:val="7BBC6080"/>
    <w:rsid w:val="7BBD51B9"/>
    <w:rsid w:val="7BBD8E08"/>
    <w:rsid w:val="7BBE57FB"/>
    <w:rsid w:val="7BBFF335"/>
    <w:rsid w:val="7BC21AFA"/>
    <w:rsid w:val="7BC282BA"/>
    <w:rsid w:val="7BC287F8"/>
    <w:rsid w:val="7BC557CB"/>
    <w:rsid w:val="7BC68369"/>
    <w:rsid w:val="7BC68CEE"/>
    <w:rsid w:val="7BC6AB27"/>
    <w:rsid w:val="7BC78EDA"/>
    <w:rsid w:val="7BC7F553"/>
    <w:rsid w:val="7BCD15E8"/>
    <w:rsid w:val="7BCEBB3B"/>
    <w:rsid w:val="7BCF6C02"/>
    <w:rsid w:val="7BD3276F"/>
    <w:rsid w:val="7BD534B3"/>
    <w:rsid w:val="7BD6E4C3"/>
    <w:rsid w:val="7BD7DA94"/>
    <w:rsid w:val="7BD9CA9A"/>
    <w:rsid w:val="7BDBCC43"/>
    <w:rsid w:val="7BDD050C"/>
    <w:rsid w:val="7BDF55EA"/>
    <w:rsid w:val="7BDFC048"/>
    <w:rsid w:val="7BE0DFE4"/>
    <w:rsid w:val="7BE15A89"/>
    <w:rsid w:val="7BE5A39A"/>
    <w:rsid w:val="7BE7D393"/>
    <w:rsid w:val="7BEA6C1C"/>
    <w:rsid w:val="7BEAF22B"/>
    <w:rsid w:val="7BF168CB"/>
    <w:rsid w:val="7BF26E4F"/>
    <w:rsid w:val="7BF29688"/>
    <w:rsid w:val="7BF32DA4"/>
    <w:rsid w:val="7BF80470"/>
    <w:rsid w:val="7BFD5032"/>
    <w:rsid w:val="7BFDF8BD"/>
    <w:rsid w:val="7C01A233"/>
    <w:rsid w:val="7C024532"/>
    <w:rsid w:val="7C030D91"/>
    <w:rsid w:val="7C053C74"/>
    <w:rsid w:val="7C056DF7"/>
    <w:rsid w:val="7C072E77"/>
    <w:rsid w:val="7C07E919"/>
    <w:rsid w:val="7C08A6C2"/>
    <w:rsid w:val="7C0DDCA2"/>
    <w:rsid w:val="7C122FEC"/>
    <w:rsid w:val="7C126655"/>
    <w:rsid w:val="7C19F8D1"/>
    <w:rsid w:val="7C241282"/>
    <w:rsid w:val="7C242696"/>
    <w:rsid w:val="7C24D685"/>
    <w:rsid w:val="7C256AE3"/>
    <w:rsid w:val="7C2575DF"/>
    <w:rsid w:val="7C26D447"/>
    <w:rsid w:val="7C28B07E"/>
    <w:rsid w:val="7C29A7F7"/>
    <w:rsid w:val="7C2A6828"/>
    <w:rsid w:val="7C2DF06B"/>
    <w:rsid w:val="7C3278A3"/>
    <w:rsid w:val="7C33C33E"/>
    <w:rsid w:val="7C36B896"/>
    <w:rsid w:val="7C385612"/>
    <w:rsid w:val="7C38C32E"/>
    <w:rsid w:val="7C3A3E30"/>
    <w:rsid w:val="7C3E0311"/>
    <w:rsid w:val="7C446949"/>
    <w:rsid w:val="7C44A353"/>
    <w:rsid w:val="7C452838"/>
    <w:rsid w:val="7C4678C1"/>
    <w:rsid w:val="7C471D64"/>
    <w:rsid w:val="7C496A5E"/>
    <w:rsid w:val="7C4C6A5F"/>
    <w:rsid w:val="7C50AD57"/>
    <w:rsid w:val="7C52BF25"/>
    <w:rsid w:val="7C541553"/>
    <w:rsid w:val="7C542670"/>
    <w:rsid w:val="7C54A555"/>
    <w:rsid w:val="7C5843A0"/>
    <w:rsid w:val="7C5910A8"/>
    <w:rsid w:val="7C5938DC"/>
    <w:rsid w:val="7C5C9A5A"/>
    <w:rsid w:val="7C5D3590"/>
    <w:rsid w:val="7C5E7814"/>
    <w:rsid w:val="7C5EEFC0"/>
    <w:rsid w:val="7C5F5562"/>
    <w:rsid w:val="7C60A08A"/>
    <w:rsid w:val="7C6178FB"/>
    <w:rsid w:val="7C619C1C"/>
    <w:rsid w:val="7C62B4B4"/>
    <w:rsid w:val="7C6D5EF3"/>
    <w:rsid w:val="7C702934"/>
    <w:rsid w:val="7C70EAEB"/>
    <w:rsid w:val="7C74EEF5"/>
    <w:rsid w:val="7C77749C"/>
    <w:rsid w:val="7C82FA00"/>
    <w:rsid w:val="7C835314"/>
    <w:rsid w:val="7C836912"/>
    <w:rsid w:val="7C836FF9"/>
    <w:rsid w:val="7C839775"/>
    <w:rsid w:val="7C847CD8"/>
    <w:rsid w:val="7C86461F"/>
    <w:rsid w:val="7C8A1DE5"/>
    <w:rsid w:val="7C8C91DE"/>
    <w:rsid w:val="7C91C4C4"/>
    <w:rsid w:val="7C92BCE5"/>
    <w:rsid w:val="7C930611"/>
    <w:rsid w:val="7C95DFAB"/>
    <w:rsid w:val="7C965FE6"/>
    <w:rsid w:val="7C974901"/>
    <w:rsid w:val="7C98A833"/>
    <w:rsid w:val="7C9A4443"/>
    <w:rsid w:val="7C9A9CE3"/>
    <w:rsid w:val="7C9D7783"/>
    <w:rsid w:val="7C9D800B"/>
    <w:rsid w:val="7C9FF8AA"/>
    <w:rsid w:val="7CA012D9"/>
    <w:rsid w:val="7CA1DED3"/>
    <w:rsid w:val="7CA25878"/>
    <w:rsid w:val="7CA5B7AF"/>
    <w:rsid w:val="7CAB90B5"/>
    <w:rsid w:val="7CAD26B6"/>
    <w:rsid w:val="7CAF2C4D"/>
    <w:rsid w:val="7CAFF782"/>
    <w:rsid w:val="7CB378BF"/>
    <w:rsid w:val="7CB4E41D"/>
    <w:rsid w:val="7CC0F174"/>
    <w:rsid w:val="7CC15211"/>
    <w:rsid w:val="7CC6F4E1"/>
    <w:rsid w:val="7CC807FB"/>
    <w:rsid w:val="7CC9DF8F"/>
    <w:rsid w:val="7CCADDE5"/>
    <w:rsid w:val="7CCB1C8E"/>
    <w:rsid w:val="7CD1ADE7"/>
    <w:rsid w:val="7CD3583C"/>
    <w:rsid w:val="7CD7FB10"/>
    <w:rsid w:val="7CD97A42"/>
    <w:rsid w:val="7CE3959C"/>
    <w:rsid w:val="7CE76A3E"/>
    <w:rsid w:val="7CE798BC"/>
    <w:rsid w:val="7CE96D73"/>
    <w:rsid w:val="7CEEBFB0"/>
    <w:rsid w:val="7CF06582"/>
    <w:rsid w:val="7CF447C0"/>
    <w:rsid w:val="7CF544AB"/>
    <w:rsid w:val="7CF5D120"/>
    <w:rsid w:val="7CF85076"/>
    <w:rsid w:val="7CF86E60"/>
    <w:rsid w:val="7D007CCF"/>
    <w:rsid w:val="7D00BA65"/>
    <w:rsid w:val="7D0140B5"/>
    <w:rsid w:val="7D02833D"/>
    <w:rsid w:val="7D03497A"/>
    <w:rsid w:val="7D04DAF4"/>
    <w:rsid w:val="7D06F728"/>
    <w:rsid w:val="7D0AD1FF"/>
    <w:rsid w:val="7D0C6179"/>
    <w:rsid w:val="7D0DF900"/>
    <w:rsid w:val="7D0F83F8"/>
    <w:rsid w:val="7D15D088"/>
    <w:rsid w:val="7D1ABD23"/>
    <w:rsid w:val="7D1B00DA"/>
    <w:rsid w:val="7D1D6AEA"/>
    <w:rsid w:val="7D1ED33B"/>
    <w:rsid w:val="7D206438"/>
    <w:rsid w:val="7D24200F"/>
    <w:rsid w:val="7D268140"/>
    <w:rsid w:val="7D272565"/>
    <w:rsid w:val="7D29C36B"/>
    <w:rsid w:val="7D2A832E"/>
    <w:rsid w:val="7D341729"/>
    <w:rsid w:val="7D34C7C7"/>
    <w:rsid w:val="7D355C71"/>
    <w:rsid w:val="7D359306"/>
    <w:rsid w:val="7D35EE61"/>
    <w:rsid w:val="7D369007"/>
    <w:rsid w:val="7D36A54F"/>
    <w:rsid w:val="7D379BFD"/>
    <w:rsid w:val="7D3D866E"/>
    <w:rsid w:val="7D3F8A36"/>
    <w:rsid w:val="7D401D11"/>
    <w:rsid w:val="7D437A06"/>
    <w:rsid w:val="7D447019"/>
    <w:rsid w:val="7D44DC73"/>
    <w:rsid w:val="7D458CD0"/>
    <w:rsid w:val="7D54872C"/>
    <w:rsid w:val="7D58D95F"/>
    <w:rsid w:val="7D593111"/>
    <w:rsid w:val="7D5C7CB6"/>
    <w:rsid w:val="7D5CD5E0"/>
    <w:rsid w:val="7D5DAEDC"/>
    <w:rsid w:val="7D5DB13C"/>
    <w:rsid w:val="7D649F1E"/>
    <w:rsid w:val="7D65064F"/>
    <w:rsid w:val="7D65638A"/>
    <w:rsid w:val="7D6621E7"/>
    <w:rsid w:val="7D6712FD"/>
    <w:rsid w:val="7D6C03A2"/>
    <w:rsid w:val="7D6C11E3"/>
    <w:rsid w:val="7D6E3413"/>
    <w:rsid w:val="7D700F9F"/>
    <w:rsid w:val="7D7029B8"/>
    <w:rsid w:val="7D714C1F"/>
    <w:rsid w:val="7D71E42F"/>
    <w:rsid w:val="7D727140"/>
    <w:rsid w:val="7D7A3D9D"/>
    <w:rsid w:val="7D7D707F"/>
    <w:rsid w:val="7D7DB22C"/>
    <w:rsid w:val="7D7F19C0"/>
    <w:rsid w:val="7D8069F4"/>
    <w:rsid w:val="7D8306C1"/>
    <w:rsid w:val="7D833C0A"/>
    <w:rsid w:val="7D884489"/>
    <w:rsid w:val="7D89692A"/>
    <w:rsid w:val="7D8CD566"/>
    <w:rsid w:val="7D8E18D1"/>
    <w:rsid w:val="7D927A16"/>
    <w:rsid w:val="7D974A9B"/>
    <w:rsid w:val="7D9AFDDD"/>
    <w:rsid w:val="7D9B72E0"/>
    <w:rsid w:val="7D9FCD29"/>
    <w:rsid w:val="7DA199FE"/>
    <w:rsid w:val="7DA2CB44"/>
    <w:rsid w:val="7DA37270"/>
    <w:rsid w:val="7DAB6AB4"/>
    <w:rsid w:val="7DABBCFB"/>
    <w:rsid w:val="7DAC7E38"/>
    <w:rsid w:val="7DAD9896"/>
    <w:rsid w:val="7DAE60C2"/>
    <w:rsid w:val="7DAF7943"/>
    <w:rsid w:val="7DB1EE79"/>
    <w:rsid w:val="7DB52638"/>
    <w:rsid w:val="7DB718FE"/>
    <w:rsid w:val="7DB7C62F"/>
    <w:rsid w:val="7DB84E50"/>
    <w:rsid w:val="7DB8F725"/>
    <w:rsid w:val="7DBEA710"/>
    <w:rsid w:val="7DC21A13"/>
    <w:rsid w:val="7DC3F826"/>
    <w:rsid w:val="7DC52C61"/>
    <w:rsid w:val="7DC68D04"/>
    <w:rsid w:val="7DCA578D"/>
    <w:rsid w:val="7DCA8EF5"/>
    <w:rsid w:val="7DCB8305"/>
    <w:rsid w:val="7DCBD8B7"/>
    <w:rsid w:val="7DD7CFA1"/>
    <w:rsid w:val="7DDB98DF"/>
    <w:rsid w:val="7DDC29DC"/>
    <w:rsid w:val="7DE069CF"/>
    <w:rsid w:val="7DE06E8E"/>
    <w:rsid w:val="7DE11E17"/>
    <w:rsid w:val="7DE1BFFD"/>
    <w:rsid w:val="7DE8CD0F"/>
    <w:rsid w:val="7DE96994"/>
    <w:rsid w:val="7DEBC684"/>
    <w:rsid w:val="7DEF60D4"/>
    <w:rsid w:val="7DF0F4CF"/>
    <w:rsid w:val="7DF31B97"/>
    <w:rsid w:val="7DF34D72"/>
    <w:rsid w:val="7DF38069"/>
    <w:rsid w:val="7DF643B9"/>
    <w:rsid w:val="7DF64940"/>
    <w:rsid w:val="7DF7B6B0"/>
    <w:rsid w:val="7DFE4131"/>
    <w:rsid w:val="7DFF9B9E"/>
    <w:rsid w:val="7E00B68C"/>
    <w:rsid w:val="7E00BED9"/>
    <w:rsid w:val="7E0676B8"/>
    <w:rsid w:val="7E09D557"/>
    <w:rsid w:val="7E0A83DA"/>
    <w:rsid w:val="7E0AA5FB"/>
    <w:rsid w:val="7E0D60D6"/>
    <w:rsid w:val="7E0F9CCB"/>
    <w:rsid w:val="7E110B92"/>
    <w:rsid w:val="7E1AB7B4"/>
    <w:rsid w:val="7E1CB082"/>
    <w:rsid w:val="7E1FE77B"/>
    <w:rsid w:val="7E2045CE"/>
    <w:rsid w:val="7E237993"/>
    <w:rsid w:val="7E25740B"/>
    <w:rsid w:val="7E27E606"/>
    <w:rsid w:val="7E2AFAFC"/>
    <w:rsid w:val="7E32AFE5"/>
    <w:rsid w:val="7E33C32E"/>
    <w:rsid w:val="7E36AC38"/>
    <w:rsid w:val="7E3A9C63"/>
    <w:rsid w:val="7E3D44B6"/>
    <w:rsid w:val="7E46B1B3"/>
    <w:rsid w:val="7E474EDD"/>
    <w:rsid w:val="7E49C412"/>
    <w:rsid w:val="7E4ADB02"/>
    <w:rsid w:val="7E4C8DE2"/>
    <w:rsid w:val="7E4C9EAE"/>
    <w:rsid w:val="7E4F257E"/>
    <w:rsid w:val="7E4F4568"/>
    <w:rsid w:val="7E4F9C8A"/>
    <w:rsid w:val="7E4FA624"/>
    <w:rsid w:val="7E5D8C42"/>
    <w:rsid w:val="7E60377D"/>
    <w:rsid w:val="7E626DFB"/>
    <w:rsid w:val="7E67A60C"/>
    <w:rsid w:val="7E6A2E7E"/>
    <w:rsid w:val="7E6B0BF5"/>
    <w:rsid w:val="7E73D8CD"/>
    <w:rsid w:val="7E75326E"/>
    <w:rsid w:val="7E77D64A"/>
    <w:rsid w:val="7E7BCBD0"/>
    <w:rsid w:val="7E7E266A"/>
    <w:rsid w:val="7E7F8E93"/>
    <w:rsid w:val="7E8042DB"/>
    <w:rsid w:val="7E80E3A9"/>
    <w:rsid w:val="7E81913C"/>
    <w:rsid w:val="7E81CAA6"/>
    <w:rsid w:val="7E81CDC0"/>
    <w:rsid w:val="7E84300F"/>
    <w:rsid w:val="7E882F0F"/>
    <w:rsid w:val="7E8FA4DA"/>
    <w:rsid w:val="7E901BC7"/>
    <w:rsid w:val="7E90FB93"/>
    <w:rsid w:val="7E9150C3"/>
    <w:rsid w:val="7E974A97"/>
    <w:rsid w:val="7E979ED4"/>
    <w:rsid w:val="7E98D68B"/>
    <w:rsid w:val="7E9A498C"/>
    <w:rsid w:val="7E9A9CAD"/>
    <w:rsid w:val="7E9DA25E"/>
    <w:rsid w:val="7E9E7278"/>
    <w:rsid w:val="7EA29FD6"/>
    <w:rsid w:val="7EA3873E"/>
    <w:rsid w:val="7EA76E9C"/>
    <w:rsid w:val="7EA87640"/>
    <w:rsid w:val="7EB0EC18"/>
    <w:rsid w:val="7EB26A0A"/>
    <w:rsid w:val="7EB51BAB"/>
    <w:rsid w:val="7EBBE70D"/>
    <w:rsid w:val="7EBC3420"/>
    <w:rsid w:val="7EBFAE8E"/>
    <w:rsid w:val="7EC0923E"/>
    <w:rsid w:val="7EC095EC"/>
    <w:rsid w:val="7EC5D498"/>
    <w:rsid w:val="7EC606DE"/>
    <w:rsid w:val="7EC6310D"/>
    <w:rsid w:val="7EC6A91B"/>
    <w:rsid w:val="7EC89694"/>
    <w:rsid w:val="7EC8F71E"/>
    <w:rsid w:val="7EC98848"/>
    <w:rsid w:val="7ED05149"/>
    <w:rsid w:val="7ED22456"/>
    <w:rsid w:val="7ED36311"/>
    <w:rsid w:val="7ED97AA0"/>
    <w:rsid w:val="7EDF4521"/>
    <w:rsid w:val="7EDF940F"/>
    <w:rsid w:val="7EE04140"/>
    <w:rsid w:val="7EE08C11"/>
    <w:rsid w:val="7EE2037B"/>
    <w:rsid w:val="7EEA61CF"/>
    <w:rsid w:val="7EEE7CF2"/>
    <w:rsid w:val="7EF1B4AD"/>
    <w:rsid w:val="7EF1E45C"/>
    <w:rsid w:val="7EF2CD72"/>
    <w:rsid w:val="7EF33731"/>
    <w:rsid w:val="7EF89AAE"/>
    <w:rsid w:val="7EF984D8"/>
    <w:rsid w:val="7EFE52B7"/>
    <w:rsid w:val="7EFEF9CD"/>
    <w:rsid w:val="7F029185"/>
    <w:rsid w:val="7F05CEB1"/>
    <w:rsid w:val="7F074053"/>
    <w:rsid w:val="7F08E468"/>
    <w:rsid w:val="7F0AE89C"/>
    <w:rsid w:val="7F0AFDCD"/>
    <w:rsid w:val="7F0B13AC"/>
    <w:rsid w:val="7F0B8661"/>
    <w:rsid w:val="7F0D6BA9"/>
    <w:rsid w:val="7F0F7A13"/>
    <w:rsid w:val="7F10EF5C"/>
    <w:rsid w:val="7F10F847"/>
    <w:rsid w:val="7F119C02"/>
    <w:rsid w:val="7F1225FA"/>
    <w:rsid w:val="7F12972B"/>
    <w:rsid w:val="7F1472E5"/>
    <w:rsid w:val="7F167CA8"/>
    <w:rsid w:val="7F1896CC"/>
    <w:rsid w:val="7F1E0AF2"/>
    <w:rsid w:val="7F1FB3E2"/>
    <w:rsid w:val="7F216E4F"/>
    <w:rsid w:val="7F2226B3"/>
    <w:rsid w:val="7F227638"/>
    <w:rsid w:val="7F23CC36"/>
    <w:rsid w:val="7F25E599"/>
    <w:rsid w:val="7F261C8A"/>
    <w:rsid w:val="7F2A211F"/>
    <w:rsid w:val="7F2B1D68"/>
    <w:rsid w:val="7F30156C"/>
    <w:rsid w:val="7F31957F"/>
    <w:rsid w:val="7F323A00"/>
    <w:rsid w:val="7F32DB33"/>
    <w:rsid w:val="7F3493E2"/>
    <w:rsid w:val="7F37FF8D"/>
    <w:rsid w:val="7F39F2C3"/>
    <w:rsid w:val="7F3A67DF"/>
    <w:rsid w:val="7F3AB3B0"/>
    <w:rsid w:val="7F3E5EEC"/>
    <w:rsid w:val="7F40779B"/>
    <w:rsid w:val="7F42A30A"/>
    <w:rsid w:val="7F434761"/>
    <w:rsid w:val="7F438405"/>
    <w:rsid w:val="7F447E6A"/>
    <w:rsid w:val="7F449ECC"/>
    <w:rsid w:val="7F4F4E95"/>
    <w:rsid w:val="7F516197"/>
    <w:rsid w:val="7F529CE5"/>
    <w:rsid w:val="7F53CA4E"/>
    <w:rsid w:val="7F59F07F"/>
    <w:rsid w:val="7F5A85C3"/>
    <w:rsid w:val="7F5B4313"/>
    <w:rsid w:val="7F654E62"/>
    <w:rsid w:val="7F65D3ED"/>
    <w:rsid w:val="7F6709C5"/>
    <w:rsid w:val="7F6BC8C0"/>
    <w:rsid w:val="7F6E7628"/>
    <w:rsid w:val="7F6EEBB8"/>
    <w:rsid w:val="7F6FF14A"/>
    <w:rsid w:val="7F6FF5F0"/>
    <w:rsid w:val="7F700EBB"/>
    <w:rsid w:val="7F72F717"/>
    <w:rsid w:val="7F735C1E"/>
    <w:rsid w:val="7F738C53"/>
    <w:rsid w:val="7F75489C"/>
    <w:rsid w:val="7F7549C4"/>
    <w:rsid w:val="7F7728C1"/>
    <w:rsid w:val="7F787B8A"/>
    <w:rsid w:val="7F7B70E2"/>
    <w:rsid w:val="7F7DAD04"/>
    <w:rsid w:val="7F81C8C9"/>
    <w:rsid w:val="7F82713F"/>
    <w:rsid w:val="7F9297E0"/>
    <w:rsid w:val="7F93A86F"/>
    <w:rsid w:val="7F93A882"/>
    <w:rsid w:val="7F973A08"/>
    <w:rsid w:val="7F9D0464"/>
    <w:rsid w:val="7F9F9164"/>
    <w:rsid w:val="7FA0133F"/>
    <w:rsid w:val="7FA31C27"/>
    <w:rsid w:val="7FA3E4C2"/>
    <w:rsid w:val="7FAB9F77"/>
    <w:rsid w:val="7FAC0C51"/>
    <w:rsid w:val="7FAD71C3"/>
    <w:rsid w:val="7FADF277"/>
    <w:rsid w:val="7FAF860E"/>
    <w:rsid w:val="7FAFA954"/>
    <w:rsid w:val="7FB144D3"/>
    <w:rsid w:val="7FB1521E"/>
    <w:rsid w:val="7FB1A685"/>
    <w:rsid w:val="7FB32923"/>
    <w:rsid w:val="7FB46B2C"/>
    <w:rsid w:val="7FB4E206"/>
    <w:rsid w:val="7FB539D2"/>
    <w:rsid w:val="7FB56FC3"/>
    <w:rsid w:val="7FB755C0"/>
    <w:rsid w:val="7FBA94ED"/>
    <w:rsid w:val="7FBB96E1"/>
    <w:rsid w:val="7FBF4121"/>
    <w:rsid w:val="7FC2EBF4"/>
    <w:rsid w:val="7FC65D05"/>
    <w:rsid w:val="7FC6A89F"/>
    <w:rsid w:val="7FC8F635"/>
    <w:rsid w:val="7FCB8205"/>
    <w:rsid w:val="7FCC6B30"/>
    <w:rsid w:val="7FCE6036"/>
    <w:rsid w:val="7FCFBACA"/>
    <w:rsid w:val="7FDA0A90"/>
    <w:rsid w:val="7FDA918A"/>
    <w:rsid w:val="7FDC2F63"/>
    <w:rsid w:val="7FDD9A99"/>
    <w:rsid w:val="7FDEA7F7"/>
    <w:rsid w:val="7FE1B222"/>
    <w:rsid w:val="7FE45ABE"/>
    <w:rsid w:val="7FE88CC0"/>
    <w:rsid w:val="7FE98972"/>
    <w:rsid w:val="7FEAF599"/>
    <w:rsid w:val="7FEB717E"/>
    <w:rsid w:val="7FEE3430"/>
    <w:rsid w:val="7FEF0870"/>
    <w:rsid w:val="7FF5AE24"/>
    <w:rsid w:val="7FF5DDC3"/>
    <w:rsid w:val="7FF8B0DF"/>
    <w:rsid w:val="7FFD5077"/>
    <w:rsid w:val="7FFE99C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957657E"/>
  <w15:docId w15:val="{B502126F-0978-482A-9956-597DC070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3EE1"/>
    <w:pPr>
      <w:keepNext/>
      <w:keepLines/>
      <w:numPr>
        <w:numId w:val="5"/>
      </w:numPr>
      <w:spacing w:before="240" w:after="0"/>
      <w:outlineLvl w:val="0"/>
    </w:pPr>
    <w:rPr>
      <w:rFonts w:ascii="Times New Roman" w:eastAsiaTheme="majorEastAsia" w:hAnsi="Times New Roman" w:cs="Times New Roman"/>
      <w:b/>
      <w:bCs/>
      <w:color w:val="2E74B5" w:themeColor="accent1" w:themeShade="BF"/>
      <w:sz w:val="24"/>
      <w:szCs w:val="24"/>
    </w:rPr>
  </w:style>
  <w:style w:type="paragraph" w:styleId="Heading2">
    <w:name w:val="heading 2"/>
    <w:basedOn w:val="ListParagraph"/>
    <w:next w:val="Normal"/>
    <w:link w:val="Heading2Char"/>
    <w:uiPriority w:val="9"/>
    <w:unhideWhenUsed/>
    <w:qFormat/>
    <w:rsid w:val="005820D7"/>
    <w:pPr>
      <w:numPr>
        <w:ilvl w:val="1"/>
        <w:numId w:val="6"/>
      </w:numPr>
      <w:spacing w:after="0"/>
      <w:jc w:val="both"/>
      <w:outlineLvl w:val="1"/>
    </w:pPr>
    <w:rPr>
      <w:rFonts w:ascii="Times New Roman" w:hAnsi="Times New Roman" w:cs="Times New Roman"/>
      <w:i/>
      <w:iCs/>
      <w:sz w:val="24"/>
      <w:szCs w:val="24"/>
    </w:rPr>
  </w:style>
  <w:style w:type="paragraph" w:styleId="Heading3">
    <w:name w:val="heading 3"/>
    <w:basedOn w:val="Normal"/>
    <w:next w:val="Normal"/>
    <w:link w:val="Heading3Char"/>
    <w:uiPriority w:val="9"/>
    <w:unhideWhenUsed/>
    <w:qFormat/>
    <w:rsid w:val="001022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76C"/>
    <w:pPr>
      <w:ind w:left="720"/>
      <w:contextualSpacing/>
    </w:pPr>
  </w:style>
  <w:style w:type="paragraph" w:styleId="FootnoteText">
    <w:name w:val="footnote text"/>
    <w:basedOn w:val="Normal"/>
    <w:link w:val="FootnoteTextChar"/>
    <w:uiPriority w:val="99"/>
    <w:semiHidden/>
    <w:unhideWhenUsed/>
    <w:rsid w:val="007937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76C"/>
    <w:rPr>
      <w:sz w:val="20"/>
      <w:szCs w:val="20"/>
      <w:lang w:val="es-ES"/>
    </w:rPr>
  </w:style>
  <w:style w:type="character" w:styleId="FootnoteReference">
    <w:name w:val="footnote reference"/>
    <w:basedOn w:val="DefaultParagraphFont"/>
    <w:uiPriority w:val="99"/>
    <w:semiHidden/>
    <w:unhideWhenUsed/>
    <w:rsid w:val="0079376C"/>
    <w:rPr>
      <w:vertAlign w:val="superscript"/>
    </w:rPr>
  </w:style>
  <w:style w:type="paragraph" w:styleId="CommentText">
    <w:name w:val="annotation text"/>
    <w:basedOn w:val="Normal"/>
    <w:link w:val="CommentTextChar"/>
    <w:uiPriority w:val="99"/>
    <w:unhideWhenUsed/>
    <w:rsid w:val="00052AF6"/>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3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A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B4098"/>
    <w:rPr>
      <w:b/>
      <w:bCs/>
    </w:rPr>
  </w:style>
  <w:style w:type="character" w:customStyle="1" w:styleId="CommentSubjectChar">
    <w:name w:val="Comment Subject Char"/>
    <w:basedOn w:val="CommentTextChar"/>
    <w:link w:val="CommentSubject"/>
    <w:uiPriority w:val="99"/>
    <w:semiHidden/>
    <w:rsid w:val="008B4098"/>
    <w:rPr>
      <w:b/>
      <w:bCs/>
      <w:sz w:val="20"/>
      <w:szCs w:val="20"/>
    </w:rPr>
  </w:style>
  <w:style w:type="paragraph" w:styleId="Header">
    <w:name w:val="header"/>
    <w:basedOn w:val="Normal"/>
    <w:link w:val="HeaderChar"/>
    <w:uiPriority w:val="99"/>
    <w:unhideWhenUsed/>
    <w:rsid w:val="00901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B6B"/>
  </w:style>
  <w:style w:type="paragraph" w:styleId="Footer">
    <w:name w:val="footer"/>
    <w:basedOn w:val="Normal"/>
    <w:link w:val="FooterChar"/>
    <w:uiPriority w:val="99"/>
    <w:unhideWhenUsed/>
    <w:rsid w:val="00901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B6B"/>
  </w:style>
  <w:style w:type="character" w:customStyle="1" w:styleId="Heading1Char">
    <w:name w:val="Heading 1 Char"/>
    <w:basedOn w:val="DefaultParagraphFont"/>
    <w:link w:val="Heading1"/>
    <w:uiPriority w:val="9"/>
    <w:rsid w:val="00CA3EE1"/>
    <w:rPr>
      <w:rFonts w:ascii="Times New Roman" w:eastAsiaTheme="majorEastAsia" w:hAnsi="Times New Roman" w:cs="Times New Roman"/>
      <w:b/>
      <w:bCs/>
      <w:color w:val="2E74B5" w:themeColor="accent1" w:themeShade="BF"/>
      <w:sz w:val="24"/>
      <w:szCs w:val="24"/>
      <w:lang w:val="es-ES"/>
    </w:rPr>
  </w:style>
  <w:style w:type="character" w:customStyle="1" w:styleId="Heading2Char">
    <w:name w:val="Heading 2 Char"/>
    <w:basedOn w:val="DefaultParagraphFont"/>
    <w:link w:val="Heading2"/>
    <w:uiPriority w:val="9"/>
    <w:rsid w:val="00CA3EE1"/>
    <w:rPr>
      <w:rFonts w:ascii="Times New Roman" w:hAnsi="Times New Roman" w:cs="Times New Roman"/>
      <w:i/>
      <w:iCs/>
      <w:sz w:val="24"/>
      <w:szCs w:val="24"/>
      <w:lang w:val="es-ES"/>
    </w:rPr>
  </w:style>
  <w:style w:type="paragraph" w:styleId="Revision">
    <w:name w:val="Revision"/>
    <w:hidden/>
    <w:uiPriority w:val="99"/>
    <w:semiHidden/>
    <w:rsid w:val="00D175F0"/>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sid w:val="00941A55"/>
    <w:rPr>
      <w:color w:val="2B579A"/>
      <w:shd w:val="clear" w:color="auto" w:fill="E6E6E6"/>
    </w:rPr>
  </w:style>
  <w:style w:type="character" w:customStyle="1" w:styleId="Heading3Char">
    <w:name w:val="Heading 3 Char"/>
    <w:basedOn w:val="DefaultParagraphFont"/>
    <w:link w:val="Heading3"/>
    <w:uiPriority w:val="9"/>
    <w:rsid w:val="00102204"/>
    <w:rPr>
      <w:rFonts w:asciiTheme="majorHAnsi" w:eastAsiaTheme="majorEastAsia" w:hAnsiTheme="majorHAnsi" w:cstheme="majorBidi"/>
      <w:color w:val="1F4D78" w:themeColor="accent1" w:themeShade="7F"/>
      <w:sz w:val="24"/>
      <w:szCs w:val="24"/>
      <w:lang w:val="es-ES"/>
    </w:rPr>
  </w:style>
  <w:style w:type="paragraph" w:customStyle="1" w:styleId="Objetacteprincipal">
    <w:name w:val="Objet acte principal"/>
    <w:basedOn w:val="Normal"/>
    <w:next w:val="Normal"/>
    <w:rsid w:val="00102204"/>
    <w:pPr>
      <w:spacing w:after="360" w:line="240" w:lineRule="auto"/>
      <w:jc w:val="center"/>
    </w:pPr>
    <w:rPr>
      <w:rFonts w:ascii="Times New Roman" w:hAnsi="Times New Roman" w:cs="Times New Roman"/>
      <w:b/>
      <w:sz w:val="24"/>
    </w:rPr>
  </w:style>
  <w:style w:type="character" w:styleId="Hyperlink">
    <w:name w:val="Hyperlink"/>
    <w:basedOn w:val="DefaultParagraphFont"/>
    <w:uiPriority w:val="99"/>
    <w:unhideWhenUsed/>
    <w:rPr>
      <w:color w:val="0563C1" w:themeColor="hyperlink"/>
      <w:u w:val="single"/>
    </w:rPr>
  </w:style>
  <w:style w:type="character" w:customStyle="1" w:styleId="Mention2">
    <w:name w:val="Mention2"/>
    <w:basedOn w:val="DefaultParagraphFont"/>
    <w:uiPriority w:val="99"/>
    <w:unhideWhenUsed/>
    <w:rsid w:val="00BF4066"/>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customStyle="1" w:styleId="Marker">
    <w:name w:val="Marker"/>
    <w:basedOn w:val="DefaultParagraphFont"/>
    <w:rsid w:val="00FE47F2"/>
    <w:rPr>
      <w:color w:val="0000FF"/>
      <w:shd w:val="clear" w:color="auto" w:fill="auto"/>
    </w:rPr>
  </w:style>
  <w:style w:type="paragraph" w:customStyle="1" w:styleId="Pagedecouverture">
    <w:name w:val="Page de couverture"/>
    <w:basedOn w:val="Normal"/>
    <w:next w:val="Normal"/>
    <w:rsid w:val="00FE47F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E47F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E47F2"/>
    <w:rPr>
      <w:rFonts w:ascii="Times New Roman" w:hAnsi="Times New Roman" w:cs="Times New Roman"/>
      <w:sz w:val="24"/>
    </w:rPr>
  </w:style>
  <w:style w:type="paragraph" w:customStyle="1" w:styleId="FooterSensitivity">
    <w:name w:val="Footer Sensitivity"/>
    <w:basedOn w:val="Normal"/>
    <w:link w:val="FooterSensitivityChar"/>
    <w:rsid w:val="00FE47F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E47F2"/>
    <w:rPr>
      <w:rFonts w:ascii="Times New Roman" w:hAnsi="Times New Roman" w:cs="Times New Roman"/>
      <w:b/>
      <w:sz w:val="32"/>
    </w:rPr>
  </w:style>
  <w:style w:type="paragraph" w:customStyle="1" w:styleId="HeaderCoverPage">
    <w:name w:val="Header Cover Page"/>
    <w:basedOn w:val="Normal"/>
    <w:link w:val="HeaderCoverPageChar"/>
    <w:rsid w:val="00FE47F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E47F2"/>
    <w:rPr>
      <w:rFonts w:ascii="Times New Roman" w:hAnsi="Times New Roman" w:cs="Times New Roman"/>
      <w:sz w:val="24"/>
    </w:rPr>
  </w:style>
  <w:style w:type="paragraph" w:customStyle="1" w:styleId="HeaderSensitivity">
    <w:name w:val="Header Sensitivity"/>
    <w:basedOn w:val="Normal"/>
    <w:link w:val="HeaderSensitivityChar"/>
    <w:rsid w:val="00FE47F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E47F2"/>
    <w:rPr>
      <w:rFonts w:ascii="Times New Roman" w:hAnsi="Times New Roman" w:cs="Times New Roman"/>
      <w:b/>
      <w:sz w:val="32"/>
    </w:rPr>
  </w:style>
  <w:style w:type="paragraph" w:customStyle="1" w:styleId="HeaderSensitivityRight">
    <w:name w:val="Header Sensitivity Right"/>
    <w:basedOn w:val="Normal"/>
    <w:link w:val="HeaderSensitivityRightChar"/>
    <w:rsid w:val="00FE47F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E47F2"/>
    <w:rPr>
      <w:rFonts w:ascii="Times New Roman" w:hAnsi="Times New Roman" w:cs="Times New Roman"/>
      <w:sz w:val="28"/>
    </w:rPr>
  </w:style>
  <w:style w:type="character" w:styleId="FollowedHyperlink">
    <w:name w:val="FollowedHyperlink"/>
    <w:basedOn w:val="DefaultParagraphFont"/>
    <w:uiPriority w:val="99"/>
    <w:semiHidden/>
    <w:unhideWhenUsed/>
    <w:rsid w:val="005214B5"/>
    <w:rPr>
      <w:color w:val="954F72" w:themeColor="followedHyperlink"/>
      <w:u w:val="single"/>
    </w:rPr>
  </w:style>
  <w:style w:type="character" w:customStyle="1" w:styleId="Mention4">
    <w:name w:val="Mention4"/>
    <w:basedOn w:val="DefaultParagraphFont"/>
    <w:uiPriority w:val="99"/>
    <w:unhideWhenUsed/>
    <w:rsid w:val="006B18D8"/>
    <w:rPr>
      <w:color w:val="2B579A"/>
      <w:shd w:val="clear" w:color="auto" w:fill="E6E6E6"/>
    </w:rPr>
  </w:style>
  <w:style w:type="paragraph" w:styleId="EndnoteText">
    <w:name w:val="endnote text"/>
    <w:basedOn w:val="Normal"/>
    <w:link w:val="EndnoteTextChar"/>
    <w:uiPriority w:val="99"/>
    <w:semiHidden/>
    <w:unhideWhenUsed/>
    <w:rsid w:val="000917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749"/>
    <w:rPr>
      <w:sz w:val="20"/>
      <w:szCs w:val="20"/>
    </w:rPr>
  </w:style>
  <w:style w:type="character" w:styleId="EndnoteReference">
    <w:name w:val="endnote reference"/>
    <w:basedOn w:val="DefaultParagraphFont"/>
    <w:uiPriority w:val="99"/>
    <w:semiHidden/>
    <w:unhideWhenUsed/>
    <w:rsid w:val="000917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773">
      <w:bodyDiv w:val="1"/>
      <w:marLeft w:val="0"/>
      <w:marRight w:val="0"/>
      <w:marTop w:val="0"/>
      <w:marBottom w:val="0"/>
      <w:divBdr>
        <w:top w:val="none" w:sz="0" w:space="0" w:color="auto"/>
        <w:left w:val="none" w:sz="0" w:space="0" w:color="auto"/>
        <w:bottom w:val="none" w:sz="0" w:space="0" w:color="auto"/>
        <w:right w:val="none" w:sz="0" w:space="0" w:color="auto"/>
      </w:divBdr>
    </w:div>
    <w:div w:id="93673189">
      <w:bodyDiv w:val="1"/>
      <w:marLeft w:val="0"/>
      <w:marRight w:val="0"/>
      <w:marTop w:val="0"/>
      <w:marBottom w:val="0"/>
      <w:divBdr>
        <w:top w:val="none" w:sz="0" w:space="0" w:color="auto"/>
        <w:left w:val="none" w:sz="0" w:space="0" w:color="auto"/>
        <w:bottom w:val="none" w:sz="0" w:space="0" w:color="auto"/>
        <w:right w:val="none" w:sz="0" w:space="0" w:color="auto"/>
      </w:divBdr>
    </w:div>
    <w:div w:id="483013754">
      <w:bodyDiv w:val="1"/>
      <w:marLeft w:val="0"/>
      <w:marRight w:val="0"/>
      <w:marTop w:val="0"/>
      <w:marBottom w:val="0"/>
      <w:divBdr>
        <w:top w:val="none" w:sz="0" w:space="0" w:color="auto"/>
        <w:left w:val="none" w:sz="0" w:space="0" w:color="auto"/>
        <w:bottom w:val="none" w:sz="0" w:space="0" w:color="auto"/>
        <w:right w:val="none" w:sz="0" w:space="0" w:color="auto"/>
      </w:divBdr>
    </w:div>
    <w:div w:id="1042948519">
      <w:bodyDiv w:val="1"/>
      <w:marLeft w:val="0"/>
      <w:marRight w:val="0"/>
      <w:marTop w:val="0"/>
      <w:marBottom w:val="0"/>
      <w:divBdr>
        <w:top w:val="none" w:sz="0" w:space="0" w:color="auto"/>
        <w:left w:val="none" w:sz="0" w:space="0" w:color="auto"/>
        <w:bottom w:val="none" w:sz="0" w:space="0" w:color="auto"/>
        <w:right w:val="none" w:sz="0" w:space="0" w:color="auto"/>
      </w:divBdr>
    </w:div>
    <w:div w:id="1061320492">
      <w:bodyDiv w:val="1"/>
      <w:marLeft w:val="0"/>
      <w:marRight w:val="0"/>
      <w:marTop w:val="0"/>
      <w:marBottom w:val="0"/>
      <w:divBdr>
        <w:top w:val="none" w:sz="0" w:space="0" w:color="auto"/>
        <w:left w:val="none" w:sz="0" w:space="0" w:color="auto"/>
        <w:bottom w:val="none" w:sz="0" w:space="0" w:color="auto"/>
        <w:right w:val="none" w:sz="0" w:space="0" w:color="auto"/>
      </w:divBdr>
    </w:div>
    <w:div w:id="1420716162">
      <w:bodyDiv w:val="1"/>
      <w:marLeft w:val="0"/>
      <w:marRight w:val="0"/>
      <w:marTop w:val="0"/>
      <w:marBottom w:val="0"/>
      <w:divBdr>
        <w:top w:val="none" w:sz="0" w:space="0" w:color="auto"/>
        <w:left w:val="none" w:sz="0" w:space="0" w:color="auto"/>
        <w:bottom w:val="none" w:sz="0" w:space="0" w:color="auto"/>
        <w:right w:val="none" w:sz="0" w:space="0" w:color="auto"/>
      </w:divBdr>
    </w:div>
    <w:div w:id="1565482903">
      <w:bodyDiv w:val="1"/>
      <w:marLeft w:val="0"/>
      <w:marRight w:val="0"/>
      <w:marTop w:val="0"/>
      <w:marBottom w:val="0"/>
      <w:divBdr>
        <w:top w:val="none" w:sz="0" w:space="0" w:color="auto"/>
        <w:left w:val="none" w:sz="0" w:space="0" w:color="auto"/>
        <w:bottom w:val="none" w:sz="0" w:space="0" w:color="auto"/>
        <w:right w:val="none" w:sz="0" w:space="0" w:color="auto"/>
      </w:divBdr>
    </w:div>
    <w:div w:id="1598366299">
      <w:bodyDiv w:val="1"/>
      <w:marLeft w:val="0"/>
      <w:marRight w:val="0"/>
      <w:marTop w:val="0"/>
      <w:marBottom w:val="0"/>
      <w:divBdr>
        <w:top w:val="none" w:sz="0" w:space="0" w:color="auto"/>
        <w:left w:val="none" w:sz="0" w:space="0" w:color="auto"/>
        <w:bottom w:val="none" w:sz="0" w:space="0" w:color="auto"/>
        <w:right w:val="none" w:sz="0" w:space="0" w:color="auto"/>
      </w:divBdr>
    </w:div>
    <w:div w:id="1791625687">
      <w:bodyDiv w:val="1"/>
      <w:marLeft w:val="0"/>
      <w:marRight w:val="0"/>
      <w:marTop w:val="0"/>
      <w:marBottom w:val="0"/>
      <w:divBdr>
        <w:top w:val="none" w:sz="0" w:space="0" w:color="auto"/>
        <w:left w:val="none" w:sz="0" w:space="0" w:color="auto"/>
        <w:bottom w:val="none" w:sz="0" w:space="0" w:color="auto"/>
        <w:right w:val="none" w:sz="0" w:space="0" w:color="auto"/>
      </w:divBdr>
    </w:div>
    <w:div w:id="1904876009">
      <w:bodyDiv w:val="1"/>
      <w:marLeft w:val="0"/>
      <w:marRight w:val="0"/>
      <w:marTop w:val="0"/>
      <w:marBottom w:val="0"/>
      <w:divBdr>
        <w:top w:val="none" w:sz="0" w:space="0" w:color="auto"/>
        <w:left w:val="none" w:sz="0" w:space="0" w:color="auto"/>
        <w:bottom w:val="none" w:sz="0" w:space="0" w:color="auto"/>
        <w:right w:val="none" w:sz="0" w:space="0" w:color="auto"/>
      </w:divBdr>
    </w:div>
    <w:div w:id="2121299400">
      <w:bodyDiv w:val="1"/>
      <w:marLeft w:val="0"/>
      <w:marRight w:val="0"/>
      <w:marTop w:val="0"/>
      <w:marBottom w:val="0"/>
      <w:divBdr>
        <w:top w:val="none" w:sz="0" w:space="0" w:color="auto"/>
        <w:left w:val="none" w:sz="0" w:space="0" w:color="auto"/>
        <w:bottom w:val="none" w:sz="0" w:space="0" w:color="auto"/>
        <w:right w:val="none" w:sz="0" w:space="0" w:color="auto"/>
      </w:divBdr>
    </w:div>
    <w:div w:id="2125346671">
      <w:bodyDiv w:val="1"/>
      <w:marLeft w:val="0"/>
      <w:marRight w:val="0"/>
      <w:marTop w:val="0"/>
      <w:marBottom w:val="0"/>
      <w:divBdr>
        <w:top w:val="none" w:sz="0" w:space="0" w:color="auto"/>
        <w:left w:val="none" w:sz="0" w:space="0" w:color="auto"/>
        <w:bottom w:val="none" w:sz="0" w:space="0" w:color="auto"/>
        <w:right w:val="none" w:sz="0" w:space="0" w:color="auto"/>
      </w:divBdr>
    </w:div>
    <w:div w:id="21398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reform-support.ec.europa.eu/what-we-do/recovery-and-resilience-plans_en" TargetMode="External"/><Relationship Id="rId2" Type="http://schemas.openxmlformats.org/officeDocument/2006/relationships/hyperlink" Target="https://commission.europa.eu/system/files/2023-02/C_2023_876_1_annexe_EN_0.pdf" TargetMode="External"/><Relationship Id="rId1" Type="http://schemas.openxmlformats.org/officeDocument/2006/relationships/hyperlink" Target="https://commission.europa.eu/system/files/2022-12/SWD_2022_442_F1_STAFF_WORKING_PAPER_EN_V4_P1_2417689.PDF" TargetMode="External"/><Relationship Id="rId6" Type="http://schemas.openxmlformats.org/officeDocument/2006/relationships/hyperlink" Target="https://commission.europa.eu/publications/guidance-recovery-and-resilience-plans-context-repowereu_es" TargetMode="External"/><Relationship Id="rId5" Type="http://schemas.openxmlformats.org/officeDocument/2006/relationships/hyperlink" Target="https://commission.europa.eu/business-economy-euro/economic-recovery/recovery-and-resilience-facility_es%23mecanismo-de-recuperaci%C3%B3n-y-resiliencia" TargetMode="External"/><Relationship Id="rId4" Type="http://schemas.openxmlformats.org/officeDocument/2006/relationships/hyperlink" Target="https://ec.europa.eu/economy_finance/recovery-and-resilience-scoreboard/index.html?lang=en" TargetMode="External"/></Relationships>
</file>

<file path=word/documenttasks/documenttasks1.xml><?xml version="1.0" encoding="utf-8"?>
<t:Tasks xmlns:t="http://schemas.microsoft.com/office/tasks/2019/documenttasks" xmlns:oel="http://schemas.microsoft.com/office/2019/extlst">
  <t:Task id="{D83B4833-D206-4BF7-9D7C-C9F0C7A8640C}">
    <t:Anchor>
      <t:Comment id="1527004064"/>
    </t:Anchor>
    <t:History>
      <t:Event id="{312BB406-5FBB-4E18-9864-1B8B9E3CDA71}" time="2023-02-16T11:01:35.053Z">
        <t:Attribution userId="S::jaroslaw.swierczyna@ec.europa.eu::93f72705-f34f-46cd-a38b-f141e16eb9d5" userProvider="AD" userName="SWIERCZYNA Jaroslaw (SG-RECOVER)"/>
        <t:Anchor>
          <t:Comment id="1527004064"/>
        </t:Anchor>
        <t:Create/>
      </t:Event>
      <t:Event id="{97CF7FBA-98A9-4C87-AFA7-620E68D7CCF3}" time="2023-02-16T11:01:35.053Z">
        <t:Attribution userId="S::jaroslaw.swierczyna@ec.europa.eu::93f72705-f34f-46cd-a38b-f141e16eb9d5" userProvider="AD" userName="SWIERCZYNA Jaroslaw (SG-RECOVER)"/>
        <t:Anchor>
          <t:Comment id="1527004064"/>
        </t:Anchor>
        <t:Assign userId="S::Laure.DREGE@ec.europa.eu::94774d68-3aa8-4f1c-aa2d-9aad0ac7052f" userProvider="AD" userName="DREGE Laure (ECFIN)"/>
      </t:Event>
      <t:Event id="{B7CD28DA-3DCA-45D2-91B2-F2EDB71AB87F}" time="2023-02-16T11:01:35.053Z">
        <t:Attribution userId="S::jaroslaw.swierczyna@ec.europa.eu::93f72705-f34f-46cd-a38b-f141e16eb9d5" userProvider="AD" userName="SWIERCZYNA Jaroslaw (SG-RECOVER)"/>
        <t:Anchor>
          <t:Comment id="1527004064"/>
        </t:Anchor>
        <t:SetTitle title="@DREGE Laure (ECFIN) please add %"/>
      </t:Event>
    </t:History>
  </t:Task>
  <t:Task id="{E3B532BD-939D-4E6E-9AAA-60AE65B41A93}">
    <t:Anchor>
      <t:Comment id="1173744653"/>
    </t:Anchor>
    <t:History>
      <t:Event id="{7555E8D7-9531-4E40-8DE0-1C200FE67A11}" time="2023-02-16T11:01:59.695Z">
        <t:Attribution userId="S::jaroslaw.swierczyna@ec.europa.eu::93f72705-f34f-46cd-a38b-f141e16eb9d5" userProvider="AD" userName="SWIERCZYNA Jaroslaw (SG-RECOVER)"/>
        <t:Anchor>
          <t:Comment id="1173744653"/>
        </t:Anchor>
        <t:Create/>
      </t:Event>
      <t:Event id="{A50B5E89-0FFA-467E-AC4E-26264F3E07D2}" time="2023-02-16T11:01:59.695Z">
        <t:Attribution userId="S::jaroslaw.swierczyna@ec.europa.eu::93f72705-f34f-46cd-a38b-f141e16eb9d5" userProvider="AD" userName="SWIERCZYNA Jaroslaw (SG-RECOVER)"/>
        <t:Anchor>
          <t:Comment id="1173744653"/>
        </t:Anchor>
        <t:Assign userId="S::Laure.DREGE@ec.europa.eu::94774d68-3aa8-4f1c-aa2d-9aad0ac7052f" userProvider="AD" userName="DREGE Laure (ECFIN)"/>
      </t:Event>
      <t:Event id="{F6C0AFBB-1559-4296-8C7D-CC0D464742E4}" time="2023-02-16T11:01:59.695Z">
        <t:Attribution userId="S::jaroslaw.swierczyna@ec.europa.eu::93f72705-f34f-46cd-a38b-f141e16eb9d5" userProvider="AD" userName="SWIERCZYNA Jaroslaw (SG-RECOVER)"/>
        <t:Anchor>
          <t:Comment id="1173744653"/>
        </t:Anchor>
        <t:SetTitle title="@DREGE Laure (ECFIN) please add Euro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06DECA5663C46A25228468530AF33" ma:contentTypeVersion="4" ma:contentTypeDescription="Create a new document." ma:contentTypeScope="" ma:versionID="a4e991ef4cc47d4d7800962910a7651e">
  <xsd:schema xmlns:xsd="http://www.w3.org/2001/XMLSchema" xmlns:xs="http://www.w3.org/2001/XMLSchema" xmlns:p="http://schemas.microsoft.com/office/2006/metadata/properties" xmlns:ns2="b4f06535-9e84-4b34-be76-e3d4f4c5c0a5" xmlns:ns3="6e4c1d7a-e683-4948-9734-36f99d5e1dd9" targetNamespace="http://schemas.microsoft.com/office/2006/metadata/properties" ma:root="true" ma:fieldsID="3fb95f7b36abd1c0728abfa27efeec11" ns2:_="" ns3:_="">
    <xsd:import namespace="b4f06535-9e84-4b34-be76-e3d4f4c5c0a5"/>
    <xsd:import namespace="6e4c1d7a-e683-4948-9734-36f99d5e1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06535-9e84-4b34-be76-e3d4f4c5c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c1d7a-e683-4948-9734-36f99d5e1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e4c1d7a-e683-4948-9734-36f99d5e1dd9">
      <UserInfo>
        <DisplayName>SWIERCZYNA Jaroslaw (SG-RECOVER)</DisplayName>
        <AccountId>9</AccountId>
        <AccountType/>
      </UserInfo>
      <UserInfo>
        <DisplayName>GUTOWSKA Karolina (SG-RECOVER)</DisplayName>
        <AccountId>18</AccountId>
        <AccountType/>
      </UserInfo>
      <UserInfo>
        <DisplayName>LOPES David (ECFIN)</DisplayName>
        <AccountId>21</AccountId>
        <AccountType/>
      </UserInfo>
      <UserInfo>
        <DisplayName>JAKUBOWICZ Muriel (SG-RECOVER)</DisplayName>
        <AccountId>13</AccountId>
        <AccountType/>
      </UserInfo>
      <UserInfo>
        <DisplayName>DREGE Laure (ECFIN)</DisplayName>
        <AccountId>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BE59-71E2-415D-8D51-B4FB9E07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06535-9e84-4b34-be76-e3d4f4c5c0a5"/>
    <ds:schemaRef ds:uri="6e4c1d7a-e683-4948-9734-36f99d5e1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CD392-8250-4CDF-9D4A-1EAC936C1D0A}">
  <ds:schemaRefs>
    <ds:schemaRef ds:uri="http://schemas.microsoft.com/sharepoint/v3/contenttype/forms"/>
  </ds:schemaRefs>
</ds:datastoreItem>
</file>

<file path=customXml/itemProps3.xml><?xml version="1.0" encoding="utf-8"?>
<ds:datastoreItem xmlns:ds="http://schemas.openxmlformats.org/officeDocument/2006/customXml" ds:itemID="{52EC5ACF-7EB6-4CC6-A629-C59664965824}">
  <ds:schemaRefs>
    <ds:schemaRef ds:uri="6e4c1d7a-e683-4948-9734-36f99d5e1dd9"/>
    <ds:schemaRef ds:uri="http://schemas.microsoft.com/office/2006/metadata/properties"/>
    <ds:schemaRef ds:uri="http://schemas.microsoft.com/office/2006/documentManagement/types"/>
    <ds:schemaRef ds:uri="b4f06535-9e84-4b34-be76-e3d4f4c5c0a5"/>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356F4A9-2E2D-44B9-BC21-9D9733E3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8291</Words>
  <Characters>43697</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2023-02-20T17:03:00Z</dcterms:created>
  <dcterms:modified xsi:type="dcterms:W3CDTF">2023-02-27T16:13:00Z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2023-02-14T19:02:57Z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4e966d32-b8d6-4bce-96b7-6d0f697555d6</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CP-012</vt:lpwstr>
  </property>
  <property fmtid="{D5CDD505-2E9C-101B-9397-08002B2CF9AE}" pid="14" name="Last edited using">
    <vt:lpwstr>LW 8.1, Build 20230124</vt:lpwstr>
  </property>
  <property fmtid="{D5CDD505-2E9C-101B-9397-08002B2CF9AE}" pid="15" name="Created using">
    <vt:lpwstr>LW 8.1, Build 20230124</vt:lpwstr>
  </property>
  <property fmtid="{D5CDD505-2E9C-101B-9397-08002B2CF9AE}" pid="16" name="ContentTypeId">
    <vt:lpwstr>0x0101002EB06DECA5663C46A25228468530AF33</vt:lpwstr>
  </property>
</Properties>
</file>