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75631716" w:rsidR="00CC122A" w:rsidRPr="001B004B" w:rsidRDefault="00650574" w:rsidP="00650574">
      <w:pPr>
        <w:pStyle w:val="Pagedecouverture"/>
        <w:rPr>
          <w:noProof/>
        </w:rPr>
      </w:pPr>
      <w:r>
        <w:rPr>
          <w:noProof/>
        </w:rPr>
        <w:pict w14:anchorId="6C15B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AFFFF56B-AB21-4268-A429-020A23F117EB" style="width:455.25pt;height:414pt">
            <v:imagedata r:id="rId11" o:title=""/>
          </v:shape>
        </w:pict>
      </w:r>
    </w:p>
    <w:p w14:paraId="1FCB32D8" w14:textId="77777777" w:rsidR="00CC122A" w:rsidRPr="001B004B" w:rsidRDefault="00CC122A" w:rsidP="00CC122A">
      <w:pPr>
        <w:rPr>
          <w:noProof/>
        </w:rPr>
        <w:sectPr w:rsidR="00CC122A" w:rsidRPr="001B004B" w:rsidSect="0065057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1B004B" w:rsidRDefault="00092C5B" w:rsidP="00092C5B">
      <w:pPr>
        <w:pStyle w:val="Annexetitre"/>
        <w:rPr>
          <w:rStyle w:val="Marker"/>
          <w:noProof/>
        </w:rPr>
      </w:pPr>
      <w:bookmarkStart w:id="0" w:name="_GoBack"/>
      <w:bookmarkEnd w:id="0"/>
      <w:r w:rsidRPr="001B004B">
        <w:rPr>
          <w:noProof/>
        </w:rPr>
        <w:lastRenderedPageBreak/>
        <w:t>PŘÍLOHA I</w:t>
      </w:r>
    </w:p>
    <w:p w14:paraId="76E03E2C" w14:textId="77777777" w:rsidR="00092C5B" w:rsidRPr="001B004B" w:rsidRDefault="00092C5B" w:rsidP="00092C5B">
      <w:pPr>
        <w:pStyle w:val="Objetacteprincipal"/>
        <w:rPr>
          <w:noProof/>
        </w:rPr>
      </w:pPr>
      <w:r w:rsidRPr="001B004B">
        <w:rPr>
          <w:noProof/>
        </w:rPr>
        <w:t>USTANOVENÍ TÝKAJÍCÍ SE ŘIDIČSKÝCH PRŮKAZŮ VYDÁVANÝCH ČLENSKÝMI STÁTY</w:t>
      </w:r>
    </w:p>
    <w:p w14:paraId="13BE2169" w14:textId="77777777" w:rsidR="00092C5B" w:rsidRPr="001B004B" w:rsidRDefault="00092C5B" w:rsidP="00092C5B">
      <w:pPr>
        <w:pStyle w:val="Objetacteprincipal"/>
        <w:rPr>
          <w:noProof/>
        </w:rPr>
      </w:pPr>
      <w:r w:rsidRPr="001B004B">
        <w:rPr>
          <w:noProof/>
        </w:rPr>
        <w:t>ČÁST A1: OBECNÉ SPECIFIKACE PRO FYZICKÝ ŘIDIČSKÝ PRŮKAZ</w:t>
      </w:r>
    </w:p>
    <w:p w14:paraId="001483B4" w14:textId="646B2C42" w:rsidR="00092C5B" w:rsidRPr="001B004B" w:rsidRDefault="00222B21" w:rsidP="00222B21">
      <w:pPr>
        <w:pStyle w:val="Point0"/>
        <w:rPr>
          <w:noProof/>
        </w:rPr>
      </w:pPr>
      <w:r>
        <w:rPr>
          <w:noProof/>
        </w:rPr>
        <w:t>1)</w:t>
      </w:r>
      <w:r>
        <w:rPr>
          <w:noProof/>
        </w:rPr>
        <w:tab/>
      </w:r>
      <w:r w:rsidR="00092C5B" w:rsidRPr="001B004B">
        <w:rPr>
          <w:noProof/>
        </w:rPr>
        <w:t xml:space="preserve">Fyzické vlastnosti karty vzoru řidičského průkazu Unie musí být v souladu s normami ISO 7810 a ISO 7816-1. </w:t>
      </w:r>
    </w:p>
    <w:p w14:paraId="2E0D399A" w14:textId="77777777" w:rsidR="00092C5B" w:rsidRPr="001B004B" w:rsidRDefault="00092C5B" w:rsidP="00092C5B">
      <w:pPr>
        <w:pStyle w:val="Text1"/>
        <w:rPr>
          <w:noProof/>
        </w:rPr>
      </w:pPr>
      <w:r w:rsidRPr="001B004B">
        <w:rPr>
          <w:noProof/>
        </w:rPr>
        <w:t xml:space="preserve">Karta je vyrobena z polykarbonátu. </w:t>
      </w:r>
    </w:p>
    <w:p w14:paraId="4C679F0A" w14:textId="77777777" w:rsidR="00092C5B" w:rsidRPr="001B004B" w:rsidRDefault="00092C5B" w:rsidP="00092C5B">
      <w:pPr>
        <w:pStyle w:val="Text1"/>
        <w:rPr>
          <w:noProof/>
        </w:rPr>
      </w:pPr>
      <w:r w:rsidRPr="001B004B">
        <w:rPr>
          <w:noProof/>
        </w:rPr>
        <w:t xml:space="preserve">Metody posuzování vlastností řidičských průkazů pro účely potvrzení jejich souladu s mezinárodními normami musí odpovídat normě ISO 10373. </w:t>
      </w:r>
    </w:p>
    <w:p w14:paraId="3E4D1ECC" w14:textId="66C51B65" w:rsidR="00092C5B" w:rsidRPr="001B004B" w:rsidRDefault="00222B21" w:rsidP="00222B21">
      <w:pPr>
        <w:pStyle w:val="Point0"/>
        <w:rPr>
          <w:noProof/>
        </w:rPr>
      </w:pPr>
      <w:r>
        <w:rPr>
          <w:noProof/>
        </w:rPr>
        <w:t>2)</w:t>
      </w:r>
      <w:r>
        <w:rPr>
          <w:noProof/>
        </w:rPr>
        <w:tab/>
      </w:r>
      <w:r w:rsidR="00092C5B" w:rsidRPr="001B004B">
        <w:rPr>
          <w:noProof/>
        </w:rPr>
        <w:t>Průkaz musí mít dvě strany a musí odpovídat vzoru na obrázku 1.</w:t>
      </w:r>
    </w:p>
    <w:p w14:paraId="22E156EF" w14:textId="1CA8E862" w:rsidR="005C37A7" w:rsidRDefault="00092C5B" w:rsidP="00092C5B">
      <w:pPr>
        <w:pStyle w:val="NormalLeft"/>
        <w:ind w:left="720" w:firstLine="720"/>
        <w:rPr>
          <w:rStyle w:val="normaltextrun"/>
          <w:i/>
          <w:noProof/>
          <w:color w:val="000000"/>
        </w:rPr>
      </w:pPr>
      <w:r w:rsidRPr="001B004B">
        <w:rPr>
          <w:rStyle w:val="normaltextrun"/>
          <w:i/>
          <w:noProof/>
          <w:color w:val="000000"/>
        </w:rPr>
        <w:t>Strana 1</w:t>
      </w:r>
    </w:p>
    <w:p w14:paraId="2FA33B9F" w14:textId="39D0DC87" w:rsidR="00092C5B" w:rsidRPr="001B004B" w:rsidRDefault="00092C5B" w:rsidP="00092C5B">
      <w:pPr>
        <w:pStyle w:val="NormalLeft"/>
        <w:ind w:left="720" w:firstLine="720"/>
        <w:rPr>
          <w:noProof/>
        </w:rPr>
      </w:pPr>
      <w:r w:rsidRPr="001B004B">
        <w:rPr>
          <w:rStyle w:val="normaltextrun"/>
          <w:i/>
          <w:noProof/>
          <w:color w:val="000000"/>
        </w:rPr>
        <w:t>Strana 2: 1. Příjmení 2. Jméno 3. Datum a místo narození 4a. Datum vydání řidičského průkazu 4b. Úřední platnost do 4c. Vydal 5. Pořadové číslo průkazu 10. Platnost od 11. Platnost do 12. Kódy</w:t>
      </w:r>
      <w:r w:rsidRPr="001B004B">
        <w:rPr>
          <w:rStyle w:val="eop"/>
          <w:noProof/>
          <w:color w:val="000000"/>
        </w:rPr>
        <w:t xml:space="preserve"> </w:t>
      </w:r>
    </w:p>
    <w:p w14:paraId="24330F7E" w14:textId="77777777" w:rsidR="00092C5B" w:rsidRPr="001B004B" w:rsidRDefault="00092C5B" w:rsidP="00092C5B">
      <w:pPr>
        <w:pStyle w:val="NormalLeft"/>
        <w:ind w:firstLine="720"/>
        <w:rPr>
          <w:rStyle w:val="normaltextrun"/>
          <w:i/>
          <w:iCs/>
          <w:noProof/>
          <w:color w:val="000000"/>
        </w:rPr>
      </w:pPr>
      <w:r w:rsidRPr="001B004B">
        <w:rPr>
          <w:rStyle w:val="normaltextrun"/>
          <w:i/>
          <w:noProof/>
          <w:color w:val="000000"/>
          <w:lang w:val="en-GB" w:eastAsia="en-GB"/>
        </w:rPr>
        <w:drawing>
          <wp:inline distT="0" distB="0" distL="0" distR="0" wp14:anchorId="24A1CDA7" wp14:editId="6E5B39F6">
            <wp:extent cx="2565775" cy="1620000"/>
            <wp:effectExtent l="0" t="0" r="6350" b="0"/>
            <wp:docPr id="2" name="Picture 2" descr="Graf, graf rozptylu&#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1B004B">
        <w:rPr>
          <w:rStyle w:val="normaltextrun"/>
          <w:i/>
          <w:noProof/>
          <w:color w:val="000000"/>
        </w:rPr>
        <w:t xml:space="preserve"> </w:t>
      </w:r>
      <w:r w:rsidRPr="001B004B">
        <w:rPr>
          <w:noProof/>
          <w:lang w:val="en-GB" w:eastAsia="en-GB"/>
        </w:rPr>
        <w:drawing>
          <wp:inline distT="0" distB="0" distL="0" distR="0" wp14:anchorId="3CCB7858" wp14:editId="64D4AA0C">
            <wp:extent cx="2576540" cy="1620000"/>
            <wp:effectExtent l="0" t="0" r="0" b="0"/>
            <wp:docPr id="1" name="Picture 1" descr="Tabul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55E60840" w14:textId="77777777" w:rsidR="000046DE" w:rsidRPr="001B004B" w:rsidRDefault="000046DE" w:rsidP="00092C5B">
      <w:pPr>
        <w:pStyle w:val="NormalLeft"/>
        <w:ind w:firstLine="720"/>
        <w:rPr>
          <w:rStyle w:val="normaltextrun"/>
          <w:i/>
          <w:iCs/>
          <w:noProof/>
          <w:color w:val="000000"/>
        </w:rPr>
      </w:pPr>
      <w:r w:rsidRPr="001B004B">
        <w:rPr>
          <w:rStyle w:val="normaltextrun"/>
          <w:i/>
          <w:noProof/>
          <w:color w:val="000000"/>
        </w:rPr>
        <w:t>Obrázek 1: Vzor řidičského průkazu EU</w:t>
      </w:r>
    </w:p>
    <w:p w14:paraId="74D750EB" w14:textId="6515BB39" w:rsidR="00092C5B" w:rsidRPr="001B004B" w:rsidRDefault="00222B21" w:rsidP="00222B21">
      <w:pPr>
        <w:pStyle w:val="Point0"/>
        <w:rPr>
          <w:noProof/>
        </w:rPr>
      </w:pPr>
      <w:r>
        <w:rPr>
          <w:noProof/>
        </w:rPr>
        <w:t>3)</w:t>
      </w:r>
      <w:r>
        <w:rPr>
          <w:noProof/>
        </w:rPr>
        <w:tab/>
      </w:r>
      <w:r w:rsidR="00092C5B" w:rsidRPr="001B004B">
        <w:rPr>
          <w:noProof/>
        </w:rPr>
        <w:t>Průkaz obsahuje informace uvedené v části D, a to následovně: </w:t>
      </w:r>
    </w:p>
    <w:p w14:paraId="03484721" w14:textId="77777777" w:rsidR="00092C5B" w:rsidRPr="001B004B" w:rsidRDefault="00092C5B" w:rsidP="00092C5B">
      <w:pPr>
        <w:pStyle w:val="Text1"/>
        <w:rPr>
          <w:rStyle w:val="normaltextrun"/>
          <w:i/>
          <w:iCs/>
          <w:noProof/>
          <w:color w:val="000000"/>
        </w:rPr>
      </w:pPr>
      <w:r w:rsidRPr="001B004B">
        <w:rPr>
          <w:rStyle w:val="normaltextrun"/>
          <w:noProof/>
        </w:rPr>
        <w:t>Strana 1 obsahuje:</w:t>
      </w:r>
      <w:r w:rsidRPr="001B004B">
        <w:rPr>
          <w:rStyle w:val="eop"/>
          <w:noProof/>
        </w:rPr>
        <w:t xml:space="preserve"> </w:t>
      </w:r>
    </w:p>
    <w:p w14:paraId="06DD64EE" w14:textId="3F6708F4" w:rsidR="00092C5B" w:rsidRPr="001B004B" w:rsidRDefault="00222B21" w:rsidP="00222B21">
      <w:pPr>
        <w:pStyle w:val="Point1"/>
        <w:rPr>
          <w:noProof/>
        </w:rPr>
      </w:pPr>
      <w:r>
        <w:rPr>
          <w:noProof/>
        </w:rPr>
        <w:t>a)</w:t>
      </w:r>
      <w:r>
        <w:rPr>
          <w:noProof/>
        </w:rPr>
        <w:tab/>
      </w:r>
      <w:r w:rsidR="00092C5B" w:rsidRPr="001B004B">
        <w:rPr>
          <w:noProof/>
        </w:rPr>
        <w:t xml:space="preserve">slova „řidičský průkaz“ vytištěná velkými písmeny v jazyce nebo jazycích členského státu, který průkaz vydává, </w:t>
      </w:r>
    </w:p>
    <w:p w14:paraId="7675AAD1" w14:textId="542ADD6E" w:rsidR="00092C5B" w:rsidRPr="001B004B" w:rsidRDefault="00222B21" w:rsidP="00222B21">
      <w:pPr>
        <w:pStyle w:val="Point1"/>
        <w:rPr>
          <w:noProof/>
        </w:rPr>
      </w:pPr>
      <w:r>
        <w:rPr>
          <w:noProof/>
        </w:rPr>
        <w:t>b)</w:t>
      </w:r>
      <w:r>
        <w:rPr>
          <w:noProof/>
        </w:rPr>
        <w:tab/>
      </w:r>
      <w:r w:rsidR="00092C5B" w:rsidRPr="001B004B">
        <w:rPr>
          <w:noProof/>
        </w:rPr>
        <w:t xml:space="preserve">název členského státu, který průkaz vydává (nepovinné), </w:t>
      </w:r>
    </w:p>
    <w:p w14:paraId="1B271924" w14:textId="3D29E41E" w:rsidR="00092C5B" w:rsidRPr="001B004B" w:rsidRDefault="00222B21" w:rsidP="00222B21">
      <w:pPr>
        <w:pStyle w:val="Point1"/>
        <w:rPr>
          <w:noProof/>
        </w:rPr>
      </w:pPr>
      <w:r>
        <w:rPr>
          <w:noProof/>
        </w:rPr>
        <w:t>c)</w:t>
      </w:r>
      <w:r>
        <w:rPr>
          <w:noProof/>
        </w:rPr>
        <w:tab/>
      </w:r>
      <w:r w:rsidR="00092C5B" w:rsidRPr="001B004B">
        <w:rPr>
          <w:noProof/>
        </w:rPr>
        <w:t xml:space="preserve">rozlišovací značku členského státu vydávajícího průkaz, vytištěnou inverzně v modrém pravoúhlém čtyřúhelníku a obkrouženou 12 žlutými hvězdami; jak je stanoveno v části D bodě 1, </w:t>
      </w:r>
    </w:p>
    <w:p w14:paraId="45FC4322" w14:textId="2A7CC5B2" w:rsidR="00092C5B" w:rsidRPr="001B004B" w:rsidRDefault="00222B21" w:rsidP="00222B21">
      <w:pPr>
        <w:pStyle w:val="Point1"/>
        <w:rPr>
          <w:noProof/>
        </w:rPr>
      </w:pPr>
      <w:r>
        <w:rPr>
          <w:noProof/>
        </w:rPr>
        <w:t>d)</w:t>
      </w:r>
      <w:r>
        <w:rPr>
          <w:noProof/>
        </w:rPr>
        <w:tab/>
      </w:r>
      <w:r w:rsidR="00092C5B" w:rsidRPr="001B004B">
        <w:rPr>
          <w:noProof/>
        </w:rPr>
        <w:t xml:space="preserve">informace specifické pro vydaný průkaz (pole 1 až 9), jak je stanoveno v části D bodě 3, </w:t>
      </w:r>
    </w:p>
    <w:p w14:paraId="79A84D02" w14:textId="5D470F70" w:rsidR="00092C5B" w:rsidRPr="001B004B" w:rsidRDefault="00222B21" w:rsidP="00222B21">
      <w:pPr>
        <w:pStyle w:val="Point1"/>
        <w:rPr>
          <w:noProof/>
        </w:rPr>
      </w:pPr>
      <w:r>
        <w:rPr>
          <w:noProof/>
        </w:rPr>
        <w:t>e)</w:t>
      </w:r>
      <w:r>
        <w:rPr>
          <w:noProof/>
        </w:rPr>
        <w:tab/>
      </w:r>
      <w:r w:rsidR="00092C5B" w:rsidRPr="001B004B">
        <w:rPr>
          <w:noProof/>
        </w:rPr>
        <w:t xml:space="preserve">slova „Vzor Evropské unie“ v jazyce (jazycích) členského státu vydávajícího průkaz a slova „řidičský průkaz“ v ostatních jazycích Evropské unie vytištěná růžově na pozadí řidičského průkazu, jak je stanoveno v části D bodě 2. </w:t>
      </w:r>
    </w:p>
    <w:p w14:paraId="489F47E0" w14:textId="77777777" w:rsidR="00092C5B" w:rsidRPr="001B004B" w:rsidRDefault="00092C5B" w:rsidP="00092C5B">
      <w:pPr>
        <w:pStyle w:val="Text1"/>
        <w:rPr>
          <w:rStyle w:val="normaltextrun"/>
          <w:noProof/>
        </w:rPr>
      </w:pPr>
      <w:r w:rsidRPr="001B004B">
        <w:rPr>
          <w:rStyle w:val="normaltextrun"/>
          <w:noProof/>
        </w:rPr>
        <w:t>Strana 2 obsahuje: </w:t>
      </w:r>
    </w:p>
    <w:p w14:paraId="219549D9" w14:textId="0E9501CB" w:rsidR="00092C5B" w:rsidRPr="001B004B" w:rsidRDefault="00222B21" w:rsidP="00222B21">
      <w:pPr>
        <w:pStyle w:val="Point1"/>
        <w:rPr>
          <w:noProof/>
        </w:rPr>
      </w:pPr>
      <w:r>
        <w:rPr>
          <w:noProof/>
        </w:rPr>
        <w:t>f)</w:t>
      </w:r>
      <w:r>
        <w:rPr>
          <w:noProof/>
        </w:rPr>
        <w:tab/>
      </w:r>
      <w:r w:rsidR="00092C5B" w:rsidRPr="001B004B">
        <w:rPr>
          <w:noProof/>
        </w:rPr>
        <w:t>informace specifické pro skupiny vydaného průkazu (pole 9 až 12), jak je stanoveno v části D bodě 4, </w:t>
      </w:r>
    </w:p>
    <w:p w14:paraId="773ECBC4" w14:textId="312F966C" w:rsidR="00092C5B" w:rsidRPr="001B004B" w:rsidRDefault="00222B21" w:rsidP="00222B21">
      <w:pPr>
        <w:pStyle w:val="Point1"/>
        <w:rPr>
          <w:noProof/>
        </w:rPr>
      </w:pPr>
      <w:r>
        <w:rPr>
          <w:noProof/>
        </w:rPr>
        <w:lastRenderedPageBreak/>
        <w:t>g)</w:t>
      </w:r>
      <w:r>
        <w:rPr>
          <w:noProof/>
        </w:rPr>
        <w:tab/>
      </w:r>
      <w:r w:rsidR="00092C5B" w:rsidRPr="001B004B">
        <w:rPr>
          <w:noProof/>
        </w:rPr>
        <w:t>vysvětlivky specifické pro správu průkazu (pole 13 a 14), jak je stanoveno v části D bodě 5,</w:t>
      </w:r>
    </w:p>
    <w:p w14:paraId="3F1C1869" w14:textId="0C8D97E6" w:rsidR="00092C5B" w:rsidRPr="001B004B" w:rsidRDefault="00222B21" w:rsidP="00222B21">
      <w:pPr>
        <w:pStyle w:val="Point1"/>
        <w:rPr>
          <w:noProof/>
        </w:rPr>
      </w:pPr>
      <w:r>
        <w:rPr>
          <w:noProof/>
        </w:rPr>
        <w:t>h)</w:t>
      </w:r>
      <w:r>
        <w:rPr>
          <w:noProof/>
        </w:rPr>
        <w:tab/>
      </w:r>
      <w:r w:rsidR="00092C5B" w:rsidRPr="001B004B">
        <w:rPr>
          <w:noProof/>
        </w:rPr>
        <w:t xml:space="preserve">vysvětlení k následujícím očíslovaným polím uvedeným na stranách 1 a 2 průkazu: 1, 2, 3, 4a, 4b, 4c, 5, 10, 11 a 12. </w:t>
      </w:r>
    </w:p>
    <w:p w14:paraId="33E157E0" w14:textId="77777777" w:rsidR="00092C5B" w:rsidRPr="001B004B" w:rsidRDefault="00092C5B" w:rsidP="00092C5B">
      <w:pPr>
        <w:pStyle w:val="Text1"/>
        <w:rPr>
          <w:rStyle w:val="normaltextrun"/>
          <w:noProof/>
        </w:rPr>
      </w:pPr>
      <w:r w:rsidRPr="001B004B">
        <w:rPr>
          <w:rStyle w:val="normaltextrun"/>
          <w:noProof/>
        </w:rPr>
        <w:t>Pokud si členský stát přeje provést záznamy v národním jazyce jiném než v jednom z těchto jazyků: anglicky, bulharsky, česky, dánsky, estonsky, finsky, francouzsky, italsky, chorvatsky, litevsky, lotyšsky, maďarsky, maltsky, německy, nizozemsky, polsky, portugalsky, rumunsky, řecky, slovensky, slovinsky, španělsky nebo švédsky, vypracuje dvojjazyčnou verzi průkazu v jednom z výše uvedených jazyků, aniž jsou dotčena ostatní ustanovení této přílohy;</w:t>
      </w:r>
    </w:p>
    <w:p w14:paraId="66F4FD25" w14:textId="77777777" w:rsidR="00092C5B" w:rsidRPr="001B004B" w:rsidRDefault="00092C5B" w:rsidP="00092C5B">
      <w:pPr>
        <w:pStyle w:val="Text1"/>
        <w:rPr>
          <w:rStyle w:val="normaltextrun"/>
          <w:noProof/>
        </w:rPr>
      </w:pPr>
      <w:r w:rsidRPr="001B004B">
        <w:rPr>
          <w:rStyle w:val="normaltextrun"/>
          <w:noProof/>
        </w:rPr>
        <w:t xml:space="preserve">na vzoru řidičského průkazu Unie je vyhrazen prostor pro případné použití mikročipu nebo podobného počítačového zařízení nebo pro případný tisk QR kódu.  </w:t>
      </w:r>
    </w:p>
    <w:p w14:paraId="5FA06D4D" w14:textId="77777777" w:rsidR="00092C5B" w:rsidRPr="001B004B" w:rsidRDefault="00092C5B" w:rsidP="00092C5B">
      <w:pPr>
        <w:pStyle w:val="Text1"/>
        <w:rPr>
          <w:rStyle w:val="normaltextrun"/>
          <w:noProof/>
        </w:rPr>
      </w:pPr>
      <w:r w:rsidRPr="001B004B">
        <w:rPr>
          <w:rStyle w:val="normaltextrun"/>
          <w:noProof/>
        </w:rPr>
        <w:t xml:space="preserve">Použité barvy jsou následující: </w:t>
      </w:r>
    </w:p>
    <w:p w14:paraId="288DFC4A" w14:textId="77777777" w:rsidR="00092C5B" w:rsidRPr="001B004B" w:rsidRDefault="00092C5B" w:rsidP="00C461C2">
      <w:pPr>
        <w:pStyle w:val="Tiret1"/>
        <w:numPr>
          <w:ilvl w:val="0"/>
          <w:numId w:val="1"/>
        </w:numPr>
        <w:rPr>
          <w:noProof/>
        </w:rPr>
      </w:pPr>
      <w:r w:rsidRPr="001B004B">
        <w:rPr>
          <w:noProof/>
        </w:rPr>
        <w:t xml:space="preserve">modrá: Pantone Reflex Blue, </w:t>
      </w:r>
    </w:p>
    <w:p w14:paraId="6A146A23" w14:textId="77777777" w:rsidR="00092C5B" w:rsidRPr="001B004B" w:rsidRDefault="00092C5B" w:rsidP="00EE24FD">
      <w:pPr>
        <w:pStyle w:val="Tiret1"/>
        <w:rPr>
          <w:noProof/>
        </w:rPr>
      </w:pPr>
      <w:r w:rsidRPr="001B004B">
        <w:rPr>
          <w:noProof/>
        </w:rPr>
        <w:t xml:space="preserve">žlutá: Pantone Yellow. </w:t>
      </w:r>
    </w:p>
    <w:p w14:paraId="2C38B6F4" w14:textId="5B5CB802" w:rsidR="00092C5B" w:rsidRPr="001B004B" w:rsidRDefault="00222B21" w:rsidP="00222B21">
      <w:pPr>
        <w:pStyle w:val="Point0"/>
        <w:rPr>
          <w:noProof/>
        </w:rPr>
      </w:pPr>
      <w:r>
        <w:rPr>
          <w:noProof/>
        </w:rPr>
        <w:t>4)</w:t>
      </w:r>
      <w:r>
        <w:rPr>
          <w:noProof/>
        </w:rPr>
        <w:tab/>
      </w:r>
      <w:r w:rsidR="00092C5B" w:rsidRPr="001B004B">
        <w:rPr>
          <w:noProof/>
        </w:rPr>
        <w:t xml:space="preserve">Zvláštní ustanovení </w:t>
      </w:r>
    </w:p>
    <w:p w14:paraId="16CF7A3F" w14:textId="17884456" w:rsidR="00092C5B" w:rsidRPr="001B004B" w:rsidRDefault="00222B21" w:rsidP="00222B21">
      <w:pPr>
        <w:pStyle w:val="Point1"/>
        <w:rPr>
          <w:noProof/>
        </w:rPr>
      </w:pPr>
      <w:r>
        <w:rPr>
          <w:noProof/>
        </w:rPr>
        <w:t>a)</w:t>
      </w:r>
      <w:r>
        <w:rPr>
          <w:noProof/>
        </w:rPr>
        <w:tab/>
      </w:r>
      <w:r w:rsidR="00092C5B" w:rsidRPr="001B004B">
        <w:rPr>
          <w:noProof/>
        </w:rPr>
        <w:t xml:space="preserve">Má-li držitel řidičského průkazu vydaného členským státem v souladu s touto přílohou obvyklé bydliště v jiném členském státě, může tento členský stát do průkazu zapsat informace, které jsou nezbytně nutné pro jeho správu, pokud tento druh informací zapisuje i do průkazů, které vydává, a pokud je tam pro tento účel dostatek místa. </w:t>
      </w:r>
    </w:p>
    <w:p w14:paraId="309180EE" w14:textId="58F26FCA" w:rsidR="00092C5B" w:rsidRPr="001B004B" w:rsidRDefault="00222B21" w:rsidP="00222B21">
      <w:pPr>
        <w:pStyle w:val="Point1"/>
        <w:rPr>
          <w:noProof/>
        </w:rPr>
      </w:pPr>
      <w:r>
        <w:rPr>
          <w:noProof/>
        </w:rPr>
        <w:t>b)</w:t>
      </w:r>
      <w:r>
        <w:rPr>
          <w:noProof/>
        </w:rPr>
        <w:tab/>
      </w:r>
      <w:r w:rsidR="00092C5B" w:rsidRPr="001B004B">
        <w:rPr>
          <w:noProof/>
        </w:rPr>
        <w:t>Členské státy mohou použít další barvy nebo označení, jako například čárové kódy a státní symboly, aniž jsou dotčena ostatní ustanovení této přílohy. Členské státy o tom uvědomí Komisi.</w:t>
      </w:r>
    </w:p>
    <w:p w14:paraId="590BED39" w14:textId="77777777" w:rsidR="00092C5B" w:rsidRPr="001B004B" w:rsidRDefault="00092C5B" w:rsidP="00092C5B">
      <w:pPr>
        <w:pStyle w:val="Text2"/>
        <w:rPr>
          <w:rStyle w:val="normaltextrun"/>
          <w:noProof/>
        </w:rPr>
      </w:pPr>
      <w:r w:rsidRPr="001B004B">
        <w:rPr>
          <w:rStyle w:val="normaltextrun"/>
          <w:noProof/>
        </w:rPr>
        <w:t xml:space="preserve">V souvislosti se vzájemným uznáváním řidičských průkazů nesmí čárový kód obsahovat jiné informace než ty, které již lze přečíst na řidičském průkazu, nebo ty, které jsou nezbytně nutné pro postup vydávání průkazu. </w:t>
      </w:r>
    </w:p>
    <w:p w14:paraId="3998777A" w14:textId="045D0AFF" w:rsidR="00092C5B" w:rsidRPr="001B004B" w:rsidRDefault="00222B21" w:rsidP="00222B21">
      <w:pPr>
        <w:pStyle w:val="Point1"/>
        <w:rPr>
          <w:noProof/>
        </w:rPr>
      </w:pPr>
      <w:r>
        <w:rPr>
          <w:noProof/>
        </w:rPr>
        <w:t>c)</w:t>
      </w:r>
      <w:r>
        <w:rPr>
          <w:noProof/>
        </w:rPr>
        <w:tab/>
      </w:r>
      <w:r w:rsidR="00092C5B" w:rsidRPr="001B004B">
        <w:rPr>
          <w:noProof/>
        </w:rPr>
        <w:t xml:space="preserve">Informace obsažené na přední a zadní straně karty musí být čitelné okem, přičemž pro pole 9 až 12 na straně 2 se použije minimální výška písma 5 bodů. </w:t>
      </w:r>
    </w:p>
    <w:p w14:paraId="292C6002" w14:textId="77777777" w:rsidR="009F04F0" w:rsidRPr="001B004B" w:rsidRDefault="009F04F0" w:rsidP="006A66D0">
      <w:pPr>
        <w:rPr>
          <w:noProof/>
        </w:rPr>
      </w:pPr>
    </w:p>
    <w:p w14:paraId="266BFAA7" w14:textId="77777777" w:rsidR="00092C5B" w:rsidRPr="001B004B" w:rsidRDefault="00092C5B" w:rsidP="00092C5B">
      <w:pPr>
        <w:pStyle w:val="Objetacteprincipal"/>
        <w:rPr>
          <w:noProof/>
        </w:rPr>
      </w:pPr>
      <w:r w:rsidRPr="001B004B">
        <w:rPr>
          <w:noProof/>
        </w:rPr>
        <w:t>ČÁST A2: SPECIFIKACE PROTI PADĚLÁNÍ FYZICKÉHO ŘIDIČSKÉHO PRŮKAZU </w:t>
      </w:r>
    </w:p>
    <w:p w14:paraId="177BAEEA" w14:textId="6A7FFC92" w:rsidR="00092C5B" w:rsidRPr="001B004B" w:rsidRDefault="00222B21" w:rsidP="00222B21">
      <w:pPr>
        <w:pStyle w:val="Point0"/>
        <w:rPr>
          <w:rStyle w:val="normaltextrun"/>
          <w:b/>
          <w:noProof/>
        </w:rPr>
      </w:pPr>
      <w:r>
        <w:rPr>
          <w:noProof/>
        </w:rPr>
        <w:t>1)</w:t>
      </w:r>
      <w:r>
        <w:rPr>
          <w:noProof/>
        </w:rPr>
        <w:tab/>
      </w:r>
      <w:r w:rsidR="00092C5B" w:rsidRPr="001B004B">
        <w:rPr>
          <w:noProof/>
        </w:rPr>
        <w:t>Fyzickou ochranu řidičských průkazů může ohrozit:</w:t>
      </w:r>
      <w:r w:rsidR="00092C5B" w:rsidRPr="001B004B">
        <w:rPr>
          <w:rStyle w:val="normaltextrun"/>
          <w:noProof/>
        </w:rPr>
        <w:t xml:space="preserve"> </w:t>
      </w:r>
    </w:p>
    <w:p w14:paraId="7EF1FD1A" w14:textId="208AF88D" w:rsidR="00092C5B" w:rsidRPr="001B004B" w:rsidRDefault="00222B21" w:rsidP="00222B21">
      <w:pPr>
        <w:pStyle w:val="Point1"/>
        <w:rPr>
          <w:noProof/>
        </w:rPr>
      </w:pPr>
      <w:r>
        <w:rPr>
          <w:noProof/>
        </w:rPr>
        <w:t>a)</w:t>
      </w:r>
      <w:r>
        <w:rPr>
          <w:noProof/>
        </w:rPr>
        <w:tab/>
      </w:r>
      <w:r w:rsidR="00092C5B" w:rsidRPr="001B004B">
        <w:rPr>
          <w:noProof/>
        </w:rPr>
        <w:t xml:space="preserve">výroba falešných karet: vytváření nového objektu, který je velice podobný původnímu dokladu, buď jeho vytvořením od základu, nebo kopií původního dokladu, </w:t>
      </w:r>
    </w:p>
    <w:p w14:paraId="2487D432" w14:textId="630DFEB9" w:rsidR="00092C5B" w:rsidRPr="001B004B" w:rsidRDefault="00222B21" w:rsidP="00222B21">
      <w:pPr>
        <w:pStyle w:val="Point1"/>
        <w:rPr>
          <w:noProof/>
        </w:rPr>
      </w:pPr>
      <w:r>
        <w:rPr>
          <w:noProof/>
        </w:rPr>
        <w:t>b)</w:t>
      </w:r>
      <w:r>
        <w:rPr>
          <w:noProof/>
        </w:rPr>
        <w:tab/>
      </w:r>
      <w:r w:rsidR="00092C5B" w:rsidRPr="001B004B">
        <w:rPr>
          <w:noProof/>
        </w:rPr>
        <w:t xml:space="preserve">věcná změna: změna některé z náležitostí původního dokladu, například pozměněním některých údajů vytištěných na dokladu. </w:t>
      </w:r>
    </w:p>
    <w:p w14:paraId="09E43E7C" w14:textId="09A83BD4" w:rsidR="00092C5B" w:rsidRPr="001B004B" w:rsidRDefault="00222B21" w:rsidP="00222B21">
      <w:pPr>
        <w:pStyle w:val="Point0"/>
        <w:rPr>
          <w:noProof/>
        </w:rPr>
      </w:pPr>
      <w:r>
        <w:rPr>
          <w:noProof/>
        </w:rPr>
        <w:t>2)</w:t>
      </w:r>
      <w:r>
        <w:rPr>
          <w:noProof/>
        </w:rPr>
        <w:tab/>
      </w:r>
      <w:r w:rsidR="00092C5B" w:rsidRPr="001B004B">
        <w:rPr>
          <w:noProof/>
        </w:rPr>
        <w:t xml:space="preserve">Celková ochrana se týká systému jako celku, který sestává z podávání žádostí, přenosu údajů, materiálu samotné karty, techniky tisku a minimálního množství různých ochranných prvků a procesu personalizace. </w:t>
      </w:r>
    </w:p>
    <w:p w14:paraId="143DD6FE" w14:textId="05E534A1" w:rsidR="00092C5B" w:rsidRPr="001B004B" w:rsidRDefault="00222B21" w:rsidP="00222B21">
      <w:pPr>
        <w:pStyle w:val="Point0"/>
        <w:rPr>
          <w:noProof/>
        </w:rPr>
      </w:pPr>
      <w:r>
        <w:rPr>
          <w:noProof/>
        </w:rPr>
        <w:lastRenderedPageBreak/>
        <w:t>3)</w:t>
      </w:r>
      <w:r>
        <w:rPr>
          <w:noProof/>
        </w:rPr>
        <w:tab/>
      </w:r>
      <w:r w:rsidR="00092C5B" w:rsidRPr="001B004B">
        <w:rPr>
          <w:noProof/>
        </w:rPr>
        <w:t xml:space="preserve">Materiál používaný na řidičské průkazy je třeba proti padělání zabezpečit použitím těchto technik (povinné ochranné prvky): </w:t>
      </w:r>
    </w:p>
    <w:p w14:paraId="236D8DBD" w14:textId="035760AB" w:rsidR="00092C5B" w:rsidRPr="001B004B" w:rsidRDefault="00222B21" w:rsidP="00222B21">
      <w:pPr>
        <w:pStyle w:val="Point1"/>
        <w:rPr>
          <w:noProof/>
        </w:rPr>
      </w:pPr>
      <w:r>
        <w:rPr>
          <w:noProof/>
        </w:rPr>
        <w:t>a)</w:t>
      </w:r>
      <w:r>
        <w:rPr>
          <w:noProof/>
        </w:rPr>
        <w:tab/>
      </w:r>
      <w:r w:rsidR="00092C5B" w:rsidRPr="001B004B">
        <w:rPr>
          <w:noProof/>
        </w:rPr>
        <w:t xml:space="preserve">materiál karty musí být bez optických zjasňovačů; </w:t>
      </w:r>
    </w:p>
    <w:p w14:paraId="3CE35FBB" w14:textId="3BAFD01D" w:rsidR="00092C5B" w:rsidRPr="001B004B" w:rsidRDefault="00222B21" w:rsidP="00222B21">
      <w:pPr>
        <w:pStyle w:val="Point1"/>
        <w:rPr>
          <w:noProof/>
        </w:rPr>
      </w:pPr>
      <w:r>
        <w:rPr>
          <w:noProof/>
        </w:rPr>
        <w:t>b)</w:t>
      </w:r>
      <w:r>
        <w:rPr>
          <w:noProof/>
        </w:rPr>
        <w:tab/>
      </w:r>
      <w:r w:rsidR="00092C5B" w:rsidRPr="001B004B">
        <w:rPr>
          <w:noProof/>
        </w:rPr>
        <w:t>pozadí s ochranným vzorem navrženým tak, aby byl odolný proti padělání skenováním, tiskem nebo kopírováním, s použitím vícebarevného ochranného tisku s duhovým přechodem a pozitivního a negativního gilošového tisku. Vzor nesmí být tvořen základními barvami (CMYK), musí obsahovat složitý kresebný motiv v minimálně dvou speciálních barvách a musí zahrnovat mikropísmo,</w:t>
      </w:r>
    </w:p>
    <w:p w14:paraId="79DC5B20" w14:textId="19532A2A" w:rsidR="00092C5B" w:rsidRPr="001B004B" w:rsidRDefault="00222B21" w:rsidP="00222B21">
      <w:pPr>
        <w:pStyle w:val="Point1"/>
        <w:rPr>
          <w:noProof/>
        </w:rPr>
      </w:pPr>
      <w:r>
        <w:rPr>
          <w:noProof/>
        </w:rPr>
        <w:t>c)</w:t>
      </w:r>
      <w:r>
        <w:rPr>
          <w:noProof/>
        </w:rPr>
        <w:tab/>
      </w:r>
      <w:r w:rsidR="00092C5B" w:rsidRPr="001B004B">
        <w:rPr>
          <w:noProof/>
        </w:rPr>
        <w:t xml:space="preserve">opticky proměnlivé prvky poskytující přiměřenou ochranu před kopírováním a manipulací s fotografií; </w:t>
      </w:r>
    </w:p>
    <w:p w14:paraId="15A0E4CC" w14:textId="32CCE501" w:rsidR="00092C5B" w:rsidRPr="001B004B" w:rsidRDefault="00222B21" w:rsidP="00222B21">
      <w:pPr>
        <w:pStyle w:val="Point1"/>
        <w:rPr>
          <w:noProof/>
        </w:rPr>
      </w:pPr>
      <w:r>
        <w:rPr>
          <w:noProof/>
        </w:rPr>
        <w:t>d)</w:t>
      </w:r>
      <w:r>
        <w:rPr>
          <w:noProof/>
        </w:rPr>
        <w:tab/>
      </w:r>
      <w:r w:rsidR="00092C5B" w:rsidRPr="001B004B">
        <w:rPr>
          <w:noProof/>
        </w:rPr>
        <w:t xml:space="preserve">laserové rytí; </w:t>
      </w:r>
    </w:p>
    <w:p w14:paraId="5876177C" w14:textId="48A0ECC9" w:rsidR="00092C5B" w:rsidRPr="001B004B" w:rsidRDefault="00222B21" w:rsidP="00222B21">
      <w:pPr>
        <w:pStyle w:val="Point1"/>
        <w:rPr>
          <w:noProof/>
        </w:rPr>
      </w:pPr>
      <w:r>
        <w:rPr>
          <w:noProof/>
        </w:rPr>
        <w:t>e)</w:t>
      </w:r>
      <w:r>
        <w:rPr>
          <w:noProof/>
        </w:rPr>
        <w:tab/>
      </w:r>
      <w:r w:rsidR="00092C5B" w:rsidRPr="001B004B">
        <w:rPr>
          <w:noProof/>
        </w:rPr>
        <w:t xml:space="preserve">v oblasti fotografie se pozadí s ochranným vzorem a fotografie překrývají alespoň na jejím okraji (vytrácení vzoru). </w:t>
      </w:r>
    </w:p>
    <w:p w14:paraId="456FE4C9" w14:textId="15AE4368" w:rsidR="00092C5B" w:rsidRPr="001B004B" w:rsidRDefault="00222B21" w:rsidP="00222B21">
      <w:pPr>
        <w:pStyle w:val="Point0"/>
        <w:rPr>
          <w:noProof/>
        </w:rPr>
      </w:pPr>
      <w:r>
        <w:rPr>
          <w:noProof/>
        </w:rPr>
        <w:t>4)</w:t>
      </w:r>
      <w:r>
        <w:rPr>
          <w:noProof/>
        </w:rPr>
        <w:tab/>
      </w:r>
      <w:r w:rsidR="00092C5B" w:rsidRPr="001B004B">
        <w:rPr>
          <w:noProof/>
        </w:rPr>
        <w:t xml:space="preserve">Materiál používaný na řidičské průkazy je navíc třeba zabezpečit proti padělání použitím nejméně tří z těchto technik (doplňkové ochranné prvky): </w:t>
      </w:r>
    </w:p>
    <w:p w14:paraId="70A8CCB5" w14:textId="6E7164F0" w:rsidR="00092C5B" w:rsidRPr="001B004B" w:rsidRDefault="00222B21" w:rsidP="00222B21">
      <w:pPr>
        <w:pStyle w:val="Point1"/>
        <w:rPr>
          <w:noProof/>
        </w:rPr>
      </w:pPr>
      <w:r>
        <w:rPr>
          <w:noProof/>
        </w:rPr>
        <w:t>a)</w:t>
      </w:r>
      <w:r>
        <w:rPr>
          <w:noProof/>
        </w:rPr>
        <w:tab/>
      </w:r>
      <w:r w:rsidR="00092C5B" w:rsidRPr="001B004B">
        <w:rPr>
          <w:noProof/>
        </w:rPr>
        <w:t xml:space="preserve">tiskové barvy závisející na úhlu pohledu*; </w:t>
      </w:r>
    </w:p>
    <w:p w14:paraId="16C225DB" w14:textId="319B7732" w:rsidR="00092C5B" w:rsidRPr="001B004B" w:rsidRDefault="00222B21" w:rsidP="00222B21">
      <w:pPr>
        <w:pStyle w:val="Point1"/>
        <w:rPr>
          <w:noProof/>
        </w:rPr>
      </w:pPr>
      <w:r>
        <w:rPr>
          <w:noProof/>
        </w:rPr>
        <w:t>b)</w:t>
      </w:r>
      <w:r>
        <w:rPr>
          <w:noProof/>
        </w:rPr>
        <w:tab/>
      </w:r>
      <w:r w:rsidR="00092C5B" w:rsidRPr="001B004B">
        <w:rPr>
          <w:noProof/>
        </w:rPr>
        <w:t xml:space="preserve">termochromní tisková barva*; </w:t>
      </w:r>
    </w:p>
    <w:p w14:paraId="3132FDD4" w14:textId="047697F8" w:rsidR="00092C5B" w:rsidRPr="001B004B" w:rsidRDefault="00222B21" w:rsidP="00222B21">
      <w:pPr>
        <w:pStyle w:val="Point1"/>
        <w:rPr>
          <w:noProof/>
        </w:rPr>
      </w:pPr>
      <w:r>
        <w:rPr>
          <w:noProof/>
        </w:rPr>
        <w:t>c)</w:t>
      </w:r>
      <w:r>
        <w:rPr>
          <w:noProof/>
        </w:rPr>
        <w:tab/>
      </w:r>
      <w:r w:rsidR="00092C5B" w:rsidRPr="001B004B">
        <w:rPr>
          <w:noProof/>
        </w:rPr>
        <w:t xml:space="preserve">zakázkové hologramy*; </w:t>
      </w:r>
    </w:p>
    <w:p w14:paraId="0C407B7F" w14:textId="03263B15" w:rsidR="00092C5B" w:rsidRPr="001B004B" w:rsidRDefault="00222B21" w:rsidP="00222B21">
      <w:pPr>
        <w:pStyle w:val="Point1"/>
        <w:rPr>
          <w:noProof/>
        </w:rPr>
      </w:pPr>
      <w:r>
        <w:rPr>
          <w:noProof/>
        </w:rPr>
        <w:t>d)</w:t>
      </w:r>
      <w:r>
        <w:rPr>
          <w:noProof/>
        </w:rPr>
        <w:tab/>
      </w:r>
      <w:r w:rsidR="00092C5B" w:rsidRPr="001B004B">
        <w:rPr>
          <w:noProof/>
        </w:rPr>
        <w:t xml:space="preserve">proměnlivé laserové obrazy*; </w:t>
      </w:r>
    </w:p>
    <w:p w14:paraId="20CE6392" w14:textId="5A8CC559" w:rsidR="00092C5B" w:rsidRPr="001B004B" w:rsidRDefault="00222B21" w:rsidP="00222B21">
      <w:pPr>
        <w:pStyle w:val="Point1"/>
        <w:rPr>
          <w:noProof/>
        </w:rPr>
      </w:pPr>
      <w:r>
        <w:rPr>
          <w:noProof/>
        </w:rPr>
        <w:t>e)</w:t>
      </w:r>
      <w:r>
        <w:rPr>
          <w:noProof/>
        </w:rPr>
        <w:tab/>
      </w:r>
      <w:r w:rsidR="00092C5B" w:rsidRPr="001B004B">
        <w:rPr>
          <w:noProof/>
        </w:rPr>
        <w:t xml:space="preserve">tisková barva fluoreskující v ultrafialovém osvětlení, viditelná a transparentní, </w:t>
      </w:r>
    </w:p>
    <w:p w14:paraId="28CEA6DE" w14:textId="103719F5" w:rsidR="00092C5B" w:rsidRPr="001B004B" w:rsidRDefault="00222B21" w:rsidP="00222B21">
      <w:pPr>
        <w:pStyle w:val="Point1"/>
        <w:rPr>
          <w:noProof/>
        </w:rPr>
      </w:pPr>
      <w:r>
        <w:rPr>
          <w:noProof/>
        </w:rPr>
        <w:t>f)</w:t>
      </w:r>
      <w:r>
        <w:rPr>
          <w:noProof/>
        </w:rPr>
        <w:tab/>
      </w:r>
      <w:r w:rsidR="00092C5B" w:rsidRPr="001B004B">
        <w:rPr>
          <w:noProof/>
        </w:rPr>
        <w:t>tisk s duhovým přechodem;</w:t>
      </w:r>
    </w:p>
    <w:p w14:paraId="1AE4496C" w14:textId="46D3E9FF" w:rsidR="00092C5B" w:rsidRPr="001B004B" w:rsidRDefault="00222B21" w:rsidP="00222B21">
      <w:pPr>
        <w:pStyle w:val="Point1"/>
        <w:rPr>
          <w:noProof/>
        </w:rPr>
      </w:pPr>
      <w:r>
        <w:rPr>
          <w:noProof/>
        </w:rPr>
        <w:t>g)</w:t>
      </w:r>
      <w:r>
        <w:rPr>
          <w:noProof/>
        </w:rPr>
        <w:tab/>
      </w:r>
      <w:r w:rsidR="00092C5B" w:rsidRPr="001B004B">
        <w:rPr>
          <w:noProof/>
        </w:rPr>
        <w:t>digitální vodoznak na pozadí;</w:t>
      </w:r>
    </w:p>
    <w:p w14:paraId="42E1859B" w14:textId="75CE4CB0" w:rsidR="00092C5B" w:rsidRPr="001B004B" w:rsidRDefault="00222B21" w:rsidP="00222B21">
      <w:pPr>
        <w:pStyle w:val="Point1"/>
        <w:rPr>
          <w:noProof/>
        </w:rPr>
      </w:pPr>
      <w:r>
        <w:rPr>
          <w:noProof/>
        </w:rPr>
        <w:t>h)</w:t>
      </w:r>
      <w:r>
        <w:rPr>
          <w:noProof/>
        </w:rPr>
        <w:tab/>
      </w:r>
      <w:r w:rsidR="00092C5B" w:rsidRPr="001B004B">
        <w:rPr>
          <w:noProof/>
        </w:rPr>
        <w:t xml:space="preserve">infračervená nebo fosforeskující barviva; </w:t>
      </w:r>
    </w:p>
    <w:p w14:paraId="60CF6F30" w14:textId="6BE44A7F" w:rsidR="00092C5B" w:rsidRPr="001B004B" w:rsidRDefault="00222B21" w:rsidP="00222B21">
      <w:pPr>
        <w:pStyle w:val="Point1"/>
        <w:rPr>
          <w:noProof/>
        </w:rPr>
      </w:pPr>
      <w:r>
        <w:rPr>
          <w:noProof/>
        </w:rPr>
        <w:t>i)</w:t>
      </w:r>
      <w:r>
        <w:rPr>
          <w:noProof/>
        </w:rPr>
        <w:tab/>
      </w:r>
      <w:r w:rsidR="00092C5B" w:rsidRPr="001B004B">
        <w:rPr>
          <w:noProof/>
        </w:rPr>
        <w:t xml:space="preserve">hmatové znaky, symboly nebo vzory*. </w:t>
      </w:r>
    </w:p>
    <w:p w14:paraId="10E96326" w14:textId="63BA67F4" w:rsidR="00092C5B" w:rsidRPr="001B004B" w:rsidRDefault="00222B21" w:rsidP="00222B21">
      <w:pPr>
        <w:pStyle w:val="Point0"/>
        <w:rPr>
          <w:noProof/>
        </w:rPr>
      </w:pPr>
      <w:r>
        <w:rPr>
          <w:noProof/>
        </w:rPr>
        <w:t>5)</w:t>
      </w:r>
      <w:r>
        <w:rPr>
          <w:noProof/>
        </w:rPr>
        <w:tab/>
      </w:r>
      <w:r w:rsidR="00092C5B" w:rsidRPr="001B004B">
        <w:rPr>
          <w:noProof/>
        </w:rPr>
        <w:t xml:space="preserve">Členské státy mohou zavést doplňkové ochranné prvky. Techniky označené hvězdičkami jsou zásadně upřednostňovány, protože umožňují kontrolním orgánům ověřovat platnost karty bez jakýchkoliv zvláštních prostředků. </w:t>
      </w:r>
    </w:p>
    <w:p w14:paraId="648D730F" w14:textId="77777777" w:rsidR="009F04F0" w:rsidRPr="001B004B" w:rsidRDefault="009F04F0" w:rsidP="006A66D0">
      <w:pPr>
        <w:rPr>
          <w:noProof/>
        </w:rPr>
      </w:pPr>
    </w:p>
    <w:p w14:paraId="2183E084" w14:textId="77777777" w:rsidR="00092C5B" w:rsidRPr="001B004B" w:rsidRDefault="00092C5B" w:rsidP="00092C5B">
      <w:pPr>
        <w:pStyle w:val="Objetacteprincipal"/>
        <w:rPr>
          <w:noProof/>
        </w:rPr>
      </w:pPr>
      <w:r w:rsidRPr="001B004B">
        <w:rPr>
          <w:noProof/>
        </w:rPr>
        <w:t>ČÁST B: SPECIFIKACE PRO MIKROČIP ZAVEDENÝ JAKO SOUČÁST FYZICKÉHO ŘIDIČSKÉHO PRŮKAZU </w:t>
      </w:r>
    </w:p>
    <w:p w14:paraId="5B48E82A" w14:textId="3338B5AF" w:rsidR="00092C5B" w:rsidRPr="001B004B" w:rsidRDefault="00222B21" w:rsidP="00222B21">
      <w:pPr>
        <w:pStyle w:val="Point0"/>
        <w:rPr>
          <w:noProof/>
        </w:rPr>
      </w:pPr>
      <w:r>
        <w:rPr>
          <w:noProof/>
        </w:rPr>
        <w:t>1)</w:t>
      </w:r>
      <w:r>
        <w:rPr>
          <w:noProof/>
        </w:rPr>
        <w:tab/>
      </w:r>
      <w:r w:rsidR="00092C5B" w:rsidRPr="001B004B">
        <w:rPr>
          <w:noProof/>
        </w:rPr>
        <w:t>Mikročip a údaje obsažené v mikročipu, včetně dodatečných informací stanovených vnitrostátními právními předpisy členského státu týkajícími se řidičských průkazů, musí být v souladu s ustanoveními části B1.</w:t>
      </w:r>
    </w:p>
    <w:p w14:paraId="16FF86A6" w14:textId="3EC0BA42" w:rsidR="00092C5B" w:rsidRPr="001B004B" w:rsidRDefault="00222B21" w:rsidP="00222B21">
      <w:pPr>
        <w:pStyle w:val="Point0"/>
        <w:rPr>
          <w:noProof/>
        </w:rPr>
      </w:pPr>
      <w:r>
        <w:rPr>
          <w:noProof/>
        </w:rPr>
        <w:t>2)</w:t>
      </w:r>
      <w:r>
        <w:rPr>
          <w:noProof/>
        </w:rPr>
        <w:tab/>
      </w:r>
      <w:r w:rsidR="00092C5B" w:rsidRPr="001B004B">
        <w:rPr>
          <w:noProof/>
        </w:rPr>
        <w:t xml:space="preserve">Seznam platných norem pro řidičské průkazy, které obsahují mikročip, je uveden v části B2. </w:t>
      </w:r>
    </w:p>
    <w:p w14:paraId="63DD5DA7" w14:textId="0B5C76C3" w:rsidR="00092C5B" w:rsidRPr="001B004B" w:rsidRDefault="00222B21" w:rsidP="00222B21">
      <w:pPr>
        <w:pStyle w:val="Point0"/>
        <w:rPr>
          <w:noProof/>
        </w:rPr>
      </w:pPr>
      <w:r>
        <w:rPr>
          <w:noProof/>
        </w:rPr>
        <w:t>3)</w:t>
      </w:r>
      <w:r>
        <w:rPr>
          <w:noProof/>
        </w:rPr>
        <w:tab/>
      </w:r>
      <w:r w:rsidR="00092C5B" w:rsidRPr="001B004B">
        <w:rPr>
          <w:noProof/>
        </w:rPr>
        <w:t xml:space="preserve">Řidičské průkazy, které obsahují mikročip, podléhají postupu EU schválení typu podle ustanovení části B3. </w:t>
      </w:r>
    </w:p>
    <w:p w14:paraId="3E5EB738" w14:textId="2C774418" w:rsidR="00092C5B" w:rsidRPr="001B004B" w:rsidRDefault="00222B21" w:rsidP="00222B21">
      <w:pPr>
        <w:pStyle w:val="Point0"/>
        <w:rPr>
          <w:noProof/>
        </w:rPr>
      </w:pPr>
      <w:r>
        <w:rPr>
          <w:noProof/>
        </w:rPr>
        <w:lastRenderedPageBreak/>
        <w:t>4)</w:t>
      </w:r>
      <w:r>
        <w:rPr>
          <w:noProof/>
        </w:rPr>
        <w:tab/>
      </w:r>
      <w:r w:rsidR="00092C5B" w:rsidRPr="001B004B">
        <w:rPr>
          <w:noProof/>
        </w:rPr>
        <w:t xml:space="preserve">Po splnění všech příslušných ustanovení o EU schválení typu, pokud jde o řidičský průkaz obsahující mikročip, podle odstavců 1 až 3, vydávají členské státy výrobci nebo jeho zástupci certifikát EU schválení typu. </w:t>
      </w:r>
    </w:p>
    <w:p w14:paraId="52A7BA3B" w14:textId="0E9C473D" w:rsidR="00092C5B" w:rsidRPr="001B004B" w:rsidRDefault="00222B21" w:rsidP="00222B21">
      <w:pPr>
        <w:pStyle w:val="Point0"/>
        <w:rPr>
          <w:noProof/>
        </w:rPr>
      </w:pPr>
      <w:r>
        <w:rPr>
          <w:noProof/>
        </w:rPr>
        <w:t>5)</w:t>
      </w:r>
      <w:r>
        <w:rPr>
          <w:noProof/>
        </w:rPr>
        <w:tab/>
      </w:r>
      <w:r w:rsidR="00092C5B" w:rsidRPr="001B004B">
        <w:rPr>
          <w:noProof/>
        </w:rPr>
        <w:t xml:space="preserve">V případě potřeby, zejména v zájmu zajištění souladu s ustanoveními této části, může členský stát odebrat certifikát EU schválení typu, který vydal. </w:t>
      </w:r>
    </w:p>
    <w:p w14:paraId="07A04FF0" w14:textId="1E1A86BA" w:rsidR="00092C5B" w:rsidRPr="001B004B" w:rsidRDefault="00222B21" w:rsidP="00222B21">
      <w:pPr>
        <w:pStyle w:val="Point0"/>
        <w:rPr>
          <w:noProof/>
        </w:rPr>
      </w:pPr>
      <w:r>
        <w:rPr>
          <w:noProof/>
        </w:rPr>
        <w:t>6)</w:t>
      </w:r>
      <w:r>
        <w:rPr>
          <w:noProof/>
        </w:rPr>
        <w:tab/>
      </w:r>
      <w:r w:rsidR="00092C5B" w:rsidRPr="001B004B">
        <w:rPr>
          <w:noProof/>
        </w:rPr>
        <w:t xml:space="preserve">Certifikáty EU schválení typu a oznámení o jejich odebrání musí být v souladu se vzorem uvedeným v části B4. </w:t>
      </w:r>
    </w:p>
    <w:p w14:paraId="2C27703F" w14:textId="30161002" w:rsidR="00092C5B" w:rsidRPr="001B004B" w:rsidRDefault="00222B21" w:rsidP="00222B21">
      <w:pPr>
        <w:pStyle w:val="Point0"/>
        <w:rPr>
          <w:noProof/>
        </w:rPr>
      </w:pPr>
      <w:r>
        <w:rPr>
          <w:noProof/>
        </w:rPr>
        <w:t>7)</w:t>
      </w:r>
      <w:r>
        <w:rPr>
          <w:noProof/>
        </w:rPr>
        <w:tab/>
      </w:r>
      <w:r w:rsidR="00092C5B" w:rsidRPr="001B004B">
        <w:rPr>
          <w:noProof/>
        </w:rPr>
        <w:t xml:space="preserve">Komise je informována o všech vydaných nebo odebraných certifikátech EU schválení typu. V případě odebrání se uvádí podrobné zdůvodnění. </w:t>
      </w:r>
    </w:p>
    <w:p w14:paraId="0009F45C" w14:textId="77777777" w:rsidR="00092C5B" w:rsidRPr="001B004B" w:rsidRDefault="00092C5B" w:rsidP="00092C5B">
      <w:pPr>
        <w:pStyle w:val="Text1"/>
        <w:rPr>
          <w:rStyle w:val="normaltextrun"/>
          <w:noProof/>
        </w:rPr>
      </w:pPr>
      <w:r w:rsidRPr="001B004B">
        <w:rPr>
          <w:rStyle w:val="normaltextrun"/>
          <w:noProof/>
        </w:rPr>
        <w:t xml:space="preserve">Komise informuje členské státy o každém odebrání EU schválení typu. </w:t>
      </w:r>
    </w:p>
    <w:p w14:paraId="18F02E3D" w14:textId="200BEA10" w:rsidR="00092C5B" w:rsidRPr="001B004B" w:rsidRDefault="00222B21" w:rsidP="00222B21">
      <w:pPr>
        <w:pStyle w:val="Point0"/>
        <w:rPr>
          <w:noProof/>
        </w:rPr>
      </w:pPr>
      <w:r>
        <w:rPr>
          <w:noProof/>
        </w:rPr>
        <w:t>8)</w:t>
      </w:r>
      <w:r>
        <w:rPr>
          <w:noProof/>
        </w:rPr>
        <w:tab/>
      </w:r>
      <w:r w:rsidR="00092C5B" w:rsidRPr="001B004B">
        <w:rPr>
          <w:noProof/>
        </w:rPr>
        <w:t xml:space="preserve">Certifikáty EU schválení typu vydané členskými státy jsou vzájemně uznávány. </w:t>
      </w:r>
    </w:p>
    <w:p w14:paraId="512A9235" w14:textId="69BC7D73" w:rsidR="00092C5B" w:rsidRPr="001B004B" w:rsidRDefault="00222B21" w:rsidP="00222B21">
      <w:pPr>
        <w:pStyle w:val="Point0"/>
        <w:rPr>
          <w:noProof/>
        </w:rPr>
      </w:pPr>
      <w:r>
        <w:rPr>
          <w:noProof/>
        </w:rPr>
        <w:t>9)</w:t>
      </w:r>
      <w:r>
        <w:rPr>
          <w:noProof/>
        </w:rPr>
        <w:tab/>
      </w:r>
      <w:r w:rsidR="00092C5B" w:rsidRPr="001B004B">
        <w:rPr>
          <w:noProof/>
        </w:rPr>
        <w:t xml:space="preserve">Pokud členský stát zjistí, že značný počet řidičských průkazů, které obsahují mikročip, je opakovaně shledán v rozporu s touto částí přílohy I, sdělí tento členský stát tuto skutečnost Komisi. Uvádí se číslo příslušného certifikátu EU schválení typu v souvislosti s těmito řidičskými průkazy a rovněž popis neshody. Komise bez zbytečného odkladu informuje všechny ostatní členské státy o skutečnostech, které jí byly sděleny podle tohoto odstavce. </w:t>
      </w:r>
    </w:p>
    <w:p w14:paraId="6937DDA7" w14:textId="27DCFD73" w:rsidR="00092C5B" w:rsidRPr="001B004B" w:rsidRDefault="00222B21" w:rsidP="00222B21">
      <w:pPr>
        <w:pStyle w:val="Point0"/>
        <w:rPr>
          <w:noProof/>
        </w:rPr>
      </w:pPr>
      <w:r>
        <w:rPr>
          <w:noProof/>
        </w:rPr>
        <w:t>10)</w:t>
      </w:r>
      <w:r>
        <w:rPr>
          <w:noProof/>
        </w:rPr>
        <w:tab/>
      </w:r>
      <w:r w:rsidR="00092C5B" w:rsidRPr="001B004B">
        <w:rPr>
          <w:noProof/>
        </w:rPr>
        <w:t xml:space="preserve">Členský stát, který tyto řidičské průkazy vydal, bez prodlení problém prozkoumá a přijme vhodná nápravná opatření, v případě potřeby včetně odebrání certifikátu EU schválení typu. </w:t>
      </w:r>
    </w:p>
    <w:p w14:paraId="1F3F3499" w14:textId="77777777" w:rsidR="00092C5B" w:rsidRPr="001B004B" w:rsidRDefault="00092C5B" w:rsidP="00092C5B">
      <w:pPr>
        <w:spacing w:before="0" w:after="200" w:line="276" w:lineRule="auto"/>
        <w:jc w:val="left"/>
        <w:rPr>
          <w:b/>
          <w:noProof/>
        </w:rPr>
      </w:pPr>
      <w:r w:rsidRPr="001B004B">
        <w:rPr>
          <w:noProof/>
        </w:rPr>
        <w:br w:type="page"/>
      </w:r>
    </w:p>
    <w:p w14:paraId="56D19EC2" w14:textId="77777777" w:rsidR="00092C5B" w:rsidRPr="001B004B" w:rsidRDefault="00092C5B" w:rsidP="00092C5B">
      <w:pPr>
        <w:pStyle w:val="Objetacteprincipal"/>
        <w:rPr>
          <w:noProof/>
        </w:rPr>
      </w:pPr>
      <w:r w:rsidRPr="001B004B">
        <w:rPr>
          <w:noProof/>
        </w:rPr>
        <w:lastRenderedPageBreak/>
        <w:t>ČÁST B1: Obecné požadavky na řidičské průkazy, které obsahují mikročip </w:t>
      </w:r>
    </w:p>
    <w:p w14:paraId="42C455C3" w14:textId="77777777" w:rsidR="00092C5B" w:rsidRPr="001B004B" w:rsidRDefault="00092C5B" w:rsidP="00426CFE">
      <w:pPr>
        <w:rPr>
          <w:rStyle w:val="normaltextrun"/>
          <w:b/>
          <w:noProof/>
        </w:rPr>
      </w:pPr>
      <w:r w:rsidRPr="001B004B">
        <w:rPr>
          <w:rStyle w:val="normaltextrun"/>
          <w:noProof/>
        </w:rPr>
        <w:t>Obecné požadavky na řidičské průkazy obsahující mikročip popisované v této příloze vycházejí z mezinárodních norem, zejména z norem řady ISO/IEC 18013. Vztahují se na: </w:t>
      </w:r>
    </w:p>
    <w:p w14:paraId="011AF927" w14:textId="0BE82024" w:rsidR="00092C5B" w:rsidRPr="001B004B" w:rsidRDefault="00222B21" w:rsidP="00222B21">
      <w:pPr>
        <w:pStyle w:val="Point0"/>
        <w:rPr>
          <w:noProof/>
        </w:rPr>
      </w:pPr>
      <w:r>
        <w:rPr>
          <w:noProof/>
        </w:rPr>
        <w:t>a)</w:t>
      </w:r>
      <w:r>
        <w:rPr>
          <w:noProof/>
        </w:rPr>
        <w:tab/>
      </w:r>
      <w:r w:rsidR="00092C5B" w:rsidRPr="001B004B">
        <w:rPr>
          <w:noProof/>
        </w:rPr>
        <w:t>specifikace pro mikročip a logickou datovou strukturu mikročipu;</w:t>
      </w:r>
    </w:p>
    <w:p w14:paraId="02D50272" w14:textId="234F7B1B" w:rsidR="00092C5B" w:rsidRPr="001B004B" w:rsidRDefault="00222B21" w:rsidP="00222B21">
      <w:pPr>
        <w:pStyle w:val="Point0"/>
        <w:rPr>
          <w:noProof/>
        </w:rPr>
      </w:pPr>
      <w:r>
        <w:rPr>
          <w:noProof/>
        </w:rPr>
        <w:t>b)</w:t>
      </w:r>
      <w:r>
        <w:rPr>
          <w:noProof/>
        </w:rPr>
        <w:tab/>
      </w:r>
      <w:r w:rsidR="00092C5B" w:rsidRPr="001B004B">
        <w:rPr>
          <w:noProof/>
        </w:rPr>
        <w:t xml:space="preserve">specifikace pro harmonizované a doplňkové údaje uložené v mikročipu; </w:t>
      </w:r>
    </w:p>
    <w:p w14:paraId="40CB8883" w14:textId="239C65D1" w:rsidR="00092C5B" w:rsidRPr="001B004B" w:rsidRDefault="00222B21" w:rsidP="00222B21">
      <w:pPr>
        <w:pStyle w:val="Point0"/>
        <w:rPr>
          <w:noProof/>
        </w:rPr>
      </w:pPr>
      <w:r>
        <w:rPr>
          <w:noProof/>
        </w:rPr>
        <w:t>c)</w:t>
      </w:r>
      <w:r>
        <w:rPr>
          <w:noProof/>
        </w:rPr>
        <w:tab/>
      </w:r>
      <w:r w:rsidR="00092C5B" w:rsidRPr="001B004B">
        <w:rPr>
          <w:noProof/>
        </w:rPr>
        <w:t>specifikace týkající se mechanismů ochrany digitálních údajů uložených na mikročipu. </w:t>
      </w:r>
    </w:p>
    <w:p w14:paraId="5B40D84C" w14:textId="77777777" w:rsidR="00092C5B" w:rsidRPr="001B004B" w:rsidRDefault="00092C5B" w:rsidP="0055267E">
      <w:pPr>
        <w:pStyle w:val="NumPar1"/>
        <w:numPr>
          <w:ilvl w:val="0"/>
          <w:numId w:val="18"/>
        </w:numPr>
        <w:rPr>
          <w:rStyle w:val="normaltextrun"/>
          <w:b/>
          <w:noProof/>
        </w:rPr>
      </w:pPr>
      <w:r w:rsidRPr="001B004B">
        <w:rPr>
          <w:rStyle w:val="normaltextrun"/>
          <w:b/>
          <w:noProof/>
        </w:rPr>
        <w:t>ZKRATKY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1B004B"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1B004B" w:rsidRDefault="00092C5B" w:rsidP="003B4B96">
            <w:pPr>
              <w:rPr>
                <w:noProof/>
              </w:rPr>
            </w:pPr>
            <w:r w:rsidRPr="001B004B">
              <w:rPr>
                <w:b/>
                <w:noProof/>
              </w:rPr>
              <w:t>Zkratka</w:t>
            </w:r>
            <w:r w:rsidRPr="001B004B">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1B004B" w:rsidRDefault="00092C5B" w:rsidP="003B4B96">
            <w:pPr>
              <w:rPr>
                <w:noProof/>
              </w:rPr>
            </w:pPr>
            <w:r w:rsidRPr="001B004B">
              <w:rPr>
                <w:b/>
                <w:noProof/>
              </w:rPr>
              <w:t>Význam</w:t>
            </w:r>
            <w:r w:rsidRPr="001B004B">
              <w:rPr>
                <w:noProof/>
              </w:rPr>
              <w:t xml:space="preserve"> </w:t>
            </w:r>
          </w:p>
        </w:tc>
      </w:tr>
      <w:tr w:rsidR="00092C5B" w:rsidRPr="001B004B"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1B004B" w:rsidRDefault="00092C5B" w:rsidP="003B4B96">
            <w:pPr>
              <w:rPr>
                <w:noProof/>
              </w:rPr>
            </w:pPr>
            <w:r w:rsidRPr="001B004B">
              <w:rPr>
                <w:noProof/>
              </w:rPr>
              <w:t>PODPORA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1B004B" w:rsidRDefault="00092C5B" w:rsidP="003B4B96">
            <w:pPr>
              <w:rPr>
                <w:noProof/>
              </w:rPr>
            </w:pPr>
            <w:r w:rsidRPr="001B004B">
              <w:rPr>
                <w:noProof/>
              </w:rPr>
              <w:t>Identifikátor aplikace </w:t>
            </w:r>
          </w:p>
        </w:tc>
      </w:tr>
      <w:tr w:rsidR="00092C5B" w:rsidRPr="001B004B"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1B004B" w:rsidRDefault="00092C5B" w:rsidP="003B4B96">
            <w:pPr>
              <w:rPr>
                <w:noProof/>
              </w:rPr>
            </w:pPr>
            <w:r w:rsidRPr="001B004B">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77777777" w:rsidR="00092C5B" w:rsidRPr="001B004B" w:rsidRDefault="00092C5B" w:rsidP="003B4B96">
            <w:pPr>
              <w:rPr>
                <w:noProof/>
              </w:rPr>
            </w:pPr>
            <w:r w:rsidRPr="001B004B">
              <w:rPr>
                <w:noProof/>
              </w:rPr>
              <w:t>Basic Access Protection (základní ochrana přístupu) </w:t>
            </w:r>
          </w:p>
        </w:tc>
      </w:tr>
      <w:tr w:rsidR="00092C5B" w:rsidRPr="001B004B"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1B004B" w:rsidRDefault="00092C5B" w:rsidP="003B4B96">
            <w:pPr>
              <w:rPr>
                <w:noProof/>
              </w:rPr>
            </w:pPr>
            <w:r w:rsidRPr="001B004B">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1B004B" w:rsidRDefault="00092C5B" w:rsidP="003B4B96">
            <w:pPr>
              <w:rPr>
                <w:noProof/>
              </w:rPr>
            </w:pPr>
            <w:r w:rsidRPr="001B004B">
              <w:rPr>
                <w:noProof/>
              </w:rPr>
              <w:t>Data Group (datová skupina) </w:t>
            </w:r>
          </w:p>
        </w:tc>
      </w:tr>
      <w:tr w:rsidR="00092C5B" w:rsidRPr="001B004B"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1B004B" w:rsidRDefault="00092C5B" w:rsidP="003B4B96">
            <w:pPr>
              <w:rPr>
                <w:noProof/>
              </w:rPr>
            </w:pPr>
            <w:r w:rsidRPr="001B004B">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1B004B" w:rsidRDefault="00092C5B" w:rsidP="003B4B96">
            <w:pPr>
              <w:rPr>
                <w:noProof/>
              </w:rPr>
            </w:pPr>
            <w:r w:rsidRPr="001B004B">
              <w:rPr>
                <w:noProof/>
              </w:rPr>
              <w:t>Evaluation Assurance Level 4 Augmented (úroveň hodnocení záruky 4+) </w:t>
            </w:r>
          </w:p>
        </w:tc>
      </w:tr>
      <w:tr w:rsidR="00092C5B" w:rsidRPr="001B004B"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1B004B" w:rsidRDefault="00092C5B" w:rsidP="003B4B96">
            <w:pPr>
              <w:rPr>
                <w:noProof/>
              </w:rPr>
            </w:pPr>
            <w:r w:rsidRPr="001B004B">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1B004B" w:rsidRDefault="00092C5B" w:rsidP="003B4B96">
            <w:pPr>
              <w:rPr>
                <w:noProof/>
              </w:rPr>
            </w:pPr>
            <w:r w:rsidRPr="001B004B">
              <w:rPr>
                <w:noProof/>
              </w:rPr>
              <w:t>Elementary File (základní soubor) </w:t>
            </w:r>
          </w:p>
        </w:tc>
      </w:tr>
      <w:tr w:rsidR="00092C5B" w:rsidRPr="001B004B"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1B004B" w:rsidRDefault="00092C5B" w:rsidP="003B4B96">
            <w:pPr>
              <w:rPr>
                <w:noProof/>
              </w:rPr>
            </w:pPr>
            <w:r w:rsidRPr="001B004B">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1B004B" w:rsidRDefault="00092C5B" w:rsidP="003B4B96">
            <w:pPr>
              <w:rPr>
                <w:noProof/>
              </w:rPr>
            </w:pPr>
            <w:r w:rsidRPr="001B004B">
              <w:rPr>
                <w:noProof/>
              </w:rPr>
              <w:t>Elementary File Identifier (identifikátor základního souboru) </w:t>
            </w:r>
          </w:p>
        </w:tc>
      </w:tr>
      <w:tr w:rsidR="00092C5B" w:rsidRPr="001B004B"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1B004B" w:rsidRDefault="00092C5B" w:rsidP="003B4B96">
            <w:pPr>
              <w:rPr>
                <w:noProof/>
              </w:rPr>
            </w:pPr>
            <w:r w:rsidRPr="001B004B">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1B004B" w:rsidRDefault="00092C5B" w:rsidP="003B4B96">
            <w:pPr>
              <w:rPr>
                <w:noProof/>
              </w:rPr>
            </w:pPr>
            <w:r w:rsidRPr="001B004B">
              <w:rPr>
                <w:noProof/>
              </w:rPr>
              <w:t>Machine Readable Travel Documents (strojově čitelné cestovní doklady) </w:t>
            </w:r>
          </w:p>
        </w:tc>
      </w:tr>
      <w:tr w:rsidR="00092C5B" w:rsidRPr="001B004B"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1B004B" w:rsidRDefault="00092C5B" w:rsidP="003B4B96">
            <w:pPr>
              <w:rPr>
                <w:noProof/>
              </w:rPr>
            </w:pPr>
            <w:r w:rsidRPr="001B004B">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1B004B" w:rsidRDefault="00092C5B" w:rsidP="003B4B96">
            <w:pPr>
              <w:rPr>
                <w:noProof/>
              </w:rPr>
            </w:pPr>
            <w:r w:rsidRPr="001B004B">
              <w:rPr>
                <w:noProof/>
              </w:rPr>
              <w:t>Integrated Circuit Card (karta s integrovaným obvodem) </w:t>
            </w:r>
          </w:p>
        </w:tc>
      </w:tr>
      <w:tr w:rsidR="00092C5B" w:rsidRPr="001B004B"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1B004B" w:rsidRDefault="00092C5B" w:rsidP="003B4B96">
            <w:pPr>
              <w:rPr>
                <w:noProof/>
              </w:rPr>
            </w:pPr>
            <w:r w:rsidRPr="001B004B">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1B004B" w:rsidRDefault="00092C5B" w:rsidP="003B4B96">
            <w:pPr>
              <w:rPr>
                <w:noProof/>
              </w:rPr>
            </w:pPr>
            <w:r w:rsidRPr="001B004B">
              <w:rPr>
                <w:noProof/>
              </w:rPr>
              <w:t>International Standard Organisation (Mezinárodní organizace pro normalizaci) </w:t>
            </w:r>
          </w:p>
        </w:tc>
      </w:tr>
      <w:tr w:rsidR="00092C5B" w:rsidRPr="001B004B"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1B004B" w:rsidRDefault="00092C5B" w:rsidP="003B4B96">
            <w:pPr>
              <w:rPr>
                <w:noProof/>
              </w:rPr>
            </w:pPr>
            <w:r w:rsidRPr="001B004B">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1B004B" w:rsidRDefault="00092C5B" w:rsidP="003B4B96">
            <w:pPr>
              <w:rPr>
                <w:noProof/>
              </w:rPr>
            </w:pPr>
            <w:r w:rsidRPr="001B004B">
              <w:rPr>
                <w:noProof/>
              </w:rPr>
              <w:t>Logical Data Structure (logická datová struktura) </w:t>
            </w:r>
          </w:p>
        </w:tc>
      </w:tr>
      <w:tr w:rsidR="00092C5B" w:rsidRPr="001B004B"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1B004B" w:rsidRDefault="00092C5B" w:rsidP="003B4B96">
            <w:pPr>
              <w:rPr>
                <w:noProof/>
              </w:rPr>
            </w:pPr>
            <w:r w:rsidRPr="001B004B">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1B004B" w:rsidRDefault="00092C5B" w:rsidP="003B4B96">
            <w:pPr>
              <w:rPr>
                <w:noProof/>
              </w:rPr>
            </w:pPr>
            <w:r w:rsidRPr="001B004B">
              <w:rPr>
                <w:noProof/>
              </w:rPr>
              <w:t>Proximity Integrated Circuit Card (bezkontaktní karta s integrovanými obvody) </w:t>
            </w:r>
          </w:p>
        </w:tc>
      </w:tr>
      <w:tr w:rsidR="00092C5B" w:rsidRPr="001B004B"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1B004B" w:rsidRDefault="00092C5B" w:rsidP="003B4B96">
            <w:pPr>
              <w:rPr>
                <w:noProof/>
              </w:rPr>
            </w:pPr>
            <w:r w:rsidRPr="001B004B">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77777777" w:rsidR="00092C5B" w:rsidRPr="001B004B" w:rsidRDefault="00092C5B" w:rsidP="003B4B96">
            <w:pPr>
              <w:rPr>
                <w:noProof/>
              </w:rPr>
            </w:pPr>
            <w:r w:rsidRPr="001B004B">
              <w:rPr>
                <w:noProof/>
              </w:rPr>
              <w:t>Proprietary Application Identifier Extension (proprietární rozšíření identifikátoru aplikace) </w:t>
            </w:r>
          </w:p>
        </w:tc>
      </w:tr>
      <w:tr w:rsidR="00092C5B" w:rsidRPr="001B004B"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1B004B" w:rsidRDefault="00092C5B" w:rsidP="003B4B96">
            <w:pPr>
              <w:rPr>
                <w:noProof/>
              </w:rPr>
            </w:pPr>
            <w:r w:rsidRPr="001B004B">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1B004B" w:rsidRDefault="00092C5B" w:rsidP="003B4B96">
            <w:pPr>
              <w:rPr>
                <w:noProof/>
              </w:rPr>
            </w:pPr>
            <w:r w:rsidRPr="001B004B">
              <w:rPr>
                <w:noProof/>
              </w:rPr>
              <w:t>Registered Application Identifier (registrovaný identifikátor aplikace) </w:t>
            </w:r>
          </w:p>
        </w:tc>
      </w:tr>
      <w:tr w:rsidR="00092C5B" w:rsidRPr="001B004B"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1B004B" w:rsidRDefault="00092C5B" w:rsidP="003B4B96">
            <w:pPr>
              <w:rPr>
                <w:noProof/>
              </w:rPr>
            </w:pPr>
            <w:r w:rsidRPr="001B004B">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1B004B" w:rsidRDefault="00092C5B" w:rsidP="003B4B96">
            <w:pPr>
              <w:rPr>
                <w:noProof/>
              </w:rPr>
            </w:pPr>
            <w:r w:rsidRPr="001B004B">
              <w:rPr>
                <w:noProof/>
              </w:rPr>
              <w:t>Document Security Object (objekt zabezpečení dokumentu) </w:t>
            </w:r>
          </w:p>
        </w:tc>
      </w:tr>
    </w:tbl>
    <w:p w14:paraId="27B2F0E6" w14:textId="77777777" w:rsidR="00092C5B" w:rsidRPr="001B004B" w:rsidRDefault="00092C5B" w:rsidP="00092C5B">
      <w:pPr>
        <w:spacing w:before="0" w:after="200" w:line="276" w:lineRule="auto"/>
        <w:jc w:val="left"/>
        <w:rPr>
          <w:rStyle w:val="normaltextrun"/>
          <w:rFonts w:eastAsiaTheme="majorEastAsia"/>
          <w:bCs/>
          <w:caps/>
          <w:noProof/>
          <w:szCs w:val="28"/>
        </w:rPr>
      </w:pPr>
      <w:r w:rsidRPr="001B004B">
        <w:rPr>
          <w:noProof/>
        </w:rPr>
        <w:lastRenderedPageBreak/>
        <w:br w:type="page"/>
      </w:r>
    </w:p>
    <w:p w14:paraId="16D06DC4" w14:textId="77777777" w:rsidR="00092C5B" w:rsidRPr="001B004B" w:rsidRDefault="00092C5B" w:rsidP="00EE24FD">
      <w:pPr>
        <w:pStyle w:val="NumPar1"/>
        <w:rPr>
          <w:rStyle w:val="normaltextrun"/>
          <w:b/>
          <w:noProof/>
        </w:rPr>
      </w:pPr>
      <w:r w:rsidRPr="001B004B">
        <w:rPr>
          <w:rStyle w:val="normaltextrun"/>
          <w:b/>
          <w:noProof/>
        </w:rPr>
        <w:lastRenderedPageBreak/>
        <w:t>ÚDAJE ULOŽENÉ NA MIKROČIPU</w:t>
      </w:r>
    </w:p>
    <w:p w14:paraId="550FB33F" w14:textId="259E33FB" w:rsidR="00092C5B" w:rsidRPr="001B004B" w:rsidRDefault="00222B21" w:rsidP="00222B21">
      <w:pPr>
        <w:pStyle w:val="Point0"/>
        <w:rPr>
          <w:rStyle w:val="normaltextrun"/>
          <w:noProof/>
        </w:rPr>
      </w:pPr>
      <w:r>
        <w:rPr>
          <w:rStyle w:val="normaltextrun"/>
          <w:noProof/>
        </w:rPr>
        <w:t>1)</w:t>
      </w:r>
      <w:r>
        <w:rPr>
          <w:rStyle w:val="normaltextrun"/>
          <w:noProof/>
        </w:rPr>
        <w:tab/>
      </w:r>
      <w:r w:rsidR="00092C5B" w:rsidRPr="001B004B">
        <w:rPr>
          <w:rStyle w:val="normaltextrun"/>
          <w:noProof/>
        </w:rPr>
        <w:t xml:space="preserve">Harmonizované povinné a nepovinné údaje v řidičském průkazu </w:t>
      </w:r>
    </w:p>
    <w:p w14:paraId="565C56D2" w14:textId="77777777" w:rsidR="00092C5B" w:rsidRPr="001B004B" w:rsidRDefault="00092C5B" w:rsidP="00092C5B">
      <w:pPr>
        <w:pStyle w:val="Text1"/>
        <w:rPr>
          <w:rStyle w:val="normaltextrun"/>
          <w:noProof/>
        </w:rPr>
      </w:pPr>
      <w:r w:rsidRPr="001B004B">
        <w:rPr>
          <w:rStyle w:val="normaltextrun"/>
          <w:noProof/>
        </w:rPr>
        <w:t xml:space="preserve">Mikročip uchovává harmonizované údaje o řidičském průkazu uvedené v části D. Pokud se členský stát rozhodne zahrnout do údajů o řidičském průkazu položky označené v části D jako nepovinné, uloží se tyto položky do mikročipu. </w:t>
      </w:r>
    </w:p>
    <w:p w14:paraId="2F7B9573" w14:textId="2604D129" w:rsidR="00092C5B" w:rsidRPr="001B004B" w:rsidRDefault="00222B21" w:rsidP="00222B21">
      <w:pPr>
        <w:pStyle w:val="Point0"/>
        <w:rPr>
          <w:rStyle w:val="normaltextrun"/>
          <w:noProof/>
        </w:rPr>
      </w:pPr>
      <w:r>
        <w:rPr>
          <w:rStyle w:val="normaltextrun"/>
          <w:noProof/>
        </w:rPr>
        <w:t>2)</w:t>
      </w:r>
      <w:r>
        <w:rPr>
          <w:rStyle w:val="normaltextrun"/>
          <w:noProof/>
        </w:rPr>
        <w:tab/>
      </w:r>
      <w:r w:rsidR="00092C5B" w:rsidRPr="001B004B">
        <w:rPr>
          <w:rStyle w:val="normaltextrun"/>
          <w:noProof/>
        </w:rPr>
        <w:t xml:space="preserve">Další údaje </w:t>
      </w:r>
    </w:p>
    <w:p w14:paraId="33212A7B" w14:textId="77777777" w:rsidR="00092C5B" w:rsidRPr="001B004B" w:rsidRDefault="00092C5B" w:rsidP="00D12159">
      <w:pPr>
        <w:pStyle w:val="Text1"/>
        <w:rPr>
          <w:rStyle w:val="normaltextrun"/>
          <w:noProof/>
        </w:rPr>
      </w:pPr>
      <w:r w:rsidRPr="001B004B">
        <w:rPr>
          <w:rStyle w:val="normaltextrun"/>
          <w:noProof/>
        </w:rPr>
        <w:t xml:space="preserve">Členské státy mohou na mikročip ukládat další údaje, které stanoví jejich </w:t>
      </w:r>
      <w:r w:rsidRPr="001B004B">
        <w:rPr>
          <w:noProof/>
        </w:rPr>
        <w:t>vnitrostátní právní předpisy týkající se řidičských průkazů</w:t>
      </w:r>
      <w:r w:rsidRPr="001B004B">
        <w:rPr>
          <w:rStyle w:val="normaltextrun"/>
          <w:noProof/>
        </w:rPr>
        <w:t xml:space="preserve">. Uvědomí o tom Komisi. </w:t>
      </w:r>
    </w:p>
    <w:p w14:paraId="1A677206" w14:textId="77777777" w:rsidR="00092C5B" w:rsidRPr="001B004B" w:rsidRDefault="00092C5B" w:rsidP="00EE24FD">
      <w:pPr>
        <w:pStyle w:val="NumPar1"/>
        <w:rPr>
          <w:b/>
          <w:noProof/>
        </w:rPr>
      </w:pPr>
      <w:r w:rsidRPr="001B004B">
        <w:rPr>
          <w:b/>
          <w:noProof/>
        </w:rPr>
        <w:t xml:space="preserve">MIKROČIP </w:t>
      </w:r>
    </w:p>
    <w:p w14:paraId="0D8E12A5" w14:textId="794E419A" w:rsidR="00092C5B" w:rsidRPr="001B004B" w:rsidRDefault="00222B21" w:rsidP="00222B21">
      <w:pPr>
        <w:pStyle w:val="Point0"/>
        <w:rPr>
          <w:rStyle w:val="normaltextrun"/>
          <w:noProof/>
        </w:rPr>
      </w:pPr>
      <w:r>
        <w:rPr>
          <w:rStyle w:val="normaltextrun"/>
          <w:noProof/>
        </w:rPr>
        <w:t>1)</w:t>
      </w:r>
      <w:r>
        <w:rPr>
          <w:rStyle w:val="normaltextrun"/>
          <w:noProof/>
        </w:rPr>
        <w:tab/>
      </w:r>
      <w:r w:rsidR="00092C5B" w:rsidRPr="001B004B">
        <w:rPr>
          <w:rStyle w:val="normaltextrun"/>
          <w:noProof/>
        </w:rPr>
        <w:t xml:space="preserve">Typ paměťového média </w:t>
      </w:r>
    </w:p>
    <w:p w14:paraId="1E6DFBD7" w14:textId="77777777" w:rsidR="00092C5B" w:rsidRPr="001B004B" w:rsidRDefault="00092C5B" w:rsidP="00092C5B">
      <w:pPr>
        <w:pStyle w:val="Text1"/>
        <w:rPr>
          <w:rStyle w:val="normaltextrun"/>
          <w:noProof/>
        </w:rPr>
      </w:pPr>
      <w:r w:rsidRPr="001B004B">
        <w:rPr>
          <w:rStyle w:val="normaltextrun"/>
          <w:noProof/>
        </w:rPr>
        <w:t xml:space="preserve">Paměťové médium pro řidičský průkaz je mikročip s kontaktním, bezkontaktním nebo kombinovaným kontaktním a bezkontaktním (duálním) rozhraním, jak je uvedeno v části B2 bodě 1. </w:t>
      </w:r>
    </w:p>
    <w:p w14:paraId="7C632DE9" w14:textId="32EDD190" w:rsidR="00092C5B" w:rsidRPr="001B004B" w:rsidRDefault="00222B21" w:rsidP="00222B21">
      <w:pPr>
        <w:pStyle w:val="Point0"/>
        <w:rPr>
          <w:rStyle w:val="normaltextrun"/>
          <w:noProof/>
        </w:rPr>
      </w:pPr>
      <w:r>
        <w:rPr>
          <w:rStyle w:val="normaltextrun"/>
          <w:noProof/>
        </w:rPr>
        <w:t>2)</w:t>
      </w:r>
      <w:r>
        <w:rPr>
          <w:rStyle w:val="normaltextrun"/>
          <w:noProof/>
        </w:rPr>
        <w:tab/>
      </w:r>
      <w:r w:rsidR="00092C5B" w:rsidRPr="001B004B">
        <w:rPr>
          <w:rStyle w:val="normaltextrun"/>
          <w:noProof/>
        </w:rPr>
        <w:t xml:space="preserve">Aplikace </w:t>
      </w:r>
    </w:p>
    <w:p w14:paraId="03E53670" w14:textId="77777777" w:rsidR="00092C5B" w:rsidRPr="001B004B" w:rsidRDefault="00092C5B" w:rsidP="00092C5B">
      <w:pPr>
        <w:pStyle w:val="Text1"/>
        <w:rPr>
          <w:rStyle w:val="normaltextrun"/>
          <w:noProof/>
        </w:rPr>
      </w:pPr>
      <w:r w:rsidRPr="001B004B">
        <w:rPr>
          <w:rStyle w:val="normaltextrun"/>
          <w:noProof/>
        </w:rPr>
        <w:t xml:space="preserve">Veškeré údaje na mikročipu se ukládají v elektronických aplikacích. Všechny aplikace na mikročipu jsou určeny jedinečným kódem, tzv. identifikátorem aplikace (AID), jak je uvedeno v části B2 bodě 2. </w:t>
      </w:r>
    </w:p>
    <w:p w14:paraId="0B6624A8" w14:textId="563C00C7" w:rsidR="00092C5B" w:rsidRPr="001B004B" w:rsidRDefault="00222B21" w:rsidP="00222B21">
      <w:pPr>
        <w:pStyle w:val="Point0"/>
        <w:rPr>
          <w:rStyle w:val="normaltextrun"/>
          <w:noProof/>
        </w:rPr>
      </w:pPr>
      <w:r>
        <w:rPr>
          <w:rStyle w:val="normaltextrun"/>
          <w:noProof/>
        </w:rPr>
        <w:t>a)</w:t>
      </w:r>
      <w:r>
        <w:rPr>
          <w:rStyle w:val="normaltextrun"/>
          <w:noProof/>
        </w:rPr>
        <w:tab/>
      </w:r>
      <w:r w:rsidR="00092C5B" w:rsidRPr="001B004B">
        <w:rPr>
          <w:rStyle w:val="normaltextrun"/>
          <w:noProof/>
        </w:rPr>
        <w:t xml:space="preserve">Aplikace řidičského průkazu EU </w:t>
      </w:r>
    </w:p>
    <w:p w14:paraId="6898FCD2" w14:textId="77777777" w:rsidR="00092C5B" w:rsidRPr="001B004B" w:rsidRDefault="00092C5B" w:rsidP="00092C5B">
      <w:pPr>
        <w:pStyle w:val="Text1"/>
        <w:rPr>
          <w:rStyle w:val="normaltextrun"/>
          <w:noProof/>
        </w:rPr>
      </w:pPr>
      <w:r w:rsidRPr="001B004B">
        <w:rPr>
          <w:rStyle w:val="normaltextrun"/>
          <w:noProof/>
        </w:rPr>
        <w:t xml:space="preserve">Povinné a nepovinné údaje v řidičském průkazu uvedené v části D přílohy I jsou uloženy ve vyhrazené aplikaci řidičského průkazu EU. Identifikátor pro aplikaci řidičského průkazu EU je </w:t>
      </w:r>
    </w:p>
    <w:p w14:paraId="5028028B" w14:textId="77777777" w:rsidR="00092C5B" w:rsidRPr="001B004B" w:rsidRDefault="00092C5B" w:rsidP="00092C5B">
      <w:pPr>
        <w:pStyle w:val="Text1"/>
        <w:rPr>
          <w:rStyle w:val="normaltextrun"/>
          <w:noProof/>
        </w:rPr>
      </w:pPr>
      <w:r w:rsidRPr="001B004B">
        <w:rPr>
          <w:rStyle w:val="normaltextrun"/>
          <w:noProof/>
        </w:rPr>
        <w:t xml:space="preserve">„A0 00 00 04 56 45 44 4C 2D 30 31“, </w:t>
      </w:r>
    </w:p>
    <w:p w14:paraId="29F66ACF" w14:textId="77777777" w:rsidR="00092C5B" w:rsidRPr="001B004B" w:rsidRDefault="00092C5B" w:rsidP="00092C5B">
      <w:pPr>
        <w:pStyle w:val="Text1"/>
        <w:rPr>
          <w:rStyle w:val="normaltextrun"/>
          <w:noProof/>
        </w:rPr>
      </w:pPr>
      <w:r w:rsidRPr="001B004B">
        <w:rPr>
          <w:rStyle w:val="normaltextrun"/>
          <w:noProof/>
        </w:rPr>
        <w:t xml:space="preserve">sestávající z obou následujících položek: </w:t>
      </w:r>
    </w:p>
    <w:p w14:paraId="6D6C58A5" w14:textId="77777777" w:rsidR="00092C5B" w:rsidRPr="001B004B" w:rsidRDefault="00092C5B" w:rsidP="00EE24FD">
      <w:pPr>
        <w:pStyle w:val="Tiret1"/>
        <w:rPr>
          <w:noProof/>
        </w:rPr>
      </w:pPr>
      <w:r w:rsidRPr="001B004B">
        <w:rPr>
          <w:noProof/>
        </w:rPr>
        <w:t xml:space="preserve">registrovaný identifikátor aplikace (RID) pro Evropskou komisi: „A0 00 00 04 56“; </w:t>
      </w:r>
    </w:p>
    <w:p w14:paraId="70919CC9" w14:textId="77777777" w:rsidR="00092C5B" w:rsidRPr="001B004B" w:rsidRDefault="00092C5B" w:rsidP="00EE24FD">
      <w:pPr>
        <w:pStyle w:val="Tiret1"/>
        <w:rPr>
          <w:noProof/>
        </w:rPr>
      </w:pPr>
      <w:r w:rsidRPr="001B004B">
        <w:rPr>
          <w:noProof/>
        </w:rPr>
        <w:t xml:space="preserve">proprietární rozšíření identifikátoru aplikace (PIX) pro aplikaci řidičského průkazu EU: „45 44 4C 2D 30 31“ (EDL-01). </w:t>
      </w:r>
    </w:p>
    <w:p w14:paraId="1D38CC20" w14:textId="77777777" w:rsidR="00092C5B" w:rsidRPr="001B004B" w:rsidRDefault="00092C5B" w:rsidP="00092C5B">
      <w:pPr>
        <w:pStyle w:val="Text1"/>
        <w:rPr>
          <w:rStyle w:val="normaltextrun"/>
          <w:noProof/>
        </w:rPr>
      </w:pPr>
      <w:r w:rsidRPr="001B004B">
        <w:rPr>
          <w:rStyle w:val="normaltextrun"/>
          <w:noProof/>
        </w:rPr>
        <w:t xml:space="preserve">Údaje jsou seskupeny v datových skupinách (DG) jako součást logické datové struktury (LDS). </w:t>
      </w:r>
    </w:p>
    <w:p w14:paraId="26FB99E7" w14:textId="77777777" w:rsidR="00092C5B" w:rsidRPr="001B004B" w:rsidRDefault="00092C5B" w:rsidP="00092C5B">
      <w:pPr>
        <w:pStyle w:val="Text1"/>
        <w:rPr>
          <w:rStyle w:val="normaltextrun"/>
          <w:noProof/>
        </w:rPr>
      </w:pPr>
      <w:r w:rsidRPr="001B004B">
        <w:rPr>
          <w:rStyle w:val="normaltextrun"/>
          <w:noProof/>
        </w:rPr>
        <w:t xml:space="preserve">Datové skupiny jsou uloženy jako základní soubory (EF) v aplikaci řidičského průkazu EU a jsou zabezpečeny podle části B2 bodě 3. </w:t>
      </w:r>
    </w:p>
    <w:p w14:paraId="1D4C0830" w14:textId="068FE826" w:rsidR="00092C5B" w:rsidRPr="001B004B" w:rsidRDefault="00222B21" w:rsidP="00222B21">
      <w:pPr>
        <w:pStyle w:val="Point0"/>
        <w:rPr>
          <w:rStyle w:val="normaltextrun"/>
          <w:noProof/>
        </w:rPr>
      </w:pPr>
      <w:r>
        <w:rPr>
          <w:rStyle w:val="normaltextrun"/>
          <w:noProof/>
        </w:rPr>
        <w:t>b)</w:t>
      </w:r>
      <w:r>
        <w:rPr>
          <w:rStyle w:val="normaltextrun"/>
          <w:noProof/>
        </w:rPr>
        <w:tab/>
      </w:r>
      <w:r w:rsidR="00092C5B" w:rsidRPr="001B004B">
        <w:rPr>
          <w:rStyle w:val="normaltextrun"/>
          <w:noProof/>
        </w:rPr>
        <w:t xml:space="preserve">Další aplikace </w:t>
      </w:r>
    </w:p>
    <w:p w14:paraId="08E2E80A" w14:textId="77777777" w:rsidR="00092C5B" w:rsidRPr="001B004B" w:rsidRDefault="00092C5B" w:rsidP="00092C5B">
      <w:pPr>
        <w:pStyle w:val="Text1"/>
        <w:rPr>
          <w:rStyle w:val="normaltextrun"/>
          <w:noProof/>
        </w:rPr>
      </w:pPr>
      <w:r w:rsidRPr="001B004B">
        <w:rPr>
          <w:rStyle w:val="normaltextrun"/>
          <w:noProof/>
        </w:rPr>
        <w:t xml:space="preserve">Další doplňkové údaje jsou uloženy v jedné nebo více vyhrazených aplikacích kromě aplikace pro řidičské průkazy EU. Každá tato aplikace je určena jedinečným identifikátorem AID. </w:t>
      </w:r>
    </w:p>
    <w:p w14:paraId="03EC8FDE" w14:textId="77777777" w:rsidR="00092C5B" w:rsidRPr="001B004B" w:rsidRDefault="00092C5B" w:rsidP="00EE24FD">
      <w:pPr>
        <w:pStyle w:val="NumPar1"/>
        <w:rPr>
          <w:b/>
          <w:noProof/>
        </w:rPr>
      </w:pPr>
      <w:r w:rsidRPr="001B004B">
        <w:rPr>
          <w:b/>
          <w:noProof/>
        </w:rPr>
        <w:t xml:space="preserve">LOGICKÁ DATOVÁ STRUKTURA APLIKACE ŘIDIČSKÉHO PRŮKAZU EU </w:t>
      </w:r>
    </w:p>
    <w:p w14:paraId="2557EF06" w14:textId="40ECD367" w:rsidR="00092C5B" w:rsidRPr="001B004B" w:rsidRDefault="00222B21" w:rsidP="00222B21">
      <w:pPr>
        <w:pStyle w:val="Point0"/>
        <w:rPr>
          <w:rStyle w:val="normaltextrun"/>
          <w:noProof/>
        </w:rPr>
      </w:pPr>
      <w:r>
        <w:rPr>
          <w:rStyle w:val="normaltextrun"/>
          <w:noProof/>
        </w:rPr>
        <w:t>1)</w:t>
      </w:r>
      <w:r>
        <w:rPr>
          <w:rStyle w:val="normaltextrun"/>
          <w:noProof/>
        </w:rPr>
        <w:tab/>
      </w:r>
      <w:r w:rsidR="00092C5B" w:rsidRPr="001B004B">
        <w:rPr>
          <w:rStyle w:val="normaltextrun"/>
          <w:noProof/>
        </w:rPr>
        <w:t xml:space="preserve">Logická datová struktura </w:t>
      </w:r>
    </w:p>
    <w:p w14:paraId="39797593" w14:textId="77777777" w:rsidR="00092C5B" w:rsidRPr="001B004B" w:rsidRDefault="00092C5B" w:rsidP="00092C5B">
      <w:pPr>
        <w:pStyle w:val="Text1"/>
        <w:rPr>
          <w:rStyle w:val="normaltextrun"/>
          <w:noProof/>
        </w:rPr>
      </w:pPr>
      <w:r w:rsidRPr="001B004B">
        <w:rPr>
          <w:rStyle w:val="normaltextrun"/>
          <w:noProof/>
        </w:rPr>
        <w:t xml:space="preserve">Údaje v řidičském průkazu jsou uloženy na mikročipu v logické datové struktuře (LDS) uvedené v části B2 bodě 4. Uvedený bod stanoví dodatečné požadavky pro povinné a doplňkové datové skupiny. </w:t>
      </w:r>
    </w:p>
    <w:p w14:paraId="03A04B51" w14:textId="77777777" w:rsidR="00092C5B" w:rsidRPr="001B004B" w:rsidRDefault="00092C5B" w:rsidP="00092C5B">
      <w:pPr>
        <w:pStyle w:val="Text1"/>
        <w:rPr>
          <w:rStyle w:val="normaltextrun"/>
          <w:noProof/>
        </w:rPr>
      </w:pPr>
      <w:r w:rsidRPr="001B004B">
        <w:rPr>
          <w:rStyle w:val="normaltextrun"/>
          <w:noProof/>
        </w:rPr>
        <w:lastRenderedPageBreak/>
        <w:t xml:space="preserve">Každá datová skupina je uložena v jednom základním souboru. Základní soubory používané pro aplikaci řidičského průkazu EU jsou určeny identifikátory základního souboru (EFID) a krátkými identifikátory základního souboru, jak je uvedeno v části B2 bodě 5. </w:t>
      </w:r>
    </w:p>
    <w:p w14:paraId="37761DC5" w14:textId="68760F13" w:rsidR="00092C5B" w:rsidRPr="001B004B" w:rsidRDefault="00222B21" w:rsidP="00222B21">
      <w:pPr>
        <w:pStyle w:val="Point0"/>
        <w:rPr>
          <w:rStyle w:val="normaltextrun"/>
          <w:noProof/>
        </w:rPr>
      </w:pPr>
      <w:r>
        <w:rPr>
          <w:rStyle w:val="normaltextrun"/>
          <w:noProof/>
        </w:rPr>
        <w:t>2)</w:t>
      </w:r>
      <w:r>
        <w:rPr>
          <w:rStyle w:val="normaltextrun"/>
          <w:noProof/>
        </w:rPr>
        <w:tab/>
      </w:r>
      <w:r w:rsidR="00092C5B" w:rsidRPr="001B004B">
        <w:rPr>
          <w:rStyle w:val="normaltextrun"/>
          <w:noProof/>
        </w:rPr>
        <w:t xml:space="preserve">Povinné datové skupiny </w:t>
      </w:r>
    </w:p>
    <w:p w14:paraId="4960E303" w14:textId="77777777" w:rsidR="00092C5B" w:rsidRPr="001B004B" w:rsidRDefault="00092C5B" w:rsidP="00092C5B">
      <w:pPr>
        <w:pStyle w:val="Text1"/>
        <w:rPr>
          <w:rStyle w:val="normaltextrun"/>
          <w:noProof/>
        </w:rPr>
      </w:pPr>
      <w:r w:rsidRPr="001B004B">
        <w:rPr>
          <w:rStyle w:val="normaltextrun"/>
          <w:noProof/>
        </w:rPr>
        <w:t xml:space="preserve">Povinné a nepovinné datové prvky jsou uloženy v následujících datových skupinách (DG): </w:t>
      </w:r>
    </w:p>
    <w:p w14:paraId="24F1B8C4" w14:textId="5F5F4AC0" w:rsidR="00092C5B" w:rsidRPr="001B004B" w:rsidRDefault="00222B21" w:rsidP="00222B21">
      <w:pPr>
        <w:pStyle w:val="Point1"/>
        <w:rPr>
          <w:noProof/>
        </w:rPr>
      </w:pPr>
      <w:r>
        <w:rPr>
          <w:noProof/>
        </w:rPr>
        <w:t>a)</w:t>
      </w:r>
      <w:r>
        <w:rPr>
          <w:noProof/>
        </w:rPr>
        <w:tab/>
      </w:r>
      <w:r w:rsidR="00092C5B" w:rsidRPr="001B004B">
        <w:rPr>
          <w:noProof/>
        </w:rPr>
        <w:t xml:space="preserve">DG 1: všechny povinné a nepovinné datové prvky vytištěné na dokladu, kromě snímku obličeje a snímku podpisu; </w:t>
      </w:r>
    </w:p>
    <w:p w14:paraId="684A0666" w14:textId="168272DA" w:rsidR="00092C5B" w:rsidRPr="001B004B" w:rsidRDefault="00222B21" w:rsidP="00222B21">
      <w:pPr>
        <w:pStyle w:val="Point1"/>
        <w:rPr>
          <w:noProof/>
        </w:rPr>
      </w:pPr>
      <w:r>
        <w:rPr>
          <w:noProof/>
        </w:rPr>
        <w:t>b)</w:t>
      </w:r>
      <w:r>
        <w:rPr>
          <w:noProof/>
        </w:rPr>
        <w:tab/>
      </w:r>
      <w:r w:rsidR="00092C5B" w:rsidRPr="001B004B">
        <w:rPr>
          <w:noProof/>
        </w:rPr>
        <w:t>DG 5: snímek podpisu držitele průkazu;</w:t>
      </w:r>
    </w:p>
    <w:p w14:paraId="7AE47707" w14:textId="7F704B82" w:rsidR="00092C5B" w:rsidRPr="001B004B" w:rsidRDefault="00222B21" w:rsidP="00222B21">
      <w:pPr>
        <w:pStyle w:val="Point1"/>
        <w:rPr>
          <w:noProof/>
        </w:rPr>
      </w:pPr>
      <w:r>
        <w:rPr>
          <w:noProof/>
        </w:rPr>
        <w:t>c)</w:t>
      </w:r>
      <w:r>
        <w:rPr>
          <w:noProof/>
        </w:rPr>
        <w:tab/>
      </w:r>
      <w:r w:rsidR="00092C5B" w:rsidRPr="001B004B">
        <w:rPr>
          <w:noProof/>
        </w:rPr>
        <w:t xml:space="preserve">DG 6: snímek obličeje držitele průkazu. </w:t>
      </w:r>
    </w:p>
    <w:p w14:paraId="29B7510A" w14:textId="77777777" w:rsidR="00092C5B" w:rsidRPr="001B004B" w:rsidRDefault="00092C5B" w:rsidP="00092C5B">
      <w:pPr>
        <w:pStyle w:val="Text1"/>
        <w:rPr>
          <w:rStyle w:val="normaltextrun"/>
          <w:noProof/>
        </w:rPr>
      </w:pPr>
      <w:r w:rsidRPr="001B004B">
        <w:rPr>
          <w:rStyle w:val="normaltextrun"/>
          <w:noProof/>
        </w:rPr>
        <w:t xml:space="preserve">Údaje DG 1 jsou uspořádány tak, jak je uvedeno v bodě 6 a v části B2 bodě 6. Údaje obsažené v DG 5 a DG 6 jsou ukládány v souladu se specifikacemi části B2 bodu 7. </w:t>
      </w:r>
    </w:p>
    <w:p w14:paraId="78ACAC18" w14:textId="62ACCF33" w:rsidR="00092C5B" w:rsidRPr="001B004B" w:rsidRDefault="00222B21" w:rsidP="00222B21">
      <w:pPr>
        <w:pStyle w:val="Point0"/>
        <w:rPr>
          <w:rStyle w:val="normaltextrun"/>
          <w:noProof/>
        </w:rPr>
      </w:pPr>
      <w:r>
        <w:rPr>
          <w:rStyle w:val="normaltextrun"/>
          <w:noProof/>
        </w:rPr>
        <w:t>3)</w:t>
      </w:r>
      <w:r>
        <w:rPr>
          <w:rStyle w:val="normaltextrun"/>
          <w:noProof/>
        </w:rPr>
        <w:tab/>
      </w:r>
      <w:r w:rsidR="00092C5B" w:rsidRPr="001B004B">
        <w:rPr>
          <w:rStyle w:val="normaltextrun"/>
          <w:noProof/>
        </w:rPr>
        <w:t xml:space="preserve">Doplňkové datové skupiny </w:t>
      </w:r>
    </w:p>
    <w:p w14:paraId="13530F28" w14:textId="77777777" w:rsidR="00092C5B" w:rsidRPr="001B004B" w:rsidRDefault="00092C5B" w:rsidP="00092C5B">
      <w:pPr>
        <w:pStyle w:val="Text1"/>
        <w:rPr>
          <w:rStyle w:val="normaltextrun"/>
          <w:noProof/>
        </w:rPr>
      </w:pPr>
      <w:r w:rsidRPr="001B004B">
        <w:rPr>
          <w:rStyle w:val="normaltextrun"/>
          <w:noProof/>
        </w:rPr>
        <w:t xml:space="preserve">Další datové prvky, pokud tak stanoví vnitrostátní právní předpisy členských států týkající se řidičských průkazů, se ukládají v těchto datových skupinách: </w:t>
      </w:r>
    </w:p>
    <w:p w14:paraId="74791D83" w14:textId="040B523C" w:rsidR="00092C5B" w:rsidRPr="001B004B" w:rsidRDefault="00222B21" w:rsidP="00222B21">
      <w:pPr>
        <w:pStyle w:val="Point1"/>
        <w:rPr>
          <w:noProof/>
        </w:rPr>
      </w:pPr>
      <w:r>
        <w:rPr>
          <w:noProof/>
        </w:rPr>
        <w:t>a)</w:t>
      </w:r>
      <w:r>
        <w:rPr>
          <w:noProof/>
        </w:rPr>
        <w:tab/>
      </w:r>
      <w:r w:rsidR="00092C5B" w:rsidRPr="001B004B">
        <w:rPr>
          <w:noProof/>
        </w:rPr>
        <w:t xml:space="preserve">DG 2: údaje o držiteli průkazu, s výjimkou biometrických údajů; </w:t>
      </w:r>
    </w:p>
    <w:p w14:paraId="656E1C54" w14:textId="68F83032" w:rsidR="00092C5B" w:rsidRPr="001B004B" w:rsidRDefault="00222B21" w:rsidP="00222B21">
      <w:pPr>
        <w:pStyle w:val="Point1"/>
        <w:rPr>
          <w:noProof/>
        </w:rPr>
      </w:pPr>
      <w:r>
        <w:rPr>
          <w:noProof/>
        </w:rPr>
        <w:t>b)</w:t>
      </w:r>
      <w:r>
        <w:rPr>
          <w:noProof/>
        </w:rPr>
        <w:tab/>
      </w:r>
      <w:r w:rsidR="00092C5B" w:rsidRPr="001B004B">
        <w:rPr>
          <w:noProof/>
        </w:rPr>
        <w:t xml:space="preserve">DG 3: údaje o vydávajícím orgánu; </w:t>
      </w:r>
    </w:p>
    <w:p w14:paraId="4C41B887" w14:textId="3753FA1B" w:rsidR="00092C5B" w:rsidRPr="001B004B" w:rsidRDefault="00222B21" w:rsidP="00222B21">
      <w:pPr>
        <w:pStyle w:val="Point1"/>
        <w:rPr>
          <w:noProof/>
        </w:rPr>
      </w:pPr>
      <w:r>
        <w:rPr>
          <w:noProof/>
        </w:rPr>
        <w:t>c)</w:t>
      </w:r>
      <w:r>
        <w:rPr>
          <w:noProof/>
        </w:rPr>
        <w:tab/>
      </w:r>
      <w:r w:rsidR="00092C5B" w:rsidRPr="001B004B">
        <w:rPr>
          <w:noProof/>
        </w:rPr>
        <w:t xml:space="preserve">DG 4: portrétní snímek; </w:t>
      </w:r>
    </w:p>
    <w:p w14:paraId="1050F01B" w14:textId="5543E862" w:rsidR="00092C5B" w:rsidRPr="001B004B" w:rsidRDefault="00222B21" w:rsidP="00222B21">
      <w:pPr>
        <w:pStyle w:val="Point1"/>
        <w:rPr>
          <w:noProof/>
        </w:rPr>
      </w:pPr>
      <w:r>
        <w:rPr>
          <w:noProof/>
        </w:rPr>
        <w:t>d)</w:t>
      </w:r>
      <w:r>
        <w:rPr>
          <w:noProof/>
        </w:rPr>
        <w:tab/>
      </w:r>
      <w:r w:rsidR="00092C5B" w:rsidRPr="001B004B">
        <w:rPr>
          <w:noProof/>
        </w:rPr>
        <w:t>DG 7: biometrické údaje týkající se otisku prstů držitele průkazu;</w:t>
      </w:r>
    </w:p>
    <w:p w14:paraId="0C180637" w14:textId="42798EA2" w:rsidR="00092C5B" w:rsidRPr="001B004B" w:rsidRDefault="00222B21" w:rsidP="00222B21">
      <w:pPr>
        <w:pStyle w:val="Point1"/>
        <w:rPr>
          <w:noProof/>
        </w:rPr>
      </w:pPr>
      <w:r>
        <w:rPr>
          <w:noProof/>
        </w:rPr>
        <w:t>e)</w:t>
      </w:r>
      <w:r>
        <w:rPr>
          <w:noProof/>
        </w:rPr>
        <w:tab/>
      </w:r>
      <w:r w:rsidR="00092C5B" w:rsidRPr="001B004B">
        <w:rPr>
          <w:noProof/>
        </w:rPr>
        <w:t xml:space="preserve">DG 8: biometrické údaje týkající se oční duhovky držitele průkazu; </w:t>
      </w:r>
    </w:p>
    <w:p w14:paraId="10B32D9F" w14:textId="2E49A645" w:rsidR="00092C5B" w:rsidRPr="001B004B" w:rsidRDefault="00222B21" w:rsidP="00222B21">
      <w:pPr>
        <w:pStyle w:val="Point1"/>
        <w:rPr>
          <w:noProof/>
        </w:rPr>
      </w:pPr>
      <w:r>
        <w:rPr>
          <w:noProof/>
        </w:rPr>
        <w:t>f)</w:t>
      </w:r>
      <w:r>
        <w:rPr>
          <w:noProof/>
        </w:rPr>
        <w:tab/>
      </w:r>
      <w:r w:rsidR="00092C5B" w:rsidRPr="001B004B">
        <w:rPr>
          <w:noProof/>
        </w:rPr>
        <w:t xml:space="preserve">DG 11: další údaje, např. celé jméno držitele písmem národního jazyka. </w:t>
      </w:r>
    </w:p>
    <w:p w14:paraId="44E9E4BC" w14:textId="77777777" w:rsidR="00092C5B" w:rsidRPr="001B004B" w:rsidRDefault="00092C5B" w:rsidP="00092C5B">
      <w:pPr>
        <w:pStyle w:val="Text1"/>
        <w:rPr>
          <w:noProof/>
        </w:rPr>
      </w:pPr>
      <w:r w:rsidRPr="001B004B">
        <w:rPr>
          <w:noProof/>
        </w:rPr>
        <w:t xml:space="preserve">Údaje obsažené v těchto datových skupinách jsou ukládány v </w:t>
      </w:r>
      <w:r w:rsidRPr="001B004B">
        <w:rPr>
          <w:rStyle w:val="normaltextrun"/>
          <w:noProof/>
        </w:rPr>
        <w:t xml:space="preserve">souladu </w:t>
      </w:r>
      <w:r w:rsidRPr="001B004B">
        <w:rPr>
          <w:noProof/>
        </w:rPr>
        <w:t xml:space="preserve">se specifikacemi části B2 bodu 8. </w:t>
      </w:r>
    </w:p>
    <w:p w14:paraId="5BF8CE12" w14:textId="77777777" w:rsidR="00092C5B" w:rsidRPr="001B004B" w:rsidRDefault="00092C5B" w:rsidP="00092C5B">
      <w:pPr>
        <w:spacing w:before="0" w:after="200" w:line="276" w:lineRule="auto"/>
        <w:jc w:val="left"/>
        <w:rPr>
          <w:noProof/>
        </w:rPr>
      </w:pPr>
      <w:r w:rsidRPr="001B004B">
        <w:rPr>
          <w:noProof/>
        </w:rPr>
        <w:br w:type="page"/>
      </w:r>
    </w:p>
    <w:p w14:paraId="73067735" w14:textId="77777777" w:rsidR="00092C5B" w:rsidRPr="001B004B" w:rsidRDefault="00092C5B" w:rsidP="00EE24FD">
      <w:pPr>
        <w:pStyle w:val="NumPar1"/>
        <w:rPr>
          <w:b/>
          <w:noProof/>
        </w:rPr>
      </w:pPr>
      <w:r w:rsidRPr="001B004B">
        <w:rPr>
          <w:b/>
          <w:noProof/>
        </w:rPr>
        <w:lastRenderedPageBreak/>
        <w:t xml:space="preserve">MECHANISMY OCHRANY ÚDAJŮ </w:t>
      </w:r>
    </w:p>
    <w:p w14:paraId="5A1810F5" w14:textId="77777777" w:rsidR="00092C5B" w:rsidRPr="001B004B" w:rsidRDefault="00092C5B" w:rsidP="00092C5B">
      <w:pPr>
        <w:pStyle w:val="Text1"/>
        <w:rPr>
          <w:noProof/>
        </w:rPr>
      </w:pPr>
      <w:r w:rsidRPr="001B004B">
        <w:rPr>
          <w:noProof/>
        </w:rPr>
        <w:t xml:space="preserve">Pro potvrzení pravosti a neporušenosti mikročipu a údajů v něm obsažených a pro omezení přístupu k údajům v řidičském průkazu se používají příslušné mechanismy. </w:t>
      </w:r>
    </w:p>
    <w:p w14:paraId="684F65A3" w14:textId="77777777" w:rsidR="00092C5B" w:rsidRPr="001B004B" w:rsidRDefault="00092C5B" w:rsidP="00092C5B">
      <w:pPr>
        <w:pStyle w:val="Text1"/>
        <w:rPr>
          <w:noProof/>
        </w:rPr>
      </w:pPr>
      <w:r w:rsidRPr="001B004B">
        <w:rPr>
          <w:noProof/>
        </w:rPr>
        <w:t xml:space="preserve">Údaje na mikročipu musí být chráněny v souladu s požadavky uvedenými v části B2 bodě 3. Uvedený bod stanovuje dodatečné požadavky, které se dodržují. </w:t>
      </w:r>
    </w:p>
    <w:p w14:paraId="48FB07DD" w14:textId="4BE3D084" w:rsidR="00092C5B" w:rsidRPr="001B004B" w:rsidRDefault="00222B21" w:rsidP="00222B21">
      <w:pPr>
        <w:pStyle w:val="Point0"/>
        <w:rPr>
          <w:rStyle w:val="normaltextrun"/>
          <w:noProof/>
        </w:rPr>
      </w:pPr>
      <w:r>
        <w:rPr>
          <w:rStyle w:val="normaltextrun"/>
          <w:noProof/>
        </w:rPr>
        <w:t>1)</w:t>
      </w:r>
      <w:r>
        <w:rPr>
          <w:rStyle w:val="normaltextrun"/>
          <w:noProof/>
        </w:rPr>
        <w:tab/>
      </w:r>
      <w:r w:rsidR="00092C5B" w:rsidRPr="001B004B">
        <w:rPr>
          <w:rStyle w:val="normaltextrun"/>
          <w:noProof/>
        </w:rPr>
        <w:t xml:space="preserve">Ověření pravosti </w:t>
      </w:r>
    </w:p>
    <w:p w14:paraId="61698778" w14:textId="71BAD712" w:rsidR="00092C5B" w:rsidRPr="001B004B" w:rsidRDefault="00222B21" w:rsidP="00222B21">
      <w:pPr>
        <w:pStyle w:val="Point0"/>
        <w:rPr>
          <w:rStyle w:val="normaltextrun"/>
          <w:noProof/>
        </w:rPr>
      </w:pPr>
      <w:r>
        <w:rPr>
          <w:rStyle w:val="normaltextrun"/>
          <w:noProof/>
        </w:rPr>
        <w:t>a)</w:t>
      </w:r>
      <w:r>
        <w:rPr>
          <w:rStyle w:val="normaltextrun"/>
          <w:noProof/>
        </w:rPr>
        <w:tab/>
      </w:r>
      <w:r w:rsidR="00092C5B" w:rsidRPr="001B004B">
        <w:rPr>
          <w:rStyle w:val="normaltextrun"/>
          <w:noProof/>
        </w:rPr>
        <w:t xml:space="preserve">Povinná pasivní autentizace </w:t>
      </w:r>
    </w:p>
    <w:p w14:paraId="287EECCC" w14:textId="77777777" w:rsidR="00092C5B" w:rsidRPr="001B004B" w:rsidRDefault="00092C5B" w:rsidP="000724CA">
      <w:pPr>
        <w:pStyle w:val="Text1"/>
        <w:ind w:left="851"/>
        <w:rPr>
          <w:noProof/>
        </w:rPr>
      </w:pPr>
      <w:r w:rsidRPr="001B004B">
        <w:rPr>
          <w:noProof/>
        </w:rPr>
        <w:t xml:space="preserve">Všechny datové skupiny uložené v aplikaci řidičského průkazu EU musí být chráněny pasivní autentizací. </w:t>
      </w:r>
    </w:p>
    <w:p w14:paraId="284F1EA9" w14:textId="77777777" w:rsidR="00092C5B" w:rsidRPr="001B004B" w:rsidRDefault="00092C5B" w:rsidP="000724CA">
      <w:pPr>
        <w:pStyle w:val="Text1"/>
        <w:ind w:left="851"/>
        <w:rPr>
          <w:noProof/>
        </w:rPr>
      </w:pPr>
      <w:r w:rsidRPr="001B004B">
        <w:rPr>
          <w:noProof/>
        </w:rPr>
        <w:t xml:space="preserve">Údaje spojené s pasivní autentizací musí splňovat požadavky uvedené v části B2 bodě 9. </w:t>
      </w:r>
    </w:p>
    <w:p w14:paraId="7E57F6FB" w14:textId="21D227E0" w:rsidR="00092C5B" w:rsidRPr="001B004B" w:rsidRDefault="00222B21" w:rsidP="00222B21">
      <w:pPr>
        <w:pStyle w:val="Point0"/>
        <w:rPr>
          <w:rStyle w:val="normaltextrun"/>
          <w:noProof/>
        </w:rPr>
      </w:pPr>
      <w:r>
        <w:rPr>
          <w:rStyle w:val="normaltextrun"/>
          <w:noProof/>
        </w:rPr>
        <w:t>b)</w:t>
      </w:r>
      <w:r>
        <w:rPr>
          <w:rStyle w:val="normaltextrun"/>
          <w:noProof/>
        </w:rPr>
        <w:tab/>
      </w:r>
      <w:r w:rsidR="00092C5B" w:rsidRPr="001B004B">
        <w:rPr>
          <w:rStyle w:val="normaltextrun"/>
          <w:noProof/>
        </w:rPr>
        <w:t xml:space="preserve">Nepovinná aktivní autentizace </w:t>
      </w:r>
    </w:p>
    <w:p w14:paraId="0FAB073A" w14:textId="77777777" w:rsidR="00092C5B" w:rsidRPr="001B004B" w:rsidRDefault="00092C5B" w:rsidP="000724CA">
      <w:pPr>
        <w:pStyle w:val="Text1"/>
        <w:ind w:left="851"/>
        <w:rPr>
          <w:noProof/>
        </w:rPr>
      </w:pPr>
      <w:r w:rsidRPr="001B004B">
        <w:rPr>
          <w:noProof/>
        </w:rPr>
        <w:t xml:space="preserve">Jsou používány mechanismy nepovinné aktivní autentizace s cílem zajistit, že nedojde k výměně původního mikročipu. </w:t>
      </w:r>
    </w:p>
    <w:p w14:paraId="2F410248" w14:textId="5D7C990B" w:rsidR="00092C5B" w:rsidRPr="001B004B" w:rsidRDefault="00222B21" w:rsidP="00222B21">
      <w:pPr>
        <w:pStyle w:val="Point0"/>
        <w:rPr>
          <w:rStyle w:val="normaltextrun"/>
          <w:noProof/>
        </w:rPr>
      </w:pPr>
      <w:r>
        <w:rPr>
          <w:rStyle w:val="normaltextrun"/>
          <w:noProof/>
        </w:rPr>
        <w:t>2)</w:t>
      </w:r>
      <w:r>
        <w:rPr>
          <w:rStyle w:val="normaltextrun"/>
          <w:noProof/>
        </w:rPr>
        <w:tab/>
      </w:r>
      <w:r w:rsidR="00092C5B" w:rsidRPr="001B004B">
        <w:rPr>
          <w:rStyle w:val="normaltextrun"/>
          <w:noProof/>
        </w:rPr>
        <w:t xml:space="preserve">Omezení přístupu </w:t>
      </w:r>
    </w:p>
    <w:p w14:paraId="6C013F33" w14:textId="56AB00FB" w:rsidR="00092C5B" w:rsidRPr="001B004B" w:rsidRDefault="00222B21" w:rsidP="00222B21">
      <w:pPr>
        <w:pStyle w:val="Point0"/>
        <w:rPr>
          <w:rStyle w:val="normaltextrun"/>
          <w:noProof/>
        </w:rPr>
      </w:pPr>
      <w:r>
        <w:rPr>
          <w:rStyle w:val="normaltextrun"/>
          <w:noProof/>
        </w:rPr>
        <w:t>a)</w:t>
      </w:r>
      <w:r>
        <w:rPr>
          <w:rStyle w:val="normaltextrun"/>
          <w:noProof/>
        </w:rPr>
        <w:tab/>
      </w:r>
      <w:r w:rsidR="00092C5B" w:rsidRPr="001B004B">
        <w:rPr>
          <w:rStyle w:val="normaltextrun"/>
          <w:noProof/>
        </w:rPr>
        <w:t xml:space="preserve">Povinná základní ochrana přístupu </w:t>
      </w:r>
    </w:p>
    <w:p w14:paraId="06E26677" w14:textId="77777777" w:rsidR="00092C5B" w:rsidRPr="001B004B" w:rsidRDefault="00092C5B" w:rsidP="00092C5B">
      <w:pPr>
        <w:pStyle w:val="Text1"/>
        <w:rPr>
          <w:noProof/>
        </w:rPr>
      </w:pPr>
      <w:r w:rsidRPr="001B004B">
        <w:rPr>
          <w:noProof/>
        </w:rPr>
        <w:t xml:space="preserve">Pro všechny údaje v aplikaci řidičského průkazu EU je uplatňován mechanismus základní ochrany přístupu (BAP). V zájmu interoperability se stávajícími systémy, např. systémem používajícím strojově čitelné cestovní doklady (eMRTD), je povinné používat jednořádkovou strojově čitelnou zónu (MRZ), jak je uvedeno v části B2 bodě 10. </w:t>
      </w:r>
    </w:p>
    <w:p w14:paraId="36819C1A" w14:textId="77777777" w:rsidR="00092C5B" w:rsidRPr="001B004B" w:rsidRDefault="00092C5B" w:rsidP="00092C5B">
      <w:pPr>
        <w:pStyle w:val="Text1"/>
        <w:rPr>
          <w:noProof/>
        </w:rPr>
      </w:pPr>
      <w:r w:rsidRPr="001B004B">
        <w:rPr>
          <w:noProof/>
        </w:rPr>
        <w:t xml:space="preserve">Klíč dokumentu Kdoc používaný pro přístup k údajům čipu je generován z jednořádkové strojově čitelné zóny, kterou lze zadat ručně nebo pomocí čtečky s technologií optického rozpoznávání znaků (OCR). Pro jednořádkovou strojově čitelnou zónu se použije nastavení BAP 1, jak je definováno v části B2 bodě 10. </w:t>
      </w:r>
    </w:p>
    <w:p w14:paraId="254E661E" w14:textId="53E6EB7C" w:rsidR="00092C5B" w:rsidRPr="001B004B" w:rsidRDefault="00222B21" w:rsidP="00222B21">
      <w:pPr>
        <w:pStyle w:val="Point0"/>
        <w:rPr>
          <w:rStyle w:val="normaltextrun"/>
          <w:noProof/>
        </w:rPr>
      </w:pPr>
      <w:r>
        <w:rPr>
          <w:rStyle w:val="normaltextrun"/>
          <w:noProof/>
        </w:rPr>
        <w:t>b)</w:t>
      </w:r>
      <w:r>
        <w:rPr>
          <w:rStyle w:val="normaltextrun"/>
          <w:noProof/>
        </w:rPr>
        <w:tab/>
      </w:r>
      <w:r w:rsidR="00092C5B" w:rsidRPr="001B004B">
        <w:rPr>
          <w:rStyle w:val="normaltextrun"/>
          <w:noProof/>
        </w:rPr>
        <w:t xml:space="preserve">Podmíněné rozšířené řízení přístupu </w:t>
      </w:r>
    </w:p>
    <w:p w14:paraId="4BB04A1D" w14:textId="77777777" w:rsidR="00092C5B" w:rsidRPr="001B004B" w:rsidRDefault="00092C5B" w:rsidP="00092C5B">
      <w:pPr>
        <w:pStyle w:val="Text1"/>
        <w:rPr>
          <w:noProof/>
        </w:rPr>
      </w:pPr>
      <w:r w:rsidRPr="001B004B">
        <w:rPr>
          <w:noProof/>
        </w:rPr>
        <w:t xml:space="preserve">Pokud jsou na mikročipu uloženy osobní údaje uvedené v čl. 9 odst. 1 nařízení (EU) 2016/679, musí být přístup k těmto údajům chráněn dodatečnými opatřeními. </w:t>
      </w:r>
    </w:p>
    <w:p w14:paraId="451823BC" w14:textId="77777777" w:rsidR="00092C5B" w:rsidRPr="001B004B" w:rsidRDefault="00092C5B" w:rsidP="00092C5B">
      <w:pPr>
        <w:pStyle w:val="Text1"/>
        <w:rPr>
          <w:noProof/>
        </w:rPr>
      </w:pPr>
      <w:r w:rsidRPr="001B004B">
        <w:rPr>
          <w:noProof/>
        </w:rPr>
        <w:t xml:space="preserve">Mechanismy rozšířeného řízení přístupu musí být v souladu s požadavky části B2 bodu 11. </w:t>
      </w:r>
    </w:p>
    <w:p w14:paraId="4A1FBE09" w14:textId="7FE772BD" w:rsidR="00092C5B" w:rsidRPr="001B004B" w:rsidRDefault="00222B21" w:rsidP="00222B21">
      <w:pPr>
        <w:pStyle w:val="Point0"/>
        <w:rPr>
          <w:rStyle w:val="normaltextrun"/>
          <w:noProof/>
        </w:rPr>
      </w:pPr>
      <w:r>
        <w:rPr>
          <w:rStyle w:val="normaltextrun"/>
          <w:noProof/>
        </w:rPr>
        <w:t>3)</w:t>
      </w:r>
      <w:r>
        <w:rPr>
          <w:rStyle w:val="normaltextrun"/>
          <w:noProof/>
        </w:rPr>
        <w:tab/>
      </w:r>
      <w:r w:rsidR="00092C5B" w:rsidRPr="001B004B">
        <w:rPr>
          <w:rStyle w:val="normaltextrun"/>
          <w:noProof/>
        </w:rPr>
        <w:t xml:space="preserve">Infrastruktura veřejných klíčů (PKI) pro řidičské průkazy obsahující mikročip </w:t>
      </w:r>
    </w:p>
    <w:p w14:paraId="3ECA37D6" w14:textId="180F4176" w:rsidR="00092C5B" w:rsidRPr="001B004B" w:rsidRDefault="00895A19" w:rsidP="00585E06">
      <w:pPr>
        <w:pStyle w:val="Text1"/>
        <w:rPr>
          <w:noProof/>
        </w:rPr>
      </w:pPr>
      <w:r w:rsidRPr="001B004B">
        <w:rPr>
          <w:noProof/>
        </w:rPr>
        <w:t xml:space="preserve">Členské státy stanoví potřebná vnitrostátní opatření pro správu veřejných klíčů v souladu s přílohou A normy ISO 18013_3. </w:t>
      </w:r>
    </w:p>
    <w:p w14:paraId="6ECCDB0A" w14:textId="77777777" w:rsidR="00092C5B" w:rsidRPr="001B004B" w:rsidRDefault="00092C5B" w:rsidP="00EE24FD">
      <w:pPr>
        <w:pStyle w:val="NumPar1"/>
        <w:keepNext/>
        <w:ind w:left="851" w:hanging="851"/>
        <w:rPr>
          <w:b/>
          <w:noProof/>
        </w:rPr>
      </w:pPr>
      <w:r w:rsidRPr="001B004B">
        <w:rPr>
          <w:b/>
          <w:noProof/>
        </w:rPr>
        <w:t xml:space="preserve">UVEDENÍ ÚDAJŮ </w:t>
      </w:r>
    </w:p>
    <w:p w14:paraId="43FC07B8" w14:textId="51D5A8E4" w:rsidR="00092C5B" w:rsidRPr="001B004B" w:rsidRDefault="00222B21" w:rsidP="00222B21">
      <w:pPr>
        <w:pStyle w:val="Point0"/>
        <w:rPr>
          <w:rStyle w:val="normaltextrun"/>
          <w:noProof/>
        </w:rPr>
      </w:pPr>
      <w:r>
        <w:rPr>
          <w:rStyle w:val="normaltextrun"/>
          <w:noProof/>
        </w:rPr>
        <w:t>1)</w:t>
      </w:r>
      <w:r>
        <w:rPr>
          <w:rStyle w:val="normaltextrun"/>
          <w:noProof/>
        </w:rPr>
        <w:tab/>
      </w:r>
      <w:r w:rsidR="00092C5B" w:rsidRPr="001B004B">
        <w:rPr>
          <w:rStyle w:val="normaltextrun"/>
          <w:noProof/>
        </w:rPr>
        <w:t xml:space="preserve">Formátování údajů v DG 1 </w:t>
      </w:r>
    </w:p>
    <w:tbl>
      <w:tblPr>
        <w:tblStyle w:val="TableGrid"/>
        <w:tblW w:w="10441" w:type="dxa"/>
        <w:jc w:val="center"/>
        <w:tblLayout w:type="fixed"/>
        <w:tblLook w:val="04A0" w:firstRow="1" w:lastRow="0" w:firstColumn="1" w:lastColumn="0" w:noHBand="0" w:noVBand="1"/>
      </w:tblPr>
      <w:tblGrid>
        <w:gridCol w:w="669"/>
        <w:gridCol w:w="485"/>
        <w:gridCol w:w="834"/>
        <w:gridCol w:w="485"/>
        <w:gridCol w:w="883"/>
        <w:gridCol w:w="546"/>
        <w:gridCol w:w="3829"/>
        <w:gridCol w:w="17"/>
        <w:gridCol w:w="1542"/>
        <w:gridCol w:w="17"/>
        <w:gridCol w:w="1117"/>
        <w:gridCol w:w="17"/>
      </w:tblGrid>
      <w:tr w:rsidR="003A6A3A" w:rsidRPr="001B004B" w14:paraId="2BF90C8C" w14:textId="77777777" w:rsidTr="009F04F0">
        <w:trPr>
          <w:jc w:val="center"/>
        </w:trPr>
        <w:tc>
          <w:tcPr>
            <w:tcW w:w="669" w:type="dxa"/>
            <w:shd w:val="clear" w:color="auto" w:fill="BFBFBF" w:themeFill="background1" w:themeFillShade="BF"/>
          </w:tcPr>
          <w:p w14:paraId="36C0E5B3" w14:textId="77777777" w:rsidR="00C54B40" w:rsidRPr="001B004B" w:rsidRDefault="00C54B40" w:rsidP="009F04F0">
            <w:pPr>
              <w:keepNext/>
              <w:spacing w:before="60" w:after="60"/>
              <w:rPr>
                <w:noProof/>
              </w:rPr>
            </w:pPr>
            <w:r w:rsidRPr="001B004B">
              <w:rPr>
                <w:noProof/>
              </w:rPr>
              <w:lastRenderedPageBreak/>
              <w:t>Tag</w:t>
            </w:r>
          </w:p>
        </w:tc>
        <w:tc>
          <w:tcPr>
            <w:tcW w:w="485" w:type="dxa"/>
            <w:shd w:val="clear" w:color="auto" w:fill="BFBFBF" w:themeFill="background1" w:themeFillShade="BF"/>
          </w:tcPr>
          <w:p w14:paraId="2138E549" w14:textId="77777777" w:rsidR="00C54B40" w:rsidRPr="001B004B" w:rsidRDefault="00C54B40" w:rsidP="009F04F0">
            <w:pPr>
              <w:keepNext/>
              <w:spacing w:before="60" w:after="60"/>
              <w:rPr>
                <w:noProof/>
              </w:rPr>
            </w:pPr>
            <w:r w:rsidRPr="001B004B">
              <w:rPr>
                <w:noProof/>
              </w:rPr>
              <w:t>L</w:t>
            </w:r>
          </w:p>
        </w:tc>
        <w:tc>
          <w:tcPr>
            <w:tcW w:w="6594" w:type="dxa"/>
            <w:gridSpan w:val="6"/>
            <w:shd w:val="clear" w:color="auto" w:fill="BFBFBF" w:themeFill="background1" w:themeFillShade="BF"/>
          </w:tcPr>
          <w:p w14:paraId="1EC0F285" w14:textId="77777777" w:rsidR="00C54B40" w:rsidRPr="001B004B" w:rsidRDefault="00C54B40" w:rsidP="009F04F0">
            <w:pPr>
              <w:keepNext/>
              <w:spacing w:before="60" w:after="60"/>
              <w:rPr>
                <w:noProof/>
              </w:rPr>
            </w:pPr>
            <w:r w:rsidRPr="001B004B">
              <w:rPr>
                <w:noProof/>
              </w:rPr>
              <w:t>Hodnota</w:t>
            </w:r>
          </w:p>
        </w:tc>
        <w:tc>
          <w:tcPr>
            <w:tcW w:w="1559" w:type="dxa"/>
            <w:gridSpan w:val="2"/>
            <w:shd w:val="clear" w:color="auto" w:fill="BFBFBF" w:themeFill="background1" w:themeFillShade="BF"/>
          </w:tcPr>
          <w:p w14:paraId="6B24995A" w14:textId="77777777" w:rsidR="00C54B40" w:rsidRPr="001B004B" w:rsidRDefault="00C54B40" w:rsidP="009F04F0">
            <w:pPr>
              <w:keepNext/>
              <w:spacing w:before="60" w:after="60"/>
              <w:rPr>
                <w:noProof/>
              </w:rPr>
            </w:pPr>
            <w:r w:rsidRPr="001B004B">
              <w:rPr>
                <w:noProof/>
              </w:rPr>
              <w:t>Kódování</w:t>
            </w:r>
          </w:p>
        </w:tc>
        <w:tc>
          <w:tcPr>
            <w:tcW w:w="1134" w:type="dxa"/>
            <w:gridSpan w:val="2"/>
            <w:shd w:val="clear" w:color="auto" w:fill="BFBFBF" w:themeFill="background1" w:themeFillShade="BF"/>
          </w:tcPr>
          <w:p w14:paraId="761C0502" w14:textId="77777777" w:rsidR="00C54B40" w:rsidRPr="001B004B" w:rsidRDefault="00C54B40" w:rsidP="009F04F0">
            <w:pPr>
              <w:keepNext/>
              <w:spacing w:before="60" w:after="60"/>
              <w:rPr>
                <w:noProof/>
              </w:rPr>
            </w:pPr>
            <w:r w:rsidRPr="001B004B">
              <w:rPr>
                <w:noProof/>
              </w:rPr>
              <w:t>Povinné/Nepovinné</w:t>
            </w:r>
          </w:p>
        </w:tc>
      </w:tr>
      <w:tr w:rsidR="009F04F0" w:rsidRPr="001B004B" w14:paraId="51B6738F" w14:textId="77777777" w:rsidTr="009F04F0">
        <w:trPr>
          <w:jc w:val="center"/>
        </w:trPr>
        <w:tc>
          <w:tcPr>
            <w:tcW w:w="669" w:type="dxa"/>
          </w:tcPr>
          <w:p w14:paraId="0C632337" w14:textId="77777777" w:rsidR="00C54B40" w:rsidRPr="001B004B" w:rsidRDefault="00C54B40" w:rsidP="009F04F0">
            <w:pPr>
              <w:keepNext/>
              <w:spacing w:before="60" w:after="60"/>
              <w:rPr>
                <w:noProof/>
              </w:rPr>
            </w:pPr>
            <w:r w:rsidRPr="001B004B">
              <w:rPr>
                <w:noProof/>
              </w:rPr>
              <w:t>61</w:t>
            </w:r>
          </w:p>
        </w:tc>
        <w:tc>
          <w:tcPr>
            <w:tcW w:w="485" w:type="dxa"/>
          </w:tcPr>
          <w:p w14:paraId="524AABFA" w14:textId="77777777" w:rsidR="00C54B40" w:rsidRPr="001B004B" w:rsidRDefault="00C54B40" w:rsidP="009F04F0">
            <w:pPr>
              <w:keepNext/>
              <w:spacing w:before="60" w:after="60"/>
              <w:rPr>
                <w:noProof/>
              </w:rPr>
            </w:pPr>
            <w:r w:rsidRPr="001B004B">
              <w:rPr>
                <w:noProof/>
              </w:rPr>
              <w:t>V</w:t>
            </w:r>
          </w:p>
        </w:tc>
        <w:tc>
          <w:tcPr>
            <w:tcW w:w="6594" w:type="dxa"/>
            <w:gridSpan w:val="6"/>
          </w:tcPr>
          <w:p w14:paraId="15B47C1A" w14:textId="77777777" w:rsidR="00C54B40" w:rsidRPr="001B004B" w:rsidRDefault="00C54B40" w:rsidP="009F04F0">
            <w:pPr>
              <w:keepNext/>
              <w:spacing w:before="60" w:after="60"/>
              <w:rPr>
                <w:noProof/>
              </w:rPr>
            </w:pPr>
            <w:r w:rsidRPr="001B004B">
              <w:rPr>
                <w:noProof/>
              </w:rPr>
              <w:t>Datové prvky v DG 1 (vnořené)</w:t>
            </w:r>
          </w:p>
        </w:tc>
        <w:tc>
          <w:tcPr>
            <w:tcW w:w="1559" w:type="dxa"/>
            <w:gridSpan w:val="2"/>
          </w:tcPr>
          <w:p w14:paraId="4809A299" w14:textId="77777777" w:rsidR="00C54B40" w:rsidRPr="001B004B" w:rsidRDefault="00C54B40" w:rsidP="009F04F0">
            <w:pPr>
              <w:keepNext/>
              <w:spacing w:before="60" w:after="60"/>
              <w:rPr>
                <w:noProof/>
              </w:rPr>
            </w:pPr>
          </w:p>
        </w:tc>
        <w:tc>
          <w:tcPr>
            <w:tcW w:w="1134" w:type="dxa"/>
            <w:gridSpan w:val="2"/>
          </w:tcPr>
          <w:p w14:paraId="34AFA76B" w14:textId="77777777" w:rsidR="00C54B40" w:rsidRPr="001B004B" w:rsidRDefault="00C54B40" w:rsidP="009F04F0">
            <w:pPr>
              <w:keepNext/>
              <w:spacing w:before="60" w:after="60"/>
              <w:rPr>
                <w:noProof/>
              </w:rPr>
            </w:pPr>
          </w:p>
        </w:tc>
      </w:tr>
      <w:tr w:rsidR="003A6A3A" w:rsidRPr="001B004B" w14:paraId="710C2C71" w14:textId="77777777" w:rsidTr="009F04F0">
        <w:trPr>
          <w:jc w:val="center"/>
        </w:trPr>
        <w:tc>
          <w:tcPr>
            <w:tcW w:w="669" w:type="dxa"/>
          </w:tcPr>
          <w:p w14:paraId="5F7C1DEC" w14:textId="77777777" w:rsidR="00C54B40" w:rsidRPr="001B004B" w:rsidRDefault="00C54B40" w:rsidP="009F04F0">
            <w:pPr>
              <w:keepNext/>
              <w:spacing w:before="60" w:after="60"/>
              <w:rPr>
                <w:noProof/>
              </w:rPr>
            </w:pPr>
          </w:p>
        </w:tc>
        <w:tc>
          <w:tcPr>
            <w:tcW w:w="485" w:type="dxa"/>
          </w:tcPr>
          <w:p w14:paraId="3794D2EF" w14:textId="77777777" w:rsidR="00C54B40" w:rsidRPr="001B004B"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1B004B" w:rsidRDefault="00C54B40" w:rsidP="009F04F0">
            <w:pPr>
              <w:keepNext/>
              <w:spacing w:before="60" w:after="60"/>
              <w:rPr>
                <w:noProof/>
              </w:rPr>
            </w:pPr>
            <w:r w:rsidRPr="001B004B">
              <w:rPr>
                <w:noProof/>
              </w:rPr>
              <w:t>Tag</w:t>
            </w:r>
          </w:p>
        </w:tc>
        <w:tc>
          <w:tcPr>
            <w:tcW w:w="485" w:type="dxa"/>
            <w:shd w:val="clear" w:color="auto" w:fill="BFBFBF" w:themeFill="background1" w:themeFillShade="BF"/>
          </w:tcPr>
          <w:p w14:paraId="61DC9E81" w14:textId="77777777" w:rsidR="00C54B40" w:rsidRPr="001B004B" w:rsidRDefault="00C54B40" w:rsidP="009F04F0">
            <w:pPr>
              <w:keepNext/>
              <w:spacing w:before="60" w:after="60"/>
              <w:rPr>
                <w:noProof/>
              </w:rPr>
            </w:pPr>
            <w:r w:rsidRPr="001B004B">
              <w:rPr>
                <w:noProof/>
              </w:rPr>
              <w:t>L</w:t>
            </w:r>
          </w:p>
        </w:tc>
        <w:tc>
          <w:tcPr>
            <w:tcW w:w="5275" w:type="dxa"/>
            <w:gridSpan w:val="4"/>
            <w:shd w:val="clear" w:color="auto" w:fill="BFBFBF" w:themeFill="background1" w:themeFillShade="BF"/>
          </w:tcPr>
          <w:p w14:paraId="67B99826" w14:textId="77777777" w:rsidR="00C54B40" w:rsidRPr="001B004B" w:rsidRDefault="00C54B40" w:rsidP="009F04F0">
            <w:pPr>
              <w:keepNext/>
              <w:spacing w:before="60" w:after="60"/>
              <w:rPr>
                <w:noProof/>
              </w:rPr>
            </w:pPr>
            <w:r w:rsidRPr="001B004B">
              <w:rPr>
                <w:noProof/>
              </w:rPr>
              <w:t>Hodnota</w:t>
            </w:r>
          </w:p>
        </w:tc>
        <w:tc>
          <w:tcPr>
            <w:tcW w:w="1559" w:type="dxa"/>
            <w:gridSpan w:val="2"/>
          </w:tcPr>
          <w:p w14:paraId="560EC91D" w14:textId="77777777" w:rsidR="00C54B40" w:rsidRPr="001B004B" w:rsidRDefault="00C54B40" w:rsidP="009F04F0">
            <w:pPr>
              <w:keepNext/>
              <w:spacing w:before="60" w:after="60"/>
              <w:rPr>
                <w:noProof/>
              </w:rPr>
            </w:pPr>
          </w:p>
        </w:tc>
        <w:tc>
          <w:tcPr>
            <w:tcW w:w="1134" w:type="dxa"/>
            <w:gridSpan w:val="2"/>
          </w:tcPr>
          <w:p w14:paraId="1046392D" w14:textId="77777777" w:rsidR="00C54B40" w:rsidRPr="001B004B" w:rsidRDefault="00C54B40" w:rsidP="009F04F0">
            <w:pPr>
              <w:keepNext/>
              <w:spacing w:before="60" w:after="60"/>
              <w:rPr>
                <w:noProof/>
              </w:rPr>
            </w:pPr>
          </w:p>
        </w:tc>
      </w:tr>
      <w:tr w:rsidR="009F04F0" w:rsidRPr="001B004B" w14:paraId="411F648A" w14:textId="77777777" w:rsidTr="009F04F0">
        <w:trPr>
          <w:jc w:val="center"/>
        </w:trPr>
        <w:tc>
          <w:tcPr>
            <w:tcW w:w="669" w:type="dxa"/>
          </w:tcPr>
          <w:p w14:paraId="7B11D49F" w14:textId="77777777" w:rsidR="00C54B40" w:rsidRPr="001B004B" w:rsidRDefault="00C54B40" w:rsidP="009F04F0">
            <w:pPr>
              <w:keepNext/>
              <w:spacing w:before="60" w:after="60"/>
              <w:rPr>
                <w:noProof/>
              </w:rPr>
            </w:pPr>
          </w:p>
        </w:tc>
        <w:tc>
          <w:tcPr>
            <w:tcW w:w="485" w:type="dxa"/>
          </w:tcPr>
          <w:p w14:paraId="7616D56A" w14:textId="77777777" w:rsidR="00C54B40" w:rsidRPr="001B004B" w:rsidRDefault="00C54B40" w:rsidP="009F04F0">
            <w:pPr>
              <w:keepNext/>
              <w:spacing w:before="60" w:after="60"/>
              <w:rPr>
                <w:noProof/>
              </w:rPr>
            </w:pPr>
          </w:p>
        </w:tc>
        <w:tc>
          <w:tcPr>
            <w:tcW w:w="834" w:type="dxa"/>
          </w:tcPr>
          <w:p w14:paraId="650634DF" w14:textId="77777777" w:rsidR="00C54B40" w:rsidRPr="001B004B" w:rsidRDefault="00C54B40" w:rsidP="009F04F0">
            <w:pPr>
              <w:keepNext/>
              <w:spacing w:before="60" w:after="60"/>
              <w:rPr>
                <w:noProof/>
              </w:rPr>
            </w:pPr>
            <w:r w:rsidRPr="001B004B">
              <w:rPr>
                <w:noProof/>
              </w:rPr>
              <w:t>5F 01</w:t>
            </w:r>
          </w:p>
        </w:tc>
        <w:tc>
          <w:tcPr>
            <w:tcW w:w="485" w:type="dxa"/>
          </w:tcPr>
          <w:p w14:paraId="3A274879" w14:textId="77777777" w:rsidR="00C54B40" w:rsidRPr="001B004B" w:rsidRDefault="00C54B40" w:rsidP="009F04F0">
            <w:pPr>
              <w:keepNext/>
              <w:spacing w:before="60" w:after="60"/>
              <w:rPr>
                <w:noProof/>
              </w:rPr>
            </w:pPr>
            <w:r w:rsidRPr="001B004B">
              <w:rPr>
                <w:noProof/>
              </w:rPr>
              <w:t>V</w:t>
            </w:r>
          </w:p>
        </w:tc>
        <w:tc>
          <w:tcPr>
            <w:tcW w:w="5275" w:type="dxa"/>
            <w:gridSpan w:val="4"/>
          </w:tcPr>
          <w:p w14:paraId="10140E4B" w14:textId="77777777" w:rsidR="00C54B40" w:rsidRPr="001B004B" w:rsidRDefault="00C54B40" w:rsidP="009F04F0">
            <w:pPr>
              <w:keepNext/>
              <w:spacing w:before="60" w:after="60"/>
              <w:rPr>
                <w:noProof/>
              </w:rPr>
            </w:pPr>
            <w:r w:rsidRPr="001B004B">
              <w:rPr>
                <w:noProof/>
              </w:rPr>
              <w:t>Číslo schválení typu</w:t>
            </w:r>
          </w:p>
        </w:tc>
        <w:tc>
          <w:tcPr>
            <w:tcW w:w="1559" w:type="dxa"/>
            <w:gridSpan w:val="2"/>
          </w:tcPr>
          <w:p w14:paraId="6C751FE5" w14:textId="77777777" w:rsidR="00C54B40" w:rsidRPr="001B004B" w:rsidRDefault="00C54B40" w:rsidP="009F04F0">
            <w:pPr>
              <w:keepNext/>
              <w:spacing w:before="60" w:after="60"/>
              <w:rPr>
                <w:noProof/>
              </w:rPr>
            </w:pPr>
            <w:r w:rsidRPr="001B004B">
              <w:rPr>
                <w:noProof/>
              </w:rPr>
              <w:t>ans</w:t>
            </w:r>
          </w:p>
        </w:tc>
        <w:tc>
          <w:tcPr>
            <w:tcW w:w="1134" w:type="dxa"/>
            <w:gridSpan w:val="2"/>
          </w:tcPr>
          <w:p w14:paraId="64558D6C" w14:textId="77777777" w:rsidR="00C54B40" w:rsidRPr="001B004B" w:rsidRDefault="00C54B40" w:rsidP="009F04F0">
            <w:pPr>
              <w:keepNext/>
              <w:spacing w:before="60" w:after="60"/>
              <w:rPr>
                <w:noProof/>
              </w:rPr>
            </w:pPr>
            <w:r w:rsidRPr="001B004B">
              <w:rPr>
                <w:noProof/>
              </w:rPr>
              <w:t>M</w:t>
            </w:r>
          </w:p>
        </w:tc>
      </w:tr>
      <w:tr w:rsidR="009F04F0" w:rsidRPr="001B004B" w14:paraId="17618849" w14:textId="77777777" w:rsidTr="009F04F0">
        <w:trPr>
          <w:jc w:val="center"/>
        </w:trPr>
        <w:tc>
          <w:tcPr>
            <w:tcW w:w="669" w:type="dxa"/>
          </w:tcPr>
          <w:p w14:paraId="6C60E915" w14:textId="77777777" w:rsidR="00C54B40" w:rsidRPr="001B004B" w:rsidRDefault="00C54B40" w:rsidP="009F04F0">
            <w:pPr>
              <w:keepNext/>
              <w:spacing w:before="60" w:after="60"/>
              <w:rPr>
                <w:noProof/>
              </w:rPr>
            </w:pPr>
          </w:p>
        </w:tc>
        <w:tc>
          <w:tcPr>
            <w:tcW w:w="485" w:type="dxa"/>
          </w:tcPr>
          <w:p w14:paraId="5CDABA7F" w14:textId="77777777" w:rsidR="00C54B40" w:rsidRPr="001B004B" w:rsidRDefault="00C54B40" w:rsidP="009F04F0">
            <w:pPr>
              <w:keepNext/>
              <w:spacing w:before="60" w:after="60"/>
              <w:rPr>
                <w:noProof/>
              </w:rPr>
            </w:pPr>
          </w:p>
        </w:tc>
        <w:tc>
          <w:tcPr>
            <w:tcW w:w="834" w:type="dxa"/>
          </w:tcPr>
          <w:p w14:paraId="4E317B51" w14:textId="77777777" w:rsidR="00C54B40" w:rsidRPr="001B004B" w:rsidRDefault="00C54B40" w:rsidP="009F04F0">
            <w:pPr>
              <w:keepNext/>
              <w:spacing w:before="60" w:after="60"/>
              <w:rPr>
                <w:noProof/>
              </w:rPr>
            </w:pPr>
            <w:r w:rsidRPr="001B004B">
              <w:rPr>
                <w:noProof/>
              </w:rPr>
              <w:t>5F 02</w:t>
            </w:r>
          </w:p>
        </w:tc>
        <w:tc>
          <w:tcPr>
            <w:tcW w:w="485" w:type="dxa"/>
          </w:tcPr>
          <w:p w14:paraId="5B54C2D1" w14:textId="77777777" w:rsidR="00C54B40" w:rsidRPr="001B004B" w:rsidRDefault="00C54B40" w:rsidP="009F04F0">
            <w:pPr>
              <w:keepNext/>
              <w:spacing w:before="60" w:after="60"/>
              <w:rPr>
                <w:noProof/>
              </w:rPr>
            </w:pPr>
            <w:r w:rsidRPr="001B004B">
              <w:rPr>
                <w:noProof/>
              </w:rPr>
              <w:t>V</w:t>
            </w:r>
          </w:p>
        </w:tc>
        <w:tc>
          <w:tcPr>
            <w:tcW w:w="5275" w:type="dxa"/>
            <w:gridSpan w:val="4"/>
          </w:tcPr>
          <w:p w14:paraId="5DC2B772" w14:textId="77777777" w:rsidR="00C54B40" w:rsidRPr="001B004B" w:rsidRDefault="00C54B40" w:rsidP="009F04F0">
            <w:pPr>
              <w:keepNext/>
              <w:spacing w:before="60" w:after="60"/>
              <w:rPr>
                <w:noProof/>
              </w:rPr>
            </w:pPr>
            <w:r w:rsidRPr="001B004B">
              <w:rPr>
                <w:noProof/>
              </w:rPr>
              <w:t>Složený datový objekt demografických datových prvků</w:t>
            </w:r>
          </w:p>
        </w:tc>
        <w:tc>
          <w:tcPr>
            <w:tcW w:w="1559" w:type="dxa"/>
            <w:gridSpan w:val="2"/>
          </w:tcPr>
          <w:p w14:paraId="1204835B" w14:textId="77777777" w:rsidR="00C54B40" w:rsidRPr="001B004B" w:rsidRDefault="00C54B40" w:rsidP="009F04F0">
            <w:pPr>
              <w:keepNext/>
              <w:spacing w:before="60" w:after="60"/>
              <w:rPr>
                <w:noProof/>
              </w:rPr>
            </w:pPr>
          </w:p>
        </w:tc>
        <w:tc>
          <w:tcPr>
            <w:tcW w:w="1134" w:type="dxa"/>
            <w:gridSpan w:val="2"/>
          </w:tcPr>
          <w:p w14:paraId="523005F6" w14:textId="77777777" w:rsidR="00C54B40" w:rsidRPr="001B004B" w:rsidRDefault="00C54B40" w:rsidP="009F04F0">
            <w:pPr>
              <w:keepNext/>
              <w:spacing w:before="60" w:after="60"/>
              <w:rPr>
                <w:noProof/>
              </w:rPr>
            </w:pPr>
            <w:r w:rsidRPr="001B004B">
              <w:rPr>
                <w:noProof/>
              </w:rPr>
              <w:t>M</w:t>
            </w:r>
          </w:p>
        </w:tc>
      </w:tr>
      <w:tr w:rsidR="009F04F0" w:rsidRPr="001B004B" w14:paraId="783270FC" w14:textId="77777777" w:rsidTr="009F04F0">
        <w:trPr>
          <w:gridAfter w:val="1"/>
          <w:wAfter w:w="17" w:type="dxa"/>
          <w:jc w:val="center"/>
        </w:trPr>
        <w:tc>
          <w:tcPr>
            <w:tcW w:w="669" w:type="dxa"/>
          </w:tcPr>
          <w:p w14:paraId="13B60ACD" w14:textId="77777777" w:rsidR="00C54B40" w:rsidRPr="001B004B" w:rsidRDefault="00C54B40" w:rsidP="009F04F0">
            <w:pPr>
              <w:keepNext/>
              <w:spacing w:before="60" w:after="60"/>
              <w:rPr>
                <w:noProof/>
              </w:rPr>
            </w:pPr>
          </w:p>
        </w:tc>
        <w:tc>
          <w:tcPr>
            <w:tcW w:w="485" w:type="dxa"/>
          </w:tcPr>
          <w:p w14:paraId="49C90961" w14:textId="77777777" w:rsidR="00C54B40" w:rsidRPr="001B004B" w:rsidRDefault="00C54B40" w:rsidP="009F04F0">
            <w:pPr>
              <w:keepNext/>
              <w:spacing w:before="60" w:after="60"/>
              <w:rPr>
                <w:noProof/>
              </w:rPr>
            </w:pPr>
          </w:p>
        </w:tc>
        <w:tc>
          <w:tcPr>
            <w:tcW w:w="834" w:type="dxa"/>
          </w:tcPr>
          <w:p w14:paraId="40799CD7" w14:textId="77777777" w:rsidR="00C54B40" w:rsidRPr="001B004B" w:rsidRDefault="00C54B40" w:rsidP="009F04F0">
            <w:pPr>
              <w:keepNext/>
              <w:spacing w:before="60" w:after="60"/>
              <w:rPr>
                <w:noProof/>
              </w:rPr>
            </w:pPr>
          </w:p>
        </w:tc>
        <w:tc>
          <w:tcPr>
            <w:tcW w:w="485" w:type="dxa"/>
          </w:tcPr>
          <w:p w14:paraId="1482AC57" w14:textId="77777777" w:rsidR="00C54B40" w:rsidRPr="001B004B"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1B004B" w:rsidRDefault="00C54B40" w:rsidP="009F04F0">
            <w:pPr>
              <w:keepNext/>
              <w:spacing w:before="60" w:after="60"/>
              <w:rPr>
                <w:noProof/>
              </w:rPr>
            </w:pPr>
            <w:r w:rsidRPr="001B004B">
              <w:rPr>
                <w:noProof/>
              </w:rPr>
              <w:t>Tag</w:t>
            </w:r>
          </w:p>
        </w:tc>
        <w:tc>
          <w:tcPr>
            <w:tcW w:w="546" w:type="dxa"/>
            <w:shd w:val="clear" w:color="auto" w:fill="BFBFBF" w:themeFill="background1" w:themeFillShade="BF"/>
          </w:tcPr>
          <w:p w14:paraId="2DA22594" w14:textId="77777777" w:rsidR="00C54B40" w:rsidRPr="001B004B" w:rsidRDefault="00C54B40" w:rsidP="009F04F0">
            <w:pPr>
              <w:keepNext/>
              <w:spacing w:before="60" w:after="60"/>
              <w:rPr>
                <w:noProof/>
              </w:rPr>
            </w:pPr>
            <w:r w:rsidRPr="001B004B">
              <w:rPr>
                <w:noProof/>
              </w:rPr>
              <w:t>L</w:t>
            </w:r>
          </w:p>
        </w:tc>
        <w:tc>
          <w:tcPr>
            <w:tcW w:w="3829" w:type="dxa"/>
            <w:shd w:val="clear" w:color="auto" w:fill="BFBFBF" w:themeFill="background1" w:themeFillShade="BF"/>
          </w:tcPr>
          <w:p w14:paraId="408861D4" w14:textId="77777777" w:rsidR="00C54B40" w:rsidRPr="001B004B" w:rsidRDefault="00C54B40" w:rsidP="009F04F0">
            <w:pPr>
              <w:keepNext/>
              <w:spacing w:before="60" w:after="60"/>
              <w:rPr>
                <w:noProof/>
              </w:rPr>
            </w:pPr>
            <w:r w:rsidRPr="001B004B">
              <w:rPr>
                <w:noProof/>
              </w:rPr>
              <w:t>Hodnota</w:t>
            </w:r>
          </w:p>
        </w:tc>
        <w:tc>
          <w:tcPr>
            <w:tcW w:w="1559" w:type="dxa"/>
            <w:gridSpan w:val="2"/>
          </w:tcPr>
          <w:p w14:paraId="4B1DCB4C" w14:textId="77777777" w:rsidR="00C54B40" w:rsidRPr="001B004B" w:rsidRDefault="00C54B40" w:rsidP="009F04F0">
            <w:pPr>
              <w:keepNext/>
              <w:spacing w:before="60" w:after="60"/>
              <w:rPr>
                <w:noProof/>
              </w:rPr>
            </w:pPr>
          </w:p>
        </w:tc>
        <w:tc>
          <w:tcPr>
            <w:tcW w:w="1134" w:type="dxa"/>
            <w:gridSpan w:val="2"/>
          </w:tcPr>
          <w:p w14:paraId="510CEED0" w14:textId="77777777" w:rsidR="00C54B40" w:rsidRPr="001B004B" w:rsidRDefault="00C54B40" w:rsidP="009F04F0">
            <w:pPr>
              <w:keepNext/>
              <w:spacing w:before="60" w:after="60"/>
              <w:rPr>
                <w:noProof/>
              </w:rPr>
            </w:pPr>
          </w:p>
        </w:tc>
      </w:tr>
      <w:tr w:rsidR="009F04F0" w:rsidRPr="001B004B" w14:paraId="4D6A8F3B" w14:textId="77777777" w:rsidTr="009F04F0">
        <w:trPr>
          <w:gridAfter w:val="1"/>
          <w:wAfter w:w="17" w:type="dxa"/>
          <w:jc w:val="center"/>
        </w:trPr>
        <w:tc>
          <w:tcPr>
            <w:tcW w:w="669" w:type="dxa"/>
          </w:tcPr>
          <w:p w14:paraId="42256211" w14:textId="77777777" w:rsidR="00C54B40" w:rsidRPr="001B004B" w:rsidRDefault="00C54B40" w:rsidP="009F04F0">
            <w:pPr>
              <w:keepNext/>
              <w:spacing w:before="60" w:after="60"/>
              <w:rPr>
                <w:noProof/>
              </w:rPr>
            </w:pPr>
          </w:p>
        </w:tc>
        <w:tc>
          <w:tcPr>
            <w:tcW w:w="485" w:type="dxa"/>
          </w:tcPr>
          <w:p w14:paraId="2F2FFD05" w14:textId="77777777" w:rsidR="00C54B40" w:rsidRPr="001B004B" w:rsidRDefault="00C54B40" w:rsidP="009F04F0">
            <w:pPr>
              <w:keepNext/>
              <w:spacing w:before="60" w:after="60"/>
              <w:rPr>
                <w:noProof/>
              </w:rPr>
            </w:pPr>
          </w:p>
        </w:tc>
        <w:tc>
          <w:tcPr>
            <w:tcW w:w="834" w:type="dxa"/>
          </w:tcPr>
          <w:p w14:paraId="5F0A704C" w14:textId="77777777" w:rsidR="00C54B40" w:rsidRPr="001B004B" w:rsidRDefault="00C54B40" w:rsidP="009F04F0">
            <w:pPr>
              <w:keepNext/>
              <w:spacing w:before="60" w:after="60"/>
              <w:rPr>
                <w:noProof/>
              </w:rPr>
            </w:pPr>
          </w:p>
        </w:tc>
        <w:tc>
          <w:tcPr>
            <w:tcW w:w="485" w:type="dxa"/>
          </w:tcPr>
          <w:p w14:paraId="2E82F864" w14:textId="77777777" w:rsidR="00C54B40" w:rsidRPr="001B004B" w:rsidRDefault="00C54B40" w:rsidP="009F04F0">
            <w:pPr>
              <w:keepNext/>
              <w:spacing w:before="60" w:after="60"/>
              <w:rPr>
                <w:noProof/>
              </w:rPr>
            </w:pPr>
          </w:p>
        </w:tc>
        <w:tc>
          <w:tcPr>
            <w:tcW w:w="883" w:type="dxa"/>
          </w:tcPr>
          <w:p w14:paraId="717FD391" w14:textId="77777777" w:rsidR="00C54B40" w:rsidRPr="001B004B" w:rsidRDefault="00C54B40" w:rsidP="009F04F0">
            <w:pPr>
              <w:keepNext/>
              <w:spacing w:before="60" w:after="60"/>
              <w:rPr>
                <w:noProof/>
              </w:rPr>
            </w:pPr>
            <w:r w:rsidRPr="001B004B">
              <w:rPr>
                <w:noProof/>
              </w:rPr>
              <w:t>5F 03</w:t>
            </w:r>
          </w:p>
        </w:tc>
        <w:tc>
          <w:tcPr>
            <w:tcW w:w="546" w:type="dxa"/>
          </w:tcPr>
          <w:p w14:paraId="4FE44734" w14:textId="77777777" w:rsidR="00C54B40" w:rsidRPr="001B004B" w:rsidRDefault="00C54B40" w:rsidP="009F04F0">
            <w:pPr>
              <w:keepNext/>
              <w:spacing w:before="60" w:after="60"/>
              <w:rPr>
                <w:noProof/>
              </w:rPr>
            </w:pPr>
            <w:r w:rsidRPr="001B004B">
              <w:rPr>
                <w:noProof/>
              </w:rPr>
              <w:t>3</w:t>
            </w:r>
          </w:p>
        </w:tc>
        <w:tc>
          <w:tcPr>
            <w:tcW w:w="3829" w:type="dxa"/>
          </w:tcPr>
          <w:p w14:paraId="038C7487" w14:textId="77777777" w:rsidR="00C54B40" w:rsidRPr="001B004B" w:rsidRDefault="00C54B40" w:rsidP="009F04F0">
            <w:pPr>
              <w:keepNext/>
              <w:spacing w:before="60" w:after="60"/>
              <w:rPr>
                <w:noProof/>
              </w:rPr>
            </w:pPr>
            <w:r w:rsidRPr="001B004B">
              <w:rPr>
                <w:noProof/>
              </w:rPr>
              <w:t>Vydávající členský stát</w:t>
            </w:r>
          </w:p>
        </w:tc>
        <w:tc>
          <w:tcPr>
            <w:tcW w:w="1559" w:type="dxa"/>
            <w:gridSpan w:val="2"/>
          </w:tcPr>
          <w:p w14:paraId="3E5F2254" w14:textId="77777777" w:rsidR="00C54B40" w:rsidRPr="001B004B" w:rsidRDefault="00C54B40" w:rsidP="009F04F0">
            <w:pPr>
              <w:keepNext/>
              <w:spacing w:before="60" w:after="60"/>
              <w:rPr>
                <w:noProof/>
              </w:rPr>
            </w:pPr>
            <w:r w:rsidRPr="001B004B">
              <w:rPr>
                <w:noProof/>
              </w:rPr>
              <w:t>a3</w:t>
            </w:r>
          </w:p>
        </w:tc>
        <w:tc>
          <w:tcPr>
            <w:tcW w:w="1134" w:type="dxa"/>
            <w:gridSpan w:val="2"/>
          </w:tcPr>
          <w:p w14:paraId="62B4CEB3" w14:textId="77777777" w:rsidR="00C54B40" w:rsidRPr="001B004B" w:rsidRDefault="00C54B40" w:rsidP="009F04F0">
            <w:pPr>
              <w:keepNext/>
              <w:spacing w:before="60" w:after="60"/>
              <w:rPr>
                <w:noProof/>
              </w:rPr>
            </w:pPr>
            <w:r w:rsidRPr="001B004B">
              <w:rPr>
                <w:noProof/>
              </w:rPr>
              <w:t>M</w:t>
            </w:r>
          </w:p>
        </w:tc>
      </w:tr>
      <w:tr w:rsidR="009F04F0" w:rsidRPr="001B004B" w14:paraId="4FBD59AA" w14:textId="77777777" w:rsidTr="009F04F0">
        <w:trPr>
          <w:gridAfter w:val="1"/>
          <w:wAfter w:w="17" w:type="dxa"/>
          <w:jc w:val="center"/>
        </w:trPr>
        <w:tc>
          <w:tcPr>
            <w:tcW w:w="669" w:type="dxa"/>
          </w:tcPr>
          <w:p w14:paraId="0C059AFC" w14:textId="77777777" w:rsidR="00C54B40" w:rsidRPr="001B004B" w:rsidRDefault="00C54B40" w:rsidP="009F04F0">
            <w:pPr>
              <w:keepNext/>
              <w:spacing w:before="60" w:after="60"/>
              <w:rPr>
                <w:noProof/>
              </w:rPr>
            </w:pPr>
          </w:p>
        </w:tc>
        <w:tc>
          <w:tcPr>
            <w:tcW w:w="485" w:type="dxa"/>
          </w:tcPr>
          <w:p w14:paraId="4E177323" w14:textId="77777777" w:rsidR="00C54B40" w:rsidRPr="001B004B" w:rsidRDefault="00C54B40" w:rsidP="009F04F0">
            <w:pPr>
              <w:keepNext/>
              <w:spacing w:before="60" w:after="60"/>
              <w:rPr>
                <w:noProof/>
              </w:rPr>
            </w:pPr>
          </w:p>
        </w:tc>
        <w:tc>
          <w:tcPr>
            <w:tcW w:w="834" w:type="dxa"/>
          </w:tcPr>
          <w:p w14:paraId="74A8EB64" w14:textId="77777777" w:rsidR="00C54B40" w:rsidRPr="001B004B" w:rsidRDefault="00C54B40" w:rsidP="009F04F0">
            <w:pPr>
              <w:keepNext/>
              <w:spacing w:before="60" w:after="60"/>
              <w:rPr>
                <w:noProof/>
              </w:rPr>
            </w:pPr>
          </w:p>
        </w:tc>
        <w:tc>
          <w:tcPr>
            <w:tcW w:w="485" w:type="dxa"/>
          </w:tcPr>
          <w:p w14:paraId="0F5B47D4" w14:textId="77777777" w:rsidR="00C54B40" w:rsidRPr="001B004B" w:rsidRDefault="00C54B40" w:rsidP="009F04F0">
            <w:pPr>
              <w:keepNext/>
              <w:spacing w:before="60" w:after="60"/>
              <w:rPr>
                <w:noProof/>
              </w:rPr>
            </w:pPr>
          </w:p>
        </w:tc>
        <w:tc>
          <w:tcPr>
            <w:tcW w:w="883" w:type="dxa"/>
          </w:tcPr>
          <w:p w14:paraId="3BDF4417" w14:textId="77777777" w:rsidR="00C54B40" w:rsidRPr="001B004B" w:rsidRDefault="00C54B40" w:rsidP="009F04F0">
            <w:pPr>
              <w:keepNext/>
              <w:spacing w:before="60" w:after="60"/>
              <w:rPr>
                <w:noProof/>
              </w:rPr>
            </w:pPr>
            <w:r w:rsidRPr="001B004B">
              <w:rPr>
                <w:noProof/>
              </w:rPr>
              <w:t>5F 04</w:t>
            </w:r>
          </w:p>
        </w:tc>
        <w:tc>
          <w:tcPr>
            <w:tcW w:w="546" w:type="dxa"/>
          </w:tcPr>
          <w:p w14:paraId="7F440968" w14:textId="77777777" w:rsidR="00C54B40" w:rsidRPr="001B004B" w:rsidRDefault="00C54B40" w:rsidP="009F04F0">
            <w:pPr>
              <w:keepNext/>
              <w:spacing w:before="60" w:after="60"/>
              <w:rPr>
                <w:noProof/>
              </w:rPr>
            </w:pPr>
            <w:r w:rsidRPr="001B004B">
              <w:rPr>
                <w:noProof/>
              </w:rPr>
              <w:t>V</w:t>
            </w:r>
          </w:p>
        </w:tc>
        <w:tc>
          <w:tcPr>
            <w:tcW w:w="3829" w:type="dxa"/>
          </w:tcPr>
          <w:p w14:paraId="7029DFED" w14:textId="77777777" w:rsidR="00C54B40" w:rsidRPr="001B004B" w:rsidRDefault="00C54B40" w:rsidP="009F04F0">
            <w:pPr>
              <w:keepNext/>
              <w:spacing w:before="60" w:after="60"/>
              <w:rPr>
                <w:noProof/>
              </w:rPr>
            </w:pPr>
            <w:r w:rsidRPr="001B004B">
              <w:rPr>
                <w:noProof/>
              </w:rPr>
              <w:t>Příjmení držitele</w:t>
            </w:r>
          </w:p>
        </w:tc>
        <w:tc>
          <w:tcPr>
            <w:tcW w:w="1559" w:type="dxa"/>
            <w:gridSpan w:val="2"/>
          </w:tcPr>
          <w:p w14:paraId="11807EC3" w14:textId="77777777" w:rsidR="00C54B40" w:rsidRPr="001B004B" w:rsidRDefault="00C54B40" w:rsidP="009F04F0">
            <w:pPr>
              <w:keepNext/>
              <w:spacing w:before="60" w:after="60"/>
              <w:rPr>
                <w:noProof/>
              </w:rPr>
            </w:pPr>
            <w:r w:rsidRPr="001B004B">
              <w:rPr>
                <w:noProof/>
              </w:rPr>
              <w:t>as</w:t>
            </w:r>
          </w:p>
        </w:tc>
        <w:tc>
          <w:tcPr>
            <w:tcW w:w="1134" w:type="dxa"/>
            <w:gridSpan w:val="2"/>
          </w:tcPr>
          <w:p w14:paraId="098BB577" w14:textId="77777777" w:rsidR="00C54B40" w:rsidRPr="001B004B" w:rsidRDefault="00C54B40" w:rsidP="009F04F0">
            <w:pPr>
              <w:keepNext/>
              <w:spacing w:before="60" w:after="60"/>
              <w:rPr>
                <w:noProof/>
              </w:rPr>
            </w:pPr>
            <w:r w:rsidRPr="001B004B">
              <w:rPr>
                <w:noProof/>
              </w:rPr>
              <w:t>M</w:t>
            </w:r>
          </w:p>
        </w:tc>
      </w:tr>
      <w:tr w:rsidR="009F04F0" w:rsidRPr="001B004B" w14:paraId="00CF73BF" w14:textId="77777777" w:rsidTr="009F04F0">
        <w:trPr>
          <w:gridAfter w:val="1"/>
          <w:wAfter w:w="17" w:type="dxa"/>
          <w:jc w:val="center"/>
        </w:trPr>
        <w:tc>
          <w:tcPr>
            <w:tcW w:w="669" w:type="dxa"/>
          </w:tcPr>
          <w:p w14:paraId="2E25BAE1" w14:textId="77777777" w:rsidR="00C54B40" w:rsidRPr="001B004B" w:rsidRDefault="00C54B40" w:rsidP="009F04F0">
            <w:pPr>
              <w:keepNext/>
              <w:spacing w:before="60" w:after="60"/>
              <w:rPr>
                <w:noProof/>
              </w:rPr>
            </w:pPr>
          </w:p>
        </w:tc>
        <w:tc>
          <w:tcPr>
            <w:tcW w:w="485" w:type="dxa"/>
          </w:tcPr>
          <w:p w14:paraId="787F27B2" w14:textId="77777777" w:rsidR="00C54B40" w:rsidRPr="001B004B" w:rsidRDefault="00C54B40" w:rsidP="009F04F0">
            <w:pPr>
              <w:keepNext/>
              <w:spacing w:before="60" w:after="60"/>
              <w:rPr>
                <w:noProof/>
              </w:rPr>
            </w:pPr>
          </w:p>
        </w:tc>
        <w:tc>
          <w:tcPr>
            <w:tcW w:w="834" w:type="dxa"/>
          </w:tcPr>
          <w:p w14:paraId="4122CF53" w14:textId="77777777" w:rsidR="00C54B40" w:rsidRPr="001B004B" w:rsidRDefault="00C54B40" w:rsidP="009F04F0">
            <w:pPr>
              <w:keepNext/>
              <w:spacing w:before="60" w:after="60"/>
              <w:rPr>
                <w:noProof/>
              </w:rPr>
            </w:pPr>
          </w:p>
        </w:tc>
        <w:tc>
          <w:tcPr>
            <w:tcW w:w="485" w:type="dxa"/>
          </w:tcPr>
          <w:p w14:paraId="6F788023" w14:textId="77777777" w:rsidR="00C54B40" w:rsidRPr="001B004B" w:rsidRDefault="00C54B40" w:rsidP="009F04F0">
            <w:pPr>
              <w:keepNext/>
              <w:spacing w:before="60" w:after="60"/>
              <w:rPr>
                <w:noProof/>
              </w:rPr>
            </w:pPr>
          </w:p>
        </w:tc>
        <w:tc>
          <w:tcPr>
            <w:tcW w:w="883" w:type="dxa"/>
          </w:tcPr>
          <w:p w14:paraId="7CD8A883" w14:textId="77777777" w:rsidR="00C54B40" w:rsidRPr="001B004B" w:rsidRDefault="00C54B40" w:rsidP="009F04F0">
            <w:pPr>
              <w:keepNext/>
              <w:spacing w:before="60" w:after="60"/>
              <w:rPr>
                <w:noProof/>
              </w:rPr>
            </w:pPr>
            <w:r w:rsidRPr="001B004B">
              <w:rPr>
                <w:noProof/>
              </w:rPr>
              <w:t>5F 05</w:t>
            </w:r>
          </w:p>
        </w:tc>
        <w:tc>
          <w:tcPr>
            <w:tcW w:w="546" w:type="dxa"/>
          </w:tcPr>
          <w:p w14:paraId="1EC595B7" w14:textId="77777777" w:rsidR="00C54B40" w:rsidRPr="001B004B" w:rsidRDefault="00C54B40" w:rsidP="009F04F0">
            <w:pPr>
              <w:keepNext/>
              <w:spacing w:before="60" w:after="60"/>
              <w:rPr>
                <w:noProof/>
              </w:rPr>
            </w:pPr>
            <w:r w:rsidRPr="001B004B">
              <w:rPr>
                <w:noProof/>
              </w:rPr>
              <w:t>V</w:t>
            </w:r>
          </w:p>
        </w:tc>
        <w:tc>
          <w:tcPr>
            <w:tcW w:w="3829" w:type="dxa"/>
          </w:tcPr>
          <w:p w14:paraId="1D0D4528" w14:textId="77777777" w:rsidR="00C54B40" w:rsidRPr="001B004B" w:rsidRDefault="00C54B40" w:rsidP="009F04F0">
            <w:pPr>
              <w:keepNext/>
              <w:spacing w:before="60" w:after="60"/>
              <w:rPr>
                <w:noProof/>
              </w:rPr>
            </w:pPr>
            <w:r w:rsidRPr="001B004B">
              <w:rPr>
                <w:noProof/>
              </w:rPr>
              <w:t>Další jméno (jména) držitele</w:t>
            </w:r>
          </w:p>
        </w:tc>
        <w:tc>
          <w:tcPr>
            <w:tcW w:w="1559" w:type="dxa"/>
            <w:gridSpan w:val="2"/>
          </w:tcPr>
          <w:p w14:paraId="2122C170" w14:textId="77777777" w:rsidR="00C54B40" w:rsidRPr="001B004B" w:rsidRDefault="00C54B40" w:rsidP="009F04F0">
            <w:pPr>
              <w:keepNext/>
              <w:spacing w:before="60" w:after="60"/>
              <w:rPr>
                <w:noProof/>
              </w:rPr>
            </w:pPr>
            <w:r w:rsidRPr="001B004B">
              <w:rPr>
                <w:noProof/>
              </w:rPr>
              <w:t>as</w:t>
            </w:r>
          </w:p>
        </w:tc>
        <w:tc>
          <w:tcPr>
            <w:tcW w:w="1134" w:type="dxa"/>
            <w:gridSpan w:val="2"/>
          </w:tcPr>
          <w:p w14:paraId="4D63981D" w14:textId="77777777" w:rsidR="00C54B40" w:rsidRPr="001B004B" w:rsidRDefault="00C54B40" w:rsidP="009F04F0">
            <w:pPr>
              <w:keepNext/>
              <w:spacing w:before="60" w:after="60"/>
              <w:rPr>
                <w:noProof/>
              </w:rPr>
            </w:pPr>
            <w:r w:rsidRPr="001B004B">
              <w:rPr>
                <w:noProof/>
              </w:rPr>
              <w:t>M</w:t>
            </w:r>
          </w:p>
        </w:tc>
      </w:tr>
      <w:tr w:rsidR="009F04F0" w:rsidRPr="001B004B" w14:paraId="4C98F4BB" w14:textId="77777777" w:rsidTr="009F04F0">
        <w:trPr>
          <w:gridAfter w:val="1"/>
          <w:wAfter w:w="17" w:type="dxa"/>
          <w:jc w:val="center"/>
        </w:trPr>
        <w:tc>
          <w:tcPr>
            <w:tcW w:w="669" w:type="dxa"/>
          </w:tcPr>
          <w:p w14:paraId="31980662" w14:textId="77777777" w:rsidR="00C54B40" w:rsidRPr="001B004B" w:rsidRDefault="00C54B40" w:rsidP="009F04F0">
            <w:pPr>
              <w:keepNext/>
              <w:spacing w:before="60" w:after="60"/>
              <w:rPr>
                <w:noProof/>
              </w:rPr>
            </w:pPr>
          </w:p>
        </w:tc>
        <w:tc>
          <w:tcPr>
            <w:tcW w:w="485" w:type="dxa"/>
          </w:tcPr>
          <w:p w14:paraId="3039A696" w14:textId="77777777" w:rsidR="00C54B40" w:rsidRPr="001B004B" w:rsidRDefault="00C54B40" w:rsidP="009F04F0">
            <w:pPr>
              <w:keepNext/>
              <w:spacing w:before="60" w:after="60"/>
              <w:rPr>
                <w:noProof/>
              </w:rPr>
            </w:pPr>
          </w:p>
        </w:tc>
        <w:tc>
          <w:tcPr>
            <w:tcW w:w="834" w:type="dxa"/>
          </w:tcPr>
          <w:p w14:paraId="2EB88453" w14:textId="77777777" w:rsidR="00C54B40" w:rsidRPr="001B004B" w:rsidRDefault="00C54B40" w:rsidP="009F04F0">
            <w:pPr>
              <w:keepNext/>
              <w:spacing w:before="60" w:after="60"/>
              <w:rPr>
                <w:noProof/>
              </w:rPr>
            </w:pPr>
          </w:p>
        </w:tc>
        <w:tc>
          <w:tcPr>
            <w:tcW w:w="485" w:type="dxa"/>
          </w:tcPr>
          <w:p w14:paraId="77B92C58" w14:textId="77777777" w:rsidR="00C54B40" w:rsidRPr="001B004B" w:rsidRDefault="00C54B40" w:rsidP="009F04F0">
            <w:pPr>
              <w:keepNext/>
              <w:spacing w:before="60" w:after="60"/>
              <w:rPr>
                <w:noProof/>
              </w:rPr>
            </w:pPr>
          </w:p>
        </w:tc>
        <w:tc>
          <w:tcPr>
            <w:tcW w:w="883" w:type="dxa"/>
          </w:tcPr>
          <w:p w14:paraId="15E71968" w14:textId="77777777" w:rsidR="00C54B40" w:rsidRPr="001B004B" w:rsidRDefault="003A6A3A" w:rsidP="009F04F0">
            <w:pPr>
              <w:keepNext/>
              <w:spacing w:before="60" w:after="60"/>
              <w:rPr>
                <w:noProof/>
              </w:rPr>
            </w:pPr>
            <w:r w:rsidRPr="001B004B">
              <w:rPr>
                <w:noProof/>
              </w:rPr>
              <w:t>5F 06</w:t>
            </w:r>
          </w:p>
        </w:tc>
        <w:tc>
          <w:tcPr>
            <w:tcW w:w="546" w:type="dxa"/>
          </w:tcPr>
          <w:p w14:paraId="5DC6562A" w14:textId="77777777" w:rsidR="00C54B40" w:rsidRPr="001B004B" w:rsidRDefault="003A6A3A" w:rsidP="009F04F0">
            <w:pPr>
              <w:keepNext/>
              <w:spacing w:before="60" w:after="60"/>
              <w:rPr>
                <w:noProof/>
              </w:rPr>
            </w:pPr>
            <w:r w:rsidRPr="001B004B">
              <w:rPr>
                <w:noProof/>
              </w:rPr>
              <w:t>4</w:t>
            </w:r>
          </w:p>
        </w:tc>
        <w:tc>
          <w:tcPr>
            <w:tcW w:w="3829" w:type="dxa"/>
          </w:tcPr>
          <w:p w14:paraId="1CE4699E" w14:textId="77777777" w:rsidR="00C54B40" w:rsidRPr="001B004B" w:rsidRDefault="003A6A3A" w:rsidP="009F04F0">
            <w:pPr>
              <w:keepNext/>
              <w:spacing w:before="60" w:after="60"/>
              <w:rPr>
                <w:noProof/>
              </w:rPr>
            </w:pPr>
            <w:r w:rsidRPr="001B004B">
              <w:rPr>
                <w:noProof/>
              </w:rPr>
              <w:t>Datum narození (ddmmrrrr)</w:t>
            </w:r>
          </w:p>
        </w:tc>
        <w:tc>
          <w:tcPr>
            <w:tcW w:w="1559" w:type="dxa"/>
            <w:gridSpan w:val="2"/>
          </w:tcPr>
          <w:p w14:paraId="01B49C82" w14:textId="77777777" w:rsidR="00C54B40" w:rsidRPr="001B004B" w:rsidRDefault="003A6A3A" w:rsidP="009F04F0">
            <w:pPr>
              <w:keepNext/>
              <w:spacing w:before="60" w:after="60"/>
              <w:rPr>
                <w:noProof/>
              </w:rPr>
            </w:pPr>
            <w:r w:rsidRPr="001B004B">
              <w:rPr>
                <w:noProof/>
              </w:rPr>
              <w:t>n8</w:t>
            </w:r>
          </w:p>
        </w:tc>
        <w:tc>
          <w:tcPr>
            <w:tcW w:w="1134" w:type="dxa"/>
            <w:gridSpan w:val="2"/>
          </w:tcPr>
          <w:p w14:paraId="08E4CCFE" w14:textId="77777777" w:rsidR="00C54B40" w:rsidRPr="001B004B" w:rsidRDefault="003A6A3A" w:rsidP="009F04F0">
            <w:pPr>
              <w:keepNext/>
              <w:spacing w:before="60" w:after="60"/>
              <w:rPr>
                <w:noProof/>
              </w:rPr>
            </w:pPr>
            <w:r w:rsidRPr="001B004B">
              <w:rPr>
                <w:noProof/>
              </w:rPr>
              <w:t>M</w:t>
            </w:r>
          </w:p>
        </w:tc>
      </w:tr>
      <w:tr w:rsidR="009F04F0" w:rsidRPr="001B004B" w14:paraId="11A81657" w14:textId="77777777" w:rsidTr="009F04F0">
        <w:trPr>
          <w:gridAfter w:val="1"/>
          <w:wAfter w:w="17" w:type="dxa"/>
          <w:jc w:val="center"/>
        </w:trPr>
        <w:tc>
          <w:tcPr>
            <w:tcW w:w="669" w:type="dxa"/>
          </w:tcPr>
          <w:p w14:paraId="22F18D35" w14:textId="77777777" w:rsidR="003A6A3A" w:rsidRPr="001B004B" w:rsidRDefault="003A6A3A" w:rsidP="009F04F0">
            <w:pPr>
              <w:keepNext/>
              <w:spacing w:before="60" w:after="60"/>
              <w:rPr>
                <w:noProof/>
              </w:rPr>
            </w:pPr>
          </w:p>
        </w:tc>
        <w:tc>
          <w:tcPr>
            <w:tcW w:w="485" w:type="dxa"/>
          </w:tcPr>
          <w:p w14:paraId="27C2E84C" w14:textId="77777777" w:rsidR="003A6A3A" w:rsidRPr="001B004B" w:rsidRDefault="003A6A3A" w:rsidP="009F04F0">
            <w:pPr>
              <w:keepNext/>
              <w:spacing w:before="60" w:after="60"/>
              <w:rPr>
                <w:noProof/>
              </w:rPr>
            </w:pPr>
          </w:p>
        </w:tc>
        <w:tc>
          <w:tcPr>
            <w:tcW w:w="834" w:type="dxa"/>
          </w:tcPr>
          <w:p w14:paraId="7B566E5E" w14:textId="77777777" w:rsidR="003A6A3A" w:rsidRPr="001B004B" w:rsidRDefault="003A6A3A" w:rsidP="009F04F0">
            <w:pPr>
              <w:keepNext/>
              <w:spacing w:before="60" w:after="60"/>
              <w:rPr>
                <w:noProof/>
              </w:rPr>
            </w:pPr>
          </w:p>
        </w:tc>
        <w:tc>
          <w:tcPr>
            <w:tcW w:w="485" w:type="dxa"/>
          </w:tcPr>
          <w:p w14:paraId="3DD50648" w14:textId="77777777" w:rsidR="003A6A3A" w:rsidRPr="001B004B" w:rsidRDefault="003A6A3A" w:rsidP="009F04F0">
            <w:pPr>
              <w:keepNext/>
              <w:spacing w:before="60" w:after="60"/>
              <w:rPr>
                <w:noProof/>
              </w:rPr>
            </w:pPr>
          </w:p>
        </w:tc>
        <w:tc>
          <w:tcPr>
            <w:tcW w:w="883" w:type="dxa"/>
          </w:tcPr>
          <w:p w14:paraId="305ED4FE" w14:textId="77777777" w:rsidR="003A6A3A" w:rsidRPr="001B004B" w:rsidRDefault="003A6A3A" w:rsidP="009F04F0">
            <w:pPr>
              <w:keepNext/>
              <w:spacing w:before="60" w:after="60"/>
              <w:rPr>
                <w:noProof/>
              </w:rPr>
            </w:pPr>
            <w:r w:rsidRPr="001B004B">
              <w:rPr>
                <w:noProof/>
              </w:rPr>
              <w:t>5F 07</w:t>
            </w:r>
          </w:p>
        </w:tc>
        <w:tc>
          <w:tcPr>
            <w:tcW w:w="546" w:type="dxa"/>
          </w:tcPr>
          <w:p w14:paraId="411DF023" w14:textId="77777777" w:rsidR="003A6A3A" w:rsidRPr="001B004B" w:rsidRDefault="003A6A3A" w:rsidP="009F04F0">
            <w:pPr>
              <w:keepNext/>
              <w:spacing w:before="60" w:after="60"/>
              <w:rPr>
                <w:noProof/>
              </w:rPr>
            </w:pPr>
            <w:r w:rsidRPr="001B004B">
              <w:rPr>
                <w:noProof/>
              </w:rPr>
              <w:t>V</w:t>
            </w:r>
          </w:p>
        </w:tc>
        <w:tc>
          <w:tcPr>
            <w:tcW w:w="3829" w:type="dxa"/>
          </w:tcPr>
          <w:p w14:paraId="34923CB7" w14:textId="77777777" w:rsidR="003A6A3A" w:rsidRPr="001B004B" w:rsidRDefault="003A6A3A" w:rsidP="009F04F0">
            <w:pPr>
              <w:keepNext/>
              <w:spacing w:before="60" w:after="60"/>
              <w:rPr>
                <w:noProof/>
              </w:rPr>
            </w:pPr>
            <w:r w:rsidRPr="001B004B">
              <w:rPr>
                <w:noProof/>
              </w:rPr>
              <w:t>Místo narození</w:t>
            </w:r>
          </w:p>
        </w:tc>
        <w:tc>
          <w:tcPr>
            <w:tcW w:w="1559" w:type="dxa"/>
            <w:gridSpan w:val="2"/>
          </w:tcPr>
          <w:p w14:paraId="693015B0" w14:textId="77777777" w:rsidR="003A6A3A" w:rsidRPr="001B004B" w:rsidRDefault="003A6A3A" w:rsidP="009F04F0">
            <w:pPr>
              <w:keepNext/>
              <w:spacing w:before="60" w:after="60"/>
              <w:rPr>
                <w:noProof/>
              </w:rPr>
            </w:pPr>
            <w:r w:rsidRPr="001B004B">
              <w:rPr>
                <w:noProof/>
              </w:rPr>
              <w:t>ans</w:t>
            </w:r>
          </w:p>
        </w:tc>
        <w:tc>
          <w:tcPr>
            <w:tcW w:w="1134" w:type="dxa"/>
            <w:gridSpan w:val="2"/>
          </w:tcPr>
          <w:p w14:paraId="74BCFFA3" w14:textId="77777777" w:rsidR="003A6A3A" w:rsidRPr="001B004B" w:rsidRDefault="003A6A3A" w:rsidP="009F04F0">
            <w:pPr>
              <w:keepNext/>
              <w:spacing w:before="60" w:after="60"/>
              <w:rPr>
                <w:noProof/>
              </w:rPr>
            </w:pPr>
            <w:r w:rsidRPr="001B004B">
              <w:rPr>
                <w:noProof/>
              </w:rPr>
              <w:t>M</w:t>
            </w:r>
          </w:p>
        </w:tc>
      </w:tr>
      <w:tr w:rsidR="009F04F0" w:rsidRPr="001B004B" w14:paraId="555F0201" w14:textId="77777777" w:rsidTr="009F04F0">
        <w:trPr>
          <w:gridAfter w:val="1"/>
          <w:wAfter w:w="17" w:type="dxa"/>
          <w:jc w:val="center"/>
        </w:trPr>
        <w:tc>
          <w:tcPr>
            <w:tcW w:w="669" w:type="dxa"/>
          </w:tcPr>
          <w:p w14:paraId="786DC079" w14:textId="77777777" w:rsidR="003A6A3A" w:rsidRPr="001B004B" w:rsidRDefault="003A6A3A" w:rsidP="009F04F0">
            <w:pPr>
              <w:keepNext/>
              <w:spacing w:before="60" w:after="60"/>
              <w:rPr>
                <w:noProof/>
              </w:rPr>
            </w:pPr>
          </w:p>
        </w:tc>
        <w:tc>
          <w:tcPr>
            <w:tcW w:w="485" w:type="dxa"/>
          </w:tcPr>
          <w:p w14:paraId="257DDCFE" w14:textId="77777777" w:rsidR="003A6A3A" w:rsidRPr="001B004B" w:rsidRDefault="003A6A3A" w:rsidP="009F04F0">
            <w:pPr>
              <w:keepNext/>
              <w:spacing w:before="60" w:after="60"/>
              <w:rPr>
                <w:noProof/>
              </w:rPr>
            </w:pPr>
          </w:p>
        </w:tc>
        <w:tc>
          <w:tcPr>
            <w:tcW w:w="834" w:type="dxa"/>
          </w:tcPr>
          <w:p w14:paraId="6893B9A3" w14:textId="77777777" w:rsidR="003A6A3A" w:rsidRPr="001B004B" w:rsidRDefault="003A6A3A" w:rsidP="009F04F0">
            <w:pPr>
              <w:keepNext/>
              <w:spacing w:before="60" w:after="60"/>
              <w:rPr>
                <w:noProof/>
              </w:rPr>
            </w:pPr>
          </w:p>
        </w:tc>
        <w:tc>
          <w:tcPr>
            <w:tcW w:w="485" w:type="dxa"/>
          </w:tcPr>
          <w:p w14:paraId="0645995B" w14:textId="77777777" w:rsidR="003A6A3A" w:rsidRPr="001B004B" w:rsidRDefault="003A6A3A" w:rsidP="009F04F0">
            <w:pPr>
              <w:keepNext/>
              <w:spacing w:before="60" w:after="60"/>
              <w:rPr>
                <w:noProof/>
              </w:rPr>
            </w:pPr>
          </w:p>
        </w:tc>
        <w:tc>
          <w:tcPr>
            <w:tcW w:w="883" w:type="dxa"/>
          </w:tcPr>
          <w:p w14:paraId="3718E431" w14:textId="77777777" w:rsidR="003A6A3A" w:rsidRPr="001B004B" w:rsidRDefault="003A6A3A" w:rsidP="009F04F0">
            <w:pPr>
              <w:keepNext/>
              <w:spacing w:before="60" w:after="60"/>
              <w:rPr>
                <w:noProof/>
              </w:rPr>
            </w:pPr>
            <w:r w:rsidRPr="001B004B">
              <w:rPr>
                <w:noProof/>
              </w:rPr>
              <w:t>5F 08</w:t>
            </w:r>
          </w:p>
        </w:tc>
        <w:tc>
          <w:tcPr>
            <w:tcW w:w="546" w:type="dxa"/>
          </w:tcPr>
          <w:p w14:paraId="50F7051D" w14:textId="77777777" w:rsidR="003A6A3A" w:rsidRPr="001B004B" w:rsidRDefault="003A6A3A" w:rsidP="009F04F0">
            <w:pPr>
              <w:keepNext/>
              <w:spacing w:before="60" w:after="60"/>
              <w:rPr>
                <w:noProof/>
              </w:rPr>
            </w:pPr>
            <w:r w:rsidRPr="001B004B">
              <w:rPr>
                <w:noProof/>
              </w:rPr>
              <w:t>3</w:t>
            </w:r>
          </w:p>
        </w:tc>
        <w:tc>
          <w:tcPr>
            <w:tcW w:w="3829" w:type="dxa"/>
          </w:tcPr>
          <w:p w14:paraId="2F8C1728" w14:textId="77777777" w:rsidR="003A6A3A" w:rsidRPr="001B004B" w:rsidRDefault="003A6A3A" w:rsidP="009F04F0">
            <w:pPr>
              <w:keepNext/>
              <w:spacing w:before="60" w:after="60"/>
              <w:rPr>
                <w:noProof/>
              </w:rPr>
            </w:pPr>
            <w:r w:rsidRPr="001B004B">
              <w:rPr>
                <w:noProof/>
              </w:rPr>
              <w:t>Státní příslušnost</w:t>
            </w:r>
          </w:p>
        </w:tc>
        <w:tc>
          <w:tcPr>
            <w:tcW w:w="1559" w:type="dxa"/>
            <w:gridSpan w:val="2"/>
          </w:tcPr>
          <w:p w14:paraId="2C612968" w14:textId="77777777" w:rsidR="003A6A3A" w:rsidRPr="001B004B" w:rsidRDefault="003A6A3A" w:rsidP="009F04F0">
            <w:pPr>
              <w:keepNext/>
              <w:spacing w:before="60" w:after="60"/>
              <w:rPr>
                <w:noProof/>
              </w:rPr>
            </w:pPr>
            <w:r w:rsidRPr="001B004B">
              <w:rPr>
                <w:noProof/>
              </w:rPr>
              <w:t>a3</w:t>
            </w:r>
          </w:p>
        </w:tc>
        <w:tc>
          <w:tcPr>
            <w:tcW w:w="1134" w:type="dxa"/>
            <w:gridSpan w:val="2"/>
          </w:tcPr>
          <w:p w14:paraId="267E4663" w14:textId="77777777" w:rsidR="003A6A3A" w:rsidRPr="001B004B" w:rsidRDefault="003A6A3A" w:rsidP="009F04F0">
            <w:pPr>
              <w:keepNext/>
              <w:spacing w:before="60" w:after="60"/>
              <w:rPr>
                <w:noProof/>
              </w:rPr>
            </w:pPr>
            <w:r w:rsidRPr="001B004B">
              <w:rPr>
                <w:noProof/>
              </w:rPr>
              <w:t>O</w:t>
            </w:r>
          </w:p>
        </w:tc>
      </w:tr>
      <w:tr w:rsidR="009F04F0" w:rsidRPr="001B004B" w14:paraId="5577E86B" w14:textId="77777777" w:rsidTr="009F04F0">
        <w:trPr>
          <w:gridAfter w:val="1"/>
          <w:wAfter w:w="17" w:type="dxa"/>
          <w:jc w:val="center"/>
        </w:trPr>
        <w:tc>
          <w:tcPr>
            <w:tcW w:w="669" w:type="dxa"/>
          </w:tcPr>
          <w:p w14:paraId="38DCC97D" w14:textId="77777777" w:rsidR="003A6A3A" w:rsidRPr="001B004B" w:rsidRDefault="003A6A3A" w:rsidP="009F04F0">
            <w:pPr>
              <w:keepNext/>
              <w:spacing w:before="60" w:after="60"/>
              <w:rPr>
                <w:noProof/>
              </w:rPr>
            </w:pPr>
          </w:p>
        </w:tc>
        <w:tc>
          <w:tcPr>
            <w:tcW w:w="485" w:type="dxa"/>
          </w:tcPr>
          <w:p w14:paraId="092A942F" w14:textId="77777777" w:rsidR="003A6A3A" w:rsidRPr="001B004B" w:rsidRDefault="003A6A3A" w:rsidP="009F04F0">
            <w:pPr>
              <w:keepNext/>
              <w:spacing w:before="60" w:after="60"/>
              <w:rPr>
                <w:noProof/>
              </w:rPr>
            </w:pPr>
          </w:p>
        </w:tc>
        <w:tc>
          <w:tcPr>
            <w:tcW w:w="834" w:type="dxa"/>
          </w:tcPr>
          <w:p w14:paraId="41838566" w14:textId="77777777" w:rsidR="003A6A3A" w:rsidRPr="001B004B" w:rsidRDefault="003A6A3A" w:rsidP="009F04F0">
            <w:pPr>
              <w:keepNext/>
              <w:spacing w:before="60" w:after="60"/>
              <w:rPr>
                <w:noProof/>
              </w:rPr>
            </w:pPr>
          </w:p>
        </w:tc>
        <w:tc>
          <w:tcPr>
            <w:tcW w:w="485" w:type="dxa"/>
          </w:tcPr>
          <w:p w14:paraId="6DA167FA" w14:textId="77777777" w:rsidR="003A6A3A" w:rsidRPr="001B004B" w:rsidRDefault="003A6A3A" w:rsidP="009F04F0">
            <w:pPr>
              <w:keepNext/>
              <w:spacing w:before="60" w:after="60"/>
              <w:rPr>
                <w:noProof/>
              </w:rPr>
            </w:pPr>
          </w:p>
        </w:tc>
        <w:tc>
          <w:tcPr>
            <w:tcW w:w="883" w:type="dxa"/>
          </w:tcPr>
          <w:p w14:paraId="641EDE6D" w14:textId="77777777" w:rsidR="003A6A3A" w:rsidRPr="001B004B" w:rsidRDefault="003A6A3A" w:rsidP="009F04F0">
            <w:pPr>
              <w:keepNext/>
              <w:spacing w:before="60" w:after="60"/>
              <w:rPr>
                <w:noProof/>
              </w:rPr>
            </w:pPr>
            <w:r w:rsidRPr="001B004B">
              <w:rPr>
                <w:noProof/>
              </w:rPr>
              <w:t>5F 09</w:t>
            </w:r>
          </w:p>
        </w:tc>
        <w:tc>
          <w:tcPr>
            <w:tcW w:w="546" w:type="dxa"/>
          </w:tcPr>
          <w:p w14:paraId="0F47D823" w14:textId="77777777" w:rsidR="003A6A3A" w:rsidRPr="001B004B" w:rsidRDefault="003A6A3A" w:rsidP="009F04F0">
            <w:pPr>
              <w:keepNext/>
              <w:spacing w:before="60" w:after="60"/>
              <w:rPr>
                <w:noProof/>
              </w:rPr>
            </w:pPr>
            <w:r w:rsidRPr="001B004B">
              <w:rPr>
                <w:noProof/>
              </w:rPr>
              <w:t>1</w:t>
            </w:r>
          </w:p>
        </w:tc>
        <w:tc>
          <w:tcPr>
            <w:tcW w:w="3829" w:type="dxa"/>
          </w:tcPr>
          <w:p w14:paraId="523B76B4" w14:textId="77777777" w:rsidR="003A6A3A" w:rsidRPr="001B004B" w:rsidRDefault="003A6A3A" w:rsidP="009F04F0">
            <w:pPr>
              <w:keepNext/>
              <w:spacing w:before="60" w:after="60"/>
              <w:rPr>
                <w:noProof/>
              </w:rPr>
            </w:pPr>
            <w:r w:rsidRPr="001B004B">
              <w:rPr>
                <w:noProof/>
              </w:rPr>
              <w:t>Pohlaví</w:t>
            </w:r>
          </w:p>
        </w:tc>
        <w:tc>
          <w:tcPr>
            <w:tcW w:w="1559" w:type="dxa"/>
            <w:gridSpan w:val="2"/>
          </w:tcPr>
          <w:p w14:paraId="4E45B5E0" w14:textId="77777777" w:rsidR="003A6A3A" w:rsidRPr="001B004B" w:rsidRDefault="003A6A3A" w:rsidP="009F04F0">
            <w:pPr>
              <w:keepNext/>
              <w:spacing w:before="60" w:after="60"/>
              <w:rPr>
                <w:noProof/>
              </w:rPr>
            </w:pPr>
            <w:r w:rsidRPr="001B004B">
              <w:rPr>
                <w:noProof/>
              </w:rPr>
              <w:t>M/Ž/N</w:t>
            </w:r>
          </w:p>
        </w:tc>
        <w:tc>
          <w:tcPr>
            <w:tcW w:w="1134" w:type="dxa"/>
            <w:gridSpan w:val="2"/>
          </w:tcPr>
          <w:p w14:paraId="635F2E16" w14:textId="77777777" w:rsidR="003A6A3A" w:rsidRPr="001B004B" w:rsidRDefault="003A6A3A" w:rsidP="009F04F0">
            <w:pPr>
              <w:keepNext/>
              <w:spacing w:before="60" w:after="60"/>
              <w:rPr>
                <w:noProof/>
              </w:rPr>
            </w:pPr>
            <w:r w:rsidRPr="001B004B">
              <w:rPr>
                <w:noProof/>
              </w:rPr>
              <w:t>O</w:t>
            </w:r>
          </w:p>
        </w:tc>
      </w:tr>
      <w:tr w:rsidR="009F04F0" w:rsidRPr="001B004B" w14:paraId="422CBD37" w14:textId="77777777" w:rsidTr="009F04F0">
        <w:trPr>
          <w:gridAfter w:val="1"/>
          <w:wAfter w:w="17" w:type="dxa"/>
          <w:jc w:val="center"/>
        </w:trPr>
        <w:tc>
          <w:tcPr>
            <w:tcW w:w="669" w:type="dxa"/>
          </w:tcPr>
          <w:p w14:paraId="741C3652" w14:textId="77777777" w:rsidR="003A6A3A" w:rsidRPr="001B004B" w:rsidRDefault="003A6A3A" w:rsidP="009F04F0">
            <w:pPr>
              <w:keepNext/>
              <w:spacing w:before="60" w:after="60"/>
              <w:rPr>
                <w:noProof/>
              </w:rPr>
            </w:pPr>
          </w:p>
        </w:tc>
        <w:tc>
          <w:tcPr>
            <w:tcW w:w="485" w:type="dxa"/>
          </w:tcPr>
          <w:p w14:paraId="795CE5BE" w14:textId="77777777" w:rsidR="003A6A3A" w:rsidRPr="001B004B" w:rsidRDefault="003A6A3A" w:rsidP="009F04F0">
            <w:pPr>
              <w:keepNext/>
              <w:spacing w:before="60" w:after="60"/>
              <w:rPr>
                <w:noProof/>
              </w:rPr>
            </w:pPr>
          </w:p>
        </w:tc>
        <w:tc>
          <w:tcPr>
            <w:tcW w:w="834" w:type="dxa"/>
          </w:tcPr>
          <w:p w14:paraId="7BE690E6" w14:textId="77777777" w:rsidR="003A6A3A" w:rsidRPr="001B004B" w:rsidRDefault="003A6A3A" w:rsidP="009F04F0">
            <w:pPr>
              <w:keepNext/>
              <w:spacing w:before="60" w:after="60"/>
              <w:rPr>
                <w:noProof/>
              </w:rPr>
            </w:pPr>
          </w:p>
        </w:tc>
        <w:tc>
          <w:tcPr>
            <w:tcW w:w="485" w:type="dxa"/>
          </w:tcPr>
          <w:p w14:paraId="5751B087" w14:textId="77777777" w:rsidR="003A6A3A" w:rsidRPr="001B004B" w:rsidRDefault="003A6A3A" w:rsidP="009F04F0">
            <w:pPr>
              <w:keepNext/>
              <w:spacing w:before="60" w:after="60"/>
              <w:rPr>
                <w:noProof/>
              </w:rPr>
            </w:pPr>
          </w:p>
        </w:tc>
        <w:tc>
          <w:tcPr>
            <w:tcW w:w="883" w:type="dxa"/>
          </w:tcPr>
          <w:p w14:paraId="73EE1750" w14:textId="77777777" w:rsidR="003A6A3A" w:rsidRPr="001B004B" w:rsidRDefault="003A6A3A" w:rsidP="009F04F0">
            <w:pPr>
              <w:keepNext/>
              <w:spacing w:before="60" w:after="60"/>
              <w:rPr>
                <w:noProof/>
              </w:rPr>
            </w:pPr>
            <w:r w:rsidRPr="001B004B">
              <w:rPr>
                <w:noProof/>
              </w:rPr>
              <w:t>5F 0A</w:t>
            </w:r>
          </w:p>
        </w:tc>
        <w:tc>
          <w:tcPr>
            <w:tcW w:w="546" w:type="dxa"/>
          </w:tcPr>
          <w:p w14:paraId="100143F6" w14:textId="77777777" w:rsidR="003A6A3A" w:rsidRPr="001B004B" w:rsidRDefault="003A6A3A" w:rsidP="009F04F0">
            <w:pPr>
              <w:keepNext/>
              <w:spacing w:before="60" w:after="60"/>
              <w:rPr>
                <w:noProof/>
              </w:rPr>
            </w:pPr>
            <w:r w:rsidRPr="001B004B">
              <w:rPr>
                <w:noProof/>
              </w:rPr>
              <w:t>4</w:t>
            </w:r>
          </w:p>
        </w:tc>
        <w:tc>
          <w:tcPr>
            <w:tcW w:w="3829" w:type="dxa"/>
          </w:tcPr>
          <w:p w14:paraId="1B98FD6D" w14:textId="77777777" w:rsidR="003A6A3A" w:rsidRPr="001B004B" w:rsidRDefault="003A6A3A" w:rsidP="009F04F0">
            <w:pPr>
              <w:keepNext/>
              <w:spacing w:before="60" w:after="60"/>
              <w:jc w:val="left"/>
              <w:rPr>
                <w:noProof/>
              </w:rPr>
            </w:pPr>
            <w:r w:rsidRPr="001B004B">
              <w:rPr>
                <w:noProof/>
              </w:rPr>
              <w:t>Datum vydání řidičského průkazu (ddmmrrrr)</w:t>
            </w:r>
          </w:p>
        </w:tc>
        <w:tc>
          <w:tcPr>
            <w:tcW w:w="1559" w:type="dxa"/>
            <w:gridSpan w:val="2"/>
          </w:tcPr>
          <w:p w14:paraId="573EF5E5" w14:textId="77777777" w:rsidR="003A6A3A" w:rsidRPr="001B004B" w:rsidRDefault="003A6A3A" w:rsidP="009F04F0">
            <w:pPr>
              <w:keepNext/>
              <w:spacing w:before="60" w:after="60"/>
              <w:rPr>
                <w:noProof/>
              </w:rPr>
            </w:pPr>
            <w:r w:rsidRPr="001B004B">
              <w:rPr>
                <w:noProof/>
              </w:rPr>
              <w:t>n8</w:t>
            </w:r>
          </w:p>
        </w:tc>
        <w:tc>
          <w:tcPr>
            <w:tcW w:w="1134" w:type="dxa"/>
            <w:gridSpan w:val="2"/>
          </w:tcPr>
          <w:p w14:paraId="256C2DFB" w14:textId="77777777" w:rsidR="003A6A3A" w:rsidRPr="001B004B" w:rsidRDefault="003A6A3A" w:rsidP="009F04F0">
            <w:pPr>
              <w:keepNext/>
              <w:spacing w:before="60" w:after="60"/>
              <w:rPr>
                <w:noProof/>
              </w:rPr>
            </w:pPr>
            <w:r w:rsidRPr="001B004B">
              <w:rPr>
                <w:noProof/>
              </w:rPr>
              <w:t>M</w:t>
            </w:r>
          </w:p>
        </w:tc>
      </w:tr>
      <w:tr w:rsidR="003A6A3A" w:rsidRPr="001B004B" w14:paraId="6F506AE6" w14:textId="77777777" w:rsidTr="009F04F0">
        <w:trPr>
          <w:gridAfter w:val="1"/>
          <w:wAfter w:w="17" w:type="dxa"/>
          <w:jc w:val="center"/>
        </w:trPr>
        <w:tc>
          <w:tcPr>
            <w:tcW w:w="669" w:type="dxa"/>
          </w:tcPr>
          <w:p w14:paraId="4963C850" w14:textId="77777777" w:rsidR="003A6A3A" w:rsidRPr="001B004B" w:rsidRDefault="003A6A3A" w:rsidP="009F04F0">
            <w:pPr>
              <w:keepNext/>
              <w:spacing w:before="60" w:after="60"/>
              <w:rPr>
                <w:noProof/>
              </w:rPr>
            </w:pPr>
          </w:p>
        </w:tc>
        <w:tc>
          <w:tcPr>
            <w:tcW w:w="485" w:type="dxa"/>
          </w:tcPr>
          <w:p w14:paraId="14087D08" w14:textId="77777777" w:rsidR="003A6A3A" w:rsidRPr="001B004B" w:rsidRDefault="003A6A3A" w:rsidP="009F04F0">
            <w:pPr>
              <w:keepNext/>
              <w:spacing w:before="60" w:after="60"/>
              <w:rPr>
                <w:noProof/>
              </w:rPr>
            </w:pPr>
          </w:p>
        </w:tc>
        <w:tc>
          <w:tcPr>
            <w:tcW w:w="834" w:type="dxa"/>
          </w:tcPr>
          <w:p w14:paraId="24B158D3" w14:textId="77777777" w:rsidR="003A6A3A" w:rsidRPr="001B004B" w:rsidRDefault="003A6A3A" w:rsidP="009F04F0">
            <w:pPr>
              <w:keepNext/>
              <w:spacing w:before="60" w:after="60"/>
              <w:rPr>
                <w:noProof/>
              </w:rPr>
            </w:pPr>
          </w:p>
        </w:tc>
        <w:tc>
          <w:tcPr>
            <w:tcW w:w="485" w:type="dxa"/>
          </w:tcPr>
          <w:p w14:paraId="42A963FA" w14:textId="77777777" w:rsidR="003A6A3A" w:rsidRPr="001B004B" w:rsidRDefault="003A6A3A" w:rsidP="009F04F0">
            <w:pPr>
              <w:keepNext/>
              <w:spacing w:before="60" w:after="60"/>
              <w:rPr>
                <w:noProof/>
              </w:rPr>
            </w:pPr>
          </w:p>
        </w:tc>
        <w:tc>
          <w:tcPr>
            <w:tcW w:w="883" w:type="dxa"/>
          </w:tcPr>
          <w:p w14:paraId="776D590A" w14:textId="77777777" w:rsidR="003A6A3A" w:rsidRPr="001B004B" w:rsidRDefault="003A6A3A" w:rsidP="009F04F0">
            <w:pPr>
              <w:keepNext/>
              <w:spacing w:before="60" w:after="60"/>
              <w:rPr>
                <w:noProof/>
              </w:rPr>
            </w:pPr>
            <w:r w:rsidRPr="001B004B">
              <w:rPr>
                <w:noProof/>
              </w:rPr>
              <w:t>5F 0B</w:t>
            </w:r>
          </w:p>
        </w:tc>
        <w:tc>
          <w:tcPr>
            <w:tcW w:w="546" w:type="dxa"/>
          </w:tcPr>
          <w:p w14:paraId="38FDD210" w14:textId="77777777" w:rsidR="003A6A3A" w:rsidRPr="001B004B" w:rsidRDefault="003A6A3A" w:rsidP="009F04F0">
            <w:pPr>
              <w:keepNext/>
              <w:spacing w:before="60" w:after="60"/>
              <w:rPr>
                <w:noProof/>
              </w:rPr>
            </w:pPr>
            <w:r w:rsidRPr="001B004B">
              <w:rPr>
                <w:noProof/>
              </w:rPr>
              <w:t>4</w:t>
            </w:r>
          </w:p>
        </w:tc>
        <w:tc>
          <w:tcPr>
            <w:tcW w:w="3829" w:type="dxa"/>
          </w:tcPr>
          <w:p w14:paraId="7C708C58" w14:textId="77777777" w:rsidR="003A6A3A" w:rsidRPr="001B004B" w:rsidRDefault="003A6A3A" w:rsidP="009F04F0">
            <w:pPr>
              <w:keepNext/>
              <w:spacing w:before="60" w:after="60"/>
              <w:jc w:val="left"/>
              <w:rPr>
                <w:noProof/>
              </w:rPr>
            </w:pPr>
            <w:r w:rsidRPr="001B004B">
              <w:rPr>
                <w:noProof/>
              </w:rPr>
              <w:t>Datum ukončení platnosti řidičského průkazu (ddmmrrrr)</w:t>
            </w:r>
          </w:p>
        </w:tc>
        <w:tc>
          <w:tcPr>
            <w:tcW w:w="1559" w:type="dxa"/>
            <w:gridSpan w:val="2"/>
          </w:tcPr>
          <w:p w14:paraId="04C518B0" w14:textId="77777777" w:rsidR="003A6A3A" w:rsidRPr="001B004B" w:rsidRDefault="003A6A3A" w:rsidP="009F04F0">
            <w:pPr>
              <w:keepNext/>
              <w:spacing w:before="60" w:after="60"/>
              <w:rPr>
                <w:noProof/>
              </w:rPr>
            </w:pPr>
            <w:r w:rsidRPr="001B004B">
              <w:rPr>
                <w:noProof/>
              </w:rPr>
              <w:t>n8</w:t>
            </w:r>
          </w:p>
        </w:tc>
        <w:tc>
          <w:tcPr>
            <w:tcW w:w="1134" w:type="dxa"/>
            <w:gridSpan w:val="2"/>
          </w:tcPr>
          <w:p w14:paraId="1850D036" w14:textId="77777777" w:rsidR="003A6A3A" w:rsidRPr="001B004B" w:rsidRDefault="003A6A3A" w:rsidP="009F04F0">
            <w:pPr>
              <w:keepNext/>
              <w:spacing w:before="60" w:after="60"/>
              <w:rPr>
                <w:noProof/>
              </w:rPr>
            </w:pPr>
            <w:r w:rsidRPr="001B004B">
              <w:rPr>
                <w:noProof/>
              </w:rPr>
              <w:t>M</w:t>
            </w:r>
          </w:p>
        </w:tc>
      </w:tr>
      <w:tr w:rsidR="003A6A3A" w:rsidRPr="001B004B" w14:paraId="3C0F5EB3" w14:textId="77777777" w:rsidTr="009F04F0">
        <w:trPr>
          <w:gridAfter w:val="1"/>
          <w:wAfter w:w="17" w:type="dxa"/>
          <w:jc w:val="center"/>
        </w:trPr>
        <w:tc>
          <w:tcPr>
            <w:tcW w:w="669" w:type="dxa"/>
          </w:tcPr>
          <w:p w14:paraId="7B21FE19" w14:textId="77777777" w:rsidR="003A6A3A" w:rsidRPr="001B004B" w:rsidRDefault="003A6A3A" w:rsidP="009F04F0">
            <w:pPr>
              <w:keepNext/>
              <w:spacing w:before="60" w:after="60"/>
              <w:rPr>
                <w:noProof/>
              </w:rPr>
            </w:pPr>
          </w:p>
        </w:tc>
        <w:tc>
          <w:tcPr>
            <w:tcW w:w="485" w:type="dxa"/>
          </w:tcPr>
          <w:p w14:paraId="621E11B8" w14:textId="77777777" w:rsidR="003A6A3A" w:rsidRPr="001B004B" w:rsidRDefault="003A6A3A" w:rsidP="009F04F0">
            <w:pPr>
              <w:keepNext/>
              <w:spacing w:before="60" w:after="60"/>
              <w:rPr>
                <w:noProof/>
              </w:rPr>
            </w:pPr>
          </w:p>
        </w:tc>
        <w:tc>
          <w:tcPr>
            <w:tcW w:w="834" w:type="dxa"/>
          </w:tcPr>
          <w:p w14:paraId="369ABDCD" w14:textId="77777777" w:rsidR="003A6A3A" w:rsidRPr="001B004B" w:rsidRDefault="003A6A3A" w:rsidP="009F04F0">
            <w:pPr>
              <w:keepNext/>
              <w:spacing w:before="60" w:after="60"/>
              <w:rPr>
                <w:noProof/>
              </w:rPr>
            </w:pPr>
          </w:p>
        </w:tc>
        <w:tc>
          <w:tcPr>
            <w:tcW w:w="485" w:type="dxa"/>
          </w:tcPr>
          <w:p w14:paraId="697021E9" w14:textId="77777777" w:rsidR="003A6A3A" w:rsidRPr="001B004B" w:rsidRDefault="003A6A3A" w:rsidP="009F04F0">
            <w:pPr>
              <w:keepNext/>
              <w:spacing w:before="60" w:after="60"/>
              <w:rPr>
                <w:noProof/>
              </w:rPr>
            </w:pPr>
          </w:p>
        </w:tc>
        <w:tc>
          <w:tcPr>
            <w:tcW w:w="883" w:type="dxa"/>
          </w:tcPr>
          <w:p w14:paraId="0DD1C994" w14:textId="77777777" w:rsidR="003A6A3A" w:rsidRPr="001B004B" w:rsidRDefault="003A6A3A" w:rsidP="009F04F0">
            <w:pPr>
              <w:keepNext/>
              <w:spacing w:before="60" w:after="60"/>
              <w:rPr>
                <w:noProof/>
              </w:rPr>
            </w:pPr>
            <w:r w:rsidRPr="001B004B">
              <w:rPr>
                <w:noProof/>
              </w:rPr>
              <w:t>5F 0C</w:t>
            </w:r>
          </w:p>
        </w:tc>
        <w:tc>
          <w:tcPr>
            <w:tcW w:w="546" w:type="dxa"/>
          </w:tcPr>
          <w:p w14:paraId="442EF5C0" w14:textId="77777777" w:rsidR="003A6A3A" w:rsidRPr="001B004B" w:rsidRDefault="003A6A3A" w:rsidP="009F04F0">
            <w:pPr>
              <w:keepNext/>
              <w:spacing w:before="60" w:after="60"/>
              <w:rPr>
                <w:noProof/>
              </w:rPr>
            </w:pPr>
            <w:r w:rsidRPr="001B004B">
              <w:rPr>
                <w:noProof/>
              </w:rPr>
              <w:t>V</w:t>
            </w:r>
          </w:p>
        </w:tc>
        <w:tc>
          <w:tcPr>
            <w:tcW w:w="3829" w:type="dxa"/>
          </w:tcPr>
          <w:p w14:paraId="5896AF6C" w14:textId="77777777" w:rsidR="003A6A3A" w:rsidRPr="001B004B" w:rsidRDefault="003A6A3A" w:rsidP="009F04F0">
            <w:pPr>
              <w:keepNext/>
              <w:spacing w:before="60" w:after="60"/>
              <w:rPr>
                <w:noProof/>
              </w:rPr>
            </w:pPr>
            <w:r w:rsidRPr="001B004B">
              <w:rPr>
                <w:noProof/>
              </w:rPr>
              <w:t>Vydávající orgán</w:t>
            </w:r>
          </w:p>
        </w:tc>
        <w:tc>
          <w:tcPr>
            <w:tcW w:w="1559" w:type="dxa"/>
            <w:gridSpan w:val="2"/>
          </w:tcPr>
          <w:p w14:paraId="27D4B8EC" w14:textId="77777777" w:rsidR="003A6A3A" w:rsidRPr="001B004B" w:rsidRDefault="003A6A3A" w:rsidP="009F04F0">
            <w:pPr>
              <w:keepNext/>
              <w:spacing w:before="60" w:after="60"/>
              <w:rPr>
                <w:noProof/>
              </w:rPr>
            </w:pPr>
            <w:r w:rsidRPr="001B004B">
              <w:rPr>
                <w:noProof/>
              </w:rPr>
              <w:t>ans</w:t>
            </w:r>
          </w:p>
        </w:tc>
        <w:tc>
          <w:tcPr>
            <w:tcW w:w="1134" w:type="dxa"/>
            <w:gridSpan w:val="2"/>
          </w:tcPr>
          <w:p w14:paraId="26C704C9" w14:textId="77777777" w:rsidR="003A6A3A" w:rsidRPr="001B004B" w:rsidRDefault="003A6A3A" w:rsidP="009F04F0">
            <w:pPr>
              <w:keepNext/>
              <w:spacing w:before="60" w:after="60"/>
              <w:rPr>
                <w:noProof/>
              </w:rPr>
            </w:pPr>
            <w:r w:rsidRPr="001B004B">
              <w:rPr>
                <w:noProof/>
              </w:rPr>
              <w:t>M</w:t>
            </w:r>
          </w:p>
        </w:tc>
      </w:tr>
      <w:tr w:rsidR="003A6A3A" w:rsidRPr="001B004B" w14:paraId="1622F788" w14:textId="77777777" w:rsidTr="009F04F0">
        <w:trPr>
          <w:gridAfter w:val="1"/>
          <w:wAfter w:w="17" w:type="dxa"/>
          <w:jc w:val="center"/>
        </w:trPr>
        <w:tc>
          <w:tcPr>
            <w:tcW w:w="669" w:type="dxa"/>
          </w:tcPr>
          <w:p w14:paraId="34B0BE0A" w14:textId="77777777" w:rsidR="003A6A3A" w:rsidRPr="001B004B" w:rsidRDefault="003A6A3A" w:rsidP="009F04F0">
            <w:pPr>
              <w:keepNext/>
              <w:spacing w:before="60" w:after="60"/>
              <w:rPr>
                <w:noProof/>
              </w:rPr>
            </w:pPr>
          </w:p>
        </w:tc>
        <w:tc>
          <w:tcPr>
            <w:tcW w:w="485" w:type="dxa"/>
          </w:tcPr>
          <w:p w14:paraId="7B774445" w14:textId="77777777" w:rsidR="003A6A3A" w:rsidRPr="001B004B" w:rsidRDefault="003A6A3A" w:rsidP="009F04F0">
            <w:pPr>
              <w:keepNext/>
              <w:spacing w:before="60" w:after="60"/>
              <w:rPr>
                <w:noProof/>
              </w:rPr>
            </w:pPr>
          </w:p>
        </w:tc>
        <w:tc>
          <w:tcPr>
            <w:tcW w:w="834" w:type="dxa"/>
          </w:tcPr>
          <w:p w14:paraId="29830593" w14:textId="77777777" w:rsidR="003A6A3A" w:rsidRPr="001B004B" w:rsidRDefault="003A6A3A" w:rsidP="009F04F0">
            <w:pPr>
              <w:keepNext/>
              <w:spacing w:before="60" w:after="60"/>
              <w:rPr>
                <w:noProof/>
              </w:rPr>
            </w:pPr>
          </w:p>
        </w:tc>
        <w:tc>
          <w:tcPr>
            <w:tcW w:w="485" w:type="dxa"/>
          </w:tcPr>
          <w:p w14:paraId="2279B1A5" w14:textId="77777777" w:rsidR="003A6A3A" w:rsidRPr="001B004B" w:rsidRDefault="003A6A3A" w:rsidP="009F04F0">
            <w:pPr>
              <w:keepNext/>
              <w:spacing w:before="60" w:after="60"/>
              <w:rPr>
                <w:noProof/>
              </w:rPr>
            </w:pPr>
          </w:p>
        </w:tc>
        <w:tc>
          <w:tcPr>
            <w:tcW w:w="883" w:type="dxa"/>
          </w:tcPr>
          <w:p w14:paraId="31A0C73B" w14:textId="77777777" w:rsidR="003A6A3A" w:rsidRPr="001B004B" w:rsidRDefault="003A6A3A" w:rsidP="009F04F0">
            <w:pPr>
              <w:keepNext/>
              <w:spacing w:before="60" w:after="60"/>
              <w:rPr>
                <w:noProof/>
              </w:rPr>
            </w:pPr>
            <w:r w:rsidRPr="001B004B">
              <w:rPr>
                <w:noProof/>
              </w:rPr>
              <w:t>5F 0D</w:t>
            </w:r>
          </w:p>
        </w:tc>
        <w:tc>
          <w:tcPr>
            <w:tcW w:w="546" w:type="dxa"/>
          </w:tcPr>
          <w:p w14:paraId="0007F66F" w14:textId="77777777" w:rsidR="003A6A3A" w:rsidRPr="001B004B" w:rsidRDefault="003A6A3A" w:rsidP="009F04F0">
            <w:pPr>
              <w:keepNext/>
              <w:spacing w:before="60" w:after="60"/>
              <w:rPr>
                <w:noProof/>
              </w:rPr>
            </w:pPr>
            <w:r w:rsidRPr="001B004B">
              <w:rPr>
                <w:noProof/>
              </w:rPr>
              <w:t>V</w:t>
            </w:r>
          </w:p>
        </w:tc>
        <w:tc>
          <w:tcPr>
            <w:tcW w:w="3829" w:type="dxa"/>
          </w:tcPr>
          <w:p w14:paraId="4C85A530" w14:textId="77777777" w:rsidR="003A6A3A" w:rsidRPr="001B004B" w:rsidRDefault="003A6A3A" w:rsidP="009F04F0">
            <w:pPr>
              <w:keepNext/>
              <w:spacing w:before="60" w:after="60"/>
              <w:jc w:val="left"/>
              <w:rPr>
                <w:noProof/>
              </w:rPr>
            </w:pPr>
            <w:r w:rsidRPr="001B004B">
              <w:rPr>
                <w:noProof/>
              </w:rPr>
              <w:t>Administrativní číslo (jiné než číslo dokumentu)</w:t>
            </w:r>
          </w:p>
        </w:tc>
        <w:tc>
          <w:tcPr>
            <w:tcW w:w="1559" w:type="dxa"/>
            <w:gridSpan w:val="2"/>
          </w:tcPr>
          <w:p w14:paraId="3E1F0A5D" w14:textId="77777777" w:rsidR="003A6A3A" w:rsidRPr="001B004B" w:rsidRDefault="003A6A3A" w:rsidP="009F04F0">
            <w:pPr>
              <w:keepNext/>
              <w:spacing w:before="60" w:after="60"/>
              <w:rPr>
                <w:noProof/>
              </w:rPr>
            </w:pPr>
            <w:r w:rsidRPr="001B004B">
              <w:rPr>
                <w:noProof/>
              </w:rPr>
              <w:t>ans</w:t>
            </w:r>
          </w:p>
        </w:tc>
        <w:tc>
          <w:tcPr>
            <w:tcW w:w="1134" w:type="dxa"/>
            <w:gridSpan w:val="2"/>
          </w:tcPr>
          <w:p w14:paraId="47DD76CA" w14:textId="77777777" w:rsidR="003A6A3A" w:rsidRPr="001B004B" w:rsidRDefault="003A6A3A" w:rsidP="009F04F0">
            <w:pPr>
              <w:keepNext/>
              <w:spacing w:before="60" w:after="60"/>
              <w:rPr>
                <w:noProof/>
              </w:rPr>
            </w:pPr>
            <w:r w:rsidRPr="001B004B">
              <w:rPr>
                <w:noProof/>
              </w:rPr>
              <w:t>O</w:t>
            </w:r>
          </w:p>
        </w:tc>
      </w:tr>
      <w:tr w:rsidR="003A6A3A" w:rsidRPr="001B004B" w14:paraId="0FDBDBC6" w14:textId="77777777" w:rsidTr="009F04F0">
        <w:trPr>
          <w:gridAfter w:val="1"/>
          <w:wAfter w:w="17" w:type="dxa"/>
          <w:jc w:val="center"/>
        </w:trPr>
        <w:tc>
          <w:tcPr>
            <w:tcW w:w="669" w:type="dxa"/>
          </w:tcPr>
          <w:p w14:paraId="567ECF35" w14:textId="77777777" w:rsidR="003A6A3A" w:rsidRPr="001B004B" w:rsidRDefault="003A6A3A" w:rsidP="009F04F0">
            <w:pPr>
              <w:keepNext/>
              <w:spacing w:before="60" w:after="60"/>
              <w:rPr>
                <w:noProof/>
              </w:rPr>
            </w:pPr>
          </w:p>
        </w:tc>
        <w:tc>
          <w:tcPr>
            <w:tcW w:w="485" w:type="dxa"/>
          </w:tcPr>
          <w:p w14:paraId="59E003F0" w14:textId="77777777" w:rsidR="003A6A3A" w:rsidRPr="001B004B" w:rsidRDefault="003A6A3A" w:rsidP="009F04F0">
            <w:pPr>
              <w:keepNext/>
              <w:spacing w:before="60" w:after="60"/>
              <w:rPr>
                <w:noProof/>
              </w:rPr>
            </w:pPr>
          </w:p>
        </w:tc>
        <w:tc>
          <w:tcPr>
            <w:tcW w:w="834" w:type="dxa"/>
          </w:tcPr>
          <w:p w14:paraId="0203E64F" w14:textId="77777777" w:rsidR="003A6A3A" w:rsidRPr="001B004B" w:rsidRDefault="003A6A3A" w:rsidP="009F04F0">
            <w:pPr>
              <w:keepNext/>
              <w:spacing w:before="60" w:after="60"/>
              <w:rPr>
                <w:noProof/>
              </w:rPr>
            </w:pPr>
          </w:p>
        </w:tc>
        <w:tc>
          <w:tcPr>
            <w:tcW w:w="485" w:type="dxa"/>
          </w:tcPr>
          <w:p w14:paraId="6AA70930" w14:textId="77777777" w:rsidR="003A6A3A" w:rsidRPr="001B004B" w:rsidRDefault="003A6A3A" w:rsidP="009F04F0">
            <w:pPr>
              <w:keepNext/>
              <w:spacing w:before="60" w:after="60"/>
              <w:rPr>
                <w:noProof/>
              </w:rPr>
            </w:pPr>
          </w:p>
        </w:tc>
        <w:tc>
          <w:tcPr>
            <w:tcW w:w="883" w:type="dxa"/>
          </w:tcPr>
          <w:p w14:paraId="251861E4" w14:textId="77777777" w:rsidR="003A6A3A" w:rsidRPr="001B004B" w:rsidRDefault="003A6A3A" w:rsidP="009F04F0">
            <w:pPr>
              <w:keepNext/>
              <w:spacing w:before="60" w:after="60"/>
              <w:rPr>
                <w:noProof/>
              </w:rPr>
            </w:pPr>
            <w:r w:rsidRPr="001B004B">
              <w:rPr>
                <w:noProof/>
              </w:rPr>
              <w:t>5F 0E</w:t>
            </w:r>
          </w:p>
        </w:tc>
        <w:tc>
          <w:tcPr>
            <w:tcW w:w="546" w:type="dxa"/>
          </w:tcPr>
          <w:p w14:paraId="33701E14" w14:textId="77777777" w:rsidR="003A6A3A" w:rsidRPr="001B004B" w:rsidRDefault="003A6A3A" w:rsidP="009F04F0">
            <w:pPr>
              <w:keepNext/>
              <w:spacing w:before="60" w:after="60"/>
              <w:rPr>
                <w:noProof/>
              </w:rPr>
            </w:pPr>
            <w:r w:rsidRPr="001B004B">
              <w:rPr>
                <w:noProof/>
              </w:rPr>
              <w:t>V</w:t>
            </w:r>
          </w:p>
        </w:tc>
        <w:tc>
          <w:tcPr>
            <w:tcW w:w="3829" w:type="dxa"/>
          </w:tcPr>
          <w:p w14:paraId="6F3EAC38" w14:textId="77777777" w:rsidR="003A6A3A" w:rsidRPr="001B004B" w:rsidRDefault="003A6A3A" w:rsidP="009F04F0">
            <w:pPr>
              <w:keepNext/>
              <w:spacing w:before="60" w:after="60"/>
              <w:rPr>
                <w:noProof/>
              </w:rPr>
            </w:pPr>
            <w:r w:rsidRPr="001B004B">
              <w:rPr>
                <w:noProof/>
              </w:rPr>
              <w:t>Číslo dokumentu</w:t>
            </w:r>
          </w:p>
        </w:tc>
        <w:tc>
          <w:tcPr>
            <w:tcW w:w="1559" w:type="dxa"/>
            <w:gridSpan w:val="2"/>
          </w:tcPr>
          <w:p w14:paraId="5261E112" w14:textId="77777777" w:rsidR="003A6A3A" w:rsidRPr="001B004B" w:rsidRDefault="003A6A3A" w:rsidP="009F04F0">
            <w:pPr>
              <w:keepNext/>
              <w:spacing w:before="60" w:after="60"/>
              <w:rPr>
                <w:noProof/>
              </w:rPr>
            </w:pPr>
            <w:r w:rsidRPr="001B004B">
              <w:rPr>
                <w:noProof/>
              </w:rPr>
              <w:t>an</w:t>
            </w:r>
          </w:p>
        </w:tc>
        <w:tc>
          <w:tcPr>
            <w:tcW w:w="1134" w:type="dxa"/>
            <w:gridSpan w:val="2"/>
          </w:tcPr>
          <w:p w14:paraId="10044BC7" w14:textId="77777777" w:rsidR="003A6A3A" w:rsidRPr="001B004B" w:rsidRDefault="003A6A3A" w:rsidP="009F04F0">
            <w:pPr>
              <w:keepNext/>
              <w:spacing w:before="60" w:after="60"/>
              <w:rPr>
                <w:noProof/>
              </w:rPr>
            </w:pPr>
            <w:r w:rsidRPr="001B004B">
              <w:rPr>
                <w:noProof/>
              </w:rPr>
              <w:t>M</w:t>
            </w:r>
          </w:p>
        </w:tc>
      </w:tr>
      <w:tr w:rsidR="003A6A3A" w:rsidRPr="001B004B" w14:paraId="29ACF356" w14:textId="77777777" w:rsidTr="009F04F0">
        <w:trPr>
          <w:gridAfter w:val="1"/>
          <w:wAfter w:w="17" w:type="dxa"/>
          <w:jc w:val="center"/>
        </w:trPr>
        <w:tc>
          <w:tcPr>
            <w:tcW w:w="669" w:type="dxa"/>
          </w:tcPr>
          <w:p w14:paraId="008B038A" w14:textId="77777777" w:rsidR="003A6A3A" w:rsidRPr="001B004B" w:rsidRDefault="003A6A3A" w:rsidP="009F04F0">
            <w:pPr>
              <w:keepNext/>
              <w:spacing w:before="60" w:after="60"/>
              <w:rPr>
                <w:noProof/>
              </w:rPr>
            </w:pPr>
          </w:p>
        </w:tc>
        <w:tc>
          <w:tcPr>
            <w:tcW w:w="485" w:type="dxa"/>
          </w:tcPr>
          <w:p w14:paraId="701378FB" w14:textId="77777777" w:rsidR="003A6A3A" w:rsidRPr="001B004B" w:rsidRDefault="003A6A3A" w:rsidP="009F04F0">
            <w:pPr>
              <w:keepNext/>
              <w:spacing w:before="60" w:after="60"/>
              <w:rPr>
                <w:noProof/>
              </w:rPr>
            </w:pPr>
          </w:p>
        </w:tc>
        <w:tc>
          <w:tcPr>
            <w:tcW w:w="834" w:type="dxa"/>
          </w:tcPr>
          <w:p w14:paraId="361529B3" w14:textId="77777777" w:rsidR="003A6A3A" w:rsidRPr="001B004B" w:rsidRDefault="003A6A3A" w:rsidP="009F04F0">
            <w:pPr>
              <w:keepNext/>
              <w:spacing w:before="60" w:after="60"/>
              <w:rPr>
                <w:noProof/>
              </w:rPr>
            </w:pPr>
          </w:p>
        </w:tc>
        <w:tc>
          <w:tcPr>
            <w:tcW w:w="485" w:type="dxa"/>
          </w:tcPr>
          <w:p w14:paraId="64ED886C" w14:textId="77777777" w:rsidR="003A6A3A" w:rsidRPr="001B004B" w:rsidRDefault="003A6A3A" w:rsidP="009F04F0">
            <w:pPr>
              <w:keepNext/>
              <w:spacing w:before="60" w:after="60"/>
              <w:rPr>
                <w:noProof/>
              </w:rPr>
            </w:pPr>
          </w:p>
        </w:tc>
        <w:tc>
          <w:tcPr>
            <w:tcW w:w="883" w:type="dxa"/>
          </w:tcPr>
          <w:p w14:paraId="0797939E" w14:textId="77777777" w:rsidR="003A6A3A" w:rsidRPr="001B004B" w:rsidRDefault="003A6A3A" w:rsidP="009F04F0">
            <w:pPr>
              <w:keepNext/>
              <w:spacing w:before="60" w:after="60"/>
              <w:rPr>
                <w:noProof/>
              </w:rPr>
            </w:pPr>
            <w:r w:rsidRPr="001B004B">
              <w:rPr>
                <w:noProof/>
              </w:rPr>
              <w:t>5F 0F</w:t>
            </w:r>
          </w:p>
        </w:tc>
        <w:tc>
          <w:tcPr>
            <w:tcW w:w="546" w:type="dxa"/>
          </w:tcPr>
          <w:p w14:paraId="5D06DBF4" w14:textId="77777777" w:rsidR="003A6A3A" w:rsidRPr="001B004B" w:rsidRDefault="003A6A3A" w:rsidP="009F04F0">
            <w:pPr>
              <w:keepNext/>
              <w:spacing w:before="60" w:after="60"/>
              <w:rPr>
                <w:noProof/>
              </w:rPr>
            </w:pPr>
            <w:r w:rsidRPr="001B004B">
              <w:rPr>
                <w:noProof/>
              </w:rPr>
              <w:t>V</w:t>
            </w:r>
          </w:p>
        </w:tc>
        <w:tc>
          <w:tcPr>
            <w:tcW w:w="3829" w:type="dxa"/>
          </w:tcPr>
          <w:p w14:paraId="6B310B63" w14:textId="77777777" w:rsidR="003A6A3A" w:rsidRPr="001B004B" w:rsidRDefault="003A6A3A" w:rsidP="009F04F0">
            <w:pPr>
              <w:keepNext/>
              <w:spacing w:before="60" w:after="60"/>
              <w:jc w:val="left"/>
              <w:rPr>
                <w:noProof/>
              </w:rPr>
            </w:pPr>
            <w:r w:rsidRPr="001B004B">
              <w:rPr>
                <w:noProof/>
              </w:rPr>
              <w:t>Místo trvalého bydliště nebo poštovní adresa</w:t>
            </w:r>
          </w:p>
        </w:tc>
        <w:tc>
          <w:tcPr>
            <w:tcW w:w="1559" w:type="dxa"/>
            <w:gridSpan w:val="2"/>
          </w:tcPr>
          <w:p w14:paraId="538EB672" w14:textId="77777777" w:rsidR="003A6A3A" w:rsidRPr="001B004B" w:rsidRDefault="003A6A3A" w:rsidP="009F04F0">
            <w:pPr>
              <w:keepNext/>
              <w:spacing w:before="60" w:after="60"/>
              <w:rPr>
                <w:noProof/>
              </w:rPr>
            </w:pPr>
            <w:r w:rsidRPr="001B004B">
              <w:rPr>
                <w:noProof/>
              </w:rPr>
              <w:t>ans</w:t>
            </w:r>
          </w:p>
        </w:tc>
        <w:tc>
          <w:tcPr>
            <w:tcW w:w="1134" w:type="dxa"/>
            <w:gridSpan w:val="2"/>
          </w:tcPr>
          <w:p w14:paraId="24FA1965" w14:textId="77777777" w:rsidR="003A6A3A" w:rsidRPr="001B004B" w:rsidRDefault="003A6A3A" w:rsidP="009F04F0">
            <w:pPr>
              <w:keepNext/>
              <w:spacing w:before="60" w:after="60"/>
              <w:rPr>
                <w:noProof/>
              </w:rPr>
            </w:pPr>
            <w:r w:rsidRPr="001B004B">
              <w:rPr>
                <w:noProof/>
              </w:rPr>
              <w:t>O</w:t>
            </w:r>
          </w:p>
        </w:tc>
      </w:tr>
      <w:tr w:rsidR="003A6A3A" w:rsidRPr="001B004B" w14:paraId="7B7177D0" w14:textId="77777777" w:rsidTr="009F04F0">
        <w:trPr>
          <w:jc w:val="center"/>
        </w:trPr>
        <w:tc>
          <w:tcPr>
            <w:tcW w:w="669" w:type="dxa"/>
          </w:tcPr>
          <w:p w14:paraId="6AFFF432" w14:textId="77777777" w:rsidR="003A6A3A" w:rsidRPr="001B004B" w:rsidRDefault="003A6A3A" w:rsidP="009F04F0">
            <w:pPr>
              <w:keepNext/>
              <w:spacing w:before="60" w:after="60"/>
              <w:rPr>
                <w:noProof/>
              </w:rPr>
            </w:pPr>
          </w:p>
        </w:tc>
        <w:tc>
          <w:tcPr>
            <w:tcW w:w="485" w:type="dxa"/>
          </w:tcPr>
          <w:p w14:paraId="784806B7" w14:textId="77777777" w:rsidR="003A6A3A" w:rsidRPr="001B004B" w:rsidRDefault="003A6A3A" w:rsidP="009F04F0">
            <w:pPr>
              <w:keepNext/>
              <w:spacing w:before="60" w:after="60"/>
              <w:rPr>
                <w:noProof/>
              </w:rPr>
            </w:pPr>
          </w:p>
        </w:tc>
        <w:tc>
          <w:tcPr>
            <w:tcW w:w="834" w:type="dxa"/>
          </w:tcPr>
          <w:p w14:paraId="7E3691B0" w14:textId="77777777" w:rsidR="003A6A3A" w:rsidRPr="001B004B" w:rsidRDefault="003A6A3A" w:rsidP="009F04F0">
            <w:pPr>
              <w:keepNext/>
              <w:spacing w:before="60" w:after="60"/>
              <w:rPr>
                <w:noProof/>
              </w:rPr>
            </w:pPr>
            <w:r w:rsidRPr="001B004B">
              <w:rPr>
                <w:noProof/>
              </w:rPr>
              <w:t>7F 63</w:t>
            </w:r>
          </w:p>
        </w:tc>
        <w:tc>
          <w:tcPr>
            <w:tcW w:w="485" w:type="dxa"/>
          </w:tcPr>
          <w:p w14:paraId="0E800CD8" w14:textId="77777777" w:rsidR="003A6A3A" w:rsidRPr="001B004B" w:rsidRDefault="003A6A3A" w:rsidP="009F04F0">
            <w:pPr>
              <w:keepNext/>
              <w:spacing w:before="60" w:after="60"/>
              <w:rPr>
                <w:noProof/>
              </w:rPr>
            </w:pPr>
            <w:r w:rsidRPr="001B004B">
              <w:rPr>
                <w:noProof/>
              </w:rPr>
              <w:t>V</w:t>
            </w:r>
          </w:p>
        </w:tc>
        <w:tc>
          <w:tcPr>
            <w:tcW w:w="5275" w:type="dxa"/>
            <w:gridSpan w:val="4"/>
          </w:tcPr>
          <w:p w14:paraId="61797057" w14:textId="77777777" w:rsidR="003A6A3A" w:rsidRPr="001B004B" w:rsidRDefault="003A6A3A" w:rsidP="009F04F0">
            <w:pPr>
              <w:keepNext/>
              <w:spacing w:before="60" w:after="60"/>
              <w:jc w:val="left"/>
              <w:rPr>
                <w:noProof/>
              </w:rPr>
            </w:pPr>
            <w:r w:rsidRPr="001B004B">
              <w:rPr>
                <w:noProof/>
              </w:rPr>
              <w:t>Složený datový objekt skupin vozidel/omezení/podmínek</w:t>
            </w:r>
          </w:p>
        </w:tc>
        <w:tc>
          <w:tcPr>
            <w:tcW w:w="1559" w:type="dxa"/>
            <w:gridSpan w:val="2"/>
          </w:tcPr>
          <w:p w14:paraId="0AD7AA73" w14:textId="77777777" w:rsidR="003A6A3A" w:rsidRPr="001B004B" w:rsidRDefault="003A6A3A" w:rsidP="009F04F0">
            <w:pPr>
              <w:keepNext/>
              <w:spacing w:before="60" w:after="60"/>
              <w:rPr>
                <w:noProof/>
              </w:rPr>
            </w:pPr>
          </w:p>
        </w:tc>
        <w:tc>
          <w:tcPr>
            <w:tcW w:w="1134" w:type="dxa"/>
            <w:gridSpan w:val="2"/>
          </w:tcPr>
          <w:p w14:paraId="0EB2C663" w14:textId="77777777" w:rsidR="003A6A3A" w:rsidRPr="001B004B" w:rsidRDefault="003A6A3A" w:rsidP="009F04F0">
            <w:pPr>
              <w:keepNext/>
              <w:spacing w:before="60" w:after="60"/>
              <w:rPr>
                <w:noProof/>
              </w:rPr>
            </w:pPr>
            <w:r w:rsidRPr="001B004B">
              <w:rPr>
                <w:noProof/>
              </w:rPr>
              <w:t>M</w:t>
            </w:r>
          </w:p>
        </w:tc>
      </w:tr>
      <w:tr w:rsidR="003A6A3A" w:rsidRPr="001B004B" w14:paraId="154A4A5C" w14:textId="77777777" w:rsidTr="009F04F0">
        <w:trPr>
          <w:gridAfter w:val="1"/>
          <w:wAfter w:w="17" w:type="dxa"/>
          <w:jc w:val="center"/>
        </w:trPr>
        <w:tc>
          <w:tcPr>
            <w:tcW w:w="669" w:type="dxa"/>
          </w:tcPr>
          <w:p w14:paraId="4B0E5B13" w14:textId="77777777" w:rsidR="003A6A3A" w:rsidRPr="001B004B" w:rsidRDefault="003A6A3A" w:rsidP="009F04F0">
            <w:pPr>
              <w:keepNext/>
              <w:spacing w:before="60" w:after="60"/>
              <w:rPr>
                <w:noProof/>
              </w:rPr>
            </w:pPr>
          </w:p>
        </w:tc>
        <w:tc>
          <w:tcPr>
            <w:tcW w:w="485" w:type="dxa"/>
          </w:tcPr>
          <w:p w14:paraId="00C8D321" w14:textId="77777777" w:rsidR="003A6A3A" w:rsidRPr="001B004B" w:rsidRDefault="003A6A3A" w:rsidP="009F04F0">
            <w:pPr>
              <w:keepNext/>
              <w:spacing w:before="60" w:after="60"/>
              <w:rPr>
                <w:noProof/>
              </w:rPr>
            </w:pPr>
          </w:p>
        </w:tc>
        <w:tc>
          <w:tcPr>
            <w:tcW w:w="834" w:type="dxa"/>
          </w:tcPr>
          <w:p w14:paraId="335849B1" w14:textId="77777777" w:rsidR="003A6A3A" w:rsidRPr="001B004B" w:rsidRDefault="003A6A3A" w:rsidP="009F04F0">
            <w:pPr>
              <w:keepNext/>
              <w:spacing w:before="60" w:after="60"/>
              <w:rPr>
                <w:noProof/>
              </w:rPr>
            </w:pPr>
          </w:p>
        </w:tc>
        <w:tc>
          <w:tcPr>
            <w:tcW w:w="485" w:type="dxa"/>
          </w:tcPr>
          <w:p w14:paraId="5D0FE7B0" w14:textId="77777777" w:rsidR="003A6A3A" w:rsidRPr="001B004B"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1B004B" w:rsidRDefault="003A6A3A" w:rsidP="009F04F0">
            <w:pPr>
              <w:keepNext/>
              <w:spacing w:before="60" w:after="60"/>
              <w:rPr>
                <w:noProof/>
              </w:rPr>
            </w:pPr>
            <w:r w:rsidRPr="001B004B">
              <w:rPr>
                <w:noProof/>
              </w:rPr>
              <w:t>Tag</w:t>
            </w:r>
          </w:p>
        </w:tc>
        <w:tc>
          <w:tcPr>
            <w:tcW w:w="546" w:type="dxa"/>
            <w:shd w:val="clear" w:color="auto" w:fill="BFBFBF" w:themeFill="background1" w:themeFillShade="BF"/>
          </w:tcPr>
          <w:p w14:paraId="746A5688" w14:textId="77777777" w:rsidR="003A6A3A" w:rsidRPr="001B004B" w:rsidRDefault="003A6A3A" w:rsidP="009F04F0">
            <w:pPr>
              <w:keepNext/>
              <w:spacing w:before="60" w:after="60"/>
              <w:rPr>
                <w:noProof/>
              </w:rPr>
            </w:pPr>
            <w:r w:rsidRPr="001B004B">
              <w:rPr>
                <w:noProof/>
              </w:rPr>
              <w:t>L</w:t>
            </w:r>
          </w:p>
        </w:tc>
        <w:tc>
          <w:tcPr>
            <w:tcW w:w="3829" w:type="dxa"/>
            <w:shd w:val="clear" w:color="auto" w:fill="BFBFBF" w:themeFill="background1" w:themeFillShade="BF"/>
          </w:tcPr>
          <w:p w14:paraId="2E868A7B" w14:textId="77777777" w:rsidR="003A6A3A" w:rsidRPr="001B004B" w:rsidRDefault="003A6A3A" w:rsidP="009F04F0">
            <w:pPr>
              <w:keepNext/>
              <w:spacing w:before="60" w:after="60"/>
              <w:rPr>
                <w:noProof/>
              </w:rPr>
            </w:pPr>
            <w:r w:rsidRPr="001B004B">
              <w:rPr>
                <w:noProof/>
              </w:rPr>
              <w:t>Hodnota (kódovaná, jak je uvedeno níže)</w:t>
            </w:r>
          </w:p>
        </w:tc>
        <w:tc>
          <w:tcPr>
            <w:tcW w:w="1559" w:type="dxa"/>
            <w:gridSpan w:val="2"/>
          </w:tcPr>
          <w:p w14:paraId="7A7B59E3" w14:textId="77777777" w:rsidR="003A6A3A" w:rsidRPr="001B004B" w:rsidRDefault="003A6A3A" w:rsidP="009F04F0">
            <w:pPr>
              <w:keepNext/>
              <w:spacing w:before="60" w:after="60"/>
              <w:rPr>
                <w:noProof/>
              </w:rPr>
            </w:pPr>
          </w:p>
        </w:tc>
        <w:tc>
          <w:tcPr>
            <w:tcW w:w="1134" w:type="dxa"/>
            <w:gridSpan w:val="2"/>
          </w:tcPr>
          <w:p w14:paraId="6934450F" w14:textId="77777777" w:rsidR="003A6A3A" w:rsidRPr="001B004B" w:rsidRDefault="003A6A3A" w:rsidP="009F04F0">
            <w:pPr>
              <w:keepNext/>
              <w:spacing w:before="60" w:after="60"/>
              <w:rPr>
                <w:noProof/>
              </w:rPr>
            </w:pPr>
          </w:p>
        </w:tc>
      </w:tr>
      <w:tr w:rsidR="003A6A3A" w:rsidRPr="001B004B" w14:paraId="09FE8FB1" w14:textId="77777777" w:rsidTr="009F04F0">
        <w:trPr>
          <w:gridAfter w:val="1"/>
          <w:wAfter w:w="17" w:type="dxa"/>
          <w:jc w:val="center"/>
        </w:trPr>
        <w:tc>
          <w:tcPr>
            <w:tcW w:w="669" w:type="dxa"/>
          </w:tcPr>
          <w:p w14:paraId="5E137334" w14:textId="77777777" w:rsidR="003A6A3A" w:rsidRPr="001B004B" w:rsidRDefault="003A6A3A" w:rsidP="009F04F0">
            <w:pPr>
              <w:keepNext/>
              <w:spacing w:before="60" w:after="60"/>
              <w:rPr>
                <w:noProof/>
              </w:rPr>
            </w:pPr>
          </w:p>
        </w:tc>
        <w:tc>
          <w:tcPr>
            <w:tcW w:w="485" w:type="dxa"/>
          </w:tcPr>
          <w:p w14:paraId="2B376C2E" w14:textId="77777777" w:rsidR="003A6A3A" w:rsidRPr="001B004B" w:rsidRDefault="003A6A3A" w:rsidP="009F04F0">
            <w:pPr>
              <w:keepNext/>
              <w:spacing w:before="60" w:after="60"/>
              <w:rPr>
                <w:noProof/>
              </w:rPr>
            </w:pPr>
          </w:p>
        </w:tc>
        <w:tc>
          <w:tcPr>
            <w:tcW w:w="834" w:type="dxa"/>
          </w:tcPr>
          <w:p w14:paraId="083DF5D5" w14:textId="77777777" w:rsidR="003A6A3A" w:rsidRPr="001B004B" w:rsidRDefault="003A6A3A" w:rsidP="009F04F0">
            <w:pPr>
              <w:keepNext/>
              <w:spacing w:before="60" w:after="60"/>
              <w:rPr>
                <w:noProof/>
              </w:rPr>
            </w:pPr>
          </w:p>
        </w:tc>
        <w:tc>
          <w:tcPr>
            <w:tcW w:w="485" w:type="dxa"/>
          </w:tcPr>
          <w:p w14:paraId="4C0CAD0B" w14:textId="77777777" w:rsidR="003A6A3A" w:rsidRPr="001B004B" w:rsidRDefault="003A6A3A" w:rsidP="009F04F0">
            <w:pPr>
              <w:keepNext/>
              <w:spacing w:before="60" w:after="60"/>
              <w:rPr>
                <w:noProof/>
              </w:rPr>
            </w:pPr>
          </w:p>
        </w:tc>
        <w:tc>
          <w:tcPr>
            <w:tcW w:w="883" w:type="dxa"/>
          </w:tcPr>
          <w:p w14:paraId="1D574F79" w14:textId="77777777" w:rsidR="003A6A3A" w:rsidRPr="001B004B" w:rsidRDefault="003A6A3A" w:rsidP="009F04F0">
            <w:pPr>
              <w:keepNext/>
              <w:spacing w:before="60" w:after="60"/>
              <w:rPr>
                <w:noProof/>
              </w:rPr>
            </w:pPr>
            <w:r w:rsidRPr="001B004B">
              <w:rPr>
                <w:noProof/>
              </w:rPr>
              <w:t>02</w:t>
            </w:r>
          </w:p>
        </w:tc>
        <w:tc>
          <w:tcPr>
            <w:tcW w:w="546" w:type="dxa"/>
          </w:tcPr>
          <w:p w14:paraId="39908B95" w14:textId="77777777" w:rsidR="003A6A3A" w:rsidRPr="001B004B" w:rsidRDefault="003A6A3A" w:rsidP="009F04F0">
            <w:pPr>
              <w:keepNext/>
              <w:spacing w:before="60" w:after="60"/>
              <w:rPr>
                <w:noProof/>
              </w:rPr>
            </w:pPr>
            <w:r w:rsidRPr="001B004B">
              <w:rPr>
                <w:noProof/>
              </w:rPr>
              <w:t>1</w:t>
            </w:r>
          </w:p>
        </w:tc>
        <w:tc>
          <w:tcPr>
            <w:tcW w:w="3829" w:type="dxa"/>
          </w:tcPr>
          <w:p w14:paraId="79479690" w14:textId="77777777" w:rsidR="003A6A3A" w:rsidRPr="001B004B" w:rsidRDefault="003A6A3A" w:rsidP="009F04F0">
            <w:pPr>
              <w:keepNext/>
              <w:spacing w:before="60" w:after="60"/>
              <w:jc w:val="left"/>
              <w:rPr>
                <w:noProof/>
              </w:rPr>
            </w:pPr>
            <w:r w:rsidRPr="001B004B">
              <w:rPr>
                <w:noProof/>
              </w:rPr>
              <w:t>Počet skupin/omezení/podmínek</w:t>
            </w:r>
          </w:p>
        </w:tc>
        <w:tc>
          <w:tcPr>
            <w:tcW w:w="1559" w:type="dxa"/>
            <w:gridSpan w:val="2"/>
          </w:tcPr>
          <w:p w14:paraId="4A67FE6F" w14:textId="77777777" w:rsidR="003A6A3A" w:rsidRPr="001B004B" w:rsidRDefault="003A6A3A" w:rsidP="009F04F0">
            <w:pPr>
              <w:keepNext/>
              <w:spacing w:before="60" w:after="60"/>
              <w:rPr>
                <w:noProof/>
              </w:rPr>
            </w:pPr>
            <w:r w:rsidRPr="001B004B">
              <w:rPr>
                <w:noProof/>
              </w:rPr>
              <w:t>N</w:t>
            </w:r>
          </w:p>
        </w:tc>
        <w:tc>
          <w:tcPr>
            <w:tcW w:w="1134" w:type="dxa"/>
            <w:gridSpan w:val="2"/>
          </w:tcPr>
          <w:p w14:paraId="1298C65D" w14:textId="77777777" w:rsidR="003A6A3A" w:rsidRPr="001B004B" w:rsidRDefault="003A6A3A" w:rsidP="009F04F0">
            <w:pPr>
              <w:keepNext/>
              <w:spacing w:before="60" w:after="60"/>
              <w:rPr>
                <w:noProof/>
              </w:rPr>
            </w:pPr>
            <w:r w:rsidRPr="001B004B">
              <w:rPr>
                <w:noProof/>
              </w:rPr>
              <w:t>M</w:t>
            </w:r>
          </w:p>
        </w:tc>
      </w:tr>
      <w:tr w:rsidR="003A6A3A" w:rsidRPr="001B004B" w14:paraId="7A665156" w14:textId="77777777" w:rsidTr="009F04F0">
        <w:trPr>
          <w:gridAfter w:val="1"/>
          <w:wAfter w:w="17" w:type="dxa"/>
          <w:jc w:val="center"/>
        </w:trPr>
        <w:tc>
          <w:tcPr>
            <w:tcW w:w="669" w:type="dxa"/>
          </w:tcPr>
          <w:p w14:paraId="05DB2BBB" w14:textId="77777777" w:rsidR="003A6A3A" w:rsidRPr="001B004B" w:rsidRDefault="003A6A3A" w:rsidP="009F04F0">
            <w:pPr>
              <w:keepNext/>
              <w:spacing w:before="60" w:after="60"/>
              <w:rPr>
                <w:noProof/>
              </w:rPr>
            </w:pPr>
          </w:p>
        </w:tc>
        <w:tc>
          <w:tcPr>
            <w:tcW w:w="485" w:type="dxa"/>
          </w:tcPr>
          <w:p w14:paraId="442961C7" w14:textId="77777777" w:rsidR="003A6A3A" w:rsidRPr="001B004B" w:rsidRDefault="003A6A3A" w:rsidP="009F04F0">
            <w:pPr>
              <w:keepNext/>
              <w:spacing w:before="60" w:after="60"/>
              <w:rPr>
                <w:noProof/>
              </w:rPr>
            </w:pPr>
          </w:p>
        </w:tc>
        <w:tc>
          <w:tcPr>
            <w:tcW w:w="834" w:type="dxa"/>
          </w:tcPr>
          <w:p w14:paraId="0298D5A8" w14:textId="77777777" w:rsidR="003A6A3A" w:rsidRPr="001B004B" w:rsidRDefault="003A6A3A" w:rsidP="009F04F0">
            <w:pPr>
              <w:keepNext/>
              <w:spacing w:before="60" w:after="60"/>
              <w:rPr>
                <w:noProof/>
              </w:rPr>
            </w:pPr>
          </w:p>
        </w:tc>
        <w:tc>
          <w:tcPr>
            <w:tcW w:w="485" w:type="dxa"/>
          </w:tcPr>
          <w:p w14:paraId="3C4930A6" w14:textId="77777777" w:rsidR="003A6A3A" w:rsidRPr="001B004B" w:rsidRDefault="003A6A3A" w:rsidP="009F04F0">
            <w:pPr>
              <w:keepNext/>
              <w:spacing w:before="60" w:after="60"/>
              <w:rPr>
                <w:noProof/>
              </w:rPr>
            </w:pPr>
          </w:p>
        </w:tc>
        <w:tc>
          <w:tcPr>
            <w:tcW w:w="883" w:type="dxa"/>
          </w:tcPr>
          <w:p w14:paraId="5EDC26FF" w14:textId="77777777" w:rsidR="003A6A3A" w:rsidRPr="001B004B" w:rsidRDefault="003A6A3A" w:rsidP="009F04F0">
            <w:pPr>
              <w:keepNext/>
              <w:spacing w:before="60" w:after="60"/>
              <w:rPr>
                <w:noProof/>
              </w:rPr>
            </w:pPr>
            <w:r w:rsidRPr="001B004B">
              <w:rPr>
                <w:noProof/>
              </w:rPr>
              <w:t>87</w:t>
            </w:r>
          </w:p>
        </w:tc>
        <w:tc>
          <w:tcPr>
            <w:tcW w:w="546" w:type="dxa"/>
          </w:tcPr>
          <w:p w14:paraId="3ED0FB8C" w14:textId="77777777" w:rsidR="003A6A3A" w:rsidRPr="001B004B" w:rsidRDefault="003A6A3A" w:rsidP="009F04F0">
            <w:pPr>
              <w:keepNext/>
              <w:spacing w:before="60" w:after="60"/>
              <w:rPr>
                <w:noProof/>
              </w:rPr>
            </w:pPr>
            <w:r w:rsidRPr="001B004B">
              <w:rPr>
                <w:noProof/>
              </w:rPr>
              <w:t>V</w:t>
            </w:r>
          </w:p>
        </w:tc>
        <w:tc>
          <w:tcPr>
            <w:tcW w:w="3829" w:type="dxa"/>
          </w:tcPr>
          <w:p w14:paraId="724F0DD0" w14:textId="77777777" w:rsidR="003A6A3A" w:rsidRPr="001B004B" w:rsidRDefault="003A6A3A" w:rsidP="009F04F0">
            <w:pPr>
              <w:keepNext/>
              <w:spacing w:before="60" w:after="60"/>
              <w:rPr>
                <w:noProof/>
              </w:rPr>
            </w:pPr>
            <w:r w:rsidRPr="001B004B">
              <w:rPr>
                <w:noProof/>
              </w:rPr>
              <w:t>Skupina/omezení/podmínka</w:t>
            </w:r>
          </w:p>
        </w:tc>
        <w:tc>
          <w:tcPr>
            <w:tcW w:w="1559" w:type="dxa"/>
            <w:gridSpan w:val="2"/>
          </w:tcPr>
          <w:p w14:paraId="5DD1CA3D" w14:textId="77777777" w:rsidR="003A6A3A" w:rsidRPr="001B004B" w:rsidRDefault="003A6A3A" w:rsidP="009F04F0">
            <w:pPr>
              <w:keepNext/>
              <w:spacing w:before="60" w:after="60"/>
              <w:rPr>
                <w:noProof/>
              </w:rPr>
            </w:pPr>
            <w:r w:rsidRPr="001B004B">
              <w:rPr>
                <w:noProof/>
              </w:rPr>
              <w:t>ans</w:t>
            </w:r>
          </w:p>
        </w:tc>
        <w:tc>
          <w:tcPr>
            <w:tcW w:w="1134" w:type="dxa"/>
            <w:gridSpan w:val="2"/>
          </w:tcPr>
          <w:p w14:paraId="544872BB" w14:textId="77777777" w:rsidR="003A6A3A" w:rsidRPr="001B004B" w:rsidRDefault="003A6A3A" w:rsidP="009F04F0">
            <w:pPr>
              <w:keepNext/>
              <w:spacing w:before="60" w:after="60"/>
              <w:rPr>
                <w:noProof/>
              </w:rPr>
            </w:pPr>
            <w:r w:rsidRPr="001B004B">
              <w:rPr>
                <w:noProof/>
              </w:rPr>
              <w:t>M</w:t>
            </w:r>
          </w:p>
        </w:tc>
      </w:tr>
      <w:tr w:rsidR="003A6A3A" w:rsidRPr="001B004B" w14:paraId="6C5D3631" w14:textId="77777777" w:rsidTr="009F04F0">
        <w:trPr>
          <w:gridAfter w:val="1"/>
          <w:wAfter w:w="17" w:type="dxa"/>
          <w:jc w:val="center"/>
        </w:trPr>
        <w:tc>
          <w:tcPr>
            <w:tcW w:w="669" w:type="dxa"/>
          </w:tcPr>
          <w:p w14:paraId="424B558A" w14:textId="77777777" w:rsidR="003A6A3A" w:rsidRPr="001B004B" w:rsidRDefault="003A6A3A" w:rsidP="009F04F0">
            <w:pPr>
              <w:keepNext/>
              <w:spacing w:before="60" w:after="60"/>
              <w:rPr>
                <w:noProof/>
              </w:rPr>
            </w:pPr>
          </w:p>
        </w:tc>
        <w:tc>
          <w:tcPr>
            <w:tcW w:w="485" w:type="dxa"/>
          </w:tcPr>
          <w:p w14:paraId="5F1D6E5D" w14:textId="77777777" w:rsidR="003A6A3A" w:rsidRPr="001B004B" w:rsidRDefault="003A6A3A" w:rsidP="009F04F0">
            <w:pPr>
              <w:keepNext/>
              <w:spacing w:before="60" w:after="60"/>
              <w:rPr>
                <w:noProof/>
              </w:rPr>
            </w:pPr>
          </w:p>
        </w:tc>
        <w:tc>
          <w:tcPr>
            <w:tcW w:w="834" w:type="dxa"/>
          </w:tcPr>
          <w:p w14:paraId="071FE0D2" w14:textId="77777777" w:rsidR="003A6A3A" w:rsidRPr="001B004B" w:rsidRDefault="003A6A3A" w:rsidP="009F04F0">
            <w:pPr>
              <w:keepNext/>
              <w:spacing w:before="60" w:after="60"/>
              <w:rPr>
                <w:noProof/>
              </w:rPr>
            </w:pPr>
          </w:p>
        </w:tc>
        <w:tc>
          <w:tcPr>
            <w:tcW w:w="485" w:type="dxa"/>
          </w:tcPr>
          <w:p w14:paraId="6D009581" w14:textId="77777777" w:rsidR="003A6A3A" w:rsidRPr="001B004B" w:rsidRDefault="003A6A3A" w:rsidP="009F04F0">
            <w:pPr>
              <w:keepNext/>
              <w:spacing w:before="60" w:after="60"/>
              <w:rPr>
                <w:noProof/>
              </w:rPr>
            </w:pPr>
          </w:p>
        </w:tc>
        <w:tc>
          <w:tcPr>
            <w:tcW w:w="883" w:type="dxa"/>
          </w:tcPr>
          <w:p w14:paraId="4A745F10" w14:textId="77777777" w:rsidR="003A6A3A" w:rsidRPr="001B004B" w:rsidRDefault="003A6A3A" w:rsidP="009F04F0">
            <w:pPr>
              <w:keepNext/>
              <w:spacing w:before="60" w:after="60"/>
              <w:rPr>
                <w:noProof/>
              </w:rPr>
            </w:pPr>
            <w:r w:rsidRPr="001B004B">
              <w:rPr>
                <w:noProof/>
              </w:rPr>
              <w:t>87</w:t>
            </w:r>
          </w:p>
        </w:tc>
        <w:tc>
          <w:tcPr>
            <w:tcW w:w="546" w:type="dxa"/>
          </w:tcPr>
          <w:p w14:paraId="6D6FC38C" w14:textId="77777777" w:rsidR="003A6A3A" w:rsidRPr="001B004B" w:rsidRDefault="003A6A3A" w:rsidP="009F04F0">
            <w:pPr>
              <w:keepNext/>
              <w:spacing w:before="60" w:after="60"/>
              <w:rPr>
                <w:noProof/>
              </w:rPr>
            </w:pPr>
            <w:r w:rsidRPr="001B004B">
              <w:rPr>
                <w:noProof/>
              </w:rPr>
              <w:t>V</w:t>
            </w:r>
          </w:p>
        </w:tc>
        <w:tc>
          <w:tcPr>
            <w:tcW w:w="3829" w:type="dxa"/>
          </w:tcPr>
          <w:p w14:paraId="73ADD0C9" w14:textId="77777777" w:rsidR="003A6A3A" w:rsidRPr="001B004B" w:rsidRDefault="003A6A3A" w:rsidP="009F04F0">
            <w:pPr>
              <w:keepNext/>
              <w:spacing w:before="60" w:after="60"/>
              <w:rPr>
                <w:noProof/>
              </w:rPr>
            </w:pPr>
            <w:r w:rsidRPr="001B004B">
              <w:rPr>
                <w:noProof/>
              </w:rPr>
              <w:t>Skupina/omezení/podmínka</w:t>
            </w:r>
          </w:p>
        </w:tc>
        <w:tc>
          <w:tcPr>
            <w:tcW w:w="1559" w:type="dxa"/>
            <w:gridSpan w:val="2"/>
          </w:tcPr>
          <w:p w14:paraId="6E2FA3D5" w14:textId="77777777" w:rsidR="003A6A3A" w:rsidRPr="001B004B" w:rsidRDefault="003A6A3A" w:rsidP="009F04F0">
            <w:pPr>
              <w:keepNext/>
              <w:spacing w:before="60" w:after="60"/>
              <w:rPr>
                <w:noProof/>
              </w:rPr>
            </w:pPr>
            <w:r w:rsidRPr="001B004B">
              <w:rPr>
                <w:noProof/>
              </w:rPr>
              <w:t>ans</w:t>
            </w:r>
          </w:p>
        </w:tc>
        <w:tc>
          <w:tcPr>
            <w:tcW w:w="1134" w:type="dxa"/>
            <w:gridSpan w:val="2"/>
          </w:tcPr>
          <w:p w14:paraId="34AD031D" w14:textId="77777777" w:rsidR="003A6A3A" w:rsidRPr="001B004B" w:rsidRDefault="003A6A3A" w:rsidP="009F04F0">
            <w:pPr>
              <w:keepNext/>
              <w:spacing w:before="60" w:after="60"/>
              <w:rPr>
                <w:noProof/>
              </w:rPr>
            </w:pPr>
            <w:r w:rsidRPr="001B004B">
              <w:rPr>
                <w:noProof/>
              </w:rPr>
              <w:t>O</w:t>
            </w:r>
          </w:p>
        </w:tc>
      </w:tr>
      <w:tr w:rsidR="003A6A3A" w:rsidRPr="001B004B" w14:paraId="7CCF9383" w14:textId="77777777" w:rsidTr="009F04F0">
        <w:trPr>
          <w:gridAfter w:val="1"/>
          <w:wAfter w:w="17" w:type="dxa"/>
          <w:jc w:val="center"/>
        </w:trPr>
        <w:tc>
          <w:tcPr>
            <w:tcW w:w="669" w:type="dxa"/>
          </w:tcPr>
          <w:p w14:paraId="4EF4DAA7" w14:textId="77777777" w:rsidR="003A6A3A" w:rsidRPr="001B004B" w:rsidRDefault="003A6A3A" w:rsidP="009F04F0">
            <w:pPr>
              <w:keepNext/>
              <w:spacing w:before="60" w:after="60"/>
              <w:rPr>
                <w:noProof/>
              </w:rPr>
            </w:pPr>
          </w:p>
        </w:tc>
        <w:tc>
          <w:tcPr>
            <w:tcW w:w="485" w:type="dxa"/>
          </w:tcPr>
          <w:p w14:paraId="22752564" w14:textId="77777777" w:rsidR="003A6A3A" w:rsidRPr="001B004B" w:rsidRDefault="003A6A3A" w:rsidP="009F04F0">
            <w:pPr>
              <w:keepNext/>
              <w:spacing w:before="60" w:after="60"/>
              <w:rPr>
                <w:noProof/>
              </w:rPr>
            </w:pPr>
          </w:p>
        </w:tc>
        <w:tc>
          <w:tcPr>
            <w:tcW w:w="834" w:type="dxa"/>
          </w:tcPr>
          <w:p w14:paraId="03283650" w14:textId="77777777" w:rsidR="003A6A3A" w:rsidRPr="001B004B" w:rsidRDefault="003A6A3A" w:rsidP="009F04F0">
            <w:pPr>
              <w:keepNext/>
              <w:spacing w:before="60" w:after="60"/>
              <w:rPr>
                <w:noProof/>
              </w:rPr>
            </w:pPr>
          </w:p>
        </w:tc>
        <w:tc>
          <w:tcPr>
            <w:tcW w:w="485" w:type="dxa"/>
          </w:tcPr>
          <w:p w14:paraId="38B84B64" w14:textId="77777777" w:rsidR="003A6A3A" w:rsidRPr="001B004B" w:rsidRDefault="003A6A3A" w:rsidP="009F04F0">
            <w:pPr>
              <w:keepNext/>
              <w:spacing w:before="60" w:after="60"/>
              <w:rPr>
                <w:noProof/>
              </w:rPr>
            </w:pPr>
          </w:p>
        </w:tc>
        <w:tc>
          <w:tcPr>
            <w:tcW w:w="883" w:type="dxa"/>
          </w:tcPr>
          <w:p w14:paraId="11311B3E" w14:textId="77777777" w:rsidR="003A6A3A" w:rsidRPr="001B004B" w:rsidRDefault="003A6A3A" w:rsidP="009F04F0">
            <w:pPr>
              <w:keepNext/>
              <w:spacing w:before="60" w:after="60"/>
              <w:rPr>
                <w:noProof/>
              </w:rPr>
            </w:pPr>
            <w:r w:rsidRPr="001B004B">
              <w:rPr>
                <w:noProof/>
              </w:rPr>
              <w:t>…</w:t>
            </w:r>
          </w:p>
        </w:tc>
        <w:tc>
          <w:tcPr>
            <w:tcW w:w="546" w:type="dxa"/>
          </w:tcPr>
          <w:p w14:paraId="23EED0D3" w14:textId="77777777" w:rsidR="003A6A3A" w:rsidRPr="001B004B" w:rsidRDefault="003A6A3A" w:rsidP="009F04F0">
            <w:pPr>
              <w:keepNext/>
              <w:spacing w:before="60" w:after="60"/>
              <w:rPr>
                <w:noProof/>
              </w:rPr>
            </w:pPr>
            <w:r w:rsidRPr="001B004B">
              <w:rPr>
                <w:noProof/>
              </w:rPr>
              <w:t>…</w:t>
            </w:r>
          </w:p>
        </w:tc>
        <w:tc>
          <w:tcPr>
            <w:tcW w:w="3829" w:type="dxa"/>
          </w:tcPr>
          <w:p w14:paraId="1BCDE414" w14:textId="77777777" w:rsidR="003A6A3A" w:rsidRPr="001B004B" w:rsidRDefault="003A6A3A" w:rsidP="009F04F0">
            <w:pPr>
              <w:keepNext/>
              <w:spacing w:before="60" w:after="60"/>
              <w:rPr>
                <w:noProof/>
              </w:rPr>
            </w:pPr>
            <w:r w:rsidRPr="001B004B">
              <w:rPr>
                <w:noProof/>
              </w:rPr>
              <w:t>…</w:t>
            </w:r>
          </w:p>
        </w:tc>
        <w:tc>
          <w:tcPr>
            <w:tcW w:w="1559" w:type="dxa"/>
            <w:gridSpan w:val="2"/>
          </w:tcPr>
          <w:p w14:paraId="44B39A4C" w14:textId="77777777" w:rsidR="003A6A3A" w:rsidRPr="001B004B" w:rsidRDefault="003A6A3A" w:rsidP="009F04F0">
            <w:pPr>
              <w:keepNext/>
              <w:spacing w:before="60" w:after="60"/>
              <w:rPr>
                <w:noProof/>
              </w:rPr>
            </w:pPr>
            <w:r w:rsidRPr="001B004B">
              <w:rPr>
                <w:noProof/>
              </w:rPr>
              <w:t>…</w:t>
            </w:r>
          </w:p>
        </w:tc>
        <w:tc>
          <w:tcPr>
            <w:tcW w:w="1134" w:type="dxa"/>
            <w:gridSpan w:val="2"/>
          </w:tcPr>
          <w:p w14:paraId="393336F1" w14:textId="77777777" w:rsidR="003A6A3A" w:rsidRPr="001B004B" w:rsidRDefault="003A6A3A" w:rsidP="009F04F0">
            <w:pPr>
              <w:keepNext/>
              <w:spacing w:before="60" w:after="60"/>
              <w:rPr>
                <w:noProof/>
              </w:rPr>
            </w:pPr>
            <w:r w:rsidRPr="001B004B">
              <w:rPr>
                <w:noProof/>
              </w:rPr>
              <w:t>…</w:t>
            </w:r>
          </w:p>
        </w:tc>
      </w:tr>
      <w:tr w:rsidR="003A6A3A" w:rsidRPr="001B004B" w14:paraId="54B4F467" w14:textId="77777777" w:rsidTr="009F04F0">
        <w:trPr>
          <w:gridAfter w:val="1"/>
          <w:wAfter w:w="17" w:type="dxa"/>
          <w:jc w:val="center"/>
        </w:trPr>
        <w:tc>
          <w:tcPr>
            <w:tcW w:w="669" w:type="dxa"/>
          </w:tcPr>
          <w:p w14:paraId="425B123C" w14:textId="77777777" w:rsidR="003A6A3A" w:rsidRPr="001B004B" w:rsidRDefault="003A6A3A" w:rsidP="009F04F0">
            <w:pPr>
              <w:keepNext/>
              <w:spacing w:before="60" w:after="60"/>
              <w:rPr>
                <w:noProof/>
              </w:rPr>
            </w:pPr>
          </w:p>
        </w:tc>
        <w:tc>
          <w:tcPr>
            <w:tcW w:w="485" w:type="dxa"/>
          </w:tcPr>
          <w:p w14:paraId="3AD75533" w14:textId="77777777" w:rsidR="003A6A3A" w:rsidRPr="001B004B" w:rsidRDefault="003A6A3A" w:rsidP="009F04F0">
            <w:pPr>
              <w:keepNext/>
              <w:spacing w:before="60" w:after="60"/>
              <w:rPr>
                <w:noProof/>
              </w:rPr>
            </w:pPr>
          </w:p>
        </w:tc>
        <w:tc>
          <w:tcPr>
            <w:tcW w:w="834" w:type="dxa"/>
          </w:tcPr>
          <w:p w14:paraId="71EC515A" w14:textId="77777777" w:rsidR="003A6A3A" w:rsidRPr="001B004B" w:rsidRDefault="003A6A3A" w:rsidP="009F04F0">
            <w:pPr>
              <w:keepNext/>
              <w:spacing w:before="60" w:after="60"/>
              <w:rPr>
                <w:noProof/>
              </w:rPr>
            </w:pPr>
          </w:p>
        </w:tc>
        <w:tc>
          <w:tcPr>
            <w:tcW w:w="485" w:type="dxa"/>
          </w:tcPr>
          <w:p w14:paraId="11F9E302" w14:textId="77777777" w:rsidR="003A6A3A" w:rsidRPr="001B004B" w:rsidRDefault="003A6A3A" w:rsidP="009F04F0">
            <w:pPr>
              <w:keepNext/>
              <w:spacing w:before="60" w:after="60"/>
              <w:rPr>
                <w:noProof/>
              </w:rPr>
            </w:pPr>
          </w:p>
        </w:tc>
        <w:tc>
          <w:tcPr>
            <w:tcW w:w="883" w:type="dxa"/>
          </w:tcPr>
          <w:p w14:paraId="3A867A33" w14:textId="77777777" w:rsidR="003A6A3A" w:rsidRPr="001B004B" w:rsidRDefault="003A6A3A" w:rsidP="009F04F0">
            <w:pPr>
              <w:keepNext/>
              <w:spacing w:before="60" w:after="60"/>
              <w:rPr>
                <w:noProof/>
              </w:rPr>
            </w:pPr>
            <w:r w:rsidRPr="001B004B">
              <w:rPr>
                <w:noProof/>
              </w:rPr>
              <w:t>87</w:t>
            </w:r>
          </w:p>
        </w:tc>
        <w:tc>
          <w:tcPr>
            <w:tcW w:w="546" w:type="dxa"/>
          </w:tcPr>
          <w:p w14:paraId="540AD263" w14:textId="77777777" w:rsidR="003A6A3A" w:rsidRPr="001B004B" w:rsidRDefault="003A6A3A" w:rsidP="009F04F0">
            <w:pPr>
              <w:keepNext/>
              <w:spacing w:before="60" w:after="60"/>
              <w:rPr>
                <w:noProof/>
              </w:rPr>
            </w:pPr>
            <w:r w:rsidRPr="001B004B">
              <w:rPr>
                <w:noProof/>
              </w:rPr>
              <w:t>V</w:t>
            </w:r>
          </w:p>
        </w:tc>
        <w:tc>
          <w:tcPr>
            <w:tcW w:w="3829" w:type="dxa"/>
          </w:tcPr>
          <w:p w14:paraId="3E361454" w14:textId="77777777" w:rsidR="003A6A3A" w:rsidRPr="001B004B" w:rsidRDefault="003A6A3A" w:rsidP="009F04F0">
            <w:pPr>
              <w:keepNext/>
              <w:spacing w:before="60" w:after="60"/>
              <w:rPr>
                <w:noProof/>
              </w:rPr>
            </w:pPr>
            <w:r w:rsidRPr="001B004B">
              <w:rPr>
                <w:noProof/>
              </w:rPr>
              <w:t>Skupina/omezení/podmínka</w:t>
            </w:r>
          </w:p>
        </w:tc>
        <w:tc>
          <w:tcPr>
            <w:tcW w:w="1559" w:type="dxa"/>
            <w:gridSpan w:val="2"/>
          </w:tcPr>
          <w:p w14:paraId="3BB6B7BA" w14:textId="77777777" w:rsidR="003A6A3A" w:rsidRPr="001B004B" w:rsidRDefault="003A6A3A" w:rsidP="009F04F0">
            <w:pPr>
              <w:keepNext/>
              <w:spacing w:before="60" w:after="60"/>
              <w:rPr>
                <w:noProof/>
              </w:rPr>
            </w:pPr>
            <w:r w:rsidRPr="001B004B">
              <w:rPr>
                <w:noProof/>
              </w:rPr>
              <w:t>ans</w:t>
            </w:r>
          </w:p>
        </w:tc>
        <w:tc>
          <w:tcPr>
            <w:tcW w:w="1134" w:type="dxa"/>
            <w:gridSpan w:val="2"/>
          </w:tcPr>
          <w:p w14:paraId="6BB332E9" w14:textId="77777777" w:rsidR="003A6A3A" w:rsidRPr="001B004B" w:rsidRDefault="003A6A3A" w:rsidP="009F04F0">
            <w:pPr>
              <w:keepNext/>
              <w:spacing w:before="60" w:after="60"/>
              <w:rPr>
                <w:noProof/>
              </w:rPr>
            </w:pPr>
            <w:r w:rsidRPr="001B004B">
              <w:rPr>
                <w:noProof/>
              </w:rPr>
              <w:t>O</w:t>
            </w:r>
          </w:p>
        </w:tc>
      </w:tr>
    </w:tbl>
    <w:p w14:paraId="3D10F2A7" w14:textId="77777777" w:rsidR="007032F9" w:rsidRPr="001B004B" w:rsidRDefault="007032F9" w:rsidP="006A66D0">
      <w:pPr>
        <w:rPr>
          <w:noProof/>
        </w:rPr>
      </w:pPr>
    </w:p>
    <w:p w14:paraId="4E39C556" w14:textId="751EFC0D" w:rsidR="00092C5B" w:rsidRPr="001B004B" w:rsidRDefault="00222B21" w:rsidP="00222B21">
      <w:pPr>
        <w:pStyle w:val="Point0"/>
        <w:rPr>
          <w:rStyle w:val="normaltextrun"/>
          <w:noProof/>
        </w:rPr>
      </w:pPr>
      <w:r>
        <w:rPr>
          <w:rStyle w:val="normaltextrun"/>
          <w:noProof/>
        </w:rPr>
        <w:t>2)</w:t>
      </w:r>
      <w:r>
        <w:rPr>
          <w:rStyle w:val="normaltextrun"/>
          <w:noProof/>
        </w:rPr>
        <w:tab/>
      </w:r>
      <w:r w:rsidR="009F04F0" w:rsidRPr="001B004B">
        <w:rPr>
          <w:rStyle w:val="normaltextrun"/>
          <w:noProof/>
        </w:rPr>
        <w:t>Formát logického záznamu</w:t>
      </w:r>
    </w:p>
    <w:p w14:paraId="195457D3" w14:textId="77777777" w:rsidR="009F04F0" w:rsidRPr="001B004B" w:rsidRDefault="009F04F0" w:rsidP="009F04F0">
      <w:pPr>
        <w:pStyle w:val="Text1"/>
        <w:keepNext/>
        <w:keepLines/>
        <w:rPr>
          <w:noProof/>
        </w:rPr>
      </w:pPr>
      <w:r w:rsidRPr="001B004B">
        <w:rPr>
          <w:noProof/>
        </w:rPr>
        <w:lastRenderedPageBreak/>
        <w:t>Skupiny vozidel, omezení nebo podmínek jsou shrnuty v datovém objektu, který má strukturu uvedenou v následující tabulce:</w:t>
      </w:r>
    </w:p>
    <w:tbl>
      <w:tblPr>
        <w:tblStyle w:val="TableGrid"/>
        <w:tblW w:w="8386" w:type="dxa"/>
        <w:tblInd w:w="850" w:type="dxa"/>
        <w:tblLook w:val="04A0" w:firstRow="1" w:lastRow="0" w:firstColumn="1" w:lastColumn="0" w:noHBand="0" w:noVBand="1"/>
      </w:tblPr>
      <w:tblGrid>
        <w:gridCol w:w="2455"/>
        <w:gridCol w:w="1568"/>
        <w:gridCol w:w="1709"/>
        <w:gridCol w:w="838"/>
        <w:gridCol w:w="773"/>
        <w:gridCol w:w="1043"/>
      </w:tblGrid>
      <w:tr w:rsidR="009F04F0" w:rsidRPr="001B004B" w14:paraId="7768E021" w14:textId="77777777" w:rsidTr="009F04F0">
        <w:tc>
          <w:tcPr>
            <w:tcW w:w="2516" w:type="dxa"/>
          </w:tcPr>
          <w:p w14:paraId="53B9FC7D" w14:textId="77777777" w:rsidR="009F04F0" w:rsidRPr="001B004B" w:rsidRDefault="009F04F0" w:rsidP="009F04F0">
            <w:pPr>
              <w:pStyle w:val="Text1"/>
              <w:ind w:left="0"/>
              <w:rPr>
                <w:noProof/>
              </w:rPr>
            </w:pPr>
            <w:r w:rsidRPr="001B004B">
              <w:rPr>
                <w:noProof/>
              </w:rPr>
              <w:t>Kód skupiny vozidel</w:t>
            </w:r>
          </w:p>
        </w:tc>
        <w:tc>
          <w:tcPr>
            <w:tcW w:w="1596" w:type="dxa"/>
          </w:tcPr>
          <w:p w14:paraId="21182227" w14:textId="77777777" w:rsidR="009F04F0" w:rsidRPr="001B004B" w:rsidRDefault="009F04F0" w:rsidP="009F04F0">
            <w:pPr>
              <w:pStyle w:val="Text1"/>
              <w:ind w:left="0"/>
              <w:jc w:val="left"/>
              <w:rPr>
                <w:noProof/>
              </w:rPr>
            </w:pPr>
            <w:r w:rsidRPr="001B004B">
              <w:rPr>
                <w:noProof/>
              </w:rPr>
              <w:t>Datum vydání</w:t>
            </w:r>
          </w:p>
        </w:tc>
        <w:tc>
          <w:tcPr>
            <w:tcW w:w="1736" w:type="dxa"/>
          </w:tcPr>
          <w:p w14:paraId="35E2E45F" w14:textId="77777777" w:rsidR="009F04F0" w:rsidRPr="001B004B" w:rsidRDefault="009F04F0" w:rsidP="009F04F0">
            <w:pPr>
              <w:pStyle w:val="Text1"/>
              <w:ind w:left="0"/>
              <w:jc w:val="left"/>
              <w:rPr>
                <w:noProof/>
              </w:rPr>
            </w:pPr>
            <w:r w:rsidRPr="001B004B">
              <w:rPr>
                <w:noProof/>
              </w:rPr>
              <w:t>Datum pozbytí platnosti</w:t>
            </w:r>
          </w:p>
        </w:tc>
        <w:tc>
          <w:tcPr>
            <w:tcW w:w="846" w:type="dxa"/>
          </w:tcPr>
          <w:p w14:paraId="5C5FDECF" w14:textId="77777777" w:rsidR="009F04F0" w:rsidRPr="001B004B" w:rsidRDefault="009F04F0" w:rsidP="009F04F0">
            <w:pPr>
              <w:pStyle w:val="Text1"/>
              <w:ind w:left="0"/>
              <w:rPr>
                <w:noProof/>
              </w:rPr>
            </w:pPr>
            <w:r w:rsidRPr="001B004B">
              <w:rPr>
                <w:noProof/>
              </w:rPr>
              <w:t>Kód</w:t>
            </w:r>
          </w:p>
        </w:tc>
        <w:tc>
          <w:tcPr>
            <w:tcW w:w="776" w:type="dxa"/>
          </w:tcPr>
          <w:p w14:paraId="64F3A448" w14:textId="77777777" w:rsidR="009F04F0" w:rsidRPr="001B004B" w:rsidRDefault="009F04F0" w:rsidP="009F04F0">
            <w:pPr>
              <w:pStyle w:val="Text1"/>
              <w:ind w:left="0"/>
              <w:rPr>
                <w:noProof/>
              </w:rPr>
            </w:pPr>
            <w:r w:rsidRPr="001B004B">
              <w:rPr>
                <w:noProof/>
              </w:rPr>
              <w:t>Znak</w:t>
            </w:r>
          </w:p>
        </w:tc>
        <w:tc>
          <w:tcPr>
            <w:tcW w:w="916" w:type="dxa"/>
          </w:tcPr>
          <w:p w14:paraId="71F24C5F" w14:textId="77777777" w:rsidR="009F04F0" w:rsidRPr="001B004B" w:rsidRDefault="009F04F0" w:rsidP="009F04F0">
            <w:pPr>
              <w:pStyle w:val="Text1"/>
              <w:ind w:left="0"/>
              <w:rPr>
                <w:noProof/>
              </w:rPr>
            </w:pPr>
            <w:r w:rsidRPr="001B004B">
              <w:rPr>
                <w:noProof/>
              </w:rPr>
              <w:t>Hodnota</w:t>
            </w:r>
          </w:p>
        </w:tc>
      </w:tr>
    </w:tbl>
    <w:p w14:paraId="0D6B4981" w14:textId="77777777" w:rsidR="009F04F0" w:rsidRPr="001B004B" w:rsidRDefault="009F04F0" w:rsidP="009F04F0">
      <w:pPr>
        <w:pStyle w:val="Text1"/>
        <w:rPr>
          <w:noProof/>
        </w:rPr>
      </w:pPr>
      <w:r w:rsidRPr="001B004B">
        <w:rPr>
          <w:noProof/>
        </w:rPr>
        <w:t>kde:</w:t>
      </w:r>
    </w:p>
    <w:p w14:paraId="67EF828C" w14:textId="7E026174" w:rsidR="009F04F0" w:rsidRPr="001B004B" w:rsidRDefault="00222B21" w:rsidP="00222B21">
      <w:pPr>
        <w:pStyle w:val="Point1"/>
        <w:rPr>
          <w:noProof/>
        </w:rPr>
      </w:pPr>
      <w:r>
        <w:rPr>
          <w:noProof/>
        </w:rPr>
        <w:t>a)</w:t>
      </w:r>
      <w:r>
        <w:rPr>
          <w:noProof/>
        </w:rPr>
        <w:tab/>
      </w:r>
      <w:r w:rsidR="009F04F0" w:rsidRPr="001B004B">
        <w:rPr>
          <w:noProof/>
        </w:rPr>
        <w:t>kódy skupin vozidel jsou uvedeny tak, jak je stanoveno v článku 6 (například AM, A1, A2, A, B1, B atd.);</w:t>
      </w:r>
    </w:p>
    <w:p w14:paraId="6A7026E6" w14:textId="310D6726" w:rsidR="009F04F0" w:rsidRPr="001B004B" w:rsidRDefault="00222B21" w:rsidP="00222B21">
      <w:pPr>
        <w:pStyle w:val="Point1"/>
        <w:rPr>
          <w:noProof/>
        </w:rPr>
      </w:pPr>
      <w:r>
        <w:rPr>
          <w:noProof/>
        </w:rPr>
        <w:t>b)</w:t>
      </w:r>
      <w:r>
        <w:rPr>
          <w:noProof/>
        </w:rPr>
        <w:tab/>
      </w:r>
      <w:r w:rsidR="009F04F0" w:rsidRPr="001B004B">
        <w:rPr>
          <w:noProof/>
        </w:rPr>
        <w:t>datum vydání se uvádí ve formátu DDMMRRRR (den – dvě číslice, měsíc – dvě číslice, rok – čtyři číslice) pro skupinu vozidel;</w:t>
      </w:r>
    </w:p>
    <w:p w14:paraId="6B9130ED" w14:textId="59FC619F" w:rsidR="009F04F0" w:rsidRPr="001B004B" w:rsidRDefault="00222B21" w:rsidP="00222B21">
      <w:pPr>
        <w:pStyle w:val="Point1"/>
        <w:rPr>
          <w:noProof/>
        </w:rPr>
      </w:pPr>
      <w:r>
        <w:rPr>
          <w:noProof/>
        </w:rPr>
        <w:t>c)</w:t>
      </w:r>
      <w:r>
        <w:rPr>
          <w:noProof/>
        </w:rPr>
        <w:tab/>
      </w:r>
      <w:r w:rsidR="009F04F0" w:rsidRPr="001B004B">
        <w:rPr>
          <w:noProof/>
        </w:rPr>
        <w:t>datum ukončení platnosti se uvádí ve formátu DDMMRRRR (den – dvě číslice, měsíc – dvě číslice, rok – čtyři číslice) pro skupinu vozidel;</w:t>
      </w:r>
    </w:p>
    <w:p w14:paraId="3C0ED91A" w14:textId="2EECA0D3" w:rsidR="009F04F0" w:rsidRPr="001B004B" w:rsidRDefault="00222B21" w:rsidP="00222B21">
      <w:pPr>
        <w:pStyle w:val="Point1"/>
        <w:rPr>
          <w:noProof/>
        </w:rPr>
      </w:pPr>
      <w:r>
        <w:rPr>
          <w:noProof/>
        </w:rPr>
        <w:t>d)</w:t>
      </w:r>
      <w:r>
        <w:rPr>
          <w:noProof/>
        </w:rPr>
        <w:tab/>
      </w:r>
      <w:r w:rsidR="009F04F0" w:rsidRPr="001B004B">
        <w:rPr>
          <w:noProof/>
        </w:rPr>
        <w:t>kód, znak a hodnota odkazují na dodatečné informace nebo omezení týkající se skupiny vozidel nebo řidiče.</w:t>
      </w:r>
    </w:p>
    <w:p w14:paraId="20AB8E98" w14:textId="77777777" w:rsidR="007032F9" w:rsidRPr="001B004B" w:rsidRDefault="007032F9" w:rsidP="006A66D0">
      <w:pPr>
        <w:rPr>
          <w:noProof/>
        </w:rPr>
      </w:pPr>
    </w:p>
    <w:p w14:paraId="708A1004" w14:textId="77777777" w:rsidR="00092C5B" w:rsidRPr="001B004B" w:rsidRDefault="00092C5B" w:rsidP="00092C5B">
      <w:pPr>
        <w:pStyle w:val="Objetacteprincipal"/>
        <w:rPr>
          <w:noProof/>
        </w:rPr>
      </w:pPr>
      <w:r w:rsidRPr="001B004B">
        <w:rPr>
          <w:noProof/>
        </w:rPr>
        <w:t>ČÁST B2: Seznam platných norem pro řidičské průkazy obsahující paměťové médium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369"/>
        <w:gridCol w:w="3516"/>
        <w:gridCol w:w="2272"/>
      </w:tblGrid>
      <w:tr w:rsidR="00092C5B" w:rsidRPr="001B004B"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b/>
                <w:noProof/>
                <w:color w:val="000000"/>
              </w:rPr>
              <w:t>Položka</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b/>
                <w:noProof/>
                <w:color w:val="000000"/>
              </w:rPr>
              <w:t>Předmět</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b/>
                <w:noProof/>
                <w:color w:val="000000"/>
              </w:rPr>
              <w:t>Požadavek</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b/>
                <w:noProof/>
                <w:color w:val="000000"/>
              </w:rPr>
              <w:t>Platné pro</w:t>
            </w:r>
            <w:r w:rsidRPr="001B004B">
              <w:rPr>
                <w:rStyle w:val="eop"/>
                <w:noProof/>
                <w:color w:val="000000"/>
              </w:rPr>
              <w:t xml:space="preserve"> </w:t>
            </w:r>
          </w:p>
        </w:tc>
      </w:tr>
      <w:tr w:rsidR="00092C5B" w:rsidRPr="001B004B"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1</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Rozhraní paměťového média, organizace a příkazy</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Řada ISO/IEC 7816 (kontaktní), řada ISO/IEC 14443 (bezkontaktní), jak je uvedeno v ISO/IEC 18013-2:2008, příloze C</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3 podbod 1</w:t>
            </w:r>
            <w:r w:rsidRPr="001B004B">
              <w:rPr>
                <w:rStyle w:val="eop"/>
                <w:noProof/>
                <w:color w:val="000000"/>
              </w:rPr>
              <w:t xml:space="preserve"> </w:t>
            </w:r>
          </w:p>
        </w:tc>
      </w:tr>
      <w:tr w:rsidR="00092C5B" w:rsidRPr="001B004B"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2</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Identifikátor aplikace</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7816-5:2004</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3 podbod 2</w:t>
            </w:r>
            <w:r w:rsidRPr="001B004B">
              <w:rPr>
                <w:rStyle w:val="eop"/>
                <w:noProof/>
                <w:color w:val="000000"/>
              </w:rPr>
              <w:t xml:space="preserve"> </w:t>
            </w:r>
          </w:p>
        </w:tc>
      </w:tr>
      <w:tr w:rsidR="00092C5B" w:rsidRPr="001B004B"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3</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1B004B" w:rsidRDefault="00092C5B" w:rsidP="7CAB0F5B">
            <w:pPr>
              <w:pStyle w:val="paragraph"/>
              <w:shd w:val="clear" w:color="auto" w:fill="FFFFFF" w:themeFill="background1"/>
              <w:spacing w:before="120" w:beforeAutospacing="0" w:after="120" w:afterAutospacing="0"/>
              <w:textAlignment w:val="baseline"/>
              <w:rPr>
                <w:noProof/>
              </w:rPr>
            </w:pPr>
            <w:r w:rsidRPr="001B004B">
              <w:rPr>
                <w:rStyle w:val="normaltextrun"/>
                <w:noProof/>
                <w:color w:val="000000" w:themeColor="text1"/>
              </w:rPr>
              <w:t>Mechanismus ochrany údajů</w:t>
            </w:r>
            <w:r w:rsidRPr="001B004B">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18013-3:2009</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3 podbod 2 písm. a)</w:t>
            </w:r>
            <w:r w:rsidRPr="001B004B">
              <w:rPr>
                <w:rStyle w:val="eop"/>
                <w:noProof/>
                <w:color w:val="000000"/>
              </w:rPr>
              <w:t xml:space="preserve"> </w:t>
            </w:r>
          </w:p>
          <w:p w14:paraId="058F8E6E"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5</w:t>
            </w:r>
            <w:r w:rsidRPr="001B004B">
              <w:rPr>
                <w:rStyle w:val="eop"/>
                <w:noProof/>
                <w:color w:val="000000"/>
              </w:rPr>
              <w:t xml:space="preserve"> </w:t>
            </w:r>
          </w:p>
        </w:tc>
      </w:tr>
      <w:tr w:rsidR="00092C5B" w:rsidRPr="001B004B"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4</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Logická datová struktura</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18013-2:2008</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4 podbod 1</w:t>
            </w:r>
            <w:r w:rsidRPr="001B004B">
              <w:rPr>
                <w:rStyle w:val="eop"/>
                <w:noProof/>
                <w:color w:val="000000"/>
              </w:rPr>
              <w:t xml:space="preserve"> </w:t>
            </w:r>
          </w:p>
        </w:tc>
      </w:tr>
      <w:tr w:rsidR="00092C5B" w:rsidRPr="001B004B"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5</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Identifikátory základního souboru</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18013-2:2008, tabulka C.2</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4 podbod 1</w:t>
            </w:r>
          </w:p>
        </w:tc>
      </w:tr>
      <w:tr w:rsidR="00092C5B" w:rsidRPr="001B004B"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6</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Uvedení údajů pro DG 1</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 18013-2:2008, příloha C.3.8</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4 podbod 2</w:t>
            </w:r>
          </w:p>
          <w:p w14:paraId="49502BF9"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6 podbod 1</w:t>
            </w:r>
            <w:r w:rsidRPr="001B004B">
              <w:rPr>
                <w:rStyle w:val="eop"/>
                <w:noProof/>
                <w:color w:val="000000"/>
              </w:rPr>
              <w:t xml:space="preserve"> </w:t>
            </w:r>
          </w:p>
        </w:tc>
      </w:tr>
      <w:tr w:rsidR="00092C5B" w:rsidRPr="001B004B"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7</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Uvedení povinných údajů pro DG 5 a DG 6</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 xml:space="preserve">ISO/IEC 18013-2:2008, příloha C.6.6 a příloha C.6.7, snímek obličeje a snímek podpisu se ukládá </w:t>
            </w:r>
            <w:r w:rsidRPr="001B004B">
              <w:rPr>
                <w:rStyle w:val="normaltextrun"/>
                <w:noProof/>
                <w:color w:val="000000"/>
              </w:rPr>
              <w:lastRenderedPageBreak/>
              <w:t>ve formátu JPEG nebo JPEG2000</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lastRenderedPageBreak/>
              <w:t>Část B1 bod 4 podbod 2</w:t>
            </w:r>
          </w:p>
        </w:tc>
      </w:tr>
      <w:tr w:rsidR="00092C5B" w:rsidRPr="001B004B"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8</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Uvedení nepovinných a doplňkových údajů</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18013-2:2008, příloha C</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4 podbod 3</w:t>
            </w:r>
          </w:p>
        </w:tc>
      </w:tr>
      <w:tr w:rsidR="00092C5B" w:rsidRPr="001B004B"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9</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Pasivní autentizace</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18013-3:2009, odstavec 8.1, údaje se ukládají do základního souboru EF.SOd (objekt zabezpečení dokumentu) v LDS</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5 podbod 1 písm. a)</w:t>
            </w:r>
            <w:r w:rsidRPr="001B004B">
              <w:rPr>
                <w:rStyle w:val="eop"/>
                <w:noProof/>
                <w:color w:val="000000"/>
              </w:rPr>
              <w:t xml:space="preserve"> </w:t>
            </w:r>
          </w:p>
        </w:tc>
      </w:tr>
      <w:tr w:rsidR="00092C5B" w:rsidRPr="001B004B"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10</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Základní omezení přístupu</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18013-3:2009 a její změna 1</w:t>
            </w:r>
            <w:r w:rsidRPr="001B004B">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5 podbod 2 písm. a)</w:t>
            </w:r>
            <w:r w:rsidRPr="001B004B">
              <w:rPr>
                <w:rStyle w:val="eop"/>
                <w:noProof/>
                <w:color w:val="000000"/>
              </w:rPr>
              <w:t xml:space="preserve"> </w:t>
            </w:r>
          </w:p>
        </w:tc>
      </w:tr>
      <w:tr w:rsidR="00092C5B" w:rsidRPr="001B004B"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Nastavení základního omezení přístupu</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ISO/IEC 18013-3:2009, příloha B.8</w:t>
            </w:r>
            <w:r w:rsidRPr="001B004B">
              <w:rPr>
                <w:rStyle w:val="eop"/>
                <w:noProof/>
                <w:color w:val="000000"/>
              </w:rPr>
              <w:t xml:space="preserve"> </w:t>
            </w:r>
          </w:p>
        </w:tc>
        <w:tc>
          <w:tcPr>
            <w:tcW w:w="0" w:type="auto"/>
            <w:vMerge/>
            <w:vAlign w:val="center"/>
            <w:hideMark/>
          </w:tcPr>
          <w:p w14:paraId="46C51029" w14:textId="77777777" w:rsidR="00092C5B" w:rsidRPr="001B004B" w:rsidRDefault="00092C5B" w:rsidP="00396D80">
            <w:pPr>
              <w:jc w:val="left"/>
              <w:rPr>
                <w:noProof/>
              </w:rPr>
            </w:pPr>
          </w:p>
        </w:tc>
      </w:tr>
      <w:tr w:rsidR="00092C5B" w:rsidRPr="001B004B"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11</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Rozšířené omezení přístupu</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Technická norma TR-03110, pokročilé bezpečnostní mechanismy pro strojově čitelné cestovní doklady – rozšířené řízení přístupu (EAC), verze 1.11</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B1 bod 5 podbod 2 písm. b)</w:t>
            </w:r>
            <w:r w:rsidRPr="001B004B">
              <w:rPr>
                <w:rStyle w:val="eop"/>
                <w:noProof/>
                <w:color w:val="000000"/>
              </w:rPr>
              <w:t xml:space="preserve"> </w:t>
            </w:r>
          </w:p>
        </w:tc>
      </w:tr>
      <w:tr w:rsidR="00092C5B" w:rsidRPr="001B004B"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12</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Metody testování</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Odkaz na normu ISO 18013-4:2011</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B3 bod 1.</w:t>
            </w:r>
            <w:r w:rsidRPr="001B004B">
              <w:rPr>
                <w:rStyle w:val="eop"/>
                <w:noProof/>
                <w:color w:val="000000"/>
              </w:rPr>
              <w:t xml:space="preserve"> </w:t>
            </w:r>
          </w:p>
        </w:tc>
      </w:tr>
      <w:tr w:rsidR="00092C5B" w:rsidRPr="001B004B"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13</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Osvědčení o bezpečnosti</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Úroveň hodnocení záruky 4+ (EAL 4+) nebo obdobná</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B3 bod 2.</w:t>
            </w:r>
            <w:r w:rsidRPr="001B004B">
              <w:rPr>
                <w:rStyle w:val="eop"/>
                <w:noProof/>
                <w:color w:val="000000"/>
              </w:rPr>
              <w:t xml:space="preserve"> </w:t>
            </w:r>
          </w:p>
        </w:tc>
      </w:tr>
      <w:tr w:rsidR="00092C5B" w:rsidRPr="001B004B"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1B004B" w:rsidRDefault="00092C5B" w:rsidP="003B4B96">
            <w:pPr>
              <w:pStyle w:val="paragraph"/>
              <w:shd w:val="clear" w:color="auto" w:fill="FFFFFF"/>
              <w:spacing w:before="120" w:beforeAutospacing="0" w:after="120" w:afterAutospacing="0"/>
              <w:jc w:val="both"/>
              <w:textAlignment w:val="baseline"/>
              <w:rPr>
                <w:noProof/>
              </w:rPr>
            </w:pPr>
            <w:r w:rsidRPr="001B004B">
              <w:rPr>
                <w:rStyle w:val="normaltextrun"/>
                <w:noProof/>
                <w:color w:val="000000"/>
              </w:rPr>
              <w:t>14</w:t>
            </w:r>
            <w:r w:rsidRPr="001B004B">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Osvědčení o funkčnosti</w:t>
            </w:r>
            <w:r w:rsidRPr="001B004B">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Testování čipových karet podle řady ISO 10373</w:t>
            </w:r>
            <w:r w:rsidRPr="001B004B">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77777777" w:rsidR="00092C5B" w:rsidRPr="001B004B" w:rsidRDefault="00092C5B" w:rsidP="00396D80">
            <w:pPr>
              <w:pStyle w:val="paragraph"/>
              <w:shd w:val="clear" w:color="auto" w:fill="FFFFFF"/>
              <w:spacing w:before="120" w:beforeAutospacing="0" w:after="120" w:afterAutospacing="0"/>
              <w:textAlignment w:val="baseline"/>
              <w:rPr>
                <w:noProof/>
              </w:rPr>
            </w:pPr>
            <w:r w:rsidRPr="001B004B">
              <w:rPr>
                <w:rStyle w:val="normaltextrun"/>
                <w:noProof/>
                <w:color w:val="000000"/>
              </w:rPr>
              <w:t>Část B3 bod 3</w:t>
            </w:r>
            <w:r w:rsidRPr="001B004B">
              <w:rPr>
                <w:rStyle w:val="eop"/>
                <w:noProof/>
              </w:rPr>
              <w:t>.</w:t>
            </w:r>
          </w:p>
        </w:tc>
      </w:tr>
    </w:tbl>
    <w:p w14:paraId="338D1509" w14:textId="77777777" w:rsidR="00092C5B" w:rsidRPr="001B004B" w:rsidRDefault="00092C5B" w:rsidP="00092C5B">
      <w:pPr>
        <w:rPr>
          <w:noProof/>
        </w:rPr>
      </w:pPr>
    </w:p>
    <w:p w14:paraId="466CC7AC" w14:textId="77777777" w:rsidR="00092C5B" w:rsidRPr="001B004B" w:rsidRDefault="00092C5B" w:rsidP="00092C5B">
      <w:pPr>
        <w:pStyle w:val="Objetacteprincipal"/>
        <w:rPr>
          <w:noProof/>
        </w:rPr>
      </w:pPr>
      <w:r w:rsidRPr="001B004B">
        <w:rPr>
          <w:noProof/>
        </w:rPr>
        <w:t>ČÁST B3: Postup EU schválení typu pro řidičské průkazy obsahující mikročip </w:t>
      </w:r>
    </w:p>
    <w:p w14:paraId="5634DD50" w14:textId="77777777" w:rsidR="00092C5B" w:rsidRPr="001B004B" w:rsidRDefault="00092C5B" w:rsidP="0055267E">
      <w:pPr>
        <w:pStyle w:val="Heading1"/>
        <w:numPr>
          <w:ilvl w:val="0"/>
          <w:numId w:val="14"/>
        </w:numPr>
        <w:rPr>
          <w:noProof/>
        </w:rPr>
      </w:pPr>
      <w:r w:rsidRPr="001B004B">
        <w:rPr>
          <w:noProof/>
        </w:rPr>
        <w:t xml:space="preserve">OBECNÁ USTANOVENÍ </w:t>
      </w:r>
    </w:p>
    <w:p w14:paraId="451B1902" w14:textId="77777777" w:rsidR="00092C5B" w:rsidRPr="001B004B" w:rsidRDefault="00092C5B" w:rsidP="00092C5B">
      <w:pPr>
        <w:pStyle w:val="Text1"/>
        <w:rPr>
          <w:noProof/>
        </w:rPr>
      </w:pPr>
      <w:r w:rsidRPr="001B004B">
        <w:rPr>
          <w:noProof/>
        </w:rPr>
        <w:t xml:space="preserve">Výrobci žádající o EU schválení typu řidičských průkazů, které obsahují mikročip, předkládají osvědčení o bezpečnosti a osvědčení o funkčnosti. </w:t>
      </w:r>
    </w:p>
    <w:p w14:paraId="3B9B3E7D" w14:textId="77777777" w:rsidR="00092C5B" w:rsidRPr="001B004B" w:rsidRDefault="00092C5B" w:rsidP="00092C5B">
      <w:pPr>
        <w:pStyle w:val="Text1"/>
        <w:rPr>
          <w:noProof/>
        </w:rPr>
      </w:pPr>
      <w:r w:rsidRPr="001B004B">
        <w:rPr>
          <w:noProof/>
        </w:rPr>
        <w:t xml:space="preserve">Jakákoli zamýšlená změna výrobního procesu včetně softwaru podléhá předchozímu oznámení orgánu, který schválení typu udělil. Tento orgán může před přijetím změny požadovat další informace a testy. </w:t>
      </w:r>
    </w:p>
    <w:p w14:paraId="4DB9164E" w14:textId="77777777" w:rsidR="00092C5B" w:rsidRPr="001B004B" w:rsidRDefault="00092C5B" w:rsidP="00092C5B">
      <w:pPr>
        <w:pStyle w:val="Text1"/>
        <w:rPr>
          <w:noProof/>
        </w:rPr>
      </w:pPr>
      <w:r w:rsidRPr="001B004B">
        <w:rPr>
          <w:noProof/>
        </w:rPr>
        <w:t xml:space="preserve">Testy se provádějí metodami uvedenými v bodě 12 části B2. </w:t>
      </w:r>
    </w:p>
    <w:p w14:paraId="50998075" w14:textId="77777777" w:rsidR="00092C5B" w:rsidRPr="001B004B" w:rsidRDefault="00092C5B" w:rsidP="00EE24FD">
      <w:pPr>
        <w:pStyle w:val="Heading1"/>
        <w:rPr>
          <w:noProof/>
        </w:rPr>
      </w:pPr>
      <w:r w:rsidRPr="001B004B">
        <w:rPr>
          <w:noProof/>
        </w:rPr>
        <w:t xml:space="preserve">OSVĚDČENÍ O BEZPEČNOSTI </w:t>
      </w:r>
    </w:p>
    <w:p w14:paraId="2BE1E557" w14:textId="77777777" w:rsidR="00092C5B" w:rsidRPr="001B004B" w:rsidRDefault="00092C5B" w:rsidP="00092C5B">
      <w:pPr>
        <w:pStyle w:val="Text1"/>
        <w:rPr>
          <w:noProof/>
        </w:rPr>
      </w:pPr>
      <w:r w:rsidRPr="001B004B">
        <w:rPr>
          <w:noProof/>
        </w:rPr>
        <w:t xml:space="preserve">Hodnocení bezpečnosti mikročipů v řidičských průkazech se provádí v souladu s kritérii uvedenými v části B2 bodě 13. </w:t>
      </w:r>
    </w:p>
    <w:p w14:paraId="14281678" w14:textId="77777777" w:rsidR="00092C5B" w:rsidRPr="001B004B" w:rsidRDefault="00092C5B" w:rsidP="00092C5B">
      <w:pPr>
        <w:pStyle w:val="Text1"/>
        <w:rPr>
          <w:noProof/>
        </w:rPr>
      </w:pPr>
      <w:r w:rsidRPr="001B004B">
        <w:rPr>
          <w:noProof/>
        </w:rPr>
        <w:t xml:space="preserve">Osvědčení o bezpečnosti se vydává pouze tehdy, je-li úspěšně prokázána odolnost mikročipu vůči pokusům manipulovat s údaji nebo je pozměňovat. </w:t>
      </w:r>
    </w:p>
    <w:p w14:paraId="60F2C798" w14:textId="77777777" w:rsidR="00092C5B" w:rsidRPr="001B004B" w:rsidRDefault="00092C5B" w:rsidP="00EE24FD">
      <w:pPr>
        <w:pStyle w:val="Heading1"/>
        <w:rPr>
          <w:noProof/>
        </w:rPr>
      </w:pPr>
      <w:r w:rsidRPr="001B004B">
        <w:rPr>
          <w:noProof/>
        </w:rPr>
        <w:lastRenderedPageBreak/>
        <w:t xml:space="preserve">OSVĚDČENÍ O FUNKČNOSTI </w:t>
      </w:r>
    </w:p>
    <w:p w14:paraId="5CDFEF6E" w14:textId="77777777" w:rsidR="00092C5B" w:rsidRPr="001B004B" w:rsidRDefault="00092C5B" w:rsidP="00092C5B">
      <w:pPr>
        <w:pStyle w:val="Text1"/>
        <w:rPr>
          <w:noProof/>
        </w:rPr>
      </w:pPr>
      <w:r w:rsidRPr="001B004B">
        <w:rPr>
          <w:noProof/>
        </w:rPr>
        <w:t xml:space="preserve">Funkčnost řidičských průkazů obsahujících mikročip se prověřuje laboratorními zkouškami podle kritérií uvedených v bodě 14 části B2. </w:t>
      </w:r>
    </w:p>
    <w:p w14:paraId="15F1274E" w14:textId="77777777" w:rsidR="00092C5B" w:rsidRPr="001B004B" w:rsidRDefault="00092C5B" w:rsidP="00092C5B">
      <w:pPr>
        <w:pStyle w:val="Text1"/>
        <w:rPr>
          <w:noProof/>
        </w:rPr>
      </w:pPr>
      <w:r w:rsidRPr="001B004B">
        <w:rPr>
          <w:noProof/>
        </w:rPr>
        <w:t xml:space="preserve">Členské státy zavádějící do řidičských průkazů mikročip musí zajistit soulad s příslušnými funkčními normami a požadavky uvedenými v části B1. </w:t>
      </w:r>
    </w:p>
    <w:p w14:paraId="5F7D94BB" w14:textId="77777777" w:rsidR="00092C5B" w:rsidRPr="001B004B" w:rsidRDefault="00092C5B" w:rsidP="00092C5B">
      <w:pPr>
        <w:pStyle w:val="Text1"/>
        <w:rPr>
          <w:noProof/>
        </w:rPr>
      </w:pPr>
      <w:r w:rsidRPr="001B004B">
        <w:rPr>
          <w:noProof/>
        </w:rPr>
        <w:t xml:space="preserve">Osvědčení o funkčnosti se vydá výrobci, pokud jsou splněny všechny následující podmínky: </w:t>
      </w:r>
    </w:p>
    <w:p w14:paraId="6FBFA904" w14:textId="77777777" w:rsidR="00092C5B" w:rsidRPr="001B004B" w:rsidRDefault="00092C5B" w:rsidP="0055267E">
      <w:pPr>
        <w:pStyle w:val="Tiret2"/>
        <w:numPr>
          <w:ilvl w:val="0"/>
          <w:numId w:val="19"/>
        </w:numPr>
        <w:rPr>
          <w:noProof/>
        </w:rPr>
      </w:pPr>
      <w:r w:rsidRPr="001B004B">
        <w:rPr>
          <w:noProof/>
        </w:rPr>
        <w:t xml:space="preserve">je vydáno platné osvědčení o bezpečnosti mikročipu, </w:t>
      </w:r>
    </w:p>
    <w:p w14:paraId="26C3EB8D" w14:textId="77777777" w:rsidR="00092C5B" w:rsidRPr="001B004B" w:rsidRDefault="00092C5B" w:rsidP="00EE24FD">
      <w:pPr>
        <w:pStyle w:val="Tiret2"/>
        <w:rPr>
          <w:noProof/>
        </w:rPr>
      </w:pPr>
      <w:r w:rsidRPr="001B004B">
        <w:rPr>
          <w:noProof/>
        </w:rPr>
        <w:t xml:space="preserve">je prokázán soulad s požadavky části B2, </w:t>
      </w:r>
    </w:p>
    <w:p w14:paraId="453045AE" w14:textId="77777777" w:rsidR="00092C5B" w:rsidRPr="001B004B" w:rsidRDefault="00092C5B" w:rsidP="00EE24FD">
      <w:pPr>
        <w:pStyle w:val="Tiret2"/>
        <w:rPr>
          <w:noProof/>
        </w:rPr>
      </w:pPr>
      <w:r w:rsidRPr="001B004B">
        <w:rPr>
          <w:noProof/>
        </w:rPr>
        <w:t xml:space="preserve">úspěšně proběhnou funkční zkoušky. </w:t>
      </w:r>
    </w:p>
    <w:p w14:paraId="67EE0CA9" w14:textId="77777777" w:rsidR="00092C5B" w:rsidRPr="001B004B" w:rsidRDefault="00092C5B" w:rsidP="00092C5B">
      <w:pPr>
        <w:pStyle w:val="Text1"/>
        <w:rPr>
          <w:noProof/>
        </w:rPr>
      </w:pPr>
      <w:r w:rsidRPr="001B004B">
        <w:rPr>
          <w:noProof/>
        </w:rPr>
        <w:t>Za vydání osvědčení o funkčnosti je zodpovědný příslušný orgán členského státu. Osvědčení o funkčnosti uvádí informace o vydávajícím orgánu, totožnost žadatele, identifikaci mikročipu a podrobný seznam zkoušek a jejich výsledků.</w:t>
      </w:r>
    </w:p>
    <w:p w14:paraId="3268912D" w14:textId="77777777" w:rsidR="00092C5B" w:rsidRPr="001B004B" w:rsidRDefault="00092C5B" w:rsidP="00EE24FD">
      <w:pPr>
        <w:pStyle w:val="Heading1"/>
        <w:rPr>
          <w:noProof/>
        </w:rPr>
      </w:pPr>
      <w:r w:rsidRPr="001B004B">
        <w:rPr>
          <w:noProof/>
        </w:rPr>
        <w:t xml:space="preserve">CERTIFIKÁT EU SCHVÁLENÍ TYPU </w:t>
      </w:r>
    </w:p>
    <w:p w14:paraId="709646C2" w14:textId="433C8E51" w:rsidR="00092C5B" w:rsidRPr="001B004B" w:rsidRDefault="00222B21" w:rsidP="00222B21">
      <w:pPr>
        <w:pStyle w:val="Point0"/>
        <w:rPr>
          <w:rStyle w:val="normaltextrun"/>
          <w:noProof/>
        </w:rPr>
      </w:pPr>
      <w:r>
        <w:rPr>
          <w:rStyle w:val="normaltextrun"/>
          <w:noProof/>
        </w:rPr>
        <w:t>1)</w:t>
      </w:r>
      <w:r>
        <w:rPr>
          <w:rStyle w:val="normaltextrun"/>
          <w:noProof/>
        </w:rPr>
        <w:tab/>
      </w:r>
      <w:r w:rsidR="00092C5B" w:rsidRPr="001B004B">
        <w:rPr>
          <w:rStyle w:val="normaltextrun"/>
          <w:noProof/>
        </w:rPr>
        <w:t xml:space="preserve">Vzor certifikátu </w:t>
      </w:r>
    </w:p>
    <w:p w14:paraId="50257165" w14:textId="77777777" w:rsidR="00092C5B" w:rsidRPr="001B004B" w:rsidRDefault="00092C5B" w:rsidP="00092C5B">
      <w:pPr>
        <w:pStyle w:val="Text1"/>
        <w:rPr>
          <w:noProof/>
        </w:rPr>
      </w:pPr>
      <w:r w:rsidRPr="001B004B">
        <w:rPr>
          <w:noProof/>
        </w:rPr>
        <w:t xml:space="preserve">Členské státy vydávají certifikát EU schválení typu po předložení osvědčení o bezpečnosti a osvědčení o funkčnosti, jak jsou uvedeny v této příloze. Certifikáty EU schválení typu musí odpovídat vzoru v části B4. </w:t>
      </w:r>
    </w:p>
    <w:p w14:paraId="477BFF57" w14:textId="190DCFBD" w:rsidR="00092C5B" w:rsidRPr="001B004B" w:rsidRDefault="00222B21" w:rsidP="00222B21">
      <w:pPr>
        <w:pStyle w:val="Point0"/>
        <w:rPr>
          <w:rStyle w:val="normaltextrun"/>
          <w:noProof/>
        </w:rPr>
      </w:pPr>
      <w:r>
        <w:rPr>
          <w:rStyle w:val="normaltextrun"/>
          <w:noProof/>
        </w:rPr>
        <w:t>2)</w:t>
      </w:r>
      <w:r>
        <w:rPr>
          <w:rStyle w:val="normaltextrun"/>
          <w:noProof/>
        </w:rPr>
        <w:tab/>
      </w:r>
      <w:r w:rsidR="00092C5B" w:rsidRPr="001B004B">
        <w:rPr>
          <w:rStyle w:val="normaltextrun"/>
          <w:noProof/>
        </w:rPr>
        <w:t xml:space="preserve">Systém číslování </w:t>
      </w:r>
    </w:p>
    <w:p w14:paraId="7AFF89AA" w14:textId="77777777" w:rsidR="00092C5B" w:rsidRPr="001B004B" w:rsidRDefault="00092C5B" w:rsidP="00092C5B">
      <w:pPr>
        <w:pStyle w:val="Text1"/>
        <w:rPr>
          <w:noProof/>
        </w:rPr>
      </w:pPr>
      <w:r w:rsidRPr="001B004B">
        <w:rPr>
          <w:noProof/>
        </w:rPr>
        <w:t xml:space="preserve">Číslo EU schválení typu je tvořeno: </w:t>
      </w:r>
    </w:p>
    <w:p w14:paraId="38512F87" w14:textId="5B399A92" w:rsidR="00092C5B" w:rsidRPr="001B004B" w:rsidRDefault="00222B21" w:rsidP="00222B21">
      <w:pPr>
        <w:pStyle w:val="Point1"/>
        <w:rPr>
          <w:noProof/>
        </w:rPr>
      </w:pPr>
      <w:r>
        <w:rPr>
          <w:noProof/>
        </w:rPr>
        <w:t>a)</w:t>
      </w:r>
      <w:r>
        <w:rPr>
          <w:noProof/>
        </w:rPr>
        <w:tab/>
      </w:r>
      <w:r w:rsidR="00B91C57" w:rsidRPr="001B004B">
        <w:rPr>
          <w:noProof/>
        </w:rPr>
        <w:t>malým písmenem „e“, po němž následuje rozlišovací číslo členského státu, který EU schválení typu udělil:</w:t>
      </w:r>
    </w:p>
    <w:p w14:paraId="1D990FC2" w14:textId="77777777" w:rsidR="00092C5B" w:rsidRPr="001B004B" w:rsidRDefault="00092C5B" w:rsidP="00092C5B">
      <w:pPr>
        <w:pStyle w:val="Text2"/>
        <w:rPr>
          <w:noProof/>
        </w:rPr>
      </w:pPr>
      <w:r w:rsidRPr="001B004B">
        <w:rPr>
          <w:noProof/>
        </w:rPr>
        <w:t>1</w:t>
      </w:r>
      <w:r w:rsidRPr="001B004B">
        <w:rPr>
          <w:noProof/>
        </w:rPr>
        <w:tab/>
        <w:t xml:space="preserve">pro Německo; </w:t>
      </w:r>
    </w:p>
    <w:p w14:paraId="13FE446B" w14:textId="77777777" w:rsidR="00092C5B" w:rsidRPr="001B004B" w:rsidRDefault="00092C5B" w:rsidP="00092C5B">
      <w:pPr>
        <w:pStyle w:val="Text2"/>
        <w:rPr>
          <w:noProof/>
        </w:rPr>
      </w:pPr>
      <w:r w:rsidRPr="001B004B">
        <w:rPr>
          <w:noProof/>
        </w:rPr>
        <w:t>2</w:t>
      </w:r>
      <w:r w:rsidRPr="001B004B">
        <w:rPr>
          <w:noProof/>
        </w:rPr>
        <w:tab/>
        <w:t xml:space="preserve">pro Francii; </w:t>
      </w:r>
    </w:p>
    <w:p w14:paraId="1C938687" w14:textId="77777777" w:rsidR="00092C5B" w:rsidRPr="001B004B" w:rsidRDefault="00092C5B" w:rsidP="00092C5B">
      <w:pPr>
        <w:pStyle w:val="Text2"/>
        <w:rPr>
          <w:noProof/>
        </w:rPr>
      </w:pPr>
      <w:r w:rsidRPr="001B004B">
        <w:rPr>
          <w:noProof/>
        </w:rPr>
        <w:t>3</w:t>
      </w:r>
      <w:r w:rsidRPr="001B004B">
        <w:rPr>
          <w:noProof/>
        </w:rPr>
        <w:tab/>
        <w:t xml:space="preserve">pro Itálii; </w:t>
      </w:r>
    </w:p>
    <w:p w14:paraId="629CB1B9" w14:textId="77777777" w:rsidR="00092C5B" w:rsidRPr="001B004B" w:rsidRDefault="00092C5B" w:rsidP="00092C5B">
      <w:pPr>
        <w:pStyle w:val="Text2"/>
        <w:rPr>
          <w:noProof/>
        </w:rPr>
      </w:pPr>
      <w:r w:rsidRPr="001B004B">
        <w:rPr>
          <w:noProof/>
        </w:rPr>
        <w:t>4</w:t>
      </w:r>
      <w:r w:rsidRPr="001B004B">
        <w:rPr>
          <w:noProof/>
        </w:rPr>
        <w:tab/>
        <w:t xml:space="preserve">pro Nizozemsko; </w:t>
      </w:r>
    </w:p>
    <w:p w14:paraId="305AE764" w14:textId="77777777" w:rsidR="00092C5B" w:rsidRPr="001B004B" w:rsidRDefault="00092C5B" w:rsidP="00092C5B">
      <w:pPr>
        <w:pStyle w:val="Text2"/>
        <w:rPr>
          <w:noProof/>
        </w:rPr>
      </w:pPr>
      <w:r w:rsidRPr="001B004B">
        <w:rPr>
          <w:noProof/>
        </w:rPr>
        <w:t>5</w:t>
      </w:r>
      <w:r w:rsidRPr="001B004B">
        <w:rPr>
          <w:noProof/>
        </w:rPr>
        <w:tab/>
        <w:t xml:space="preserve">pro Švédsko; </w:t>
      </w:r>
    </w:p>
    <w:p w14:paraId="2A6BB15C" w14:textId="77777777" w:rsidR="00092C5B" w:rsidRPr="001B004B" w:rsidRDefault="00092C5B" w:rsidP="00092C5B">
      <w:pPr>
        <w:pStyle w:val="Text2"/>
        <w:rPr>
          <w:noProof/>
        </w:rPr>
      </w:pPr>
      <w:r w:rsidRPr="001B004B">
        <w:rPr>
          <w:noProof/>
        </w:rPr>
        <w:t>6</w:t>
      </w:r>
      <w:r w:rsidRPr="001B004B">
        <w:rPr>
          <w:noProof/>
        </w:rPr>
        <w:tab/>
        <w:t xml:space="preserve">pro Belgii; </w:t>
      </w:r>
    </w:p>
    <w:p w14:paraId="007FDB96" w14:textId="77777777" w:rsidR="00092C5B" w:rsidRPr="001B004B" w:rsidRDefault="00092C5B" w:rsidP="00092C5B">
      <w:pPr>
        <w:pStyle w:val="Text2"/>
        <w:rPr>
          <w:noProof/>
        </w:rPr>
      </w:pPr>
      <w:r w:rsidRPr="001B004B">
        <w:rPr>
          <w:noProof/>
        </w:rPr>
        <w:t>7</w:t>
      </w:r>
      <w:r w:rsidRPr="001B004B">
        <w:rPr>
          <w:noProof/>
        </w:rPr>
        <w:tab/>
        <w:t xml:space="preserve">pro Maďarsko; </w:t>
      </w:r>
    </w:p>
    <w:p w14:paraId="4417AFB5" w14:textId="77777777" w:rsidR="00092C5B" w:rsidRPr="001B004B" w:rsidRDefault="00092C5B" w:rsidP="00092C5B">
      <w:pPr>
        <w:pStyle w:val="Text2"/>
        <w:rPr>
          <w:noProof/>
        </w:rPr>
      </w:pPr>
      <w:r w:rsidRPr="001B004B">
        <w:rPr>
          <w:noProof/>
        </w:rPr>
        <w:t>8</w:t>
      </w:r>
      <w:r w:rsidRPr="001B004B">
        <w:rPr>
          <w:noProof/>
        </w:rPr>
        <w:tab/>
        <w:t xml:space="preserve">pro Českou republiku; </w:t>
      </w:r>
    </w:p>
    <w:p w14:paraId="5BBC7EA8" w14:textId="77777777" w:rsidR="00092C5B" w:rsidRPr="001B004B" w:rsidRDefault="00092C5B" w:rsidP="00092C5B">
      <w:pPr>
        <w:pStyle w:val="Text2"/>
        <w:rPr>
          <w:noProof/>
        </w:rPr>
      </w:pPr>
      <w:r w:rsidRPr="001B004B">
        <w:rPr>
          <w:noProof/>
        </w:rPr>
        <w:t>9</w:t>
      </w:r>
      <w:r w:rsidRPr="001B004B">
        <w:rPr>
          <w:noProof/>
        </w:rPr>
        <w:tab/>
        <w:t xml:space="preserve">pro Španělsko; </w:t>
      </w:r>
    </w:p>
    <w:p w14:paraId="6953D868" w14:textId="77777777" w:rsidR="00092C5B" w:rsidRPr="001B004B" w:rsidRDefault="00092C5B" w:rsidP="00092C5B">
      <w:pPr>
        <w:pStyle w:val="Text2"/>
        <w:rPr>
          <w:noProof/>
        </w:rPr>
      </w:pPr>
      <w:r w:rsidRPr="001B004B">
        <w:rPr>
          <w:noProof/>
        </w:rPr>
        <w:t>12</w:t>
      </w:r>
      <w:r w:rsidRPr="001B004B">
        <w:rPr>
          <w:noProof/>
        </w:rPr>
        <w:tab/>
        <w:t xml:space="preserve">pro Rakousko; </w:t>
      </w:r>
    </w:p>
    <w:p w14:paraId="50A204C4" w14:textId="77777777" w:rsidR="00092C5B" w:rsidRPr="001B004B" w:rsidRDefault="00092C5B" w:rsidP="00092C5B">
      <w:pPr>
        <w:pStyle w:val="Text2"/>
        <w:rPr>
          <w:noProof/>
        </w:rPr>
      </w:pPr>
      <w:r w:rsidRPr="001B004B">
        <w:rPr>
          <w:noProof/>
        </w:rPr>
        <w:t>13</w:t>
      </w:r>
      <w:r w:rsidRPr="001B004B">
        <w:rPr>
          <w:noProof/>
        </w:rPr>
        <w:tab/>
        <w:t xml:space="preserve">pro Lucembursko; </w:t>
      </w:r>
    </w:p>
    <w:p w14:paraId="729DBE1F" w14:textId="77777777" w:rsidR="00092C5B" w:rsidRPr="001B004B" w:rsidRDefault="00092C5B" w:rsidP="00092C5B">
      <w:pPr>
        <w:pStyle w:val="Text2"/>
        <w:rPr>
          <w:noProof/>
        </w:rPr>
      </w:pPr>
      <w:r w:rsidRPr="001B004B">
        <w:rPr>
          <w:noProof/>
        </w:rPr>
        <w:t>17</w:t>
      </w:r>
      <w:r w:rsidRPr="001B004B">
        <w:rPr>
          <w:noProof/>
        </w:rPr>
        <w:tab/>
        <w:t xml:space="preserve">pro Finsko; </w:t>
      </w:r>
    </w:p>
    <w:p w14:paraId="2893B32F" w14:textId="77777777" w:rsidR="00092C5B" w:rsidRPr="001B004B" w:rsidRDefault="00092C5B" w:rsidP="00092C5B">
      <w:pPr>
        <w:pStyle w:val="Text2"/>
        <w:rPr>
          <w:noProof/>
        </w:rPr>
      </w:pPr>
      <w:r w:rsidRPr="001B004B">
        <w:rPr>
          <w:noProof/>
        </w:rPr>
        <w:t>18</w:t>
      </w:r>
      <w:r w:rsidRPr="001B004B">
        <w:rPr>
          <w:noProof/>
        </w:rPr>
        <w:tab/>
        <w:t xml:space="preserve">pro Dánsko; </w:t>
      </w:r>
    </w:p>
    <w:p w14:paraId="454DD8BB" w14:textId="77777777" w:rsidR="00092C5B" w:rsidRPr="001B004B" w:rsidRDefault="00092C5B" w:rsidP="00092C5B">
      <w:pPr>
        <w:pStyle w:val="Text2"/>
        <w:rPr>
          <w:noProof/>
        </w:rPr>
      </w:pPr>
      <w:r w:rsidRPr="001B004B">
        <w:rPr>
          <w:noProof/>
        </w:rPr>
        <w:t>19</w:t>
      </w:r>
      <w:r w:rsidRPr="001B004B">
        <w:rPr>
          <w:noProof/>
        </w:rPr>
        <w:tab/>
        <w:t xml:space="preserve">pro Rumunsko; </w:t>
      </w:r>
    </w:p>
    <w:p w14:paraId="568062C9" w14:textId="77777777" w:rsidR="00092C5B" w:rsidRPr="001B004B" w:rsidRDefault="00092C5B" w:rsidP="00092C5B">
      <w:pPr>
        <w:pStyle w:val="Text2"/>
        <w:rPr>
          <w:noProof/>
        </w:rPr>
      </w:pPr>
      <w:r w:rsidRPr="001B004B">
        <w:rPr>
          <w:noProof/>
        </w:rPr>
        <w:t>20</w:t>
      </w:r>
      <w:r w:rsidRPr="001B004B">
        <w:rPr>
          <w:noProof/>
        </w:rPr>
        <w:tab/>
        <w:t xml:space="preserve">pro Polsko; </w:t>
      </w:r>
    </w:p>
    <w:p w14:paraId="165AA598" w14:textId="77777777" w:rsidR="00092C5B" w:rsidRPr="001B004B" w:rsidRDefault="00092C5B" w:rsidP="00092C5B">
      <w:pPr>
        <w:pStyle w:val="Text2"/>
        <w:rPr>
          <w:noProof/>
        </w:rPr>
      </w:pPr>
      <w:r w:rsidRPr="001B004B">
        <w:rPr>
          <w:noProof/>
        </w:rPr>
        <w:lastRenderedPageBreak/>
        <w:t>21</w:t>
      </w:r>
      <w:r w:rsidRPr="001B004B">
        <w:rPr>
          <w:noProof/>
        </w:rPr>
        <w:tab/>
        <w:t xml:space="preserve">pro Portugalsko; </w:t>
      </w:r>
    </w:p>
    <w:p w14:paraId="2E8F7343" w14:textId="77777777" w:rsidR="00092C5B" w:rsidRPr="001B004B" w:rsidRDefault="00092C5B" w:rsidP="00092C5B">
      <w:pPr>
        <w:pStyle w:val="Text2"/>
        <w:rPr>
          <w:noProof/>
        </w:rPr>
      </w:pPr>
      <w:r w:rsidRPr="001B004B">
        <w:rPr>
          <w:noProof/>
        </w:rPr>
        <w:t>23</w:t>
      </w:r>
      <w:r w:rsidRPr="001B004B">
        <w:rPr>
          <w:noProof/>
        </w:rPr>
        <w:tab/>
        <w:t xml:space="preserve">pro Řecko; </w:t>
      </w:r>
    </w:p>
    <w:p w14:paraId="5045B046" w14:textId="77777777" w:rsidR="00092C5B" w:rsidRPr="001B004B" w:rsidRDefault="00092C5B" w:rsidP="00092C5B">
      <w:pPr>
        <w:pStyle w:val="Text2"/>
        <w:rPr>
          <w:noProof/>
        </w:rPr>
      </w:pPr>
      <w:r w:rsidRPr="001B004B">
        <w:rPr>
          <w:noProof/>
        </w:rPr>
        <w:t>24</w:t>
      </w:r>
      <w:r w:rsidRPr="001B004B">
        <w:rPr>
          <w:noProof/>
        </w:rPr>
        <w:tab/>
        <w:t xml:space="preserve">pro Irsko; </w:t>
      </w:r>
    </w:p>
    <w:p w14:paraId="1C884C97" w14:textId="77777777" w:rsidR="00092C5B" w:rsidRPr="001B004B" w:rsidRDefault="00092C5B" w:rsidP="00092C5B">
      <w:pPr>
        <w:pStyle w:val="Text2"/>
        <w:rPr>
          <w:noProof/>
        </w:rPr>
      </w:pPr>
      <w:r w:rsidRPr="001B004B">
        <w:rPr>
          <w:noProof/>
        </w:rPr>
        <w:t>25</w:t>
      </w:r>
      <w:r w:rsidRPr="001B004B">
        <w:rPr>
          <w:noProof/>
        </w:rPr>
        <w:tab/>
        <w:t xml:space="preserve">pro Chorvatsko; </w:t>
      </w:r>
    </w:p>
    <w:p w14:paraId="33EF0A8F" w14:textId="77777777" w:rsidR="00092C5B" w:rsidRPr="001B004B" w:rsidRDefault="00092C5B" w:rsidP="00092C5B">
      <w:pPr>
        <w:pStyle w:val="Text2"/>
        <w:rPr>
          <w:noProof/>
        </w:rPr>
      </w:pPr>
      <w:r w:rsidRPr="001B004B">
        <w:rPr>
          <w:noProof/>
        </w:rPr>
        <w:t>26</w:t>
      </w:r>
      <w:r w:rsidRPr="001B004B">
        <w:rPr>
          <w:noProof/>
        </w:rPr>
        <w:tab/>
        <w:t xml:space="preserve">pro Slovinsko; </w:t>
      </w:r>
    </w:p>
    <w:p w14:paraId="7474D149" w14:textId="77777777" w:rsidR="00092C5B" w:rsidRPr="001B004B" w:rsidRDefault="00092C5B" w:rsidP="00092C5B">
      <w:pPr>
        <w:pStyle w:val="Text2"/>
        <w:rPr>
          <w:noProof/>
        </w:rPr>
      </w:pPr>
      <w:r w:rsidRPr="001B004B">
        <w:rPr>
          <w:noProof/>
        </w:rPr>
        <w:t>27</w:t>
      </w:r>
      <w:r w:rsidRPr="001B004B">
        <w:rPr>
          <w:noProof/>
        </w:rPr>
        <w:tab/>
        <w:t xml:space="preserve">pro Slovensko; </w:t>
      </w:r>
    </w:p>
    <w:p w14:paraId="408DC658" w14:textId="77777777" w:rsidR="00092C5B" w:rsidRPr="001B004B" w:rsidRDefault="00092C5B" w:rsidP="00092C5B">
      <w:pPr>
        <w:pStyle w:val="Text2"/>
        <w:rPr>
          <w:noProof/>
        </w:rPr>
      </w:pPr>
      <w:r w:rsidRPr="001B004B">
        <w:rPr>
          <w:noProof/>
        </w:rPr>
        <w:t>29</w:t>
      </w:r>
      <w:r w:rsidRPr="001B004B">
        <w:rPr>
          <w:noProof/>
        </w:rPr>
        <w:tab/>
        <w:t xml:space="preserve">pro Estonsko; </w:t>
      </w:r>
    </w:p>
    <w:p w14:paraId="19FEFC4E" w14:textId="77777777" w:rsidR="00092C5B" w:rsidRPr="001B004B" w:rsidRDefault="00092C5B" w:rsidP="00092C5B">
      <w:pPr>
        <w:pStyle w:val="Text2"/>
        <w:rPr>
          <w:noProof/>
        </w:rPr>
      </w:pPr>
      <w:r w:rsidRPr="001B004B">
        <w:rPr>
          <w:noProof/>
        </w:rPr>
        <w:t>32</w:t>
      </w:r>
      <w:r w:rsidRPr="001B004B">
        <w:rPr>
          <w:noProof/>
        </w:rPr>
        <w:tab/>
        <w:t xml:space="preserve">pro Lotyšsko; </w:t>
      </w:r>
    </w:p>
    <w:p w14:paraId="66220A1C" w14:textId="77777777" w:rsidR="00092C5B" w:rsidRPr="001B004B" w:rsidRDefault="00092C5B" w:rsidP="00092C5B">
      <w:pPr>
        <w:pStyle w:val="Text2"/>
        <w:rPr>
          <w:noProof/>
        </w:rPr>
      </w:pPr>
      <w:r w:rsidRPr="001B004B">
        <w:rPr>
          <w:noProof/>
        </w:rPr>
        <w:t>34</w:t>
      </w:r>
      <w:r w:rsidRPr="001B004B">
        <w:rPr>
          <w:noProof/>
        </w:rPr>
        <w:tab/>
        <w:t xml:space="preserve">pro Bulharsko; </w:t>
      </w:r>
    </w:p>
    <w:p w14:paraId="42EAC2D7" w14:textId="77777777" w:rsidR="00092C5B" w:rsidRPr="001B004B" w:rsidRDefault="00092C5B" w:rsidP="00092C5B">
      <w:pPr>
        <w:pStyle w:val="Text2"/>
        <w:rPr>
          <w:noProof/>
        </w:rPr>
      </w:pPr>
      <w:r w:rsidRPr="001B004B">
        <w:rPr>
          <w:noProof/>
        </w:rPr>
        <w:t>36</w:t>
      </w:r>
      <w:r w:rsidRPr="001B004B">
        <w:rPr>
          <w:noProof/>
        </w:rPr>
        <w:tab/>
        <w:t xml:space="preserve">pro Litvu; </w:t>
      </w:r>
    </w:p>
    <w:p w14:paraId="434196CF" w14:textId="77777777" w:rsidR="00092C5B" w:rsidRPr="001B004B" w:rsidRDefault="00092C5B" w:rsidP="00092C5B">
      <w:pPr>
        <w:pStyle w:val="Text2"/>
        <w:rPr>
          <w:noProof/>
        </w:rPr>
      </w:pPr>
      <w:r w:rsidRPr="001B004B">
        <w:rPr>
          <w:noProof/>
        </w:rPr>
        <w:t>49</w:t>
      </w:r>
      <w:r w:rsidRPr="001B004B">
        <w:rPr>
          <w:noProof/>
        </w:rPr>
        <w:tab/>
        <w:t xml:space="preserve">pro Kypr; </w:t>
      </w:r>
    </w:p>
    <w:p w14:paraId="464361D5" w14:textId="77777777" w:rsidR="00092C5B" w:rsidRPr="001B004B" w:rsidRDefault="00092C5B" w:rsidP="00092C5B">
      <w:pPr>
        <w:pStyle w:val="Text2"/>
        <w:rPr>
          <w:noProof/>
        </w:rPr>
      </w:pPr>
      <w:r w:rsidRPr="001B004B">
        <w:rPr>
          <w:noProof/>
        </w:rPr>
        <w:t>50</w:t>
      </w:r>
      <w:r w:rsidRPr="001B004B">
        <w:rPr>
          <w:noProof/>
        </w:rPr>
        <w:tab/>
        <w:t>pro Maltu;</w:t>
      </w:r>
    </w:p>
    <w:p w14:paraId="220D1208" w14:textId="7102201C" w:rsidR="00092C5B" w:rsidRPr="001B004B" w:rsidRDefault="00222B21" w:rsidP="00222B21">
      <w:pPr>
        <w:pStyle w:val="Point1"/>
        <w:rPr>
          <w:noProof/>
        </w:rPr>
      </w:pPr>
      <w:r>
        <w:rPr>
          <w:noProof/>
        </w:rPr>
        <w:t>b)</w:t>
      </w:r>
      <w:r>
        <w:rPr>
          <w:noProof/>
        </w:rPr>
        <w:tab/>
      </w:r>
      <w:r w:rsidR="00B91C57" w:rsidRPr="001B004B">
        <w:rPr>
          <w:noProof/>
        </w:rPr>
        <w:t xml:space="preserve">písmeny DL za spojovníkem a dále dvěma číslicemi, které označují pořadové číslo přidělené této příloze nebo poslední významné technické změně této přílohy. Pořadové číslo této přílohy je 00; </w:t>
      </w:r>
    </w:p>
    <w:p w14:paraId="6A7974BA" w14:textId="7AD2710A" w:rsidR="00092C5B" w:rsidRPr="001B004B" w:rsidRDefault="00222B21" w:rsidP="00222B21">
      <w:pPr>
        <w:pStyle w:val="Point1"/>
        <w:rPr>
          <w:noProof/>
        </w:rPr>
      </w:pPr>
      <w:r>
        <w:rPr>
          <w:noProof/>
        </w:rPr>
        <w:t>c)</w:t>
      </w:r>
      <w:r>
        <w:rPr>
          <w:noProof/>
        </w:rPr>
        <w:tab/>
      </w:r>
      <w:r w:rsidR="00B91C57" w:rsidRPr="001B004B">
        <w:rPr>
          <w:noProof/>
        </w:rPr>
        <w:t>jedinečným identifikačním číslem pro EU schválení typu přiděleným vydávajícím členským státem. </w:t>
      </w:r>
    </w:p>
    <w:p w14:paraId="507FE9C6" w14:textId="77777777" w:rsidR="00092C5B" w:rsidRPr="001B004B" w:rsidRDefault="00092C5B" w:rsidP="00092C5B">
      <w:pPr>
        <w:pStyle w:val="Text1"/>
        <w:rPr>
          <w:noProof/>
        </w:rPr>
      </w:pPr>
      <w:r w:rsidRPr="001B004B">
        <w:rPr>
          <w:noProof/>
        </w:rPr>
        <w:t>Příklad čísla EU schválení typu: e50-DL00 12345 </w:t>
      </w:r>
    </w:p>
    <w:p w14:paraId="5638217A" w14:textId="77777777" w:rsidR="00092C5B" w:rsidRPr="001B004B" w:rsidRDefault="00092C5B" w:rsidP="00092C5B">
      <w:pPr>
        <w:pStyle w:val="Text1"/>
        <w:rPr>
          <w:noProof/>
        </w:rPr>
      </w:pPr>
      <w:r w:rsidRPr="001B004B">
        <w:rPr>
          <w:noProof/>
        </w:rPr>
        <w:t>Číslo schválení se ukládá na mikročip v DG 1 pro každý řidičský průkaz, který takový mikročip obsahuje. </w:t>
      </w:r>
    </w:p>
    <w:p w14:paraId="42692946" w14:textId="77777777" w:rsidR="00092C5B" w:rsidRPr="001B004B" w:rsidRDefault="00092C5B" w:rsidP="00092C5B">
      <w:pPr>
        <w:rPr>
          <w:noProof/>
        </w:rPr>
      </w:pPr>
    </w:p>
    <w:p w14:paraId="5761481B" w14:textId="77777777" w:rsidR="00092C5B" w:rsidRPr="001B004B" w:rsidRDefault="00092C5B" w:rsidP="00092C5B">
      <w:pPr>
        <w:pStyle w:val="Objetacteprincipal"/>
        <w:rPr>
          <w:noProof/>
        </w:rPr>
      </w:pPr>
      <w:r w:rsidRPr="001B004B">
        <w:rPr>
          <w:noProof/>
        </w:rPr>
        <w:t>ČÁST B4: Vzor certifikátu EU schválení typu pro řidičské průkazy obsahující mikročip </w:t>
      </w:r>
    </w:p>
    <w:p w14:paraId="4A18204E" w14:textId="77777777" w:rsidR="00092C5B" w:rsidRPr="001B004B" w:rsidRDefault="00092C5B" w:rsidP="00092C5B">
      <w:pPr>
        <w:rPr>
          <w:rStyle w:val="normaltextrun"/>
          <w:noProof/>
        </w:rPr>
      </w:pPr>
      <w:r w:rsidRPr="001B004B">
        <w:rPr>
          <w:rStyle w:val="normaltextrun"/>
          <w:noProof/>
        </w:rPr>
        <w:t>Název příslušného orgánu: … </w:t>
      </w:r>
    </w:p>
    <w:p w14:paraId="1A9C2AC7" w14:textId="77777777" w:rsidR="00092C5B" w:rsidRPr="001B004B" w:rsidRDefault="00092C5B" w:rsidP="00092C5B">
      <w:pPr>
        <w:rPr>
          <w:rStyle w:val="normaltextrun"/>
          <w:noProof/>
        </w:rPr>
      </w:pPr>
      <w:r w:rsidRPr="001B004B">
        <w:rPr>
          <w:rStyle w:val="normaltextrun"/>
          <w:noProof/>
        </w:rPr>
        <w:t>Oznámení týkající se (</w:t>
      </w:r>
      <w:hyperlink r:id="rId20" w:anchor="E0003" w:tgtFrame="_blank" w:history="1">
        <w:r w:rsidRPr="001B004B">
          <w:rPr>
            <w:rStyle w:val="normaltextrun"/>
            <w:noProof/>
          </w:rPr>
          <w:t>*</w:t>
        </w:r>
      </w:hyperlink>
      <w:r w:rsidRPr="001B004B">
        <w:rPr>
          <w:rStyle w:val="normaltextrun"/>
          <w:noProof/>
        </w:rPr>
        <w:t>): </w:t>
      </w:r>
    </w:p>
    <w:p w14:paraId="7421D0FB" w14:textId="77777777" w:rsidR="00092C5B" w:rsidRPr="001B004B" w:rsidRDefault="00092C5B" w:rsidP="00092C5B">
      <w:pPr>
        <w:rPr>
          <w:rStyle w:val="normaltextrun"/>
          <w:noProof/>
        </w:rPr>
      </w:pPr>
      <w:r w:rsidRPr="001B004B">
        <w:rPr>
          <w:rStyle w:val="normaltextrun"/>
          <w:noProof/>
        </w:rPr>
        <w:t>– schválení  </w:t>
      </w:r>
    </w:p>
    <w:p w14:paraId="505B3255" w14:textId="77777777" w:rsidR="00092C5B" w:rsidRPr="001B004B" w:rsidRDefault="00092C5B" w:rsidP="00092C5B">
      <w:pPr>
        <w:rPr>
          <w:rStyle w:val="normaltextrun"/>
          <w:noProof/>
        </w:rPr>
      </w:pPr>
      <w:r w:rsidRPr="001B004B">
        <w:rPr>
          <w:rStyle w:val="normaltextrun"/>
          <w:noProof/>
        </w:rPr>
        <w:t>– odebrání schválení  </w:t>
      </w:r>
    </w:p>
    <w:p w14:paraId="55A6B82D" w14:textId="77777777" w:rsidR="00092C5B" w:rsidRPr="001B004B" w:rsidRDefault="00092C5B" w:rsidP="00092C5B">
      <w:pPr>
        <w:rPr>
          <w:rStyle w:val="normaltextrun"/>
          <w:noProof/>
        </w:rPr>
      </w:pPr>
      <w:r w:rsidRPr="001B004B">
        <w:rPr>
          <w:rStyle w:val="normaltextrun"/>
          <w:noProof/>
        </w:rPr>
        <w:t>řidičského průkazu EU s mikročipem </w:t>
      </w:r>
    </w:p>
    <w:p w14:paraId="77F47341" w14:textId="77777777" w:rsidR="00092C5B" w:rsidRPr="001B004B" w:rsidRDefault="00092C5B" w:rsidP="00092C5B">
      <w:pPr>
        <w:rPr>
          <w:rStyle w:val="normaltextrun"/>
          <w:noProof/>
        </w:rPr>
      </w:pPr>
      <w:r w:rsidRPr="001B004B">
        <w:rPr>
          <w:rStyle w:val="normaltextrun"/>
          <w:noProof/>
        </w:rPr>
        <w:t>Schválení č.: … </w:t>
      </w:r>
    </w:p>
    <w:p w14:paraId="77F68DCE" w14:textId="77777777" w:rsidR="00092C5B" w:rsidRPr="001B004B" w:rsidRDefault="00092C5B" w:rsidP="00092C5B">
      <w:pPr>
        <w:rPr>
          <w:rStyle w:val="normaltextrun"/>
          <w:noProof/>
        </w:rPr>
      </w:pPr>
      <w:r w:rsidRPr="001B004B">
        <w:rPr>
          <w:rStyle w:val="normaltextrun"/>
          <w:noProof/>
        </w:rPr>
        <w:t>1. Výrobní nebo obchodní značka: … </w:t>
      </w:r>
    </w:p>
    <w:p w14:paraId="48AB0827" w14:textId="77777777" w:rsidR="00092C5B" w:rsidRPr="001B004B" w:rsidRDefault="00092C5B" w:rsidP="00092C5B">
      <w:pPr>
        <w:rPr>
          <w:rStyle w:val="normaltextrun"/>
          <w:noProof/>
        </w:rPr>
      </w:pPr>
      <w:r w:rsidRPr="001B004B">
        <w:rPr>
          <w:rStyle w:val="normaltextrun"/>
          <w:noProof/>
        </w:rPr>
        <w:t>2. Název modelu: … </w:t>
      </w:r>
    </w:p>
    <w:p w14:paraId="6464A4CB" w14:textId="77777777" w:rsidR="00092C5B" w:rsidRPr="001B004B" w:rsidRDefault="00092C5B" w:rsidP="00092C5B">
      <w:pPr>
        <w:rPr>
          <w:rStyle w:val="normaltextrun"/>
          <w:noProof/>
        </w:rPr>
      </w:pPr>
      <w:r w:rsidRPr="001B004B">
        <w:rPr>
          <w:rStyle w:val="normaltextrun"/>
          <w:noProof/>
        </w:rPr>
        <w:t>3. Jméno výrobce, případně jeho zástupce: … </w:t>
      </w:r>
    </w:p>
    <w:p w14:paraId="0412FDC8" w14:textId="77777777" w:rsidR="00092C5B" w:rsidRPr="001B004B" w:rsidRDefault="00092C5B" w:rsidP="00092C5B">
      <w:pPr>
        <w:rPr>
          <w:rStyle w:val="normaltextrun"/>
          <w:noProof/>
        </w:rPr>
      </w:pPr>
      <w:r w:rsidRPr="001B004B">
        <w:rPr>
          <w:rStyle w:val="normaltextrun"/>
          <w:noProof/>
        </w:rPr>
        <w:t>… </w:t>
      </w:r>
    </w:p>
    <w:p w14:paraId="679E82B3" w14:textId="77777777" w:rsidR="00092C5B" w:rsidRPr="001B004B" w:rsidRDefault="00092C5B" w:rsidP="00092C5B">
      <w:pPr>
        <w:rPr>
          <w:rStyle w:val="normaltextrun"/>
          <w:noProof/>
        </w:rPr>
      </w:pPr>
      <w:r w:rsidRPr="001B004B">
        <w:rPr>
          <w:rStyle w:val="normaltextrun"/>
          <w:noProof/>
        </w:rPr>
        <w:t>4. Adresa výrobce, případně jeho zástupce: … </w:t>
      </w:r>
    </w:p>
    <w:p w14:paraId="4708EAD6" w14:textId="77777777" w:rsidR="00092C5B" w:rsidRPr="001B004B" w:rsidRDefault="00092C5B" w:rsidP="00092C5B">
      <w:pPr>
        <w:rPr>
          <w:rStyle w:val="normaltextrun"/>
          <w:noProof/>
        </w:rPr>
      </w:pPr>
      <w:r w:rsidRPr="001B004B">
        <w:rPr>
          <w:rStyle w:val="normaltextrun"/>
          <w:noProof/>
        </w:rPr>
        <w:t>… </w:t>
      </w:r>
    </w:p>
    <w:p w14:paraId="3C25FD77" w14:textId="77777777" w:rsidR="00092C5B" w:rsidRPr="001B004B" w:rsidRDefault="00092C5B" w:rsidP="00092C5B">
      <w:pPr>
        <w:rPr>
          <w:rStyle w:val="normaltextrun"/>
          <w:noProof/>
        </w:rPr>
      </w:pPr>
      <w:r w:rsidRPr="001B004B">
        <w:rPr>
          <w:rStyle w:val="normaltextrun"/>
          <w:noProof/>
        </w:rPr>
        <w:t>5. Protokoly o laboratorních zkouškách: </w:t>
      </w:r>
    </w:p>
    <w:p w14:paraId="1879A363" w14:textId="77777777" w:rsidR="00092C5B" w:rsidRPr="001B004B" w:rsidRDefault="00092C5B" w:rsidP="00092C5B">
      <w:pPr>
        <w:rPr>
          <w:rStyle w:val="normaltextrun"/>
          <w:noProof/>
        </w:rPr>
      </w:pPr>
      <w:r w:rsidRPr="001B004B">
        <w:rPr>
          <w:rStyle w:val="normaltextrun"/>
          <w:noProof/>
        </w:rPr>
        <w:t>5.1 Osvědčení o bezpečnosti č.: ... Datum: … </w:t>
      </w:r>
    </w:p>
    <w:p w14:paraId="0D7DC8B0" w14:textId="77777777" w:rsidR="00092C5B" w:rsidRPr="001B004B" w:rsidRDefault="00092C5B" w:rsidP="00092C5B">
      <w:pPr>
        <w:rPr>
          <w:rStyle w:val="normaltextrun"/>
          <w:noProof/>
        </w:rPr>
      </w:pPr>
      <w:r w:rsidRPr="001B004B">
        <w:rPr>
          <w:rStyle w:val="normaltextrun"/>
          <w:noProof/>
        </w:rPr>
        <w:lastRenderedPageBreak/>
        <w:t>Vydal: … </w:t>
      </w:r>
    </w:p>
    <w:p w14:paraId="2D88B280" w14:textId="77777777" w:rsidR="00092C5B" w:rsidRPr="001B004B" w:rsidRDefault="00092C5B" w:rsidP="00092C5B">
      <w:pPr>
        <w:rPr>
          <w:rStyle w:val="normaltextrun"/>
          <w:noProof/>
        </w:rPr>
      </w:pPr>
      <w:r w:rsidRPr="001B004B">
        <w:rPr>
          <w:rStyle w:val="normaltextrun"/>
          <w:noProof/>
        </w:rPr>
        <w:t>5.2 Osvědčení o funkčnosti č.: ... Datum: … </w:t>
      </w:r>
    </w:p>
    <w:p w14:paraId="70349291" w14:textId="77777777" w:rsidR="00092C5B" w:rsidRPr="001B004B" w:rsidRDefault="00092C5B" w:rsidP="00092C5B">
      <w:pPr>
        <w:rPr>
          <w:rStyle w:val="normaltextrun"/>
          <w:noProof/>
        </w:rPr>
      </w:pPr>
      <w:r w:rsidRPr="001B004B">
        <w:rPr>
          <w:rStyle w:val="normaltextrun"/>
          <w:noProof/>
        </w:rPr>
        <w:t>Vydal: … </w:t>
      </w:r>
    </w:p>
    <w:p w14:paraId="2BE7BC1D" w14:textId="77777777" w:rsidR="00092C5B" w:rsidRPr="001B004B" w:rsidRDefault="00092C5B" w:rsidP="00092C5B">
      <w:pPr>
        <w:rPr>
          <w:rStyle w:val="normaltextrun"/>
          <w:noProof/>
        </w:rPr>
      </w:pPr>
      <w:r w:rsidRPr="001B004B">
        <w:rPr>
          <w:rStyle w:val="normaltextrun"/>
          <w:noProof/>
        </w:rPr>
        <w:t>6. Datum schválení: … </w:t>
      </w:r>
    </w:p>
    <w:p w14:paraId="74286CB0" w14:textId="77777777" w:rsidR="00092C5B" w:rsidRPr="001B004B" w:rsidRDefault="00092C5B" w:rsidP="00092C5B">
      <w:pPr>
        <w:rPr>
          <w:rStyle w:val="normaltextrun"/>
          <w:noProof/>
        </w:rPr>
      </w:pPr>
      <w:r w:rsidRPr="001B004B">
        <w:rPr>
          <w:rStyle w:val="normaltextrun"/>
          <w:noProof/>
        </w:rPr>
        <w:t>7. Datum odebrání schválení: … </w:t>
      </w:r>
    </w:p>
    <w:p w14:paraId="4DDE9911" w14:textId="77777777" w:rsidR="00092C5B" w:rsidRPr="001B004B" w:rsidRDefault="00092C5B" w:rsidP="00092C5B">
      <w:pPr>
        <w:rPr>
          <w:rStyle w:val="normaltextrun"/>
          <w:noProof/>
        </w:rPr>
      </w:pPr>
      <w:r w:rsidRPr="001B004B">
        <w:rPr>
          <w:rStyle w:val="normaltextrun"/>
          <w:noProof/>
        </w:rPr>
        <w:t>8. Místo: … </w:t>
      </w:r>
    </w:p>
    <w:p w14:paraId="6FA30833" w14:textId="77777777" w:rsidR="00092C5B" w:rsidRPr="001B004B" w:rsidRDefault="00092C5B" w:rsidP="00092C5B">
      <w:pPr>
        <w:rPr>
          <w:rStyle w:val="normaltextrun"/>
          <w:noProof/>
        </w:rPr>
      </w:pPr>
      <w:r w:rsidRPr="001B004B">
        <w:rPr>
          <w:rStyle w:val="normaltextrun"/>
          <w:noProof/>
        </w:rPr>
        <w:t>9. Datum: … </w:t>
      </w:r>
    </w:p>
    <w:p w14:paraId="5C7E835D" w14:textId="77777777" w:rsidR="00092C5B" w:rsidRPr="001B004B" w:rsidRDefault="00092C5B" w:rsidP="00092C5B">
      <w:pPr>
        <w:rPr>
          <w:rStyle w:val="normaltextrun"/>
          <w:noProof/>
        </w:rPr>
      </w:pPr>
      <w:r w:rsidRPr="001B004B">
        <w:rPr>
          <w:rStyle w:val="normaltextrun"/>
          <w:noProof/>
        </w:rPr>
        <w:t>10. Popisné dokumenty v příloze: … </w:t>
      </w:r>
    </w:p>
    <w:p w14:paraId="7C8263EB" w14:textId="77777777" w:rsidR="00092C5B" w:rsidRPr="001B004B" w:rsidRDefault="00092C5B" w:rsidP="00092C5B">
      <w:pPr>
        <w:rPr>
          <w:rStyle w:val="normaltextrun"/>
          <w:noProof/>
        </w:rPr>
      </w:pPr>
      <w:r w:rsidRPr="001B004B">
        <w:rPr>
          <w:rStyle w:val="normaltextrun"/>
          <w:noProof/>
        </w:rPr>
        <w:t>11. Podpis: … </w:t>
      </w:r>
    </w:p>
    <w:p w14:paraId="3140261C" w14:textId="77777777" w:rsidR="00092C5B" w:rsidRPr="001B004B" w:rsidRDefault="00092C5B" w:rsidP="00092C5B">
      <w:pPr>
        <w:rPr>
          <w:rStyle w:val="normaltextrun"/>
          <w:noProof/>
        </w:rPr>
      </w:pPr>
      <w:r w:rsidRPr="001B004B">
        <w:rPr>
          <w:rStyle w:val="normaltextrun"/>
          <w:noProof/>
        </w:rPr>
        <w:t xml:space="preserve"> </w:t>
      </w:r>
    </w:p>
    <w:p w14:paraId="0502BDD7" w14:textId="77777777" w:rsidR="00092C5B" w:rsidRPr="001B004B" w:rsidRDefault="00092C5B" w:rsidP="00092C5B">
      <w:pPr>
        <w:rPr>
          <w:rStyle w:val="normaltextrun"/>
          <w:noProof/>
        </w:rPr>
      </w:pPr>
      <w:r w:rsidRPr="001B004B">
        <w:rPr>
          <w:rStyle w:val="normaltextrun"/>
          <w:noProof/>
        </w:rPr>
        <w:t>(*) Zaškrtněte příslušné políčko. </w:t>
      </w:r>
    </w:p>
    <w:p w14:paraId="5539A763" w14:textId="77777777" w:rsidR="009D5A6A" w:rsidRPr="001B004B" w:rsidRDefault="009D5A6A">
      <w:pPr>
        <w:spacing w:before="0" w:after="200" w:line="276" w:lineRule="auto"/>
        <w:jc w:val="left"/>
        <w:rPr>
          <w:b/>
          <w:noProof/>
        </w:rPr>
      </w:pPr>
      <w:r w:rsidRPr="001B004B">
        <w:rPr>
          <w:noProof/>
        </w:rPr>
        <w:br w:type="page"/>
      </w:r>
    </w:p>
    <w:p w14:paraId="1FD76958" w14:textId="77777777" w:rsidR="00092C5B" w:rsidRPr="001B004B" w:rsidRDefault="00092C5B" w:rsidP="00092C5B">
      <w:pPr>
        <w:pStyle w:val="Objetacteprincipal"/>
        <w:rPr>
          <w:noProof/>
        </w:rPr>
      </w:pPr>
      <w:r w:rsidRPr="001B004B">
        <w:rPr>
          <w:noProof/>
        </w:rPr>
        <w:lastRenderedPageBreak/>
        <w:t>ČÁST C: SPECIFIKACE PRO MOBILNÍ ŘIDIČSKÝ PRŮKAZ </w:t>
      </w:r>
    </w:p>
    <w:p w14:paraId="25F1096C" w14:textId="4CA07AC6" w:rsidR="00CE6920" w:rsidRPr="001B004B" w:rsidRDefault="00222B21" w:rsidP="00222B21">
      <w:pPr>
        <w:pStyle w:val="Point0"/>
        <w:rPr>
          <w:noProof/>
        </w:rPr>
      </w:pPr>
      <w:r>
        <w:rPr>
          <w:noProof/>
        </w:rPr>
        <w:t>1)</w:t>
      </w:r>
      <w:r>
        <w:rPr>
          <w:noProof/>
        </w:rPr>
        <w:tab/>
      </w:r>
      <w:r w:rsidR="00D824AF" w:rsidRPr="001B004B">
        <w:rPr>
          <w:noProof/>
        </w:rPr>
        <w:t>Aplikace pro mobilní řidičské průkazy musí být k dispozici pro nejběžnější operační systémy mobilních telefonů a musí oprávněným osobám poskytovat alespoň tyto funkce:</w:t>
      </w:r>
    </w:p>
    <w:p w14:paraId="2B032D68" w14:textId="6CB804CD" w:rsidR="00CE6920" w:rsidRPr="001B004B" w:rsidRDefault="00222B21" w:rsidP="00222B21">
      <w:pPr>
        <w:pStyle w:val="Point1"/>
        <w:rPr>
          <w:noProof/>
        </w:rPr>
      </w:pPr>
      <w:r>
        <w:rPr>
          <w:noProof/>
        </w:rPr>
        <w:t>a)</w:t>
      </w:r>
      <w:r>
        <w:rPr>
          <w:noProof/>
        </w:rPr>
        <w:tab/>
      </w:r>
      <w:r w:rsidR="00CE6920" w:rsidRPr="001B004B">
        <w:rPr>
          <w:noProof/>
        </w:rPr>
        <w:t xml:space="preserve">vyhledávání a uchovávání údajů nebo ukazatele umožňujících prokázat řidičské oprávnění osoby; </w:t>
      </w:r>
    </w:p>
    <w:p w14:paraId="33F1B8F6" w14:textId="4AD4BE73" w:rsidR="00CE6920" w:rsidRPr="001B004B" w:rsidRDefault="00222B21" w:rsidP="00222B21">
      <w:pPr>
        <w:pStyle w:val="Point1"/>
        <w:rPr>
          <w:noProof/>
        </w:rPr>
      </w:pPr>
      <w:r>
        <w:rPr>
          <w:noProof/>
        </w:rPr>
        <w:t>b)</w:t>
      </w:r>
      <w:r>
        <w:rPr>
          <w:noProof/>
        </w:rPr>
        <w:tab/>
      </w:r>
      <w:r w:rsidR="00CE6920" w:rsidRPr="001B004B">
        <w:rPr>
          <w:noProof/>
        </w:rPr>
        <w:t>zobrazení a přenos těchto údajů nebo ukazatele.</w:t>
      </w:r>
    </w:p>
    <w:p w14:paraId="5B518876" w14:textId="0F0FFA4E" w:rsidR="00CE6920" w:rsidRPr="001B004B" w:rsidRDefault="00222B21" w:rsidP="00222B21">
      <w:pPr>
        <w:pStyle w:val="Point0"/>
        <w:rPr>
          <w:noProof/>
        </w:rPr>
      </w:pPr>
      <w:r>
        <w:rPr>
          <w:noProof/>
        </w:rPr>
        <w:t>2)</w:t>
      </w:r>
      <w:r>
        <w:rPr>
          <w:noProof/>
        </w:rPr>
        <w:tab/>
      </w:r>
      <w:r w:rsidR="00CE6920" w:rsidRPr="001B004B">
        <w:rPr>
          <w:noProof/>
        </w:rPr>
        <w:t xml:space="preserve">Aplikace a další příslušné systémy musí být v souladu s normou ISO/IEC 18013-5 o mobilních řidičských průkazech a s nařízením (EU) č. 910/2014. </w:t>
      </w:r>
    </w:p>
    <w:p w14:paraId="61ED0190" w14:textId="36D11D5E" w:rsidR="00671DE1" w:rsidRPr="001B004B" w:rsidRDefault="00222B21" w:rsidP="00222B21">
      <w:pPr>
        <w:pStyle w:val="Point0"/>
        <w:rPr>
          <w:noProof/>
        </w:rPr>
      </w:pPr>
      <w:r>
        <w:rPr>
          <w:noProof/>
        </w:rPr>
        <w:t>3)</w:t>
      </w:r>
      <w:r>
        <w:rPr>
          <w:noProof/>
        </w:rPr>
        <w:tab/>
      </w:r>
      <w:r w:rsidR="0044212E" w:rsidRPr="001B004B">
        <w:rPr>
          <w:noProof/>
        </w:rPr>
        <w:t>Pro účely této přílohy se držitel mobilního řidičského průkazu vydaného v souladu s touto směrnicí považuje za jeho oprávněného uživatele pouze tehdy, je-li jako takový identifikován. Hlavním prostředkem identifikace je elektronická identifikace. Pro elektronickou identifikaci těchto osob jsou akceptovány přinejmenším všechny prostředky elektronické identifikace uvedené v nařízení (EU) č. 910/2014.</w:t>
      </w:r>
    </w:p>
    <w:p w14:paraId="5C61E453" w14:textId="0589BAC1" w:rsidR="00BA6335" w:rsidRPr="001B004B" w:rsidRDefault="00222B21" w:rsidP="00222B21">
      <w:pPr>
        <w:pStyle w:val="Point0"/>
        <w:rPr>
          <w:noProof/>
        </w:rPr>
      </w:pPr>
      <w:r>
        <w:rPr>
          <w:noProof/>
        </w:rPr>
        <w:t>4)</w:t>
      </w:r>
      <w:r>
        <w:rPr>
          <w:noProof/>
        </w:rPr>
        <w:tab/>
      </w:r>
      <w:r w:rsidR="00BA6335" w:rsidRPr="001B004B">
        <w:rPr>
          <w:noProof/>
        </w:rPr>
        <w:t>Příslušným vnitrostátním systémem je příslušný registr řidičských průkazů členského státu, v němž má držitel řidičského průkazu své obvyklé bydliště.</w:t>
      </w:r>
    </w:p>
    <w:p w14:paraId="32813D63" w14:textId="743D204F" w:rsidR="00CE6920" w:rsidRPr="001B004B" w:rsidRDefault="00222B21" w:rsidP="00222B21">
      <w:pPr>
        <w:pStyle w:val="Point0"/>
        <w:rPr>
          <w:noProof/>
        </w:rPr>
      </w:pPr>
      <w:r>
        <w:rPr>
          <w:noProof/>
        </w:rPr>
        <w:t>5)</w:t>
      </w:r>
      <w:r>
        <w:rPr>
          <w:noProof/>
        </w:rPr>
        <w:tab/>
      </w:r>
      <w:r w:rsidR="00CE6920" w:rsidRPr="001B004B">
        <w:rPr>
          <w:noProof/>
        </w:rPr>
        <w:t xml:space="preserve">Aplikace umožní držiteli řidičského průkazu získat z příslušného vnitrostátního systému ověřitelné údaje obsahující informace uvedené v části D a jednorázový token. Pokud část informací uvedených v části D není ve vnitrostátním systému k dispozici, může držitel řidičského průkazu získat chybějící prvky údajů jinými bezpečnými prostředky (například fotografii držitele z jeho biometrického pasu pomocí technologie Near Field Communication). </w:t>
      </w:r>
    </w:p>
    <w:p w14:paraId="231CD4C3" w14:textId="77777777" w:rsidR="00CE6920" w:rsidRPr="001B004B" w:rsidRDefault="00CE6920" w:rsidP="00455AB4">
      <w:pPr>
        <w:ind w:left="850"/>
        <w:rPr>
          <w:noProof/>
        </w:rPr>
      </w:pPr>
      <w:r w:rsidRPr="001B004B">
        <w:rPr>
          <w:noProof/>
        </w:rPr>
        <w:t>Aplikace musí umožnit automatickou nebo manuální aktualizaci ověřitelných údajů (údaje, které řidičský průkaz obsahuje o držiteli podle části D) z příslušného vnitrostátního systému členského státu jeho obvyklého bydliště. Aplikace nesmí umožňovat žádné jiné způsoby úpravy načtených údajů.</w:t>
      </w:r>
    </w:p>
    <w:p w14:paraId="241AEF7E" w14:textId="77777777" w:rsidR="00CE6920" w:rsidRPr="001B004B" w:rsidRDefault="00CE6920" w:rsidP="00455AB4">
      <w:pPr>
        <w:ind w:left="850"/>
        <w:rPr>
          <w:noProof/>
        </w:rPr>
      </w:pPr>
      <w:r w:rsidRPr="001B004B">
        <w:rPr>
          <w:noProof/>
        </w:rPr>
        <w:t>Aplikace umožní držiteli řidičského průkazu zobrazit nebo předat třetí straně všechny údaje obsažené v mobilním řidičském průkazu nebo jejich část. Příslušné orgány členských států jsou oprávněny vyhledávat údaje obsažené v mobilních řidičských průkazech s cílem zjistit řidičské oprávnění držitele řidičského průkazu (ověření).</w:t>
      </w:r>
    </w:p>
    <w:p w14:paraId="38628685" w14:textId="77777777" w:rsidR="00CE6920" w:rsidRPr="001B004B" w:rsidRDefault="00CE6920" w:rsidP="008D495A">
      <w:pPr>
        <w:ind w:left="850"/>
        <w:rPr>
          <w:noProof/>
        </w:rPr>
      </w:pPr>
      <w:r w:rsidRPr="001B004B">
        <w:rPr>
          <w:noProof/>
        </w:rPr>
        <w:t>Aplikace umožní držiteli řidičského průkazu předat třetí straně jednorázový token získaný z vnitrostátního systému. Tento token může přijímající strana použít k získání informací uvedených v části D z příslušného vnitrostátního systému, pokud k tomu byla přijímající strana příslušným členským státem zmocněna. Příslušné orgány členských států jsou oprávněny k přístupu do vnitrostátních systémů jiných členských států.  Členské státy zajistí, aby po ověření údajů držitele průkazu nebyly předané údaje uchovávány.</w:t>
      </w:r>
    </w:p>
    <w:p w14:paraId="36CF7CAD" w14:textId="77777777" w:rsidR="00CE6920" w:rsidRPr="001B004B" w:rsidRDefault="00CE6920" w:rsidP="00455AB4">
      <w:pPr>
        <w:ind w:left="850"/>
        <w:rPr>
          <w:noProof/>
        </w:rPr>
      </w:pPr>
      <w:r w:rsidRPr="001B004B">
        <w:rPr>
          <w:noProof/>
        </w:rPr>
        <w:t xml:space="preserve">Informace předané přímo z aplikace nebo získané pomocí jednorázového tokenu umožní příslušným orgánům určit řidičská práva držitele mobilního řidičského průkazu (ověření), včetně všech omezení platných v Unii nebo na území členského státu. Členské státy nepovažují údaje za platné, pokud byly získány více než sedm dní před ověřením nebo pokud je číslo řidičského průkazu uvedeno na seznamu odebraných řidičských průkazů spravovaném členským státem, který mobilní řidičský průkaz vydal. Seznam odebraných řidičských průkazů obsahuje informace o </w:t>
      </w:r>
      <w:r w:rsidRPr="001B004B">
        <w:rPr>
          <w:noProof/>
        </w:rPr>
        <w:lastRenderedPageBreak/>
        <w:t xml:space="preserve">všech řidičských průkazech, které již neopravňují jejich držitele k výkonu řidičského oprávnění.  </w:t>
      </w:r>
    </w:p>
    <w:p w14:paraId="50EEC2F3" w14:textId="414FCC7A" w:rsidR="00CE6920" w:rsidRPr="001B004B" w:rsidRDefault="00222B21" w:rsidP="00222B21">
      <w:pPr>
        <w:pStyle w:val="Point0"/>
        <w:rPr>
          <w:noProof/>
        </w:rPr>
      </w:pPr>
      <w:r>
        <w:rPr>
          <w:noProof/>
        </w:rPr>
        <w:t>6)</w:t>
      </w:r>
      <w:r>
        <w:rPr>
          <w:noProof/>
        </w:rPr>
        <w:tab/>
      </w:r>
      <w:r w:rsidR="00866484" w:rsidRPr="001B004B">
        <w:rPr>
          <w:noProof/>
        </w:rPr>
        <w:t>Odchylně od nařízení (EU) č. 910/2014 a výhradně za účelem poskytnutí možnosti, aby držitel mobilního řidičského průkazu v těchto situacích prokázal své řidičské oprávnění pro vozidlo, jsou funkce pro zobrazení a přenos údajů nebo tokenu na jedno použití nadále k dispozici i v případě, že identifikační údaje osoby spojené s evropskými peněženkami digitální identity jsou neplatné, jak je uvedeno v článku 3 uvedeného nařízení.</w:t>
      </w:r>
    </w:p>
    <w:p w14:paraId="72B9D6C4" w14:textId="5F96C403" w:rsidR="00CE6920" w:rsidRPr="001B004B" w:rsidRDefault="00222B21" w:rsidP="00222B21">
      <w:pPr>
        <w:pStyle w:val="Point0"/>
        <w:rPr>
          <w:noProof/>
        </w:rPr>
      </w:pPr>
      <w:r>
        <w:rPr>
          <w:noProof/>
        </w:rPr>
        <w:t>7)</w:t>
      </w:r>
      <w:r>
        <w:rPr>
          <w:noProof/>
        </w:rPr>
        <w:tab/>
      </w:r>
      <w:r w:rsidR="00CE6920" w:rsidRPr="001B004B">
        <w:rPr>
          <w:noProof/>
        </w:rPr>
        <w:t>Vnitrostátní systémy nesmějí uložit ani zpracovávat žádost založenou na výše uvedeném tokenu pro jedno použití pro jiné účely než pro provádění ustanovení této směrnice. K tomuto účelu lze použít síť řidičských průkazů EU uvedenou v článku 19.</w:t>
      </w:r>
    </w:p>
    <w:p w14:paraId="5E710C05" w14:textId="01860BC4" w:rsidR="00CE6920" w:rsidRPr="001B004B" w:rsidRDefault="00222B21" w:rsidP="00222B21">
      <w:pPr>
        <w:pStyle w:val="Point0"/>
        <w:rPr>
          <w:noProof/>
        </w:rPr>
      </w:pPr>
      <w:r>
        <w:rPr>
          <w:noProof/>
        </w:rPr>
        <w:t>8)</w:t>
      </w:r>
      <w:r>
        <w:rPr>
          <w:noProof/>
        </w:rPr>
        <w:tab/>
      </w:r>
      <w:r w:rsidR="00CE6920" w:rsidRPr="001B004B">
        <w:rPr>
          <w:noProof/>
        </w:rPr>
        <w:t xml:space="preserve">Držitelé mobilních řidičských průkazů mají možnost prodloužit, nahradit nebo vyměnit své řidičské průkazy v Unii prostřednictvím aplikace nebo specializovaného portálu digitálních služeb poskytovaných členskými státy. </w:t>
      </w:r>
    </w:p>
    <w:p w14:paraId="31E70E88" w14:textId="77777777" w:rsidR="002859E6" w:rsidRPr="001B004B" w:rsidRDefault="002859E6">
      <w:pPr>
        <w:spacing w:before="0" w:after="200" w:line="276" w:lineRule="auto"/>
        <w:jc w:val="left"/>
        <w:rPr>
          <w:b/>
          <w:noProof/>
        </w:rPr>
      </w:pPr>
      <w:r w:rsidRPr="001B004B">
        <w:rPr>
          <w:noProof/>
        </w:rPr>
        <w:br w:type="page"/>
      </w:r>
    </w:p>
    <w:p w14:paraId="082554C5" w14:textId="77777777" w:rsidR="00092C5B" w:rsidRPr="001B004B" w:rsidRDefault="00092C5B" w:rsidP="00092C5B">
      <w:pPr>
        <w:pStyle w:val="Objetacteprincipal"/>
        <w:rPr>
          <w:noProof/>
        </w:rPr>
      </w:pPr>
      <w:r w:rsidRPr="001B004B">
        <w:rPr>
          <w:noProof/>
        </w:rPr>
        <w:lastRenderedPageBreak/>
        <w:t>ČÁST D: ÚDAJE, KTERÉ MAJÍ BÝT ZAVEDENY DO ŘIDIČSKÉHO PRŮKAZU EU </w:t>
      </w:r>
    </w:p>
    <w:p w14:paraId="1B31C97C" w14:textId="18F275B4" w:rsidR="00092C5B" w:rsidRPr="001B004B" w:rsidRDefault="00222B21" w:rsidP="00222B21">
      <w:pPr>
        <w:pStyle w:val="Point0"/>
        <w:rPr>
          <w:noProof/>
        </w:rPr>
      </w:pPr>
      <w:r>
        <w:rPr>
          <w:rStyle w:val="normaltextrun"/>
          <w:noProof/>
        </w:rPr>
        <w:t>1)</w:t>
      </w:r>
      <w:r>
        <w:rPr>
          <w:rStyle w:val="normaltextrun"/>
          <w:noProof/>
        </w:rPr>
        <w:tab/>
      </w:r>
      <w:r w:rsidR="00092C5B" w:rsidRPr="001B004B">
        <w:rPr>
          <w:rStyle w:val="normaltextrun"/>
          <w:noProof/>
        </w:rPr>
        <w:t>Rozlišovací značky členského státu vydávajícího průkaz jsou tyto:</w:t>
      </w:r>
      <w:r w:rsidR="00092C5B" w:rsidRPr="001B004B">
        <w:rPr>
          <w:rStyle w:val="eop"/>
          <w:noProof/>
        </w:rPr>
        <w:t xml:space="preserve"> </w:t>
      </w:r>
    </w:p>
    <w:p w14:paraId="600B4B33" w14:textId="77777777" w:rsidR="00092C5B" w:rsidRPr="001B004B" w:rsidRDefault="00092C5B" w:rsidP="00092C5B">
      <w:pPr>
        <w:pStyle w:val="Text1"/>
        <w:rPr>
          <w:rStyle w:val="normaltextrun"/>
          <w:noProof/>
        </w:rPr>
      </w:pPr>
      <w:r w:rsidRPr="001B004B">
        <w:rPr>
          <w:rStyle w:val="normaltextrun"/>
          <w:noProof/>
        </w:rPr>
        <w:t>B: Belgie </w:t>
      </w:r>
    </w:p>
    <w:p w14:paraId="2C50C35D" w14:textId="77777777" w:rsidR="00092C5B" w:rsidRPr="001B004B" w:rsidRDefault="00092C5B" w:rsidP="00092C5B">
      <w:pPr>
        <w:pStyle w:val="Text1"/>
        <w:rPr>
          <w:rStyle w:val="normaltextrun"/>
          <w:noProof/>
        </w:rPr>
      </w:pPr>
      <w:r w:rsidRPr="001B004B">
        <w:rPr>
          <w:rStyle w:val="normaltextrun"/>
          <w:noProof/>
        </w:rPr>
        <w:t>BG: Bulharsko </w:t>
      </w:r>
    </w:p>
    <w:p w14:paraId="3163867A" w14:textId="77777777" w:rsidR="00092C5B" w:rsidRPr="001B004B" w:rsidRDefault="00092C5B" w:rsidP="00092C5B">
      <w:pPr>
        <w:pStyle w:val="Text1"/>
        <w:rPr>
          <w:rStyle w:val="normaltextrun"/>
          <w:noProof/>
        </w:rPr>
      </w:pPr>
      <w:r w:rsidRPr="001B004B">
        <w:rPr>
          <w:rStyle w:val="normaltextrun"/>
          <w:noProof/>
        </w:rPr>
        <w:t>CZ: Česká republika </w:t>
      </w:r>
    </w:p>
    <w:p w14:paraId="522AB8EE" w14:textId="77777777" w:rsidR="00092C5B" w:rsidRPr="001B004B" w:rsidRDefault="00092C5B" w:rsidP="00092C5B">
      <w:pPr>
        <w:pStyle w:val="Text1"/>
        <w:rPr>
          <w:rStyle w:val="normaltextrun"/>
          <w:noProof/>
        </w:rPr>
      </w:pPr>
      <w:r w:rsidRPr="001B004B">
        <w:rPr>
          <w:rStyle w:val="normaltextrun"/>
          <w:noProof/>
        </w:rPr>
        <w:t>DK: Dánsko </w:t>
      </w:r>
    </w:p>
    <w:p w14:paraId="4C056EA8" w14:textId="77777777" w:rsidR="00092C5B" w:rsidRPr="001B004B" w:rsidRDefault="00092C5B" w:rsidP="00092C5B">
      <w:pPr>
        <w:pStyle w:val="Text1"/>
        <w:rPr>
          <w:rStyle w:val="normaltextrun"/>
          <w:noProof/>
        </w:rPr>
      </w:pPr>
      <w:r w:rsidRPr="001B004B">
        <w:rPr>
          <w:rStyle w:val="normaltextrun"/>
          <w:noProof/>
        </w:rPr>
        <w:t>D: Německo </w:t>
      </w:r>
    </w:p>
    <w:p w14:paraId="077307F7" w14:textId="77777777" w:rsidR="00092C5B" w:rsidRPr="001B004B" w:rsidRDefault="00092C5B" w:rsidP="00092C5B">
      <w:pPr>
        <w:pStyle w:val="Text1"/>
        <w:rPr>
          <w:rStyle w:val="normaltextrun"/>
          <w:noProof/>
        </w:rPr>
      </w:pPr>
      <w:r w:rsidRPr="001B004B">
        <w:rPr>
          <w:rStyle w:val="normaltextrun"/>
          <w:noProof/>
        </w:rPr>
        <w:t>EST: Estonsko </w:t>
      </w:r>
    </w:p>
    <w:p w14:paraId="6305358B" w14:textId="77777777" w:rsidR="00092C5B" w:rsidRPr="001B004B" w:rsidRDefault="00092C5B" w:rsidP="00092C5B">
      <w:pPr>
        <w:pStyle w:val="Text1"/>
        <w:rPr>
          <w:rStyle w:val="normaltextrun"/>
          <w:noProof/>
        </w:rPr>
      </w:pPr>
      <w:r w:rsidRPr="001B004B">
        <w:rPr>
          <w:rStyle w:val="normaltextrun"/>
          <w:noProof/>
        </w:rPr>
        <w:t>GR: Řecko </w:t>
      </w:r>
    </w:p>
    <w:p w14:paraId="59E3F2C8" w14:textId="77777777" w:rsidR="00092C5B" w:rsidRPr="001B004B" w:rsidRDefault="00092C5B" w:rsidP="00092C5B">
      <w:pPr>
        <w:pStyle w:val="Text1"/>
        <w:rPr>
          <w:rStyle w:val="normaltextrun"/>
          <w:noProof/>
        </w:rPr>
      </w:pPr>
      <w:r w:rsidRPr="001B004B">
        <w:rPr>
          <w:rStyle w:val="normaltextrun"/>
          <w:noProof/>
        </w:rPr>
        <w:t>E: Španělsko </w:t>
      </w:r>
    </w:p>
    <w:p w14:paraId="18E5C1F8" w14:textId="77777777" w:rsidR="00092C5B" w:rsidRPr="001B004B" w:rsidRDefault="00092C5B" w:rsidP="00092C5B">
      <w:pPr>
        <w:pStyle w:val="Text1"/>
        <w:rPr>
          <w:rStyle w:val="normaltextrun"/>
          <w:noProof/>
        </w:rPr>
      </w:pPr>
      <w:r w:rsidRPr="001B004B">
        <w:rPr>
          <w:rStyle w:val="normaltextrun"/>
          <w:noProof/>
        </w:rPr>
        <w:t>F: Francie </w:t>
      </w:r>
    </w:p>
    <w:p w14:paraId="414EFC5E" w14:textId="77777777" w:rsidR="00092C5B" w:rsidRPr="001B004B" w:rsidRDefault="00092C5B" w:rsidP="00092C5B">
      <w:pPr>
        <w:pStyle w:val="Text1"/>
        <w:rPr>
          <w:rStyle w:val="normaltextrun"/>
          <w:noProof/>
        </w:rPr>
      </w:pPr>
      <w:r w:rsidRPr="001B004B">
        <w:rPr>
          <w:rStyle w:val="normaltextrun"/>
          <w:noProof/>
        </w:rPr>
        <w:t>HR: Chorvatsko </w:t>
      </w:r>
    </w:p>
    <w:p w14:paraId="0E34819C" w14:textId="77777777" w:rsidR="00092C5B" w:rsidRPr="001B004B" w:rsidRDefault="00092C5B" w:rsidP="00092C5B">
      <w:pPr>
        <w:pStyle w:val="Text1"/>
        <w:rPr>
          <w:rStyle w:val="normaltextrun"/>
          <w:noProof/>
        </w:rPr>
      </w:pPr>
      <w:r w:rsidRPr="001B004B">
        <w:rPr>
          <w:rStyle w:val="normaltextrun"/>
          <w:noProof/>
        </w:rPr>
        <w:t>IRL: Irsko </w:t>
      </w:r>
    </w:p>
    <w:p w14:paraId="0F5D00E3" w14:textId="77777777" w:rsidR="00092C5B" w:rsidRPr="001B004B" w:rsidRDefault="00092C5B" w:rsidP="00092C5B">
      <w:pPr>
        <w:pStyle w:val="Text1"/>
        <w:rPr>
          <w:rStyle w:val="normaltextrun"/>
          <w:noProof/>
        </w:rPr>
      </w:pPr>
      <w:r w:rsidRPr="001B004B">
        <w:rPr>
          <w:rStyle w:val="normaltextrun"/>
          <w:noProof/>
        </w:rPr>
        <w:t>I: Itálie </w:t>
      </w:r>
    </w:p>
    <w:p w14:paraId="7DF7B551" w14:textId="77777777" w:rsidR="00092C5B" w:rsidRPr="001B004B" w:rsidRDefault="00092C5B" w:rsidP="00092C5B">
      <w:pPr>
        <w:pStyle w:val="Text1"/>
        <w:rPr>
          <w:rStyle w:val="normaltextrun"/>
          <w:noProof/>
        </w:rPr>
      </w:pPr>
      <w:r w:rsidRPr="001B004B">
        <w:rPr>
          <w:rStyle w:val="normaltextrun"/>
          <w:noProof/>
        </w:rPr>
        <w:t>CY: Kypr </w:t>
      </w:r>
    </w:p>
    <w:p w14:paraId="22F3CEC0" w14:textId="77777777" w:rsidR="00092C5B" w:rsidRPr="001B004B" w:rsidRDefault="00092C5B" w:rsidP="00092C5B">
      <w:pPr>
        <w:pStyle w:val="Text1"/>
        <w:rPr>
          <w:rStyle w:val="normaltextrun"/>
          <w:noProof/>
        </w:rPr>
      </w:pPr>
      <w:r w:rsidRPr="001B004B">
        <w:rPr>
          <w:rStyle w:val="normaltextrun"/>
          <w:noProof/>
        </w:rPr>
        <w:t>LV: Lotyšsko </w:t>
      </w:r>
    </w:p>
    <w:p w14:paraId="7E4F6BFF" w14:textId="77777777" w:rsidR="00092C5B" w:rsidRPr="001B004B" w:rsidRDefault="00092C5B" w:rsidP="00092C5B">
      <w:pPr>
        <w:pStyle w:val="Text1"/>
        <w:rPr>
          <w:rStyle w:val="normaltextrun"/>
          <w:noProof/>
        </w:rPr>
      </w:pPr>
      <w:r w:rsidRPr="001B004B">
        <w:rPr>
          <w:rStyle w:val="normaltextrun"/>
          <w:noProof/>
        </w:rPr>
        <w:t>LT: Litva </w:t>
      </w:r>
    </w:p>
    <w:p w14:paraId="47EF0415" w14:textId="77777777" w:rsidR="00092C5B" w:rsidRPr="001B004B" w:rsidRDefault="00092C5B" w:rsidP="00092C5B">
      <w:pPr>
        <w:pStyle w:val="Text1"/>
        <w:rPr>
          <w:rStyle w:val="normaltextrun"/>
          <w:noProof/>
        </w:rPr>
      </w:pPr>
      <w:r w:rsidRPr="001B004B">
        <w:rPr>
          <w:rStyle w:val="normaltextrun"/>
          <w:noProof/>
        </w:rPr>
        <w:t>L: Lucembursko </w:t>
      </w:r>
    </w:p>
    <w:p w14:paraId="377C6994" w14:textId="77777777" w:rsidR="00092C5B" w:rsidRPr="001B004B" w:rsidRDefault="00092C5B" w:rsidP="00092C5B">
      <w:pPr>
        <w:pStyle w:val="Text1"/>
        <w:rPr>
          <w:rStyle w:val="normaltextrun"/>
          <w:noProof/>
        </w:rPr>
      </w:pPr>
      <w:r w:rsidRPr="001B004B">
        <w:rPr>
          <w:rStyle w:val="normaltextrun"/>
          <w:noProof/>
        </w:rPr>
        <w:t>H: Maďarsko </w:t>
      </w:r>
    </w:p>
    <w:p w14:paraId="3AEB2556" w14:textId="77777777" w:rsidR="00092C5B" w:rsidRPr="001B004B" w:rsidRDefault="00092C5B" w:rsidP="00092C5B">
      <w:pPr>
        <w:pStyle w:val="Text1"/>
        <w:rPr>
          <w:rStyle w:val="normaltextrun"/>
          <w:noProof/>
        </w:rPr>
      </w:pPr>
      <w:r w:rsidRPr="001B004B">
        <w:rPr>
          <w:rStyle w:val="normaltextrun"/>
          <w:noProof/>
        </w:rPr>
        <w:t>M: Malta </w:t>
      </w:r>
    </w:p>
    <w:p w14:paraId="6A043486" w14:textId="77777777" w:rsidR="00092C5B" w:rsidRPr="001B004B" w:rsidRDefault="00092C5B" w:rsidP="00092C5B">
      <w:pPr>
        <w:pStyle w:val="Text1"/>
        <w:rPr>
          <w:rStyle w:val="normaltextrun"/>
          <w:noProof/>
        </w:rPr>
      </w:pPr>
      <w:r w:rsidRPr="001B004B">
        <w:rPr>
          <w:rStyle w:val="normaltextrun"/>
          <w:noProof/>
        </w:rPr>
        <w:t>NL: Nizozemsko </w:t>
      </w:r>
    </w:p>
    <w:p w14:paraId="3E5FE22E" w14:textId="77777777" w:rsidR="00092C5B" w:rsidRPr="001B004B" w:rsidRDefault="00092C5B" w:rsidP="00092C5B">
      <w:pPr>
        <w:pStyle w:val="Text1"/>
        <w:rPr>
          <w:rStyle w:val="normaltextrun"/>
          <w:noProof/>
        </w:rPr>
      </w:pPr>
      <w:r w:rsidRPr="001B004B">
        <w:rPr>
          <w:rStyle w:val="normaltextrun"/>
          <w:noProof/>
        </w:rPr>
        <w:t>A: Rakousko </w:t>
      </w:r>
    </w:p>
    <w:p w14:paraId="7F74CEF5" w14:textId="77777777" w:rsidR="00092C5B" w:rsidRPr="001B004B" w:rsidRDefault="00092C5B" w:rsidP="00092C5B">
      <w:pPr>
        <w:pStyle w:val="Text1"/>
        <w:rPr>
          <w:rStyle w:val="normaltextrun"/>
          <w:noProof/>
        </w:rPr>
      </w:pPr>
      <w:r w:rsidRPr="001B004B">
        <w:rPr>
          <w:rStyle w:val="normaltextrun"/>
          <w:noProof/>
        </w:rPr>
        <w:t>PL: Polsko </w:t>
      </w:r>
    </w:p>
    <w:p w14:paraId="3F347B73" w14:textId="77777777" w:rsidR="00092C5B" w:rsidRPr="001B004B" w:rsidRDefault="00092C5B" w:rsidP="00092C5B">
      <w:pPr>
        <w:pStyle w:val="Text1"/>
        <w:rPr>
          <w:rStyle w:val="normaltextrun"/>
          <w:noProof/>
        </w:rPr>
      </w:pPr>
      <w:r w:rsidRPr="001B004B">
        <w:rPr>
          <w:rStyle w:val="normaltextrun"/>
          <w:noProof/>
        </w:rPr>
        <w:t>P: Portugalsko </w:t>
      </w:r>
    </w:p>
    <w:p w14:paraId="5B70BAB9" w14:textId="77777777" w:rsidR="00092C5B" w:rsidRPr="001B004B" w:rsidRDefault="00092C5B" w:rsidP="00092C5B">
      <w:pPr>
        <w:pStyle w:val="Text1"/>
        <w:rPr>
          <w:rStyle w:val="normaltextrun"/>
          <w:noProof/>
        </w:rPr>
      </w:pPr>
      <w:r w:rsidRPr="001B004B">
        <w:rPr>
          <w:rStyle w:val="normaltextrun"/>
          <w:noProof/>
        </w:rPr>
        <w:t>RO: Rumunsko </w:t>
      </w:r>
    </w:p>
    <w:p w14:paraId="0EB84425" w14:textId="77777777" w:rsidR="00092C5B" w:rsidRPr="001B004B" w:rsidRDefault="00092C5B" w:rsidP="00092C5B">
      <w:pPr>
        <w:pStyle w:val="Text1"/>
        <w:rPr>
          <w:rStyle w:val="normaltextrun"/>
          <w:noProof/>
        </w:rPr>
      </w:pPr>
      <w:r w:rsidRPr="001B004B">
        <w:rPr>
          <w:rStyle w:val="normaltextrun"/>
          <w:noProof/>
        </w:rPr>
        <w:t>SLO: Slovinsko </w:t>
      </w:r>
    </w:p>
    <w:p w14:paraId="4E1AF95C" w14:textId="77777777" w:rsidR="00092C5B" w:rsidRPr="001B004B" w:rsidRDefault="00092C5B" w:rsidP="00092C5B">
      <w:pPr>
        <w:pStyle w:val="Text1"/>
        <w:rPr>
          <w:rStyle w:val="normaltextrun"/>
          <w:noProof/>
        </w:rPr>
      </w:pPr>
      <w:r w:rsidRPr="001B004B">
        <w:rPr>
          <w:rStyle w:val="normaltextrun"/>
          <w:noProof/>
        </w:rPr>
        <w:t>SK: Slovensko </w:t>
      </w:r>
    </w:p>
    <w:p w14:paraId="7BDD27EB" w14:textId="77777777" w:rsidR="00092C5B" w:rsidRPr="001B004B" w:rsidRDefault="00092C5B" w:rsidP="00092C5B">
      <w:pPr>
        <w:pStyle w:val="Text1"/>
        <w:rPr>
          <w:rStyle w:val="normaltextrun"/>
          <w:noProof/>
        </w:rPr>
      </w:pPr>
      <w:r w:rsidRPr="001B004B">
        <w:rPr>
          <w:rStyle w:val="normaltextrun"/>
          <w:noProof/>
        </w:rPr>
        <w:t>FIN: Finsko </w:t>
      </w:r>
    </w:p>
    <w:p w14:paraId="6E5158FB" w14:textId="77777777" w:rsidR="00092C5B" w:rsidRPr="001B004B" w:rsidRDefault="00092C5B" w:rsidP="00092C5B">
      <w:pPr>
        <w:pStyle w:val="Text1"/>
        <w:rPr>
          <w:rStyle w:val="normaltextrun"/>
          <w:noProof/>
        </w:rPr>
      </w:pPr>
      <w:r w:rsidRPr="001B004B">
        <w:rPr>
          <w:rStyle w:val="normaltextrun"/>
          <w:noProof/>
        </w:rPr>
        <w:t>S: Švédsko </w:t>
      </w:r>
    </w:p>
    <w:p w14:paraId="41CF83B4" w14:textId="77777777" w:rsidR="00092C5B" w:rsidRPr="001B004B" w:rsidRDefault="00092C5B" w:rsidP="00092C5B">
      <w:pPr>
        <w:pStyle w:val="Text1"/>
        <w:rPr>
          <w:rStyle w:val="normaltextrun"/>
          <w:noProof/>
        </w:rPr>
      </w:pPr>
    </w:p>
    <w:p w14:paraId="50FC673B" w14:textId="19999B62" w:rsidR="00092C5B" w:rsidRPr="001B004B" w:rsidRDefault="00222B21" w:rsidP="00222B21">
      <w:pPr>
        <w:pStyle w:val="Point0"/>
        <w:rPr>
          <w:rStyle w:val="normaltextrun"/>
          <w:noProof/>
        </w:rPr>
      </w:pPr>
      <w:r>
        <w:rPr>
          <w:rStyle w:val="normaltextrun"/>
          <w:noProof/>
        </w:rPr>
        <w:t>2)</w:t>
      </w:r>
      <w:r>
        <w:rPr>
          <w:rStyle w:val="normaltextrun"/>
          <w:noProof/>
        </w:rPr>
        <w:tab/>
      </w:r>
      <w:r w:rsidR="00FF0613" w:rsidRPr="001B004B">
        <w:rPr>
          <w:rStyle w:val="normaltextrun"/>
          <w:noProof/>
        </w:rPr>
        <w:t>Slova „řidičský průkaz“, která mají být vytištěna na řidičských průkazech v jazyce (jazycích) členských států, jsou následující: </w:t>
      </w:r>
    </w:p>
    <w:p w14:paraId="7E113046" w14:textId="77777777" w:rsidR="00092C5B" w:rsidRPr="001B004B" w:rsidRDefault="00092C5B" w:rsidP="00092C5B">
      <w:pPr>
        <w:pStyle w:val="Text1"/>
        <w:rPr>
          <w:rStyle w:val="normaltextrun"/>
          <w:noProof/>
        </w:rPr>
      </w:pPr>
      <w:r w:rsidRPr="001B004B">
        <w:rPr>
          <w:rStyle w:val="normaltextrun"/>
          <w:noProof/>
        </w:rPr>
        <w:t>Sвидетелство за управление на МПС </w:t>
      </w:r>
    </w:p>
    <w:p w14:paraId="7475F892" w14:textId="77777777" w:rsidR="00092C5B" w:rsidRPr="001B004B" w:rsidRDefault="00092C5B" w:rsidP="00092C5B">
      <w:pPr>
        <w:pStyle w:val="Text1"/>
        <w:rPr>
          <w:rStyle w:val="normaltextrun"/>
          <w:noProof/>
        </w:rPr>
      </w:pPr>
      <w:r w:rsidRPr="001B004B">
        <w:rPr>
          <w:rStyle w:val="normaltextrun"/>
          <w:noProof/>
        </w:rPr>
        <w:t>Permiso de Conducción </w:t>
      </w:r>
    </w:p>
    <w:p w14:paraId="6CCDDEB7" w14:textId="77777777" w:rsidR="00092C5B" w:rsidRPr="001B004B" w:rsidRDefault="00092C5B" w:rsidP="00092C5B">
      <w:pPr>
        <w:pStyle w:val="Text1"/>
        <w:rPr>
          <w:rStyle w:val="normaltextrun"/>
          <w:noProof/>
        </w:rPr>
      </w:pPr>
      <w:r w:rsidRPr="001B004B">
        <w:rPr>
          <w:rStyle w:val="normaltextrun"/>
          <w:noProof/>
        </w:rPr>
        <w:lastRenderedPageBreak/>
        <w:t>Řidičský průkaz </w:t>
      </w:r>
    </w:p>
    <w:p w14:paraId="30E5FF0E" w14:textId="77777777" w:rsidR="00092C5B" w:rsidRPr="001B004B" w:rsidRDefault="00092C5B" w:rsidP="00092C5B">
      <w:pPr>
        <w:pStyle w:val="Text1"/>
        <w:rPr>
          <w:rStyle w:val="normaltextrun"/>
          <w:noProof/>
        </w:rPr>
      </w:pPr>
      <w:r w:rsidRPr="001B004B">
        <w:rPr>
          <w:rStyle w:val="normaltextrun"/>
          <w:noProof/>
        </w:rPr>
        <w:t>Kørekort </w:t>
      </w:r>
    </w:p>
    <w:p w14:paraId="02767735" w14:textId="77777777" w:rsidR="00092C5B" w:rsidRPr="001B004B" w:rsidRDefault="00092C5B" w:rsidP="00092C5B">
      <w:pPr>
        <w:pStyle w:val="Text1"/>
        <w:rPr>
          <w:rStyle w:val="normaltextrun"/>
          <w:noProof/>
        </w:rPr>
      </w:pPr>
      <w:r w:rsidRPr="001B004B">
        <w:rPr>
          <w:rStyle w:val="normaltextrun"/>
          <w:noProof/>
        </w:rPr>
        <w:t>Führerschein </w:t>
      </w:r>
    </w:p>
    <w:p w14:paraId="15C7EBCC" w14:textId="77777777" w:rsidR="00092C5B" w:rsidRPr="001B004B" w:rsidRDefault="00092C5B" w:rsidP="00092C5B">
      <w:pPr>
        <w:pStyle w:val="Text1"/>
        <w:rPr>
          <w:rStyle w:val="normaltextrun"/>
          <w:noProof/>
        </w:rPr>
      </w:pPr>
      <w:r w:rsidRPr="001B004B">
        <w:rPr>
          <w:rStyle w:val="normaltextrun"/>
          <w:noProof/>
        </w:rPr>
        <w:t>Juhiluba </w:t>
      </w:r>
    </w:p>
    <w:p w14:paraId="31ADA5CA" w14:textId="77777777" w:rsidR="00092C5B" w:rsidRPr="001B004B" w:rsidRDefault="00092C5B" w:rsidP="00092C5B">
      <w:pPr>
        <w:pStyle w:val="Text1"/>
        <w:rPr>
          <w:rStyle w:val="normaltextrun"/>
          <w:noProof/>
        </w:rPr>
      </w:pPr>
      <w:r w:rsidRPr="001B004B">
        <w:rPr>
          <w:rStyle w:val="normaltextrun"/>
          <w:noProof/>
        </w:rPr>
        <w:t>Άδεια Οδήγησης </w:t>
      </w:r>
    </w:p>
    <w:p w14:paraId="6DBDF518" w14:textId="77777777" w:rsidR="00092C5B" w:rsidRPr="001B004B" w:rsidRDefault="00092C5B" w:rsidP="00092C5B">
      <w:pPr>
        <w:pStyle w:val="Text1"/>
        <w:rPr>
          <w:rStyle w:val="normaltextrun"/>
          <w:noProof/>
        </w:rPr>
      </w:pPr>
      <w:r w:rsidRPr="001B004B">
        <w:rPr>
          <w:rStyle w:val="normaltextrun"/>
          <w:noProof/>
        </w:rPr>
        <w:t>Driving Licence </w:t>
      </w:r>
    </w:p>
    <w:p w14:paraId="2B709B32" w14:textId="77777777" w:rsidR="00092C5B" w:rsidRPr="001B004B" w:rsidRDefault="00092C5B" w:rsidP="00092C5B">
      <w:pPr>
        <w:pStyle w:val="Text1"/>
        <w:rPr>
          <w:rStyle w:val="normaltextrun"/>
          <w:noProof/>
        </w:rPr>
      </w:pPr>
      <w:r w:rsidRPr="001B004B">
        <w:rPr>
          <w:rStyle w:val="normaltextrun"/>
          <w:noProof/>
        </w:rPr>
        <w:t>Permis de conduire </w:t>
      </w:r>
    </w:p>
    <w:p w14:paraId="19FEA236" w14:textId="77777777" w:rsidR="00092C5B" w:rsidRPr="001B004B" w:rsidRDefault="00092C5B" w:rsidP="00092C5B">
      <w:pPr>
        <w:pStyle w:val="Text1"/>
        <w:rPr>
          <w:rStyle w:val="normaltextrun"/>
          <w:noProof/>
        </w:rPr>
      </w:pPr>
      <w:r w:rsidRPr="001B004B">
        <w:rPr>
          <w:rStyle w:val="normaltextrun"/>
          <w:noProof/>
        </w:rPr>
        <w:t>Ceadúas Tiomána </w:t>
      </w:r>
    </w:p>
    <w:p w14:paraId="58A1AB50" w14:textId="77777777" w:rsidR="00092C5B" w:rsidRPr="001B004B" w:rsidRDefault="00092C5B" w:rsidP="00092C5B">
      <w:pPr>
        <w:pStyle w:val="Text1"/>
        <w:rPr>
          <w:rStyle w:val="normaltextrun"/>
          <w:noProof/>
        </w:rPr>
      </w:pPr>
      <w:r w:rsidRPr="001B004B">
        <w:rPr>
          <w:rStyle w:val="normaltextrun"/>
          <w:noProof/>
        </w:rPr>
        <w:t>Vozačka dozvola </w:t>
      </w:r>
    </w:p>
    <w:p w14:paraId="4D35F0A8" w14:textId="77777777" w:rsidR="00092C5B" w:rsidRPr="001B004B" w:rsidRDefault="00092C5B" w:rsidP="00092C5B">
      <w:pPr>
        <w:pStyle w:val="Text1"/>
        <w:rPr>
          <w:rStyle w:val="normaltextrun"/>
          <w:noProof/>
        </w:rPr>
      </w:pPr>
      <w:r w:rsidRPr="001B004B">
        <w:rPr>
          <w:rStyle w:val="normaltextrun"/>
          <w:noProof/>
        </w:rPr>
        <w:t>Patente di guida </w:t>
      </w:r>
    </w:p>
    <w:p w14:paraId="295E39A5" w14:textId="77777777" w:rsidR="00092C5B" w:rsidRPr="001B004B" w:rsidRDefault="00092C5B" w:rsidP="00092C5B">
      <w:pPr>
        <w:pStyle w:val="Text1"/>
        <w:rPr>
          <w:rStyle w:val="normaltextrun"/>
          <w:noProof/>
        </w:rPr>
      </w:pPr>
      <w:r w:rsidRPr="001B004B">
        <w:rPr>
          <w:rStyle w:val="normaltextrun"/>
          <w:noProof/>
        </w:rPr>
        <w:t>Vadītāja apliecība </w:t>
      </w:r>
    </w:p>
    <w:p w14:paraId="1ED635E7" w14:textId="77777777" w:rsidR="00092C5B" w:rsidRPr="001B004B" w:rsidRDefault="00092C5B" w:rsidP="00092C5B">
      <w:pPr>
        <w:pStyle w:val="Text1"/>
        <w:rPr>
          <w:rStyle w:val="normaltextrun"/>
          <w:noProof/>
        </w:rPr>
      </w:pPr>
      <w:r w:rsidRPr="001B004B">
        <w:rPr>
          <w:rStyle w:val="normaltextrun"/>
          <w:noProof/>
        </w:rPr>
        <w:t>Vairuotojo pažymėjimas </w:t>
      </w:r>
    </w:p>
    <w:p w14:paraId="1ADE92EC" w14:textId="77777777" w:rsidR="00092C5B" w:rsidRPr="001B004B" w:rsidRDefault="00092C5B" w:rsidP="00092C5B">
      <w:pPr>
        <w:pStyle w:val="Text1"/>
        <w:rPr>
          <w:rStyle w:val="normaltextrun"/>
          <w:noProof/>
        </w:rPr>
      </w:pPr>
      <w:r w:rsidRPr="001B004B">
        <w:rPr>
          <w:rStyle w:val="normaltextrun"/>
          <w:noProof/>
        </w:rPr>
        <w:t>Vezetői engedély </w:t>
      </w:r>
    </w:p>
    <w:p w14:paraId="67B71D75" w14:textId="77777777" w:rsidR="00092C5B" w:rsidRPr="001B004B" w:rsidRDefault="00092C5B" w:rsidP="00092C5B">
      <w:pPr>
        <w:pStyle w:val="Text1"/>
        <w:rPr>
          <w:rStyle w:val="normaltextrun"/>
          <w:noProof/>
        </w:rPr>
      </w:pPr>
      <w:r w:rsidRPr="001B004B">
        <w:rPr>
          <w:rStyle w:val="normaltextrun"/>
          <w:noProof/>
        </w:rPr>
        <w:t>Liċenzja tas-Sewqan </w:t>
      </w:r>
    </w:p>
    <w:p w14:paraId="76F1F468" w14:textId="77777777" w:rsidR="00092C5B" w:rsidRPr="001B004B" w:rsidRDefault="00092C5B" w:rsidP="00092C5B">
      <w:pPr>
        <w:pStyle w:val="Text1"/>
        <w:rPr>
          <w:rStyle w:val="normaltextrun"/>
          <w:noProof/>
        </w:rPr>
      </w:pPr>
      <w:r w:rsidRPr="001B004B">
        <w:rPr>
          <w:rStyle w:val="normaltextrun"/>
          <w:noProof/>
        </w:rPr>
        <w:t>Rijbewijs </w:t>
      </w:r>
    </w:p>
    <w:p w14:paraId="3B3A30FE" w14:textId="77777777" w:rsidR="00092C5B" w:rsidRPr="001B004B" w:rsidRDefault="00092C5B" w:rsidP="00092C5B">
      <w:pPr>
        <w:pStyle w:val="Text1"/>
        <w:rPr>
          <w:rStyle w:val="normaltextrun"/>
          <w:noProof/>
        </w:rPr>
      </w:pPr>
      <w:r w:rsidRPr="001B004B">
        <w:rPr>
          <w:rStyle w:val="normaltextrun"/>
          <w:noProof/>
        </w:rPr>
        <w:t>Prawo Jazdy </w:t>
      </w:r>
    </w:p>
    <w:p w14:paraId="427659D0" w14:textId="77777777" w:rsidR="00092C5B" w:rsidRPr="001B004B" w:rsidRDefault="00092C5B" w:rsidP="00092C5B">
      <w:pPr>
        <w:pStyle w:val="Text1"/>
        <w:rPr>
          <w:rStyle w:val="normaltextrun"/>
          <w:noProof/>
        </w:rPr>
      </w:pPr>
      <w:r w:rsidRPr="001B004B">
        <w:rPr>
          <w:rStyle w:val="normaltextrun"/>
          <w:noProof/>
        </w:rPr>
        <w:t>Carta de Condução </w:t>
      </w:r>
    </w:p>
    <w:p w14:paraId="51605CB9" w14:textId="77777777" w:rsidR="00092C5B" w:rsidRPr="001B004B" w:rsidRDefault="00092C5B" w:rsidP="00092C5B">
      <w:pPr>
        <w:pStyle w:val="Text1"/>
        <w:rPr>
          <w:rStyle w:val="normaltextrun"/>
          <w:noProof/>
        </w:rPr>
      </w:pPr>
      <w:r w:rsidRPr="001B004B">
        <w:rPr>
          <w:rStyle w:val="normaltextrun"/>
          <w:noProof/>
        </w:rPr>
        <w:t>Permis de conducere </w:t>
      </w:r>
    </w:p>
    <w:p w14:paraId="78D20F14" w14:textId="77777777" w:rsidR="00092C5B" w:rsidRPr="001B004B" w:rsidRDefault="00092C5B" w:rsidP="00092C5B">
      <w:pPr>
        <w:pStyle w:val="Text1"/>
        <w:rPr>
          <w:rStyle w:val="normaltextrun"/>
          <w:noProof/>
        </w:rPr>
      </w:pPr>
      <w:r w:rsidRPr="001B004B">
        <w:rPr>
          <w:rStyle w:val="normaltextrun"/>
          <w:noProof/>
        </w:rPr>
        <w:t>Vodičský preukaz </w:t>
      </w:r>
    </w:p>
    <w:p w14:paraId="2D99655B" w14:textId="77777777" w:rsidR="00092C5B" w:rsidRPr="001B004B" w:rsidRDefault="00092C5B" w:rsidP="00092C5B">
      <w:pPr>
        <w:pStyle w:val="Text1"/>
        <w:rPr>
          <w:rStyle w:val="normaltextrun"/>
          <w:noProof/>
        </w:rPr>
      </w:pPr>
      <w:r w:rsidRPr="001B004B">
        <w:rPr>
          <w:rStyle w:val="normaltextrun"/>
          <w:noProof/>
        </w:rPr>
        <w:t>Vozniško dovoljenje </w:t>
      </w:r>
    </w:p>
    <w:p w14:paraId="70D22DE5" w14:textId="77777777" w:rsidR="00092C5B" w:rsidRPr="001B004B" w:rsidRDefault="00092C5B" w:rsidP="00092C5B">
      <w:pPr>
        <w:pStyle w:val="Text1"/>
        <w:rPr>
          <w:rStyle w:val="normaltextrun"/>
          <w:noProof/>
        </w:rPr>
      </w:pPr>
      <w:r w:rsidRPr="001B004B">
        <w:rPr>
          <w:rStyle w:val="normaltextrun"/>
          <w:noProof/>
        </w:rPr>
        <w:t>Ajokortti </w:t>
      </w:r>
    </w:p>
    <w:p w14:paraId="4A37A23A" w14:textId="77777777" w:rsidR="00092C5B" w:rsidRPr="001B004B" w:rsidRDefault="00092C5B" w:rsidP="00092C5B">
      <w:pPr>
        <w:pStyle w:val="Text1"/>
        <w:rPr>
          <w:rStyle w:val="normaltextrun"/>
          <w:noProof/>
        </w:rPr>
      </w:pPr>
      <w:r w:rsidRPr="001B004B">
        <w:rPr>
          <w:rStyle w:val="normaltextrun"/>
          <w:noProof/>
        </w:rPr>
        <w:t>Körkort, </w:t>
      </w:r>
    </w:p>
    <w:p w14:paraId="5357649C" w14:textId="77777777" w:rsidR="00092C5B" w:rsidRPr="001B004B" w:rsidRDefault="00092C5B" w:rsidP="00092C5B">
      <w:pPr>
        <w:spacing w:before="0" w:after="200" w:line="276" w:lineRule="auto"/>
        <w:jc w:val="left"/>
        <w:rPr>
          <w:rStyle w:val="normaltextrun"/>
          <w:noProof/>
        </w:rPr>
      </w:pPr>
    </w:p>
    <w:p w14:paraId="5ABB90D5" w14:textId="5A59C9F4" w:rsidR="00092C5B" w:rsidRPr="001B004B" w:rsidRDefault="00222B21" w:rsidP="00222B21">
      <w:pPr>
        <w:pStyle w:val="Point0"/>
        <w:rPr>
          <w:rStyle w:val="normaltextrun"/>
          <w:noProof/>
        </w:rPr>
      </w:pPr>
      <w:r>
        <w:rPr>
          <w:rStyle w:val="normaltextrun"/>
          <w:noProof/>
        </w:rPr>
        <w:t>3)</w:t>
      </w:r>
      <w:r>
        <w:rPr>
          <w:rStyle w:val="normaltextrun"/>
          <w:noProof/>
        </w:rPr>
        <w:tab/>
      </w:r>
      <w:r w:rsidR="00092C5B" w:rsidRPr="001B004B">
        <w:rPr>
          <w:rStyle w:val="normaltextrun"/>
          <w:noProof/>
        </w:rPr>
        <w:t>Informace týkající se vydávaného průkazu jsou následující: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1B004B"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Pole</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Informace</w:t>
            </w:r>
            <w:r w:rsidRPr="001B004B">
              <w:rPr>
                <w:rStyle w:val="eop"/>
                <w:noProof/>
              </w:rPr>
              <w:t xml:space="preserve"> </w:t>
            </w:r>
          </w:p>
        </w:tc>
      </w:tr>
      <w:tr w:rsidR="00092C5B" w:rsidRPr="001B004B"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příjmení držitele</w:t>
            </w:r>
            <w:r w:rsidRPr="001B004B">
              <w:rPr>
                <w:rStyle w:val="eop"/>
                <w:noProof/>
              </w:rPr>
              <w:t xml:space="preserve"> </w:t>
            </w:r>
          </w:p>
        </w:tc>
      </w:tr>
      <w:tr w:rsidR="00092C5B" w:rsidRPr="001B004B"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2</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další jméno (jména) držitele</w:t>
            </w:r>
            <w:r w:rsidRPr="001B004B">
              <w:rPr>
                <w:rStyle w:val="eop"/>
                <w:noProof/>
              </w:rPr>
              <w:t xml:space="preserve"> </w:t>
            </w:r>
          </w:p>
        </w:tc>
      </w:tr>
      <w:tr w:rsidR="00092C5B" w:rsidRPr="001B004B"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3</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datum a místo narození</w:t>
            </w:r>
            <w:r w:rsidRPr="001B004B">
              <w:rPr>
                <w:rStyle w:val="eop"/>
                <w:noProof/>
              </w:rPr>
              <w:t xml:space="preserve"> </w:t>
            </w:r>
          </w:p>
        </w:tc>
      </w:tr>
      <w:tr w:rsidR="00092C5B" w:rsidRPr="001B004B"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1B004B" w:rsidRDefault="00092C5B" w:rsidP="00D75185">
            <w:pPr>
              <w:pStyle w:val="paragraph"/>
              <w:spacing w:before="120" w:beforeAutospacing="0" w:after="120" w:afterAutospacing="0"/>
              <w:textAlignment w:val="baseline"/>
              <w:rPr>
                <w:noProof/>
              </w:rPr>
            </w:pPr>
            <w:r w:rsidRPr="001B004B">
              <w:rPr>
                <w:rStyle w:val="normaltextrun"/>
                <w:noProof/>
              </w:rPr>
              <w:t>4a</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datum vydání průkazu</w:t>
            </w:r>
            <w:r w:rsidRPr="001B004B">
              <w:rPr>
                <w:rStyle w:val="eop"/>
                <w:noProof/>
              </w:rPr>
              <w:t xml:space="preserve"> </w:t>
            </w:r>
          </w:p>
        </w:tc>
      </w:tr>
      <w:tr w:rsidR="00092C5B" w:rsidRPr="001B004B"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1B004B" w:rsidRDefault="00092C5B" w:rsidP="00D75185">
            <w:pPr>
              <w:pStyle w:val="paragraph"/>
              <w:spacing w:before="120" w:beforeAutospacing="0" w:after="120" w:afterAutospacing="0"/>
              <w:textAlignment w:val="baseline"/>
              <w:rPr>
                <w:noProof/>
              </w:rPr>
            </w:pPr>
            <w:r w:rsidRPr="001B004B">
              <w:rPr>
                <w:rStyle w:val="normaltextrun"/>
                <w:noProof/>
              </w:rPr>
              <w:t>4b</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datum ukončení platnosti průkazu nebo pomlčka, pokud je průkaz platný na dobu neurčitou podle ustanovení čl. 10 odst. 2</w:t>
            </w:r>
            <w:r w:rsidRPr="001B004B">
              <w:rPr>
                <w:rStyle w:val="eop"/>
                <w:noProof/>
              </w:rPr>
              <w:t xml:space="preserve"> druhého pododstavce</w:t>
            </w:r>
          </w:p>
        </w:tc>
      </w:tr>
      <w:tr w:rsidR="00092C5B" w:rsidRPr="001B004B"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1B004B" w:rsidRDefault="00092C5B" w:rsidP="00D75185">
            <w:pPr>
              <w:pStyle w:val="paragraph"/>
              <w:spacing w:before="120" w:beforeAutospacing="0" w:after="120" w:afterAutospacing="0"/>
              <w:textAlignment w:val="baseline"/>
              <w:rPr>
                <w:noProof/>
              </w:rPr>
            </w:pPr>
            <w:r w:rsidRPr="001B004B">
              <w:rPr>
                <w:rStyle w:val="normaltextrun"/>
                <w:noProof/>
              </w:rPr>
              <w:t>4c</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název vydávajícího orgánu </w:t>
            </w:r>
            <w:r w:rsidRPr="001B004B">
              <w:rPr>
                <w:rStyle w:val="eop"/>
                <w:noProof/>
              </w:rPr>
              <w:t xml:space="preserve"> </w:t>
            </w:r>
          </w:p>
        </w:tc>
      </w:tr>
      <w:tr w:rsidR="00092C5B" w:rsidRPr="001B004B"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1B004B" w:rsidRDefault="00092C5B" w:rsidP="00D75185">
            <w:pPr>
              <w:pStyle w:val="paragraph"/>
              <w:spacing w:before="120" w:beforeAutospacing="0" w:after="120" w:afterAutospacing="0"/>
              <w:textAlignment w:val="baseline"/>
              <w:rPr>
                <w:noProof/>
              </w:rPr>
            </w:pPr>
            <w:r w:rsidRPr="001B004B">
              <w:rPr>
                <w:rStyle w:val="normaltextrun"/>
                <w:noProof/>
              </w:rPr>
              <w:lastRenderedPageBreak/>
              <w:t>4d</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číslo odlišné od čísla v poli 5, určené pro správní účely (nepovinné),</w:t>
            </w:r>
            <w:r w:rsidRPr="001B004B">
              <w:rPr>
                <w:rStyle w:val="eop"/>
                <w:noProof/>
              </w:rPr>
              <w:t xml:space="preserve"> </w:t>
            </w:r>
          </w:p>
        </w:tc>
      </w:tr>
      <w:tr w:rsidR="00092C5B" w:rsidRPr="001B004B"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5</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číslo průkazu,</w:t>
            </w:r>
            <w:r w:rsidRPr="001B004B">
              <w:rPr>
                <w:rStyle w:val="eop"/>
                <w:noProof/>
              </w:rPr>
              <w:t xml:space="preserve"> </w:t>
            </w:r>
          </w:p>
        </w:tc>
      </w:tr>
      <w:tr w:rsidR="00092C5B" w:rsidRPr="001B004B"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fotografie držitele</w:t>
            </w:r>
            <w:r w:rsidRPr="001B004B">
              <w:rPr>
                <w:rStyle w:val="eop"/>
                <w:noProof/>
              </w:rPr>
              <w:t xml:space="preserve"> </w:t>
            </w:r>
          </w:p>
        </w:tc>
      </w:tr>
      <w:tr w:rsidR="00092C5B" w:rsidRPr="001B004B"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7</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podpis držitele</w:t>
            </w:r>
            <w:r w:rsidRPr="001B004B">
              <w:rPr>
                <w:rStyle w:val="eop"/>
                <w:noProof/>
              </w:rPr>
              <w:t xml:space="preserve"> </w:t>
            </w:r>
          </w:p>
        </w:tc>
      </w:tr>
      <w:tr w:rsidR="00092C5B" w:rsidRPr="001B004B"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8</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trvalé bydliště nebo poštovní adresa (nepovinné),</w:t>
            </w:r>
            <w:r w:rsidRPr="001B004B">
              <w:rPr>
                <w:rStyle w:val="eop"/>
                <w:noProof/>
              </w:rPr>
              <w:t xml:space="preserve"> </w:t>
            </w:r>
          </w:p>
        </w:tc>
      </w:tr>
      <w:tr w:rsidR="00092C5B" w:rsidRPr="001B004B"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9</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skupina vozidel, které je držitel oprávněn řídit (skupiny podle vnitrostátních předpisů jsou vytištěny jiným písmem než harmonizované skupiny)</w:t>
            </w:r>
            <w:r w:rsidRPr="001B004B">
              <w:rPr>
                <w:rStyle w:val="eop"/>
                <w:noProof/>
              </w:rPr>
              <w:t xml:space="preserve"> </w:t>
            </w:r>
          </w:p>
        </w:tc>
      </w:tr>
    </w:tbl>
    <w:p w14:paraId="1B4CD092" w14:textId="77777777" w:rsidR="00092C5B" w:rsidRPr="001B004B" w:rsidRDefault="00092C5B" w:rsidP="00092C5B">
      <w:pPr>
        <w:pStyle w:val="paragraph"/>
        <w:spacing w:before="120" w:beforeAutospacing="0" w:after="120" w:afterAutospacing="0"/>
        <w:textAlignment w:val="baseline"/>
        <w:rPr>
          <w:noProof/>
        </w:rPr>
      </w:pPr>
    </w:p>
    <w:p w14:paraId="6CEA43AF" w14:textId="77F03575" w:rsidR="00092C5B" w:rsidRPr="001B004B" w:rsidRDefault="00222B21" w:rsidP="00222B21">
      <w:pPr>
        <w:pStyle w:val="Point0"/>
        <w:rPr>
          <w:rStyle w:val="normaltextrun"/>
          <w:noProof/>
        </w:rPr>
      </w:pPr>
      <w:r>
        <w:rPr>
          <w:rStyle w:val="normaltextrun"/>
          <w:noProof/>
        </w:rPr>
        <w:t>4)</w:t>
      </w:r>
      <w:r>
        <w:rPr>
          <w:rStyle w:val="normaltextrun"/>
          <w:noProof/>
        </w:rPr>
        <w:tab/>
      </w:r>
      <w:r w:rsidR="00092C5B" w:rsidRPr="001B004B">
        <w:rPr>
          <w:rStyle w:val="normaltextrun"/>
          <w:noProof/>
        </w:rPr>
        <w:t>Informace specifické pro skupiny vydaného průkazu jsou následující: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1B004B"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Pole</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Informace</w:t>
            </w:r>
            <w:r w:rsidRPr="001B004B">
              <w:rPr>
                <w:rStyle w:val="eop"/>
                <w:noProof/>
              </w:rPr>
              <w:t xml:space="preserve"> </w:t>
            </w:r>
          </w:p>
        </w:tc>
      </w:tr>
      <w:tr w:rsidR="00092C5B" w:rsidRPr="001B004B"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9</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skupina vozidel, které je držitel oprávněn řídit (skupiny podle vnitrostátních předpisů jsou vytištěny jiným písmem než harmonizované skupiny)</w:t>
            </w:r>
            <w:r w:rsidRPr="001B004B">
              <w:rPr>
                <w:rStyle w:val="eop"/>
                <w:noProof/>
              </w:rPr>
              <w:t xml:space="preserve"> </w:t>
            </w:r>
          </w:p>
        </w:tc>
      </w:tr>
      <w:tr w:rsidR="00092C5B" w:rsidRPr="001B004B"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10</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color w:val="000000"/>
                <w:shd w:val="clear" w:color="auto" w:fill="FFFFFF"/>
              </w:rPr>
              <w:t>datum prvního vydání u jednotlivých skupin (toto datum je třeba zopakovat na novém průkazu v případě následného nahrazení nebo výměny); každé pole data se napíše dvěma číslicemi v tomto pořadí: den.měsíc.rok (DD.MM.RR)</w:t>
            </w:r>
            <w:r w:rsidRPr="001B004B">
              <w:rPr>
                <w:rStyle w:val="eop"/>
                <w:noProof/>
                <w:color w:val="000000"/>
              </w:rPr>
              <w:t xml:space="preserve"> </w:t>
            </w:r>
          </w:p>
        </w:tc>
      </w:tr>
      <w:tr w:rsidR="00092C5B" w:rsidRPr="001B004B"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11</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color w:val="000000"/>
                <w:shd w:val="clear" w:color="auto" w:fill="FFFFFF"/>
              </w:rPr>
              <w:t>datum skončení platnosti pro jednotlivé skupiny; každé pole data se napíše dvěma číslicemi v tomto pořadí: den.měsíc.rok (DD.MM.RR)</w:t>
            </w:r>
            <w:r w:rsidRPr="001B004B">
              <w:rPr>
                <w:rStyle w:val="eop"/>
                <w:noProof/>
                <w:color w:val="000000"/>
              </w:rPr>
              <w:t xml:space="preserve"> </w:t>
            </w:r>
          </w:p>
        </w:tc>
      </w:tr>
      <w:tr w:rsidR="00092C5B" w:rsidRPr="001B004B"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12</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color w:val="000000"/>
                <w:shd w:val="clear" w:color="auto" w:fill="FFFFFF"/>
              </w:rPr>
              <w:t xml:space="preserve">další informace nebo omezení v podobě kódu u dané (pod)skupiny, jak je uvedeno v části E </w:t>
            </w:r>
          </w:p>
        </w:tc>
      </w:tr>
    </w:tbl>
    <w:p w14:paraId="6EE0C985" w14:textId="77777777" w:rsidR="00926F3A" w:rsidRPr="001B004B" w:rsidRDefault="00926F3A" w:rsidP="00092C5B">
      <w:pPr>
        <w:pStyle w:val="paragraph"/>
        <w:spacing w:before="120" w:beforeAutospacing="0" w:after="120" w:afterAutospacing="0"/>
        <w:textAlignment w:val="baseline"/>
        <w:rPr>
          <w:noProof/>
        </w:rPr>
      </w:pPr>
      <w:r w:rsidRPr="001B004B">
        <w:rPr>
          <w:noProof/>
        </w:rPr>
        <w:t xml:space="preserve">Pokud se kód uvedený v části E vztahuje na všechny skupiny, pro které byl průkaz vydán, lze jej vytisknout v polích 9, 10 a 11. </w:t>
      </w:r>
    </w:p>
    <w:p w14:paraId="409FD326" w14:textId="1F1797BC" w:rsidR="00092C5B" w:rsidRPr="001B004B" w:rsidRDefault="00222B21" w:rsidP="00222B21">
      <w:pPr>
        <w:pStyle w:val="Point0"/>
        <w:rPr>
          <w:rStyle w:val="normaltextrun"/>
          <w:noProof/>
        </w:rPr>
      </w:pPr>
      <w:r>
        <w:rPr>
          <w:rStyle w:val="normaltextrun"/>
          <w:noProof/>
        </w:rPr>
        <w:t>5)</w:t>
      </w:r>
      <w:r>
        <w:rPr>
          <w:rStyle w:val="normaltextrun"/>
          <w:noProof/>
        </w:rPr>
        <w:tab/>
      </w:r>
      <w:r w:rsidR="00092C5B" w:rsidRPr="001B004B">
        <w:rPr>
          <w:rStyle w:val="normaltextrun"/>
          <w:noProof/>
        </w:rPr>
        <w:t>Informace týkající se správy vydaného průkazu jsou následující: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1B004B"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Pole</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Informace</w:t>
            </w:r>
            <w:r w:rsidRPr="001B004B">
              <w:rPr>
                <w:rStyle w:val="eop"/>
                <w:noProof/>
              </w:rPr>
              <w:t xml:space="preserve"> </w:t>
            </w:r>
          </w:p>
        </w:tc>
      </w:tr>
      <w:tr w:rsidR="00092C5B" w:rsidRPr="001B004B"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13</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1B004B" w:rsidRDefault="00092C5B" w:rsidP="00034609">
            <w:pPr>
              <w:pStyle w:val="paragraph"/>
              <w:spacing w:before="120" w:beforeAutospacing="0" w:after="120" w:afterAutospacing="0"/>
              <w:textAlignment w:val="baseline"/>
              <w:rPr>
                <w:noProof/>
              </w:rPr>
            </w:pPr>
            <w:r w:rsidRPr="001B004B">
              <w:rPr>
                <w:rStyle w:val="normaltextrun"/>
                <w:noProof/>
                <w:color w:val="000000"/>
                <w:shd w:val="clear" w:color="auto" w:fill="FFFFFF"/>
              </w:rPr>
              <w:t>případné zadání informací hostitelským členským státem, které jsou nezbytné pro správu průkazu při provádění odst. 4 písm. a) části A1</w:t>
            </w:r>
            <w:r w:rsidRPr="001B004B">
              <w:rPr>
                <w:rStyle w:val="eop"/>
                <w:noProof/>
                <w:color w:val="000000"/>
              </w:rPr>
              <w:t xml:space="preserve"> </w:t>
            </w:r>
          </w:p>
        </w:tc>
      </w:tr>
      <w:tr w:rsidR="00092C5B" w:rsidRPr="001B004B"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14</w:t>
            </w:r>
            <w:r w:rsidRPr="001B004B">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color w:val="000000"/>
                <w:shd w:val="clear" w:color="auto" w:fill="FFFFFF"/>
              </w:rPr>
              <w:t>případný zápis informací nezbytně nutných pro správu řidičského průkazu nebo týkajících se bezpečnosti silničního provozu (nepovinné), provedený členským státem, který vydává průkaz. Pokud se informace týká jedné z položek definovaných v této příloze, je vedena pod číslem dotyčného pole.</w:t>
            </w:r>
            <w:r w:rsidRPr="001B004B">
              <w:rPr>
                <w:rStyle w:val="eop"/>
                <w:noProof/>
                <w:color w:val="000000"/>
              </w:rPr>
              <w:t xml:space="preserve"> </w:t>
            </w:r>
          </w:p>
          <w:p w14:paraId="01BA0D0B"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color w:val="000000"/>
                <w:shd w:val="clear" w:color="auto" w:fill="FFFFFF"/>
              </w:rPr>
              <w:t xml:space="preserve">Se zvláštním písemným souhlasem držitele lze do tohoto pole rovněž zapsat informace, které se netýkají správy řidičských průkazů nebo </w:t>
            </w:r>
            <w:r w:rsidRPr="001B004B">
              <w:rPr>
                <w:rStyle w:val="normaltextrun"/>
                <w:noProof/>
                <w:color w:val="000000"/>
                <w:shd w:val="clear" w:color="auto" w:fill="FFFFFF"/>
              </w:rPr>
              <w:lastRenderedPageBreak/>
              <w:t>bezpečnosti provozu na pozemních komunikacích; tyto informace nikterak nemění použití tohoto vzoru řidičského průkazu;</w:t>
            </w:r>
            <w:r w:rsidRPr="001B004B">
              <w:rPr>
                <w:rStyle w:val="eop"/>
                <w:noProof/>
                <w:color w:val="000000"/>
              </w:rPr>
              <w:t xml:space="preserve"> </w:t>
            </w:r>
          </w:p>
        </w:tc>
      </w:tr>
    </w:tbl>
    <w:p w14:paraId="783E9464" w14:textId="77777777" w:rsidR="0006094C" w:rsidRPr="001B004B" w:rsidRDefault="0006094C" w:rsidP="006A66D0">
      <w:pPr>
        <w:rPr>
          <w:noProof/>
        </w:rPr>
      </w:pPr>
    </w:p>
    <w:p w14:paraId="13CFAD21" w14:textId="77777777" w:rsidR="0006094C" w:rsidRPr="001B004B" w:rsidRDefault="0006094C">
      <w:pPr>
        <w:spacing w:before="0" w:after="200" w:line="276" w:lineRule="auto"/>
        <w:jc w:val="left"/>
        <w:rPr>
          <w:b/>
          <w:noProof/>
        </w:rPr>
      </w:pPr>
      <w:r w:rsidRPr="001B004B">
        <w:rPr>
          <w:noProof/>
        </w:rPr>
        <w:br w:type="page"/>
      </w:r>
    </w:p>
    <w:p w14:paraId="21317493" w14:textId="77777777" w:rsidR="00092C5B" w:rsidRPr="001B004B" w:rsidRDefault="00092C5B" w:rsidP="00092C5B">
      <w:pPr>
        <w:pStyle w:val="Objetacteprincipal"/>
        <w:rPr>
          <w:noProof/>
        </w:rPr>
      </w:pPr>
      <w:r w:rsidRPr="001B004B">
        <w:rPr>
          <w:noProof/>
        </w:rPr>
        <w:lastRenderedPageBreak/>
        <w:t>ČÁST E: UNIJNÍ A VNITROSTÁTNÍ KÓDY </w:t>
      </w:r>
    </w:p>
    <w:p w14:paraId="0151FDFA" w14:textId="77777777" w:rsidR="00092C5B" w:rsidRPr="001B004B" w:rsidRDefault="00092C5B" w:rsidP="00092C5B">
      <w:pPr>
        <w:rPr>
          <w:rStyle w:val="normaltextrun"/>
          <w:noProof/>
        </w:rPr>
      </w:pPr>
      <w:r w:rsidRPr="001B004B">
        <w:rPr>
          <w:rStyle w:val="normaltextrun"/>
          <w:noProof/>
        </w:rPr>
        <w:t>Kódy 01 až 99 jsou harmonizované kódy Evropské unie </w:t>
      </w:r>
    </w:p>
    <w:p w14:paraId="418919BD" w14:textId="77777777" w:rsidR="00092C5B" w:rsidRPr="001B004B" w:rsidRDefault="00092C5B" w:rsidP="00092C5B">
      <w:pPr>
        <w:rPr>
          <w:rStyle w:val="normaltextrun"/>
          <w:i/>
          <w:noProof/>
        </w:rPr>
      </w:pPr>
      <w:r w:rsidRPr="001B004B">
        <w:rPr>
          <w:rStyle w:val="normaltextrun"/>
          <w:i/>
          <w:noProof/>
        </w:rPr>
        <w:t>ŘIDIČ (zdravotní důvody)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1B004B"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01</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Korekce nebo ochrana zraku</w:t>
            </w:r>
            <w:r w:rsidRPr="001B004B">
              <w:rPr>
                <w:rStyle w:val="eop"/>
                <w:noProof/>
              </w:rPr>
              <w:t xml:space="preserve"> </w:t>
            </w:r>
          </w:p>
        </w:tc>
      </w:tr>
      <w:tr w:rsidR="00092C5B" w:rsidRPr="001B004B"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01.01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Brýle</w:t>
            </w:r>
            <w:r w:rsidRPr="001B004B">
              <w:rPr>
                <w:rStyle w:val="eop"/>
                <w:noProof/>
              </w:rPr>
              <w:t xml:space="preserve"> </w:t>
            </w:r>
          </w:p>
        </w:tc>
      </w:tr>
      <w:tr w:rsidR="00092C5B" w:rsidRPr="001B004B"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01.02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Kontaktní čočky</w:t>
            </w:r>
            <w:r w:rsidRPr="001B004B">
              <w:rPr>
                <w:rStyle w:val="eop"/>
                <w:noProof/>
              </w:rPr>
              <w:t xml:space="preserve"> </w:t>
            </w:r>
          </w:p>
        </w:tc>
      </w:tr>
      <w:tr w:rsidR="00092C5B" w:rsidRPr="001B004B"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01.05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Oční kryt</w:t>
            </w:r>
            <w:r w:rsidRPr="001B004B">
              <w:rPr>
                <w:rStyle w:val="eop"/>
                <w:noProof/>
              </w:rPr>
              <w:t xml:space="preserve"> </w:t>
            </w:r>
          </w:p>
        </w:tc>
      </w:tr>
      <w:tr w:rsidR="00092C5B" w:rsidRPr="001B004B"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01.06</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Brýle nebo kontaktní čočky</w:t>
            </w:r>
            <w:r w:rsidRPr="001B004B">
              <w:rPr>
                <w:rStyle w:val="eop"/>
                <w:noProof/>
              </w:rPr>
              <w:t xml:space="preserve"> </w:t>
            </w:r>
          </w:p>
        </w:tc>
      </w:tr>
      <w:tr w:rsidR="00092C5B" w:rsidRPr="001B004B"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01.07</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Specifické optické pomůcky</w:t>
            </w:r>
            <w:r w:rsidRPr="001B004B">
              <w:rPr>
                <w:rStyle w:val="eop"/>
                <w:noProof/>
              </w:rPr>
              <w:t xml:space="preserve"> </w:t>
            </w:r>
          </w:p>
        </w:tc>
      </w:tr>
      <w:tr w:rsidR="00092C5B" w:rsidRPr="001B004B"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02</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Sluchové pomůcky / komunikační pomůcky</w:t>
            </w:r>
            <w:r w:rsidRPr="001B004B">
              <w:rPr>
                <w:rStyle w:val="eop"/>
                <w:noProof/>
              </w:rPr>
              <w:t xml:space="preserve"> </w:t>
            </w:r>
          </w:p>
        </w:tc>
      </w:tr>
      <w:tr w:rsidR="00092C5B" w:rsidRPr="001B004B"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03</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Protézy/ortézy pro končetiny</w:t>
            </w:r>
            <w:r w:rsidRPr="001B004B">
              <w:rPr>
                <w:rStyle w:val="eop"/>
                <w:noProof/>
              </w:rPr>
              <w:t xml:space="preserve"> </w:t>
            </w:r>
          </w:p>
        </w:tc>
      </w:tr>
      <w:tr w:rsidR="00092C5B" w:rsidRPr="001B004B"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03.01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Protéza/ortéza horní končetiny</w:t>
            </w:r>
            <w:r w:rsidRPr="001B004B">
              <w:rPr>
                <w:rStyle w:val="eop"/>
                <w:noProof/>
              </w:rPr>
              <w:t xml:space="preserve"> </w:t>
            </w:r>
          </w:p>
        </w:tc>
      </w:tr>
      <w:tr w:rsidR="00092C5B" w:rsidRPr="001B004B"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03.02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Protéza/ortéza dolní končetiny</w:t>
            </w:r>
            <w:r w:rsidRPr="001B004B">
              <w:rPr>
                <w:rStyle w:val="eop"/>
                <w:noProof/>
              </w:rPr>
              <w:t xml:space="preserve"> </w:t>
            </w:r>
          </w:p>
        </w:tc>
      </w:tr>
    </w:tbl>
    <w:p w14:paraId="7DCA2524" w14:textId="77777777" w:rsidR="00092C5B" w:rsidRPr="001B004B" w:rsidRDefault="00092C5B" w:rsidP="006A66D0">
      <w:pPr>
        <w:rPr>
          <w:noProof/>
        </w:rPr>
      </w:pPr>
    </w:p>
    <w:p w14:paraId="4EFFC964" w14:textId="77777777" w:rsidR="00092C5B" w:rsidRPr="001B004B" w:rsidRDefault="00092C5B" w:rsidP="00092C5B">
      <w:pPr>
        <w:rPr>
          <w:rStyle w:val="normaltextrun"/>
          <w:i/>
          <w:noProof/>
        </w:rPr>
      </w:pPr>
      <w:r w:rsidRPr="001B004B">
        <w:rPr>
          <w:rStyle w:val="normaltextrun"/>
          <w:i/>
          <w:noProof/>
        </w:rPr>
        <w:t>PŘIZPŮSOBENÍ VOZIDLA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1B004B" w14:paraId="4AA4D44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10</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Upravená převodovka</w:t>
            </w:r>
            <w:r w:rsidRPr="001B004B">
              <w:rPr>
                <w:rStyle w:val="eop"/>
                <w:noProof/>
              </w:rPr>
              <w:t xml:space="preserve"> </w:t>
            </w:r>
          </w:p>
        </w:tc>
      </w:tr>
      <w:tr w:rsidR="00092C5B" w:rsidRPr="001B004B" w14:paraId="2757B70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10.02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Automatický výběr převodového poměru</w:t>
            </w:r>
            <w:r w:rsidRPr="001B004B">
              <w:rPr>
                <w:rStyle w:val="eop"/>
                <w:noProof/>
              </w:rPr>
              <w:t xml:space="preserve"> </w:t>
            </w:r>
          </w:p>
        </w:tc>
      </w:tr>
      <w:tr w:rsidR="00092C5B" w:rsidRPr="001B004B" w14:paraId="37B96C7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10.04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Přizpůsobené ústrojí ovládání převodovky</w:t>
            </w:r>
            <w:r w:rsidRPr="001B004B">
              <w:rPr>
                <w:rStyle w:val="eop"/>
                <w:noProof/>
              </w:rPr>
              <w:t xml:space="preserve"> </w:t>
            </w:r>
          </w:p>
        </w:tc>
      </w:tr>
      <w:tr w:rsidR="00092C5B" w:rsidRPr="001B004B" w14:paraId="2FBA62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15</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Upravená spojka</w:t>
            </w:r>
            <w:r w:rsidRPr="001B004B">
              <w:rPr>
                <w:rStyle w:val="eop"/>
                <w:noProof/>
              </w:rPr>
              <w:t xml:space="preserve"> </w:t>
            </w:r>
          </w:p>
        </w:tc>
      </w:tr>
      <w:tr w:rsidR="00092C5B" w:rsidRPr="001B004B" w14:paraId="5559DDA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15.01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Přizpůsobený pedál spojky</w:t>
            </w:r>
            <w:r w:rsidRPr="001B004B">
              <w:rPr>
                <w:rStyle w:val="eop"/>
                <w:noProof/>
              </w:rPr>
              <w:t xml:space="preserve"> </w:t>
            </w:r>
          </w:p>
        </w:tc>
      </w:tr>
      <w:tr w:rsidR="00092C5B" w:rsidRPr="001B004B" w14:paraId="11F3CFB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15.02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Ruční ovládání spojky</w:t>
            </w:r>
            <w:r w:rsidRPr="001B004B">
              <w:rPr>
                <w:rStyle w:val="eop"/>
                <w:noProof/>
              </w:rPr>
              <w:t xml:space="preserve"> </w:t>
            </w:r>
          </w:p>
        </w:tc>
      </w:tr>
      <w:tr w:rsidR="00092C5B" w:rsidRPr="001B004B" w14:paraId="689BE08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15.03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Automatická spojka</w:t>
            </w:r>
            <w:r w:rsidRPr="001B004B">
              <w:rPr>
                <w:rStyle w:val="eop"/>
                <w:noProof/>
              </w:rPr>
              <w:t xml:space="preserve"> </w:t>
            </w:r>
          </w:p>
        </w:tc>
      </w:tr>
      <w:tr w:rsidR="00092C5B" w:rsidRPr="001B004B" w14:paraId="0A4401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15.04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Opatření proti zablokování nebo aktivaci pedálu spojky</w:t>
            </w:r>
            <w:r w:rsidRPr="001B004B">
              <w:rPr>
                <w:rStyle w:val="eop"/>
                <w:noProof/>
              </w:rPr>
              <w:t xml:space="preserve"> </w:t>
            </w:r>
          </w:p>
        </w:tc>
      </w:tr>
      <w:tr w:rsidR="00092C5B" w:rsidRPr="001B004B" w14:paraId="0DF7A0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20</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Upravené brzdové systémy</w:t>
            </w:r>
            <w:r w:rsidRPr="001B004B">
              <w:rPr>
                <w:rStyle w:val="eop"/>
                <w:noProof/>
              </w:rPr>
              <w:t xml:space="preserve"> </w:t>
            </w:r>
          </w:p>
        </w:tc>
      </w:tr>
      <w:tr w:rsidR="00092C5B" w:rsidRPr="001B004B" w14:paraId="70EBD89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Přizpůsobený brzdový pedál</w:t>
            </w:r>
            <w:r w:rsidRPr="001B004B">
              <w:rPr>
                <w:rStyle w:val="eop"/>
                <w:noProof/>
              </w:rPr>
              <w:t xml:space="preserve"> </w:t>
            </w:r>
          </w:p>
        </w:tc>
      </w:tr>
      <w:tr w:rsidR="00092C5B" w:rsidRPr="001B004B" w14:paraId="3C044D2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Brzdový pedál upravený na levou nohu</w:t>
            </w:r>
            <w:r w:rsidRPr="001B004B">
              <w:rPr>
                <w:rStyle w:val="eop"/>
                <w:noProof/>
              </w:rPr>
              <w:t xml:space="preserve"> </w:t>
            </w:r>
          </w:p>
        </w:tc>
      </w:tr>
      <w:tr w:rsidR="00092C5B" w:rsidRPr="001B004B" w14:paraId="44540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Posuvný brzdový pedál</w:t>
            </w:r>
            <w:r w:rsidRPr="001B004B">
              <w:rPr>
                <w:rStyle w:val="eop"/>
                <w:noProof/>
              </w:rPr>
              <w:t xml:space="preserve"> </w:t>
            </w:r>
          </w:p>
        </w:tc>
      </w:tr>
      <w:tr w:rsidR="00092C5B" w:rsidRPr="001B004B" w14:paraId="26D0F20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lastRenderedPageBreak/>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Sklopený brzdový pedál</w:t>
            </w:r>
            <w:r w:rsidRPr="001B004B">
              <w:rPr>
                <w:rStyle w:val="eop"/>
                <w:noProof/>
              </w:rPr>
              <w:t xml:space="preserve"> </w:t>
            </w:r>
          </w:p>
        </w:tc>
      </w:tr>
      <w:tr w:rsidR="00092C5B" w:rsidRPr="001B004B" w14:paraId="229C182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20.06</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Ručně ovládaná brzda</w:t>
            </w:r>
            <w:r w:rsidRPr="001B004B">
              <w:rPr>
                <w:rStyle w:val="eop"/>
                <w:noProof/>
              </w:rPr>
              <w:t xml:space="preserve"> </w:t>
            </w:r>
          </w:p>
        </w:tc>
      </w:tr>
      <w:tr w:rsidR="00092C5B" w:rsidRPr="001B004B" w14:paraId="7E73687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20.07</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Ovládání brzdy s maximální silou ... N</w:t>
            </w:r>
            <w:bookmarkStart w:id="1" w:name="_Ref121904344"/>
            <w:r w:rsidRPr="001B004B">
              <w:rPr>
                <w:rStyle w:val="FootnoteReference"/>
                <w:noProof/>
              </w:rPr>
              <w:footnoteReference w:id="2"/>
            </w:r>
            <w:bookmarkEnd w:id="1"/>
            <w:r w:rsidRPr="001B004B">
              <w:rPr>
                <w:rStyle w:val="normaltextrun"/>
                <w:noProof/>
              </w:rPr>
              <w:t> (např.: „20.07(300N)“)</w:t>
            </w:r>
            <w:r w:rsidRPr="001B004B">
              <w:rPr>
                <w:rStyle w:val="eop"/>
                <w:noProof/>
              </w:rPr>
              <w:t xml:space="preserve"> </w:t>
            </w:r>
          </w:p>
        </w:tc>
      </w:tr>
      <w:tr w:rsidR="00092C5B" w:rsidRPr="001B004B" w14:paraId="32158B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20.09</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parkovací brzda</w:t>
            </w:r>
            <w:r w:rsidRPr="001B004B">
              <w:rPr>
                <w:rStyle w:val="eop"/>
                <w:noProof/>
              </w:rPr>
              <w:t xml:space="preserve"> </w:t>
            </w:r>
          </w:p>
        </w:tc>
      </w:tr>
      <w:tr w:rsidR="00092C5B" w:rsidRPr="001B004B" w14:paraId="4D9BB91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20.12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Opatření proti zablokování nebo aktivaci brzdového pedálu</w:t>
            </w:r>
            <w:r w:rsidRPr="001B004B">
              <w:rPr>
                <w:rStyle w:val="eop"/>
                <w:noProof/>
              </w:rPr>
              <w:t xml:space="preserve"> </w:t>
            </w:r>
          </w:p>
        </w:tc>
      </w:tr>
      <w:tr w:rsidR="00092C5B" w:rsidRPr="001B004B" w14:paraId="5DD39EB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20.13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Kolenem ovládaná brzda</w:t>
            </w:r>
            <w:r w:rsidRPr="001B004B">
              <w:rPr>
                <w:rStyle w:val="eop"/>
                <w:noProof/>
              </w:rPr>
              <w:t xml:space="preserve"> </w:t>
            </w:r>
          </w:p>
        </w:tc>
      </w:tr>
      <w:tr w:rsidR="00092C5B" w:rsidRPr="001B004B" w14:paraId="7892041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20.14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Obsluha brzdového systému s pomocí vnější síly</w:t>
            </w:r>
            <w:r w:rsidRPr="001B004B">
              <w:rPr>
                <w:rStyle w:val="eop"/>
                <w:noProof/>
              </w:rPr>
              <w:t xml:space="preserve"> </w:t>
            </w:r>
          </w:p>
        </w:tc>
      </w:tr>
      <w:tr w:rsidR="00092C5B" w:rsidRPr="001B004B" w14:paraId="3B6619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25</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Upravený systém plynového pedálu</w:t>
            </w:r>
            <w:r w:rsidRPr="001B004B">
              <w:rPr>
                <w:rStyle w:val="eop"/>
                <w:noProof/>
              </w:rPr>
              <w:t xml:space="preserve"> </w:t>
            </w:r>
          </w:p>
        </w:tc>
      </w:tr>
      <w:tr w:rsidR="00092C5B" w:rsidRPr="001B004B" w14:paraId="741CCE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Přizpůsobený plynový pedál</w:t>
            </w:r>
            <w:r w:rsidRPr="001B004B">
              <w:rPr>
                <w:rStyle w:val="eop"/>
                <w:noProof/>
              </w:rPr>
              <w:t xml:space="preserve"> </w:t>
            </w:r>
          </w:p>
        </w:tc>
      </w:tr>
      <w:tr w:rsidR="00092C5B" w:rsidRPr="001B004B" w14:paraId="1C554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Sklopený plynový pedál</w:t>
            </w:r>
            <w:r w:rsidRPr="001B004B">
              <w:rPr>
                <w:rStyle w:val="eop"/>
                <w:noProof/>
              </w:rPr>
              <w:t xml:space="preserve"> </w:t>
            </w:r>
          </w:p>
        </w:tc>
      </w:tr>
      <w:tr w:rsidR="00092C5B" w:rsidRPr="001B004B" w14:paraId="3334EA9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Ručně ovládaný plynový pedál</w:t>
            </w:r>
            <w:r w:rsidRPr="001B004B">
              <w:rPr>
                <w:rStyle w:val="eop"/>
                <w:noProof/>
              </w:rPr>
              <w:t xml:space="preserve"> </w:t>
            </w:r>
          </w:p>
        </w:tc>
      </w:tr>
      <w:tr w:rsidR="00092C5B" w:rsidRPr="001B004B" w14:paraId="3A96557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Kolenem ovládaný plynový pedál</w:t>
            </w:r>
            <w:r w:rsidRPr="001B004B">
              <w:rPr>
                <w:rStyle w:val="eop"/>
                <w:noProof/>
              </w:rPr>
              <w:t xml:space="preserve"> </w:t>
            </w:r>
          </w:p>
        </w:tc>
      </w:tr>
      <w:tr w:rsidR="00092C5B" w:rsidRPr="001B004B" w14:paraId="5AECE0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25.06</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Obsluha plynového pedálu s pomocí vnější síly</w:t>
            </w:r>
            <w:r w:rsidRPr="001B004B">
              <w:rPr>
                <w:rStyle w:val="eop"/>
                <w:noProof/>
              </w:rPr>
              <w:t xml:space="preserve"> </w:t>
            </w:r>
          </w:p>
        </w:tc>
      </w:tr>
      <w:tr w:rsidR="00092C5B" w:rsidRPr="001B004B" w14:paraId="4EA1239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25.08</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Plynový pedál nalevo</w:t>
            </w:r>
            <w:r w:rsidRPr="001B004B">
              <w:rPr>
                <w:rStyle w:val="eop"/>
                <w:noProof/>
              </w:rPr>
              <w:t xml:space="preserve"> </w:t>
            </w:r>
          </w:p>
        </w:tc>
      </w:tr>
      <w:tr w:rsidR="00092C5B" w:rsidRPr="001B004B" w14:paraId="5A89C23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25.09</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Opatření proti zablokování nebo aktivaci plynového pedálu</w:t>
            </w:r>
            <w:r w:rsidRPr="001B004B">
              <w:rPr>
                <w:rStyle w:val="eop"/>
                <w:noProof/>
              </w:rPr>
              <w:t xml:space="preserve"> </w:t>
            </w:r>
          </w:p>
        </w:tc>
      </w:tr>
      <w:tr w:rsidR="00092C5B" w:rsidRPr="001B004B" w14:paraId="01D134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31</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Přizpůsobení pedálu a pojistky pedálu</w:t>
            </w:r>
            <w:r w:rsidRPr="001B004B">
              <w:rPr>
                <w:rStyle w:val="eop"/>
                <w:noProof/>
              </w:rPr>
              <w:t xml:space="preserve"> </w:t>
            </w:r>
          </w:p>
        </w:tc>
      </w:tr>
      <w:tr w:rsidR="00092C5B" w:rsidRPr="001B004B" w14:paraId="3A272D7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31.01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Další sada souběžných pedálů</w:t>
            </w:r>
            <w:r w:rsidRPr="001B004B">
              <w:rPr>
                <w:rStyle w:val="eop"/>
                <w:noProof/>
              </w:rPr>
              <w:t xml:space="preserve"> </w:t>
            </w:r>
          </w:p>
        </w:tc>
      </w:tr>
      <w:tr w:rsidR="00092C5B" w:rsidRPr="001B004B" w14:paraId="5844E48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31.02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Pedály na stejné (nebo téměř stejné) úrovni</w:t>
            </w:r>
            <w:r w:rsidRPr="001B004B">
              <w:rPr>
                <w:rStyle w:val="eop"/>
                <w:noProof/>
              </w:rPr>
              <w:t xml:space="preserve"> </w:t>
            </w:r>
          </w:p>
        </w:tc>
      </w:tr>
      <w:tr w:rsidR="00092C5B" w:rsidRPr="001B004B" w14:paraId="4998B1C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31.03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Opatření proti zablokování nebo aktivaci plynového pedálu a brzdových pedálů, pokud pedály neovládá noha</w:t>
            </w:r>
            <w:r w:rsidRPr="001B004B">
              <w:rPr>
                <w:rStyle w:val="eop"/>
                <w:noProof/>
              </w:rPr>
              <w:t xml:space="preserve"> </w:t>
            </w:r>
          </w:p>
        </w:tc>
      </w:tr>
      <w:tr w:rsidR="00092C5B" w:rsidRPr="001B004B" w14:paraId="63194E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31.04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Zvýšená podlaha</w:t>
            </w:r>
            <w:r w:rsidRPr="001B004B">
              <w:rPr>
                <w:rStyle w:val="eop"/>
                <w:noProof/>
              </w:rPr>
              <w:t xml:space="preserve"> </w:t>
            </w:r>
          </w:p>
        </w:tc>
      </w:tr>
      <w:tr w:rsidR="00092C5B" w:rsidRPr="001B004B" w14:paraId="5A91BF6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32</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Společný systém ovládání provozní brzdy a plynového pedálu</w:t>
            </w:r>
            <w:r w:rsidRPr="001B004B">
              <w:rPr>
                <w:rStyle w:val="eop"/>
                <w:noProof/>
              </w:rPr>
              <w:t xml:space="preserve"> </w:t>
            </w:r>
          </w:p>
        </w:tc>
      </w:tr>
      <w:tr w:rsidR="00092C5B" w:rsidRPr="001B004B" w14:paraId="4701AD1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32.01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Plynový pedál a provozní brzda jako společný systém ovládaný jednou rukou</w:t>
            </w:r>
            <w:r w:rsidRPr="001B004B">
              <w:rPr>
                <w:rStyle w:val="eop"/>
                <w:noProof/>
              </w:rPr>
              <w:t xml:space="preserve"> </w:t>
            </w:r>
          </w:p>
        </w:tc>
      </w:tr>
    </w:tbl>
    <w:p w14:paraId="26598D04" w14:textId="77777777" w:rsidR="008B4550" w:rsidRPr="001B004B" w:rsidRDefault="008B4550" w:rsidP="008B4550">
      <w:pPr>
        <w:pStyle w:val="paragraph"/>
        <w:keepNext/>
        <w:spacing w:before="120" w:beforeAutospacing="0" w:after="120" w:afterAutospacing="0"/>
        <w:textAlignment w:val="baseline"/>
        <w:rPr>
          <w:rStyle w:val="eop"/>
          <w:noProof/>
        </w:rPr>
        <w:sectPr w:rsidR="008B4550" w:rsidRPr="001B004B" w:rsidSect="00650574">
          <w:footerReference w:type="default" r:id="rId21"/>
          <w:footerReference w:type="first" r:id="rId22"/>
          <w:pgSz w:w="11907" w:h="16839"/>
          <w:pgMar w:top="1134" w:right="1417" w:bottom="1134" w:left="1417" w:header="709" w:footer="709" w:gutter="0"/>
          <w:cols w:space="720"/>
          <w:docGrid w:linePitch="360"/>
        </w:sectPr>
      </w:pP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1B004B"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77777777" w:rsidR="00092C5B" w:rsidRPr="001B004B" w:rsidRDefault="00092C5B" w:rsidP="008B4550">
            <w:pPr>
              <w:pStyle w:val="paragraph"/>
              <w:keepNext/>
              <w:spacing w:before="120" w:beforeAutospacing="0" w:after="120" w:afterAutospacing="0"/>
              <w:textAlignment w:val="baseline"/>
              <w:rPr>
                <w:noProof/>
              </w:rPr>
            </w:pPr>
            <w:r w:rsidRPr="001B004B">
              <w:rPr>
                <w:rStyle w:val="eop"/>
                <w:noProof/>
              </w:rPr>
              <w:lastRenderedPageBreak/>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1B004B" w:rsidRDefault="00092C5B" w:rsidP="008B4550">
            <w:pPr>
              <w:pStyle w:val="paragraph"/>
              <w:keepNext/>
              <w:spacing w:before="120" w:beforeAutospacing="0" w:after="120" w:afterAutospacing="0"/>
              <w:jc w:val="right"/>
              <w:textAlignment w:val="baseline"/>
              <w:rPr>
                <w:noProof/>
              </w:rPr>
            </w:pPr>
            <w:r w:rsidRPr="001B004B">
              <w:rPr>
                <w:rStyle w:val="normaltextrun"/>
                <w:noProof/>
              </w:rPr>
              <w:t>32.02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1B004B" w:rsidRDefault="00092C5B" w:rsidP="008B4550">
            <w:pPr>
              <w:pStyle w:val="paragraph"/>
              <w:keepNext/>
              <w:spacing w:before="120" w:beforeAutospacing="0" w:after="120" w:afterAutospacing="0"/>
              <w:jc w:val="both"/>
              <w:textAlignment w:val="baseline"/>
              <w:rPr>
                <w:noProof/>
              </w:rPr>
            </w:pPr>
            <w:r w:rsidRPr="001B004B">
              <w:rPr>
                <w:rStyle w:val="normaltextrun"/>
                <w:noProof/>
              </w:rPr>
              <w:t>Plynový pedál a provozní brzda jako společný systém ovládaný vnější silou</w:t>
            </w:r>
            <w:r w:rsidRPr="001B004B">
              <w:rPr>
                <w:rStyle w:val="eop"/>
                <w:noProof/>
              </w:rPr>
              <w:t xml:space="preserve"> </w:t>
            </w:r>
          </w:p>
        </w:tc>
      </w:tr>
      <w:tr w:rsidR="00092C5B" w:rsidRPr="001B004B"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33</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Společný systém ovládání provozní brzdy, plynového pedálu a řízení</w:t>
            </w:r>
            <w:r w:rsidRPr="001B004B">
              <w:rPr>
                <w:rStyle w:val="eop"/>
                <w:noProof/>
              </w:rPr>
              <w:t xml:space="preserve"> </w:t>
            </w:r>
          </w:p>
        </w:tc>
      </w:tr>
      <w:tr w:rsidR="00092C5B" w:rsidRPr="001B004B"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33.01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Plynový pedál, provozní brzda a řízení jako společný systém ovládaný vnější silou jednou rukou</w:t>
            </w:r>
            <w:r w:rsidRPr="001B004B">
              <w:rPr>
                <w:rStyle w:val="eop"/>
                <w:noProof/>
              </w:rPr>
              <w:t xml:space="preserve"> </w:t>
            </w:r>
          </w:p>
        </w:tc>
      </w:tr>
      <w:tr w:rsidR="00092C5B" w:rsidRPr="001B004B"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33.02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Plynový pedál, provozní brzda a řízení jako společný systém ovládaný vnější silou oběma rukama</w:t>
            </w:r>
            <w:r w:rsidRPr="001B004B">
              <w:rPr>
                <w:rStyle w:val="eop"/>
                <w:noProof/>
              </w:rPr>
              <w:t xml:space="preserve"> </w:t>
            </w:r>
          </w:p>
        </w:tc>
      </w:tr>
      <w:tr w:rsidR="00092C5B" w:rsidRPr="001B004B"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35</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Upravené uspořádání ovladačů (přepínače světel, stěrač/ostřikovač čelního skla, ovladač výstražného zvukového znamení, směrová světla apod.)</w:t>
            </w:r>
            <w:r w:rsidRPr="001B004B">
              <w:rPr>
                <w:rStyle w:val="eop"/>
                <w:noProof/>
              </w:rPr>
              <w:t xml:space="preserve"> </w:t>
            </w:r>
          </w:p>
        </w:tc>
      </w:tr>
      <w:tr w:rsidR="00092C5B" w:rsidRPr="001B004B"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35.02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Ovladače ovladatelné bez puštění řídicího zařízení</w:t>
            </w:r>
            <w:r w:rsidRPr="001B004B">
              <w:rPr>
                <w:rStyle w:val="eop"/>
                <w:noProof/>
              </w:rPr>
              <w:t xml:space="preserve"> </w:t>
            </w:r>
          </w:p>
        </w:tc>
      </w:tr>
      <w:tr w:rsidR="00092C5B" w:rsidRPr="001B004B"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35.03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Ovladače ovladatelné bez puštění řídicího zařízení levou rukou</w:t>
            </w:r>
            <w:r w:rsidRPr="001B004B">
              <w:rPr>
                <w:rStyle w:val="eop"/>
                <w:noProof/>
              </w:rPr>
              <w:t xml:space="preserve"> </w:t>
            </w:r>
          </w:p>
        </w:tc>
      </w:tr>
      <w:tr w:rsidR="00092C5B" w:rsidRPr="001B004B"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35.04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Ovladače ovladatelné bez puštění řídicího zařízení pravou rukou</w:t>
            </w:r>
            <w:r w:rsidRPr="001B004B">
              <w:rPr>
                <w:rStyle w:val="eop"/>
                <w:noProof/>
              </w:rPr>
              <w:t xml:space="preserve"> </w:t>
            </w:r>
          </w:p>
        </w:tc>
      </w:tr>
      <w:tr w:rsidR="00092C5B" w:rsidRPr="001B004B"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35.05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Ovladače ovladatelné bez puštění řídicího zařízení a plynového a brzdového mechanismu</w:t>
            </w:r>
            <w:r w:rsidRPr="001B004B">
              <w:rPr>
                <w:rStyle w:val="eop"/>
                <w:noProof/>
              </w:rPr>
              <w:t xml:space="preserve"> </w:t>
            </w:r>
          </w:p>
        </w:tc>
      </w:tr>
      <w:tr w:rsidR="00092C5B" w:rsidRPr="001B004B"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40</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Upravené řízení</w:t>
            </w:r>
            <w:r w:rsidRPr="001B004B">
              <w:rPr>
                <w:rStyle w:val="eop"/>
                <w:noProof/>
              </w:rPr>
              <w:t xml:space="preserve"> </w:t>
            </w:r>
          </w:p>
        </w:tc>
      </w:tr>
      <w:tr w:rsidR="00092C5B" w:rsidRPr="001B004B"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1B004B" w:rsidRDefault="00092C5B" w:rsidP="008B4550">
            <w:pPr>
              <w:pStyle w:val="paragraph"/>
              <w:spacing w:before="120" w:beforeAutospacing="0" w:after="120" w:afterAutospacing="0"/>
              <w:jc w:val="both"/>
              <w:textAlignment w:val="baseline"/>
              <w:rPr>
                <w:noProof/>
              </w:rPr>
            </w:pPr>
            <w:r w:rsidRPr="001B004B">
              <w:rPr>
                <w:rStyle w:val="normaltextrun"/>
                <w:noProof/>
              </w:rPr>
              <w:t>Řízení s maximální ovládací silou … N</w:t>
            </w:r>
            <w:r w:rsidRPr="001B004B">
              <w:rPr>
                <w:rStyle w:val="FootnoteReference"/>
                <w:noProof/>
              </w:rPr>
              <w:footnoteReference w:id="3"/>
            </w:r>
            <w:r w:rsidRPr="001B004B">
              <w:rPr>
                <w:rStyle w:val="normaltextrun"/>
                <w:noProof/>
              </w:rPr>
              <w:t xml:space="preserve"> (například „40.01 (140 N)“)</w:t>
            </w:r>
            <w:r w:rsidRPr="001B004B">
              <w:rPr>
                <w:rStyle w:val="eop"/>
                <w:noProof/>
              </w:rPr>
              <w:t xml:space="preserve"> </w:t>
            </w:r>
          </w:p>
        </w:tc>
      </w:tr>
      <w:tr w:rsidR="00092C5B" w:rsidRPr="001B004B"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Přizpůsobený volant (větší nebo silnější volant, zmenšený průměr volantu apod.)</w:t>
            </w:r>
            <w:r w:rsidRPr="001B004B">
              <w:rPr>
                <w:rStyle w:val="eop"/>
                <w:noProof/>
              </w:rPr>
              <w:t xml:space="preserve"> </w:t>
            </w:r>
          </w:p>
        </w:tc>
      </w:tr>
      <w:tr w:rsidR="00092C5B" w:rsidRPr="001B004B"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40.06</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poloha volantu</w:t>
            </w:r>
            <w:r w:rsidRPr="001B004B">
              <w:rPr>
                <w:rStyle w:val="eop"/>
                <w:noProof/>
              </w:rPr>
              <w:t xml:space="preserve"> </w:t>
            </w:r>
          </w:p>
        </w:tc>
      </w:tr>
      <w:tr w:rsidR="00092C5B" w:rsidRPr="001B004B"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40.09</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Nožní ovládání řízení</w:t>
            </w:r>
            <w:r w:rsidRPr="001B004B">
              <w:rPr>
                <w:rStyle w:val="eop"/>
                <w:noProof/>
              </w:rPr>
              <w:t xml:space="preserve"> </w:t>
            </w:r>
          </w:p>
        </w:tc>
      </w:tr>
      <w:tr w:rsidR="00092C5B" w:rsidRPr="001B004B"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40.11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Pomocná zařízení na volantu</w:t>
            </w:r>
            <w:r w:rsidRPr="001B004B">
              <w:rPr>
                <w:rStyle w:val="eop"/>
                <w:noProof/>
              </w:rPr>
              <w:t xml:space="preserve"> </w:t>
            </w:r>
          </w:p>
        </w:tc>
      </w:tr>
      <w:tr w:rsidR="00092C5B" w:rsidRPr="001B004B"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40.14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Přizpůsobený alternativní systém řízení ovládaný jednou rukou/paží</w:t>
            </w:r>
            <w:r w:rsidRPr="001B004B">
              <w:rPr>
                <w:rStyle w:val="eop"/>
                <w:noProof/>
              </w:rPr>
              <w:t xml:space="preserve"> </w:t>
            </w:r>
          </w:p>
        </w:tc>
      </w:tr>
      <w:tr w:rsidR="00092C5B" w:rsidRPr="001B004B"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40.15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Přizpůsobený alternativní systém řízení ovládaný dvěma rukama/pažemi</w:t>
            </w:r>
            <w:r w:rsidRPr="001B004B">
              <w:rPr>
                <w:rStyle w:val="eop"/>
                <w:noProof/>
              </w:rPr>
              <w:t xml:space="preserve"> </w:t>
            </w:r>
          </w:p>
        </w:tc>
      </w:tr>
      <w:tr w:rsidR="00092C5B" w:rsidRPr="001B004B"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42</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Upravené zařízení pro výhled dozadu/do stran</w:t>
            </w:r>
            <w:r w:rsidRPr="001B004B">
              <w:rPr>
                <w:rStyle w:val="eop"/>
                <w:noProof/>
              </w:rPr>
              <w:t xml:space="preserve"> </w:t>
            </w:r>
          </w:p>
        </w:tc>
      </w:tr>
      <w:tr w:rsidR="00092C5B" w:rsidRPr="001B004B"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lastRenderedPageBreak/>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42.01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Přizpůsobené zařízení pro výhled dozadu</w:t>
            </w:r>
            <w:r w:rsidRPr="001B004B">
              <w:rPr>
                <w:rStyle w:val="eop"/>
                <w:noProof/>
              </w:rPr>
              <w:t xml:space="preserve"> </w:t>
            </w:r>
          </w:p>
        </w:tc>
      </w:tr>
      <w:tr w:rsidR="00092C5B" w:rsidRPr="001B004B"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42.03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Přídavné vnitřní zařízení umožňující výhled do stran</w:t>
            </w:r>
            <w:r w:rsidRPr="001B004B">
              <w:rPr>
                <w:rStyle w:val="eop"/>
                <w:noProof/>
              </w:rPr>
              <w:t xml:space="preserve"> </w:t>
            </w:r>
          </w:p>
        </w:tc>
      </w:tr>
      <w:tr w:rsidR="00092C5B" w:rsidRPr="001B004B"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42.05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Zařízení k eliminaci mrtvého úhlu</w:t>
            </w:r>
            <w:r w:rsidRPr="001B004B">
              <w:rPr>
                <w:rStyle w:val="eop"/>
                <w:noProof/>
              </w:rPr>
              <w:t xml:space="preserve"> </w:t>
            </w:r>
          </w:p>
        </w:tc>
      </w:tr>
      <w:tr w:rsidR="00092C5B" w:rsidRPr="001B004B"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43</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Pozice sedadla řidiče</w:t>
            </w:r>
            <w:r w:rsidRPr="001B004B">
              <w:rPr>
                <w:rStyle w:val="eop"/>
                <w:noProof/>
              </w:rPr>
              <w:t xml:space="preserve"> </w:t>
            </w:r>
          </w:p>
        </w:tc>
      </w:tr>
      <w:tr w:rsidR="00092C5B" w:rsidRPr="001B004B"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43.01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Výška sedadla řidiče umožňující normální výhled a v normální vzdálenosti od volantu a pedálů</w:t>
            </w:r>
            <w:r w:rsidRPr="001B004B">
              <w:rPr>
                <w:rStyle w:val="eop"/>
                <w:noProof/>
              </w:rPr>
              <w:t xml:space="preserve"> </w:t>
            </w:r>
          </w:p>
        </w:tc>
      </w:tr>
      <w:tr w:rsidR="00092C5B" w:rsidRPr="001B004B"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43.02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Anatomicky přizpůsobené sedadlo řidiče</w:t>
            </w:r>
            <w:r w:rsidRPr="001B004B">
              <w:rPr>
                <w:rStyle w:val="eop"/>
                <w:noProof/>
              </w:rPr>
              <w:t xml:space="preserve"> </w:t>
            </w:r>
          </w:p>
        </w:tc>
      </w:tr>
      <w:tr w:rsidR="00092C5B" w:rsidRPr="001B004B"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43.03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Sedadlo řidiče s postranní podpěrou pro dobrou stabilitu</w:t>
            </w:r>
            <w:r w:rsidRPr="001B004B">
              <w:rPr>
                <w:rStyle w:val="eop"/>
                <w:noProof/>
              </w:rPr>
              <w:t xml:space="preserve"> </w:t>
            </w:r>
          </w:p>
        </w:tc>
      </w:tr>
      <w:tr w:rsidR="00092C5B" w:rsidRPr="001B004B"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43.04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Sedadlo řidiče s opěrkou ruky</w:t>
            </w:r>
            <w:r w:rsidRPr="001B004B">
              <w:rPr>
                <w:rStyle w:val="eop"/>
                <w:noProof/>
              </w:rPr>
              <w:t xml:space="preserve"> </w:t>
            </w:r>
          </w:p>
        </w:tc>
      </w:tr>
      <w:tr w:rsidR="00092C5B" w:rsidRPr="001B004B"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43.06</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Přizpůsobení bezpečnostního pásu</w:t>
            </w:r>
            <w:r w:rsidRPr="001B004B">
              <w:rPr>
                <w:rStyle w:val="eop"/>
                <w:noProof/>
              </w:rPr>
              <w:t xml:space="preserve"> </w:t>
            </w:r>
          </w:p>
        </w:tc>
      </w:tr>
      <w:tr w:rsidR="00092C5B" w:rsidRPr="001B004B"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43.07</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Typ bezpečnostního pásu s podporou pro dobrou stabilitu</w:t>
            </w:r>
            <w:r w:rsidRPr="001B004B">
              <w:rPr>
                <w:rStyle w:val="eop"/>
                <w:noProof/>
              </w:rPr>
              <w:t xml:space="preserve"> </w:t>
            </w:r>
          </w:p>
        </w:tc>
      </w:tr>
      <w:tr w:rsidR="00092C5B" w:rsidRPr="001B004B"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44</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Úpravy motocyklů (povinnost uvedení podkódu)</w:t>
            </w:r>
            <w:r w:rsidRPr="001B004B">
              <w:rPr>
                <w:rStyle w:val="eop"/>
                <w:noProof/>
              </w:rPr>
              <w:t xml:space="preserve"> </w:t>
            </w:r>
          </w:p>
        </w:tc>
      </w:tr>
      <w:tr w:rsidR="00092C5B" w:rsidRPr="001B004B"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Samostatně ovládaná brzda</w:t>
            </w:r>
            <w:r w:rsidRPr="001B004B">
              <w:rPr>
                <w:rStyle w:val="eop"/>
                <w:noProof/>
              </w:rPr>
              <w:t xml:space="preserve"> </w:t>
            </w:r>
          </w:p>
        </w:tc>
      </w:tr>
      <w:tr w:rsidR="00092C5B" w:rsidRPr="001B004B"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brzda na předním kole</w:t>
            </w:r>
            <w:r w:rsidRPr="001B004B">
              <w:rPr>
                <w:rStyle w:val="eop"/>
                <w:noProof/>
              </w:rPr>
              <w:t xml:space="preserve"> </w:t>
            </w:r>
          </w:p>
        </w:tc>
      </w:tr>
      <w:tr w:rsidR="00092C5B" w:rsidRPr="001B004B"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brzda na zadním kole</w:t>
            </w:r>
            <w:r w:rsidRPr="001B004B">
              <w:rPr>
                <w:rStyle w:val="eop"/>
                <w:noProof/>
              </w:rPr>
              <w:t xml:space="preserve"> </w:t>
            </w:r>
          </w:p>
        </w:tc>
      </w:tr>
      <w:tr w:rsidR="00092C5B" w:rsidRPr="001B004B"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rukojeť plynu</w:t>
            </w:r>
            <w:r w:rsidRPr="001B004B">
              <w:rPr>
                <w:rStyle w:val="eop"/>
                <w:noProof/>
              </w:rPr>
              <w:t xml:space="preserve"> </w:t>
            </w:r>
          </w:p>
        </w:tc>
      </w:tr>
      <w:tr w:rsidR="00092C5B" w:rsidRPr="001B004B"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44.08</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1B004B" w:rsidRDefault="00092C5B" w:rsidP="00A500B5">
            <w:pPr>
              <w:pStyle w:val="paragraph"/>
              <w:spacing w:before="120" w:beforeAutospacing="0" w:after="120" w:afterAutospacing="0"/>
              <w:textAlignment w:val="baseline"/>
              <w:rPr>
                <w:noProof/>
              </w:rPr>
            </w:pPr>
            <w:r w:rsidRPr="001B004B">
              <w:rPr>
                <w:rStyle w:val="normaltextrun"/>
                <w:noProof/>
              </w:rPr>
              <w:t>Výška sedadla umožňující řidiči v poloze vsedě mít současně obě nohy na zemi a udržovat motocykl v rovnováze při zastavení a stání</w:t>
            </w:r>
            <w:r w:rsidRPr="001B004B">
              <w:rPr>
                <w:rStyle w:val="eop"/>
                <w:noProof/>
              </w:rPr>
              <w:t xml:space="preserve"> </w:t>
            </w:r>
          </w:p>
        </w:tc>
      </w:tr>
      <w:tr w:rsidR="00092C5B" w:rsidRPr="001B004B"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44.09</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1B004B" w:rsidRDefault="00092C5B" w:rsidP="00A500B5">
            <w:pPr>
              <w:pStyle w:val="paragraph"/>
              <w:spacing w:before="120" w:beforeAutospacing="0" w:after="120" w:afterAutospacing="0"/>
              <w:textAlignment w:val="baseline"/>
              <w:rPr>
                <w:noProof/>
              </w:rPr>
            </w:pPr>
            <w:r w:rsidRPr="001B004B">
              <w:rPr>
                <w:rStyle w:val="normaltextrun"/>
                <w:noProof/>
              </w:rPr>
              <w:t>Ovládání brzdy na předním kole s maximální silou … N</w:t>
            </w:r>
            <w:r w:rsidRPr="001B004B">
              <w:rPr>
                <w:rStyle w:val="FootnoteReference"/>
                <w:noProof/>
              </w:rPr>
              <w:footnoteReference w:id="4"/>
            </w:r>
            <w:r w:rsidRPr="001B004B">
              <w:rPr>
                <w:rStyle w:val="normaltextrun"/>
                <w:noProof/>
              </w:rPr>
              <w:t xml:space="preserve"> (například „44.09 (140 N)“)</w:t>
            </w:r>
            <w:r w:rsidRPr="001B004B">
              <w:rPr>
                <w:rStyle w:val="eop"/>
                <w:noProof/>
              </w:rPr>
              <w:t xml:space="preserve"> </w:t>
            </w:r>
          </w:p>
        </w:tc>
      </w:tr>
      <w:tr w:rsidR="00092C5B" w:rsidRPr="001B004B"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44.10</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1B004B" w:rsidRDefault="00092C5B" w:rsidP="00A500B5">
            <w:pPr>
              <w:pStyle w:val="paragraph"/>
              <w:spacing w:before="120" w:beforeAutospacing="0" w:after="120" w:afterAutospacing="0"/>
              <w:textAlignment w:val="baseline"/>
              <w:rPr>
                <w:noProof/>
              </w:rPr>
            </w:pPr>
            <w:r w:rsidRPr="001B004B">
              <w:rPr>
                <w:rStyle w:val="normaltextrun"/>
                <w:noProof/>
              </w:rPr>
              <w:t>Ovládání brzdy na zadním kole s maximální silou … N</w:t>
            </w:r>
            <w:r w:rsidRPr="001B004B">
              <w:rPr>
                <w:rStyle w:val="FootnoteReference"/>
                <w:noProof/>
              </w:rPr>
              <w:footnoteReference w:id="5"/>
            </w:r>
            <w:r w:rsidRPr="001B004B">
              <w:rPr>
                <w:rStyle w:val="normaltextrun"/>
                <w:noProof/>
              </w:rPr>
              <w:t xml:space="preserve"> (například „44.10 (240 N)“)</w:t>
            </w:r>
            <w:r w:rsidRPr="001B004B">
              <w:rPr>
                <w:rStyle w:val="eop"/>
                <w:noProof/>
              </w:rPr>
              <w:t xml:space="preserve"> </w:t>
            </w:r>
          </w:p>
        </w:tc>
      </w:tr>
      <w:tr w:rsidR="00092C5B" w:rsidRPr="001B004B"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44.11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stupačka</w:t>
            </w:r>
            <w:r w:rsidRPr="001B004B">
              <w:rPr>
                <w:rStyle w:val="eop"/>
                <w:noProof/>
              </w:rPr>
              <w:t xml:space="preserve"> </w:t>
            </w:r>
          </w:p>
        </w:tc>
      </w:tr>
      <w:tr w:rsidR="00092C5B" w:rsidRPr="001B004B"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normaltextrun"/>
                <w:noProof/>
              </w:rPr>
              <w:t>44.12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Přizpůsobená řidítka</w:t>
            </w:r>
            <w:r w:rsidRPr="001B004B">
              <w:rPr>
                <w:rStyle w:val="eop"/>
                <w:noProof/>
              </w:rPr>
              <w:t xml:space="preserve"> </w:t>
            </w:r>
          </w:p>
        </w:tc>
      </w:tr>
      <w:tr w:rsidR="00092C5B" w:rsidRPr="001B004B"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45</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Motocykl pouze s postranním vozíkem</w:t>
            </w:r>
            <w:r w:rsidRPr="001B004B">
              <w:rPr>
                <w:rStyle w:val="eop"/>
                <w:noProof/>
              </w:rPr>
              <w:t xml:space="preserve"> </w:t>
            </w:r>
          </w:p>
        </w:tc>
      </w:tr>
      <w:tr w:rsidR="00092C5B" w:rsidRPr="001B004B"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lastRenderedPageBreak/>
              <w:t>46</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Pouze tříkolky</w:t>
            </w:r>
            <w:r w:rsidRPr="001B004B">
              <w:rPr>
                <w:rStyle w:val="eop"/>
                <w:noProof/>
              </w:rPr>
              <w:t xml:space="preserve"> </w:t>
            </w:r>
          </w:p>
        </w:tc>
      </w:tr>
      <w:tr w:rsidR="00092C5B" w:rsidRPr="001B004B"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47</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Pouze vozidla s více než dvěma koly, u kterých řidič nemusí pro rozjetí, zastavení a stání udržovat rovnováhu</w:t>
            </w:r>
            <w:r w:rsidRPr="001B004B">
              <w:rPr>
                <w:rStyle w:val="eop"/>
                <w:noProof/>
              </w:rPr>
              <w:t xml:space="preserve"> </w:t>
            </w:r>
          </w:p>
        </w:tc>
      </w:tr>
      <w:tr w:rsidR="00092C5B" w:rsidRPr="001B004B"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1B004B" w:rsidRDefault="00092C5B" w:rsidP="00A500B5">
            <w:pPr>
              <w:pStyle w:val="paragraph"/>
              <w:keepNext/>
              <w:spacing w:before="120" w:beforeAutospacing="0" w:after="120" w:afterAutospacing="0"/>
              <w:textAlignment w:val="baseline"/>
              <w:rPr>
                <w:noProof/>
              </w:rPr>
            </w:pPr>
            <w:r w:rsidRPr="001B004B">
              <w:rPr>
                <w:rStyle w:val="normaltextrun"/>
                <w:noProof/>
              </w:rPr>
              <w:t>50</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1B004B" w:rsidRDefault="00092C5B" w:rsidP="00A500B5">
            <w:pPr>
              <w:pStyle w:val="paragraph"/>
              <w:keepNext/>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1B004B" w:rsidRDefault="00092C5B" w:rsidP="0085399A">
            <w:pPr>
              <w:pStyle w:val="paragraph"/>
              <w:keepNext/>
              <w:spacing w:before="120" w:beforeAutospacing="0" w:after="120" w:afterAutospacing="0"/>
              <w:textAlignment w:val="baseline"/>
              <w:rPr>
                <w:noProof/>
              </w:rPr>
            </w:pPr>
            <w:r w:rsidRPr="001B004B">
              <w:rPr>
                <w:rStyle w:val="normaltextrun"/>
                <w:noProof/>
              </w:rPr>
              <w:t>Omezení na určité vozidlo / číslo podvozku (identifikační číslo vozidla, VIN)</w:t>
            </w:r>
            <w:r w:rsidRPr="001B004B">
              <w:rPr>
                <w:rStyle w:val="eop"/>
                <w:noProof/>
              </w:rPr>
              <w:t xml:space="preserve"> </w:t>
            </w:r>
          </w:p>
        </w:tc>
      </w:tr>
    </w:tbl>
    <w:p w14:paraId="7C4312A3" w14:textId="77777777" w:rsidR="00603CEB" w:rsidRPr="001B004B" w:rsidRDefault="00603CEB" w:rsidP="00603CEB">
      <w:pPr>
        <w:rPr>
          <w:rStyle w:val="normaltextrun"/>
          <w:iCs/>
          <w:noProof/>
          <w:color w:val="000000"/>
        </w:rPr>
      </w:pPr>
      <w:r w:rsidRPr="001B004B">
        <w:rPr>
          <w:rStyle w:val="normaltextrun"/>
          <w:noProof/>
          <w:color w:val="000000"/>
        </w:rPr>
        <w:t xml:space="preserve">Písmena používaná v kombinaci s kódy 01 až 44 pro další specifikace: </w:t>
      </w:r>
    </w:p>
    <w:p w14:paraId="342EECC7" w14:textId="77777777" w:rsidR="00603CEB" w:rsidRPr="001B004B" w:rsidRDefault="00603CEB" w:rsidP="00603CEB">
      <w:pPr>
        <w:rPr>
          <w:rStyle w:val="normaltextrun"/>
          <w:iCs/>
          <w:noProof/>
          <w:color w:val="000000"/>
        </w:rPr>
      </w:pPr>
      <w:r w:rsidRPr="001B004B">
        <w:rPr>
          <w:rStyle w:val="normaltextrun"/>
          <w:noProof/>
          <w:color w:val="000000"/>
        </w:rPr>
        <w:t>a</w:t>
      </w:r>
      <w:r w:rsidRPr="001B004B">
        <w:rPr>
          <w:noProof/>
        </w:rPr>
        <w:tab/>
      </w:r>
      <w:r w:rsidRPr="001B004B">
        <w:rPr>
          <w:rStyle w:val="normaltextrun"/>
          <w:noProof/>
          <w:color w:val="000000"/>
        </w:rPr>
        <w:t xml:space="preserve">vlevo </w:t>
      </w:r>
    </w:p>
    <w:p w14:paraId="073E67FC" w14:textId="77777777" w:rsidR="00603CEB" w:rsidRPr="001B004B" w:rsidRDefault="00603CEB" w:rsidP="00603CEB">
      <w:pPr>
        <w:rPr>
          <w:rStyle w:val="normaltextrun"/>
          <w:iCs/>
          <w:noProof/>
          <w:color w:val="000000"/>
        </w:rPr>
      </w:pPr>
      <w:r w:rsidRPr="001B004B">
        <w:rPr>
          <w:rStyle w:val="normaltextrun"/>
          <w:noProof/>
          <w:color w:val="000000"/>
        </w:rPr>
        <w:t>b</w:t>
      </w:r>
      <w:r w:rsidRPr="001B004B">
        <w:rPr>
          <w:noProof/>
        </w:rPr>
        <w:tab/>
      </w:r>
      <w:r w:rsidRPr="001B004B">
        <w:rPr>
          <w:rStyle w:val="normaltextrun"/>
          <w:noProof/>
          <w:color w:val="000000"/>
        </w:rPr>
        <w:t xml:space="preserve">vpravo </w:t>
      </w:r>
    </w:p>
    <w:p w14:paraId="0027F249" w14:textId="77777777" w:rsidR="00603CEB" w:rsidRPr="001B004B" w:rsidRDefault="00603CEB" w:rsidP="00603CEB">
      <w:pPr>
        <w:rPr>
          <w:rStyle w:val="normaltextrun"/>
          <w:iCs/>
          <w:noProof/>
          <w:color w:val="000000"/>
        </w:rPr>
      </w:pPr>
      <w:r w:rsidRPr="001B004B">
        <w:rPr>
          <w:rStyle w:val="normaltextrun"/>
          <w:noProof/>
          <w:color w:val="000000"/>
        </w:rPr>
        <w:t>c</w:t>
      </w:r>
      <w:r w:rsidRPr="001B004B">
        <w:rPr>
          <w:noProof/>
        </w:rPr>
        <w:tab/>
      </w:r>
      <w:r w:rsidRPr="001B004B">
        <w:rPr>
          <w:rStyle w:val="normaltextrun"/>
          <w:noProof/>
          <w:color w:val="000000"/>
        </w:rPr>
        <w:t xml:space="preserve">ruka </w:t>
      </w:r>
    </w:p>
    <w:p w14:paraId="178695CA" w14:textId="77777777" w:rsidR="00603CEB" w:rsidRPr="001B004B" w:rsidRDefault="00603CEB" w:rsidP="00603CEB">
      <w:pPr>
        <w:rPr>
          <w:rStyle w:val="normaltextrun"/>
          <w:iCs/>
          <w:noProof/>
          <w:color w:val="000000"/>
        </w:rPr>
      </w:pPr>
      <w:r w:rsidRPr="001B004B">
        <w:rPr>
          <w:rStyle w:val="normaltextrun"/>
          <w:noProof/>
          <w:color w:val="000000"/>
        </w:rPr>
        <w:t>d</w:t>
      </w:r>
      <w:r w:rsidRPr="001B004B">
        <w:rPr>
          <w:noProof/>
        </w:rPr>
        <w:tab/>
      </w:r>
      <w:r w:rsidRPr="001B004B">
        <w:rPr>
          <w:rStyle w:val="normaltextrun"/>
          <w:noProof/>
          <w:color w:val="000000"/>
        </w:rPr>
        <w:t xml:space="preserve">noha </w:t>
      </w:r>
    </w:p>
    <w:p w14:paraId="212D33DD" w14:textId="77777777" w:rsidR="00603CEB" w:rsidRPr="001B004B" w:rsidRDefault="00603CEB" w:rsidP="00603CEB">
      <w:pPr>
        <w:rPr>
          <w:rStyle w:val="normaltextrun"/>
          <w:iCs/>
          <w:noProof/>
          <w:color w:val="000000"/>
        </w:rPr>
      </w:pPr>
      <w:r w:rsidRPr="001B004B">
        <w:rPr>
          <w:rStyle w:val="normaltextrun"/>
          <w:noProof/>
          <w:color w:val="000000"/>
        </w:rPr>
        <w:t>e</w:t>
      </w:r>
      <w:r w:rsidRPr="001B004B">
        <w:rPr>
          <w:noProof/>
        </w:rPr>
        <w:tab/>
      </w:r>
      <w:r w:rsidRPr="001B004B">
        <w:rPr>
          <w:rStyle w:val="normaltextrun"/>
          <w:noProof/>
          <w:color w:val="000000"/>
        </w:rPr>
        <w:t xml:space="preserve">střední </w:t>
      </w:r>
    </w:p>
    <w:p w14:paraId="5E2B6015" w14:textId="77777777" w:rsidR="00603CEB" w:rsidRPr="001B004B" w:rsidRDefault="00603CEB" w:rsidP="00603CEB">
      <w:pPr>
        <w:rPr>
          <w:rStyle w:val="normaltextrun"/>
          <w:iCs/>
          <w:noProof/>
          <w:color w:val="000000"/>
        </w:rPr>
      </w:pPr>
      <w:r w:rsidRPr="001B004B">
        <w:rPr>
          <w:rStyle w:val="normaltextrun"/>
          <w:noProof/>
          <w:color w:val="000000"/>
        </w:rPr>
        <w:t>f</w:t>
      </w:r>
      <w:r w:rsidRPr="001B004B">
        <w:rPr>
          <w:noProof/>
        </w:rPr>
        <w:tab/>
      </w:r>
      <w:r w:rsidRPr="001B004B">
        <w:rPr>
          <w:rStyle w:val="normaltextrun"/>
          <w:noProof/>
          <w:color w:val="000000"/>
        </w:rPr>
        <w:t xml:space="preserve">rameno </w:t>
      </w:r>
    </w:p>
    <w:p w14:paraId="4111FDE4" w14:textId="77777777" w:rsidR="00092C5B" w:rsidRPr="001B004B" w:rsidRDefault="00603CEB" w:rsidP="00603CEB">
      <w:pPr>
        <w:rPr>
          <w:rStyle w:val="normaltextrun"/>
          <w:iCs/>
          <w:noProof/>
          <w:color w:val="000000"/>
        </w:rPr>
      </w:pPr>
      <w:r w:rsidRPr="001B004B">
        <w:rPr>
          <w:rStyle w:val="normaltextrun"/>
          <w:noProof/>
          <w:color w:val="000000"/>
        </w:rPr>
        <w:t>g</w:t>
      </w:r>
      <w:r w:rsidRPr="001B004B">
        <w:rPr>
          <w:noProof/>
        </w:rPr>
        <w:tab/>
      </w:r>
      <w:r w:rsidRPr="001B004B">
        <w:rPr>
          <w:rStyle w:val="normaltextrun"/>
          <w:noProof/>
          <w:color w:val="000000"/>
        </w:rPr>
        <w:t xml:space="preserve">palec </w:t>
      </w:r>
    </w:p>
    <w:p w14:paraId="6A45DBC2" w14:textId="77777777" w:rsidR="00603CEB" w:rsidRPr="001B004B" w:rsidRDefault="00603CEB" w:rsidP="00603CEB">
      <w:pPr>
        <w:rPr>
          <w:rStyle w:val="normaltextrun"/>
          <w:i/>
          <w:iCs/>
          <w:noProof/>
          <w:color w:val="000000"/>
        </w:rPr>
      </w:pPr>
    </w:p>
    <w:p w14:paraId="150C89B4" w14:textId="77777777" w:rsidR="00092C5B" w:rsidRPr="001B004B" w:rsidRDefault="00092C5B" w:rsidP="00092C5B">
      <w:pPr>
        <w:rPr>
          <w:rStyle w:val="normaltextrun"/>
          <w:i/>
          <w:noProof/>
        </w:rPr>
      </w:pPr>
      <w:r w:rsidRPr="001B004B">
        <w:rPr>
          <w:rStyle w:val="normaltextrun"/>
          <w:i/>
          <w:noProof/>
        </w:rPr>
        <w:t>OMEZENÉ POUŽITÍ KÓDŮ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1B004B"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60</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1B004B" w:rsidRDefault="00092C5B" w:rsidP="003B4B96">
            <w:pPr>
              <w:pStyle w:val="paragraph"/>
              <w:spacing w:before="120" w:beforeAutospacing="0" w:after="120" w:afterAutospacing="0"/>
              <w:jc w:val="right"/>
              <w:textAlignment w:val="baseline"/>
              <w:rPr>
                <w:rStyle w:val="eop"/>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1B004B" w:rsidRDefault="00092C5B" w:rsidP="003B4B96">
            <w:pPr>
              <w:pStyle w:val="paragraph"/>
              <w:spacing w:before="120" w:beforeAutospacing="0" w:after="120" w:afterAutospacing="0"/>
              <w:jc w:val="both"/>
              <w:textAlignment w:val="baseline"/>
              <w:rPr>
                <w:rStyle w:val="eop"/>
                <w:noProof/>
              </w:rPr>
            </w:pPr>
            <w:r w:rsidRPr="001B004B">
              <w:rPr>
                <w:rStyle w:val="normaltextrun"/>
                <w:noProof/>
              </w:rPr>
              <w:t>Volitelné ekvivalenty</w:t>
            </w:r>
            <w:r w:rsidRPr="001B004B">
              <w:rPr>
                <w:rStyle w:val="eop"/>
                <w:noProof/>
              </w:rPr>
              <w:t xml:space="preserve"> </w:t>
            </w:r>
          </w:p>
        </w:tc>
      </w:tr>
      <w:tr w:rsidR="00092C5B" w:rsidRPr="001B004B"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1B004B" w:rsidRDefault="00092C5B" w:rsidP="003B4B96">
            <w:pPr>
              <w:pStyle w:val="paragraph"/>
              <w:spacing w:before="120" w:beforeAutospacing="0" w:after="120" w:afterAutospacing="0"/>
              <w:jc w:val="right"/>
              <w:textAlignment w:val="baseline"/>
              <w:rPr>
                <w:rStyle w:val="eop"/>
                <w:noProof/>
              </w:rPr>
            </w:pPr>
            <w:r w:rsidRPr="001B004B">
              <w:rPr>
                <w:rStyle w:val="normaltextrun"/>
                <w:noProof/>
              </w:rPr>
              <w:t>60.01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1B004B" w:rsidRDefault="00092C5B" w:rsidP="003B4B96">
            <w:pPr>
              <w:pStyle w:val="paragraph"/>
              <w:spacing w:before="120" w:beforeAutospacing="0" w:after="120" w:afterAutospacing="0"/>
              <w:jc w:val="both"/>
              <w:textAlignment w:val="baseline"/>
              <w:rPr>
                <w:rStyle w:val="eop"/>
                <w:noProof/>
                <w:color w:val="000000" w:themeColor="text1"/>
              </w:rPr>
            </w:pPr>
            <w:r w:rsidRPr="001B004B">
              <w:rPr>
                <w:rStyle w:val="normaltextrun"/>
                <w:noProof/>
                <w:color w:val="000000"/>
              </w:rPr>
              <w:t>Držiteli je přiznána nepovinná rovnocennost uvedená v čl. 9 odst. 3 písm. a)</w:t>
            </w:r>
            <w:r w:rsidRPr="001B004B">
              <w:rPr>
                <w:rStyle w:val="eop"/>
                <w:noProof/>
                <w:color w:val="000000"/>
              </w:rPr>
              <w:t xml:space="preserve"> </w:t>
            </w:r>
          </w:p>
        </w:tc>
      </w:tr>
      <w:tr w:rsidR="00092C5B" w:rsidRPr="001B004B"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1B004B" w:rsidRDefault="00092C5B" w:rsidP="003B4B96">
            <w:pPr>
              <w:pStyle w:val="paragraph"/>
              <w:spacing w:before="120" w:beforeAutospacing="0" w:after="120" w:afterAutospacing="0"/>
              <w:textAlignment w:val="baseline"/>
              <w:rPr>
                <w:noProof/>
              </w:rPr>
            </w:pP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1B004B" w:rsidRDefault="00092C5B" w:rsidP="003B4B96">
            <w:pPr>
              <w:pStyle w:val="paragraph"/>
              <w:spacing w:before="120" w:beforeAutospacing="0" w:after="120" w:afterAutospacing="0"/>
              <w:jc w:val="right"/>
              <w:textAlignment w:val="baseline"/>
              <w:rPr>
                <w:rStyle w:val="eop"/>
                <w:noProof/>
              </w:rPr>
            </w:pPr>
            <w:r w:rsidRPr="001B004B">
              <w:rPr>
                <w:rStyle w:val="normaltextrun"/>
                <w:noProof/>
              </w:rPr>
              <w:t>60.02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1B004B" w:rsidRDefault="00092C5B" w:rsidP="003B4B96">
            <w:pPr>
              <w:pStyle w:val="paragraph"/>
              <w:spacing w:before="120" w:beforeAutospacing="0" w:after="120" w:afterAutospacing="0"/>
              <w:jc w:val="both"/>
              <w:textAlignment w:val="baseline"/>
              <w:rPr>
                <w:rStyle w:val="eop"/>
                <w:noProof/>
                <w:color w:val="000000" w:themeColor="text1"/>
              </w:rPr>
            </w:pPr>
            <w:r w:rsidRPr="001B004B">
              <w:rPr>
                <w:rStyle w:val="normaltextrun"/>
                <w:noProof/>
                <w:color w:val="000000"/>
              </w:rPr>
              <w:t>Držiteli je přiznána nepovinná rovnocennost uvedená v čl. 9 odst. 3 písm. b)</w:t>
            </w:r>
            <w:r w:rsidRPr="001B004B">
              <w:rPr>
                <w:rStyle w:val="eop"/>
                <w:noProof/>
                <w:color w:val="000000"/>
              </w:rPr>
              <w:t xml:space="preserve"> </w:t>
            </w:r>
          </w:p>
        </w:tc>
      </w:tr>
      <w:tr w:rsidR="00945AAD" w:rsidRPr="001B004B"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1B004B"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77777777" w:rsidR="00945AAD" w:rsidRPr="001B004B" w:rsidRDefault="00945AAD" w:rsidP="003B4B96">
            <w:pPr>
              <w:pStyle w:val="paragraph"/>
              <w:spacing w:before="120" w:beforeAutospacing="0" w:after="120" w:afterAutospacing="0"/>
              <w:jc w:val="right"/>
              <w:textAlignment w:val="baseline"/>
              <w:rPr>
                <w:rStyle w:val="normaltextrun"/>
                <w:noProof/>
              </w:rPr>
            </w:pPr>
            <w:r w:rsidRPr="001B004B">
              <w:rPr>
                <w:rStyle w:val="normaltextrun"/>
                <w:noProof/>
              </w:rPr>
              <w:t>60.03</w:t>
            </w:r>
            <w:r w:rsidRPr="001B004B">
              <w:rPr>
                <w:rStyle w:val="eop"/>
                <w:noProof/>
              </w:rPr>
              <w:t xml:space="preserve"> </w:t>
            </w:r>
            <w:r w:rsidRPr="001B004B">
              <w:rPr>
                <w:rStyle w:val="normaltextrun"/>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1B004B" w:rsidRDefault="00945AAD" w:rsidP="003B4B96">
            <w:pPr>
              <w:pStyle w:val="paragraph"/>
              <w:spacing w:before="120" w:beforeAutospacing="0" w:after="120" w:afterAutospacing="0"/>
              <w:jc w:val="both"/>
              <w:textAlignment w:val="baseline"/>
              <w:rPr>
                <w:rStyle w:val="normaltextrun"/>
                <w:noProof/>
                <w:color w:val="000000"/>
              </w:rPr>
            </w:pPr>
            <w:r w:rsidRPr="001B004B">
              <w:rPr>
                <w:rStyle w:val="normaltextrun"/>
                <w:noProof/>
                <w:color w:val="000000"/>
              </w:rPr>
              <w:t>Práva k řízení vozidel skupiny B1 jsou omezena na vozidla uvedená v čl. 9 odst. 4 písm. c)</w:t>
            </w:r>
          </w:p>
        </w:tc>
      </w:tr>
      <w:tr w:rsidR="00092C5B" w:rsidRPr="001B004B"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61</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1B004B" w:rsidRDefault="00092C5B" w:rsidP="003B4B96">
            <w:pPr>
              <w:pStyle w:val="paragraph"/>
              <w:spacing w:before="120" w:beforeAutospacing="0" w:after="120" w:afterAutospacing="0"/>
              <w:jc w:val="both"/>
              <w:textAlignment w:val="baseline"/>
              <w:rPr>
                <w:noProof/>
              </w:rPr>
            </w:pPr>
            <w:r w:rsidRPr="001B004B">
              <w:rPr>
                <w:rStyle w:val="normaltextrun"/>
                <w:noProof/>
              </w:rPr>
              <w:t>Omezeno na jízdy za dne (např.: jednu hodinu po východu a jednu hodinu před západem slunce)</w:t>
            </w:r>
            <w:r w:rsidRPr="001B004B">
              <w:rPr>
                <w:rStyle w:val="eop"/>
                <w:noProof/>
              </w:rPr>
              <w:t xml:space="preserve"> </w:t>
            </w:r>
          </w:p>
        </w:tc>
      </w:tr>
      <w:tr w:rsidR="00092C5B" w:rsidRPr="001B004B"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62</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Omezení jízdy v okruhu … km od místa bydliště držitele průkazu nebo pouze ve městě/regionu</w:t>
            </w:r>
            <w:r w:rsidRPr="001B004B">
              <w:rPr>
                <w:rStyle w:val="eop"/>
                <w:noProof/>
              </w:rPr>
              <w:t xml:space="preserve"> </w:t>
            </w:r>
          </w:p>
        </w:tc>
      </w:tr>
      <w:tr w:rsidR="00092C5B" w:rsidRPr="001B004B"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63</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Řízení bez cestujících</w:t>
            </w:r>
            <w:r w:rsidRPr="001B004B">
              <w:rPr>
                <w:rStyle w:val="eop"/>
                <w:noProof/>
              </w:rPr>
              <w:t xml:space="preserve"> </w:t>
            </w:r>
          </w:p>
        </w:tc>
      </w:tr>
      <w:tr w:rsidR="00092C5B" w:rsidRPr="001B004B"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64</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Jízda rychlostí nepřesahující … km/h</w:t>
            </w:r>
            <w:r w:rsidRPr="001B004B">
              <w:rPr>
                <w:rStyle w:val="eop"/>
                <w:noProof/>
              </w:rPr>
              <w:t xml:space="preserve"> </w:t>
            </w:r>
          </w:p>
        </w:tc>
      </w:tr>
      <w:tr w:rsidR="00092C5B" w:rsidRPr="001B004B"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65</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Řízení povoleno výhradně v doprovodu jiného držitele řidičského oprávnění minimálně stejné skupiny</w:t>
            </w:r>
            <w:r w:rsidRPr="001B004B">
              <w:rPr>
                <w:rStyle w:val="eop"/>
                <w:noProof/>
              </w:rPr>
              <w:t xml:space="preserve"> </w:t>
            </w:r>
          </w:p>
        </w:tc>
      </w:tr>
      <w:tr w:rsidR="00092C5B" w:rsidRPr="001B004B"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66</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Bez přívěsu</w:t>
            </w:r>
            <w:r w:rsidRPr="001B004B">
              <w:rPr>
                <w:rStyle w:val="eop"/>
                <w:noProof/>
              </w:rPr>
              <w:t xml:space="preserve"> </w:t>
            </w:r>
          </w:p>
        </w:tc>
      </w:tr>
      <w:tr w:rsidR="00092C5B" w:rsidRPr="001B004B"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67</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Zákaz jízdy na dálnici</w:t>
            </w:r>
            <w:r w:rsidRPr="001B004B">
              <w:rPr>
                <w:rStyle w:val="eop"/>
                <w:noProof/>
              </w:rPr>
              <w:t xml:space="preserve"> </w:t>
            </w:r>
          </w:p>
        </w:tc>
      </w:tr>
      <w:tr w:rsidR="00092C5B" w:rsidRPr="001B004B"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lastRenderedPageBreak/>
              <w:t>68</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Zákaz jízdy pod vlivem alkoholu</w:t>
            </w:r>
            <w:r w:rsidRPr="001B004B">
              <w:rPr>
                <w:rStyle w:val="eop"/>
                <w:noProof/>
              </w:rPr>
              <w:t xml:space="preserve"> </w:t>
            </w:r>
          </w:p>
        </w:tc>
      </w:tr>
      <w:tr w:rsidR="00092C5B" w:rsidRPr="001B004B"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69</w:t>
            </w:r>
            <w:r w:rsidRPr="001B004B">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Pouze řízení vozidel vybavených alkoholovým imobilizérem v souladu s normou EN 50436. Označení data skončení platnosti je dobrovolné (např. „69“ nebo „69(1.1.2016)“)</w:t>
            </w:r>
            <w:r w:rsidRPr="001B004B">
              <w:rPr>
                <w:rStyle w:val="eop"/>
                <w:noProof/>
              </w:rPr>
              <w:t xml:space="preserve"> </w:t>
            </w:r>
          </w:p>
        </w:tc>
      </w:tr>
    </w:tbl>
    <w:p w14:paraId="46CB46A0" w14:textId="77777777" w:rsidR="00092C5B" w:rsidRPr="001B004B" w:rsidRDefault="00092C5B" w:rsidP="006A66D0">
      <w:pPr>
        <w:rPr>
          <w:noProof/>
        </w:rPr>
      </w:pPr>
    </w:p>
    <w:p w14:paraId="7F613872" w14:textId="77777777" w:rsidR="00092C5B" w:rsidRPr="001B004B" w:rsidRDefault="00092C5B" w:rsidP="00092C5B">
      <w:pPr>
        <w:rPr>
          <w:noProof/>
        </w:rPr>
      </w:pPr>
      <w:r w:rsidRPr="001B004B">
        <w:rPr>
          <w:rStyle w:val="normaltextrun"/>
          <w:i/>
          <w:noProof/>
          <w:color w:val="000000"/>
        </w:rPr>
        <w:t>SPRÁVNÍ ZÁLEŽITOSTI</w:t>
      </w:r>
      <w:r w:rsidRPr="001B004B">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1B004B"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70</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1B004B" w:rsidRDefault="00092C5B" w:rsidP="00A500B5">
            <w:pPr>
              <w:pStyle w:val="paragraph"/>
              <w:spacing w:before="120" w:beforeAutospacing="0" w:after="120" w:afterAutospacing="0"/>
              <w:textAlignment w:val="baseline"/>
              <w:rPr>
                <w:noProof/>
              </w:rPr>
            </w:pPr>
            <w:r w:rsidRPr="001B004B">
              <w:rPr>
                <w:rStyle w:val="normaltextrun"/>
                <w:noProof/>
              </w:rPr>
              <w:t>Výměna řidičského průkazu č. … vydaného … (kým) (v případě třetí země rozlišovací značka EU/OSN; například „70.0123456789.NL“)</w:t>
            </w:r>
            <w:r w:rsidRPr="001B004B">
              <w:rPr>
                <w:rStyle w:val="eop"/>
                <w:noProof/>
              </w:rPr>
              <w:t xml:space="preserve"> </w:t>
            </w:r>
          </w:p>
        </w:tc>
      </w:tr>
      <w:tr w:rsidR="00092C5B" w:rsidRPr="001B004B"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71</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1B004B" w:rsidRDefault="00092C5B" w:rsidP="00A500B5">
            <w:pPr>
              <w:pStyle w:val="paragraph"/>
              <w:spacing w:before="120" w:beforeAutospacing="0" w:after="120" w:afterAutospacing="0"/>
              <w:textAlignment w:val="baseline"/>
              <w:rPr>
                <w:noProof/>
              </w:rPr>
            </w:pPr>
            <w:r w:rsidRPr="001B004B">
              <w:rPr>
                <w:rStyle w:val="normaltextrun"/>
                <w:noProof/>
              </w:rPr>
              <w:t>Duplikát řidičského průkazu č. … (v případě třetí země rozlišovací značka EU/OSN; například „71.987654321.HR“)</w:t>
            </w:r>
            <w:r w:rsidRPr="001B004B">
              <w:rPr>
                <w:rStyle w:val="eop"/>
                <w:noProof/>
              </w:rPr>
              <w:t xml:space="preserve"> </w:t>
            </w:r>
          </w:p>
        </w:tc>
      </w:tr>
      <w:tr w:rsidR="00092C5B" w:rsidRPr="001B004B"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1B004B" w:rsidRDefault="00092C5B" w:rsidP="003B4B96">
            <w:pPr>
              <w:pStyle w:val="paragraph"/>
              <w:spacing w:before="120" w:beforeAutospacing="0" w:after="120" w:afterAutospacing="0"/>
              <w:textAlignment w:val="baseline"/>
              <w:rPr>
                <w:noProof/>
              </w:rPr>
            </w:pPr>
            <w:r w:rsidRPr="001B004B">
              <w:rPr>
                <w:rStyle w:val="normaltextrun"/>
                <w:noProof/>
              </w:rPr>
              <w:t>73</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1B004B" w:rsidRDefault="00092C5B"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1B004B" w:rsidRDefault="00092C5B" w:rsidP="00A500B5">
            <w:pPr>
              <w:pStyle w:val="paragraph"/>
              <w:spacing w:before="120" w:beforeAutospacing="0" w:after="120" w:afterAutospacing="0"/>
              <w:textAlignment w:val="baseline"/>
              <w:rPr>
                <w:noProof/>
              </w:rPr>
            </w:pPr>
            <w:r w:rsidRPr="001B004B">
              <w:rPr>
                <w:rStyle w:val="normaltextrun"/>
                <w:noProof/>
              </w:rPr>
              <w:t>Pouze pro motorová čtyřkolová vozidla skupiny B (B1)</w:t>
            </w:r>
            <w:r w:rsidRPr="001B004B">
              <w:rPr>
                <w:rStyle w:val="eop"/>
                <w:noProof/>
              </w:rPr>
              <w:t xml:space="preserve"> </w:t>
            </w:r>
          </w:p>
        </w:tc>
      </w:tr>
      <w:tr w:rsidR="00255520" w:rsidRPr="001B004B"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1B004B" w:rsidRDefault="00255520" w:rsidP="003B4B96">
            <w:pPr>
              <w:pStyle w:val="paragraph"/>
              <w:spacing w:before="120" w:beforeAutospacing="0" w:after="120" w:afterAutospacing="0"/>
              <w:textAlignment w:val="baseline"/>
              <w:rPr>
                <w:rStyle w:val="normaltextrun"/>
                <w:noProof/>
              </w:rPr>
            </w:pPr>
            <w:r w:rsidRPr="001B004B">
              <w:rPr>
                <w:rStyle w:val="normaltextrun"/>
                <w:noProof/>
              </w:rPr>
              <w:t>78</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1B004B" w:rsidRDefault="00255520" w:rsidP="003B4B96">
            <w:pPr>
              <w:pStyle w:val="paragraph"/>
              <w:spacing w:before="120" w:beforeAutospacing="0" w:after="120" w:afterAutospacing="0"/>
              <w:jc w:val="right"/>
              <w:textAlignment w:val="baseline"/>
              <w:rPr>
                <w:rStyle w:val="eop"/>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1B004B" w:rsidRDefault="00255520" w:rsidP="00A500B5">
            <w:pPr>
              <w:pStyle w:val="paragraph"/>
              <w:spacing w:before="120" w:beforeAutospacing="0" w:after="120" w:afterAutospacing="0"/>
              <w:textAlignment w:val="baseline"/>
              <w:rPr>
                <w:rStyle w:val="normaltextrun"/>
                <w:noProof/>
              </w:rPr>
            </w:pPr>
            <w:r w:rsidRPr="001B004B">
              <w:rPr>
                <w:rStyle w:val="normaltextrun"/>
                <w:noProof/>
              </w:rPr>
              <w:t>Pouze pro vozidla s automatickou převodovkou</w:t>
            </w:r>
            <w:r w:rsidRPr="001B004B">
              <w:rPr>
                <w:rStyle w:val="eop"/>
                <w:noProof/>
              </w:rPr>
              <w:t xml:space="preserve"> </w:t>
            </w:r>
          </w:p>
        </w:tc>
      </w:tr>
      <w:tr w:rsidR="00255520" w:rsidRPr="001B004B"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1B004B" w:rsidRDefault="00255520" w:rsidP="003B4B96">
            <w:pPr>
              <w:pStyle w:val="paragraph"/>
              <w:spacing w:before="120" w:beforeAutospacing="0" w:after="120" w:afterAutospacing="0"/>
              <w:textAlignment w:val="baseline"/>
              <w:rPr>
                <w:rStyle w:val="normaltextrun"/>
                <w:noProof/>
              </w:rPr>
            </w:pPr>
            <w:r w:rsidRPr="001B004B">
              <w:rPr>
                <w:rStyle w:val="normaltextrun"/>
                <w:noProof/>
              </w:rPr>
              <w:t>79</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1B004B" w:rsidRDefault="00255520" w:rsidP="003B4B96">
            <w:pPr>
              <w:pStyle w:val="paragraph"/>
              <w:spacing w:before="120" w:beforeAutospacing="0" w:after="120" w:afterAutospacing="0"/>
              <w:jc w:val="right"/>
              <w:textAlignment w:val="baseline"/>
              <w:rPr>
                <w:rStyle w:val="eop"/>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1B004B" w:rsidRDefault="00255520" w:rsidP="00A500B5">
            <w:pPr>
              <w:pStyle w:val="paragraph"/>
              <w:spacing w:before="120" w:beforeAutospacing="0" w:after="120" w:afterAutospacing="0"/>
              <w:textAlignment w:val="baseline"/>
              <w:rPr>
                <w:rStyle w:val="normaltextrun"/>
                <w:noProof/>
              </w:rPr>
            </w:pPr>
            <w:r w:rsidRPr="001B004B">
              <w:rPr>
                <w:rStyle w:val="normaltextrun"/>
                <w:noProof/>
              </w:rPr>
              <w:t>Pouze pro vozidla, která vyhovují specifikacím uvedeným v závorkách, pro použití článku 19 této směrnice</w:t>
            </w:r>
            <w:r w:rsidRPr="001B004B">
              <w:rPr>
                <w:rStyle w:val="eop"/>
                <w:noProof/>
              </w:rPr>
              <w:t xml:space="preserve"> </w:t>
            </w:r>
          </w:p>
        </w:tc>
      </w:tr>
      <w:tr w:rsidR="00255520" w:rsidRPr="001B004B"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1B004B" w:rsidRDefault="00255520" w:rsidP="003B4B96">
            <w:pPr>
              <w:pStyle w:val="paragraph"/>
              <w:spacing w:before="120" w:beforeAutospacing="0" w:after="120" w:afterAutospacing="0"/>
              <w:textAlignment w:val="baseline"/>
              <w:rPr>
                <w:rStyle w:val="normaltextrun"/>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1B004B" w:rsidRDefault="00255520" w:rsidP="003B4B96">
            <w:pPr>
              <w:pStyle w:val="paragraph"/>
              <w:spacing w:before="120" w:beforeAutospacing="0" w:after="120" w:afterAutospacing="0"/>
              <w:jc w:val="right"/>
              <w:textAlignment w:val="baseline"/>
              <w:rPr>
                <w:rStyle w:val="eop"/>
                <w:noProof/>
              </w:rPr>
            </w:pPr>
            <w:r w:rsidRPr="001B004B">
              <w:rPr>
                <w:rStyle w:val="normaltextrun"/>
                <w:noProof/>
              </w:rPr>
              <w:t>79.01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1B004B" w:rsidRDefault="00255520" w:rsidP="00A500B5">
            <w:pPr>
              <w:pStyle w:val="paragraph"/>
              <w:spacing w:before="120" w:beforeAutospacing="0" w:after="120" w:afterAutospacing="0"/>
              <w:textAlignment w:val="baseline"/>
              <w:rPr>
                <w:rStyle w:val="normaltextrun"/>
                <w:noProof/>
              </w:rPr>
            </w:pPr>
            <w:r w:rsidRPr="001B004B">
              <w:rPr>
                <w:rStyle w:val="normaltextrun"/>
                <w:noProof/>
              </w:rPr>
              <w:t>Pouze pro dvoukolová vozidla s postranním vozíkem nebo bez něj</w:t>
            </w:r>
            <w:r w:rsidRPr="001B004B">
              <w:rPr>
                <w:rStyle w:val="eop"/>
                <w:noProof/>
              </w:rPr>
              <w:t xml:space="preserve"> </w:t>
            </w:r>
          </w:p>
        </w:tc>
      </w:tr>
      <w:tr w:rsidR="00255520" w:rsidRPr="001B004B"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79.02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1B004B" w:rsidRDefault="00255520" w:rsidP="00A500B5">
            <w:pPr>
              <w:pStyle w:val="paragraph"/>
              <w:spacing w:before="120" w:beforeAutospacing="0" w:after="120" w:afterAutospacing="0"/>
              <w:textAlignment w:val="baseline"/>
              <w:rPr>
                <w:noProof/>
              </w:rPr>
            </w:pPr>
            <w:r w:rsidRPr="001B004B">
              <w:rPr>
                <w:rStyle w:val="normaltextrun"/>
                <w:noProof/>
              </w:rPr>
              <w:t>Pouze pro tříkolová vozidla nebo lehké čtyřkolky skupiny AM</w:t>
            </w:r>
            <w:r w:rsidRPr="001B004B">
              <w:rPr>
                <w:rStyle w:val="eop"/>
                <w:noProof/>
              </w:rPr>
              <w:t xml:space="preserve"> </w:t>
            </w:r>
          </w:p>
        </w:tc>
      </w:tr>
      <w:tr w:rsidR="00255520" w:rsidRPr="001B004B"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79.03</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1B004B" w:rsidRDefault="00255520" w:rsidP="00A500B5">
            <w:pPr>
              <w:pStyle w:val="paragraph"/>
              <w:spacing w:before="120" w:beforeAutospacing="0" w:after="120" w:afterAutospacing="0"/>
              <w:textAlignment w:val="baseline"/>
              <w:rPr>
                <w:noProof/>
              </w:rPr>
            </w:pPr>
            <w:r w:rsidRPr="001B004B">
              <w:rPr>
                <w:rStyle w:val="normaltextrun"/>
                <w:noProof/>
              </w:rPr>
              <w:t>Pouze pro tříkolky</w:t>
            </w:r>
            <w:r w:rsidRPr="001B004B">
              <w:rPr>
                <w:rStyle w:val="eop"/>
                <w:noProof/>
              </w:rPr>
              <w:t xml:space="preserve"> </w:t>
            </w:r>
          </w:p>
        </w:tc>
      </w:tr>
      <w:tr w:rsidR="00255520" w:rsidRPr="001B004B"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79.04</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1B004B" w:rsidRDefault="00255520" w:rsidP="00A500B5">
            <w:pPr>
              <w:pStyle w:val="paragraph"/>
              <w:spacing w:before="120" w:beforeAutospacing="0" w:after="120" w:afterAutospacing="0"/>
              <w:textAlignment w:val="baseline"/>
              <w:rPr>
                <w:noProof/>
              </w:rPr>
            </w:pPr>
            <w:r w:rsidRPr="001B004B">
              <w:rPr>
                <w:rStyle w:val="normaltextrun"/>
                <w:noProof/>
              </w:rPr>
              <w:t>Pouze pro tříkolky doplněné o přívěs s maximální přípustnou hmotností do 750 kg</w:t>
            </w:r>
            <w:r w:rsidRPr="001B004B">
              <w:rPr>
                <w:rStyle w:val="eop"/>
                <w:noProof/>
              </w:rPr>
              <w:t xml:space="preserve"> </w:t>
            </w:r>
          </w:p>
        </w:tc>
      </w:tr>
      <w:tr w:rsidR="00255520" w:rsidRPr="001B004B"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79.05</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1B004B" w:rsidRDefault="00255520" w:rsidP="00A500B5">
            <w:pPr>
              <w:pStyle w:val="paragraph"/>
              <w:spacing w:before="120" w:beforeAutospacing="0" w:after="120" w:afterAutospacing="0"/>
              <w:textAlignment w:val="baseline"/>
              <w:rPr>
                <w:noProof/>
              </w:rPr>
            </w:pPr>
            <w:r w:rsidRPr="001B004B">
              <w:rPr>
                <w:rStyle w:val="normaltextrun"/>
                <w:noProof/>
              </w:rPr>
              <w:t>Motocykl skupiny A1 s poměrem výkonu ke hmotnosti vyšším než 0,1 kW/kg</w:t>
            </w:r>
            <w:r w:rsidRPr="001B004B">
              <w:rPr>
                <w:rStyle w:val="eop"/>
                <w:noProof/>
              </w:rPr>
              <w:t xml:space="preserve"> </w:t>
            </w:r>
          </w:p>
        </w:tc>
      </w:tr>
      <w:tr w:rsidR="00255520" w:rsidRPr="001B004B"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79.06</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1B004B" w:rsidRDefault="00255520" w:rsidP="00A500B5">
            <w:pPr>
              <w:pStyle w:val="paragraph"/>
              <w:spacing w:before="120" w:beforeAutospacing="0" w:after="120" w:afterAutospacing="0"/>
              <w:textAlignment w:val="baseline"/>
              <w:rPr>
                <w:noProof/>
              </w:rPr>
            </w:pPr>
            <w:r w:rsidRPr="001B004B">
              <w:rPr>
                <w:rStyle w:val="normaltextrun"/>
                <w:noProof/>
              </w:rPr>
              <w:t>Vozidlo skupiny BE, pokud maximální přípustná hmotnost přívěsu přesahuje 3 500 kg</w:t>
            </w:r>
            <w:r w:rsidRPr="001B004B">
              <w:rPr>
                <w:rStyle w:val="eop"/>
                <w:noProof/>
              </w:rPr>
              <w:t xml:space="preserve"> </w:t>
            </w:r>
          </w:p>
        </w:tc>
      </w:tr>
      <w:tr w:rsidR="00255520" w:rsidRPr="001B004B"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80</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1B004B" w:rsidRDefault="00255520" w:rsidP="00A500B5">
            <w:pPr>
              <w:pStyle w:val="paragraph"/>
              <w:spacing w:before="120" w:beforeAutospacing="0" w:after="120" w:afterAutospacing="0"/>
              <w:textAlignment w:val="baseline"/>
              <w:rPr>
                <w:noProof/>
              </w:rPr>
            </w:pPr>
            <w:r w:rsidRPr="001B004B">
              <w:rPr>
                <w:rStyle w:val="normaltextrun"/>
                <w:noProof/>
              </w:rPr>
              <w:t>Pouze pro držitele řidičského průkazu pro motorovou tříkolku skupiny A, kteří nedosáhli věku 24 let</w:t>
            </w:r>
            <w:r w:rsidRPr="001B004B">
              <w:rPr>
                <w:rStyle w:val="eop"/>
                <w:noProof/>
              </w:rPr>
              <w:t xml:space="preserve"> </w:t>
            </w:r>
          </w:p>
        </w:tc>
      </w:tr>
      <w:tr w:rsidR="00255520" w:rsidRPr="001B004B"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81</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Pouze pro držitele řidičského průkazu pro dvoukolový motocykl skupiny A, kteří nedosáhli věku 21 let</w:t>
            </w:r>
            <w:r w:rsidRPr="001B004B">
              <w:rPr>
                <w:rStyle w:val="eop"/>
                <w:noProof/>
              </w:rPr>
              <w:t xml:space="preserve"> </w:t>
            </w:r>
          </w:p>
        </w:tc>
      </w:tr>
      <w:tr w:rsidR="00255520" w:rsidRPr="001B004B"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95</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Řidič je držitelem osvědčení o odborné způsobilosti (CPC) podle směrnice (EU) 2022/2561 do … (například: „95(1.1.12)“)</w:t>
            </w:r>
            <w:r w:rsidRPr="001B004B">
              <w:rPr>
                <w:rStyle w:val="eop"/>
                <w:noProof/>
              </w:rPr>
              <w:t xml:space="preserve"> </w:t>
            </w:r>
          </w:p>
        </w:tc>
      </w:tr>
      <w:tr w:rsidR="00255520" w:rsidRPr="001B004B"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lastRenderedPageBreak/>
              <w:t>96</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Vozidla skupiny B doplněná o přívěs s maximální přípustnou hmotností přesahující 750 kg, pokud maximální přípustná hmotnost této soupravy přesahuje 3 500 kg, ale nepřesahuje 4 250 kg</w:t>
            </w:r>
            <w:r w:rsidRPr="001B004B">
              <w:rPr>
                <w:rStyle w:val="eop"/>
                <w:noProof/>
              </w:rPr>
              <w:t xml:space="preserve"> </w:t>
            </w:r>
          </w:p>
        </w:tc>
      </w:tr>
      <w:tr w:rsidR="00255520" w:rsidRPr="001B004B"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97</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Není oprávněn řídit vozidlo skupiny C1, které spadá do oblasti působnosti nařízení Evropského parlamentu a Rady (EU) č. 165/2014</w:t>
            </w:r>
            <w:r w:rsidRPr="001B004B">
              <w:rPr>
                <w:rStyle w:val="FootnoteReference"/>
                <w:noProof/>
              </w:rPr>
              <w:footnoteReference w:id="6"/>
            </w:r>
            <w:r w:rsidRPr="001B004B">
              <w:rPr>
                <w:rStyle w:val="normaltextrun"/>
                <w:noProof/>
              </w:rPr>
              <w:t>.</w:t>
            </w:r>
            <w:r w:rsidRPr="001B004B">
              <w:rPr>
                <w:rStyle w:val="eop"/>
                <w:noProof/>
              </w:rPr>
              <w:t xml:space="preserve"> </w:t>
            </w:r>
          </w:p>
        </w:tc>
      </w:tr>
      <w:tr w:rsidR="00255520" w:rsidRPr="001B004B"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rPr>
              <w:t>98</w:t>
            </w: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1B004B" w:rsidRDefault="00255520" w:rsidP="00455A66">
            <w:pPr>
              <w:pStyle w:val="paragraph"/>
              <w:spacing w:before="120" w:beforeAutospacing="0" w:after="120" w:afterAutospacing="0"/>
              <w:textAlignment w:val="baseline"/>
              <w:rPr>
                <w:noProof/>
              </w:rPr>
            </w:pPr>
            <w:r w:rsidRPr="001B004B">
              <w:rPr>
                <w:rStyle w:val="eop"/>
                <w:noProof/>
                <w:color w:val="000000"/>
              </w:rPr>
              <w:t xml:space="preserve"> </w:t>
            </w:r>
          </w:p>
        </w:tc>
      </w:tr>
      <w:tr w:rsidR="00255520" w:rsidRPr="001B004B"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98.01</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color w:val="000000"/>
              </w:rPr>
              <w:t>Řidič je považován za začínajícího řidiče a vztahují se na něj podmínky zkušební doby. V případě výměny, prodloužení nebo nahrazení průkazu se kód doplní datem konce zkušební doby (například 98.01.13.4.2028)</w:t>
            </w:r>
            <w:r w:rsidRPr="001B004B">
              <w:rPr>
                <w:rStyle w:val="eop"/>
                <w:noProof/>
                <w:color w:val="000000"/>
              </w:rPr>
              <w:t xml:space="preserve"> </w:t>
            </w:r>
          </w:p>
        </w:tc>
      </w:tr>
      <w:tr w:rsidR="00255520" w:rsidRPr="001B004B"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1B004B" w:rsidRDefault="00255520" w:rsidP="003B4B96">
            <w:pPr>
              <w:pStyle w:val="paragraph"/>
              <w:spacing w:before="120" w:beforeAutospacing="0" w:after="120" w:afterAutospacing="0"/>
              <w:textAlignment w:val="baseline"/>
              <w:rPr>
                <w:noProof/>
              </w:rPr>
            </w:pPr>
            <w:r w:rsidRPr="001B004B">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1B004B" w:rsidRDefault="00255520" w:rsidP="003B4B96">
            <w:pPr>
              <w:pStyle w:val="paragraph"/>
              <w:spacing w:before="120" w:beforeAutospacing="0" w:after="120" w:afterAutospacing="0"/>
              <w:jc w:val="right"/>
              <w:textAlignment w:val="baseline"/>
              <w:rPr>
                <w:noProof/>
              </w:rPr>
            </w:pPr>
            <w:r w:rsidRPr="001B004B">
              <w:rPr>
                <w:rStyle w:val="normaltextrun"/>
                <w:noProof/>
              </w:rPr>
              <w:t>98.02</w:t>
            </w:r>
            <w:r w:rsidRPr="001B004B">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1B004B" w:rsidRDefault="00255520" w:rsidP="003B4B96">
            <w:pPr>
              <w:pStyle w:val="paragraph"/>
              <w:spacing w:before="120" w:beforeAutospacing="0" w:after="120" w:afterAutospacing="0"/>
              <w:textAlignment w:val="baseline"/>
              <w:rPr>
                <w:noProof/>
              </w:rPr>
            </w:pPr>
            <w:r w:rsidRPr="001B004B">
              <w:rPr>
                <w:rStyle w:val="normaltextrun"/>
                <w:noProof/>
                <w:color w:val="000000"/>
              </w:rPr>
              <w:t>Držitel musí splňovat podmínky pro režim řízení s doprovodem, dokud nedosáhne věku 18 let.</w:t>
            </w:r>
            <w:r w:rsidRPr="001B004B">
              <w:rPr>
                <w:rStyle w:val="eop"/>
                <w:noProof/>
                <w:color w:val="000000"/>
              </w:rPr>
              <w:t xml:space="preserve"> </w:t>
            </w:r>
          </w:p>
        </w:tc>
      </w:tr>
    </w:tbl>
    <w:p w14:paraId="2C29325A" w14:textId="77777777" w:rsidR="00092C5B" w:rsidRPr="001B004B" w:rsidRDefault="00092C5B" w:rsidP="00092C5B">
      <w:pPr>
        <w:rPr>
          <w:noProof/>
        </w:rPr>
      </w:pPr>
      <w:r w:rsidRPr="001B004B">
        <w:rPr>
          <w:rStyle w:val="normaltextrun"/>
          <w:noProof/>
          <w:color w:val="000000"/>
          <w:shd w:val="clear" w:color="auto" w:fill="FFFFFF"/>
        </w:rPr>
        <w:t>Kódy 100 a výše jsou vnitrostátní kódy platné jen pro řízení na území členského státu, který vydal řidičský průkaz.</w:t>
      </w:r>
      <w:r w:rsidRPr="001B004B">
        <w:rPr>
          <w:rStyle w:val="eop"/>
          <w:noProof/>
          <w:color w:val="000000"/>
        </w:rPr>
        <w:t xml:space="preserve"> </w:t>
      </w:r>
    </w:p>
    <w:p w14:paraId="437D6EED" w14:textId="77777777" w:rsidR="0035173E" w:rsidRPr="001B004B" w:rsidRDefault="0035173E" w:rsidP="0035173E">
      <w:pPr>
        <w:rPr>
          <w:noProof/>
        </w:rPr>
        <w:sectPr w:rsidR="0035173E" w:rsidRPr="001B004B" w:rsidSect="00650574">
          <w:pgSz w:w="11907" w:h="16839"/>
          <w:pgMar w:top="1134" w:right="1417" w:bottom="1134" w:left="1417" w:header="709" w:footer="709" w:gutter="0"/>
          <w:cols w:space="720"/>
          <w:docGrid w:linePitch="360"/>
        </w:sectPr>
      </w:pPr>
    </w:p>
    <w:p w14:paraId="3E1557D5" w14:textId="77777777" w:rsidR="005B3AE5" w:rsidRPr="001B004B" w:rsidRDefault="005B3AE5" w:rsidP="005B3AE5">
      <w:pPr>
        <w:pStyle w:val="Annexetitre"/>
        <w:rPr>
          <w:rStyle w:val="Marker"/>
          <w:noProof/>
        </w:rPr>
      </w:pPr>
      <w:r w:rsidRPr="001B004B">
        <w:rPr>
          <w:noProof/>
        </w:rPr>
        <w:lastRenderedPageBreak/>
        <w:t>PŘÍLOHA II</w:t>
      </w:r>
    </w:p>
    <w:p w14:paraId="53D76922" w14:textId="77777777" w:rsidR="005B3AE5" w:rsidRPr="001B004B" w:rsidRDefault="005B3AE5" w:rsidP="005B3AE5">
      <w:pPr>
        <w:pStyle w:val="Objetacteprincipal"/>
        <w:rPr>
          <w:rStyle w:val="normaltextrun"/>
          <w:bCs/>
          <w:noProof/>
        </w:rPr>
      </w:pPr>
      <w:r w:rsidRPr="001B004B">
        <w:rPr>
          <w:rStyle w:val="normaltextrun"/>
          <w:caps/>
          <w:noProof/>
        </w:rPr>
        <w:t>MINIMÁLNÍ POŽADAVKY NA ŘIDIČSKÉ ZKOUŠKY</w:t>
      </w:r>
      <w:r w:rsidRPr="001B004B">
        <w:rPr>
          <w:rStyle w:val="eop"/>
          <w:noProof/>
        </w:rPr>
        <w:t xml:space="preserve"> A </w:t>
      </w:r>
      <w:r w:rsidRPr="001B004B">
        <w:rPr>
          <w:rStyle w:val="normaltextrun"/>
          <w:noProof/>
        </w:rPr>
        <w:t>ZNALOSTI, DOVEDNOSTI A CHOVÁNÍ PRO ŘÍZENÍ VOZIDLA S VLASTNÍM POHONEM</w:t>
      </w:r>
    </w:p>
    <w:p w14:paraId="09E926A1" w14:textId="77777777" w:rsidR="005B3AE5" w:rsidRPr="001B004B" w:rsidRDefault="005B3AE5" w:rsidP="005B3AE5">
      <w:pPr>
        <w:rPr>
          <w:noProof/>
        </w:rPr>
      </w:pPr>
      <w:r w:rsidRPr="001B004B">
        <w:rPr>
          <w:rStyle w:val="normaltextrun"/>
          <w:b/>
          <w:noProof/>
          <w:color w:val="000000"/>
        </w:rPr>
        <w:t>I. MINIMÁLNÍ POŽADAVKY NA ŘIDIČSKÉ ZKOUŠKY</w:t>
      </w:r>
      <w:r w:rsidRPr="001B004B">
        <w:rPr>
          <w:rStyle w:val="eop"/>
          <w:noProof/>
          <w:color w:val="000000"/>
        </w:rPr>
        <w:t xml:space="preserve"> </w:t>
      </w:r>
    </w:p>
    <w:p w14:paraId="507BA9D5" w14:textId="0FCD456E" w:rsidR="005B3AE5" w:rsidRPr="001B004B" w:rsidRDefault="005B3AE5" w:rsidP="005B3AE5">
      <w:pPr>
        <w:rPr>
          <w:noProof/>
        </w:rPr>
      </w:pPr>
      <w:r w:rsidRPr="001B004B">
        <w:rPr>
          <w:rStyle w:val="normaltextrun"/>
          <w:noProof/>
          <w:color w:val="000000"/>
        </w:rPr>
        <w:t>Členské státy přijmou nezbytná opatření k tomu, aby žadatelé o řidičská oprávnění měli znalosti a dovednosti nezbytné pro řízení vozidla s vlastním pohonem a aby vykazovali chování nezbytné pro řízení vozidla s vlastním pohonem. Zkoušky zavedené k tomuto účelu se musí skládat z:</w:t>
      </w:r>
      <w:r w:rsidRPr="001B004B">
        <w:rPr>
          <w:rStyle w:val="eop"/>
          <w:noProof/>
          <w:color w:val="000000"/>
        </w:rPr>
        <w:t xml:space="preserve"> </w:t>
      </w:r>
    </w:p>
    <w:p w14:paraId="332F24D3" w14:textId="77777777" w:rsidR="005B3AE5" w:rsidRPr="001B004B" w:rsidRDefault="005B3AE5" w:rsidP="00EE24FD">
      <w:pPr>
        <w:pStyle w:val="Tiret1"/>
        <w:rPr>
          <w:noProof/>
        </w:rPr>
      </w:pPr>
      <w:r w:rsidRPr="001B004B">
        <w:rPr>
          <w:rStyle w:val="normaltextrun"/>
          <w:noProof/>
          <w:color w:val="000000"/>
        </w:rPr>
        <w:t xml:space="preserve">teoretické zkoušky, </w:t>
      </w:r>
    </w:p>
    <w:p w14:paraId="32A48154" w14:textId="77777777" w:rsidR="005B3AE5" w:rsidRPr="001B004B" w:rsidRDefault="00294A28" w:rsidP="00EE24FD">
      <w:pPr>
        <w:pStyle w:val="Tiret1"/>
        <w:rPr>
          <w:rStyle w:val="normaltextrun"/>
          <w:noProof/>
          <w:color w:val="000000"/>
        </w:rPr>
      </w:pPr>
      <w:r w:rsidRPr="001B004B">
        <w:rPr>
          <w:rStyle w:val="normaltextrun"/>
          <w:noProof/>
          <w:color w:val="000000"/>
        </w:rPr>
        <w:t>po úspěšné účasti na teoretické zkoušce, zkoušky dovedností a chování.</w:t>
      </w:r>
      <w:r w:rsidRPr="001B004B">
        <w:rPr>
          <w:rStyle w:val="normaltextrun"/>
          <w:noProof/>
        </w:rPr>
        <w:t xml:space="preserve"> </w:t>
      </w:r>
    </w:p>
    <w:p w14:paraId="6C0242B6" w14:textId="77777777" w:rsidR="005B3AE5" w:rsidRPr="001B004B" w:rsidRDefault="005B3AE5" w:rsidP="005B3AE5">
      <w:pPr>
        <w:rPr>
          <w:rStyle w:val="normaltextrun"/>
          <w:noProof/>
        </w:rPr>
      </w:pPr>
      <w:r w:rsidRPr="001B004B">
        <w:rPr>
          <w:rStyle w:val="normaltextrun"/>
          <w:noProof/>
          <w:color w:val="000000"/>
        </w:rPr>
        <w:t>Podmínky, za kterých jsou tyto zkoušky prováděny, jsou stanoveny níže.</w:t>
      </w:r>
    </w:p>
    <w:p w14:paraId="2DC64019" w14:textId="77777777" w:rsidR="005B3AE5" w:rsidRPr="001B004B" w:rsidRDefault="00205CED" w:rsidP="005B3AE5">
      <w:pPr>
        <w:rPr>
          <w:rStyle w:val="normaltextrun"/>
          <w:noProof/>
        </w:rPr>
      </w:pPr>
      <w:r w:rsidRPr="001B004B">
        <w:rPr>
          <w:rStyle w:val="normaltextrun"/>
          <w:noProof/>
        </w:rPr>
        <w:t>A.</w:t>
      </w:r>
      <w:r w:rsidRPr="001B004B">
        <w:rPr>
          <w:noProof/>
        </w:rPr>
        <w:tab/>
      </w:r>
      <w:r w:rsidRPr="001B004B">
        <w:rPr>
          <w:rStyle w:val="normaltextrun"/>
          <w:noProof/>
        </w:rPr>
        <w:t>TEORETICKÁ ZKOUŠKA</w:t>
      </w:r>
    </w:p>
    <w:p w14:paraId="2995BBDA" w14:textId="77777777" w:rsidR="005B3AE5" w:rsidRPr="001B004B" w:rsidRDefault="005B3AE5" w:rsidP="00C461C2">
      <w:pPr>
        <w:pStyle w:val="NumPar1"/>
        <w:numPr>
          <w:ilvl w:val="0"/>
          <w:numId w:val="2"/>
        </w:numPr>
        <w:rPr>
          <w:rStyle w:val="normaltextrun"/>
          <w:b/>
          <w:bCs/>
          <w:noProof/>
          <w:color w:val="000000"/>
        </w:rPr>
      </w:pPr>
      <w:r w:rsidRPr="001B004B">
        <w:rPr>
          <w:rStyle w:val="normaltextrun"/>
          <w:b/>
          <w:noProof/>
          <w:color w:val="000000"/>
        </w:rPr>
        <w:t>Forma</w:t>
      </w:r>
      <w:r w:rsidRPr="001B004B">
        <w:rPr>
          <w:rStyle w:val="normaltextrun"/>
          <w:b/>
          <w:noProof/>
        </w:rPr>
        <w:t xml:space="preserve"> </w:t>
      </w:r>
    </w:p>
    <w:p w14:paraId="70545995" w14:textId="77777777" w:rsidR="005B3AE5" w:rsidRPr="001B004B" w:rsidRDefault="005B3AE5" w:rsidP="005B3AE5">
      <w:pPr>
        <w:rPr>
          <w:rStyle w:val="normaltextrun"/>
          <w:noProof/>
          <w:color w:val="000000"/>
        </w:rPr>
      </w:pPr>
      <w:r w:rsidRPr="001B004B">
        <w:rPr>
          <w:rStyle w:val="normaltextrun"/>
          <w:noProof/>
          <w:color w:val="000000"/>
        </w:rPr>
        <w:t>Je třeba zvolit takovou formu, aby bylo možné zajistit, že žadatel má potřebné znalosti ve všech oblastech uvedených v bodech 2, 3 a 4.</w:t>
      </w:r>
      <w:r w:rsidRPr="001B004B">
        <w:rPr>
          <w:rStyle w:val="normaltextrun"/>
          <w:noProof/>
        </w:rPr>
        <w:t xml:space="preserve"> </w:t>
      </w:r>
    </w:p>
    <w:p w14:paraId="6EFD9C97" w14:textId="77777777" w:rsidR="005B3AE5" w:rsidRPr="001B004B" w:rsidRDefault="005B3AE5" w:rsidP="005B3AE5">
      <w:pPr>
        <w:rPr>
          <w:rStyle w:val="normaltextrun"/>
          <w:noProof/>
          <w:color w:val="000000"/>
        </w:rPr>
      </w:pPr>
      <w:r w:rsidRPr="001B004B">
        <w:rPr>
          <w:rStyle w:val="normaltextrun"/>
          <w:noProof/>
          <w:color w:val="000000"/>
        </w:rPr>
        <w:t>Žadatelé o řidičský průkaz jedné skupiny, kteří již složili teoretickou zkoušku pro řidičský průkaz jiné skupiny, mohou být vyňati z působnosti společných ustanovení bodů 2, 3 a 4.</w:t>
      </w:r>
      <w:r w:rsidRPr="001B004B">
        <w:rPr>
          <w:rStyle w:val="normaltextrun"/>
          <w:noProof/>
        </w:rPr>
        <w:t xml:space="preserve"> </w:t>
      </w:r>
    </w:p>
    <w:p w14:paraId="126D499D" w14:textId="77777777" w:rsidR="005B3AE5" w:rsidRPr="001B004B" w:rsidRDefault="005B3AE5" w:rsidP="00EE24FD">
      <w:pPr>
        <w:pStyle w:val="NumPar1"/>
        <w:rPr>
          <w:rStyle w:val="normaltextrun"/>
          <w:b/>
          <w:bCs/>
          <w:noProof/>
          <w:color w:val="000000"/>
        </w:rPr>
      </w:pPr>
      <w:r w:rsidRPr="001B004B">
        <w:rPr>
          <w:rStyle w:val="normaltextrun"/>
          <w:b/>
          <w:noProof/>
          <w:color w:val="000000"/>
        </w:rPr>
        <w:t>Obsah teoretické zkoušky platné pro všechny skupiny vozidel </w:t>
      </w:r>
    </w:p>
    <w:p w14:paraId="05ADD026" w14:textId="77777777" w:rsidR="005B3AE5" w:rsidRPr="001B004B" w:rsidRDefault="005B3AE5" w:rsidP="00753DC7">
      <w:pPr>
        <w:rPr>
          <w:rStyle w:val="normaltextrun"/>
          <w:noProof/>
        </w:rPr>
      </w:pPr>
      <w:r w:rsidRPr="001B004B">
        <w:rPr>
          <w:rStyle w:val="normaltextrun"/>
          <w:noProof/>
        </w:rPr>
        <w:t>Otázky se kladou ke každému z témat uvedených v následujících bodech, přičemž obsah a forma otázek se ponechávají na uvážení každého členského státu: </w:t>
      </w:r>
    </w:p>
    <w:p w14:paraId="7816F98C" w14:textId="4207AEB3" w:rsidR="005B3AE5" w:rsidRPr="001B004B" w:rsidRDefault="00222B21" w:rsidP="00222B21">
      <w:pPr>
        <w:pStyle w:val="Point1"/>
        <w:rPr>
          <w:noProof/>
        </w:rPr>
      </w:pPr>
      <w:r>
        <w:rPr>
          <w:noProof/>
        </w:rPr>
        <w:t>a)</w:t>
      </w:r>
      <w:r>
        <w:rPr>
          <w:noProof/>
        </w:rPr>
        <w:tab/>
      </w:r>
      <w:r w:rsidR="00B30C24" w:rsidRPr="001B004B">
        <w:rPr>
          <w:noProof/>
        </w:rPr>
        <w:t>pravidla silničního provozu: </w:t>
      </w:r>
    </w:p>
    <w:p w14:paraId="24707575" w14:textId="77777777" w:rsidR="005B3AE5" w:rsidRPr="001B004B" w:rsidRDefault="005B3AE5" w:rsidP="00EE24FD">
      <w:pPr>
        <w:pStyle w:val="Tiret1"/>
        <w:rPr>
          <w:rStyle w:val="normaltextrun"/>
          <w:noProof/>
          <w:color w:val="000000"/>
        </w:rPr>
      </w:pPr>
      <w:r w:rsidRPr="001B004B">
        <w:rPr>
          <w:rStyle w:val="normaltextrun"/>
          <w:noProof/>
          <w:color w:val="000000"/>
        </w:rPr>
        <w:t>zejména pokud jde o svislé a vodorovné dopravní značky, značení a signály, přednost v jízdě a omezení rychlosti;</w:t>
      </w:r>
      <w:r w:rsidRPr="001B004B">
        <w:rPr>
          <w:rStyle w:val="normaltextrun"/>
          <w:noProof/>
        </w:rPr>
        <w:t xml:space="preserve"> </w:t>
      </w:r>
    </w:p>
    <w:p w14:paraId="0956DE40" w14:textId="6DFAC8AA" w:rsidR="005B3AE5" w:rsidRPr="001B004B" w:rsidRDefault="00222B21" w:rsidP="00222B21">
      <w:pPr>
        <w:pStyle w:val="Point1"/>
        <w:rPr>
          <w:noProof/>
        </w:rPr>
      </w:pPr>
      <w:r>
        <w:rPr>
          <w:noProof/>
        </w:rPr>
        <w:t>b)</w:t>
      </w:r>
      <w:r>
        <w:rPr>
          <w:noProof/>
        </w:rPr>
        <w:tab/>
      </w:r>
      <w:r w:rsidR="00B30C24" w:rsidRPr="001B004B">
        <w:rPr>
          <w:noProof/>
        </w:rPr>
        <w:t>řidič: </w:t>
      </w:r>
    </w:p>
    <w:p w14:paraId="6499016F" w14:textId="77777777" w:rsidR="005B3AE5" w:rsidRPr="001B004B" w:rsidRDefault="005B3AE5" w:rsidP="00EE24FD">
      <w:pPr>
        <w:pStyle w:val="Tiret1"/>
        <w:rPr>
          <w:rStyle w:val="normaltextrun"/>
          <w:noProof/>
          <w:color w:val="000000"/>
        </w:rPr>
      </w:pPr>
      <w:r w:rsidRPr="001B004B">
        <w:rPr>
          <w:rStyle w:val="normaltextrun"/>
          <w:noProof/>
          <w:color w:val="000000"/>
        </w:rPr>
        <w:t xml:space="preserve">význam bdělosti a postoje vůči ostatním účastníkům silničního provozu, včetně účastníků mikromobility, </w:t>
      </w:r>
    </w:p>
    <w:p w14:paraId="5CD8E467" w14:textId="77777777" w:rsidR="005B3AE5" w:rsidRPr="001B004B" w:rsidRDefault="005B3AE5" w:rsidP="00EE24FD">
      <w:pPr>
        <w:pStyle w:val="Tiret1"/>
        <w:rPr>
          <w:rStyle w:val="normaltextrun"/>
          <w:noProof/>
          <w:color w:val="000000"/>
        </w:rPr>
      </w:pPr>
      <w:r w:rsidRPr="001B004B">
        <w:rPr>
          <w:rStyle w:val="normaltextrun"/>
          <w:noProof/>
          <w:color w:val="000000"/>
        </w:rPr>
        <w:t>obecné vnímání, včetně vnímání nebezpečí, úsudku a rozhodování, zejména reakční doby, stejně jako změny v chování řidiče vlivem alkoholu, drog a léčiv, stavu mysli a únavy; </w:t>
      </w:r>
    </w:p>
    <w:p w14:paraId="07BF1E89" w14:textId="74EABA6F" w:rsidR="005B3AE5" w:rsidRPr="001B004B" w:rsidRDefault="00222B21" w:rsidP="00222B21">
      <w:pPr>
        <w:pStyle w:val="Point1"/>
        <w:rPr>
          <w:noProof/>
        </w:rPr>
      </w:pPr>
      <w:r>
        <w:rPr>
          <w:noProof/>
        </w:rPr>
        <w:t>c)</w:t>
      </w:r>
      <w:r>
        <w:rPr>
          <w:noProof/>
        </w:rPr>
        <w:tab/>
      </w:r>
      <w:r w:rsidR="00B30C24" w:rsidRPr="001B004B">
        <w:rPr>
          <w:noProof/>
        </w:rPr>
        <w:t>silniční provoz: </w:t>
      </w:r>
    </w:p>
    <w:p w14:paraId="4A031C73" w14:textId="77777777" w:rsidR="005B3AE5" w:rsidRPr="001B004B" w:rsidRDefault="005B3AE5" w:rsidP="00EE24FD">
      <w:pPr>
        <w:pStyle w:val="Tiret1"/>
        <w:rPr>
          <w:rStyle w:val="normaltextrun"/>
          <w:noProof/>
          <w:color w:val="000000"/>
        </w:rPr>
      </w:pPr>
      <w:r w:rsidRPr="001B004B">
        <w:rPr>
          <w:rStyle w:val="normaltextrun"/>
          <w:noProof/>
          <w:color w:val="000000"/>
        </w:rPr>
        <w:t>nejdůležitější zásady týkající se dodržování bezpečné vzdálenosti mezi vozidly, brzdných drah a držení vozidla na silnici při jízdě za různých povětrnostních podmínek a při různém stavu vozovky,</w:t>
      </w:r>
      <w:r w:rsidRPr="001B004B">
        <w:rPr>
          <w:rStyle w:val="normaltextrun"/>
          <w:noProof/>
        </w:rPr>
        <w:t xml:space="preserve"> </w:t>
      </w:r>
    </w:p>
    <w:p w14:paraId="746747D5" w14:textId="77777777" w:rsidR="005B3AE5" w:rsidRPr="001B004B" w:rsidRDefault="005B3AE5" w:rsidP="00EE24FD">
      <w:pPr>
        <w:pStyle w:val="Tiret1"/>
        <w:rPr>
          <w:rStyle w:val="normaltextrun"/>
          <w:noProof/>
          <w:color w:val="000000"/>
        </w:rPr>
      </w:pPr>
      <w:r w:rsidRPr="001B004B">
        <w:rPr>
          <w:rStyle w:val="normaltextrun"/>
          <w:noProof/>
          <w:color w:val="000000"/>
        </w:rPr>
        <w:t xml:space="preserve">rizikové faktory řízení týkající se různého stavu vozovky, včetně vnímání a předvídání nebezpečí, zejména jeho změny související s počasím a denní a noční dobou, </w:t>
      </w:r>
    </w:p>
    <w:p w14:paraId="393BB156" w14:textId="77777777" w:rsidR="005B3AE5" w:rsidRPr="001B004B" w:rsidRDefault="005B3AE5" w:rsidP="00EE24FD">
      <w:pPr>
        <w:pStyle w:val="Tiret1"/>
        <w:rPr>
          <w:rStyle w:val="normaltextrun"/>
          <w:noProof/>
          <w:color w:val="000000"/>
        </w:rPr>
      </w:pPr>
      <w:r w:rsidRPr="001B004B">
        <w:rPr>
          <w:rStyle w:val="normaltextrun"/>
          <w:noProof/>
          <w:color w:val="000000"/>
        </w:rPr>
        <w:t xml:space="preserve">vlastnosti různých druhů pozemních komunikací a příslušné právní předpisy, </w:t>
      </w:r>
    </w:p>
    <w:p w14:paraId="420F0CEE" w14:textId="77777777" w:rsidR="005B3AE5" w:rsidRPr="001B004B" w:rsidRDefault="005B3AE5" w:rsidP="00EE24FD">
      <w:pPr>
        <w:pStyle w:val="Tiret1"/>
        <w:rPr>
          <w:rStyle w:val="normaltextrun"/>
          <w:noProof/>
          <w:color w:val="000000"/>
        </w:rPr>
      </w:pPr>
      <w:r w:rsidRPr="001B004B">
        <w:rPr>
          <w:rStyle w:val="normaltextrun"/>
          <w:noProof/>
          <w:color w:val="000000"/>
        </w:rPr>
        <w:t>bezpečné řízení v silničních tunelech;</w:t>
      </w:r>
      <w:r w:rsidRPr="001B004B">
        <w:rPr>
          <w:rStyle w:val="normaltextrun"/>
          <w:noProof/>
        </w:rPr>
        <w:t xml:space="preserve"> </w:t>
      </w:r>
    </w:p>
    <w:p w14:paraId="566FD463" w14:textId="737E3AB7" w:rsidR="005B3AE5" w:rsidRPr="001B004B" w:rsidRDefault="00222B21" w:rsidP="00222B21">
      <w:pPr>
        <w:pStyle w:val="Point1"/>
        <w:rPr>
          <w:noProof/>
        </w:rPr>
      </w:pPr>
      <w:r>
        <w:rPr>
          <w:noProof/>
        </w:rPr>
        <w:t>d)</w:t>
      </w:r>
      <w:r>
        <w:rPr>
          <w:noProof/>
        </w:rPr>
        <w:tab/>
      </w:r>
      <w:r w:rsidR="00B30C24" w:rsidRPr="001B004B">
        <w:rPr>
          <w:noProof/>
        </w:rPr>
        <w:t>ostatní účastníci silničního provozu: </w:t>
      </w:r>
    </w:p>
    <w:p w14:paraId="1B33B036" w14:textId="77777777" w:rsidR="00EA3554" w:rsidRPr="001B004B" w:rsidRDefault="005B3AE5" w:rsidP="00EE24FD">
      <w:pPr>
        <w:pStyle w:val="Tiret1"/>
        <w:rPr>
          <w:noProof/>
          <w:sz w:val="22"/>
        </w:rPr>
      </w:pPr>
      <w:r w:rsidRPr="001B004B">
        <w:rPr>
          <w:rStyle w:val="normaltextrun"/>
          <w:noProof/>
          <w:color w:val="000000" w:themeColor="text1"/>
        </w:rPr>
        <w:lastRenderedPageBreak/>
        <w:t>specifické rizikové faktory související s nedostatečnými zkušenostmi ostatních účastníků silničního provozu, zejména zranitelných účastníků silničního provozu</w:t>
      </w:r>
      <w:r w:rsidRPr="001B004B">
        <w:rPr>
          <w:noProof/>
        </w:rPr>
        <w:t xml:space="preserve">, kteří jsou v porovnání s uživateli motorových vozidel, jako jsou osobní automobily, autobusy a nákladní vozidla, méně chráněni a jsou přímo vystaveni účinkům srážek. Do této kategorie patří chodci, cyklisté, uživatelé jednostopých motorových vozidel, uživatelé zařízení pro osobní mobilitu a osoby se zdravotním postižením nebo se sníženou schopností pohybu a orientace, </w:t>
      </w:r>
    </w:p>
    <w:p w14:paraId="28FBBDB8" w14:textId="77777777" w:rsidR="005B3AE5" w:rsidRPr="001B004B" w:rsidRDefault="005B3AE5" w:rsidP="00EE24FD">
      <w:pPr>
        <w:pStyle w:val="Tiret1"/>
        <w:rPr>
          <w:rStyle w:val="normaltextrun"/>
          <w:noProof/>
          <w:color w:val="000000" w:themeColor="text1"/>
        </w:rPr>
      </w:pPr>
      <w:r w:rsidRPr="001B004B">
        <w:rPr>
          <w:rStyle w:val="normaltextrun"/>
          <w:noProof/>
          <w:color w:val="000000" w:themeColor="text1"/>
        </w:rPr>
        <w:t>rizika spočívající ve způsobu jízdy a řízení různých druhů vozidel a v různém zorném poli jejich řidičů, včetně vozidel s pokročilými asistenčními systémy řízení a dalšími automatizačními prvky;</w:t>
      </w:r>
    </w:p>
    <w:p w14:paraId="5CA9F4DD" w14:textId="26367279" w:rsidR="005B3AE5" w:rsidRPr="001B004B" w:rsidRDefault="00222B21" w:rsidP="00222B21">
      <w:pPr>
        <w:pStyle w:val="Point1"/>
        <w:rPr>
          <w:noProof/>
        </w:rPr>
      </w:pPr>
      <w:r>
        <w:rPr>
          <w:noProof/>
        </w:rPr>
        <w:t>e)</w:t>
      </w:r>
      <w:r>
        <w:rPr>
          <w:noProof/>
        </w:rPr>
        <w:tab/>
      </w:r>
      <w:r w:rsidR="00B30C24" w:rsidRPr="001B004B">
        <w:rPr>
          <w:noProof/>
        </w:rPr>
        <w:t>obecná pravidla a předpisy a ostatní záležitosti: </w:t>
      </w:r>
    </w:p>
    <w:p w14:paraId="7F23A4E3" w14:textId="77777777" w:rsidR="005B3AE5" w:rsidRPr="001B004B" w:rsidRDefault="005B3AE5" w:rsidP="00EE24FD">
      <w:pPr>
        <w:pStyle w:val="Tiret1"/>
        <w:rPr>
          <w:noProof/>
        </w:rPr>
      </w:pPr>
      <w:r w:rsidRPr="001B004B">
        <w:rPr>
          <w:rStyle w:val="normaltextrun"/>
          <w:noProof/>
          <w:color w:val="000000"/>
        </w:rPr>
        <w:t>pravidla týkající se správních dokladů požadovaných k používání vozidla,</w:t>
      </w:r>
      <w:r w:rsidRPr="001B004B">
        <w:rPr>
          <w:rStyle w:val="eop"/>
          <w:noProof/>
          <w:color w:val="000000"/>
        </w:rPr>
        <w:t xml:space="preserve"> </w:t>
      </w:r>
    </w:p>
    <w:p w14:paraId="15799A2B" w14:textId="77777777" w:rsidR="005B3AE5" w:rsidRPr="001B004B" w:rsidRDefault="005B3AE5" w:rsidP="00EE24FD">
      <w:pPr>
        <w:pStyle w:val="Tiret1"/>
        <w:rPr>
          <w:noProof/>
        </w:rPr>
      </w:pPr>
      <w:r w:rsidRPr="001B004B">
        <w:rPr>
          <w:rStyle w:val="normaltextrun"/>
          <w:noProof/>
          <w:color w:val="000000"/>
        </w:rPr>
        <w:t>obecná pravidla určující, jak se musí řidič chovat v případě dopravní nehody (umístění výstražného zařízení a zapnutí varovné signalizace), a opatření, která může učinit, aby v případě potřeby pomohl obětem dopravní nehody</w:t>
      </w:r>
      <w:r w:rsidRPr="001B004B">
        <w:rPr>
          <w:rStyle w:val="eop"/>
          <w:noProof/>
          <w:color w:val="000000"/>
        </w:rPr>
        <w:t>,</w:t>
      </w:r>
    </w:p>
    <w:p w14:paraId="751C2747" w14:textId="77777777" w:rsidR="005B3AE5" w:rsidRPr="001B004B" w:rsidRDefault="005B3AE5" w:rsidP="00EE24FD">
      <w:pPr>
        <w:pStyle w:val="Tiret1"/>
        <w:rPr>
          <w:rStyle w:val="eop"/>
          <w:noProof/>
        </w:rPr>
      </w:pPr>
      <w:r w:rsidRPr="001B004B">
        <w:rPr>
          <w:rStyle w:val="normaltextrun"/>
          <w:noProof/>
          <w:color w:val="000000"/>
        </w:rPr>
        <w:t>bezpečnostní opatření týkající se vozidla, přepravovaného nákladu a přepravovaných osob,</w:t>
      </w:r>
      <w:r w:rsidRPr="001B004B">
        <w:rPr>
          <w:rStyle w:val="eop"/>
          <w:noProof/>
          <w:color w:val="000000"/>
        </w:rPr>
        <w:t xml:space="preserve"> </w:t>
      </w:r>
    </w:p>
    <w:p w14:paraId="541BCFD2" w14:textId="77777777" w:rsidR="00DD31D2" w:rsidRPr="001B004B" w:rsidRDefault="00DD31D2" w:rsidP="00EE24FD">
      <w:pPr>
        <w:pStyle w:val="Tiret1"/>
        <w:rPr>
          <w:noProof/>
          <w:color w:val="000000" w:themeColor="text1"/>
        </w:rPr>
      </w:pPr>
      <w:r w:rsidRPr="001B004B">
        <w:rPr>
          <w:rStyle w:val="normaltextrun"/>
          <w:noProof/>
          <w:color w:val="000000" w:themeColor="text1"/>
        </w:rPr>
        <w:t xml:space="preserve">znalost bezpečnostních aspektů souvisejících s vozidly na alternativní pohon; </w:t>
      </w:r>
    </w:p>
    <w:p w14:paraId="4A007D09" w14:textId="20FF6FF4" w:rsidR="005B3AE5" w:rsidRPr="001B004B" w:rsidRDefault="00222B21" w:rsidP="00222B21">
      <w:pPr>
        <w:pStyle w:val="Point1"/>
        <w:rPr>
          <w:noProof/>
        </w:rPr>
      </w:pPr>
      <w:r>
        <w:rPr>
          <w:noProof/>
        </w:rPr>
        <w:t>f)</w:t>
      </w:r>
      <w:r>
        <w:rPr>
          <w:noProof/>
        </w:rPr>
        <w:tab/>
      </w:r>
      <w:r w:rsidR="00B30C24" w:rsidRPr="001B004B">
        <w:rPr>
          <w:noProof/>
        </w:rPr>
        <w:t>nezbytná bezpečnostní opatření při opouštění vozidla; </w:t>
      </w:r>
    </w:p>
    <w:p w14:paraId="0FC9A2A1" w14:textId="3331FBFB" w:rsidR="005B3AE5" w:rsidRPr="001B004B" w:rsidRDefault="00222B21" w:rsidP="00222B21">
      <w:pPr>
        <w:pStyle w:val="Point1"/>
        <w:rPr>
          <w:noProof/>
        </w:rPr>
      </w:pPr>
      <w:r>
        <w:rPr>
          <w:noProof/>
        </w:rPr>
        <w:t>g)</w:t>
      </w:r>
      <w:r>
        <w:rPr>
          <w:noProof/>
        </w:rPr>
        <w:tab/>
      </w:r>
      <w:r w:rsidR="00B30C24" w:rsidRPr="001B004B">
        <w:rPr>
          <w:noProof/>
        </w:rPr>
        <w:t>mechanická hlediska spojená s bezpečností silničního provozu; žadatel musí být schopen zjistit nejběžnější závady, zejména na systému řízení, odpružení a brzdném systému, pneumatikách, světlech a ukazatelích směru, světlometech, zpětných zrcátkách, čelním skle a stěračích, výfukovém systému, bezpečnostních pásech a zvukovém výstražném zařízení; </w:t>
      </w:r>
    </w:p>
    <w:p w14:paraId="4570C498" w14:textId="7220969C" w:rsidR="005B3AE5" w:rsidRPr="001B004B" w:rsidRDefault="00222B21" w:rsidP="00222B21">
      <w:pPr>
        <w:pStyle w:val="Point1"/>
        <w:rPr>
          <w:noProof/>
        </w:rPr>
      </w:pPr>
      <w:r>
        <w:rPr>
          <w:noProof/>
        </w:rPr>
        <w:t>h)</w:t>
      </w:r>
      <w:r>
        <w:rPr>
          <w:noProof/>
        </w:rPr>
        <w:tab/>
      </w:r>
      <w:r w:rsidR="00B30C24" w:rsidRPr="001B004B">
        <w:rPr>
          <w:noProof/>
        </w:rPr>
        <w:t>bezpečnostní vybavení vozidla, zejména užívání bezpečnostních pásů, opěrek hlav, dětských bezpečnostních zařízení a nabíjení elektrických vozidel; </w:t>
      </w:r>
    </w:p>
    <w:p w14:paraId="1232C759" w14:textId="63852585" w:rsidR="005B3AE5" w:rsidRPr="001B004B" w:rsidRDefault="00222B21" w:rsidP="00222B21">
      <w:pPr>
        <w:pStyle w:val="Point1"/>
        <w:rPr>
          <w:noProof/>
        </w:rPr>
      </w:pPr>
      <w:r>
        <w:rPr>
          <w:noProof/>
        </w:rPr>
        <w:t>i)</w:t>
      </w:r>
      <w:r>
        <w:rPr>
          <w:noProof/>
        </w:rPr>
        <w:tab/>
      </w:r>
      <w:r w:rsidR="00B30C24" w:rsidRPr="001B004B">
        <w:rPr>
          <w:noProof/>
        </w:rPr>
        <w:t>pravidla a hlediska týkající se používání vozidel ve vztahu k životnímu prostředí, včetně elektrických vozidel: vhodné používání zvukových výstražných zařízení, malá spotřeba paliva/energie, omezení emisí (emise skleníkových plynů, látky znečišťující ovzduší, hluk a mikroplasty z opotřebení pneumatik a vozovky atd.). </w:t>
      </w:r>
    </w:p>
    <w:p w14:paraId="411669CA" w14:textId="77777777" w:rsidR="005B3AE5" w:rsidRPr="001B004B" w:rsidRDefault="005B3AE5" w:rsidP="00EE24FD">
      <w:pPr>
        <w:pStyle w:val="NumPar1"/>
        <w:rPr>
          <w:rStyle w:val="normaltextrun"/>
          <w:b/>
          <w:bCs/>
          <w:noProof/>
          <w:color w:val="000000"/>
        </w:rPr>
      </w:pPr>
      <w:r w:rsidRPr="001B004B">
        <w:rPr>
          <w:rStyle w:val="normaltextrun"/>
          <w:b/>
          <w:noProof/>
          <w:color w:val="000000"/>
        </w:rPr>
        <w:t>Zvláštní ustanovení pro skupiny A1, A2 a A</w:t>
      </w:r>
      <w:r w:rsidRPr="001B004B">
        <w:rPr>
          <w:rStyle w:val="normaltextrun"/>
          <w:b/>
          <w:noProof/>
        </w:rPr>
        <w:t xml:space="preserve"> </w:t>
      </w:r>
    </w:p>
    <w:p w14:paraId="13E536AA" w14:textId="77777777" w:rsidR="005B3AE5" w:rsidRPr="001B004B" w:rsidRDefault="005B3AE5" w:rsidP="00753DC7">
      <w:pPr>
        <w:rPr>
          <w:rStyle w:val="normaltextrun"/>
          <w:noProof/>
        </w:rPr>
      </w:pPr>
      <w:r w:rsidRPr="001B004B">
        <w:rPr>
          <w:rStyle w:val="normaltextrun"/>
          <w:noProof/>
        </w:rPr>
        <w:t>Povinné ověření obecných znalostí o: </w:t>
      </w:r>
    </w:p>
    <w:p w14:paraId="5B6EC7C9" w14:textId="621BDDA4" w:rsidR="005B3AE5" w:rsidRPr="001B004B" w:rsidRDefault="00222B21" w:rsidP="00222B21">
      <w:pPr>
        <w:pStyle w:val="Point1"/>
        <w:rPr>
          <w:noProof/>
        </w:rPr>
      </w:pPr>
      <w:r>
        <w:rPr>
          <w:noProof/>
        </w:rPr>
        <w:t>a)</w:t>
      </w:r>
      <w:r>
        <w:rPr>
          <w:noProof/>
        </w:rPr>
        <w:tab/>
      </w:r>
      <w:r w:rsidR="00B75A05" w:rsidRPr="001B004B">
        <w:rPr>
          <w:noProof/>
        </w:rPr>
        <w:t>používání ochranné výstroje, například rukavic, bot, oblečení a ochranné přílby; </w:t>
      </w:r>
    </w:p>
    <w:p w14:paraId="43F3546B" w14:textId="418AD380" w:rsidR="005B3AE5" w:rsidRPr="001B004B" w:rsidRDefault="00222B21" w:rsidP="00222B21">
      <w:pPr>
        <w:pStyle w:val="Point1"/>
        <w:rPr>
          <w:noProof/>
        </w:rPr>
      </w:pPr>
      <w:r>
        <w:rPr>
          <w:noProof/>
        </w:rPr>
        <w:t>b)</w:t>
      </w:r>
      <w:r>
        <w:rPr>
          <w:noProof/>
        </w:rPr>
        <w:tab/>
      </w:r>
      <w:r w:rsidR="00B75A05" w:rsidRPr="001B004B">
        <w:rPr>
          <w:noProof/>
        </w:rPr>
        <w:t>viditelnosti motocyklistů pro jiné účastníky silničního provozu; </w:t>
      </w:r>
    </w:p>
    <w:p w14:paraId="68FA6403" w14:textId="39B67A96" w:rsidR="005B3AE5" w:rsidRPr="001B004B" w:rsidRDefault="00222B21" w:rsidP="00222B21">
      <w:pPr>
        <w:pStyle w:val="Point1"/>
        <w:rPr>
          <w:noProof/>
        </w:rPr>
      </w:pPr>
      <w:r>
        <w:rPr>
          <w:noProof/>
        </w:rPr>
        <w:t>c)</w:t>
      </w:r>
      <w:r>
        <w:rPr>
          <w:noProof/>
        </w:rPr>
        <w:tab/>
      </w:r>
      <w:r w:rsidR="00B75A05" w:rsidRPr="001B004B">
        <w:rPr>
          <w:noProof/>
        </w:rPr>
        <w:t>rizikových faktorech týkajících se různých stavů vozovky, jak je uvedeno výše, se zvláštním zřetelem na kluzké části, například kryty kanalizace, vodorovné dopravní značení, jako jsou čáry a šipky, tramvajové koleje; </w:t>
      </w:r>
    </w:p>
    <w:p w14:paraId="68DBAA71" w14:textId="0ACDC8C0" w:rsidR="005B3AE5" w:rsidRPr="001B004B" w:rsidRDefault="00222B21" w:rsidP="00222B21">
      <w:pPr>
        <w:pStyle w:val="Point1"/>
        <w:rPr>
          <w:noProof/>
        </w:rPr>
      </w:pPr>
      <w:r>
        <w:rPr>
          <w:noProof/>
        </w:rPr>
        <w:t>d)</w:t>
      </w:r>
      <w:r>
        <w:rPr>
          <w:noProof/>
        </w:rPr>
        <w:tab/>
      </w:r>
      <w:r w:rsidR="00B75A05" w:rsidRPr="001B004B">
        <w:rPr>
          <w:noProof/>
        </w:rPr>
        <w:t>technických hlediscích spojených s bezpečností silničního provozu, jak je uvedeno výše, se zvláštním zřetelem na spínač výstražných světel, hladinu oleje a stav řetězu. </w:t>
      </w:r>
    </w:p>
    <w:p w14:paraId="4E26ABB5" w14:textId="77777777" w:rsidR="005B3AE5" w:rsidRPr="001B004B" w:rsidRDefault="005B3AE5" w:rsidP="00EE24FD">
      <w:pPr>
        <w:pStyle w:val="NumPar1"/>
        <w:rPr>
          <w:rStyle w:val="normaltextrun"/>
          <w:b/>
          <w:bCs/>
          <w:noProof/>
          <w:color w:val="000000"/>
        </w:rPr>
      </w:pPr>
      <w:r w:rsidRPr="001B004B">
        <w:rPr>
          <w:rStyle w:val="normaltextrun"/>
          <w:b/>
          <w:noProof/>
          <w:color w:val="000000"/>
        </w:rPr>
        <w:lastRenderedPageBreak/>
        <w:t>Zvláštní ustanovení pro skupiny C, CE, C1, C1E, D, DE, D1 a D1E</w:t>
      </w:r>
      <w:r w:rsidRPr="001B004B">
        <w:rPr>
          <w:rStyle w:val="normaltextrun"/>
          <w:b/>
          <w:noProof/>
        </w:rPr>
        <w:t xml:space="preserve"> </w:t>
      </w:r>
    </w:p>
    <w:p w14:paraId="3C9625DB" w14:textId="13C678BA" w:rsidR="005B3AE5" w:rsidRPr="001B004B" w:rsidRDefault="00222B21" w:rsidP="00222B21">
      <w:pPr>
        <w:pStyle w:val="Point0"/>
        <w:rPr>
          <w:rStyle w:val="normaltextrun"/>
          <w:noProof/>
        </w:rPr>
      </w:pPr>
      <w:r>
        <w:rPr>
          <w:rStyle w:val="normaltextrun"/>
          <w:noProof/>
        </w:rPr>
        <w:t>1)</w:t>
      </w:r>
      <w:r>
        <w:rPr>
          <w:rStyle w:val="normaltextrun"/>
          <w:noProof/>
        </w:rPr>
        <w:tab/>
      </w:r>
      <w:r w:rsidR="005B3AE5" w:rsidRPr="001B004B">
        <w:rPr>
          <w:rStyle w:val="normaltextrun"/>
          <w:noProof/>
        </w:rPr>
        <w:t>Povinné ověření obecných znalostí o: </w:t>
      </w:r>
    </w:p>
    <w:p w14:paraId="673719FF" w14:textId="78AF290C" w:rsidR="005B3AE5" w:rsidRPr="001B004B" w:rsidRDefault="00222B21" w:rsidP="00222B21">
      <w:pPr>
        <w:pStyle w:val="Point1"/>
        <w:rPr>
          <w:noProof/>
        </w:rPr>
      </w:pPr>
      <w:r>
        <w:rPr>
          <w:noProof/>
        </w:rPr>
        <w:t>a)</w:t>
      </w:r>
      <w:r>
        <w:rPr>
          <w:noProof/>
        </w:rPr>
        <w:tab/>
      </w:r>
      <w:r w:rsidR="00B75A05" w:rsidRPr="001B004B">
        <w:rPr>
          <w:noProof/>
        </w:rPr>
        <w:t>pravidlech týkajících se doby řízení a doby odpočinku, jak jsou definována v nařízení Evropského parlamentu a Rady (ES) č. 561/2006</w:t>
      </w:r>
      <w:r w:rsidR="00B75A05" w:rsidRPr="001B004B">
        <w:rPr>
          <w:rStyle w:val="FootnoteReference"/>
          <w:noProof/>
        </w:rPr>
        <w:footnoteReference w:id="7"/>
      </w:r>
      <w:r w:rsidR="00B75A05" w:rsidRPr="001B004B">
        <w:rPr>
          <w:noProof/>
        </w:rPr>
        <w:t>; používání záznamového zařízení ve smyslu nařízení (EU) č. 165/2014; </w:t>
      </w:r>
    </w:p>
    <w:p w14:paraId="47ED4ADD" w14:textId="0AF60280" w:rsidR="005B3AE5" w:rsidRPr="001B004B" w:rsidRDefault="00222B21" w:rsidP="00222B21">
      <w:pPr>
        <w:pStyle w:val="Point1"/>
        <w:rPr>
          <w:noProof/>
        </w:rPr>
      </w:pPr>
      <w:r>
        <w:rPr>
          <w:noProof/>
        </w:rPr>
        <w:t>b)</w:t>
      </w:r>
      <w:r>
        <w:rPr>
          <w:noProof/>
        </w:rPr>
        <w:tab/>
      </w:r>
      <w:r w:rsidR="00110C96" w:rsidRPr="001B004B">
        <w:rPr>
          <w:noProof/>
        </w:rPr>
        <w:t>pravidlech týkajících se dotyčného druhu přepravy: osob nebo zboží; </w:t>
      </w:r>
    </w:p>
    <w:p w14:paraId="755DEA75" w14:textId="30817F1A" w:rsidR="005B3AE5" w:rsidRPr="001B004B" w:rsidRDefault="00222B21" w:rsidP="00222B21">
      <w:pPr>
        <w:pStyle w:val="Point1"/>
        <w:rPr>
          <w:noProof/>
        </w:rPr>
      </w:pPr>
      <w:r>
        <w:rPr>
          <w:noProof/>
        </w:rPr>
        <w:t>c)</w:t>
      </w:r>
      <w:r>
        <w:rPr>
          <w:noProof/>
        </w:rPr>
        <w:tab/>
      </w:r>
      <w:r w:rsidR="00110C96" w:rsidRPr="001B004B">
        <w:rPr>
          <w:noProof/>
        </w:rPr>
        <w:t>dokladech vozidla a přepravních dokladech požadovaných pro vnitrostátní a mezinárodní přepravu zboží a cestujících; </w:t>
      </w:r>
    </w:p>
    <w:p w14:paraId="2EF8731B" w14:textId="008AD5AB" w:rsidR="005B3AE5" w:rsidRPr="001B004B" w:rsidRDefault="00222B21" w:rsidP="00222B21">
      <w:pPr>
        <w:pStyle w:val="Point1"/>
        <w:rPr>
          <w:noProof/>
        </w:rPr>
      </w:pPr>
      <w:r>
        <w:rPr>
          <w:noProof/>
        </w:rPr>
        <w:t>d)</w:t>
      </w:r>
      <w:r>
        <w:rPr>
          <w:noProof/>
        </w:rPr>
        <w:tab/>
      </w:r>
      <w:r w:rsidR="00110C96" w:rsidRPr="001B004B">
        <w:rPr>
          <w:noProof/>
        </w:rPr>
        <w:t>chování v případě nehody; znalosti opatření, která mají být učiněna po nehodě nebo podobné události, včetně záchranných akcí, například evakuace cestujících, a základní znalost první pomoci; </w:t>
      </w:r>
    </w:p>
    <w:p w14:paraId="0C649C2B" w14:textId="5C6A389E" w:rsidR="005B3AE5" w:rsidRPr="001B004B" w:rsidRDefault="00222B21" w:rsidP="00222B21">
      <w:pPr>
        <w:pStyle w:val="Point1"/>
        <w:rPr>
          <w:noProof/>
        </w:rPr>
      </w:pPr>
      <w:r>
        <w:rPr>
          <w:noProof/>
        </w:rPr>
        <w:t>e)</w:t>
      </w:r>
      <w:r>
        <w:rPr>
          <w:noProof/>
        </w:rPr>
        <w:tab/>
      </w:r>
      <w:r w:rsidR="00110C96" w:rsidRPr="001B004B">
        <w:rPr>
          <w:noProof/>
        </w:rPr>
        <w:t>opatřeních, která je třeba učinit při demontáži a výměně kol; </w:t>
      </w:r>
    </w:p>
    <w:p w14:paraId="0AC7CA6F" w14:textId="238A2F87" w:rsidR="005B3AE5" w:rsidRPr="001B004B" w:rsidRDefault="00222B21" w:rsidP="00222B21">
      <w:pPr>
        <w:pStyle w:val="Point1"/>
        <w:rPr>
          <w:noProof/>
        </w:rPr>
      </w:pPr>
      <w:r>
        <w:rPr>
          <w:noProof/>
        </w:rPr>
        <w:t>f)</w:t>
      </w:r>
      <w:r>
        <w:rPr>
          <w:noProof/>
        </w:rPr>
        <w:tab/>
      </w:r>
      <w:r w:rsidR="00110C96" w:rsidRPr="001B004B">
        <w:rPr>
          <w:noProof/>
        </w:rPr>
        <w:t>pravidlech pro hmotnost a rozměry vozidel; pravidlech pro omezovače rychlosti; </w:t>
      </w:r>
    </w:p>
    <w:p w14:paraId="2DADA944" w14:textId="7504DE6D" w:rsidR="005B3AE5" w:rsidRPr="001B004B" w:rsidRDefault="00222B21" w:rsidP="00222B21">
      <w:pPr>
        <w:pStyle w:val="Point1"/>
        <w:rPr>
          <w:noProof/>
        </w:rPr>
      </w:pPr>
      <w:r>
        <w:rPr>
          <w:noProof/>
        </w:rPr>
        <w:t>g)</w:t>
      </w:r>
      <w:r>
        <w:rPr>
          <w:noProof/>
        </w:rPr>
        <w:tab/>
      </w:r>
      <w:r w:rsidR="00110C96" w:rsidRPr="001B004B">
        <w:rPr>
          <w:noProof/>
        </w:rPr>
        <w:t>překážkách v zorném poli daných vlastnostmi jejich vozidel; </w:t>
      </w:r>
    </w:p>
    <w:p w14:paraId="7A435E3B" w14:textId="4366EEFB" w:rsidR="005B3AE5" w:rsidRPr="001B004B" w:rsidRDefault="00222B21" w:rsidP="00222B21">
      <w:pPr>
        <w:pStyle w:val="Point1"/>
        <w:rPr>
          <w:noProof/>
        </w:rPr>
      </w:pPr>
      <w:r>
        <w:rPr>
          <w:noProof/>
        </w:rPr>
        <w:t>h)</w:t>
      </w:r>
      <w:r>
        <w:rPr>
          <w:noProof/>
        </w:rPr>
        <w:tab/>
      </w:r>
      <w:r w:rsidR="00110C96" w:rsidRPr="001B004B">
        <w:rPr>
          <w:noProof/>
        </w:rPr>
        <w:t>orientaci v silniční mapě, plánování cesty, včetně užití elektronických navigačních systémů (nepovinné); </w:t>
      </w:r>
    </w:p>
    <w:p w14:paraId="0582F70C" w14:textId="5FF88BF8" w:rsidR="005B3AE5" w:rsidRPr="001B004B" w:rsidRDefault="00222B21" w:rsidP="00222B21">
      <w:pPr>
        <w:pStyle w:val="Point1"/>
        <w:rPr>
          <w:noProof/>
        </w:rPr>
      </w:pPr>
      <w:r>
        <w:rPr>
          <w:noProof/>
        </w:rPr>
        <w:t>i)</w:t>
      </w:r>
      <w:r>
        <w:rPr>
          <w:noProof/>
        </w:rPr>
        <w:tab/>
      </w:r>
      <w:r w:rsidR="00110C96" w:rsidRPr="001B004B">
        <w:rPr>
          <w:noProof/>
        </w:rPr>
        <w:t>bezpečnostních faktorech týkajících se nakládání vozidla: kontrola nákladu (uspořádání a upevnění), obtíže s různými druhy nákladu (například kapaliny, zavěšené náklady…), nakládka a vykládka zboží a užití nakládacího zařízení (pouze pro skupiny C, CE, C1, C1E); </w:t>
      </w:r>
    </w:p>
    <w:p w14:paraId="0C4C3359" w14:textId="642D6EA8" w:rsidR="005B3AE5" w:rsidRPr="001B004B" w:rsidRDefault="00222B21" w:rsidP="00222B21">
      <w:pPr>
        <w:pStyle w:val="Point1"/>
        <w:rPr>
          <w:noProof/>
        </w:rPr>
      </w:pPr>
      <w:r>
        <w:rPr>
          <w:noProof/>
        </w:rPr>
        <w:t>j)</w:t>
      </w:r>
      <w:r>
        <w:rPr>
          <w:noProof/>
        </w:rPr>
        <w:tab/>
      </w:r>
      <w:r w:rsidR="009D5312" w:rsidRPr="001B004B">
        <w:rPr>
          <w:noProof/>
        </w:rPr>
        <w:t>odpovědnosti řidiče při přepravě cestujících; pohodlí a bezpečnosti cestujících; přepravě dětí; nezbytné kontrole před odjezdem; součástí teoretické zkoušky jsou všechny druhy autobusů (autobusy veřejné linkové dopravy a autobusy dálkové dopravy, autobusy zvláštních rozměrů…) (pouze pro skupiny D, DE, D1, D1E); </w:t>
      </w:r>
    </w:p>
    <w:p w14:paraId="625A8258" w14:textId="75D04C86" w:rsidR="005B3AE5" w:rsidRPr="001B004B" w:rsidRDefault="00222B21" w:rsidP="00222B21">
      <w:pPr>
        <w:pStyle w:val="Point1"/>
        <w:rPr>
          <w:noProof/>
        </w:rPr>
      </w:pPr>
      <w:r>
        <w:rPr>
          <w:noProof/>
        </w:rPr>
        <w:t>k)</w:t>
      </w:r>
      <w:r>
        <w:rPr>
          <w:noProof/>
        </w:rPr>
        <w:tab/>
      </w:r>
      <w:r w:rsidR="005B3AE5" w:rsidRPr="001B004B">
        <w:rPr>
          <w:noProof/>
        </w:rPr>
        <w:t xml:space="preserve">členské státy mohou osvobodit žadatele o řidičský průkaz pro vozidlo skupiny C1 nebo C1E, které nespadá do oblasti působnosti nařízení (EU) č. 165/2014, od povinnosti prokázat znalost témat uvedených v bodě 4 podbodě 1 písm. a) až c). </w:t>
      </w:r>
    </w:p>
    <w:p w14:paraId="45475FD5" w14:textId="63F9911D" w:rsidR="005B3AE5" w:rsidRPr="001B004B" w:rsidRDefault="00222B21" w:rsidP="00222B21">
      <w:pPr>
        <w:pStyle w:val="Point0"/>
        <w:rPr>
          <w:rStyle w:val="normaltextrun"/>
          <w:noProof/>
        </w:rPr>
      </w:pPr>
      <w:r>
        <w:rPr>
          <w:rStyle w:val="normaltextrun"/>
          <w:noProof/>
        </w:rPr>
        <w:t>2)</w:t>
      </w:r>
      <w:r>
        <w:rPr>
          <w:rStyle w:val="normaltextrun"/>
          <w:noProof/>
        </w:rPr>
        <w:tab/>
      </w:r>
      <w:r w:rsidR="005B3AE5" w:rsidRPr="001B004B">
        <w:rPr>
          <w:rStyle w:val="normaltextrun"/>
          <w:noProof/>
        </w:rPr>
        <w:t>Povinné ověření obecných znalostí o těchto dalších ustanoveních týkajících se skupin C, CE, D a DE: </w:t>
      </w:r>
    </w:p>
    <w:p w14:paraId="5E343D80" w14:textId="487F9107" w:rsidR="005B3AE5" w:rsidRPr="001B004B" w:rsidRDefault="00222B21" w:rsidP="00222B21">
      <w:pPr>
        <w:pStyle w:val="Point1"/>
        <w:rPr>
          <w:noProof/>
        </w:rPr>
      </w:pPr>
      <w:r>
        <w:rPr>
          <w:noProof/>
        </w:rPr>
        <w:t>a)</w:t>
      </w:r>
      <w:r>
        <w:rPr>
          <w:noProof/>
        </w:rPr>
        <w:tab/>
      </w:r>
      <w:r w:rsidR="00201C54" w:rsidRPr="001B004B">
        <w:rPr>
          <w:noProof/>
        </w:rPr>
        <w:t>zásadách konstrukce a funkce: spalovacích motorů, kapalin (například motorového oleje, chladicí směsi, kapaliny do ostřikovače), palivového systému, elektrického systému, zapalovacího systému, převodového ústrojí (spojky, převodovky atd.); </w:t>
      </w:r>
    </w:p>
    <w:p w14:paraId="15285083" w14:textId="1041B35A" w:rsidR="005B3AE5" w:rsidRPr="001B004B" w:rsidRDefault="00222B21" w:rsidP="00222B21">
      <w:pPr>
        <w:pStyle w:val="Point1"/>
        <w:rPr>
          <w:noProof/>
        </w:rPr>
      </w:pPr>
      <w:r>
        <w:rPr>
          <w:noProof/>
        </w:rPr>
        <w:t>b)</w:t>
      </w:r>
      <w:r>
        <w:rPr>
          <w:noProof/>
        </w:rPr>
        <w:tab/>
      </w:r>
      <w:r w:rsidR="00201C54" w:rsidRPr="001B004B">
        <w:rPr>
          <w:noProof/>
        </w:rPr>
        <w:t>mazání a ochraně před mrazem; </w:t>
      </w:r>
    </w:p>
    <w:p w14:paraId="46A5727A" w14:textId="7AFB2494" w:rsidR="005B3AE5" w:rsidRPr="001B004B" w:rsidRDefault="00222B21" w:rsidP="00222B21">
      <w:pPr>
        <w:pStyle w:val="Point1"/>
        <w:rPr>
          <w:noProof/>
        </w:rPr>
      </w:pPr>
      <w:r>
        <w:rPr>
          <w:noProof/>
        </w:rPr>
        <w:t>c)</w:t>
      </w:r>
      <w:r>
        <w:rPr>
          <w:noProof/>
        </w:rPr>
        <w:tab/>
      </w:r>
      <w:r w:rsidR="00201C54" w:rsidRPr="001B004B">
        <w:rPr>
          <w:noProof/>
        </w:rPr>
        <w:t>zásadách konstrukce, montáže a správného používání pneumatik a péče o ně; </w:t>
      </w:r>
    </w:p>
    <w:p w14:paraId="542597B3" w14:textId="189137F0" w:rsidR="005B3AE5" w:rsidRPr="001B004B" w:rsidRDefault="00222B21" w:rsidP="00222B21">
      <w:pPr>
        <w:pStyle w:val="Point1"/>
        <w:rPr>
          <w:noProof/>
        </w:rPr>
      </w:pPr>
      <w:r>
        <w:rPr>
          <w:noProof/>
        </w:rPr>
        <w:lastRenderedPageBreak/>
        <w:t>d)</w:t>
      </w:r>
      <w:r>
        <w:rPr>
          <w:noProof/>
        </w:rPr>
        <w:tab/>
      </w:r>
      <w:r w:rsidR="00201C54" w:rsidRPr="001B004B">
        <w:rPr>
          <w:noProof/>
        </w:rPr>
        <w:t>zásadách typů, funkce, hlavních části, zapojení, používání a denní údržby brzdného zařízení a regulátorů rychlosti a používání brzd s protiblokovacím systémem; </w:t>
      </w:r>
    </w:p>
    <w:p w14:paraId="41397EA7" w14:textId="44790D7B" w:rsidR="005B3AE5" w:rsidRPr="001B004B" w:rsidRDefault="00222B21" w:rsidP="00222B21">
      <w:pPr>
        <w:pStyle w:val="Point1"/>
        <w:rPr>
          <w:noProof/>
        </w:rPr>
      </w:pPr>
      <w:r>
        <w:rPr>
          <w:noProof/>
        </w:rPr>
        <w:t>e)</w:t>
      </w:r>
      <w:r>
        <w:rPr>
          <w:noProof/>
        </w:rPr>
        <w:tab/>
      </w:r>
      <w:r w:rsidR="00201C54" w:rsidRPr="001B004B">
        <w:rPr>
          <w:noProof/>
        </w:rPr>
        <w:t>zásadách typů, funkce, hlavních částí, zapojení, užívání a denní údržby spojovacích systémů (pouze pro skupiny CE, DE); </w:t>
      </w:r>
    </w:p>
    <w:p w14:paraId="55BC913A" w14:textId="79DC8D7B" w:rsidR="005B3AE5" w:rsidRPr="001B004B" w:rsidRDefault="00222B21" w:rsidP="00222B21">
      <w:pPr>
        <w:pStyle w:val="Point1"/>
        <w:rPr>
          <w:noProof/>
        </w:rPr>
      </w:pPr>
      <w:r>
        <w:rPr>
          <w:noProof/>
        </w:rPr>
        <w:t>f)</w:t>
      </w:r>
      <w:r>
        <w:rPr>
          <w:noProof/>
        </w:rPr>
        <w:tab/>
      </w:r>
      <w:r w:rsidR="00201C54" w:rsidRPr="001B004B">
        <w:rPr>
          <w:noProof/>
        </w:rPr>
        <w:t>způsobech lokalizace příčin poruch; </w:t>
      </w:r>
    </w:p>
    <w:p w14:paraId="3E1C3FA1" w14:textId="7594A18D" w:rsidR="005B3AE5" w:rsidRPr="001B004B" w:rsidRDefault="00222B21" w:rsidP="00222B21">
      <w:pPr>
        <w:pStyle w:val="Point1"/>
        <w:rPr>
          <w:noProof/>
        </w:rPr>
      </w:pPr>
      <w:r>
        <w:rPr>
          <w:noProof/>
        </w:rPr>
        <w:t>g)</w:t>
      </w:r>
      <w:r>
        <w:rPr>
          <w:noProof/>
        </w:rPr>
        <w:tab/>
      </w:r>
      <w:r w:rsidR="00201C54" w:rsidRPr="001B004B">
        <w:rPr>
          <w:noProof/>
        </w:rPr>
        <w:t>preventivní údržbě vozidel a nezbytných běžných opravách; </w:t>
      </w:r>
    </w:p>
    <w:p w14:paraId="5CC1C9FF" w14:textId="0ECBF69E" w:rsidR="005B3AE5" w:rsidRPr="001B004B" w:rsidRDefault="00222B21" w:rsidP="00222B21">
      <w:pPr>
        <w:pStyle w:val="Point1"/>
        <w:rPr>
          <w:noProof/>
        </w:rPr>
      </w:pPr>
      <w:r>
        <w:rPr>
          <w:noProof/>
        </w:rPr>
        <w:t>h)</w:t>
      </w:r>
      <w:r>
        <w:rPr>
          <w:noProof/>
        </w:rPr>
        <w:tab/>
      </w:r>
      <w:r w:rsidR="00201C54" w:rsidRPr="001B004B">
        <w:rPr>
          <w:noProof/>
        </w:rPr>
        <w:t>odpovědnosti řidiče při přebírání, přepravě a dodávání zboží v souladu s dohodnutými podmínkami (pouze pro skupiny C, CE). </w:t>
      </w:r>
    </w:p>
    <w:p w14:paraId="116F128F" w14:textId="77777777" w:rsidR="005B3AE5" w:rsidRPr="001B004B" w:rsidRDefault="00205CED" w:rsidP="00205CED">
      <w:pPr>
        <w:rPr>
          <w:rStyle w:val="normaltextrun"/>
          <w:noProof/>
        </w:rPr>
      </w:pPr>
      <w:r w:rsidRPr="001B004B">
        <w:rPr>
          <w:rStyle w:val="normaltextrun"/>
          <w:noProof/>
        </w:rPr>
        <w:t>B.</w:t>
      </w:r>
      <w:r w:rsidRPr="001B004B">
        <w:rPr>
          <w:noProof/>
        </w:rPr>
        <w:tab/>
      </w:r>
      <w:r w:rsidRPr="001B004B">
        <w:rPr>
          <w:rStyle w:val="normaltextrun"/>
          <w:noProof/>
        </w:rPr>
        <w:t>ZKOUŠKA DOVEDNOSTÍ A CHOVÁNÍ </w:t>
      </w:r>
    </w:p>
    <w:p w14:paraId="6D27A009" w14:textId="77777777" w:rsidR="005B3AE5" w:rsidRPr="001B004B" w:rsidRDefault="005B3AE5" w:rsidP="00EE24FD">
      <w:pPr>
        <w:pStyle w:val="NumPar1"/>
        <w:rPr>
          <w:rStyle w:val="normaltextrun"/>
          <w:noProof/>
          <w:color w:val="000000"/>
        </w:rPr>
      </w:pPr>
      <w:r w:rsidRPr="001B004B">
        <w:rPr>
          <w:rStyle w:val="normaltextrun"/>
          <w:noProof/>
          <w:color w:val="000000"/>
        </w:rPr>
        <w:t>Vozidlo a jeho vybavení</w:t>
      </w:r>
      <w:r w:rsidRPr="001B004B">
        <w:rPr>
          <w:rStyle w:val="normaltextrun"/>
          <w:noProof/>
        </w:rPr>
        <w:t xml:space="preserve"> </w:t>
      </w:r>
    </w:p>
    <w:p w14:paraId="243359EE" w14:textId="15EE458F" w:rsidR="005B3AE5" w:rsidRPr="001B004B" w:rsidRDefault="00222B21" w:rsidP="00222B21">
      <w:pPr>
        <w:pStyle w:val="Point0"/>
        <w:rPr>
          <w:rStyle w:val="normaltextrun"/>
          <w:noProof/>
        </w:rPr>
      </w:pPr>
      <w:r>
        <w:rPr>
          <w:rStyle w:val="normaltextrun"/>
          <w:noProof/>
        </w:rPr>
        <w:t>1)</w:t>
      </w:r>
      <w:r>
        <w:rPr>
          <w:rStyle w:val="normaltextrun"/>
          <w:noProof/>
        </w:rPr>
        <w:tab/>
      </w:r>
      <w:r w:rsidR="005B3AE5" w:rsidRPr="001B004B">
        <w:rPr>
          <w:rStyle w:val="normaltextrun"/>
          <w:noProof/>
        </w:rPr>
        <w:t>Převodovka vozidla </w:t>
      </w:r>
    </w:p>
    <w:p w14:paraId="610DBF39" w14:textId="3E950A72" w:rsidR="005B3AE5" w:rsidRPr="001B004B" w:rsidRDefault="00222B21" w:rsidP="00222B21">
      <w:pPr>
        <w:pStyle w:val="Point1"/>
        <w:rPr>
          <w:noProof/>
        </w:rPr>
      </w:pPr>
      <w:r>
        <w:rPr>
          <w:noProof/>
        </w:rPr>
        <w:t>a)</w:t>
      </w:r>
      <w:r>
        <w:rPr>
          <w:noProof/>
        </w:rPr>
        <w:tab/>
      </w:r>
      <w:r w:rsidR="005B3AE5" w:rsidRPr="001B004B">
        <w:rPr>
          <w:noProof/>
        </w:rPr>
        <w:t>Řízení vozidla s manuální převodovkou podléhá složení zkoušky dovedností a chování vykonané ve vozidle s manuální převodovkou. </w:t>
      </w:r>
    </w:p>
    <w:p w14:paraId="676DDDA6" w14:textId="77777777" w:rsidR="005B3AE5" w:rsidRPr="001B004B" w:rsidRDefault="005B3AE5" w:rsidP="00426CFE">
      <w:pPr>
        <w:pStyle w:val="Text2"/>
        <w:rPr>
          <w:noProof/>
        </w:rPr>
      </w:pPr>
      <w:r w:rsidRPr="001B004B">
        <w:rPr>
          <w:rStyle w:val="normaltextrun"/>
          <w:noProof/>
          <w:color w:val="000000"/>
        </w:rPr>
        <w:t>„Vozidlem s manuální převodovkou“ se rozumí vozidlo, ve kterém je pedál spojky (nebo manuálně ovládaná páka u skupin A, A2 a A1), který musí řidič ovládat při startu nebo zastavení vozidla a řazení.</w:t>
      </w:r>
      <w:r w:rsidRPr="001B004B">
        <w:rPr>
          <w:rStyle w:val="eop"/>
          <w:noProof/>
          <w:color w:val="000000"/>
        </w:rPr>
        <w:t xml:space="preserve"> </w:t>
      </w:r>
    </w:p>
    <w:p w14:paraId="7CDD1160" w14:textId="12E9AD7F" w:rsidR="005B3AE5" w:rsidRPr="001B004B" w:rsidRDefault="00222B21" w:rsidP="00222B21">
      <w:pPr>
        <w:pStyle w:val="Point1"/>
        <w:rPr>
          <w:noProof/>
        </w:rPr>
      </w:pPr>
      <w:r>
        <w:rPr>
          <w:noProof/>
        </w:rPr>
        <w:t>b)</w:t>
      </w:r>
      <w:r>
        <w:rPr>
          <w:noProof/>
        </w:rPr>
        <w:tab/>
      </w:r>
      <w:r w:rsidR="005B3AE5" w:rsidRPr="001B004B">
        <w:rPr>
          <w:noProof/>
        </w:rPr>
        <w:t>Vozidla, která nesplňují kritéria stanovená v bodě 5 podbodě 1 písm. a), se považují za vozidla s automatickou převodovkou. </w:t>
      </w:r>
    </w:p>
    <w:p w14:paraId="47F09B8B" w14:textId="77777777" w:rsidR="005B3AE5" w:rsidRPr="001B004B" w:rsidRDefault="005B3AE5" w:rsidP="00426CFE">
      <w:pPr>
        <w:pStyle w:val="Text2"/>
        <w:rPr>
          <w:rStyle w:val="normaltextrun"/>
          <w:noProof/>
          <w:color w:val="000000"/>
        </w:rPr>
      </w:pPr>
      <w:r w:rsidRPr="001B004B">
        <w:rPr>
          <w:rStyle w:val="normaltextrun"/>
          <w:noProof/>
          <w:color w:val="000000"/>
        </w:rPr>
        <w:t>Aniž je dotčen bod 5 podbod 1 písm. c), pokud žadatel absolvuje zkoušku dovedností a chování na vozidle s automatickou převodovkou, zaznamená se tato skutečnost do každého řidičského průkazu vydaného na základě této zkoušky, a to pomocí příslušného kódu Unie stanoveného v části E přílohy I. Řidičské průkazy s tímto označením se použijí pouze pro řízení vozidel s automatickou převodovkou. </w:t>
      </w:r>
    </w:p>
    <w:p w14:paraId="748BED26" w14:textId="6BA48082" w:rsidR="005B3AE5" w:rsidRPr="001B004B" w:rsidRDefault="00222B21" w:rsidP="00222B21">
      <w:pPr>
        <w:pStyle w:val="Point1"/>
        <w:rPr>
          <w:noProof/>
        </w:rPr>
      </w:pPr>
      <w:r>
        <w:rPr>
          <w:noProof/>
        </w:rPr>
        <w:t>c)</w:t>
      </w:r>
      <w:r>
        <w:rPr>
          <w:noProof/>
        </w:rPr>
        <w:tab/>
      </w:r>
      <w:r w:rsidR="005B3AE5" w:rsidRPr="001B004B">
        <w:rPr>
          <w:noProof/>
        </w:rPr>
        <w:t>Kód Unie vyznačený v řidičském průkazu skupin A1, A2, A, B1, B a BE vydaném na základě zkoušky dovedností a chování provedené na vozidle s automatickou převodovkou se odstraní, pokud držitel složí zvláštní zkoušku dovedností a chování nebo absolvuje zvláštní výcvik. </w:t>
      </w:r>
    </w:p>
    <w:p w14:paraId="3715B9D9" w14:textId="77777777" w:rsidR="005B3AE5" w:rsidRPr="001B004B" w:rsidRDefault="005B3AE5" w:rsidP="002446FC">
      <w:pPr>
        <w:pStyle w:val="Text2"/>
        <w:rPr>
          <w:rStyle w:val="normaltextrun"/>
          <w:noProof/>
          <w:color w:val="000000"/>
        </w:rPr>
      </w:pPr>
      <w:r w:rsidRPr="001B004B">
        <w:rPr>
          <w:rStyle w:val="normaltextrun"/>
          <w:noProof/>
          <w:color w:val="000000"/>
        </w:rPr>
        <w:t>Členské státy přijmou nezbytná opatření, aby: </w:t>
      </w:r>
    </w:p>
    <w:p w14:paraId="57879B2A" w14:textId="77777777" w:rsidR="005B3AE5" w:rsidRPr="001B004B" w:rsidRDefault="00707416" w:rsidP="002446FC">
      <w:pPr>
        <w:pStyle w:val="Text2"/>
        <w:rPr>
          <w:rStyle w:val="normaltextrun"/>
          <w:noProof/>
          <w:color w:val="000000" w:themeColor="text1"/>
        </w:rPr>
      </w:pPr>
      <w:r w:rsidRPr="001B004B">
        <w:rPr>
          <w:rStyle w:val="normaltextrun"/>
          <w:noProof/>
          <w:color w:val="000000" w:themeColor="text1"/>
        </w:rPr>
        <w:t>i) schválily zvláštní výcvik a dohlížely na něj; nebo </w:t>
      </w:r>
    </w:p>
    <w:p w14:paraId="0858723A" w14:textId="77777777" w:rsidR="005B3AE5" w:rsidRPr="001B004B" w:rsidRDefault="00707416" w:rsidP="002446FC">
      <w:pPr>
        <w:pStyle w:val="Text2"/>
        <w:rPr>
          <w:rStyle w:val="normaltextrun"/>
          <w:noProof/>
          <w:color w:val="000000" w:themeColor="text1"/>
        </w:rPr>
      </w:pPr>
      <w:r w:rsidRPr="001B004B">
        <w:rPr>
          <w:rStyle w:val="normaltextrun"/>
          <w:noProof/>
          <w:color w:val="000000" w:themeColor="text1"/>
        </w:rPr>
        <w:t>ii) zorganizovaly zvláštní zkoušku dovedností a chování. </w:t>
      </w:r>
    </w:p>
    <w:p w14:paraId="4422D7FD" w14:textId="77777777" w:rsidR="005B3AE5" w:rsidRPr="001B004B" w:rsidRDefault="005B3AE5" w:rsidP="002446FC">
      <w:pPr>
        <w:pStyle w:val="Text2"/>
        <w:rPr>
          <w:rStyle w:val="normaltextrun"/>
          <w:noProof/>
          <w:color w:val="000000" w:themeColor="text1"/>
        </w:rPr>
      </w:pPr>
      <w:r w:rsidRPr="001B004B">
        <w:rPr>
          <w:rStyle w:val="normaltextrun"/>
          <w:noProof/>
          <w:color w:val="000000" w:themeColor="text1"/>
        </w:rPr>
        <w:t>Vozidla používaná pro výcvik nebo zkoušku podle tohoto bodu musí mít manuální převodovku a musí patřit do skupiny řidičského průkazu, o kterou účastníci požádali. </w:t>
      </w:r>
    </w:p>
    <w:p w14:paraId="07C4D23D" w14:textId="77777777" w:rsidR="005B3AE5" w:rsidRPr="001B004B" w:rsidRDefault="005B3AE5" w:rsidP="002446FC">
      <w:pPr>
        <w:pStyle w:val="Text2"/>
        <w:rPr>
          <w:rStyle w:val="normaltextrun"/>
          <w:noProof/>
          <w:color w:val="000000" w:themeColor="text1"/>
        </w:rPr>
      </w:pPr>
      <w:r w:rsidRPr="001B004B">
        <w:rPr>
          <w:rStyle w:val="normaltextrun"/>
          <w:noProof/>
          <w:color w:val="000000" w:themeColor="text1"/>
        </w:rPr>
        <w:t>Délka zkoušky dovedností a chování a ujetá vzdálenost musí být dostatečné k posouzení dovedností a chování stanovených v bodě 6 nebo 7 této přílohy, přičemž zvláštní pozornost se věnuje fungování převodovky vozidla.  </w:t>
      </w:r>
    </w:p>
    <w:p w14:paraId="24C23305" w14:textId="77777777" w:rsidR="00545907" w:rsidRPr="001B004B" w:rsidRDefault="005B3AE5" w:rsidP="002446FC">
      <w:pPr>
        <w:pStyle w:val="Text2"/>
        <w:rPr>
          <w:rStyle w:val="normaltextrun"/>
          <w:noProof/>
          <w:color w:val="000000" w:themeColor="text1"/>
        </w:rPr>
      </w:pPr>
      <w:r w:rsidRPr="001B004B">
        <w:rPr>
          <w:rStyle w:val="normaltextrun"/>
          <w:noProof/>
          <w:color w:val="000000" w:themeColor="text1"/>
        </w:rPr>
        <w:t xml:space="preserve">Výcvik obsahuje všechny aspekty uvedené v bodě 6 nebo 7 této přílohy, přičemž zvláštní pozornost je věnována používání převodovky vozidla. Každý účastník provede praktickou část a prokáže své dovednosti a chování na veřejných komunikacích. Výcvik trvá nejméně 7 hodin. </w:t>
      </w:r>
    </w:p>
    <w:p w14:paraId="492C1DE2" w14:textId="1E290761" w:rsidR="005B3AE5" w:rsidRPr="001B004B" w:rsidRDefault="00222B21" w:rsidP="00222B21">
      <w:pPr>
        <w:pStyle w:val="Point1"/>
        <w:rPr>
          <w:noProof/>
        </w:rPr>
      </w:pPr>
      <w:r>
        <w:rPr>
          <w:noProof/>
        </w:rPr>
        <w:lastRenderedPageBreak/>
        <w:t>d)</w:t>
      </w:r>
      <w:r>
        <w:rPr>
          <w:noProof/>
        </w:rPr>
        <w:tab/>
      </w:r>
      <w:r w:rsidR="005B3AE5" w:rsidRPr="001B004B">
        <w:rPr>
          <w:noProof/>
        </w:rPr>
        <w:t>Zvláštní ustanovení týkající se vozidel skupin BE, C, CE, C1, C1E, D, DE, D1 a D1E </w:t>
      </w:r>
    </w:p>
    <w:p w14:paraId="3C83437D" w14:textId="77777777" w:rsidR="005B3AE5" w:rsidRPr="001B004B" w:rsidRDefault="005B3AE5" w:rsidP="002446FC">
      <w:pPr>
        <w:pStyle w:val="Text2"/>
        <w:rPr>
          <w:rStyle w:val="normaltextrun"/>
          <w:noProof/>
          <w:color w:val="000000"/>
        </w:rPr>
      </w:pPr>
      <w:r w:rsidRPr="001B004B">
        <w:rPr>
          <w:rStyle w:val="normaltextrun"/>
          <w:noProof/>
          <w:color w:val="000000"/>
        </w:rPr>
        <w:t>Členské státy mohou rozhodnout, že se na řidičský průkaz pro vozidla skupiny BE, C, CE, C1, C1E, D, DE, D1 nebo D1E nezaznamená žádné omezení na vozidla s automatickou převodovkou podle bodu 5 podbodu 1 písm. b), pokud žadatel již je držitelem řidičského průkazu získaného na vozidle s manuální převodovkou alespoň v jedné z těchto skupin: B, BE, C, CE, C1, C1E, D, DE, D1 nebo D1E a během zkoušky dovedností a chování provedl úkony popsané v bodě 8 podbodě 4.</w:t>
      </w:r>
      <w:r w:rsidRPr="001B004B">
        <w:rPr>
          <w:rStyle w:val="normaltextrun"/>
          <w:noProof/>
        </w:rPr>
        <w:t xml:space="preserve"> </w:t>
      </w:r>
    </w:p>
    <w:p w14:paraId="12C0EAD4" w14:textId="3B7007C0" w:rsidR="005B3AE5" w:rsidRPr="001B004B" w:rsidRDefault="00222B21" w:rsidP="00222B21">
      <w:pPr>
        <w:pStyle w:val="Point0"/>
        <w:rPr>
          <w:rStyle w:val="normaltextrun"/>
          <w:noProof/>
        </w:rPr>
      </w:pPr>
      <w:r>
        <w:rPr>
          <w:rStyle w:val="normaltextrun"/>
          <w:noProof/>
        </w:rPr>
        <w:t>2)</w:t>
      </w:r>
      <w:r>
        <w:rPr>
          <w:rStyle w:val="normaltextrun"/>
          <w:noProof/>
        </w:rPr>
        <w:tab/>
      </w:r>
      <w:r w:rsidR="005B3AE5" w:rsidRPr="001B004B">
        <w:rPr>
          <w:rStyle w:val="normaltextrun"/>
          <w:noProof/>
        </w:rPr>
        <w:t>Vozidla používaná při zkouškách dovedností a chování musí splňovat následující minimální kritéria. Členské státy mohou stanovit přísnější kritéria nebo přidat další. Členské státy mohou na vozidla skupiny A1, A2 a A používaná při zkoušce dovedností a chování uplatnit toleranci 5 cm</w:t>
      </w:r>
      <w:r w:rsidR="005B3AE5" w:rsidRPr="001B004B">
        <w:rPr>
          <w:rStyle w:val="normaltextrun"/>
          <w:noProof/>
          <w:vertAlign w:val="superscript"/>
        </w:rPr>
        <w:t>3</w:t>
      </w:r>
      <w:r w:rsidR="005B3AE5" w:rsidRPr="001B004B">
        <w:rPr>
          <w:rStyle w:val="normaltextrun"/>
          <w:noProof/>
        </w:rPr>
        <w:t xml:space="preserve"> pod požadovaný minimální objem válců. </w:t>
      </w:r>
    </w:p>
    <w:p w14:paraId="0DFD8762" w14:textId="6FE378FA" w:rsidR="005B3AE5" w:rsidRPr="001B004B" w:rsidRDefault="00222B21" w:rsidP="00222B21">
      <w:pPr>
        <w:pStyle w:val="Point1"/>
        <w:rPr>
          <w:noProof/>
        </w:rPr>
      </w:pPr>
      <w:r>
        <w:rPr>
          <w:noProof/>
        </w:rPr>
        <w:t>a)</w:t>
      </w:r>
      <w:r>
        <w:rPr>
          <w:noProof/>
        </w:rPr>
        <w:tab/>
      </w:r>
      <w:r w:rsidR="005B3AE5" w:rsidRPr="001B004B">
        <w:rPr>
          <w:noProof/>
        </w:rPr>
        <w:t>Skupina A1: </w:t>
      </w:r>
    </w:p>
    <w:p w14:paraId="523F6F33" w14:textId="77777777" w:rsidR="005B3AE5" w:rsidRPr="001B004B" w:rsidRDefault="005B3AE5" w:rsidP="002446FC">
      <w:pPr>
        <w:pStyle w:val="Text2"/>
        <w:rPr>
          <w:rStyle w:val="normaltextrun"/>
          <w:noProof/>
          <w:color w:val="000000"/>
        </w:rPr>
      </w:pPr>
      <w:r w:rsidRPr="001B004B">
        <w:rPr>
          <w:rStyle w:val="normaltextrun"/>
          <w:noProof/>
          <w:color w:val="000000"/>
        </w:rPr>
        <w:t>Motocykl skupiny A1 bez postranního vozíku o výkonu nejvýše 11 kW a s poměrem výkonu ke hmotnosti nejvýše 0,1 kW/kg, schopný vyvinout rychlost nejméně 90 km/h.</w:t>
      </w:r>
      <w:r w:rsidRPr="001B004B">
        <w:rPr>
          <w:rStyle w:val="normaltextrun"/>
          <w:noProof/>
        </w:rPr>
        <w:t xml:space="preserve"> </w:t>
      </w:r>
    </w:p>
    <w:p w14:paraId="6699E4FF" w14:textId="77777777" w:rsidR="005B3AE5" w:rsidRPr="001B004B" w:rsidRDefault="005B3AE5" w:rsidP="002446FC">
      <w:pPr>
        <w:pStyle w:val="Text2"/>
        <w:rPr>
          <w:rStyle w:val="normaltextrun"/>
          <w:noProof/>
          <w:color w:val="000000"/>
        </w:rPr>
      </w:pPr>
      <w:r w:rsidRPr="001B004B">
        <w:rPr>
          <w:rStyle w:val="normaltextrun"/>
          <w:noProof/>
          <w:color w:val="000000"/>
        </w:rPr>
        <w:t>Pokud je motocykl poháněn spalovacím motorem, musí být objem válců motoru nejméně 120 cm</w:t>
      </w:r>
      <w:r w:rsidRPr="001B004B">
        <w:rPr>
          <w:rStyle w:val="normaltextrun"/>
          <w:noProof/>
          <w:color w:val="000000"/>
          <w:vertAlign w:val="superscript"/>
        </w:rPr>
        <w:t>3</w:t>
      </w:r>
      <w:r w:rsidRPr="001B004B">
        <w:rPr>
          <w:rStyle w:val="normaltextrun"/>
          <w:noProof/>
          <w:color w:val="000000"/>
        </w:rPr>
        <w:t>.</w:t>
      </w:r>
      <w:r w:rsidRPr="001B004B">
        <w:rPr>
          <w:rStyle w:val="normaltextrun"/>
          <w:noProof/>
        </w:rPr>
        <w:t xml:space="preserve"> </w:t>
      </w:r>
    </w:p>
    <w:p w14:paraId="38F2F2F0" w14:textId="77777777" w:rsidR="005B3AE5" w:rsidRPr="001B004B" w:rsidRDefault="005B3AE5" w:rsidP="002446FC">
      <w:pPr>
        <w:pStyle w:val="Text2"/>
        <w:rPr>
          <w:rStyle w:val="normaltextrun"/>
          <w:noProof/>
          <w:color w:val="000000"/>
        </w:rPr>
      </w:pPr>
      <w:r w:rsidRPr="001B004B">
        <w:rPr>
          <w:rStyle w:val="normaltextrun"/>
          <w:noProof/>
          <w:color w:val="000000"/>
        </w:rPr>
        <w:t>Pokud je motocykl poháněn elektrickým motorem, musí být poměr výkonu ke hmotnosti nejméně 0,08 kW/kg.</w:t>
      </w:r>
      <w:r w:rsidRPr="001B004B">
        <w:rPr>
          <w:rStyle w:val="normaltextrun"/>
          <w:noProof/>
        </w:rPr>
        <w:t xml:space="preserve"> </w:t>
      </w:r>
    </w:p>
    <w:p w14:paraId="5B5EB508" w14:textId="28957195" w:rsidR="005B3AE5" w:rsidRPr="001B004B" w:rsidRDefault="00222B21" w:rsidP="00222B21">
      <w:pPr>
        <w:pStyle w:val="Point1"/>
        <w:rPr>
          <w:noProof/>
        </w:rPr>
      </w:pPr>
      <w:r>
        <w:rPr>
          <w:noProof/>
        </w:rPr>
        <w:t>b)</w:t>
      </w:r>
      <w:r>
        <w:rPr>
          <w:noProof/>
        </w:rPr>
        <w:tab/>
      </w:r>
      <w:r w:rsidR="005B3AE5" w:rsidRPr="001B004B">
        <w:rPr>
          <w:noProof/>
        </w:rPr>
        <w:t>Skupina A2: </w:t>
      </w:r>
    </w:p>
    <w:p w14:paraId="5B53D78F" w14:textId="77777777" w:rsidR="005B3AE5" w:rsidRPr="001B004B" w:rsidRDefault="005B3AE5" w:rsidP="002446FC">
      <w:pPr>
        <w:pStyle w:val="Text2"/>
        <w:rPr>
          <w:rStyle w:val="normaltextrun"/>
          <w:noProof/>
          <w:color w:val="000000"/>
        </w:rPr>
      </w:pPr>
      <w:r w:rsidRPr="001B004B">
        <w:rPr>
          <w:rStyle w:val="normaltextrun"/>
          <w:noProof/>
          <w:color w:val="000000"/>
        </w:rPr>
        <w:t>Motocykl bez postranního vozíku o výkonu nejméně 20 kW, avšak nepřesahujícím 35 kW, a s poměrem výkonu ke hmotnosti nejvýše 0,2 kW/kg.</w:t>
      </w:r>
      <w:r w:rsidRPr="001B004B">
        <w:rPr>
          <w:rStyle w:val="normaltextrun"/>
          <w:noProof/>
        </w:rPr>
        <w:t xml:space="preserve"> </w:t>
      </w:r>
    </w:p>
    <w:p w14:paraId="3A81791E" w14:textId="77777777" w:rsidR="005B3AE5" w:rsidRPr="001B004B" w:rsidRDefault="005B3AE5" w:rsidP="002446FC">
      <w:pPr>
        <w:pStyle w:val="Text2"/>
        <w:rPr>
          <w:rStyle w:val="normaltextrun"/>
          <w:noProof/>
          <w:color w:val="000000"/>
        </w:rPr>
      </w:pPr>
      <w:r w:rsidRPr="001B004B">
        <w:rPr>
          <w:rStyle w:val="normaltextrun"/>
          <w:noProof/>
          <w:color w:val="000000"/>
        </w:rPr>
        <w:t>Pokud je motocykl poháněn spalovacím motorem, musí být objem válců motoru nejméně 250 cm</w:t>
      </w:r>
      <w:r w:rsidRPr="001B004B">
        <w:rPr>
          <w:rStyle w:val="normaltextrun"/>
          <w:noProof/>
          <w:color w:val="000000"/>
          <w:vertAlign w:val="superscript"/>
        </w:rPr>
        <w:t>3</w:t>
      </w:r>
      <w:r w:rsidRPr="001B004B">
        <w:rPr>
          <w:rStyle w:val="normaltextrun"/>
          <w:noProof/>
          <w:color w:val="000000"/>
        </w:rPr>
        <w:t>.</w:t>
      </w:r>
      <w:r w:rsidRPr="001B004B">
        <w:rPr>
          <w:rStyle w:val="normaltextrun"/>
          <w:noProof/>
        </w:rPr>
        <w:t xml:space="preserve"> </w:t>
      </w:r>
    </w:p>
    <w:p w14:paraId="14104A85" w14:textId="77777777" w:rsidR="005B3AE5" w:rsidRPr="001B004B" w:rsidRDefault="005B3AE5" w:rsidP="002446FC">
      <w:pPr>
        <w:pStyle w:val="Text2"/>
        <w:rPr>
          <w:rStyle w:val="normaltextrun"/>
          <w:noProof/>
          <w:color w:val="000000"/>
        </w:rPr>
      </w:pPr>
      <w:r w:rsidRPr="001B004B">
        <w:rPr>
          <w:rStyle w:val="normaltextrun"/>
          <w:noProof/>
          <w:color w:val="000000"/>
        </w:rPr>
        <w:t>Pokud je motocykl poháněn elektrickým motorem, musí být poměr výkonu ke hmotnosti nejméně 0,15 kW/kg.</w:t>
      </w:r>
      <w:r w:rsidRPr="001B004B">
        <w:rPr>
          <w:rStyle w:val="normaltextrun"/>
          <w:noProof/>
        </w:rPr>
        <w:t xml:space="preserve"> </w:t>
      </w:r>
    </w:p>
    <w:p w14:paraId="500782E4" w14:textId="0EC1D012" w:rsidR="005B3AE5" w:rsidRPr="001B004B" w:rsidRDefault="00222B21" w:rsidP="00222B21">
      <w:pPr>
        <w:pStyle w:val="Point1"/>
        <w:rPr>
          <w:noProof/>
        </w:rPr>
      </w:pPr>
      <w:r>
        <w:rPr>
          <w:noProof/>
        </w:rPr>
        <w:t>c)</w:t>
      </w:r>
      <w:r>
        <w:rPr>
          <w:noProof/>
        </w:rPr>
        <w:tab/>
      </w:r>
      <w:r w:rsidR="005B3AE5" w:rsidRPr="001B004B">
        <w:rPr>
          <w:noProof/>
        </w:rPr>
        <w:t>skupina A: </w:t>
      </w:r>
    </w:p>
    <w:p w14:paraId="4B3555F8" w14:textId="77777777" w:rsidR="005B3AE5" w:rsidRPr="001B004B" w:rsidRDefault="005B3AE5" w:rsidP="002446FC">
      <w:pPr>
        <w:pStyle w:val="Text2"/>
        <w:rPr>
          <w:rStyle w:val="normaltextrun"/>
          <w:noProof/>
          <w:color w:val="000000"/>
        </w:rPr>
      </w:pPr>
      <w:r w:rsidRPr="001B004B">
        <w:rPr>
          <w:rStyle w:val="normaltextrun"/>
          <w:noProof/>
          <w:color w:val="000000"/>
        </w:rPr>
        <w:t>Motocykl bez postranního vozíku, jehož hmotnost v nenaloženém stavu je vyšší než 180 kg, o výkonu nejméně 50 kW. Členský stát může přijmout toleranci 5 kg pod požadovanou minimální hmotnost.</w:t>
      </w:r>
      <w:r w:rsidRPr="001B004B">
        <w:rPr>
          <w:rStyle w:val="normaltextrun"/>
          <w:noProof/>
        </w:rPr>
        <w:t xml:space="preserve"> </w:t>
      </w:r>
    </w:p>
    <w:p w14:paraId="582FEF92" w14:textId="77777777" w:rsidR="005B3AE5" w:rsidRPr="001B004B" w:rsidRDefault="005B3AE5" w:rsidP="002446FC">
      <w:pPr>
        <w:pStyle w:val="Text2"/>
        <w:rPr>
          <w:rStyle w:val="normaltextrun"/>
          <w:noProof/>
          <w:color w:val="000000"/>
        </w:rPr>
      </w:pPr>
      <w:r w:rsidRPr="001B004B">
        <w:rPr>
          <w:rStyle w:val="normaltextrun"/>
          <w:noProof/>
          <w:color w:val="000000"/>
        </w:rPr>
        <w:t>Pokud je motocykl poháněn spalovacím motorem, musí být objem válců motoru nejméně 600 cm</w:t>
      </w:r>
      <w:r w:rsidRPr="001B004B">
        <w:rPr>
          <w:rStyle w:val="normaltextrun"/>
          <w:noProof/>
          <w:color w:val="000000"/>
          <w:vertAlign w:val="superscript"/>
        </w:rPr>
        <w:t>3</w:t>
      </w:r>
      <w:r w:rsidRPr="001B004B">
        <w:rPr>
          <w:rStyle w:val="normaltextrun"/>
          <w:noProof/>
          <w:color w:val="000000"/>
        </w:rPr>
        <w:t>.</w:t>
      </w:r>
      <w:r w:rsidRPr="001B004B">
        <w:rPr>
          <w:rStyle w:val="normaltextrun"/>
          <w:noProof/>
        </w:rPr>
        <w:t xml:space="preserve"> </w:t>
      </w:r>
    </w:p>
    <w:p w14:paraId="4206A422" w14:textId="77777777" w:rsidR="005B3AE5" w:rsidRPr="001B004B" w:rsidRDefault="005B3AE5" w:rsidP="002446FC">
      <w:pPr>
        <w:pStyle w:val="Text2"/>
        <w:rPr>
          <w:rStyle w:val="normaltextrun"/>
          <w:noProof/>
          <w:color w:val="000000"/>
        </w:rPr>
      </w:pPr>
      <w:r w:rsidRPr="001B004B">
        <w:rPr>
          <w:rStyle w:val="normaltextrun"/>
          <w:noProof/>
          <w:color w:val="000000"/>
        </w:rPr>
        <w:t>Pokud je motocykl poháněn elektrickým motorem, musí být poměr výkonu ke hmotnosti nejméně 0,25 kW/kg</w:t>
      </w:r>
      <w:r w:rsidRPr="001B004B">
        <w:rPr>
          <w:rStyle w:val="normaltextrun"/>
          <w:noProof/>
        </w:rPr>
        <w:t xml:space="preserve"> </w:t>
      </w:r>
    </w:p>
    <w:p w14:paraId="13D37C01" w14:textId="3ED1298D" w:rsidR="005B3AE5" w:rsidRPr="001B004B" w:rsidRDefault="00222B21" w:rsidP="00222B21">
      <w:pPr>
        <w:pStyle w:val="Point1"/>
        <w:rPr>
          <w:noProof/>
        </w:rPr>
      </w:pPr>
      <w:r>
        <w:rPr>
          <w:noProof/>
        </w:rPr>
        <w:t>d)</w:t>
      </w:r>
      <w:r>
        <w:rPr>
          <w:noProof/>
        </w:rPr>
        <w:tab/>
      </w:r>
      <w:r w:rsidR="005B3AE5" w:rsidRPr="001B004B">
        <w:rPr>
          <w:noProof/>
        </w:rPr>
        <w:t>Skupina B: </w:t>
      </w:r>
    </w:p>
    <w:p w14:paraId="3348E910" w14:textId="77777777" w:rsidR="005B3AE5" w:rsidRPr="001B004B" w:rsidRDefault="005B3AE5" w:rsidP="00426CFE">
      <w:pPr>
        <w:pStyle w:val="Text2"/>
        <w:rPr>
          <w:rStyle w:val="normaltextrun"/>
          <w:noProof/>
          <w:color w:val="000000"/>
        </w:rPr>
      </w:pPr>
      <w:r w:rsidRPr="001B004B">
        <w:rPr>
          <w:rStyle w:val="normaltextrun"/>
          <w:noProof/>
          <w:color w:val="000000"/>
        </w:rPr>
        <w:t>Čtyřkolové vozidlo skupiny B schopné vyvinout rychlost nejméně 100 km/h,</w:t>
      </w:r>
      <w:r w:rsidRPr="001B004B">
        <w:rPr>
          <w:rStyle w:val="normaltextrun"/>
          <w:noProof/>
        </w:rPr>
        <w:t xml:space="preserve"> </w:t>
      </w:r>
    </w:p>
    <w:p w14:paraId="0F21D538" w14:textId="1110E2CB" w:rsidR="005B3AE5" w:rsidRPr="001B004B" w:rsidRDefault="00222B21" w:rsidP="00222B21">
      <w:pPr>
        <w:pStyle w:val="Point1"/>
        <w:rPr>
          <w:noProof/>
        </w:rPr>
      </w:pPr>
      <w:r>
        <w:rPr>
          <w:noProof/>
        </w:rPr>
        <w:t>e)</w:t>
      </w:r>
      <w:r>
        <w:rPr>
          <w:noProof/>
        </w:rPr>
        <w:tab/>
      </w:r>
      <w:r w:rsidR="005B3AE5" w:rsidRPr="001B004B">
        <w:rPr>
          <w:noProof/>
        </w:rPr>
        <w:t>Skupina BE: </w:t>
      </w:r>
    </w:p>
    <w:p w14:paraId="1FFD86FC" w14:textId="77777777" w:rsidR="005B3AE5" w:rsidRPr="001B004B" w:rsidRDefault="005B3AE5" w:rsidP="00426CFE">
      <w:pPr>
        <w:pStyle w:val="Text2"/>
        <w:rPr>
          <w:rStyle w:val="normaltextrun"/>
          <w:noProof/>
          <w:color w:val="000000"/>
        </w:rPr>
      </w:pPr>
      <w:r w:rsidRPr="001B004B">
        <w:rPr>
          <w:rStyle w:val="normaltextrun"/>
          <w:noProof/>
          <w:color w:val="000000"/>
        </w:rPr>
        <w:t xml:space="preserve">Jízdní souprava tvořená zkušebním vozidlem skupiny B a přívěsem s maximální přípustnou hmotností alespoň 1 000 kg, schopná jízdy rychlostí alespoň 100 km/h, která nespadá do skupiny B; nákladový oddíl přívěsu </w:t>
      </w:r>
      <w:r w:rsidRPr="001B004B">
        <w:rPr>
          <w:rStyle w:val="normaltextrun"/>
          <w:noProof/>
          <w:color w:val="000000"/>
        </w:rPr>
        <w:lastRenderedPageBreak/>
        <w:t>sestává z uzavřeného skříňového tělesa o šířce a výšce odpovídající alespoň šířce a výšce motorového vozidla; uzavřené skříňové těleso může být také o něco užší než motorové vozidlo, pokud je výhled dozadu možný pouze za použití vnějších zpětných zrcátek motorového vozidla; skutečná celková hmotnost přistaveného přívěsu musí být nejméně 800 kg.</w:t>
      </w:r>
      <w:r w:rsidRPr="001B004B">
        <w:rPr>
          <w:rStyle w:val="normaltextrun"/>
          <w:noProof/>
        </w:rPr>
        <w:t xml:space="preserve"> </w:t>
      </w:r>
    </w:p>
    <w:p w14:paraId="5C302984" w14:textId="5328043C" w:rsidR="005B3AE5" w:rsidRPr="001B004B" w:rsidRDefault="00222B21" w:rsidP="00222B21">
      <w:pPr>
        <w:pStyle w:val="Point1"/>
        <w:rPr>
          <w:noProof/>
        </w:rPr>
      </w:pPr>
      <w:r>
        <w:rPr>
          <w:noProof/>
        </w:rPr>
        <w:t>f)</w:t>
      </w:r>
      <w:r>
        <w:rPr>
          <w:noProof/>
        </w:rPr>
        <w:tab/>
      </w:r>
      <w:r w:rsidR="005B3AE5" w:rsidRPr="001B004B">
        <w:rPr>
          <w:noProof/>
        </w:rPr>
        <w:t>Skupina B1: </w:t>
      </w:r>
    </w:p>
    <w:p w14:paraId="3EB5A118" w14:textId="77777777" w:rsidR="005B3AE5" w:rsidRPr="001B004B" w:rsidRDefault="005B3AE5" w:rsidP="00426CFE">
      <w:pPr>
        <w:pStyle w:val="Text2"/>
        <w:rPr>
          <w:rStyle w:val="normaltextrun"/>
          <w:noProof/>
          <w:color w:val="000000"/>
        </w:rPr>
      </w:pPr>
      <w:r w:rsidRPr="001B004B">
        <w:rPr>
          <w:rStyle w:val="normaltextrun"/>
          <w:noProof/>
          <w:color w:val="000000"/>
        </w:rPr>
        <w:t>Čtyřkolové vozidlo s vlastním pohonem schopné vyvinout rychlost nejméně 60 km/h,</w:t>
      </w:r>
      <w:r w:rsidRPr="001B004B">
        <w:rPr>
          <w:rStyle w:val="normaltextrun"/>
          <w:noProof/>
        </w:rPr>
        <w:t xml:space="preserve"> </w:t>
      </w:r>
    </w:p>
    <w:p w14:paraId="58F1DE06" w14:textId="600C2B28" w:rsidR="005B3AE5" w:rsidRPr="001B004B" w:rsidRDefault="00222B21" w:rsidP="00222B21">
      <w:pPr>
        <w:pStyle w:val="Point1"/>
        <w:rPr>
          <w:noProof/>
        </w:rPr>
      </w:pPr>
      <w:r>
        <w:rPr>
          <w:noProof/>
        </w:rPr>
        <w:t>g)</w:t>
      </w:r>
      <w:r>
        <w:rPr>
          <w:noProof/>
        </w:rPr>
        <w:tab/>
      </w:r>
      <w:r w:rsidR="005B3AE5" w:rsidRPr="001B004B">
        <w:rPr>
          <w:noProof/>
        </w:rPr>
        <w:t>Skupina C: </w:t>
      </w:r>
    </w:p>
    <w:p w14:paraId="51DF70E2" w14:textId="77777777" w:rsidR="005B3AE5" w:rsidRPr="001B004B" w:rsidRDefault="005B3AE5" w:rsidP="002446FC">
      <w:pPr>
        <w:pStyle w:val="Text2"/>
        <w:rPr>
          <w:rStyle w:val="normaltextrun"/>
          <w:noProof/>
          <w:color w:val="000000"/>
        </w:rPr>
      </w:pPr>
      <w:r w:rsidRPr="001B004B">
        <w:rPr>
          <w:rStyle w:val="normaltextrun"/>
          <w:noProof/>
          <w:color w:val="000000"/>
        </w:rPr>
        <w:t>Vozidlo skupiny C s maximální přípustnou hmotností nejméně 12 000 kg, délkou nejméně 8 m a šířkou nejméně 2,40 m a schopné vyvinout rychlost nejméně 80 km/h; vybavené brzdami s protiblokovacím systémem osazeným záznamovým zařízením podle nařízení (EU) č. 165/2014; nákladový oddíl sestává z uzavřené skříňové nástavby, která je nejméně tak široká a vysoká jako kabina; skutečná maximální přípustná hmotnost přistaveného vozidla musí být nejméně 10 000 kg.</w:t>
      </w:r>
      <w:r w:rsidRPr="001B004B">
        <w:rPr>
          <w:rStyle w:val="normaltextrun"/>
          <w:noProof/>
        </w:rPr>
        <w:t xml:space="preserve"> </w:t>
      </w:r>
    </w:p>
    <w:p w14:paraId="03FA6CBD" w14:textId="5D8CC7CE" w:rsidR="005B3AE5" w:rsidRPr="001B004B" w:rsidRDefault="00222B21" w:rsidP="00222B21">
      <w:pPr>
        <w:pStyle w:val="Point1"/>
        <w:rPr>
          <w:noProof/>
        </w:rPr>
      </w:pPr>
      <w:r>
        <w:rPr>
          <w:noProof/>
        </w:rPr>
        <w:t>h)</w:t>
      </w:r>
      <w:r>
        <w:rPr>
          <w:noProof/>
        </w:rPr>
        <w:tab/>
      </w:r>
      <w:r w:rsidR="005B3AE5" w:rsidRPr="001B004B">
        <w:rPr>
          <w:noProof/>
        </w:rPr>
        <w:t>Skupina CE: </w:t>
      </w:r>
    </w:p>
    <w:p w14:paraId="392A51F2" w14:textId="77777777" w:rsidR="005B3AE5" w:rsidRPr="001B004B" w:rsidRDefault="005B3AE5" w:rsidP="002446FC">
      <w:pPr>
        <w:pStyle w:val="Text2"/>
        <w:rPr>
          <w:rStyle w:val="normaltextrun"/>
          <w:noProof/>
          <w:color w:val="000000"/>
        </w:rPr>
      </w:pPr>
      <w:r w:rsidRPr="001B004B">
        <w:rPr>
          <w:rStyle w:val="normaltextrun"/>
          <w:noProof/>
          <w:color w:val="000000"/>
        </w:rPr>
        <w:t>Buď kloubové vozidlo, nebo souprava zkušebního vozidla skupiny C a přívěsu o délce nejméně 7,5 m; jak kloubové vozidlo, tak jízdní souprava musí mít maximální přípustnou hmotnost nejméně 20 000 kg, délku nejméně 14 m a šířku nejméně 2,40 m, musí být schopny vyvinout rychlost nejméně 80 km/h, být vybaveny brzdami s protiblokovacím systémem osazeným záznamovým zařízením podle nařízení (EU) č. 165/2014; nákladový oddíl sestává z uzavřené skříňové nástavby, která je nejméně tak široká a vysoká jako kabina; skutečná celková hmotnost jak přistaveného kloubového vozidla, tak jízdní soupravy musí být nejméně 15 000 kg.</w:t>
      </w:r>
      <w:r w:rsidRPr="001B004B">
        <w:rPr>
          <w:rStyle w:val="normaltextrun"/>
          <w:noProof/>
        </w:rPr>
        <w:t xml:space="preserve"> </w:t>
      </w:r>
    </w:p>
    <w:p w14:paraId="27968F1A" w14:textId="54D9BC89" w:rsidR="005B3AE5" w:rsidRPr="001B004B" w:rsidRDefault="00222B21" w:rsidP="00222B21">
      <w:pPr>
        <w:pStyle w:val="Point1"/>
        <w:rPr>
          <w:noProof/>
        </w:rPr>
      </w:pPr>
      <w:r>
        <w:rPr>
          <w:noProof/>
        </w:rPr>
        <w:t>i)</w:t>
      </w:r>
      <w:r>
        <w:rPr>
          <w:noProof/>
        </w:rPr>
        <w:tab/>
      </w:r>
      <w:r w:rsidR="005B3AE5" w:rsidRPr="001B004B">
        <w:rPr>
          <w:noProof/>
        </w:rPr>
        <w:t>Skupina C1: </w:t>
      </w:r>
    </w:p>
    <w:p w14:paraId="55FC9849" w14:textId="77777777" w:rsidR="005B3AE5" w:rsidRPr="001B004B" w:rsidRDefault="005B3AE5" w:rsidP="002446FC">
      <w:pPr>
        <w:pStyle w:val="Text2"/>
        <w:rPr>
          <w:rStyle w:val="normaltextrun"/>
          <w:noProof/>
          <w:color w:val="000000"/>
        </w:rPr>
      </w:pPr>
      <w:r w:rsidRPr="001B004B">
        <w:rPr>
          <w:rStyle w:val="normaltextrun"/>
          <w:noProof/>
          <w:color w:val="000000"/>
        </w:rPr>
        <w:t xml:space="preserve">Vozidlo podskupiny C1 s maximální přípustnou hmotností nejméně 4 000 kg, délkou nejméně 5 m a schopné vyvinout rychlost nejméně 80 km/h; vybavené brzdami s protiblokovacím systémem a záznamovým zařízením </w:t>
      </w:r>
      <w:r w:rsidRPr="001B004B">
        <w:rPr>
          <w:noProof/>
        </w:rPr>
        <w:t>podle nařízení (EU) č. 165/2014</w:t>
      </w:r>
      <w:r w:rsidRPr="001B004B">
        <w:rPr>
          <w:rStyle w:val="normaltextrun"/>
          <w:noProof/>
          <w:color w:val="000000"/>
        </w:rPr>
        <w:t>; nákladový oddíl sestává z uzavřené skříňové nástavby, která je nejméně tak široká a vysoká jako kabina;</w:t>
      </w:r>
      <w:r w:rsidRPr="001B004B">
        <w:rPr>
          <w:rStyle w:val="normaltextrun"/>
          <w:noProof/>
        </w:rPr>
        <w:t xml:space="preserve"> </w:t>
      </w:r>
    </w:p>
    <w:p w14:paraId="566AF911" w14:textId="7983ECA7" w:rsidR="005B3AE5" w:rsidRPr="001B004B" w:rsidRDefault="00222B21" w:rsidP="00222B21">
      <w:pPr>
        <w:pStyle w:val="Point1"/>
        <w:rPr>
          <w:noProof/>
        </w:rPr>
      </w:pPr>
      <w:r>
        <w:rPr>
          <w:noProof/>
        </w:rPr>
        <w:t>j)</w:t>
      </w:r>
      <w:r>
        <w:rPr>
          <w:noProof/>
        </w:rPr>
        <w:tab/>
      </w:r>
      <w:r w:rsidR="005B3AE5" w:rsidRPr="001B004B">
        <w:rPr>
          <w:noProof/>
        </w:rPr>
        <w:t>Skupina C1E: </w:t>
      </w:r>
    </w:p>
    <w:p w14:paraId="60E1E521" w14:textId="77777777" w:rsidR="005B3AE5" w:rsidRPr="001B004B" w:rsidRDefault="005B3AE5" w:rsidP="002446FC">
      <w:pPr>
        <w:pStyle w:val="Text2"/>
        <w:rPr>
          <w:rStyle w:val="normaltextrun"/>
          <w:noProof/>
          <w:color w:val="000000"/>
        </w:rPr>
      </w:pPr>
      <w:r w:rsidRPr="001B004B">
        <w:rPr>
          <w:rStyle w:val="normaltextrun"/>
          <w:noProof/>
          <w:color w:val="000000"/>
        </w:rPr>
        <w:t>Jízdní souprava tvořená zkušebním vozidlem podskupiny C1 a přívěsem s maximální přípustnou hmotností alespoň 1 250 kilogramů; tato souprava musí mít délku nejméně 8 m a být schopná vyvinout rychlost nejméně 80 km/h; nákladový oddíl přívěsu sestává z uzavřeného skříňového tělesa, které je nejméně tak široké a vysoké jako kabina; uzavřené skříňové těleso může také být o něco užší než kabina, pokud je výhled dozadu možný pouze za použití vnějších zpětných zrcátek motorového vozidla; skutečná celková hmotnost přistaveného přívěsu musí být nejméně 800 kg.</w:t>
      </w:r>
      <w:r w:rsidRPr="001B004B">
        <w:rPr>
          <w:rStyle w:val="normaltextrun"/>
          <w:noProof/>
        </w:rPr>
        <w:t xml:space="preserve"> </w:t>
      </w:r>
    </w:p>
    <w:p w14:paraId="552008AA" w14:textId="6805644B" w:rsidR="005B3AE5" w:rsidRPr="001B004B" w:rsidRDefault="00222B21" w:rsidP="00222B21">
      <w:pPr>
        <w:pStyle w:val="Point1"/>
        <w:rPr>
          <w:noProof/>
        </w:rPr>
      </w:pPr>
      <w:r>
        <w:rPr>
          <w:noProof/>
        </w:rPr>
        <w:t>k)</w:t>
      </w:r>
      <w:r>
        <w:rPr>
          <w:noProof/>
        </w:rPr>
        <w:tab/>
      </w:r>
      <w:r w:rsidR="005B3AE5" w:rsidRPr="001B004B">
        <w:rPr>
          <w:noProof/>
        </w:rPr>
        <w:t>Skupina D: </w:t>
      </w:r>
    </w:p>
    <w:p w14:paraId="48F94E41" w14:textId="77777777" w:rsidR="005B3AE5" w:rsidRPr="001B004B" w:rsidRDefault="005B3AE5" w:rsidP="002446FC">
      <w:pPr>
        <w:pStyle w:val="Text2"/>
        <w:rPr>
          <w:rStyle w:val="normaltextrun"/>
          <w:noProof/>
          <w:color w:val="000000"/>
        </w:rPr>
      </w:pPr>
      <w:r w:rsidRPr="001B004B">
        <w:rPr>
          <w:rStyle w:val="normaltextrun"/>
          <w:noProof/>
          <w:color w:val="000000"/>
        </w:rPr>
        <w:t>Vozidlo skupiny D o délce nejméně 10 m a šířce nejméně 2,40 m, schopné vyvinout rychlost nejméně 80 km/h; vybavené brzdami s protiblokovacím systémem a záznamovým zařízením podle nařízení (EU) č. 165/2014;</w:t>
      </w:r>
      <w:r w:rsidRPr="001B004B">
        <w:rPr>
          <w:rStyle w:val="normaltextrun"/>
          <w:noProof/>
        </w:rPr>
        <w:t xml:space="preserve"> </w:t>
      </w:r>
    </w:p>
    <w:p w14:paraId="1F3BEE0E" w14:textId="6FC60ACA" w:rsidR="005B3AE5" w:rsidRPr="001B004B" w:rsidRDefault="00222B21" w:rsidP="00222B21">
      <w:pPr>
        <w:pStyle w:val="Point1"/>
        <w:rPr>
          <w:noProof/>
        </w:rPr>
      </w:pPr>
      <w:r>
        <w:rPr>
          <w:noProof/>
        </w:rPr>
        <w:lastRenderedPageBreak/>
        <w:t>l)</w:t>
      </w:r>
      <w:r>
        <w:rPr>
          <w:noProof/>
        </w:rPr>
        <w:tab/>
      </w:r>
      <w:r w:rsidR="005B3AE5" w:rsidRPr="001B004B">
        <w:rPr>
          <w:noProof/>
        </w:rPr>
        <w:t>Skupina DE: </w:t>
      </w:r>
    </w:p>
    <w:p w14:paraId="59284BC7" w14:textId="77777777" w:rsidR="005B3AE5" w:rsidRPr="001B004B" w:rsidRDefault="005B3AE5" w:rsidP="002446FC">
      <w:pPr>
        <w:pStyle w:val="Text2"/>
        <w:rPr>
          <w:rStyle w:val="normaltextrun"/>
          <w:noProof/>
          <w:color w:val="000000"/>
        </w:rPr>
      </w:pPr>
      <w:r w:rsidRPr="001B004B">
        <w:rPr>
          <w:rStyle w:val="normaltextrun"/>
          <w:noProof/>
          <w:color w:val="000000"/>
        </w:rPr>
        <w:t>Jízdní souprava tvořená zkušebním vozidlem skupiny D a přívěsem s maximální přípustnou hmotností nejméně 1 250 kg, šířkou nejméně 2,40 m, schopná vyvinout rychlost nejméně 80 km/h; nákladový oddíl přívěsu sestává z uzavřeného skříňového tělesa, které je nejméně 2 m široké a 2 m vysoké; skutečná celková hmotnost přistaveného přívěsu musí být nejméně 800 kg.</w:t>
      </w:r>
      <w:r w:rsidRPr="001B004B">
        <w:rPr>
          <w:rStyle w:val="normaltextrun"/>
          <w:noProof/>
        </w:rPr>
        <w:t xml:space="preserve"> </w:t>
      </w:r>
    </w:p>
    <w:p w14:paraId="79EFF013" w14:textId="59F6225A" w:rsidR="005B3AE5" w:rsidRPr="001B004B" w:rsidRDefault="00222B21" w:rsidP="00222B21">
      <w:pPr>
        <w:pStyle w:val="Point1"/>
        <w:rPr>
          <w:noProof/>
        </w:rPr>
      </w:pPr>
      <w:r>
        <w:rPr>
          <w:noProof/>
        </w:rPr>
        <w:t>m)</w:t>
      </w:r>
      <w:r>
        <w:rPr>
          <w:noProof/>
        </w:rPr>
        <w:tab/>
      </w:r>
      <w:r w:rsidR="005B3AE5" w:rsidRPr="001B004B">
        <w:rPr>
          <w:noProof/>
        </w:rPr>
        <w:t>Skupina D1: </w:t>
      </w:r>
    </w:p>
    <w:p w14:paraId="04DA007E" w14:textId="77777777" w:rsidR="005B3AE5" w:rsidRPr="001B004B" w:rsidRDefault="005B3AE5" w:rsidP="002446FC">
      <w:pPr>
        <w:pStyle w:val="Text2"/>
        <w:rPr>
          <w:rStyle w:val="normaltextrun"/>
          <w:noProof/>
          <w:color w:val="000000"/>
        </w:rPr>
      </w:pPr>
      <w:r w:rsidRPr="001B004B">
        <w:rPr>
          <w:rStyle w:val="normaltextrun"/>
          <w:noProof/>
          <w:color w:val="000000"/>
        </w:rPr>
        <w:t>Vozidlo podskupiny D1 s maximální přípustnou hmotností nejméně 4 000 kg, délkou nejméně 5 m a schopné vyvinout rychlost nejméně 80 km/h; vybavené brzdami s protiblokovacím systémem a záznamovým zařízením podle nařízení (EU) č. 165/2014;</w:t>
      </w:r>
      <w:r w:rsidRPr="001B004B">
        <w:rPr>
          <w:rStyle w:val="normaltextrun"/>
          <w:noProof/>
        </w:rPr>
        <w:t xml:space="preserve"> </w:t>
      </w:r>
    </w:p>
    <w:p w14:paraId="3A51915B" w14:textId="1EBCFB9E" w:rsidR="005B3AE5" w:rsidRPr="001B004B" w:rsidRDefault="00222B21" w:rsidP="00222B21">
      <w:pPr>
        <w:pStyle w:val="Point1"/>
        <w:rPr>
          <w:noProof/>
        </w:rPr>
      </w:pPr>
      <w:r>
        <w:rPr>
          <w:noProof/>
        </w:rPr>
        <w:t>n)</w:t>
      </w:r>
      <w:r>
        <w:rPr>
          <w:noProof/>
        </w:rPr>
        <w:tab/>
      </w:r>
      <w:r w:rsidR="005B3AE5" w:rsidRPr="001B004B">
        <w:rPr>
          <w:noProof/>
        </w:rPr>
        <w:t>Skupina D1E: </w:t>
      </w:r>
    </w:p>
    <w:p w14:paraId="664210A5" w14:textId="77777777" w:rsidR="005B3AE5" w:rsidRPr="001B004B" w:rsidRDefault="005B3AE5" w:rsidP="002446FC">
      <w:pPr>
        <w:pStyle w:val="Text2"/>
        <w:rPr>
          <w:rStyle w:val="normaltextrun"/>
          <w:noProof/>
          <w:color w:val="000000"/>
        </w:rPr>
      </w:pPr>
      <w:r w:rsidRPr="001B004B">
        <w:rPr>
          <w:rStyle w:val="normaltextrun"/>
          <w:noProof/>
          <w:color w:val="000000"/>
        </w:rPr>
        <w:t>Jízdní souprava tvořená zkušebním vozidlem skupiny D1 a přívěsem s maximální přípustnou hmotností alespoň 1 250 kilogramů, schopná jízdy rychlostí alespoň 80 km/h; nákladový oddíl přívěsu sestává z uzavřeného skříňového tělesa, které je nejméně 2 m široké a 2 m vysoké; skutečná celková hmotnost přistaveného přívěsu musí být nejméně 800 kg.</w:t>
      </w:r>
      <w:r w:rsidRPr="001B004B">
        <w:rPr>
          <w:rStyle w:val="normaltextrun"/>
          <w:noProof/>
        </w:rPr>
        <w:t xml:space="preserve"> </w:t>
      </w:r>
    </w:p>
    <w:p w14:paraId="0F8579D0" w14:textId="77777777" w:rsidR="005B3AE5" w:rsidRPr="001B004B" w:rsidRDefault="005B3AE5" w:rsidP="00EE24FD">
      <w:pPr>
        <w:pStyle w:val="NumPar1"/>
        <w:rPr>
          <w:rStyle w:val="normaltextrun"/>
          <w:b/>
          <w:bCs/>
          <w:noProof/>
          <w:color w:val="000000"/>
        </w:rPr>
      </w:pPr>
      <w:r w:rsidRPr="001B004B">
        <w:rPr>
          <w:rStyle w:val="normaltextrun"/>
          <w:b/>
          <w:noProof/>
          <w:color w:val="000000"/>
        </w:rPr>
        <w:t>Dovednosti a chování, které se zkoušejí ve skupinách A1, A2 a A</w:t>
      </w:r>
      <w:r w:rsidRPr="001B004B">
        <w:rPr>
          <w:rStyle w:val="normaltextrun"/>
          <w:b/>
          <w:noProof/>
        </w:rPr>
        <w:t xml:space="preserve"> </w:t>
      </w:r>
    </w:p>
    <w:p w14:paraId="0E9EDB4F" w14:textId="55D7300B" w:rsidR="005B3AE5" w:rsidRPr="001B004B" w:rsidRDefault="00222B21" w:rsidP="00222B21">
      <w:pPr>
        <w:pStyle w:val="Point0"/>
        <w:rPr>
          <w:rStyle w:val="normaltextrun"/>
          <w:noProof/>
        </w:rPr>
      </w:pPr>
      <w:r>
        <w:rPr>
          <w:rStyle w:val="normaltextrun"/>
          <w:noProof/>
        </w:rPr>
        <w:t>1)</w:t>
      </w:r>
      <w:r>
        <w:rPr>
          <w:rStyle w:val="normaltextrun"/>
          <w:noProof/>
        </w:rPr>
        <w:tab/>
      </w:r>
      <w:r w:rsidR="005B3AE5" w:rsidRPr="001B004B">
        <w:rPr>
          <w:rStyle w:val="normaltextrun"/>
          <w:noProof/>
        </w:rPr>
        <w:t>Příprava a technická kontrola vozidla s ohledem na bezpečnost silničního provozu </w:t>
      </w:r>
    </w:p>
    <w:p w14:paraId="7F5028C2" w14:textId="77777777" w:rsidR="005B3AE5" w:rsidRPr="001B004B" w:rsidRDefault="005B3AE5" w:rsidP="005B3AE5">
      <w:pPr>
        <w:pStyle w:val="Text1"/>
        <w:rPr>
          <w:noProof/>
        </w:rPr>
      </w:pPr>
      <w:r w:rsidRPr="001B004B">
        <w:rPr>
          <w:rStyle w:val="normaltextrun"/>
          <w:noProof/>
          <w:color w:val="000000"/>
        </w:rPr>
        <w:t>Žadatel prokáže, že je schopen připravit vozidlo pro bezpečnou jízdu splněním následujících požadavků:</w:t>
      </w:r>
      <w:r w:rsidRPr="001B004B">
        <w:rPr>
          <w:rStyle w:val="eop"/>
          <w:noProof/>
          <w:color w:val="000000"/>
        </w:rPr>
        <w:t xml:space="preserve"> </w:t>
      </w:r>
    </w:p>
    <w:p w14:paraId="41388A1F" w14:textId="0F415BF1" w:rsidR="005B3AE5" w:rsidRPr="001B004B" w:rsidRDefault="00222B21" w:rsidP="00222B21">
      <w:pPr>
        <w:pStyle w:val="Point1"/>
        <w:rPr>
          <w:noProof/>
        </w:rPr>
      </w:pPr>
      <w:r>
        <w:rPr>
          <w:noProof/>
        </w:rPr>
        <w:t>a)</w:t>
      </w:r>
      <w:r>
        <w:rPr>
          <w:noProof/>
        </w:rPr>
        <w:tab/>
      </w:r>
      <w:r w:rsidR="00073788" w:rsidRPr="001B004B">
        <w:rPr>
          <w:noProof/>
        </w:rPr>
        <w:t>upravit si ochrannou výstroj, například rukavice, boty, oblečení a ochrannou přílbu; </w:t>
      </w:r>
    </w:p>
    <w:p w14:paraId="3117939D" w14:textId="0A2222D0" w:rsidR="005B3AE5" w:rsidRPr="001B004B" w:rsidRDefault="00222B21" w:rsidP="00222B21">
      <w:pPr>
        <w:pStyle w:val="Point1"/>
        <w:rPr>
          <w:noProof/>
        </w:rPr>
      </w:pPr>
      <w:r>
        <w:rPr>
          <w:noProof/>
        </w:rPr>
        <w:t>b)</w:t>
      </w:r>
      <w:r>
        <w:rPr>
          <w:noProof/>
        </w:rPr>
        <w:tab/>
      </w:r>
      <w:r w:rsidR="00073788" w:rsidRPr="001B004B">
        <w:rPr>
          <w:noProof/>
        </w:rPr>
        <w:t>provést namátkovou kontrolu stavu pneumatik, brzd, řízení, spínače výstražných světel (je-li k dispozici), řetězu, hladiny oleje, světel, světlometů, směrových světel a výstražných zvukových zařízení. </w:t>
      </w:r>
    </w:p>
    <w:p w14:paraId="7086CB65" w14:textId="38997D15" w:rsidR="005B3AE5" w:rsidRPr="001B004B" w:rsidRDefault="00222B21" w:rsidP="00222B21">
      <w:pPr>
        <w:pStyle w:val="Point0"/>
        <w:rPr>
          <w:rStyle w:val="normaltextrun"/>
          <w:noProof/>
        </w:rPr>
      </w:pPr>
      <w:r>
        <w:rPr>
          <w:rStyle w:val="normaltextrun"/>
          <w:noProof/>
        </w:rPr>
        <w:t>2)</w:t>
      </w:r>
      <w:r>
        <w:rPr>
          <w:rStyle w:val="normaltextrun"/>
          <w:noProof/>
        </w:rPr>
        <w:tab/>
      </w:r>
      <w:r w:rsidR="005B3AE5" w:rsidRPr="001B004B">
        <w:rPr>
          <w:rStyle w:val="normaltextrun"/>
          <w:noProof/>
        </w:rPr>
        <w:t xml:space="preserve">Zvláštní jízdní úkony, které se zkoušejí s ohledem na bezpečnost silničního provozu: </w:t>
      </w:r>
    </w:p>
    <w:p w14:paraId="7E35C7F7" w14:textId="644D561F" w:rsidR="005B3AE5" w:rsidRPr="001B004B" w:rsidRDefault="00222B21" w:rsidP="00222B21">
      <w:pPr>
        <w:pStyle w:val="Point1"/>
        <w:rPr>
          <w:noProof/>
        </w:rPr>
      </w:pPr>
      <w:r>
        <w:rPr>
          <w:noProof/>
        </w:rPr>
        <w:t>a)</w:t>
      </w:r>
      <w:r>
        <w:rPr>
          <w:noProof/>
        </w:rPr>
        <w:tab/>
      </w:r>
      <w:r w:rsidR="00073788" w:rsidRPr="001B004B">
        <w:rPr>
          <w:noProof/>
        </w:rPr>
        <w:t>dát motocykl na stojan, sejmout motocykl se stojanu a vést jej bez použití motoru; </w:t>
      </w:r>
    </w:p>
    <w:p w14:paraId="70454CAF" w14:textId="3017ABDD" w:rsidR="005B3AE5" w:rsidRPr="001B004B" w:rsidRDefault="00222B21" w:rsidP="00222B21">
      <w:pPr>
        <w:pStyle w:val="Point1"/>
        <w:rPr>
          <w:noProof/>
        </w:rPr>
      </w:pPr>
      <w:r>
        <w:rPr>
          <w:noProof/>
        </w:rPr>
        <w:t>b)</w:t>
      </w:r>
      <w:r>
        <w:rPr>
          <w:noProof/>
        </w:rPr>
        <w:tab/>
      </w:r>
      <w:r w:rsidR="002D7548" w:rsidRPr="001B004B">
        <w:rPr>
          <w:noProof/>
        </w:rPr>
        <w:t>zaparkovat motocykl na stojan; </w:t>
      </w:r>
    </w:p>
    <w:p w14:paraId="2D9BBC74" w14:textId="26FE21C2" w:rsidR="005B3AE5" w:rsidRPr="001B004B" w:rsidRDefault="00222B21" w:rsidP="00222B21">
      <w:pPr>
        <w:pStyle w:val="Point1"/>
        <w:rPr>
          <w:noProof/>
        </w:rPr>
      </w:pPr>
      <w:r>
        <w:rPr>
          <w:noProof/>
        </w:rPr>
        <w:t>c)</w:t>
      </w:r>
      <w:r>
        <w:rPr>
          <w:noProof/>
        </w:rPr>
        <w:tab/>
      </w:r>
      <w:r w:rsidR="002D7548" w:rsidRPr="001B004B">
        <w:rPr>
          <w:noProof/>
        </w:rPr>
        <w:t>alespoň dva jízdní úkony, včetně slalomu, provedené při nízké rychlosti; to umožní posouzení schopnosti současně ovládat spojku a brzdu, udržovat rovnováhu a směr pohledu, polohu na motocyklu a polohu chodidla na opěrkách pro nohy; </w:t>
      </w:r>
    </w:p>
    <w:p w14:paraId="4A9970C0" w14:textId="628284D4" w:rsidR="005B3AE5" w:rsidRPr="001B004B" w:rsidRDefault="00222B21" w:rsidP="00222B21">
      <w:pPr>
        <w:pStyle w:val="Point1"/>
        <w:rPr>
          <w:noProof/>
        </w:rPr>
      </w:pPr>
      <w:r>
        <w:rPr>
          <w:noProof/>
        </w:rPr>
        <w:t>d)</w:t>
      </w:r>
      <w:r>
        <w:rPr>
          <w:noProof/>
        </w:rPr>
        <w:tab/>
      </w:r>
      <w:r w:rsidR="002D7548" w:rsidRPr="001B004B">
        <w:rPr>
          <w:noProof/>
        </w:rPr>
        <w:t>alespoň dva jízdní úkony provedené při vyšší rychlosti, z nichž jeden při zařazeném druhém nebo třetím rychlostním stupni a rychlosti nejméně 30 km/h a jeden spočívající ve vyhýbání se překážce při minimální rychlosti 50 km/h; to umožní posouzení schopností udržovat polohu na motocyklu, směr pohledu, rovnováhu a ovládat techniku řízení a techniku řazení; </w:t>
      </w:r>
    </w:p>
    <w:p w14:paraId="7B8761F1" w14:textId="3A26730A" w:rsidR="005B3AE5" w:rsidRPr="001B004B" w:rsidRDefault="00222B21" w:rsidP="00222B21">
      <w:pPr>
        <w:pStyle w:val="Point1"/>
        <w:rPr>
          <w:noProof/>
        </w:rPr>
      </w:pPr>
      <w:r>
        <w:rPr>
          <w:noProof/>
        </w:rPr>
        <w:t>e)</w:t>
      </w:r>
      <w:r>
        <w:rPr>
          <w:noProof/>
        </w:rPr>
        <w:tab/>
      </w:r>
      <w:r w:rsidR="002D7548" w:rsidRPr="001B004B">
        <w:rPr>
          <w:noProof/>
        </w:rPr>
        <w:t>brzdění: předvést alespoň dva úkony brzdění, včetně použití nouzové brzdy, při minimální rychlosti 50 km/h; to umožní posouzení schopnosti ovládat přední a zadní brzdy, udržovat směr pohledu a polohu na motocyklu. </w:t>
      </w:r>
    </w:p>
    <w:p w14:paraId="13C565D8" w14:textId="50E2628F" w:rsidR="005B3AE5" w:rsidRPr="001B004B" w:rsidRDefault="00222B21" w:rsidP="00222B21">
      <w:pPr>
        <w:pStyle w:val="Point0"/>
        <w:rPr>
          <w:rStyle w:val="normaltextrun"/>
          <w:noProof/>
        </w:rPr>
      </w:pPr>
      <w:r>
        <w:rPr>
          <w:rStyle w:val="normaltextrun"/>
          <w:noProof/>
        </w:rPr>
        <w:t>3)</w:t>
      </w:r>
      <w:r>
        <w:rPr>
          <w:rStyle w:val="normaltextrun"/>
          <w:noProof/>
        </w:rPr>
        <w:tab/>
      </w:r>
      <w:r w:rsidR="005B3AE5" w:rsidRPr="001B004B">
        <w:rPr>
          <w:rStyle w:val="normaltextrun"/>
          <w:noProof/>
        </w:rPr>
        <w:t>Chování v provozu </w:t>
      </w:r>
    </w:p>
    <w:p w14:paraId="16E0DCB9" w14:textId="77777777" w:rsidR="005B3AE5" w:rsidRPr="001B004B" w:rsidRDefault="005B3AE5" w:rsidP="005B3AE5">
      <w:pPr>
        <w:pStyle w:val="Text1"/>
        <w:rPr>
          <w:rStyle w:val="normaltextrun"/>
          <w:noProof/>
          <w:color w:val="000000"/>
        </w:rPr>
      </w:pPr>
      <w:r w:rsidRPr="001B004B">
        <w:rPr>
          <w:rStyle w:val="normaltextrun"/>
          <w:noProof/>
          <w:color w:val="000000"/>
        </w:rPr>
        <w:lastRenderedPageBreak/>
        <w:t>Žadatelé v situacích běžného silničního provozu, při dodržení všech zásad bezpečnosti a všech nezbytných bezpečnostních opatření provedou tyto úkony:</w:t>
      </w:r>
      <w:r w:rsidRPr="001B004B">
        <w:rPr>
          <w:rStyle w:val="normaltextrun"/>
          <w:noProof/>
        </w:rPr>
        <w:t xml:space="preserve"> </w:t>
      </w:r>
    </w:p>
    <w:p w14:paraId="4B806319" w14:textId="7E2EC779" w:rsidR="005B3AE5" w:rsidRPr="001B004B" w:rsidRDefault="00222B21" w:rsidP="00222B21">
      <w:pPr>
        <w:pStyle w:val="Point1"/>
        <w:rPr>
          <w:noProof/>
        </w:rPr>
      </w:pPr>
      <w:r>
        <w:rPr>
          <w:noProof/>
        </w:rPr>
        <w:t>a)</w:t>
      </w:r>
      <w:r>
        <w:rPr>
          <w:noProof/>
        </w:rPr>
        <w:tab/>
      </w:r>
      <w:r w:rsidR="002D7548" w:rsidRPr="001B004B">
        <w:rPr>
          <w:noProof/>
        </w:rPr>
        <w:t>rozjezd: po zaparkování, po zastavení v provozu; při opouštění příjezdové cesty; </w:t>
      </w:r>
    </w:p>
    <w:p w14:paraId="17669146" w14:textId="390F3FB9" w:rsidR="005B3AE5" w:rsidRPr="001B004B" w:rsidRDefault="00222B21" w:rsidP="00222B21">
      <w:pPr>
        <w:pStyle w:val="Point1"/>
        <w:rPr>
          <w:noProof/>
        </w:rPr>
      </w:pPr>
      <w:r>
        <w:rPr>
          <w:noProof/>
        </w:rPr>
        <w:t>b)</w:t>
      </w:r>
      <w:r>
        <w:rPr>
          <w:noProof/>
        </w:rPr>
        <w:tab/>
      </w:r>
      <w:r w:rsidR="002D7548" w:rsidRPr="001B004B">
        <w:rPr>
          <w:noProof/>
        </w:rPr>
        <w:t>jízdu na přímých komunikacích; míjení protijedoucích vozidel, včetně úseků s omezeným prostorem; </w:t>
      </w:r>
    </w:p>
    <w:p w14:paraId="54DFE014" w14:textId="2D05D5D5" w:rsidR="005B3AE5" w:rsidRPr="001B004B" w:rsidRDefault="00222B21" w:rsidP="00222B21">
      <w:pPr>
        <w:pStyle w:val="Point1"/>
        <w:rPr>
          <w:noProof/>
        </w:rPr>
      </w:pPr>
      <w:r>
        <w:rPr>
          <w:noProof/>
        </w:rPr>
        <w:t>c)</w:t>
      </w:r>
      <w:r>
        <w:rPr>
          <w:noProof/>
        </w:rPr>
        <w:tab/>
      </w:r>
      <w:r w:rsidR="002D7548" w:rsidRPr="001B004B">
        <w:rPr>
          <w:noProof/>
        </w:rPr>
        <w:t>jízdu v zatáčkách; </w:t>
      </w:r>
    </w:p>
    <w:p w14:paraId="2BA43B34" w14:textId="451AADF3" w:rsidR="005B3AE5" w:rsidRPr="001B004B" w:rsidRDefault="00222B21" w:rsidP="00222B21">
      <w:pPr>
        <w:pStyle w:val="Point1"/>
        <w:rPr>
          <w:noProof/>
        </w:rPr>
      </w:pPr>
      <w:r>
        <w:rPr>
          <w:noProof/>
        </w:rPr>
        <w:t>d)</w:t>
      </w:r>
      <w:r>
        <w:rPr>
          <w:noProof/>
        </w:rPr>
        <w:tab/>
      </w:r>
      <w:r w:rsidR="002D7548" w:rsidRPr="001B004B">
        <w:rPr>
          <w:noProof/>
        </w:rPr>
        <w:t>křižovatky: příjezd do křižovatky a průjezd křižovatkami a dálničními uzly; </w:t>
      </w:r>
    </w:p>
    <w:p w14:paraId="56800EDC" w14:textId="277A1B7F" w:rsidR="005B3AE5" w:rsidRPr="001B004B" w:rsidRDefault="00222B21" w:rsidP="00222B21">
      <w:pPr>
        <w:pStyle w:val="Point1"/>
        <w:rPr>
          <w:noProof/>
        </w:rPr>
      </w:pPr>
      <w:r>
        <w:rPr>
          <w:noProof/>
        </w:rPr>
        <w:t>e)</w:t>
      </w:r>
      <w:r>
        <w:rPr>
          <w:noProof/>
        </w:rPr>
        <w:tab/>
      </w:r>
      <w:r w:rsidR="002D7548" w:rsidRPr="001B004B">
        <w:rPr>
          <w:noProof/>
        </w:rPr>
        <w:t>změnu směru: odbočování doleva a doprava; přejíždění mezi jízdními pruhy; </w:t>
      </w:r>
    </w:p>
    <w:p w14:paraId="09C6E704" w14:textId="049E8699" w:rsidR="005B3AE5" w:rsidRPr="001B004B" w:rsidRDefault="00222B21" w:rsidP="00222B21">
      <w:pPr>
        <w:pStyle w:val="Point1"/>
        <w:rPr>
          <w:noProof/>
        </w:rPr>
      </w:pPr>
      <w:r>
        <w:rPr>
          <w:noProof/>
        </w:rPr>
        <w:t>f)</w:t>
      </w:r>
      <w:r>
        <w:rPr>
          <w:noProof/>
        </w:rPr>
        <w:tab/>
      </w:r>
      <w:r w:rsidR="002D7548" w:rsidRPr="001B004B">
        <w:rPr>
          <w:noProof/>
        </w:rPr>
        <w:t>příjezd na dálnici / výjezd z dálnice nebo podobné komunikace (je-li k dispozici): příjezd ze zrychlovacího pruhu; výjezd přes zpomalovací pruh; </w:t>
      </w:r>
    </w:p>
    <w:p w14:paraId="2E9936CE" w14:textId="01CBE426" w:rsidR="005B3AE5" w:rsidRPr="001B004B" w:rsidRDefault="00222B21" w:rsidP="00222B21">
      <w:pPr>
        <w:pStyle w:val="Point1"/>
        <w:rPr>
          <w:noProof/>
        </w:rPr>
      </w:pPr>
      <w:r>
        <w:rPr>
          <w:noProof/>
        </w:rPr>
        <w:t>g)</w:t>
      </w:r>
      <w:r>
        <w:rPr>
          <w:noProof/>
        </w:rPr>
        <w:tab/>
      </w:r>
      <w:r w:rsidR="002D7548" w:rsidRPr="001B004B">
        <w:rPr>
          <w:noProof/>
        </w:rPr>
        <w:t>předjíždění/míjení: předjíždění jiných vozidel (je-li to možné); jízdu kolem překážek, např. zaparkovaných aut; (popřípadě) předjíždění jinými vozidly; </w:t>
      </w:r>
    </w:p>
    <w:p w14:paraId="46D85913" w14:textId="221B945F" w:rsidR="000A5527" w:rsidRPr="001B004B" w:rsidRDefault="00222B21" w:rsidP="00222B21">
      <w:pPr>
        <w:pStyle w:val="Point1"/>
        <w:rPr>
          <w:noProof/>
        </w:rPr>
      </w:pPr>
      <w:r>
        <w:rPr>
          <w:noProof/>
        </w:rPr>
        <w:t>h)</w:t>
      </w:r>
      <w:r>
        <w:rPr>
          <w:noProof/>
        </w:rPr>
        <w:tab/>
      </w:r>
      <w:r w:rsidR="002D7548" w:rsidRPr="001B004B">
        <w:rPr>
          <w:noProof/>
        </w:rPr>
        <w:t>zvláštní silniční prvky (jsou-li k dispozici): kruhové objezdy; železniční úrovňové přejezdy; tramvajové a autobusové zastávky; přechody pro chodce; jízdu do kopce a z kopce při velkém podélném sklonu; tunely; </w:t>
      </w:r>
    </w:p>
    <w:p w14:paraId="74DDF861" w14:textId="3A968210" w:rsidR="005B3AE5" w:rsidRPr="001B004B" w:rsidRDefault="00222B21" w:rsidP="00222B21">
      <w:pPr>
        <w:pStyle w:val="Point1"/>
        <w:rPr>
          <w:noProof/>
        </w:rPr>
      </w:pPr>
      <w:r>
        <w:rPr>
          <w:noProof/>
        </w:rPr>
        <w:t>i)</w:t>
      </w:r>
      <w:r>
        <w:rPr>
          <w:noProof/>
        </w:rPr>
        <w:tab/>
      </w:r>
      <w:r w:rsidR="002D7548" w:rsidRPr="001B004B">
        <w:rPr>
          <w:noProof/>
        </w:rPr>
        <w:t>reakce na nebezpečné situace a jejich předvídání s použitím simulátorů;</w:t>
      </w:r>
    </w:p>
    <w:p w14:paraId="028E9036" w14:textId="1D33A9EA" w:rsidR="005B3AE5" w:rsidRPr="001B004B" w:rsidRDefault="00222B21" w:rsidP="00222B21">
      <w:pPr>
        <w:pStyle w:val="Point1"/>
        <w:rPr>
          <w:noProof/>
        </w:rPr>
      </w:pPr>
      <w:r>
        <w:rPr>
          <w:noProof/>
        </w:rPr>
        <w:t>j)</w:t>
      </w:r>
      <w:r>
        <w:rPr>
          <w:noProof/>
        </w:rPr>
        <w:tab/>
      </w:r>
      <w:r w:rsidR="002D7548" w:rsidRPr="001B004B">
        <w:rPr>
          <w:noProof/>
        </w:rPr>
        <w:t>provedení nezbytných bezpečnostních opatření při opouštění vozidla. </w:t>
      </w:r>
    </w:p>
    <w:p w14:paraId="323F1B8B" w14:textId="77777777" w:rsidR="005B3AE5" w:rsidRPr="001B004B" w:rsidRDefault="005B3AE5" w:rsidP="00EE24FD">
      <w:pPr>
        <w:pStyle w:val="NumPar1"/>
        <w:rPr>
          <w:b/>
          <w:noProof/>
        </w:rPr>
      </w:pPr>
      <w:r w:rsidRPr="001B004B">
        <w:rPr>
          <w:rStyle w:val="normaltextrun"/>
          <w:b/>
          <w:noProof/>
          <w:color w:val="000000"/>
        </w:rPr>
        <w:t>Dovednosti a chování, které se zkoušejí ve skupinách B, B1 a BE</w:t>
      </w:r>
      <w:r w:rsidRPr="001B004B">
        <w:rPr>
          <w:rStyle w:val="eop"/>
          <w:b/>
          <w:noProof/>
          <w:color w:val="000000"/>
        </w:rPr>
        <w:t xml:space="preserve"> </w:t>
      </w:r>
    </w:p>
    <w:p w14:paraId="3A10789E" w14:textId="64F4247E" w:rsidR="005B3AE5" w:rsidRPr="001B004B" w:rsidRDefault="00222B21" w:rsidP="00222B21">
      <w:pPr>
        <w:pStyle w:val="Point0"/>
        <w:rPr>
          <w:rStyle w:val="normaltextrun"/>
          <w:noProof/>
        </w:rPr>
      </w:pPr>
      <w:r>
        <w:rPr>
          <w:rStyle w:val="normaltextrun"/>
          <w:noProof/>
        </w:rPr>
        <w:t>1)</w:t>
      </w:r>
      <w:r>
        <w:rPr>
          <w:rStyle w:val="normaltextrun"/>
          <w:noProof/>
        </w:rPr>
        <w:tab/>
      </w:r>
      <w:r w:rsidR="005B3AE5" w:rsidRPr="001B004B">
        <w:rPr>
          <w:rStyle w:val="normaltextrun"/>
          <w:noProof/>
        </w:rPr>
        <w:t>Příprava a technická kontrola vozidla s ohledem na bezpečnost silničního provozu </w:t>
      </w:r>
    </w:p>
    <w:p w14:paraId="24F01D11" w14:textId="77777777" w:rsidR="005B3AE5" w:rsidRPr="001B004B" w:rsidRDefault="005B3AE5" w:rsidP="007032F9">
      <w:pPr>
        <w:pStyle w:val="Text1"/>
        <w:rPr>
          <w:noProof/>
        </w:rPr>
      </w:pPr>
      <w:r w:rsidRPr="001B004B">
        <w:rPr>
          <w:rStyle w:val="normaltextrun"/>
          <w:noProof/>
          <w:color w:val="000000"/>
        </w:rPr>
        <w:t>Žadatelé prokáží, že jsou schopni přípravy pro bezpečnou jízdu splněním následujících požadavků:</w:t>
      </w:r>
      <w:r w:rsidRPr="001B004B">
        <w:rPr>
          <w:rStyle w:val="eop"/>
          <w:noProof/>
          <w:color w:val="000000"/>
        </w:rPr>
        <w:t xml:space="preserve"> </w:t>
      </w:r>
    </w:p>
    <w:p w14:paraId="2A97DC96" w14:textId="76A40E88" w:rsidR="005B3AE5" w:rsidRPr="001B004B" w:rsidRDefault="00222B21" w:rsidP="00222B21">
      <w:pPr>
        <w:pStyle w:val="Point1"/>
        <w:rPr>
          <w:noProof/>
        </w:rPr>
      </w:pPr>
      <w:r>
        <w:rPr>
          <w:noProof/>
        </w:rPr>
        <w:t>a)</w:t>
      </w:r>
      <w:r>
        <w:rPr>
          <w:noProof/>
        </w:rPr>
        <w:tab/>
      </w:r>
      <w:r w:rsidR="002D7548" w:rsidRPr="001B004B">
        <w:rPr>
          <w:noProof/>
        </w:rPr>
        <w:t>úprava sedadla podle potřeby k zajištění správné polohy při sezení; </w:t>
      </w:r>
    </w:p>
    <w:p w14:paraId="1EF61DF1" w14:textId="06B73E5A" w:rsidR="005B3AE5" w:rsidRPr="001B004B" w:rsidRDefault="00222B21" w:rsidP="00222B21">
      <w:pPr>
        <w:pStyle w:val="Point1"/>
        <w:rPr>
          <w:noProof/>
        </w:rPr>
      </w:pPr>
      <w:r>
        <w:rPr>
          <w:noProof/>
        </w:rPr>
        <w:t>b)</w:t>
      </w:r>
      <w:r>
        <w:rPr>
          <w:noProof/>
        </w:rPr>
        <w:tab/>
      </w:r>
      <w:r w:rsidR="002D7548" w:rsidRPr="001B004B">
        <w:rPr>
          <w:noProof/>
        </w:rPr>
        <w:t>nastavení zpětných zrcátek, bezpečnostních pásů a opěrek hlavy, jsou-li k dispozici; </w:t>
      </w:r>
    </w:p>
    <w:p w14:paraId="62E769E9" w14:textId="090C25AF" w:rsidR="005B3AE5" w:rsidRPr="001B004B" w:rsidRDefault="00222B21" w:rsidP="00222B21">
      <w:pPr>
        <w:pStyle w:val="Point1"/>
        <w:rPr>
          <w:noProof/>
        </w:rPr>
      </w:pPr>
      <w:r>
        <w:rPr>
          <w:noProof/>
        </w:rPr>
        <w:t>c)</w:t>
      </w:r>
      <w:r>
        <w:rPr>
          <w:noProof/>
        </w:rPr>
        <w:tab/>
      </w:r>
      <w:r w:rsidR="002D7548" w:rsidRPr="001B004B">
        <w:rPr>
          <w:noProof/>
        </w:rPr>
        <w:t>kontrola zavření dveří; </w:t>
      </w:r>
    </w:p>
    <w:p w14:paraId="62D6F4CC" w14:textId="29D65E4D" w:rsidR="005B3AE5" w:rsidRPr="001B004B" w:rsidRDefault="00222B21" w:rsidP="00222B21">
      <w:pPr>
        <w:pStyle w:val="Point1"/>
        <w:rPr>
          <w:noProof/>
        </w:rPr>
      </w:pPr>
      <w:r>
        <w:rPr>
          <w:noProof/>
        </w:rPr>
        <w:t>d)</w:t>
      </w:r>
      <w:r>
        <w:rPr>
          <w:noProof/>
        </w:rPr>
        <w:tab/>
      </w:r>
      <w:r w:rsidR="002D7548" w:rsidRPr="001B004B">
        <w:rPr>
          <w:noProof/>
        </w:rPr>
        <w:t>provedení namátkové kontroly stavu pneumatik, řízení, brzd, kapalin (například motorového oleje, chladicí směsi, kapaliny do ostřikovače), světel, světlometů, ukazatelů směru a výstražného zvukového zařízení; </w:t>
      </w:r>
    </w:p>
    <w:p w14:paraId="6B7A1830" w14:textId="7EF12553" w:rsidR="005B3AE5" w:rsidRPr="001B004B" w:rsidRDefault="00222B21" w:rsidP="00222B21">
      <w:pPr>
        <w:pStyle w:val="Point1"/>
        <w:rPr>
          <w:noProof/>
        </w:rPr>
      </w:pPr>
      <w:r>
        <w:rPr>
          <w:noProof/>
        </w:rPr>
        <w:t>e)</w:t>
      </w:r>
      <w:r>
        <w:rPr>
          <w:noProof/>
        </w:rPr>
        <w:tab/>
      </w:r>
      <w:r w:rsidR="002D7548" w:rsidRPr="001B004B">
        <w:rPr>
          <w:noProof/>
        </w:rPr>
        <w:t>kontrola bezpečnostních opatření týkajících se nakládání vozidla: karoserie, plachty, dveře od nákladního prostoru, zamykání kabiny, způsob nakládky, zabezpečení nákladu (pouze pro skupinu BE); </w:t>
      </w:r>
    </w:p>
    <w:p w14:paraId="45FEE0B9" w14:textId="14BF6474" w:rsidR="005B3AE5" w:rsidRPr="001B004B" w:rsidRDefault="00222B21" w:rsidP="00222B21">
      <w:pPr>
        <w:pStyle w:val="Point1"/>
        <w:rPr>
          <w:noProof/>
        </w:rPr>
      </w:pPr>
      <w:r>
        <w:rPr>
          <w:noProof/>
        </w:rPr>
        <w:t>f)</w:t>
      </w:r>
      <w:r>
        <w:rPr>
          <w:noProof/>
        </w:rPr>
        <w:tab/>
      </w:r>
      <w:r w:rsidR="002D7548" w:rsidRPr="001B004B">
        <w:rPr>
          <w:noProof/>
        </w:rPr>
        <w:t>kontrola spojovacího zařízení, brzd a elektrických spojení (pouze pro skupinu BE); </w:t>
      </w:r>
    </w:p>
    <w:p w14:paraId="5DFFF9A3" w14:textId="6577B752" w:rsidR="005B3AE5" w:rsidRPr="001B004B" w:rsidRDefault="00222B21" w:rsidP="00222B21">
      <w:pPr>
        <w:pStyle w:val="Point0"/>
        <w:rPr>
          <w:rStyle w:val="normaltextrun"/>
          <w:noProof/>
        </w:rPr>
      </w:pPr>
      <w:r>
        <w:rPr>
          <w:rStyle w:val="normaltextrun"/>
          <w:noProof/>
        </w:rPr>
        <w:t>2)</w:t>
      </w:r>
      <w:r>
        <w:rPr>
          <w:rStyle w:val="normaltextrun"/>
          <w:noProof/>
        </w:rPr>
        <w:tab/>
      </w:r>
      <w:r w:rsidR="005B3AE5" w:rsidRPr="001B004B">
        <w:rPr>
          <w:rStyle w:val="normaltextrun"/>
          <w:noProof/>
        </w:rPr>
        <w:t>Skupiny B a B1: zvláštní jízdní úkony, které se zkoušejí s ohledem na bezpečnost silničního provozu </w:t>
      </w:r>
    </w:p>
    <w:p w14:paraId="4018D9A7" w14:textId="77777777" w:rsidR="005B3AE5" w:rsidRPr="001B004B" w:rsidRDefault="005B3AE5" w:rsidP="005B3AE5">
      <w:pPr>
        <w:pStyle w:val="Text1"/>
        <w:rPr>
          <w:noProof/>
        </w:rPr>
      </w:pPr>
      <w:r w:rsidRPr="001B004B">
        <w:rPr>
          <w:rStyle w:val="normaltextrun"/>
          <w:noProof/>
          <w:color w:val="000000"/>
        </w:rPr>
        <w:t>Zkouší se některé z těchto jízdních úkonů (alespoň dva jízdní úkony ze čtyř bodů, z nichž jedním úkonem je couvání):</w:t>
      </w:r>
      <w:r w:rsidRPr="001B004B">
        <w:rPr>
          <w:rStyle w:val="eop"/>
          <w:noProof/>
          <w:color w:val="000000"/>
        </w:rPr>
        <w:t xml:space="preserve"> </w:t>
      </w:r>
    </w:p>
    <w:p w14:paraId="1462A3AD" w14:textId="163A2AC9" w:rsidR="005B3AE5" w:rsidRPr="001B004B" w:rsidRDefault="00222B21" w:rsidP="00222B21">
      <w:pPr>
        <w:pStyle w:val="Point1"/>
        <w:rPr>
          <w:noProof/>
        </w:rPr>
      </w:pPr>
      <w:r>
        <w:rPr>
          <w:noProof/>
        </w:rPr>
        <w:t>a)</w:t>
      </w:r>
      <w:r>
        <w:rPr>
          <w:noProof/>
        </w:rPr>
        <w:tab/>
      </w:r>
      <w:r w:rsidR="002D7548" w:rsidRPr="001B004B">
        <w:rPr>
          <w:noProof/>
        </w:rPr>
        <w:t>couvání na přímé silnici nebo couvání doprava nebo doleva za roh, při udržení správného jízdního pruhu; </w:t>
      </w:r>
    </w:p>
    <w:p w14:paraId="272DECAE" w14:textId="2048ABB6" w:rsidR="005B3AE5" w:rsidRPr="001B004B" w:rsidRDefault="00222B21" w:rsidP="00222B21">
      <w:pPr>
        <w:pStyle w:val="Point1"/>
        <w:rPr>
          <w:noProof/>
        </w:rPr>
      </w:pPr>
      <w:r>
        <w:rPr>
          <w:noProof/>
        </w:rPr>
        <w:t>b)</w:t>
      </w:r>
      <w:r>
        <w:rPr>
          <w:noProof/>
        </w:rPr>
        <w:tab/>
      </w:r>
      <w:r w:rsidR="002D7548" w:rsidRPr="001B004B">
        <w:rPr>
          <w:noProof/>
        </w:rPr>
        <w:t>otočení vozidla do opačného směru jízdou vpřed a couváním; </w:t>
      </w:r>
    </w:p>
    <w:p w14:paraId="27DD97F8" w14:textId="232F40DF" w:rsidR="005B3AE5" w:rsidRPr="001B004B" w:rsidRDefault="00222B21" w:rsidP="00222B21">
      <w:pPr>
        <w:pStyle w:val="Point1"/>
        <w:rPr>
          <w:noProof/>
        </w:rPr>
      </w:pPr>
      <w:r>
        <w:rPr>
          <w:noProof/>
        </w:rPr>
        <w:lastRenderedPageBreak/>
        <w:t>c)</w:t>
      </w:r>
      <w:r>
        <w:rPr>
          <w:noProof/>
        </w:rPr>
        <w:tab/>
      </w:r>
      <w:r w:rsidR="002D7548" w:rsidRPr="001B004B">
        <w:rPr>
          <w:noProof/>
        </w:rPr>
        <w:t>zaparkování vozidla a opuštění parkovacího místa (podélné, šikmé nebo kolmé parkování, a to jízdou vpřed a couváním, na rovině, do kopce nebo z kopce); </w:t>
      </w:r>
    </w:p>
    <w:p w14:paraId="7B1BC6E1" w14:textId="444B8627" w:rsidR="005B3AE5" w:rsidRPr="001B004B" w:rsidRDefault="00222B21" w:rsidP="00222B21">
      <w:pPr>
        <w:pStyle w:val="Point1"/>
        <w:rPr>
          <w:noProof/>
        </w:rPr>
      </w:pPr>
      <w:r>
        <w:rPr>
          <w:noProof/>
        </w:rPr>
        <w:t>d)</w:t>
      </w:r>
      <w:r>
        <w:rPr>
          <w:noProof/>
        </w:rPr>
        <w:tab/>
      </w:r>
      <w:r w:rsidR="002D7548" w:rsidRPr="001B004B">
        <w:rPr>
          <w:noProof/>
        </w:rPr>
        <w:t>zabrzdění za účelem zastavení přesně na určeném místě; provedení nouzového zastavení však není povinné. </w:t>
      </w:r>
    </w:p>
    <w:p w14:paraId="73A99202" w14:textId="11ACEEA4" w:rsidR="005B3AE5" w:rsidRPr="001B004B" w:rsidRDefault="00222B21" w:rsidP="00222B21">
      <w:pPr>
        <w:pStyle w:val="Point0"/>
        <w:rPr>
          <w:rStyle w:val="normaltextrun"/>
          <w:noProof/>
        </w:rPr>
      </w:pPr>
      <w:r>
        <w:rPr>
          <w:rStyle w:val="normaltextrun"/>
          <w:noProof/>
        </w:rPr>
        <w:t>3)</w:t>
      </w:r>
      <w:r>
        <w:rPr>
          <w:rStyle w:val="normaltextrun"/>
          <w:noProof/>
        </w:rPr>
        <w:tab/>
      </w:r>
      <w:r w:rsidR="005B3AE5" w:rsidRPr="001B004B">
        <w:rPr>
          <w:rStyle w:val="normaltextrun"/>
          <w:noProof/>
        </w:rPr>
        <w:t xml:space="preserve">Skupina BE – zvláštní jízdní úkony, které se zkoušejí s ohledem na bezpečnost silničního provozu:  </w:t>
      </w:r>
    </w:p>
    <w:p w14:paraId="4B5342B3" w14:textId="3E556CC6" w:rsidR="005B3AE5" w:rsidRPr="001B004B" w:rsidRDefault="00222B21" w:rsidP="00222B21">
      <w:pPr>
        <w:pStyle w:val="Point1"/>
        <w:rPr>
          <w:noProof/>
        </w:rPr>
      </w:pPr>
      <w:r>
        <w:rPr>
          <w:noProof/>
        </w:rPr>
        <w:t>a)</w:t>
      </w:r>
      <w:r>
        <w:rPr>
          <w:noProof/>
        </w:rPr>
        <w:tab/>
      </w:r>
      <w:r w:rsidR="006B2B50" w:rsidRPr="001B004B">
        <w:rPr>
          <w:noProof/>
        </w:rPr>
        <w:t>připojení přívěsu k motorovému vozidlu a odpojení přívěsu od motorového vozidla nebo odpojení přívěsu od motorového vozidla a opětné připojení přívěsu k motorovému vozidlu; tento jízdní úkon musí začínat s tažným vozidlem zaparkovaným vedle přívěsu (tj. nikoliv za sebou); </w:t>
      </w:r>
    </w:p>
    <w:p w14:paraId="54329D20" w14:textId="4A96A293" w:rsidR="005B3AE5" w:rsidRPr="001B004B" w:rsidRDefault="00222B21" w:rsidP="00222B21">
      <w:pPr>
        <w:pStyle w:val="Point1"/>
        <w:rPr>
          <w:noProof/>
        </w:rPr>
      </w:pPr>
      <w:r>
        <w:rPr>
          <w:noProof/>
        </w:rPr>
        <w:t>b)</w:t>
      </w:r>
      <w:r>
        <w:rPr>
          <w:noProof/>
        </w:rPr>
        <w:tab/>
      </w:r>
      <w:r w:rsidR="006B2B50" w:rsidRPr="001B004B">
        <w:rPr>
          <w:noProof/>
        </w:rPr>
        <w:t>couvání v zatáčce, jejíž zakřivení je ponecháno na rozhodnutí členských států; </w:t>
      </w:r>
    </w:p>
    <w:p w14:paraId="34C2B522" w14:textId="2EB4D27D" w:rsidR="005B3AE5" w:rsidRPr="001B004B" w:rsidRDefault="00222B21" w:rsidP="00222B21">
      <w:pPr>
        <w:pStyle w:val="Point1"/>
        <w:rPr>
          <w:noProof/>
        </w:rPr>
      </w:pPr>
      <w:r>
        <w:rPr>
          <w:noProof/>
        </w:rPr>
        <w:t>c)</w:t>
      </w:r>
      <w:r>
        <w:rPr>
          <w:noProof/>
        </w:rPr>
        <w:tab/>
      </w:r>
      <w:r w:rsidR="006B2B50" w:rsidRPr="001B004B">
        <w:rPr>
          <w:noProof/>
        </w:rPr>
        <w:t>bezpečné zaparkování pro nakládku a vykládku. </w:t>
      </w:r>
    </w:p>
    <w:p w14:paraId="2CABB165" w14:textId="13695264" w:rsidR="005B3AE5" w:rsidRPr="001B004B" w:rsidRDefault="00222B21" w:rsidP="00222B21">
      <w:pPr>
        <w:pStyle w:val="Point0"/>
        <w:rPr>
          <w:rStyle w:val="normaltextrun"/>
          <w:noProof/>
        </w:rPr>
      </w:pPr>
      <w:r>
        <w:rPr>
          <w:rStyle w:val="normaltextrun"/>
          <w:noProof/>
        </w:rPr>
        <w:t>4)</w:t>
      </w:r>
      <w:r>
        <w:rPr>
          <w:rStyle w:val="normaltextrun"/>
          <w:noProof/>
        </w:rPr>
        <w:tab/>
      </w:r>
      <w:r w:rsidR="005B3AE5" w:rsidRPr="001B004B">
        <w:rPr>
          <w:rStyle w:val="normaltextrun"/>
          <w:noProof/>
        </w:rPr>
        <w:t>Chování v provozu </w:t>
      </w:r>
    </w:p>
    <w:p w14:paraId="51C13393" w14:textId="77777777" w:rsidR="005B3AE5" w:rsidRPr="001B004B" w:rsidRDefault="005B3AE5" w:rsidP="005B3AE5">
      <w:pPr>
        <w:pStyle w:val="Text1"/>
        <w:rPr>
          <w:noProof/>
        </w:rPr>
      </w:pPr>
      <w:r w:rsidRPr="001B004B">
        <w:rPr>
          <w:rStyle w:val="normaltextrun"/>
          <w:noProof/>
          <w:color w:val="000000"/>
        </w:rPr>
        <w:t>Žadatelé v situacích běžného silničního provozu, při dodržení všech zásad bezpečnosti a všech nezbytných bezpečnostních opatření provedou tyto úkony:</w:t>
      </w:r>
      <w:r w:rsidRPr="001B004B">
        <w:rPr>
          <w:rStyle w:val="eop"/>
          <w:noProof/>
          <w:color w:val="000000"/>
        </w:rPr>
        <w:t xml:space="preserve"> </w:t>
      </w:r>
    </w:p>
    <w:p w14:paraId="7BE47DF8" w14:textId="1618E1D7" w:rsidR="005B3AE5" w:rsidRPr="001B004B" w:rsidRDefault="00222B21" w:rsidP="00222B21">
      <w:pPr>
        <w:pStyle w:val="Point1"/>
        <w:rPr>
          <w:noProof/>
        </w:rPr>
      </w:pPr>
      <w:r>
        <w:rPr>
          <w:noProof/>
        </w:rPr>
        <w:t>a)</w:t>
      </w:r>
      <w:r>
        <w:rPr>
          <w:noProof/>
        </w:rPr>
        <w:tab/>
      </w:r>
      <w:r w:rsidR="006B2B50" w:rsidRPr="001B004B">
        <w:rPr>
          <w:noProof/>
        </w:rPr>
        <w:t>rozjezd: po zaparkování, po zastavení v provozu; při opouštění příjezdové cesty; </w:t>
      </w:r>
    </w:p>
    <w:p w14:paraId="07C17EB2" w14:textId="25C9CABD" w:rsidR="005B3AE5" w:rsidRPr="001B004B" w:rsidRDefault="00222B21" w:rsidP="00222B21">
      <w:pPr>
        <w:pStyle w:val="Point1"/>
        <w:rPr>
          <w:noProof/>
        </w:rPr>
      </w:pPr>
      <w:r>
        <w:rPr>
          <w:noProof/>
        </w:rPr>
        <w:t>b)</w:t>
      </w:r>
      <w:r>
        <w:rPr>
          <w:noProof/>
        </w:rPr>
        <w:tab/>
      </w:r>
      <w:r w:rsidR="006B2B50" w:rsidRPr="001B004B">
        <w:rPr>
          <w:noProof/>
        </w:rPr>
        <w:t>jízdu po rovných silnicích; míjení protijedoucích vozidel, včetně úseků s omezeným prostorem; </w:t>
      </w:r>
    </w:p>
    <w:p w14:paraId="25261FD9" w14:textId="60A4C590" w:rsidR="005B3AE5" w:rsidRPr="001B004B" w:rsidRDefault="00222B21" w:rsidP="00222B21">
      <w:pPr>
        <w:pStyle w:val="Point1"/>
        <w:rPr>
          <w:noProof/>
        </w:rPr>
      </w:pPr>
      <w:r>
        <w:rPr>
          <w:noProof/>
        </w:rPr>
        <w:t>c)</w:t>
      </w:r>
      <w:r>
        <w:rPr>
          <w:noProof/>
        </w:rPr>
        <w:tab/>
      </w:r>
      <w:r w:rsidR="006B2B50" w:rsidRPr="001B004B">
        <w:rPr>
          <w:noProof/>
        </w:rPr>
        <w:t>jízdu v zatáčkách; </w:t>
      </w:r>
    </w:p>
    <w:p w14:paraId="42A08F9D" w14:textId="793476EC" w:rsidR="005B3AE5" w:rsidRPr="001B004B" w:rsidRDefault="00222B21" w:rsidP="00222B21">
      <w:pPr>
        <w:pStyle w:val="Point1"/>
        <w:rPr>
          <w:noProof/>
        </w:rPr>
      </w:pPr>
      <w:r>
        <w:rPr>
          <w:noProof/>
        </w:rPr>
        <w:t>d)</w:t>
      </w:r>
      <w:r>
        <w:rPr>
          <w:noProof/>
        </w:rPr>
        <w:tab/>
      </w:r>
      <w:r w:rsidR="005B3AE5" w:rsidRPr="001B004B">
        <w:rPr>
          <w:noProof/>
        </w:rPr>
        <w:t>křižovatky: příjezd do křižovatky a průjezd křižovatkami a dálničními uzly; </w:t>
      </w:r>
    </w:p>
    <w:p w14:paraId="24B25453" w14:textId="548532B4" w:rsidR="005B3AE5" w:rsidRPr="001B004B" w:rsidRDefault="00222B21" w:rsidP="00222B21">
      <w:pPr>
        <w:pStyle w:val="Point1"/>
        <w:rPr>
          <w:noProof/>
        </w:rPr>
      </w:pPr>
      <w:r>
        <w:rPr>
          <w:noProof/>
        </w:rPr>
        <w:t>e)</w:t>
      </w:r>
      <w:r>
        <w:rPr>
          <w:noProof/>
        </w:rPr>
        <w:tab/>
      </w:r>
      <w:r w:rsidR="006B2B50" w:rsidRPr="001B004B">
        <w:rPr>
          <w:noProof/>
        </w:rPr>
        <w:t>změnu směru: odbočování doleva a doprava; přejíždění mezi jízdními pruhy; </w:t>
      </w:r>
    </w:p>
    <w:p w14:paraId="6859C945" w14:textId="0AA4FC29" w:rsidR="005B3AE5" w:rsidRPr="001B004B" w:rsidRDefault="00222B21" w:rsidP="00222B21">
      <w:pPr>
        <w:pStyle w:val="Point1"/>
        <w:rPr>
          <w:noProof/>
        </w:rPr>
      </w:pPr>
      <w:r>
        <w:rPr>
          <w:noProof/>
        </w:rPr>
        <w:t>f)</w:t>
      </w:r>
      <w:r>
        <w:rPr>
          <w:noProof/>
        </w:rPr>
        <w:tab/>
      </w:r>
      <w:r w:rsidR="006B2B50" w:rsidRPr="001B004B">
        <w:rPr>
          <w:noProof/>
        </w:rPr>
        <w:t>příjezd na dálnici / výjezd z dálnice nebo podobné komunikace (je-li k dispozici): příjezd ze zrychlovacího pruhu; výjezd přes zpomalovací pruh; </w:t>
      </w:r>
    </w:p>
    <w:p w14:paraId="578B4317" w14:textId="4B7B6F82" w:rsidR="005B3AE5" w:rsidRPr="001B004B" w:rsidRDefault="00222B21" w:rsidP="00222B21">
      <w:pPr>
        <w:pStyle w:val="Point1"/>
        <w:rPr>
          <w:noProof/>
        </w:rPr>
      </w:pPr>
      <w:r>
        <w:rPr>
          <w:noProof/>
        </w:rPr>
        <w:t>g)</w:t>
      </w:r>
      <w:r>
        <w:rPr>
          <w:noProof/>
        </w:rPr>
        <w:tab/>
      </w:r>
      <w:r w:rsidR="006B2B50" w:rsidRPr="001B004B">
        <w:rPr>
          <w:noProof/>
        </w:rPr>
        <w:t>předjíždění/míjení: předjíždění jiných vozidel (je-li to možné); jízdu podél překážek, například zaparkovaných aut; (popřípadě) předjíždění jinými vozidly; </w:t>
      </w:r>
    </w:p>
    <w:p w14:paraId="1499C032" w14:textId="51FF2901" w:rsidR="005B3AE5" w:rsidRPr="001B004B" w:rsidRDefault="00222B21" w:rsidP="00222B21">
      <w:pPr>
        <w:pStyle w:val="Point1"/>
        <w:rPr>
          <w:noProof/>
        </w:rPr>
      </w:pPr>
      <w:r>
        <w:rPr>
          <w:noProof/>
        </w:rPr>
        <w:t>h)</w:t>
      </w:r>
      <w:r>
        <w:rPr>
          <w:noProof/>
        </w:rPr>
        <w:tab/>
      </w:r>
      <w:r w:rsidR="006B2B50" w:rsidRPr="001B004B">
        <w:rPr>
          <w:noProof/>
        </w:rPr>
        <w:t>zvláštní silniční prvky (jsou-li k dispozici): kruhové objezdy; železniční úrovňové přejezdy; tramvajové a autobusové zastávky; přechody pro chodce; jízdu do kopce a z kopce při velkém podélném sklonu; tunely; </w:t>
      </w:r>
    </w:p>
    <w:p w14:paraId="696EF4C9" w14:textId="1268F978" w:rsidR="005B3AE5" w:rsidRPr="001B004B" w:rsidRDefault="00222B21" w:rsidP="00222B21">
      <w:pPr>
        <w:pStyle w:val="Point1"/>
        <w:rPr>
          <w:noProof/>
        </w:rPr>
      </w:pPr>
      <w:r>
        <w:rPr>
          <w:noProof/>
        </w:rPr>
        <w:t>i)</w:t>
      </w:r>
      <w:r>
        <w:rPr>
          <w:noProof/>
        </w:rPr>
        <w:tab/>
      </w:r>
      <w:r w:rsidR="006B2B50" w:rsidRPr="001B004B">
        <w:rPr>
          <w:noProof/>
        </w:rPr>
        <w:t>provedení nezbytných bezpečnostních opatření při opouštění vozidla;</w:t>
      </w:r>
    </w:p>
    <w:p w14:paraId="60B1ACD1" w14:textId="5A64726C" w:rsidR="005B3AE5" w:rsidRPr="001B004B" w:rsidRDefault="00222B21" w:rsidP="00222B21">
      <w:pPr>
        <w:pStyle w:val="Point1"/>
        <w:rPr>
          <w:noProof/>
        </w:rPr>
      </w:pPr>
      <w:r>
        <w:rPr>
          <w:noProof/>
        </w:rPr>
        <w:t>j)</w:t>
      </w:r>
      <w:r>
        <w:rPr>
          <w:noProof/>
        </w:rPr>
        <w:tab/>
      </w:r>
      <w:r w:rsidR="006B2B50" w:rsidRPr="001B004B">
        <w:rPr>
          <w:noProof/>
        </w:rPr>
        <w:t>reakce na nebezpečné situace a jejich předvídání s použitím simulátorů.</w:t>
      </w:r>
    </w:p>
    <w:p w14:paraId="1B3FBA0D" w14:textId="77777777" w:rsidR="005B3AE5" w:rsidRPr="001B004B" w:rsidRDefault="005B3AE5" w:rsidP="00EE24FD">
      <w:pPr>
        <w:pStyle w:val="NumPar1"/>
        <w:rPr>
          <w:rStyle w:val="normaltextrun"/>
          <w:b/>
          <w:bCs/>
          <w:noProof/>
          <w:color w:val="000000"/>
        </w:rPr>
      </w:pPr>
      <w:r w:rsidRPr="001B004B">
        <w:rPr>
          <w:rStyle w:val="normaltextrun"/>
          <w:b/>
          <w:noProof/>
          <w:color w:val="000000"/>
        </w:rPr>
        <w:t>Dovednosti a chování, které se zkoušejí ve skupinách C, CE, C1, C1E, D, DE, D1 a D1E</w:t>
      </w:r>
      <w:r w:rsidRPr="001B004B">
        <w:rPr>
          <w:rStyle w:val="normaltextrun"/>
          <w:b/>
          <w:noProof/>
        </w:rPr>
        <w:t xml:space="preserve"> </w:t>
      </w:r>
    </w:p>
    <w:p w14:paraId="76D13C51" w14:textId="000002D2" w:rsidR="005B3AE5" w:rsidRPr="001B004B" w:rsidRDefault="00222B21" w:rsidP="00222B21">
      <w:pPr>
        <w:pStyle w:val="Point0"/>
        <w:rPr>
          <w:rStyle w:val="normaltextrun"/>
          <w:noProof/>
        </w:rPr>
      </w:pPr>
      <w:r>
        <w:rPr>
          <w:rStyle w:val="normaltextrun"/>
          <w:noProof/>
        </w:rPr>
        <w:t>1)</w:t>
      </w:r>
      <w:r>
        <w:rPr>
          <w:rStyle w:val="normaltextrun"/>
          <w:noProof/>
        </w:rPr>
        <w:tab/>
      </w:r>
      <w:r w:rsidR="005B3AE5" w:rsidRPr="001B004B">
        <w:rPr>
          <w:rStyle w:val="normaltextrun"/>
          <w:noProof/>
        </w:rPr>
        <w:t>Příprava a technická kontrola vozidla s ohledem na bezpečnost silničního provozu </w:t>
      </w:r>
    </w:p>
    <w:p w14:paraId="5403E716" w14:textId="77777777" w:rsidR="005B3AE5" w:rsidRPr="001B004B" w:rsidRDefault="005B3AE5" w:rsidP="005B3AE5">
      <w:pPr>
        <w:pStyle w:val="Text1"/>
        <w:rPr>
          <w:noProof/>
        </w:rPr>
      </w:pPr>
      <w:r w:rsidRPr="001B004B">
        <w:rPr>
          <w:rStyle w:val="normaltextrun"/>
          <w:noProof/>
          <w:color w:val="000000"/>
        </w:rPr>
        <w:t>Žadatelé prokáží, že jsou schopni přípravy pro bezpečnou jízdu splněním následujících požadavků:</w:t>
      </w:r>
      <w:r w:rsidRPr="001B004B">
        <w:rPr>
          <w:rStyle w:val="eop"/>
          <w:noProof/>
          <w:color w:val="000000"/>
        </w:rPr>
        <w:t xml:space="preserve"> </w:t>
      </w:r>
    </w:p>
    <w:p w14:paraId="34C513FB" w14:textId="425DAB07" w:rsidR="005B3AE5" w:rsidRPr="001B004B" w:rsidRDefault="00222B21" w:rsidP="00222B21">
      <w:pPr>
        <w:pStyle w:val="Point1"/>
        <w:rPr>
          <w:noProof/>
        </w:rPr>
      </w:pPr>
      <w:r>
        <w:rPr>
          <w:noProof/>
        </w:rPr>
        <w:t>a)</w:t>
      </w:r>
      <w:r>
        <w:rPr>
          <w:noProof/>
        </w:rPr>
        <w:tab/>
      </w:r>
      <w:r w:rsidR="003F3131" w:rsidRPr="001B004B">
        <w:rPr>
          <w:noProof/>
        </w:rPr>
        <w:t>úprava sedadla podle potřeby k zajištění správné polohy při sezení; </w:t>
      </w:r>
    </w:p>
    <w:p w14:paraId="079C479F" w14:textId="7027A407" w:rsidR="005B3AE5" w:rsidRPr="001B004B" w:rsidRDefault="00222B21" w:rsidP="00222B21">
      <w:pPr>
        <w:pStyle w:val="Point1"/>
        <w:rPr>
          <w:noProof/>
        </w:rPr>
      </w:pPr>
      <w:r>
        <w:rPr>
          <w:noProof/>
        </w:rPr>
        <w:t>b)</w:t>
      </w:r>
      <w:r>
        <w:rPr>
          <w:noProof/>
        </w:rPr>
        <w:tab/>
      </w:r>
      <w:r w:rsidR="003F3131" w:rsidRPr="001B004B">
        <w:rPr>
          <w:noProof/>
        </w:rPr>
        <w:t>nastavení zpětných zrcátek, bezpečnostních pásů a opěrek hlavy, jsou-li k dispozici; </w:t>
      </w:r>
    </w:p>
    <w:p w14:paraId="11746486" w14:textId="474F2970" w:rsidR="005B3AE5" w:rsidRPr="001B004B" w:rsidRDefault="00222B21" w:rsidP="00222B21">
      <w:pPr>
        <w:pStyle w:val="Point1"/>
        <w:rPr>
          <w:noProof/>
        </w:rPr>
      </w:pPr>
      <w:r>
        <w:rPr>
          <w:noProof/>
        </w:rPr>
        <w:lastRenderedPageBreak/>
        <w:t>c)</w:t>
      </w:r>
      <w:r>
        <w:rPr>
          <w:noProof/>
        </w:rPr>
        <w:tab/>
      </w:r>
      <w:r w:rsidR="003F3131" w:rsidRPr="001B004B">
        <w:rPr>
          <w:noProof/>
        </w:rPr>
        <w:t>namátkové kontroly stavu pneumatik, řízení, brzd, světel, světlometů, ukazatelů směru a výstražného zvukového zařízení; </w:t>
      </w:r>
    </w:p>
    <w:p w14:paraId="39412047" w14:textId="6ED6296E" w:rsidR="005B3AE5" w:rsidRPr="001B004B" w:rsidRDefault="00222B21" w:rsidP="00222B21">
      <w:pPr>
        <w:pStyle w:val="Point1"/>
        <w:rPr>
          <w:noProof/>
        </w:rPr>
      </w:pPr>
      <w:r>
        <w:rPr>
          <w:noProof/>
        </w:rPr>
        <w:t>d)</w:t>
      </w:r>
      <w:r>
        <w:rPr>
          <w:noProof/>
        </w:rPr>
        <w:tab/>
      </w:r>
      <w:r w:rsidR="003F3131" w:rsidRPr="001B004B">
        <w:rPr>
          <w:noProof/>
        </w:rPr>
        <w:t>kontrola posilovačů brzd a systémů řízení; kontrola stavu kol, matic kol, blatníků, čelního skla, oken a stěračů, kapalin (například motorového oleje, chladicí směsi, kapaliny do ostřikovače); kontrola a používání přístrojové desky včetně záznamového zařízení podle nařízení (EU) č. 165/2014; Posledně uvedený požadavek se nevztahuje na žadatele o řidičský průkaz na vozidlo skupiny C1 nebo C1E, které nespadá do oblasti působnosti tohoto nařízení; </w:t>
      </w:r>
    </w:p>
    <w:p w14:paraId="12801518" w14:textId="543B2857" w:rsidR="005B3AE5" w:rsidRPr="001B004B" w:rsidRDefault="00222B21" w:rsidP="00222B21">
      <w:pPr>
        <w:pStyle w:val="Point1"/>
        <w:rPr>
          <w:noProof/>
        </w:rPr>
      </w:pPr>
      <w:r>
        <w:rPr>
          <w:noProof/>
        </w:rPr>
        <w:t>e)</w:t>
      </w:r>
      <w:r>
        <w:rPr>
          <w:noProof/>
        </w:rPr>
        <w:tab/>
      </w:r>
      <w:r w:rsidR="003F3131" w:rsidRPr="001B004B">
        <w:rPr>
          <w:noProof/>
        </w:rPr>
        <w:t>kontrola tlaku vzduchu, vzduchových nádrží a odpružení; </w:t>
      </w:r>
    </w:p>
    <w:p w14:paraId="56B5F044" w14:textId="3850A06D" w:rsidR="005B3AE5" w:rsidRPr="001B004B" w:rsidRDefault="00222B21" w:rsidP="00222B21">
      <w:pPr>
        <w:pStyle w:val="Point1"/>
        <w:rPr>
          <w:noProof/>
        </w:rPr>
      </w:pPr>
      <w:r>
        <w:rPr>
          <w:noProof/>
        </w:rPr>
        <w:t>f)</w:t>
      </w:r>
      <w:r>
        <w:rPr>
          <w:noProof/>
        </w:rPr>
        <w:tab/>
      </w:r>
      <w:r w:rsidR="003F3131" w:rsidRPr="001B004B">
        <w:rPr>
          <w:noProof/>
        </w:rPr>
        <w:t>kontrola bezpečnostních opatření týkajících se nakládání vozidla: karoserie, plachty, dveře od nákladního prostoru, nakládací mechanismus (je-li k dispozici), zamykání kabiny (je-li k dispozici), způsob nakládky, zabezpečení nákladu (pouze pro skupiny C, CE, C1, C1E); </w:t>
      </w:r>
    </w:p>
    <w:p w14:paraId="1CCF4389" w14:textId="668146D4" w:rsidR="005B3AE5" w:rsidRPr="001B004B" w:rsidRDefault="00222B21" w:rsidP="00222B21">
      <w:pPr>
        <w:pStyle w:val="Point1"/>
        <w:rPr>
          <w:noProof/>
        </w:rPr>
      </w:pPr>
      <w:r>
        <w:rPr>
          <w:noProof/>
        </w:rPr>
        <w:t>g)</w:t>
      </w:r>
      <w:r>
        <w:rPr>
          <w:noProof/>
        </w:rPr>
        <w:tab/>
      </w:r>
      <w:r w:rsidR="003F3131" w:rsidRPr="001B004B">
        <w:rPr>
          <w:noProof/>
        </w:rPr>
        <w:t>kontrola spojovacího zařízení, brzd a elektrických spojení (pouze pro skupiny CE, C1E, DE, D1E); </w:t>
      </w:r>
    </w:p>
    <w:p w14:paraId="565EA8A6" w14:textId="4354EDDA" w:rsidR="005B3AE5" w:rsidRPr="001B004B" w:rsidRDefault="00222B21" w:rsidP="00222B21">
      <w:pPr>
        <w:pStyle w:val="Point1"/>
        <w:rPr>
          <w:noProof/>
        </w:rPr>
      </w:pPr>
      <w:r>
        <w:rPr>
          <w:noProof/>
        </w:rPr>
        <w:t>h)</w:t>
      </w:r>
      <w:r>
        <w:rPr>
          <w:noProof/>
        </w:rPr>
        <w:tab/>
      </w:r>
      <w:r w:rsidR="003F3131" w:rsidRPr="001B004B">
        <w:rPr>
          <w:noProof/>
        </w:rPr>
        <w:t>schopnost přijmout zvláštní bezpečnostní opatření týkající se vozidla; kontrola karoserie, dveří pro cestující, nouzových východů, výbavy pro první pomoc, hasicích přístrojů a dalšího bezpečnostního vybavení (pouze pro skupiny D, DE, D1, D1E); </w:t>
      </w:r>
    </w:p>
    <w:p w14:paraId="0878C5E5" w14:textId="42405CC1" w:rsidR="005B3AE5" w:rsidRPr="001B004B" w:rsidRDefault="00222B21" w:rsidP="00222B21">
      <w:pPr>
        <w:pStyle w:val="Point1"/>
        <w:rPr>
          <w:noProof/>
        </w:rPr>
      </w:pPr>
      <w:r>
        <w:rPr>
          <w:noProof/>
        </w:rPr>
        <w:t>i)</w:t>
      </w:r>
      <w:r>
        <w:rPr>
          <w:noProof/>
        </w:rPr>
        <w:tab/>
      </w:r>
      <w:r w:rsidR="003F3131" w:rsidRPr="001B004B">
        <w:rPr>
          <w:noProof/>
        </w:rPr>
        <w:t>orientace v silniční mapě, plánování cesty, včetně užití elektronických navigačních systémů (nepovinné), </w:t>
      </w:r>
    </w:p>
    <w:p w14:paraId="1C4C90A6" w14:textId="7D8BBB93" w:rsidR="005B3AE5" w:rsidRPr="001B004B" w:rsidRDefault="00222B21" w:rsidP="00222B21">
      <w:pPr>
        <w:pStyle w:val="Point0"/>
        <w:rPr>
          <w:rStyle w:val="normaltextrun"/>
          <w:noProof/>
        </w:rPr>
      </w:pPr>
      <w:r>
        <w:rPr>
          <w:rStyle w:val="normaltextrun"/>
          <w:noProof/>
        </w:rPr>
        <w:t>2)</w:t>
      </w:r>
      <w:r>
        <w:rPr>
          <w:rStyle w:val="normaltextrun"/>
          <w:noProof/>
        </w:rPr>
        <w:tab/>
      </w:r>
      <w:r w:rsidR="005B3AE5" w:rsidRPr="001B004B">
        <w:rPr>
          <w:rStyle w:val="normaltextrun"/>
          <w:noProof/>
        </w:rPr>
        <w:t xml:space="preserve">Zvláštní jízdní úkony, které se zkoušejí s ohledem na bezpečnost silničního provozu: </w:t>
      </w:r>
    </w:p>
    <w:p w14:paraId="4055FB75" w14:textId="03353720" w:rsidR="005B3AE5" w:rsidRPr="001B004B" w:rsidRDefault="00222B21" w:rsidP="00222B21">
      <w:pPr>
        <w:pStyle w:val="Point1"/>
        <w:rPr>
          <w:noProof/>
        </w:rPr>
      </w:pPr>
      <w:r>
        <w:rPr>
          <w:noProof/>
        </w:rPr>
        <w:t>a)</w:t>
      </w:r>
      <w:r>
        <w:rPr>
          <w:noProof/>
        </w:rPr>
        <w:tab/>
      </w:r>
      <w:r w:rsidR="003F3131" w:rsidRPr="001B004B">
        <w:rPr>
          <w:noProof/>
        </w:rPr>
        <w:t>připojení přívěsu k motorovému vozidlu a odpojení přívěsu od motorového vozidla nebo odpojení přívěsu od motorového vozidla a opětné připojení přívěsu k motorovému vozidlu; tento jízdní úkon musí začínat s tažným vozidlem zaparkovaným vedle přívěsu (tj. nikoliv za sebou) (pouze pro skupiny CE, C1E, DE, D1E); </w:t>
      </w:r>
    </w:p>
    <w:p w14:paraId="3D9C9876" w14:textId="7A4F42F3" w:rsidR="005B3AE5" w:rsidRPr="001B004B" w:rsidRDefault="00222B21" w:rsidP="00222B21">
      <w:pPr>
        <w:pStyle w:val="Point1"/>
        <w:rPr>
          <w:noProof/>
        </w:rPr>
      </w:pPr>
      <w:r>
        <w:rPr>
          <w:noProof/>
        </w:rPr>
        <w:t>b)</w:t>
      </w:r>
      <w:r>
        <w:rPr>
          <w:noProof/>
        </w:rPr>
        <w:tab/>
      </w:r>
      <w:r w:rsidR="003F3131" w:rsidRPr="001B004B">
        <w:rPr>
          <w:noProof/>
        </w:rPr>
        <w:t>couvání v zatáčce, jejíž zakřivení je ponecháno na rozhodnutí členských států; </w:t>
      </w:r>
    </w:p>
    <w:p w14:paraId="3B91C25B" w14:textId="1C5C3B12" w:rsidR="005B3AE5" w:rsidRPr="001B004B" w:rsidRDefault="00222B21" w:rsidP="00222B21">
      <w:pPr>
        <w:pStyle w:val="Point1"/>
        <w:rPr>
          <w:noProof/>
        </w:rPr>
      </w:pPr>
      <w:r>
        <w:rPr>
          <w:noProof/>
        </w:rPr>
        <w:t>c)</w:t>
      </w:r>
      <w:r>
        <w:rPr>
          <w:noProof/>
        </w:rPr>
        <w:tab/>
      </w:r>
      <w:r w:rsidR="003F3131" w:rsidRPr="001B004B">
        <w:rPr>
          <w:noProof/>
        </w:rPr>
        <w:t>bezpečné zaparkování pro nakládku/vykládku na nakládací rampě/plošině nebo podobném zařízení (pouze pro skupiny C, CE, C1, C1E); </w:t>
      </w:r>
    </w:p>
    <w:p w14:paraId="61D9EE94" w14:textId="3C266643" w:rsidR="005B3AE5" w:rsidRPr="001B004B" w:rsidRDefault="00222B21" w:rsidP="00222B21">
      <w:pPr>
        <w:pStyle w:val="Point1"/>
        <w:rPr>
          <w:noProof/>
        </w:rPr>
      </w:pPr>
      <w:r>
        <w:rPr>
          <w:noProof/>
        </w:rPr>
        <w:t>d)</w:t>
      </w:r>
      <w:r>
        <w:rPr>
          <w:noProof/>
        </w:rPr>
        <w:tab/>
      </w:r>
      <w:r w:rsidR="003F3131" w:rsidRPr="001B004B">
        <w:rPr>
          <w:noProof/>
        </w:rPr>
        <w:t>parkování s ohledem na bezpečné vystupování cestujících z autobusu a nastupování cestujících do autobusu (pouze pro skupiny D, DE, D1, D1E). </w:t>
      </w:r>
    </w:p>
    <w:p w14:paraId="00A29596" w14:textId="6C872E8F" w:rsidR="005B3AE5" w:rsidRPr="001B004B" w:rsidRDefault="00222B21" w:rsidP="00222B21">
      <w:pPr>
        <w:pStyle w:val="Point0"/>
        <w:rPr>
          <w:rStyle w:val="normaltextrun"/>
          <w:noProof/>
        </w:rPr>
      </w:pPr>
      <w:r>
        <w:rPr>
          <w:rStyle w:val="normaltextrun"/>
          <w:noProof/>
        </w:rPr>
        <w:t>3)</w:t>
      </w:r>
      <w:r>
        <w:rPr>
          <w:rStyle w:val="normaltextrun"/>
          <w:noProof/>
        </w:rPr>
        <w:tab/>
      </w:r>
      <w:r w:rsidR="005B3AE5" w:rsidRPr="001B004B">
        <w:rPr>
          <w:rStyle w:val="normaltextrun"/>
          <w:noProof/>
        </w:rPr>
        <w:t>Chování v provozu </w:t>
      </w:r>
    </w:p>
    <w:p w14:paraId="78514B98" w14:textId="77777777" w:rsidR="005B3AE5" w:rsidRPr="001B004B" w:rsidRDefault="005B3AE5" w:rsidP="005B3AE5">
      <w:pPr>
        <w:pStyle w:val="Text1"/>
        <w:rPr>
          <w:noProof/>
        </w:rPr>
      </w:pPr>
      <w:r w:rsidRPr="001B004B">
        <w:rPr>
          <w:rStyle w:val="normaltextrun"/>
          <w:noProof/>
          <w:color w:val="000000"/>
        </w:rPr>
        <w:t>Žadatelé v situacích běžného silničního provozu, při dodržení všech zásad bezpečnosti a všech nezbytných bezpečnostních opatření provedou tyto úkony:</w:t>
      </w:r>
      <w:r w:rsidRPr="001B004B">
        <w:rPr>
          <w:rStyle w:val="eop"/>
          <w:noProof/>
          <w:color w:val="000000"/>
        </w:rPr>
        <w:t xml:space="preserve"> </w:t>
      </w:r>
    </w:p>
    <w:p w14:paraId="61CDF796" w14:textId="53FCC870" w:rsidR="005B3AE5" w:rsidRPr="001B004B" w:rsidRDefault="00222B21" w:rsidP="00222B21">
      <w:pPr>
        <w:pStyle w:val="Point1"/>
        <w:rPr>
          <w:noProof/>
        </w:rPr>
      </w:pPr>
      <w:r>
        <w:rPr>
          <w:noProof/>
        </w:rPr>
        <w:t>a)</w:t>
      </w:r>
      <w:r>
        <w:rPr>
          <w:noProof/>
        </w:rPr>
        <w:tab/>
      </w:r>
      <w:r w:rsidR="00DD0C80" w:rsidRPr="001B004B">
        <w:rPr>
          <w:noProof/>
        </w:rPr>
        <w:t>rozjezd: po zaparkování, po zastavení v provozu; při opouštění příjezdové cesty; </w:t>
      </w:r>
    </w:p>
    <w:p w14:paraId="35A01421" w14:textId="53B86298" w:rsidR="005B3AE5" w:rsidRPr="001B004B" w:rsidRDefault="00222B21" w:rsidP="00222B21">
      <w:pPr>
        <w:pStyle w:val="Point1"/>
        <w:rPr>
          <w:noProof/>
        </w:rPr>
      </w:pPr>
      <w:r>
        <w:rPr>
          <w:noProof/>
        </w:rPr>
        <w:t>b)</w:t>
      </w:r>
      <w:r>
        <w:rPr>
          <w:noProof/>
        </w:rPr>
        <w:tab/>
      </w:r>
      <w:r w:rsidR="00DD0C80" w:rsidRPr="001B004B">
        <w:rPr>
          <w:noProof/>
        </w:rPr>
        <w:t>jízdu po rovných silnicích; míjení protijedoucích vozidel, včetně úseků s omezeným prostorem; </w:t>
      </w:r>
    </w:p>
    <w:p w14:paraId="5930F946" w14:textId="3B0B9FD1" w:rsidR="005B3AE5" w:rsidRPr="001B004B" w:rsidRDefault="00222B21" w:rsidP="00222B21">
      <w:pPr>
        <w:pStyle w:val="Point1"/>
        <w:rPr>
          <w:noProof/>
        </w:rPr>
      </w:pPr>
      <w:r>
        <w:rPr>
          <w:noProof/>
        </w:rPr>
        <w:t>c)</w:t>
      </w:r>
      <w:r>
        <w:rPr>
          <w:noProof/>
        </w:rPr>
        <w:tab/>
      </w:r>
      <w:r w:rsidR="00DD0C80" w:rsidRPr="001B004B">
        <w:rPr>
          <w:noProof/>
        </w:rPr>
        <w:t>jízdu v zatáčkách; </w:t>
      </w:r>
    </w:p>
    <w:p w14:paraId="46D7D09D" w14:textId="46136AB0" w:rsidR="005B3AE5" w:rsidRPr="001B004B" w:rsidRDefault="00222B21" w:rsidP="00222B21">
      <w:pPr>
        <w:pStyle w:val="Point1"/>
        <w:rPr>
          <w:noProof/>
        </w:rPr>
      </w:pPr>
      <w:r>
        <w:rPr>
          <w:noProof/>
        </w:rPr>
        <w:t>d)</w:t>
      </w:r>
      <w:r>
        <w:rPr>
          <w:noProof/>
        </w:rPr>
        <w:tab/>
      </w:r>
      <w:r w:rsidR="00DD0C80" w:rsidRPr="001B004B">
        <w:rPr>
          <w:noProof/>
        </w:rPr>
        <w:t>křižovatky: příjezd do křižovatky a průjezd křižovatkami a dálničními uzly; </w:t>
      </w:r>
    </w:p>
    <w:p w14:paraId="606AFD3C" w14:textId="3EFC158A" w:rsidR="005B3AE5" w:rsidRPr="001B004B" w:rsidRDefault="00222B21" w:rsidP="00222B21">
      <w:pPr>
        <w:pStyle w:val="Point1"/>
        <w:rPr>
          <w:noProof/>
        </w:rPr>
      </w:pPr>
      <w:r>
        <w:rPr>
          <w:noProof/>
        </w:rPr>
        <w:t>e)</w:t>
      </w:r>
      <w:r>
        <w:rPr>
          <w:noProof/>
        </w:rPr>
        <w:tab/>
      </w:r>
      <w:r w:rsidR="00DD0C80" w:rsidRPr="001B004B">
        <w:rPr>
          <w:noProof/>
        </w:rPr>
        <w:t>změnu směru: odbočování doleva a doprava; přejíždění mezi jízdními pruhy; </w:t>
      </w:r>
    </w:p>
    <w:p w14:paraId="0381DDB6" w14:textId="460FF259" w:rsidR="005B3AE5" w:rsidRPr="001B004B" w:rsidRDefault="00222B21" w:rsidP="00222B21">
      <w:pPr>
        <w:pStyle w:val="Point1"/>
        <w:rPr>
          <w:noProof/>
        </w:rPr>
      </w:pPr>
      <w:r>
        <w:rPr>
          <w:noProof/>
        </w:rPr>
        <w:lastRenderedPageBreak/>
        <w:t>f)</w:t>
      </w:r>
      <w:r>
        <w:rPr>
          <w:noProof/>
        </w:rPr>
        <w:tab/>
      </w:r>
      <w:r w:rsidR="00DD0C80" w:rsidRPr="001B004B">
        <w:rPr>
          <w:noProof/>
        </w:rPr>
        <w:t>příjezd na dálnici / výjezd z dálnice nebo podobné komunikace (je-li k dispozici): příjezd ze zrychlovacího pruhu; výjezd přes zpomalovací pruh; </w:t>
      </w:r>
    </w:p>
    <w:p w14:paraId="28234CB6" w14:textId="503AD348" w:rsidR="005B3AE5" w:rsidRPr="001B004B" w:rsidRDefault="00222B21" w:rsidP="00222B21">
      <w:pPr>
        <w:pStyle w:val="Point1"/>
        <w:rPr>
          <w:noProof/>
        </w:rPr>
      </w:pPr>
      <w:r>
        <w:rPr>
          <w:noProof/>
        </w:rPr>
        <w:t>g)</w:t>
      </w:r>
      <w:r>
        <w:rPr>
          <w:noProof/>
        </w:rPr>
        <w:tab/>
      </w:r>
      <w:r w:rsidR="00DD0C80" w:rsidRPr="001B004B">
        <w:rPr>
          <w:noProof/>
        </w:rPr>
        <w:t>předjíždění/míjení: předjíždění jiných vozidel (je-li to možné); jízdu podél překážek, například zaparkovaných aut; (popřípadě) předjíždění jinými vozidly; </w:t>
      </w:r>
    </w:p>
    <w:p w14:paraId="6D42A16E" w14:textId="304B67CC" w:rsidR="005B3AE5" w:rsidRPr="001B004B" w:rsidRDefault="00222B21" w:rsidP="00222B21">
      <w:pPr>
        <w:pStyle w:val="Point1"/>
        <w:rPr>
          <w:noProof/>
        </w:rPr>
      </w:pPr>
      <w:r>
        <w:rPr>
          <w:noProof/>
        </w:rPr>
        <w:t>h)</w:t>
      </w:r>
      <w:r>
        <w:rPr>
          <w:noProof/>
        </w:rPr>
        <w:tab/>
      </w:r>
      <w:r w:rsidR="00DD0C80" w:rsidRPr="001B004B">
        <w:rPr>
          <w:noProof/>
        </w:rPr>
        <w:t>zvláštní silniční prvky (jsou-li k dispozici): kruhové objezdy; železniční úrovňové přejezdy; tramvajové a autobusové zastávky; přechody pro chodce; jízdu do kopce a z kopce při velkém podélném sklonu; tunely; </w:t>
      </w:r>
    </w:p>
    <w:p w14:paraId="3037E575" w14:textId="4863F082" w:rsidR="005B3AE5" w:rsidRPr="001B004B" w:rsidRDefault="00222B21" w:rsidP="00222B21">
      <w:pPr>
        <w:pStyle w:val="Point1"/>
        <w:rPr>
          <w:noProof/>
        </w:rPr>
      </w:pPr>
      <w:r>
        <w:rPr>
          <w:noProof/>
        </w:rPr>
        <w:t>i)</w:t>
      </w:r>
      <w:r>
        <w:rPr>
          <w:noProof/>
        </w:rPr>
        <w:tab/>
      </w:r>
      <w:r w:rsidR="00DD0C80" w:rsidRPr="001B004B">
        <w:rPr>
          <w:noProof/>
        </w:rPr>
        <w:t>provedení nezbytných bezpečnostních opatření při opouštění vozidla. </w:t>
      </w:r>
    </w:p>
    <w:p w14:paraId="6B6A93F1" w14:textId="5553A14E" w:rsidR="005B3AE5" w:rsidRPr="001B004B" w:rsidRDefault="00222B21" w:rsidP="00222B21">
      <w:pPr>
        <w:pStyle w:val="Point0"/>
        <w:rPr>
          <w:rStyle w:val="normaltextrun"/>
          <w:noProof/>
        </w:rPr>
      </w:pPr>
      <w:r>
        <w:rPr>
          <w:rStyle w:val="normaltextrun"/>
          <w:noProof/>
        </w:rPr>
        <w:t>4)</w:t>
      </w:r>
      <w:r>
        <w:rPr>
          <w:rStyle w:val="normaltextrun"/>
          <w:noProof/>
        </w:rPr>
        <w:tab/>
      </w:r>
      <w:r w:rsidR="005B3AE5" w:rsidRPr="001B004B">
        <w:rPr>
          <w:rStyle w:val="normaltextrun"/>
          <w:noProof/>
        </w:rPr>
        <w:t xml:space="preserve">Bezpečné a energeticky účinné řízení: </w:t>
      </w:r>
    </w:p>
    <w:p w14:paraId="72BA679A" w14:textId="60A31941" w:rsidR="005B3AE5" w:rsidRPr="001B004B" w:rsidRDefault="00222B21" w:rsidP="00222B21">
      <w:pPr>
        <w:pStyle w:val="Point1"/>
        <w:rPr>
          <w:noProof/>
        </w:rPr>
      </w:pPr>
      <w:r>
        <w:rPr>
          <w:noProof/>
        </w:rPr>
        <w:t>a)</w:t>
      </w:r>
      <w:r>
        <w:rPr>
          <w:noProof/>
        </w:rPr>
        <w:tab/>
      </w:r>
      <w:r w:rsidR="00DD0C80" w:rsidRPr="001B004B">
        <w:rPr>
          <w:noProof/>
        </w:rPr>
        <w:t>řídit s ohledem na zajištění bezpečnosti a snížení spotřeby paliva/energie a emisí při zrychlování, zpomalování, jízdě do kopce a z kopce;</w:t>
      </w:r>
    </w:p>
    <w:p w14:paraId="7425843D" w14:textId="6C1E9EFD" w:rsidR="005B3AE5" w:rsidRPr="001B004B" w:rsidRDefault="00222B21" w:rsidP="00222B21">
      <w:pPr>
        <w:pStyle w:val="Point1"/>
        <w:rPr>
          <w:noProof/>
        </w:rPr>
      </w:pPr>
      <w:r>
        <w:rPr>
          <w:noProof/>
        </w:rPr>
        <w:t>b)</w:t>
      </w:r>
      <w:r>
        <w:rPr>
          <w:noProof/>
        </w:rPr>
        <w:tab/>
      </w:r>
      <w:r w:rsidR="00DD0C80" w:rsidRPr="001B004B">
        <w:rPr>
          <w:noProof/>
        </w:rPr>
        <w:t>reagování a předvídání nebezpečných situací pomocí simulátorů </w:t>
      </w:r>
    </w:p>
    <w:p w14:paraId="5E4F1DC1" w14:textId="77777777" w:rsidR="005B3AE5" w:rsidRPr="001B004B" w:rsidRDefault="005B3AE5" w:rsidP="00EE24FD">
      <w:pPr>
        <w:pStyle w:val="NumPar1"/>
        <w:keepNext/>
        <w:ind w:left="851" w:hanging="851"/>
        <w:rPr>
          <w:rStyle w:val="normaltextrun"/>
          <w:b/>
          <w:bCs/>
          <w:noProof/>
          <w:color w:val="000000"/>
        </w:rPr>
      </w:pPr>
      <w:r w:rsidRPr="001B004B">
        <w:rPr>
          <w:rStyle w:val="normaltextrun"/>
          <w:b/>
          <w:noProof/>
          <w:color w:val="000000"/>
        </w:rPr>
        <w:t>Vyhodnocení zkoušky dovedností a chování</w:t>
      </w:r>
      <w:r w:rsidRPr="001B004B">
        <w:rPr>
          <w:rStyle w:val="normaltextrun"/>
          <w:b/>
          <w:noProof/>
        </w:rPr>
        <w:t xml:space="preserve"> </w:t>
      </w:r>
    </w:p>
    <w:p w14:paraId="1C357039" w14:textId="7CD7F09E" w:rsidR="005B3AE5" w:rsidRPr="001B004B" w:rsidRDefault="00222B21" w:rsidP="00222B21">
      <w:pPr>
        <w:pStyle w:val="Point0"/>
        <w:rPr>
          <w:rStyle w:val="normaltextrun"/>
          <w:noProof/>
        </w:rPr>
      </w:pPr>
      <w:r>
        <w:rPr>
          <w:rStyle w:val="normaltextrun"/>
          <w:noProof/>
        </w:rPr>
        <w:t>1)</w:t>
      </w:r>
      <w:r>
        <w:rPr>
          <w:rStyle w:val="normaltextrun"/>
          <w:noProof/>
        </w:rPr>
        <w:tab/>
      </w:r>
      <w:r w:rsidR="005B3AE5" w:rsidRPr="001B004B">
        <w:rPr>
          <w:rStyle w:val="normaltextrun"/>
          <w:noProof/>
        </w:rPr>
        <w:t>Pro každou z řidičských situací uvedených v bodech 6, 7 a 8 odráží hodnocení dovednost, s jakou žadatel zvládá řízení vozidla, a předvedenou schopnost naprosto bezpečně řídit v provozu na pozemních komunikacích. Zkoušející se během zkoušky musí cítit bezpečně. Chyby v řízení nebo nebezpečné chování bezprostředně ohrožující bezpečnost zkušebního vozidla, jeho cestujících nebo dalších účastníků silničního provozu mají za následek nesložení zkoušky bez ohledu na to, zda musí zkoušející nebo doprovázející osoba zasáhnout. Avšak je na zkoušejícím, aby rozhodl, zda má být praktická zkouška dokončena. </w:t>
      </w:r>
    </w:p>
    <w:p w14:paraId="491EFEE4" w14:textId="77777777" w:rsidR="005B3AE5" w:rsidRPr="001B004B" w:rsidRDefault="005B3AE5" w:rsidP="000724CA">
      <w:pPr>
        <w:ind w:left="851"/>
        <w:rPr>
          <w:rStyle w:val="normaltextrun"/>
          <w:noProof/>
        </w:rPr>
      </w:pPr>
      <w:r w:rsidRPr="001B004B">
        <w:rPr>
          <w:rStyle w:val="normaltextrun"/>
          <w:noProof/>
        </w:rPr>
        <w:t>Zkoušející jsou vyškoleni tak, aby byli schopni správně vyhodnotit schopnost žadatelů bezpečně řídit. Práci zkoušejících sleduje a dozoruje orgán pověřený členským státem, aby bylo zajištěno správné a důsledné provádění hodnocení chyb v souladu s normami stanovenými v této příloze.</w:t>
      </w:r>
    </w:p>
    <w:p w14:paraId="452555E8" w14:textId="00F68ACC" w:rsidR="005B3AE5" w:rsidRPr="001B004B" w:rsidRDefault="00222B21" w:rsidP="00222B21">
      <w:pPr>
        <w:pStyle w:val="Point0"/>
        <w:rPr>
          <w:rStyle w:val="normaltextrun"/>
          <w:noProof/>
        </w:rPr>
      </w:pPr>
      <w:r>
        <w:rPr>
          <w:rStyle w:val="normaltextrun"/>
          <w:noProof/>
        </w:rPr>
        <w:t>2)</w:t>
      </w:r>
      <w:r>
        <w:rPr>
          <w:rStyle w:val="normaltextrun"/>
          <w:noProof/>
        </w:rPr>
        <w:tab/>
      </w:r>
      <w:r w:rsidR="005B3AE5" w:rsidRPr="001B004B">
        <w:rPr>
          <w:rStyle w:val="normaltextrun"/>
          <w:noProof/>
        </w:rPr>
        <w:t>Během hodnocení věnuje zkoušející zvláštní pozornost tomu, zda žadatelé vykazují defenzivní a sociální řidičské chování. To se odráží v celkovém způsobu řízení a zkoušející toto bere v úvahu při celkovém hodnocení žadatele. Celkové hodnocení zahrnuje přizpůsobivé a rozhodné (bezpečné) řízení, zohlednění stavu vozovky a povětrnostních podmínek, respektování okolního dopravního provozu, respektování zájmů ostatních účastníků silničního provozu (zejména zranitelných účastníků silničního provozu) a předvídání. </w:t>
      </w:r>
    </w:p>
    <w:p w14:paraId="445D8065" w14:textId="32F3AD29" w:rsidR="005B3AE5" w:rsidRPr="001B004B" w:rsidRDefault="00222B21" w:rsidP="00222B21">
      <w:pPr>
        <w:pStyle w:val="Point0"/>
        <w:rPr>
          <w:rStyle w:val="normaltextrun"/>
          <w:noProof/>
        </w:rPr>
      </w:pPr>
      <w:r>
        <w:rPr>
          <w:rStyle w:val="normaltextrun"/>
          <w:noProof/>
        </w:rPr>
        <w:t>3)</w:t>
      </w:r>
      <w:r>
        <w:rPr>
          <w:rStyle w:val="normaltextrun"/>
          <w:noProof/>
        </w:rPr>
        <w:tab/>
      </w:r>
      <w:r w:rsidR="005B3AE5" w:rsidRPr="001B004B">
        <w:rPr>
          <w:rStyle w:val="normaltextrun"/>
          <w:noProof/>
        </w:rPr>
        <w:t>Zkoušející dále hodnotí, zda žadatel: </w:t>
      </w:r>
    </w:p>
    <w:p w14:paraId="521377BC" w14:textId="1499E833" w:rsidR="005B3AE5" w:rsidRPr="001B004B" w:rsidRDefault="00222B21" w:rsidP="00222B21">
      <w:pPr>
        <w:pStyle w:val="Point1"/>
        <w:rPr>
          <w:noProof/>
        </w:rPr>
      </w:pPr>
      <w:r>
        <w:rPr>
          <w:noProof/>
        </w:rPr>
        <w:t>a)</w:t>
      </w:r>
      <w:r>
        <w:rPr>
          <w:noProof/>
        </w:rPr>
        <w:tab/>
      </w:r>
      <w:r w:rsidR="00E167CA" w:rsidRPr="001B004B">
        <w:rPr>
          <w:noProof/>
        </w:rPr>
        <w:t>ovládá vozidlo; přičemž bere v úvahu: správné používání bezpečnostních pásů, zpětných zrcátek, opěrek hlavy; sedadel; správné používání světel a ostatního vybavení; správné používání spojky, převodovky, plynového pedálu, brzdového systému (včetně třetího brzdového systému, je-li k dispozici) a řízení; ovládání vozidla za různých podmínek, při různých rychlostech; stabilitu na silnici; hmotnost, rozměry a vlastnosti vozu; hmotnost a druh nákladu (pouze pro skupiny BE, C, CE, C1, C1E, DE, D1E); pohodlí cestujících (pouze pro skupiny D, DE, D1, D1E) (bez příliš rychlého přidávání plynu, s plynulým řízením a bez prudkého brzdění); </w:t>
      </w:r>
    </w:p>
    <w:p w14:paraId="4FE5475B" w14:textId="197D7430" w:rsidR="005B3AE5" w:rsidRPr="001B004B" w:rsidRDefault="00222B21" w:rsidP="00222B21">
      <w:pPr>
        <w:pStyle w:val="Point1"/>
        <w:rPr>
          <w:noProof/>
        </w:rPr>
      </w:pPr>
      <w:r>
        <w:rPr>
          <w:noProof/>
        </w:rPr>
        <w:lastRenderedPageBreak/>
        <w:t>b)</w:t>
      </w:r>
      <w:r>
        <w:rPr>
          <w:noProof/>
        </w:rPr>
        <w:tab/>
      </w:r>
      <w:r w:rsidR="00E167CA" w:rsidRPr="001B004B">
        <w:rPr>
          <w:noProof/>
        </w:rPr>
        <w:t>řídí hospodárně, bezpečně a energeticky účinně, s přihlédnutím k otáčkám motoru za minutu, přeřazování, brzdění a akceleraci (pouze pro skupiny B, BE, C, CE, C1, C1E, D, DE, D1, D1E); </w:t>
      </w:r>
    </w:p>
    <w:p w14:paraId="29EF42A8" w14:textId="4007BF60" w:rsidR="005B3AE5" w:rsidRPr="001B004B" w:rsidRDefault="00222B21" w:rsidP="00222B21">
      <w:pPr>
        <w:pStyle w:val="Point1"/>
        <w:rPr>
          <w:noProof/>
        </w:rPr>
      </w:pPr>
      <w:r>
        <w:rPr>
          <w:noProof/>
        </w:rPr>
        <w:t>c)</w:t>
      </w:r>
      <w:r>
        <w:rPr>
          <w:noProof/>
        </w:rPr>
        <w:tab/>
      </w:r>
      <w:r w:rsidR="00E167CA" w:rsidRPr="001B004B">
        <w:rPr>
          <w:noProof/>
        </w:rPr>
        <w:t>vyhovuje pravidlům pro pozorovací schopnosti: panoramatické vidění; správné používání zrcátek; vidění na dlouhé, střední a krátké vzdálenosti; </w:t>
      </w:r>
    </w:p>
    <w:p w14:paraId="5ADCDD47" w14:textId="38D25D5D" w:rsidR="005B3AE5" w:rsidRPr="001B004B" w:rsidRDefault="00222B21" w:rsidP="00222B21">
      <w:pPr>
        <w:pStyle w:val="Point1"/>
        <w:rPr>
          <w:noProof/>
        </w:rPr>
      </w:pPr>
      <w:r>
        <w:rPr>
          <w:noProof/>
        </w:rPr>
        <w:t>d)</w:t>
      </w:r>
      <w:r>
        <w:rPr>
          <w:noProof/>
        </w:rPr>
        <w:tab/>
      </w:r>
      <w:r w:rsidR="00E167CA" w:rsidRPr="001B004B">
        <w:rPr>
          <w:noProof/>
        </w:rPr>
        <w:t>dodržuje přednost v jízdě: přednost v jízdě na křižovatkách a dálničních uzlech; dávání přednosti v jízdě za jiných okolností (například při změně směru, přejíždění mezi jízdními pruhy, zvláštních jízdních úkonech); </w:t>
      </w:r>
    </w:p>
    <w:p w14:paraId="6621DA1D" w14:textId="207C4661" w:rsidR="005B3AE5" w:rsidRPr="001B004B" w:rsidRDefault="00222B21" w:rsidP="00222B21">
      <w:pPr>
        <w:pStyle w:val="Point1"/>
        <w:rPr>
          <w:noProof/>
        </w:rPr>
      </w:pPr>
      <w:r>
        <w:rPr>
          <w:noProof/>
        </w:rPr>
        <w:t>e)</w:t>
      </w:r>
      <w:r>
        <w:rPr>
          <w:noProof/>
        </w:rPr>
        <w:tab/>
      </w:r>
      <w:r w:rsidR="00E167CA" w:rsidRPr="001B004B">
        <w:rPr>
          <w:noProof/>
        </w:rPr>
        <w:t>má správnou pozici na silnici: správné řazení na silnici, do jízdních pruhů, na kruhových objezdech, v zatáčkách, přiměřeně podle typu a vlastností vozidla; předvídání změny zařazení; </w:t>
      </w:r>
    </w:p>
    <w:p w14:paraId="3BB964E6" w14:textId="008E2453" w:rsidR="005B3AE5" w:rsidRPr="001B004B" w:rsidRDefault="00222B21" w:rsidP="00222B21">
      <w:pPr>
        <w:pStyle w:val="Point1"/>
        <w:rPr>
          <w:noProof/>
        </w:rPr>
      </w:pPr>
      <w:r>
        <w:rPr>
          <w:noProof/>
        </w:rPr>
        <w:t>f)</w:t>
      </w:r>
      <w:r>
        <w:rPr>
          <w:noProof/>
        </w:rPr>
        <w:tab/>
      </w:r>
      <w:r w:rsidR="00E167CA" w:rsidRPr="001B004B">
        <w:rPr>
          <w:noProof/>
        </w:rPr>
        <w:t>udržuje odstup: dodržování dostatečné vzdálenosti před sebou a po straně; dodržování dostatečného odstupu od ostatních účastníků silničního provozu, zejména od zranitelných účastníků silničního provozu;</w:t>
      </w:r>
    </w:p>
    <w:p w14:paraId="5260A7A4" w14:textId="09CBC93C" w:rsidR="005B3AE5" w:rsidRPr="001B004B" w:rsidRDefault="00222B21" w:rsidP="00222B21">
      <w:pPr>
        <w:pStyle w:val="Point1"/>
        <w:rPr>
          <w:noProof/>
        </w:rPr>
      </w:pPr>
      <w:r>
        <w:rPr>
          <w:noProof/>
        </w:rPr>
        <w:t>g)</w:t>
      </w:r>
      <w:r>
        <w:rPr>
          <w:noProof/>
        </w:rPr>
        <w:tab/>
      </w:r>
      <w:r w:rsidR="00E167CA" w:rsidRPr="001B004B">
        <w:rPr>
          <w:noProof/>
        </w:rPr>
        <w:t>dodržuje rychlostní limity a doporučení: nepřekračování nejvyšší povolené rychlosti; přizpůsobování rychlosti povětrnostním podmínkám a silničnímu provozu a případně vnitrostátním rychlostním limitům; jízda takovou rychlostí, aby bylo možno zastavit na viditelném a volném úseku silnice; přizpůsobování rychlosti jízdy obecné rychlosti stejných účastníků silničního provozu; </w:t>
      </w:r>
    </w:p>
    <w:p w14:paraId="610C217B" w14:textId="38A54FB9" w:rsidR="005B3AE5" w:rsidRPr="001B004B" w:rsidRDefault="00222B21" w:rsidP="00222B21">
      <w:pPr>
        <w:pStyle w:val="Point1"/>
        <w:rPr>
          <w:noProof/>
        </w:rPr>
      </w:pPr>
      <w:r>
        <w:rPr>
          <w:noProof/>
        </w:rPr>
        <w:t>h)</w:t>
      </w:r>
      <w:r>
        <w:rPr>
          <w:noProof/>
        </w:rPr>
        <w:tab/>
      </w:r>
      <w:r w:rsidR="0099324B" w:rsidRPr="001B004B">
        <w:rPr>
          <w:noProof/>
        </w:rPr>
        <w:t>respektuje světelnou signalizaci, dopravní značky a ostatní značení: správné chování na světelné signalizaci; dodržování pokynů osob řídících dopravní provoz; správné chování podle dopravních značek (zákazových nebo příkazových); přiměřené jednání podle vodorovného značení na vozovce; </w:t>
      </w:r>
    </w:p>
    <w:p w14:paraId="296D62E5" w14:textId="1B97861F" w:rsidR="005B3AE5" w:rsidRPr="001B004B" w:rsidRDefault="00222B21" w:rsidP="00222B21">
      <w:pPr>
        <w:pStyle w:val="Point1"/>
        <w:rPr>
          <w:noProof/>
        </w:rPr>
      </w:pPr>
      <w:r>
        <w:rPr>
          <w:noProof/>
        </w:rPr>
        <w:t>i)</w:t>
      </w:r>
      <w:r>
        <w:rPr>
          <w:noProof/>
        </w:rPr>
        <w:tab/>
      </w:r>
      <w:r w:rsidR="0099324B" w:rsidRPr="001B004B">
        <w:rPr>
          <w:noProof/>
        </w:rPr>
        <w:t>respektuje signalizaci: dávání znamení podle potřeby, správně a včas; správná signalizace změny směru jízdy; přiměřené reagování na všechna znamení dávaná ostatními účastníky silničního provozu; </w:t>
      </w:r>
    </w:p>
    <w:p w14:paraId="6477C4A7" w14:textId="16D934FC" w:rsidR="005B3AE5" w:rsidRPr="001B004B" w:rsidRDefault="00222B21" w:rsidP="00222B21">
      <w:pPr>
        <w:pStyle w:val="Point1"/>
        <w:rPr>
          <w:noProof/>
        </w:rPr>
      </w:pPr>
      <w:r>
        <w:rPr>
          <w:noProof/>
        </w:rPr>
        <w:t>j)</w:t>
      </w:r>
      <w:r>
        <w:rPr>
          <w:noProof/>
        </w:rPr>
        <w:tab/>
      </w:r>
      <w:r w:rsidR="0099324B" w:rsidRPr="001B004B">
        <w:rPr>
          <w:noProof/>
        </w:rPr>
        <w:t>ovládá brzdění a zastavování: včasné zpomalování, brzdění nebo zastavování podle okolností; předvídavost; používání různých brzdových systémů (pouze pro skupiny C, CE, D, DE); používání jiných postupů zpomalování jízdy než brzdění (pouze pro skupiny C, CE, D, DE). </w:t>
      </w:r>
    </w:p>
    <w:p w14:paraId="61C03639" w14:textId="77777777" w:rsidR="005B3AE5" w:rsidRPr="001B004B" w:rsidRDefault="005B3AE5" w:rsidP="00EE24FD">
      <w:pPr>
        <w:pStyle w:val="NumPar1"/>
        <w:rPr>
          <w:b/>
          <w:noProof/>
        </w:rPr>
      </w:pPr>
      <w:r w:rsidRPr="001B004B">
        <w:rPr>
          <w:rStyle w:val="normaltextrun"/>
          <w:b/>
          <w:noProof/>
          <w:color w:val="000000"/>
        </w:rPr>
        <w:t>Délka zkoušky</w:t>
      </w:r>
      <w:r w:rsidRPr="001B004B">
        <w:rPr>
          <w:rStyle w:val="eop"/>
          <w:b/>
          <w:noProof/>
          <w:color w:val="000000"/>
        </w:rPr>
        <w:t xml:space="preserve"> </w:t>
      </w:r>
    </w:p>
    <w:p w14:paraId="25ED16B4" w14:textId="77777777" w:rsidR="005B3AE5" w:rsidRPr="001B004B" w:rsidRDefault="005B3AE5" w:rsidP="005B3AE5">
      <w:pPr>
        <w:pStyle w:val="Text1"/>
        <w:rPr>
          <w:noProof/>
        </w:rPr>
      </w:pPr>
      <w:r w:rsidRPr="001B004B">
        <w:rPr>
          <w:rStyle w:val="normaltextrun"/>
          <w:noProof/>
          <w:color w:val="000000"/>
        </w:rPr>
        <w:t>Délka zkoušky a ujetá vzdálenost je dostatečná pro posouzení dovedností a chování podle hlavy B této přílohy. V žádném případě není doba strávená řízením na silnici kratší než 25 minut pro skupiny A, A1, A2, B, B1 a BE a 45 minut pro ostatní skupiny. V tomto čase není zahrnuto přijetí žadatele, příprava vozidla, technická kontrola vozidla s ohledem na bezpečnost silničního provozu, zvláštní jízdní úkony a oznámení výsledku praktické zkoušky.</w:t>
      </w:r>
      <w:r w:rsidRPr="001B004B">
        <w:rPr>
          <w:rStyle w:val="eop"/>
          <w:noProof/>
          <w:color w:val="000000"/>
        </w:rPr>
        <w:t xml:space="preserve"> </w:t>
      </w:r>
    </w:p>
    <w:p w14:paraId="138CC3BF" w14:textId="77777777" w:rsidR="005B3AE5" w:rsidRPr="001B004B" w:rsidRDefault="005B3AE5" w:rsidP="00EE24FD">
      <w:pPr>
        <w:pStyle w:val="NumPar1"/>
        <w:rPr>
          <w:rStyle w:val="normaltextrun"/>
          <w:b/>
          <w:bCs/>
          <w:noProof/>
          <w:color w:val="000000"/>
        </w:rPr>
      </w:pPr>
      <w:r w:rsidRPr="001B004B">
        <w:rPr>
          <w:rStyle w:val="normaltextrun"/>
          <w:b/>
          <w:noProof/>
          <w:color w:val="000000"/>
        </w:rPr>
        <w:t> Místo zkoušky</w:t>
      </w:r>
      <w:r w:rsidRPr="001B004B">
        <w:rPr>
          <w:rStyle w:val="normaltextrun"/>
          <w:b/>
          <w:noProof/>
        </w:rPr>
        <w:t xml:space="preserve"> </w:t>
      </w:r>
    </w:p>
    <w:p w14:paraId="1A3E2D63" w14:textId="77777777" w:rsidR="005B3AE5" w:rsidRPr="001B004B" w:rsidRDefault="005B3AE5" w:rsidP="005B3AE5">
      <w:pPr>
        <w:pStyle w:val="Text1"/>
        <w:rPr>
          <w:noProof/>
        </w:rPr>
      </w:pPr>
      <w:r w:rsidRPr="001B004B">
        <w:rPr>
          <w:rStyle w:val="normaltextrun"/>
          <w:noProof/>
          <w:color w:val="000000"/>
        </w:rPr>
        <w:t xml:space="preserve">Část zkoušky, kterou se ověřuje zvládnutí jízdních úkonů, může být prováděna na zvláštním zkušebním pozemku. Pokud je to proveditelné, část zkoušky, při které se hodnotí chování žadatele v provozu, se provádí na silnicích mimo zastavěné oblasti, na rychlostních silnicích (silnicích pro motorová vozidla) a dálnicích (nebo podobných komunikacích), a dále na všech druzích městských ulic (v obytných oblastech s povolenou rychlostí 30 a 50 km/h, na městských rychlostních komunikacích), čímž jsou zastoupeny různé druhy obtížných situací, se kterými se </w:t>
      </w:r>
      <w:r w:rsidRPr="001B004B">
        <w:rPr>
          <w:rStyle w:val="normaltextrun"/>
          <w:noProof/>
          <w:color w:val="000000"/>
        </w:rPr>
        <w:lastRenderedPageBreak/>
        <w:t>řidiči budou pravděpodobně setkávat. Je také žádoucí, aby se zkouška konala při různé intenzitě dopravního provozu. Čas strávený řízením na pozemní komunikaci se optimálně využije k posouzení chování žadatele v různých oblastech provozu, se kterými se může setkat, se zvláštním důrazem na střídání těchto oblastí.</w:t>
      </w:r>
      <w:r w:rsidRPr="001B004B">
        <w:rPr>
          <w:rStyle w:val="eop"/>
          <w:noProof/>
          <w:color w:val="000000"/>
        </w:rPr>
        <w:t xml:space="preserve"> </w:t>
      </w:r>
    </w:p>
    <w:p w14:paraId="5E5FEEE1" w14:textId="77777777" w:rsidR="005B3AE5" w:rsidRPr="001B004B" w:rsidRDefault="005B3AE5" w:rsidP="005B3AE5">
      <w:pPr>
        <w:rPr>
          <w:rStyle w:val="normaltextrun"/>
          <w:b/>
          <w:bCs/>
          <w:noProof/>
          <w:color w:val="000000"/>
        </w:rPr>
      </w:pPr>
      <w:r w:rsidRPr="001B004B">
        <w:rPr>
          <w:rStyle w:val="normaltextrun"/>
          <w:b/>
          <w:noProof/>
          <w:color w:val="000000"/>
        </w:rPr>
        <w:t>II.   ZNALOSTI, DOVEDNOSTI A CHOVÁNÍ PŘI ŘÍZENÍ VOZIDLA S VLASTNÍM POHONEM</w:t>
      </w:r>
      <w:r w:rsidRPr="001B004B">
        <w:rPr>
          <w:rStyle w:val="normaltextrun"/>
          <w:b/>
          <w:noProof/>
        </w:rPr>
        <w:t xml:space="preserve"> </w:t>
      </w:r>
    </w:p>
    <w:p w14:paraId="215C0542" w14:textId="77777777" w:rsidR="005B3AE5" w:rsidRPr="001B004B" w:rsidRDefault="005B3AE5" w:rsidP="005B3AE5">
      <w:pPr>
        <w:rPr>
          <w:noProof/>
        </w:rPr>
      </w:pPr>
      <w:r w:rsidRPr="001B004B">
        <w:rPr>
          <w:rStyle w:val="normaltextrun"/>
          <w:noProof/>
          <w:color w:val="000000"/>
        </w:rPr>
        <w:t>Řidiči všech vozidel s vlastním pohonem mají vždy znalosti, dovednosti a chování popsané v bodech 1 až 9, a to s ohledem na jejich schopnost:</w:t>
      </w:r>
      <w:r w:rsidRPr="001B004B">
        <w:rPr>
          <w:rStyle w:val="eop"/>
          <w:noProof/>
          <w:color w:val="000000"/>
        </w:rPr>
        <w:t xml:space="preserve"> </w:t>
      </w:r>
    </w:p>
    <w:p w14:paraId="62426E72" w14:textId="77777777" w:rsidR="005B3AE5" w:rsidRPr="001B004B" w:rsidRDefault="005427E5" w:rsidP="0055267E">
      <w:pPr>
        <w:pStyle w:val="Tiret0"/>
        <w:numPr>
          <w:ilvl w:val="0"/>
          <w:numId w:val="20"/>
        </w:numPr>
        <w:rPr>
          <w:rStyle w:val="normaltextrun"/>
          <w:noProof/>
          <w:color w:val="000000" w:themeColor="text1"/>
        </w:rPr>
      </w:pPr>
      <w:r w:rsidRPr="001B004B">
        <w:rPr>
          <w:rStyle w:val="normaltextrun"/>
          <w:noProof/>
          <w:color w:val="000000" w:themeColor="text1"/>
        </w:rPr>
        <w:t>rozpoznat a předvídat nebezpečné situace a rizika v dopravním provozu a zhodnotit jejich závažnost;</w:t>
      </w:r>
    </w:p>
    <w:p w14:paraId="2993F178" w14:textId="77777777" w:rsidR="005B3AE5" w:rsidRPr="001B004B" w:rsidRDefault="005427E5" w:rsidP="00EE24FD">
      <w:pPr>
        <w:pStyle w:val="Tiret0"/>
        <w:rPr>
          <w:rStyle w:val="normaltextrun"/>
          <w:noProof/>
          <w:color w:val="000000" w:themeColor="text1"/>
        </w:rPr>
      </w:pPr>
      <w:r w:rsidRPr="001B004B">
        <w:rPr>
          <w:rStyle w:val="normaltextrun"/>
          <w:noProof/>
          <w:color w:val="000000" w:themeColor="text1"/>
        </w:rPr>
        <w:t>dostatečně ovládat své vozidlo tak, aby se nevytvářely nebezpečné situace, a reagovat přiměřeně, kdyby se takové situace vyskytly,</w:t>
      </w:r>
    </w:p>
    <w:p w14:paraId="2BA34B35" w14:textId="77777777" w:rsidR="005B3AE5" w:rsidRPr="001B004B" w:rsidRDefault="005427E5" w:rsidP="00EE24FD">
      <w:pPr>
        <w:pStyle w:val="Tiret0"/>
        <w:rPr>
          <w:rStyle w:val="normaltextrun"/>
          <w:noProof/>
          <w:color w:val="000000" w:themeColor="text1"/>
        </w:rPr>
      </w:pPr>
      <w:r w:rsidRPr="001B004B">
        <w:rPr>
          <w:rStyle w:val="normaltextrun"/>
          <w:noProof/>
          <w:color w:val="000000" w:themeColor="text1"/>
        </w:rPr>
        <w:t>dodržovat pravidla provozu na pozemních komunikacích, zejména ta, která jsou určena k zabránění dopravním nehodám a zachování plynulosti provozu,</w:t>
      </w:r>
    </w:p>
    <w:p w14:paraId="3288F617" w14:textId="77777777" w:rsidR="005B3AE5" w:rsidRPr="001B004B" w:rsidRDefault="005427E5" w:rsidP="00EE24FD">
      <w:pPr>
        <w:pStyle w:val="Tiret0"/>
        <w:rPr>
          <w:rStyle w:val="normaltextrun"/>
          <w:noProof/>
          <w:color w:val="000000" w:themeColor="text1"/>
        </w:rPr>
      </w:pPr>
      <w:r w:rsidRPr="001B004B">
        <w:rPr>
          <w:rStyle w:val="normaltextrun"/>
          <w:noProof/>
          <w:color w:val="000000" w:themeColor="text1"/>
        </w:rPr>
        <w:t>odhalit každou hlavní technickou závadu na svých vozidlech, zejména ty závady, které představují riziko pro bezpečnost, a umět je odpovídajícím způsobem odstranit,</w:t>
      </w:r>
    </w:p>
    <w:p w14:paraId="4B558EEC" w14:textId="77777777" w:rsidR="005B3AE5" w:rsidRPr="001B004B" w:rsidRDefault="005427E5" w:rsidP="00EE24FD">
      <w:pPr>
        <w:pStyle w:val="Tiret0"/>
        <w:rPr>
          <w:rStyle w:val="normaltextrun"/>
          <w:noProof/>
          <w:color w:val="000000" w:themeColor="text1"/>
        </w:rPr>
      </w:pPr>
      <w:r w:rsidRPr="001B004B">
        <w:rPr>
          <w:rStyle w:val="normaltextrun"/>
          <w:noProof/>
          <w:color w:val="000000" w:themeColor="text1"/>
        </w:rPr>
        <w:t>počítat se všemi faktory, které ovlivňují chování řidiče (například alkohol, únava, slabý zrak atd.) tak, aby si zachovali naprosté využití schopností potřebných pro bezpečnou jízdu,</w:t>
      </w:r>
    </w:p>
    <w:p w14:paraId="2C58C0E9" w14:textId="77777777" w:rsidR="005B3AE5" w:rsidRPr="001B004B" w:rsidRDefault="005427E5" w:rsidP="00EE24FD">
      <w:pPr>
        <w:pStyle w:val="Tiret0"/>
        <w:rPr>
          <w:rStyle w:val="normaltextrun"/>
          <w:noProof/>
        </w:rPr>
      </w:pPr>
      <w:r w:rsidRPr="001B004B">
        <w:rPr>
          <w:rStyle w:val="normaltextrun"/>
          <w:noProof/>
          <w:color w:val="000000" w:themeColor="text1"/>
        </w:rPr>
        <w:t>respektováním ostatních účastníků provozu na pozemních komunikacích pomáhat zajistit bezpečnost všech, zvláště těch nejzranitelnějších účastníků silničního provozu,</w:t>
      </w:r>
    </w:p>
    <w:p w14:paraId="63ED87EE" w14:textId="77777777" w:rsidR="00036450" w:rsidRPr="001B004B" w:rsidRDefault="005427E5" w:rsidP="00EE24FD">
      <w:pPr>
        <w:pStyle w:val="Tiret0"/>
        <w:rPr>
          <w:rStyle w:val="normaltextrun"/>
          <w:noProof/>
          <w:color w:val="000000" w:themeColor="text1"/>
        </w:rPr>
      </w:pPr>
      <w:r w:rsidRPr="001B004B">
        <w:rPr>
          <w:rStyle w:val="normaltextrun"/>
          <w:noProof/>
          <w:color w:val="000000" w:themeColor="text1"/>
        </w:rPr>
        <w:t>mít dostatečné znalosti o rizikových faktorech souvisejících s prostředky mikromobility,</w:t>
      </w:r>
    </w:p>
    <w:p w14:paraId="2A8494C5" w14:textId="77777777" w:rsidR="005B3AE5" w:rsidRPr="001B004B" w:rsidRDefault="005427E5" w:rsidP="00EE24FD">
      <w:pPr>
        <w:pStyle w:val="Tiret0"/>
        <w:rPr>
          <w:rStyle w:val="normaltextrun"/>
          <w:noProof/>
          <w:color w:val="000000" w:themeColor="text1"/>
        </w:rPr>
      </w:pPr>
      <w:r w:rsidRPr="001B004B">
        <w:rPr>
          <w:rStyle w:val="normaltextrun"/>
          <w:noProof/>
          <w:color w:val="000000" w:themeColor="text1"/>
        </w:rPr>
        <w:t>mít dostatečné znalosti o bezpečnosti v souvislosti s používáním vozidel na alternativní pohon,</w:t>
      </w:r>
    </w:p>
    <w:p w14:paraId="3B4C2534" w14:textId="77777777" w:rsidR="005B3AE5" w:rsidRPr="001B004B" w:rsidRDefault="005427E5" w:rsidP="00EE24FD">
      <w:pPr>
        <w:pStyle w:val="Tiret0"/>
        <w:rPr>
          <w:rStyle w:val="normaltextrun"/>
          <w:noProof/>
          <w:color w:val="000000" w:themeColor="text1"/>
        </w:rPr>
      </w:pPr>
      <w:r w:rsidRPr="001B004B">
        <w:rPr>
          <w:rStyle w:val="normaltextrun"/>
          <w:noProof/>
          <w:color w:val="000000" w:themeColor="text1"/>
        </w:rPr>
        <w:t>mít dostatečné znalosti o používání pokročilých asistenčních systémů pro řízení a dalších aspektů automatizace vozidla.</w:t>
      </w:r>
    </w:p>
    <w:p w14:paraId="733C1B59" w14:textId="51EC9A51" w:rsidR="005B3AE5" w:rsidRPr="001B004B" w:rsidRDefault="005B3AE5" w:rsidP="005B3AE5">
      <w:pPr>
        <w:rPr>
          <w:rStyle w:val="normaltextrun"/>
          <w:noProof/>
          <w:color w:val="000000"/>
        </w:rPr>
      </w:pPr>
      <w:r w:rsidRPr="001B004B">
        <w:rPr>
          <w:rStyle w:val="normaltextrun"/>
          <w:noProof/>
          <w:color w:val="000000"/>
        </w:rPr>
        <w:t>Členské státy mohou provádět vhodná opatření k zajištění toho, aby řidiči, kteří pozbyli znalosti, dovednosti a chování popsané v bodech 1 až 9, mohli znovu těchto znalostí a dovedností nabýt a nadále vykazovat chování, které je požadováno pro řízení vozidla s vlastním pohonem.</w:t>
      </w:r>
    </w:p>
    <w:p w14:paraId="63F20EE7" w14:textId="77777777" w:rsidR="0035173E" w:rsidRPr="001B004B" w:rsidRDefault="0035173E" w:rsidP="0035173E">
      <w:pPr>
        <w:rPr>
          <w:noProof/>
        </w:rPr>
        <w:sectPr w:rsidR="0035173E" w:rsidRPr="001B004B" w:rsidSect="00650574">
          <w:footnotePr>
            <w:numRestart w:val="eachSect"/>
          </w:footnotePr>
          <w:pgSz w:w="11907" w:h="16839"/>
          <w:pgMar w:top="1134" w:right="1417" w:bottom="1134" w:left="1417" w:header="709" w:footer="709" w:gutter="0"/>
          <w:cols w:space="720"/>
          <w:docGrid w:linePitch="360"/>
        </w:sectPr>
      </w:pPr>
    </w:p>
    <w:p w14:paraId="5832B192" w14:textId="77777777" w:rsidR="0081331F" w:rsidRPr="001B004B" w:rsidRDefault="0081331F" w:rsidP="0081331F">
      <w:pPr>
        <w:pStyle w:val="Annexetitre"/>
        <w:rPr>
          <w:noProof/>
        </w:rPr>
      </w:pPr>
      <w:r w:rsidRPr="001B004B">
        <w:rPr>
          <w:noProof/>
        </w:rPr>
        <w:lastRenderedPageBreak/>
        <w:t>PŘÍLOHA III</w:t>
      </w:r>
    </w:p>
    <w:p w14:paraId="2BD31F55" w14:textId="77777777" w:rsidR="00163F38" w:rsidRPr="001B004B" w:rsidRDefault="00163F38" w:rsidP="00163F38">
      <w:pPr>
        <w:pStyle w:val="paragraph"/>
        <w:spacing w:before="120" w:beforeAutospacing="0" w:after="120" w:afterAutospacing="0"/>
        <w:jc w:val="center"/>
        <w:textAlignment w:val="baseline"/>
        <w:rPr>
          <w:rStyle w:val="eop"/>
          <w:noProof/>
        </w:rPr>
      </w:pPr>
      <w:r w:rsidRPr="001B004B">
        <w:rPr>
          <w:rStyle w:val="normaltextrun"/>
          <w:b/>
          <w:noProof/>
        </w:rPr>
        <w:t>MINIMÁLNÍ POŽADAVKY NA TĚLESNÝ A DUŠEVNÍ STAV PŘI ŘÍZENÍ VOZIDLA S VLASTNÍM POHONEM</w:t>
      </w:r>
      <w:r w:rsidRPr="001B004B">
        <w:rPr>
          <w:rStyle w:val="eop"/>
          <w:noProof/>
        </w:rPr>
        <w:t xml:space="preserve"> </w:t>
      </w:r>
    </w:p>
    <w:p w14:paraId="5D65CBEE" w14:textId="77777777" w:rsidR="0081331F" w:rsidRPr="001B004B" w:rsidRDefault="0081331F" w:rsidP="0081331F">
      <w:pPr>
        <w:rPr>
          <w:noProof/>
        </w:rPr>
      </w:pPr>
      <w:r w:rsidRPr="001B004B">
        <w:rPr>
          <w:rStyle w:val="normaltextrun"/>
          <w:b/>
          <w:noProof/>
          <w:color w:val="000000"/>
        </w:rPr>
        <w:t>DEFINICE</w:t>
      </w:r>
      <w:r w:rsidRPr="001B004B">
        <w:rPr>
          <w:rStyle w:val="eop"/>
          <w:noProof/>
          <w:color w:val="000000"/>
        </w:rPr>
        <w:t xml:space="preserve"> </w:t>
      </w:r>
    </w:p>
    <w:p w14:paraId="254D5150" w14:textId="77777777" w:rsidR="0081331F" w:rsidRPr="001B004B" w:rsidRDefault="0081331F" w:rsidP="0055267E">
      <w:pPr>
        <w:pStyle w:val="NumPar1"/>
        <w:numPr>
          <w:ilvl w:val="0"/>
          <w:numId w:val="15"/>
        </w:numPr>
        <w:rPr>
          <w:noProof/>
        </w:rPr>
      </w:pPr>
      <w:r w:rsidRPr="001B004B">
        <w:rPr>
          <w:rStyle w:val="normaltextrun"/>
          <w:noProof/>
          <w:color w:val="000000"/>
        </w:rPr>
        <w:t>Pro účely této přílohy se řidiči dělí do dvou skupin:</w:t>
      </w:r>
      <w:r w:rsidRPr="001B004B">
        <w:rPr>
          <w:rStyle w:val="eop"/>
          <w:noProof/>
          <w:color w:val="000000"/>
        </w:rPr>
        <w:t xml:space="preserve"> </w:t>
      </w:r>
    </w:p>
    <w:p w14:paraId="6F1096E2" w14:textId="4ADBB036" w:rsidR="0081331F" w:rsidRPr="001B004B" w:rsidRDefault="00222B21" w:rsidP="00222B21">
      <w:pPr>
        <w:pStyle w:val="Point0"/>
        <w:rPr>
          <w:noProof/>
        </w:rPr>
      </w:pPr>
      <w:r>
        <w:rPr>
          <w:rStyle w:val="normaltextrun"/>
          <w:noProof/>
        </w:rPr>
        <w:t>1)</w:t>
      </w:r>
      <w:r>
        <w:rPr>
          <w:rStyle w:val="normaltextrun"/>
          <w:noProof/>
        </w:rPr>
        <w:tab/>
      </w:r>
      <w:r w:rsidR="00A4127E" w:rsidRPr="001B004B">
        <w:rPr>
          <w:rStyle w:val="normaltextrun"/>
          <w:noProof/>
        </w:rPr>
        <w:t>Skupina 1: </w:t>
      </w:r>
      <w:r w:rsidR="00A4127E" w:rsidRPr="001B004B">
        <w:rPr>
          <w:noProof/>
        </w:rPr>
        <w:t>řidiči vozidel skupiny A, A1, A2, AM, B, B1 a BE</w:t>
      </w:r>
      <w:r w:rsidR="00A4127E" w:rsidRPr="001B004B">
        <w:rPr>
          <w:rStyle w:val="normaltextrun"/>
          <w:noProof/>
          <w:color w:val="000000"/>
        </w:rPr>
        <w:t>;</w:t>
      </w:r>
      <w:r w:rsidR="00A4127E" w:rsidRPr="001B004B">
        <w:rPr>
          <w:rStyle w:val="eop"/>
          <w:noProof/>
          <w:color w:val="000000"/>
        </w:rPr>
        <w:t xml:space="preserve"> </w:t>
      </w:r>
    </w:p>
    <w:p w14:paraId="4A198DA3" w14:textId="60893621" w:rsidR="0081331F" w:rsidRPr="001B004B" w:rsidRDefault="00222B21" w:rsidP="00222B21">
      <w:pPr>
        <w:pStyle w:val="Point0"/>
        <w:rPr>
          <w:rStyle w:val="normaltextrun"/>
          <w:noProof/>
          <w:color w:val="000000"/>
        </w:rPr>
      </w:pPr>
      <w:r>
        <w:rPr>
          <w:rStyle w:val="normaltextrun"/>
          <w:noProof/>
        </w:rPr>
        <w:t>2)</w:t>
      </w:r>
      <w:r>
        <w:rPr>
          <w:rStyle w:val="normaltextrun"/>
          <w:noProof/>
        </w:rPr>
        <w:tab/>
      </w:r>
      <w:r w:rsidR="00A4127E" w:rsidRPr="001B004B">
        <w:rPr>
          <w:rStyle w:val="normaltextrun"/>
          <w:noProof/>
        </w:rPr>
        <w:t>Skupina 2: </w:t>
      </w:r>
      <w:r w:rsidR="00A4127E" w:rsidRPr="001B004B">
        <w:rPr>
          <w:rStyle w:val="normaltextrun"/>
          <w:noProof/>
          <w:color w:val="000000"/>
        </w:rPr>
        <w:t>řidiči vozidel skupiny C, CE, C1, C1E, D, DE, D1 a D1E.</w:t>
      </w:r>
      <w:r w:rsidR="00A4127E" w:rsidRPr="001B004B">
        <w:rPr>
          <w:rStyle w:val="normaltextrun"/>
          <w:noProof/>
        </w:rPr>
        <w:t xml:space="preserve"> </w:t>
      </w:r>
    </w:p>
    <w:p w14:paraId="515B8EAA" w14:textId="0E2BBE5C"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Vnitrostátní právní předpisy mohou stanovit, že ustanovení této přílohy určená pro řidiče třídy 2 se budou vztahovat i na řidiče vozidel skupiny B, kteří svůj řidičský průkaz používají k profesním účelům (taxi, sanitky apod.). </w:t>
      </w:r>
    </w:p>
    <w:p w14:paraId="407CF18A" w14:textId="77777777" w:rsidR="0081331F" w:rsidRPr="001B004B" w:rsidRDefault="0081331F" w:rsidP="00C461C2">
      <w:pPr>
        <w:pStyle w:val="NumPar1"/>
        <w:numPr>
          <w:ilvl w:val="0"/>
          <w:numId w:val="2"/>
        </w:numPr>
        <w:rPr>
          <w:rStyle w:val="normaltextrun"/>
          <w:noProof/>
          <w:color w:val="000000"/>
        </w:rPr>
      </w:pPr>
      <w:r w:rsidRPr="001B004B">
        <w:rPr>
          <w:rStyle w:val="normaltextrun"/>
          <w:noProof/>
          <w:color w:val="000000"/>
        </w:rPr>
        <w:t>Žadatelé o vydání prvního řidičského průkazu nebo o prodloužení platnosti řidičského průkazu se obdobně řadí do třídy, do které budou patřit, jakmile jim bude průkaz vydán nebo jeho platnost prodloužena.</w:t>
      </w:r>
      <w:r w:rsidRPr="001B004B">
        <w:rPr>
          <w:rStyle w:val="normaltextrun"/>
          <w:noProof/>
        </w:rPr>
        <w:t xml:space="preserve"> </w:t>
      </w:r>
    </w:p>
    <w:p w14:paraId="144B168C" w14:textId="77777777" w:rsidR="0081331F" w:rsidRPr="001B004B" w:rsidRDefault="0081331F" w:rsidP="0081331F">
      <w:pPr>
        <w:rPr>
          <w:noProof/>
        </w:rPr>
      </w:pPr>
      <w:r w:rsidRPr="001B004B">
        <w:rPr>
          <w:rStyle w:val="normaltextrun"/>
          <w:b/>
          <w:noProof/>
          <w:color w:val="000000"/>
        </w:rPr>
        <w:t>LÉKAŘSKÉ PROHLÍDKY</w:t>
      </w:r>
      <w:r w:rsidRPr="001B004B">
        <w:rPr>
          <w:rStyle w:val="eop"/>
          <w:noProof/>
          <w:color w:val="000000"/>
        </w:rPr>
        <w:t xml:space="preserve"> </w:t>
      </w:r>
    </w:p>
    <w:p w14:paraId="1FACC36A" w14:textId="77777777" w:rsidR="0081331F" w:rsidRPr="001B004B" w:rsidRDefault="0081331F" w:rsidP="00C461C2">
      <w:pPr>
        <w:pStyle w:val="NumPar1"/>
        <w:numPr>
          <w:ilvl w:val="0"/>
          <w:numId w:val="2"/>
        </w:numPr>
        <w:rPr>
          <w:rStyle w:val="normaltextrun"/>
          <w:noProof/>
          <w:color w:val="000000"/>
        </w:rPr>
      </w:pPr>
      <w:r w:rsidRPr="001B004B">
        <w:rPr>
          <w:rStyle w:val="normaltextrun"/>
          <w:noProof/>
          <w:color w:val="000000"/>
        </w:rPr>
        <w:t>Skupina 1:</w:t>
      </w:r>
      <w:r w:rsidRPr="001B004B">
        <w:rPr>
          <w:rStyle w:val="normaltextrun"/>
          <w:noProof/>
        </w:rPr>
        <w:t xml:space="preserve"> </w:t>
      </w:r>
    </w:p>
    <w:p w14:paraId="41D18915" w14:textId="77777777" w:rsidR="0081331F" w:rsidRPr="001B004B" w:rsidRDefault="0081331F" w:rsidP="0081331F">
      <w:pPr>
        <w:pStyle w:val="Text1"/>
        <w:rPr>
          <w:rStyle w:val="normaltextrun"/>
          <w:noProof/>
          <w:color w:val="000000" w:themeColor="text1"/>
        </w:rPr>
      </w:pPr>
      <w:r w:rsidRPr="001B004B">
        <w:rPr>
          <w:rStyle w:val="normaltextrun"/>
          <w:noProof/>
          <w:color w:val="000000" w:themeColor="text1"/>
        </w:rPr>
        <w:t>Žadatelé provedou sebehodnocení své fyzické a psychické způsobilosti pro řízení vozidla s vlastním pohonem. </w:t>
      </w:r>
    </w:p>
    <w:p w14:paraId="1E84C0B9" w14:textId="77777777" w:rsidR="0081331F" w:rsidRPr="001B004B" w:rsidRDefault="0081331F" w:rsidP="0081331F">
      <w:pPr>
        <w:pStyle w:val="Text1"/>
        <w:rPr>
          <w:rStyle w:val="normaltextrun"/>
          <w:noProof/>
          <w:color w:val="000000" w:themeColor="text1"/>
        </w:rPr>
      </w:pPr>
      <w:r w:rsidRPr="001B004B">
        <w:rPr>
          <w:rStyle w:val="normaltextrun"/>
          <w:noProof/>
          <w:color w:val="000000" w:themeColor="text1"/>
        </w:rPr>
        <w:t>Žadatelé jsou povinni podrobit se lékařskému vyšetření, pokud se během vyplňování nezbytných formalit nebo během zkoušek, které musí před vydáním řidičského průkazu složit, ukáže na základě sebehodnocení fyzické a duševní způsobilosti, že pravděpodobně trpí jedním nebo více zdravotními problémy uvedenými v této příloze. </w:t>
      </w:r>
    </w:p>
    <w:p w14:paraId="65E247BB" w14:textId="77777777" w:rsidR="0081331F" w:rsidRPr="001B004B" w:rsidRDefault="0081331F" w:rsidP="0081331F">
      <w:pPr>
        <w:pStyle w:val="Text1"/>
        <w:rPr>
          <w:rStyle w:val="normaltextrun"/>
          <w:noProof/>
        </w:rPr>
      </w:pPr>
      <w:r w:rsidRPr="001B004B">
        <w:rPr>
          <w:rStyle w:val="normaltextrun"/>
          <w:noProof/>
          <w:color w:val="000000" w:themeColor="text1"/>
        </w:rPr>
        <w:t>Stejný postup se na řidiče vztahuje při prodlužování platnosti jejich řidičských průkazů. </w:t>
      </w:r>
    </w:p>
    <w:p w14:paraId="34E6B88F" w14:textId="77777777" w:rsidR="0081331F" w:rsidRPr="001B004B" w:rsidRDefault="0081331F" w:rsidP="00C461C2">
      <w:pPr>
        <w:pStyle w:val="NumPar1"/>
        <w:numPr>
          <w:ilvl w:val="0"/>
          <w:numId w:val="2"/>
        </w:numPr>
        <w:rPr>
          <w:rStyle w:val="normaltextrun"/>
          <w:noProof/>
          <w:color w:val="000000"/>
        </w:rPr>
      </w:pPr>
      <w:r w:rsidRPr="001B004B">
        <w:rPr>
          <w:rStyle w:val="normaltextrun"/>
          <w:noProof/>
          <w:color w:val="000000"/>
        </w:rPr>
        <w:t>Skupina 2:</w:t>
      </w:r>
      <w:r w:rsidRPr="001B004B">
        <w:rPr>
          <w:rStyle w:val="normaltextrun"/>
          <w:noProof/>
        </w:rPr>
        <w:t xml:space="preserve"> </w:t>
      </w:r>
    </w:p>
    <w:p w14:paraId="124327CF" w14:textId="77777777" w:rsidR="0081331F" w:rsidRPr="001B004B" w:rsidRDefault="0081331F" w:rsidP="0081331F">
      <w:pPr>
        <w:pStyle w:val="Text1"/>
        <w:rPr>
          <w:noProof/>
        </w:rPr>
      </w:pPr>
      <w:r w:rsidRPr="001B004B">
        <w:rPr>
          <w:rStyle w:val="normaltextrun"/>
          <w:noProof/>
          <w:color w:val="000000"/>
        </w:rPr>
        <w:t>Žadatelé jsou povinni podrobit se lékařskému vyšetření před vydáním prvního řidičského průkazu a poté jsou řidiči kontrolováni při každém prodlužování platnosti řidičského průkazu v souladu s vnitrostátním systémem platným v členském státě obvyklého bydliště.</w:t>
      </w:r>
      <w:r w:rsidRPr="001B004B">
        <w:rPr>
          <w:rStyle w:val="eop"/>
          <w:noProof/>
          <w:color w:val="000000"/>
        </w:rPr>
        <w:t xml:space="preserve"> </w:t>
      </w:r>
    </w:p>
    <w:p w14:paraId="355AEC38" w14:textId="77777777" w:rsidR="0081331F" w:rsidRPr="001B004B" w:rsidRDefault="0081331F" w:rsidP="00C461C2">
      <w:pPr>
        <w:pStyle w:val="NumPar1"/>
        <w:numPr>
          <w:ilvl w:val="0"/>
          <w:numId w:val="2"/>
        </w:numPr>
        <w:rPr>
          <w:rStyle w:val="normaltextrun"/>
          <w:noProof/>
          <w:color w:val="000000"/>
        </w:rPr>
      </w:pPr>
      <w:r w:rsidRPr="001B004B">
        <w:rPr>
          <w:rStyle w:val="normaltextrun"/>
          <w:noProof/>
          <w:color w:val="000000"/>
        </w:rPr>
        <w:t>Pravidla stanovená členskými státy pro vydání nebo každé další prodloužení platnosti řidičského průkazu mohou být přísnější než pravidla stanovená v této příloze. </w:t>
      </w:r>
    </w:p>
    <w:p w14:paraId="7C24E6C6" w14:textId="77777777" w:rsidR="0081331F" w:rsidRPr="001B004B" w:rsidRDefault="0081331F" w:rsidP="0081331F">
      <w:pPr>
        <w:rPr>
          <w:rStyle w:val="normaltextrun"/>
          <w:b/>
          <w:bCs/>
          <w:noProof/>
          <w:color w:val="000000"/>
        </w:rPr>
      </w:pPr>
      <w:r w:rsidRPr="001B004B">
        <w:rPr>
          <w:rStyle w:val="normaltextrun"/>
          <w:b/>
          <w:noProof/>
          <w:color w:val="000000"/>
        </w:rPr>
        <w:t>ZRAK</w:t>
      </w:r>
      <w:r w:rsidRPr="001B004B">
        <w:rPr>
          <w:rStyle w:val="normaltextrun"/>
          <w:b/>
          <w:noProof/>
        </w:rPr>
        <w:t xml:space="preserve"> </w:t>
      </w:r>
    </w:p>
    <w:p w14:paraId="2EB6303E" w14:textId="77777777" w:rsidR="0081331F" w:rsidRPr="001B004B" w:rsidRDefault="0081331F" w:rsidP="00C461C2">
      <w:pPr>
        <w:pStyle w:val="NumPar1"/>
        <w:numPr>
          <w:ilvl w:val="0"/>
          <w:numId w:val="2"/>
        </w:numPr>
        <w:textAlignment w:val="baseline"/>
        <w:rPr>
          <w:noProof/>
        </w:rPr>
      </w:pPr>
      <w:r w:rsidRPr="001B004B">
        <w:rPr>
          <w:rStyle w:val="normaltextrun"/>
          <w:noProof/>
          <w:color w:val="000000" w:themeColor="text1"/>
        </w:rPr>
        <w:t>Všichni žadatelé o řidičský průkaz se podrobí odpovídající prohlídce, kterou se prokáže, zda mají dostatečnou zrakovou ostrost a zorné pole pro řízení vozidel s vlastním pohonem. Existují-li důvodné pochybnosti o zrakové ostrosti žadatele, vyšetří žadatele příslušný zdravotnický orgán. Při této prohlídce je věnována pozornost zejména: zrakové ostrosti, zornému poli, vidění za šera, oslnění a kontrastní citlivosti, diplopii a ostatním zrakovým funkcím, jež mohou ovlivňovat bezpečné řízení.</w:t>
      </w:r>
      <w:r w:rsidRPr="001B004B">
        <w:rPr>
          <w:rStyle w:val="eop"/>
          <w:noProof/>
          <w:color w:val="000000" w:themeColor="text1"/>
        </w:rPr>
        <w:t xml:space="preserve"> </w:t>
      </w:r>
    </w:p>
    <w:p w14:paraId="1E658D2C" w14:textId="77777777" w:rsidR="0081331F" w:rsidRPr="001B004B" w:rsidRDefault="0081331F" w:rsidP="0081331F">
      <w:pPr>
        <w:pStyle w:val="Text1"/>
        <w:rPr>
          <w:noProof/>
        </w:rPr>
      </w:pPr>
      <w:r w:rsidRPr="001B004B">
        <w:rPr>
          <w:rStyle w:val="normaltextrun"/>
          <w:noProof/>
          <w:color w:val="000000"/>
        </w:rPr>
        <w:t xml:space="preserve">U řidičů skupiny 1 lze vydání řidičského průkazu zvážit ve „výjimečných jednotlivých případech“, kdy nelze splnit požadavek na zorné pole nebo zrakovou ostrost, ale existují důvody domnívat se, že vydání řidičského průkazu žadateli by </w:t>
      </w:r>
      <w:r w:rsidRPr="001B004B">
        <w:rPr>
          <w:rStyle w:val="normaltextrun"/>
          <w:noProof/>
          <w:color w:val="000000"/>
        </w:rPr>
        <w:lastRenderedPageBreak/>
        <w:t>neohrozilo bezpečnost silničního provozu; v takových případech řidič podstoupí prohlídku provedenou příslušným zdravotnickým orgánem, kterou se prokáže, že neexistují žádná další poškození funkce zraku, včetně oslnění, kontrastní citlivosti a vidění za šera. Řidič nebo žadatel rovněž splní praktickou zkoušku, kterou provede příslušný orgán.</w:t>
      </w:r>
      <w:r w:rsidRPr="001B004B">
        <w:rPr>
          <w:rStyle w:val="eop"/>
          <w:noProof/>
          <w:color w:val="000000"/>
        </w:rPr>
        <w:t xml:space="preserve"> </w:t>
      </w:r>
    </w:p>
    <w:p w14:paraId="38E591DF" w14:textId="77777777" w:rsidR="0081331F" w:rsidRPr="001B004B" w:rsidRDefault="0081331F" w:rsidP="00A4127E">
      <w:pPr>
        <w:ind w:left="1701" w:hanging="850"/>
        <w:rPr>
          <w:noProof/>
        </w:rPr>
      </w:pPr>
      <w:r w:rsidRPr="001B004B">
        <w:rPr>
          <w:rStyle w:val="normaltextrun"/>
          <w:noProof/>
          <w:color w:val="000000"/>
        </w:rPr>
        <w:t>Skupina 1:</w:t>
      </w:r>
      <w:r w:rsidRPr="001B004B">
        <w:rPr>
          <w:rStyle w:val="eop"/>
          <w:noProof/>
          <w:color w:val="000000"/>
        </w:rPr>
        <w:t xml:space="preserve"> </w:t>
      </w:r>
    </w:p>
    <w:p w14:paraId="5A19FD63" w14:textId="48D1D7C8"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Žadatelé o vydání řidičského průkazu nebo o prodloužení jeho platnosti musí mít, v případě potřeby s použitím korekčních čoček, binokulární zrakovou ostrost nejméně 0,5 při použití obou očí. </w:t>
      </w:r>
    </w:p>
    <w:p w14:paraId="321AB5F4" w14:textId="77777777" w:rsidR="0081331F" w:rsidRPr="001B004B" w:rsidRDefault="0081331F" w:rsidP="00A4127E">
      <w:pPr>
        <w:pStyle w:val="Text1"/>
        <w:ind w:left="1418"/>
        <w:rPr>
          <w:noProof/>
        </w:rPr>
      </w:pPr>
      <w:r w:rsidRPr="001B004B">
        <w:rPr>
          <w:rStyle w:val="normaltextrun"/>
          <w:noProof/>
          <w:color w:val="000000"/>
        </w:rPr>
        <w:t>Dále je třeba, aby rozsah horizontálního zorného pole byl alespoň 120 stupňů, dodatečný rozsah byl alespoň 50 stupňů na levou a pravou stranu a 20 stupňů směrem nahoru a dolů. V centrální krajině (20 stupňů) se nesmějí vyskytovat žádné vady.</w:t>
      </w:r>
      <w:r w:rsidRPr="001B004B">
        <w:rPr>
          <w:rStyle w:val="eop"/>
          <w:noProof/>
          <w:color w:val="000000"/>
        </w:rPr>
        <w:t xml:space="preserve"> </w:t>
      </w:r>
    </w:p>
    <w:p w14:paraId="45C31633" w14:textId="77777777" w:rsidR="0081331F" w:rsidRPr="001B004B" w:rsidRDefault="0081331F" w:rsidP="00A4127E">
      <w:pPr>
        <w:pStyle w:val="Text1"/>
        <w:ind w:left="1418"/>
        <w:rPr>
          <w:noProof/>
        </w:rPr>
      </w:pPr>
      <w:r w:rsidRPr="001B004B">
        <w:rPr>
          <w:rStyle w:val="normaltextrun"/>
          <w:noProof/>
          <w:color w:val="000000"/>
        </w:rPr>
        <w:t>Pokud bude odhaleno postupující oční onemocnění, může být řidičský průkaz vydán nebo obnoven pouze v případě, že se žadatel pravidelně podrobí vyšetření příslušným zdravotnickým orgánem.</w:t>
      </w:r>
      <w:r w:rsidRPr="001B004B">
        <w:rPr>
          <w:rStyle w:val="eop"/>
          <w:noProof/>
          <w:color w:val="000000"/>
        </w:rPr>
        <w:t xml:space="preserve"> </w:t>
      </w:r>
    </w:p>
    <w:p w14:paraId="68378415" w14:textId="3B454B58"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Žadatelé o vydání řidičského průkazu nebo o jeho obnovení, kteří mají úplnou funkční ztrátu zraku na jednom oku nebo kteří používají pouze jedno oko (například v případě diplopie), musí mít zrakovou ostrost alespoň 0,5, v případě potřeby za použití korekčních čoček. Příslušný zdravotnický orgán potvrdí, že toto monokulární vidění existuje dostatečně dlouho, aby došlo k adaptaci, a že vidění v tomto oku splňuje požadavky stanovené v bodě 6 podbodě 1.  </w:t>
      </w:r>
    </w:p>
    <w:p w14:paraId="34D30680" w14:textId="0B3C9B16"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Ve všech případech nedávno rozvinuté diplopie či po ztrátě zraku v jednom oku následuje přiměřené období k přizpůsobení (například šest měsíců), během kterého řízení není povoleno. Po uplynutí takového období je řízení povoleno pouze na základě příznivého posudku ze strany odborníků na zrak a řízení. </w:t>
      </w:r>
    </w:p>
    <w:p w14:paraId="1EAD336B" w14:textId="77777777" w:rsidR="0081331F" w:rsidRPr="001B004B" w:rsidRDefault="0081331F" w:rsidP="00A4127E">
      <w:pPr>
        <w:ind w:left="1701" w:hanging="850"/>
        <w:rPr>
          <w:noProof/>
        </w:rPr>
      </w:pPr>
      <w:r w:rsidRPr="001B004B">
        <w:rPr>
          <w:rStyle w:val="normaltextrun"/>
          <w:noProof/>
          <w:color w:val="000000"/>
        </w:rPr>
        <w:t>Skupina 2:</w:t>
      </w:r>
    </w:p>
    <w:p w14:paraId="759A5E51" w14:textId="330D01DE" w:rsidR="0081331F" w:rsidRPr="001B004B" w:rsidRDefault="00222B21" w:rsidP="00222B21">
      <w:pPr>
        <w:pStyle w:val="Point0"/>
        <w:rPr>
          <w:rStyle w:val="normaltextrun"/>
          <w:noProof/>
        </w:rPr>
      </w:pPr>
      <w:r>
        <w:rPr>
          <w:rStyle w:val="normaltextrun"/>
          <w:noProof/>
        </w:rPr>
        <w:t>4)</w:t>
      </w:r>
      <w:r>
        <w:rPr>
          <w:rStyle w:val="normaltextrun"/>
          <w:noProof/>
        </w:rPr>
        <w:tab/>
      </w:r>
      <w:r w:rsidR="0081331F" w:rsidRPr="001B004B">
        <w:rPr>
          <w:rStyle w:val="normaltextrun"/>
          <w:noProof/>
        </w:rPr>
        <w:t>Žadatelé o vydání řidičského průkazu nebo o jeho obnovení musí mít zrakovou ostrost alespoň 0,8 v lepším oku a alespoň 0,1 v horším oku, v případě potřeby za použití korekčních čoček. Pokud jsou k dosažení hodnot 0,8 a 0,1 použity korekční čočky, jsou hodnoty minimální ostrosti (0,8 a 0,1) dosaženy buď korekcí pomocí brýlí se sílou nepřesahující plus osm dioptrií, nebo pomocí kontaktních čoček. Žadatel musí korekci dobře snášet. </w:t>
      </w:r>
    </w:p>
    <w:p w14:paraId="3E215072" w14:textId="77777777" w:rsidR="0081331F" w:rsidRPr="001B004B" w:rsidRDefault="0081331F" w:rsidP="00A4127E">
      <w:pPr>
        <w:pStyle w:val="Text1"/>
        <w:ind w:left="1418"/>
        <w:rPr>
          <w:noProof/>
        </w:rPr>
      </w:pPr>
      <w:r w:rsidRPr="001B004B">
        <w:rPr>
          <w:rStyle w:val="normaltextrun"/>
          <w:noProof/>
          <w:color w:val="000000"/>
        </w:rPr>
        <w:t>Dále je třeba, aby rozsah horizontálního zorného pole obou očí byl alespoň 160 stupňů, dodatečný rozsah byl alespoň 70 stupňů na levou a pravou stranu a 30 stupňů směrem nahoru a dolů. V centrální krajině (30 stupňů) se nesmějí vyskytovat žádné vady.</w:t>
      </w:r>
      <w:r w:rsidRPr="001B004B">
        <w:rPr>
          <w:rStyle w:val="eop"/>
          <w:noProof/>
          <w:color w:val="000000"/>
        </w:rPr>
        <w:t xml:space="preserve"> </w:t>
      </w:r>
    </w:p>
    <w:p w14:paraId="1F180B8B" w14:textId="77777777" w:rsidR="0081331F" w:rsidRPr="001B004B" w:rsidRDefault="0081331F" w:rsidP="00A4127E">
      <w:pPr>
        <w:pStyle w:val="Text1"/>
        <w:ind w:left="1418"/>
        <w:rPr>
          <w:noProof/>
        </w:rPr>
      </w:pPr>
      <w:r w:rsidRPr="001B004B">
        <w:rPr>
          <w:rStyle w:val="normaltextrun"/>
          <w:noProof/>
          <w:color w:val="000000"/>
        </w:rPr>
        <w:t>Řidičské průkazy nelze vydat nebo obnovit žadatelům nebo řidičům s poruchou kontrastní citlivosti nebo diplopií.</w:t>
      </w:r>
      <w:r w:rsidRPr="001B004B">
        <w:rPr>
          <w:rStyle w:val="eop"/>
          <w:noProof/>
          <w:color w:val="000000"/>
        </w:rPr>
        <w:t xml:space="preserve"> </w:t>
      </w:r>
    </w:p>
    <w:p w14:paraId="787F9D13" w14:textId="77777777" w:rsidR="0081331F" w:rsidRPr="001B004B" w:rsidRDefault="0081331F" w:rsidP="00A4127E">
      <w:pPr>
        <w:pStyle w:val="Text1"/>
        <w:ind w:left="1418"/>
        <w:rPr>
          <w:rStyle w:val="eop"/>
          <w:noProof/>
          <w:color w:val="000000" w:themeColor="text1"/>
        </w:rPr>
      </w:pPr>
      <w:r w:rsidRPr="001B004B">
        <w:rPr>
          <w:rStyle w:val="normaltextrun"/>
          <w:noProof/>
          <w:color w:val="000000" w:themeColor="text1"/>
        </w:rPr>
        <w:t>Po značné ztrátě zraku v jednom oku následuje přiměřené období k přizpůsobení (například šest měsíců), během kterého není dotčené osobě řízení povoleno. Po uplynutí takového období je řízení povoleno pouze po příznivém posudku ze strany odborníků na zrak a řízení.</w:t>
      </w:r>
      <w:r w:rsidRPr="001B004B">
        <w:rPr>
          <w:rStyle w:val="eop"/>
          <w:noProof/>
          <w:color w:val="000000" w:themeColor="text1"/>
        </w:rPr>
        <w:t xml:space="preserve"> </w:t>
      </w:r>
    </w:p>
    <w:p w14:paraId="52B9C9FA" w14:textId="77777777" w:rsidR="0081331F" w:rsidRPr="001B004B" w:rsidRDefault="0081331F" w:rsidP="0081331F">
      <w:pPr>
        <w:rPr>
          <w:noProof/>
        </w:rPr>
      </w:pPr>
      <w:r w:rsidRPr="001B004B">
        <w:rPr>
          <w:rStyle w:val="normaltextrun"/>
          <w:b/>
          <w:noProof/>
          <w:color w:val="000000"/>
        </w:rPr>
        <w:t>SLUCH</w:t>
      </w:r>
      <w:r w:rsidRPr="001B004B">
        <w:rPr>
          <w:rStyle w:val="eop"/>
          <w:noProof/>
          <w:color w:val="000000"/>
        </w:rPr>
        <w:t xml:space="preserve"> </w:t>
      </w:r>
    </w:p>
    <w:p w14:paraId="3C866133" w14:textId="77777777" w:rsidR="0081331F" w:rsidRPr="001B004B" w:rsidRDefault="0081331F" w:rsidP="00EE24FD">
      <w:pPr>
        <w:pStyle w:val="NumPar1"/>
        <w:rPr>
          <w:rStyle w:val="normaltextrun"/>
          <w:noProof/>
          <w:color w:val="000000" w:themeColor="text1"/>
        </w:rPr>
      </w:pPr>
      <w:r w:rsidRPr="001B004B">
        <w:rPr>
          <w:rStyle w:val="normaltextrun"/>
          <w:noProof/>
          <w:color w:val="000000" w:themeColor="text1"/>
        </w:rPr>
        <w:lastRenderedPageBreak/>
        <w:t>Řidičské průkazy mohou být vydány nebo prodlouženy žadatelům nebo řidičům ve třídě 2 pouze na základě posudku příslušných zdravotnických orgánů; během lékařské prohlídky je věnována zvláštní pozornost možnosti kompenzace. </w:t>
      </w:r>
    </w:p>
    <w:p w14:paraId="0A4BB227" w14:textId="3BD4DF40" w:rsidR="0081331F" w:rsidRPr="001B004B" w:rsidRDefault="0081331F" w:rsidP="00A55974">
      <w:pPr>
        <w:keepNext/>
        <w:rPr>
          <w:rStyle w:val="normaltextrun"/>
          <w:b/>
          <w:bCs/>
          <w:noProof/>
          <w:color w:val="000000"/>
        </w:rPr>
      </w:pPr>
      <w:r w:rsidRPr="001B004B">
        <w:rPr>
          <w:rStyle w:val="normaltextrun"/>
          <w:b/>
          <w:noProof/>
          <w:color w:val="000000"/>
        </w:rPr>
        <w:t>OSOBY S TĚLESNÝM POSTIŽENÍM</w:t>
      </w:r>
      <w:r w:rsidRPr="001B004B">
        <w:rPr>
          <w:rStyle w:val="normaltextrun"/>
          <w:b/>
          <w:noProof/>
        </w:rPr>
        <w:t xml:space="preserve"> </w:t>
      </w:r>
    </w:p>
    <w:p w14:paraId="14FE46BB" w14:textId="77777777" w:rsidR="0081331F" w:rsidRPr="001B004B" w:rsidRDefault="0081331F" w:rsidP="00EE24FD">
      <w:pPr>
        <w:pStyle w:val="NumPar1"/>
        <w:rPr>
          <w:rStyle w:val="normaltextrun"/>
          <w:noProof/>
          <w:color w:val="000000" w:themeColor="text1"/>
        </w:rPr>
      </w:pPr>
      <w:r w:rsidRPr="001B004B">
        <w:rPr>
          <w:rStyle w:val="normaltextrun"/>
          <w:noProof/>
          <w:color w:val="000000" w:themeColor="text1"/>
        </w:rPr>
        <w:t>Řidičské průkazy nelze vydat nebo prodloužit žadatelům nebo řidičům s obtížemi nebo poruchami pohybového ústrojí, které jsou nebezpečné při řízení vozidla s vlastním pohonem. </w:t>
      </w:r>
    </w:p>
    <w:p w14:paraId="79EC2F20" w14:textId="77777777" w:rsidR="0081331F" w:rsidRPr="001B004B" w:rsidRDefault="0081331F" w:rsidP="00A4127E">
      <w:pPr>
        <w:ind w:left="1701" w:hanging="850"/>
        <w:rPr>
          <w:noProof/>
        </w:rPr>
      </w:pPr>
      <w:r w:rsidRPr="001B004B">
        <w:rPr>
          <w:rStyle w:val="normaltextrun"/>
          <w:noProof/>
          <w:color w:val="000000"/>
        </w:rPr>
        <w:t>Skupina 1:</w:t>
      </w:r>
      <w:r w:rsidRPr="001B004B">
        <w:rPr>
          <w:rStyle w:val="eop"/>
          <w:noProof/>
          <w:color w:val="000000"/>
        </w:rPr>
        <w:t xml:space="preserve"> </w:t>
      </w:r>
    </w:p>
    <w:p w14:paraId="74D8CB7E" w14:textId="7FDB6B25"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Řidičské průkazy podléhající určitým omezením lze vydat žadatelům nebo řidičům s tělesným postižením na základě vydání posudku příslušného zdravotnického orgánu. Tento posudek vychází z lékařského posouzení zmíněných obtíží nebo poruch a v nezbytných případech z praktické zkoušky. V posudku je také uvedeno, jaké úpravy vozidla jsou nezbytné a zda musí řidič používat ortopedickou pomůcku, pokud zkouška dovedností a chování prokáže, že by s takovou pomůckou nebylo řízení nebezpečné. </w:t>
      </w:r>
    </w:p>
    <w:p w14:paraId="3C039E21" w14:textId="12A10533"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Řidičské průkazy mohou být vydány nebo prodlouženy žadatelům s postupujícími onemocněními, pokud je daná osoba pravidelně vyšetřována, aby se zjistilo, zda je i nadále schopna řídit vozidlo naprosto bezpečně.  </w:t>
      </w:r>
    </w:p>
    <w:p w14:paraId="71D62D7B" w14:textId="77777777" w:rsidR="0081331F" w:rsidRPr="001B004B" w:rsidRDefault="0081331F" w:rsidP="00A4127E">
      <w:pPr>
        <w:pStyle w:val="Text1"/>
        <w:ind w:left="1418"/>
        <w:rPr>
          <w:noProof/>
        </w:rPr>
      </w:pPr>
      <w:r w:rsidRPr="001B004B">
        <w:rPr>
          <w:rStyle w:val="normaltextrun"/>
          <w:noProof/>
          <w:color w:val="000000"/>
        </w:rPr>
        <w:t>Je-li tělesné postižení neměnné, může být řidičský průkaz vydán nebo jeho platnost prodloužena, aniž by žadatel musel podstupovat pravidelná lékařská vyšetření.</w:t>
      </w:r>
      <w:r w:rsidRPr="001B004B">
        <w:rPr>
          <w:rStyle w:val="eop"/>
          <w:noProof/>
          <w:color w:val="000000"/>
        </w:rPr>
        <w:t xml:space="preserve"> </w:t>
      </w:r>
    </w:p>
    <w:p w14:paraId="409BAB30" w14:textId="77777777" w:rsidR="0081331F" w:rsidRPr="001B004B" w:rsidRDefault="0081331F" w:rsidP="00A4127E">
      <w:pPr>
        <w:ind w:left="1701" w:hanging="850"/>
        <w:rPr>
          <w:rStyle w:val="normaltextrun"/>
          <w:iCs/>
          <w:noProof/>
          <w:color w:val="000000"/>
        </w:rPr>
      </w:pPr>
      <w:r w:rsidRPr="001B004B">
        <w:rPr>
          <w:rStyle w:val="normaltextrun"/>
          <w:noProof/>
          <w:color w:val="000000"/>
        </w:rPr>
        <w:t>Skupina 2:</w:t>
      </w:r>
      <w:r w:rsidRPr="001B004B">
        <w:rPr>
          <w:rStyle w:val="normaltextrun"/>
          <w:noProof/>
        </w:rPr>
        <w:t xml:space="preserve"> </w:t>
      </w:r>
    </w:p>
    <w:p w14:paraId="2F0332AB" w14:textId="74548739"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Příslušný zdravotnický orgán pečlivě posoudí dodatečná rizika a nebezpečí spojená s řízením vozidel, na která se vztahuje definice této třídy. </w:t>
      </w:r>
    </w:p>
    <w:p w14:paraId="28BBA8FB" w14:textId="77777777" w:rsidR="0081331F" w:rsidRPr="001B004B" w:rsidRDefault="0081331F" w:rsidP="0081331F">
      <w:pPr>
        <w:rPr>
          <w:rStyle w:val="normaltextrun"/>
          <w:b/>
          <w:iCs/>
          <w:noProof/>
          <w:color w:val="000000"/>
        </w:rPr>
      </w:pPr>
      <w:r w:rsidRPr="001B004B">
        <w:rPr>
          <w:rStyle w:val="normaltextrun"/>
          <w:b/>
          <w:noProof/>
          <w:color w:val="000000"/>
        </w:rPr>
        <w:t>KARDIOVASKULÁRNÍ NEMOCI</w:t>
      </w:r>
      <w:r w:rsidRPr="001B004B">
        <w:rPr>
          <w:rStyle w:val="normaltextrun"/>
          <w:b/>
          <w:noProof/>
        </w:rPr>
        <w:t xml:space="preserve"> </w:t>
      </w:r>
    </w:p>
    <w:p w14:paraId="424E7D60" w14:textId="77777777" w:rsidR="0081331F" w:rsidRPr="001B004B" w:rsidRDefault="0081331F" w:rsidP="00EE24FD">
      <w:pPr>
        <w:pStyle w:val="NumPar1"/>
        <w:rPr>
          <w:noProof/>
        </w:rPr>
      </w:pPr>
      <w:r w:rsidRPr="001B004B">
        <w:rPr>
          <w:rStyle w:val="normaltextrun"/>
          <w:noProof/>
          <w:color w:val="000000"/>
        </w:rPr>
        <w:t>Kardiovaskulární problémy nebo nemoci mohou způsobit náhlé zhoršení mozkových funkcí, což představuje nebezpečí pro silniční provoz. Tyto nemoci jsou důvodem k rozhodnutí o dočasném nebo trvalém omezení řízení.</w:t>
      </w:r>
      <w:r w:rsidRPr="001B004B">
        <w:rPr>
          <w:rStyle w:val="eop"/>
          <w:noProof/>
          <w:color w:val="000000"/>
        </w:rPr>
        <w:t xml:space="preserve"> </w:t>
      </w:r>
    </w:p>
    <w:p w14:paraId="582C9DB2" w14:textId="5DF9D650"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V případě následujících kardiovaskulárních nemocí smí být řidičské průkazy vydány nebo smí být jejich platnost prodloužena žadatelům nebo řidičům v uvedených skupinách pouze poté, co byla nemoc účinně léčena a bylo vydáno příslušné lékařské povolení, a v případě potřeby pod podmínkou pravidelných lékařských kontrol: </w:t>
      </w:r>
    </w:p>
    <w:p w14:paraId="42AA9CFE" w14:textId="239E1BA1" w:rsidR="0081331F" w:rsidRPr="001B004B" w:rsidRDefault="00222B21" w:rsidP="00222B21">
      <w:pPr>
        <w:pStyle w:val="Point1"/>
        <w:rPr>
          <w:noProof/>
        </w:rPr>
      </w:pPr>
      <w:r>
        <w:rPr>
          <w:rStyle w:val="normaltextrun"/>
          <w:noProof/>
          <w:color w:val="000000"/>
        </w:rPr>
        <w:t>a)</w:t>
      </w:r>
      <w:r>
        <w:rPr>
          <w:rStyle w:val="normaltextrun"/>
          <w:noProof/>
          <w:color w:val="000000"/>
        </w:rPr>
        <w:tab/>
      </w:r>
      <w:r w:rsidR="0081331F" w:rsidRPr="001B004B">
        <w:rPr>
          <w:rStyle w:val="normaltextrun"/>
          <w:noProof/>
          <w:color w:val="000000"/>
        </w:rPr>
        <w:t>bradyarytmie (poškození funkce sinusového uzlu a poruchy kondukce) a tachyarytmie (supraventrikulární a ventrikulární arytmie) s případem nebo případy synkopy v minulosti v důsledku poruch srdečního rytmu (použije se na skupiny 1 a 2);</w:t>
      </w:r>
      <w:r w:rsidR="0081331F" w:rsidRPr="001B004B">
        <w:rPr>
          <w:rStyle w:val="eop"/>
          <w:noProof/>
          <w:color w:val="000000"/>
        </w:rPr>
        <w:t xml:space="preserve"> </w:t>
      </w:r>
    </w:p>
    <w:p w14:paraId="26558242" w14:textId="7DADDE49" w:rsidR="0081331F" w:rsidRPr="001B004B" w:rsidRDefault="00222B21" w:rsidP="00222B21">
      <w:pPr>
        <w:pStyle w:val="Point1"/>
        <w:rPr>
          <w:rStyle w:val="normaltextrun"/>
          <w:noProof/>
          <w:color w:val="000000"/>
        </w:rPr>
      </w:pPr>
      <w:r>
        <w:rPr>
          <w:rStyle w:val="normaltextrun"/>
          <w:noProof/>
          <w:color w:val="000000"/>
        </w:rPr>
        <w:t>b)</w:t>
      </w:r>
      <w:r>
        <w:rPr>
          <w:rStyle w:val="normaltextrun"/>
          <w:noProof/>
          <w:color w:val="000000"/>
        </w:rPr>
        <w:tab/>
      </w:r>
      <w:r w:rsidR="0081331F" w:rsidRPr="001B004B">
        <w:rPr>
          <w:rStyle w:val="normaltextrun"/>
          <w:noProof/>
          <w:color w:val="000000"/>
        </w:rPr>
        <w:t>bradyarytmie: poškození funkce sinusového uzlu a poruchy kondukce s Möbitzovou atrioventrikulární blokádou II. typu druhého stupně, atrioventrikulární blokádou třetího stupně nebo alternující raménkovou blokádou (použije se pouze na skupinu 2);</w:t>
      </w:r>
      <w:r w:rsidR="0081331F" w:rsidRPr="001B004B">
        <w:rPr>
          <w:rStyle w:val="normaltextrun"/>
          <w:noProof/>
        </w:rPr>
        <w:t xml:space="preserve"> </w:t>
      </w:r>
    </w:p>
    <w:p w14:paraId="3972EA7B" w14:textId="14025005" w:rsidR="0081331F" w:rsidRPr="001B004B" w:rsidRDefault="00222B21" w:rsidP="00222B21">
      <w:pPr>
        <w:pStyle w:val="Point1"/>
        <w:rPr>
          <w:rStyle w:val="normaltextrun"/>
          <w:noProof/>
          <w:color w:val="000000"/>
        </w:rPr>
      </w:pPr>
      <w:r>
        <w:rPr>
          <w:rStyle w:val="normaltextrun"/>
          <w:noProof/>
          <w:color w:val="000000"/>
        </w:rPr>
        <w:t>c)</w:t>
      </w:r>
      <w:r>
        <w:rPr>
          <w:rStyle w:val="normaltextrun"/>
          <w:noProof/>
          <w:color w:val="000000"/>
        </w:rPr>
        <w:tab/>
      </w:r>
      <w:r w:rsidR="0081331F" w:rsidRPr="001B004B">
        <w:rPr>
          <w:rStyle w:val="normaltextrun"/>
          <w:noProof/>
          <w:color w:val="000000"/>
        </w:rPr>
        <w:t>tachyarytmie (supraventrikulární a ventrikulární arytmie) spojená</w:t>
      </w:r>
      <w:r w:rsidR="0081331F" w:rsidRPr="001B004B">
        <w:rPr>
          <w:rStyle w:val="normaltextrun"/>
          <w:noProof/>
        </w:rPr>
        <w:t xml:space="preserve"> </w:t>
      </w:r>
    </w:p>
    <w:p w14:paraId="089A359F" w14:textId="77777777" w:rsidR="0081331F" w:rsidRPr="001B004B" w:rsidRDefault="0081331F" w:rsidP="00EE24FD">
      <w:pPr>
        <w:pStyle w:val="Tiret2"/>
        <w:tabs>
          <w:tab w:val="clear" w:pos="1984"/>
        </w:tabs>
        <w:ind w:left="2552"/>
        <w:rPr>
          <w:noProof/>
        </w:rPr>
      </w:pPr>
      <w:r w:rsidRPr="001B004B">
        <w:rPr>
          <w:rStyle w:val="normaltextrun"/>
          <w:noProof/>
          <w:color w:val="000000"/>
        </w:rPr>
        <w:t>se strukturálním onemocněním srdce a setrvalou komorovou tachykardií (použije se na skupiny 1 a 2), nebo</w:t>
      </w:r>
      <w:r w:rsidRPr="001B004B">
        <w:rPr>
          <w:rStyle w:val="eop"/>
          <w:noProof/>
          <w:color w:val="000000"/>
        </w:rPr>
        <w:t xml:space="preserve"> </w:t>
      </w:r>
    </w:p>
    <w:p w14:paraId="1F07CC70" w14:textId="77777777" w:rsidR="0081331F" w:rsidRPr="001B004B" w:rsidRDefault="0081331F" w:rsidP="00EE24FD">
      <w:pPr>
        <w:pStyle w:val="Tiret2"/>
        <w:tabs>
          <w:tab w:val="clear" w:pos="1984"/>
        </w:tabs>
        <w:ind w:left="2552"/>
        <w:rPr>
          <w:rStyle w:val="normaltextrun"/>
          <w:noProof/>
          <w:color w:val="000000"/>
        </w:rPr>
      </w:pPr>
      <w:r w:rsidRPr="001B004B">
        <w:rPr>
          <w:rStyle w:val="normaltextrun"/>
          <w:noProof/>
          <w:color w:val="000000"/>
        </w:rPr>
        <w:lastRenderedPageBreak/>
        <w:t>s polymorfní nesetrvalou komorovou tachykardií, setrvalou komorovou tachykardií nebo s indikací pro defibrilátor (použije se pouze na skupinu 2);</w:t>
      </w:r>
      <w:r w:rsidRPr="001B004B">
        <w:rPr>
          <w:rStyle w:val="normaltextrun"/>
          <w:noProof/>
        </w:rPr>
        <w:t xml:space="preserve"> </w:t>
      </w:r>
    </w:p>
    <w:p w14:paraId="093A9698" w14:textId="3A46CC4E" w:rsidR="0081331F" w:rsidRPr="001B004B" w:rsidRDefault="00222B21" w:rsidP="00222B21">
      <w:pPr>
        <w:pStyle w:val="Point1"/>
        <w:rPr>
          <w:rStyle w:val="normaltextrun"/>
          <w:noProof/>
          <w:color w:val="000000"/>
        </w:rPr>
      </w:pPr>
      <w:r>
        <w:rPr>
          <w:rStyle w:val="normaltextrun"/>
          <w:noProof/>
          <w:color w:val="000000"/>
        </w:rPr>
        <w:t>d)</w:t>
      </w:r>
      <w:r>
        <w:rPr>
          <w:rStyle w:val="normaltextrun"/>
          <w:noProof/>
          <w:color w:val="000000"/>
        </w:rPr>
        <w:tab/>
      </w:r>
      <w:r w:rsidR="0081331F" w:rsidRPr="001B004B">
        <w:rPr>
          <w:rStyle w:val="normaltextrun"/>
          <w:noProof/>
          <w:color w:val="000000"/>
        </w:rPr>
        <w:t>příznaky anginy pectoris (použije se na skupiny 1 a 2);</w:t>
      </w:r>
      <w:r w:rsidR="0081331F" w:rsidRPr="001B004B">
        <w:rPr>
          <w:rStyle w:val="normaltextrun"/>
          <w:noProof/>
        </w:rPr>
        <w:t xml:space="preserve"> </w:t>
      </w:r>
    </w:p>
    <w:p w14:paraId="27AFF7A6" w14:textId="5E6BA155" w:rsidR="0081331F" w:rsidRPr="001B004B" w:rsidRDefault="00222B21" w:rsidP="00222B21">
      <w:pPr>
        <w:pStyle w:val="Point1"/>
        <w:rPr>
          <w:rStyle w:val="normaltextrun"/>
          <w:noProof/>
          <w:color w:val="000000"/>
        </w:rPr>
      </w:pPr>
      <w:r>
        <w:rPr>
          <w:rStyle w:val="normaltextrun"/>
          <w:noProof/>
          <w:color w:val="000000"/>
        </w:rPr>
        <w:t>e)</w:t>
      </w:r>
      <w:r>
        <w:rPr>
          <w:rStyle w:val="normaltextrun"/>
          <w:noProof/>
          <w:color w:val="000000"/>
        </w:rPr>
        <w:tab/>
      </w:r>
      <w:r w:rsidR="0081331F" w:rsidRPr="001B004B">
        <w:rPr>
          <w:rStyle w:val="normaltextrun"/>
          <w:noProof/>
          <w:color w:val="000000"/>
        </w:rPr>
        <w:t>trvalá implantace nebo nahrazení kardiostimulátoru (použije se pouze na skupinu 2);</w:t>
      </w:r>
      <w:r w:rsidR="0081331F" w:rsidRPr="001B004B">
        <w:rPr>
          <w:rStyle w:val="normaltextrun"/>
          <w:noProof/>
        </w:rPr>
        <w:t xml:space="preserve"> </w:t>
      </w:r>
    </w:p>
    <w:p w14:paraId="24BC5826" w14:textId="6EB5FE70" w:rsidR="0081331F" w:rsidRPr="001B004B" w:rsidRDefault="00222B21" w:rsidP="00222B21">
      <w:pPr>
        <w:pStyle w:val="Point1"/>
        <w:rPr>
          <w:rStyle w:val="normaltextrun"/>
          <w:noProof/>
          <w:color w:val="000000"/>
        </w:rPr>
      </w:pPr>
      <w:r>
        <w:rPr>
          <w:rStyle w:val="normaltextrun"/>
          <w:noProof/>
          <w:color w:val="000000"/>
        </w:rPr>
        <w:t>f)</w:t>
      </w:r>
      <w:r>
        <w:rPr>
          <w:rStyle w:val="normaltextrun"/>
          <w:noProof/>
          <w:color w:val="000000"/>
        </w:rPr>
        <w:tab/>
      </w:r>
      <w:r w:rsidR="0081331F" w:rsidRPr="001B004B">
        <w:rPr>
          <w:rStyle w:val="normaltextrun"/>
          <w:noProof/>
          <w:color w:val="000000"/>
        </w:rPr>
        <w:t>implantace nebo nahrazení defibrilátoru nebo přiměřený či nepřiměřený výboj defibrilátoru (použije se pouze na skupinu 1);</w:t>
      </w:r>
      <w:r w:rsidR="0081331F" w:rsidRPr="001B004B">
        <w:rPr>
          <w:rStyle w:val="normaltextrun"/>
          <w:noProof/>
        </w:rPr>
        <w:t xml:space="preserve"> </w:t>
      </w:r>
    </w:p>
    <w:p w14:paraId="688E7029" w14:textId="18CB5B94" w:rsidR="0081331F" w:rsidRPr="001B004B" w:rsidRDefault="00222B21" w:rsidP="00222B21">
      <w:pPr>
        <w:pStyle w:val="Point1"/>
        <w:rPr>
          <w:rStyle w:val="normaltextrun"/>
          <w:noProof/>
          <w:color w:val="000000"/>
        </w:rPr>
      </w:pPr>
      <w:r>
        <w:rPr>
          <w:rStyle w:val="normaltextrun"/>
          <w:noProof/>
          <w:color w:val="000000"/>
        </w:rPr>
        <w:t>g)</w:t>
      </w:r>
      <w:r>
        <w:rPr>
          <w:rStyle w:val="normaltextrun"/>
          <w:noProof/>
          <w:color w:val="000000"/>
        </w:rPr>
        <w:tab/>
      </w:r>
      <w:r w:rsidR="0081331F" w:rsidRPr="001B004B">
        <w:rPr>
          <w:rStyle w:val="normaltextrun"/>
          <w:noProof/>
          <w:color w:val="000000"/>
        </w:rPr>
        <w:t>synkopa (přechodná ztráta vědomí a svalového tonu charakterizovaná rychlým nástupem, krátkým trváním a spontánním zotavením, k níž dochází v důsledku celkového nedokrvení mozkové tkáně z neznámé příčiny a u níž se předpokládá, že je podmíněna reflexem, bez žádného prokazatelného onemocnění srdce) (použije se na skupiny 1 a 2);</w:t>
      </w:r>
      <w:r w:rsidR="0081331F" w:rsidRPr="001B004B">
        <w:rPr>
          <w:rStyle w:val="normaltextrun"/>
          <w:noProof/>
        </w:rPr>
        <w:t xml:space="preserve"> </w:t>
      </w:r>
    </w:p>
    <w:p w14:paraId="3B71C43D" w14:textId="4B8C13BA" w:rsidR="0081331F" w:rsidRPr="001B004B" w:rsidRDefault="00222B21" w:rsidP="00222B21">
      <w:pPr>
        <w:pStyle w:val="Point1"/>
        <w:rPr>
          <w:rStyle w:val="normaltextrun"/>
          <w:noProof/>
          <w:color w:val="000000"/>
        </w:rPr>
      </w:pPr>
      <w:r>
        <w:rPr>
          <w:rStyle w:val="normaltextrun"/>
          <w:noProof/>
          <w:color w:val="000000"/>
        </w:rPr>
        <w:t>h)</w:t>
      </w:r>
      <w:r>
        <w:rPr>
          <w:rStyle w:val="normaltextrun"/>
          <w:noProof/>
          <w:color w:val="000000"/>
        </w:rPr>
        <w:tab/>
      </w:r>
      <w:r w:rsidR="0081331F" w:rsidRPr="001B004B">
        <w:rPr>
          <w:rStyle w:val="normaltextrun"/>
          <w:noProof/>
          <w:color w:val="000000"/>
        </w:rPr>
        <w:t>akutní koronární syndrom (použije se na skupiny 1 a 2);</w:t>
      </w:r>
      <w:r w:rsidR="0081331F" w:rsidRPr="001B004B">
        <w:rPr>
          <w:rStyle w:val="normaltextrun"/>
          <w:noProof/>
        </w:rPr>
        <w:t xml:space="preserve"> </w:t>
      </w:r>
    </w:p>
    <w:p w14:paraId="16822EDB" w14:textId="6519A8FE" w:rsidR="0081331F" w:rsidRPr="001B004B" w:rsidRDefault="00222B21" w:rsidP="00222B21">
      <w:pPr>
        <w:pStyle w:val="Point1"/>
        <w:rPr>
          <w:rStyle w:val="normaltextrun"/>
          <w:noProof/>
          <w:color w:val="000000"/>
        </w:rPr>
      </w:pPr>
      <w:r>
        <w:rPr>
          <w:rStyle w:val="normaltextrun"/>
          <w:noProof/>
          <w:color w:val="000000"/>
        </w:rPr>
        <w:t>i)</w:t>
      </w:r>
      <w:r>
        <w:rPr>
          <w:rStyle w:val="normaltextrun"/>
          <w:noProof/>
          <w:color w:val="000000"/>
        </w:rPr>
        <w:tab/>
      </w:r>
      <w:r w:rsidR="0081331F" w:rsidRPr="001B004B">
        <w:rPr>
          <w:rStyle w:val="normaltextrun"/>
          <w:noProof/>
          <w:color w:val="000000"/>
        </w:rPr>
        <w:t>stabilní angina pectoris, pokud se při mírné námaze neprojevují symptomy (použije se na skupiny 1 a 2);</w:t>
      </w:r>
      <w:r w:rsidR="0081331F" w:rsidRPr="001B004B">
        <w:rPr>
          <w:rStyle w:val="normaltextrun"/>
          <w:noProof/>
        </w:rPr>
        <w:t xml:space="preserve"> </w:t>
      </w:r>
    </w:p>
    <w:p w14:paraId="1B4C411B" w14:textId="426BE89F" w:rsidR="0081331F" w:rsidRPr="001B004B" w:rsidRDefault="00222B21" w:rsidP="00222B21">
      <w:pPr>
        <w:pStyle w:val="Point1"/>
        <w:rPr>
          <w:rStyle w:val="normaltextrun"/>
          <w:noProof/>
          <w:color w:val="000000"/>
        </w:rPr>
      </w:pPr>
      <w:r>
        <w:rPr>
          <w:rStyle w:val="normaltextrun"/>
          <w:noProof/>
          <w:color w:val="000000"/>
        </w:rPr>
        <w:t>j)</w:t>
      </w:r>
      <w:r>
        <w:rPr>
          <w:rStyle w:val="normaltextrun"/>
          <w:noProof/>
          <w:color w:val="000000"/>
        </w:rPr>
        <w:tab/>
      </w:r>
      <w:r w:rsidR="0081331F" w:rsidRPr="001B004B">
        <w:rPr>
          <w:rStyle w:val="normaltextrun"/>
          <w:noProof/>
          <w:color w:val="000000"/>
        </w:rPr>
        <w:t>perkutánní koronární intervence (PCI) (použije se na skupiny 1 a 2);</w:t>
      </w:r>
      <w:r w:rsidR="0081331F" w:rsidRPr="001B004B">
        <w:rPr>
          <w:rStyle w:val="normaltextrun"/>
          <w:noProof/>
        </w:rPr>
        <w:t xml:space="preserve"> </w:t>
      </w:r>
    </w:p>
    <w:p w14:paraId="576A6F77" w14:textId="4F739971" w:rsidR="0081331F" w:rsidRPr="001B004B" w:rsidRDefault="00222B21" w:rsidP="00222B21">
      <w:pPr>
        <w:pStyle w:val="Point1"/>
        <w:rPr>
          <w:rStyle w:val="normaltextrun"/>
          <w:noProof/>
          <w:color w:val="000000"/>
        </w:rPr>
      </w:pPr>
      <w:r>
        <w:rPr>
          <w:rStyle w:val="normaltextrun"/>
          <w:noProof/>
          <w:color w:val="000000"/>
        </w:rPr>
        <w:t>k)</w:t>
      </w:r>
      <w:r>
        <w:rPr>
          <w:rStyle w:val="normaltextrun"/>
          <w:noProof/>
          <w:color w:val="000000"/>
        </w:rPr>
        <w:tab/>
      </w:r>
      <w:r w:rsidR="0081331F" w:rsidRPr="001B004B">
        <w:rPr>
          <w:rStyle w:val="normaltextrun"/>
          <w:noProof/>
          <w:color w:val="000000"/>
        </w:rPr>
        <w:t>koronární arteriální bypass (CABG) (použije se na skupiny 1 a 2);</w:t>
      </w:r>
      <w:r w:rsidR="0081331F" w:rsidRPr="001B004B">
        <w:rPr>
          <w:rStyle w:val="normaltextrun"/>
          <w:noProof/>
        </w:rPr>
        <w:t xml:space="preserve"> </w:t>
      </w:r>
    </w:p>
    <w:p w14:paraId="29430D16" w14:textId="0101B312" w:rsidR="0081331F" w:rsidRPr="001B004B" w:rsidRDefault="00222B21" w:rsidP="00222B21">
      <w:pPr>
        <w:pStyle w:val="Point1"/>
        <w:rPr>
          <w:rStyle w:val="normaltextrun"/>
          <w:noProof/>
          <w:color w:val="000000"/>
        </w:rPr>
      </w:pPr>
      <w:r>
        <w:rPr>
          <w:rStyle w:val="normaltextrun"/>
          <w:noProof/>
          <w:color w:val="000000"/>
        </w:rPr>
        <w:t>l)</w:t>
      </w:r>
      <w:r>
        <w:rPr>
          <w:rStyle w:val="normaltextrun"/>
          <w:noProof/>
          <w:color w:val="000000"/>
        </w:rPr>
        <w:tab/>
      </w:r>
      <w:r w:rsidR="0081331F" w:rsidRPr="001B004B">
        <w:rPr>
          <w:rStyle w:val="normaltextrun"/>
          <w:noProof/>
          <w:color w:val="000000"/>
        </w:rPr>
        <w:t>tranzitorní ischemická ataka (TIA) (použije se na skupiny 1 a 2);</w:t>
      </w:r>
      <w:r w:rsidR="0081331F" w:rsidRPr="001B004B">
        <w:rPr>
          <w:rStyle w:val="normaltextrun"/>
          <w:noProof/>
        </w:rPr>
        <w:t xml:space="preserve"> </w:t>
      </w:r>
    </w:p>
    <w:p w14:paraId="0C59CB34" w14:textId="192CE54E" w:rsidR="0081331F" w:rsidRPr="001B004B" w:rsidRDefault="00222B21" w:rsidP="00222B21">
      <w:pPr>
        <w:pStyle w:val="Point1"/>
        <w:rPr>
          <w:rStyle w:val="normaltextrun"/>
          <w:noProof/>
          <w:color w:val="000000"/>
        </w:rPr>
      </w:pPr>
      <w:r>
        <w:rPr>
          <w:rStyle w:val="normaltextrun"/>
          <w:noProof/>
          <w:color w:val="000000"/>
        </w:rPr>
        <w:t>m)</w:t>
      </w:r>
      <w:r>
        <w:rPr>
          <w:rStyle w:val="normaltextrun"/>
          <w:noProof/>
          <w:color w:val="000000"/>
        </w:rPr>
        <w:tab/>
      </w:r>
      <w:r w:rsidR="0081331F" w:rsidRPr="001B004B">
        <w:rPr>
          <w:rStyle w:val="normaltextrun"/>
          <w:noProof/>
          <w:color w:val="000000"/>
        </w:rPr>
        <w:t>významná stenóza krkavice (použije se pouze na skupinu 2);</w:t>
      </w:r>
      <w:r w:rsidR="0081331F" w:rsidRPr="001B004B">
        <w:rPr>
          <w:rStyle w:val="normaltextrun"/>
          <w:noProof/>
        </w:rPr>
        <w:t xml:space="preserve"> </w:t>
      </w:r>
    </w:p>
    <w:p w14:paraId="6BD544EF" w14:textId="7E94AD3D" w:rsidR="0081331F" w:rsidRPr="001B004B" w:rsidRDefault="00222B21" w:rsidP="00222B21">
      <w:pPr>
        <w:pStyle w:val="Point1"/>
        <w:rPr>
          <w:rStyle w:val="normaltextrun"/>
          <w:noProof/>
          <w:color w:val="000000"/>
        </w:rPr>
      </w:pPr>
      <w:r>
        <w:rPr>
          <w:rStyle w:val="normaltextrun"/>
          <w:noProof/>
          <w:color w:val="000000"/>
        </w:rPr>
        <w:t>n)</w:t>
      </w:r>
      <w:r>
        <w:rPr>
          <w:rStyle w:val="normaltextrun"/>
          <w:noProof/>
          <w:color w:val="000000"/>
        </w:rPr>
        <w:tab/>
      </w:r>
      <w:r w:rsidR="0081331F" w:rsidRPr="001B004B">
        <w:rPr>
          <w:rStyle w:val="normaltextrun"/>
          <w:noProof/>
          <w:color w:val="000000"/>
        </w:rPr>
        <w:t>maximální průměr aorty převyšuje 5,5 cm (použije se pouze na skupinu 2);</w:t>
      </w:r>
      <w:r w:rsidR="0081331F" w:rsidRPr="001B004B">
        <w:rPr>
          <w:rStyle w:val="normaltextrun"/>
          <w:noProof/>
        </w:rPr>
        <w:t xml:space="preserve"> </w:t>
      </w:r>
    </w:p>
    <w:p w14:paraId="6FC263C1" w14:textId="35E55EC8" w:rsidR="0081331F" w:rsidRPr="001B004B" w:rsidRDefault="00222B21" w:rsidP="00222B21">
      <w:pPr>
        <w:pStyle w:val="Point1"/>
        <w:rPr>
          <w:rStyle w:val="normaltextrun"/>
          <w:noProof/>
          <w:color w:val="000000"/>
        </w:rPr>
      </w:pPr>
      <w:r>
        <w:rPr>
          <w:rStyle w:val="normaltextrun"/>
          <w:noProof/>
          <w:color w:val="000000"/>
        </w:rPr>
        <w:t>o)</w:t>
      </w:r>
      <w:r>
        <w:rPr>
          <w:rStyle w:val="normaltextrun"/>
          <w:noProof/>
          <w:color w:val="000000"/>
        </w:rPr>
        <w:tab/>
      </w:r>
      <w:r w:rsidR="0081331F" w:rsidRPr="001B004B">
        <w:rPr>
          <w:rStyle w:val="normaltextrun"/>
          <w:noProof/>
          <w:color w:val="000000"/>
        </w:rPr>
        <w:t>srdeční selhání:</w:t>
      </w:r>
      <w:r w:rsidR="0081331F" w:rsidRPr="001B004B">
        <w:rPr>
          <w:rStyle w:val="normaltextrun"/>
          <w:noProof/>
        </w:rPr>
        <w:t xml:space="preserve"> </w:t>
      </w:r>
    </w:p>
    <w:p w14:paraId="0F79E8B7" w14:textId="77777777" w:rsidR="0081331F" w:rsidRPr="001B004B" w:rsidRDefault="0081331F" w:rsidP="00EE24FD">
      <w:pPr>
        <w:pStyle w:val="Tiret2"/>
        <w:tabs>
          <w:tab w:val="clear" w:pos="1984"/>
        </w:tabs>
        <w:ind w:left="2552"/>
        <w:rPr>
          <w:rStyle w:val="normaltextrun"/>
          <w:noProof/>
          <w:color w:val="000000"/>
        </w:rPr>
      </w:pPr>
      <w:r w:rsidRPr="001B004B">
        <w:rPr>
          <w:rStyle w:val="normaltextrun"/>
          <w:noProof/>
          <w:color w:val="000000"/>
        </w:rPr>
        <w:t>klasifikace New York Heart Association (NYHA) I, II, III (použije se pouze na skupinu 1),</w:t>
      </w:r>
      <w:r w:rsidRPr="001B004B">
        <w:rPr>
          <w:rStyle w:val="normaltextrun"/>
          <w:noProof/>
        </w:rPr>
        <w:t xml:space="preserve"> </w:t>
      </w:r>
    </w:p>
    <w:p w14:paraId="52E162DC" w14:textId="77777777" w:rsidR="0081331F" w:rsidRPr="001B004B" w:rsidRDefault="0081331F" w:rsidP="00EE24FD">
      <w:pPr>
        <w:pStyle w:val="Tiret2"/>
        <w:tabs>
          <w:tab w:val="clear" w:pos="1984"/>
        </w:tabs>
        <w:ind w:left="2552"/>
        <w:rPr>
          <w:rStyle w:val="normaltextrun"/>
          <w:noProof/>
          <w:color w:val="000000"/>
        </w:rPr>
      </w:pPr>
      <w:r w:rsidRPr="001B004B">
        <w:rPr>
          <w:rStyle w:val="normaltextrun"/>
          <w:noProof/>
          <w:color w:val="000000"/>
        </w:rPr>
        <w:t>klasifikace NYHA I a II za předpokladu, že ejekční frakce levé komory činí alespoň 35 % (použije se pouze na skupinu 2).</w:t>
      </w:r>
      <w:r w:rsidRPr="001B004B">
        <w:rPr>
          <w:rStyle w:val="normaltextrun"/>
          <w:noProof/>
        </w:rPr>
        <w:t xml:space="preserve"> </w:t>
      </w:r>
    </w:p>
    <w:p w14:paraId="2B9A7C79" w14:textId="6E9F94AB" w:rsidR="0081331F" w:rsidRPr="001B004B" w:rsidRDefault="00222B21" w:rsidP="00222B21">
      <w:pPr>
        <w:pStyle w:val="Point1"/>
        <w:rPr>
          <w:rStyle w:val="normaltextrun"/>
          <w:noProof/>
          <w:color w:val="000000"/>
        </w:rPr>
      </w:pPr>
      <w:r>
        <w:rPr>
          <w:rStyle w:val="normaltextrun"/>
          <w:noProof/>
          <w:color w:val="000000"/>
        </w:rPr>
        <w:t>p)</w:t>
      </w:r>
      <w:r>
        <w:rPr>
          <w:rStyle w:val="normaltextrun"/>
          <w:noProof/>
          <w:color w:val="000000"/>
        </w:rPr>
        <w:tab/>
      </w:r>
      <w:r w:rsidR="0081331F" w:rsidRPr="001B004B">
        <w:rPr>
          <w:rStyle w:val="normaltextrun"/>
          <w:noProof/>
          <w:color w:val="000000"/>
        </w:rPr>
        <w:t>transplantace srdce (použije se na skupiny 1 a 2);</w:t>
      </w:r>
      <w:r w:rsidR="0081331F" w:rsidRPr="001B004B">
        <w:rPr>
          <w:rStyle w:val="normaltextrun"/>
          <w:noProof/>
        </w:rPr>
        <w:t xml:space="preserve"> </w:t>
      </w:r>
    </w:p>
    <w:p w14:paraId="60A5ECAC" w14:textId="73783DAC" w:rsidR="0081331F" w:rsidRPr="001B004B" w:rsidRDefault="00222B21" w:rsidP="00222B21">
      <w:pPr>
        <w:pStyle w:val="Point1"/>
        <w:rPr>
          <w:rStyle w:val="normaltextrun"/>
          <w:noProof/>
          <w:color w:val="000000"/>
        </w:rPr>
      </w:pPr>
      <w:r>
        <w:rPr>
          <w:rStyle w:val="normaltextrun"/>
          <w:noProof/>
          <w:color w:val="000000"/>
        </w:rPr>
        <w:t>q)</w:t>
      </w:r>
      <w:r>
        <w:rPr>
          <w:rStyle w:val="normaltextrun"/>
          <w:noProof/>
          <w:color w:val="000000"/>
        </w:rPr>
        <w:tab/>
      </w:r>
      <w:r w:rsidR="0081331F" w:rsidRPr="001B004B">
        <w:rPr>
          <w:rStyle w:val="normaltextrun"/>
          <w:noProof/>
          <w:color w:val="000000"/>
        </w:rPr>
        <w:t>zařízení na podporu srdeční činnosti (použije se pouze na skupinu 1);</w:t>
      </w:r>
      <w:r w:rsidR="0081331F" w:rsidRPr="001B004B">
        <w:rPr>
          <w:rStyle w:val="normaltextrun"/>
          <w:noProof/>
        </w:rPr>
        <w:t xml:space="preserve"> </w:t>
      </w:r>
    </w:p>
    <w:p w14:paraId="58755D99" w14:textId="1BB96B96" w:rsidR="0081331F" w:rsidRPr="001B004B" w:rsidRDefault="00222B21" w:rsidP="00222B21">
      <w:pPr>
        <w:pStyle w:val="Point1"/>
        <w:rPr>
          <w:rStyle w:val="normaltextrun"/>
          <w:noProof/>
          <w:color w:val="000000"/>
        </w:rPr>
      </w:pPr>
      <w:r>
        <w:rPr>
          <w:rStyle w:val="normaltextrun"/>
          <w:noProof/>
          <w:color w:val="000000"/>
        </w:rPr>
        <w:t>r)</w:t>
      </w:r>
      <w:r>
        <w:rPr>
          <w:rStyle w:val="normaltextrun"/>
          <w:noProof/>
          <w:color w:val="000000"/>
        </w:rPr>
        <w:tab/>
      </w:r>
      <w:r w:rsidR="0081331F" w:rsidRPr="001B004B">
        <w:rPr>
          <w:rStyle w:val="normaltextrun"/>
          <w:noProof/>
          <w:color w:val="000000"/>
        </w:rPr>
        <w:t>operace srdeční chlopně (použije se na skupiny 1 a 2);</w:t>
      </w:r>
      <w:r w:rsidR="0081331F" w:rsidRPr="001B004B">
        <w:rPr>
          <w:rStyle w:val="normaltextrun"/>
          <w:noProof/>
        </w:rPr>
        <w:t xml:space="preserve"> </w:t>
      </w:r>
    </w:p>
    <w:p w14:paraId="29948BA1" w14:textId="5AD70029" w:rsidR="0081331F" w:rsidRPr="001B004B" w:rsidRDefault="00222B21" w:rsidP="00222B21">
      <w:pPr>
        <w:pStyle w:val="Point1"/>
        <w:rPr>
          <w:rStyle w:val="normaltextrun"/>
          <w:noProof/>
          <w:color w:val="000000"/>
        </w:rPr>
      </w:pPr>
      <w:r>
        <w:rPr>
          <w:rStyle w:val="normaltextrun"/>
          <w:noProof/>
          <w:color w:val="000000"/>
        </w:rPr>
        <w:t>s)</w:t>
      </w:r>
      <w:r>
        <w:rPr>
          <w:rStyle w:val="normaltextrun"/>
          <w:noProof/>
          <w:color w:val="000000"/>
        </w:rPr>
        <w:tab/>
      </w:r>
      <w:r w:rsidR="0081331F" w:rsidRPr="001B004B">
        <w:rPr>
          <w:rStyle w:val="normaltextrun"/>
          <w:noProof/>
          <w:color w:val="000000"/>
        </w:rPr>
        <w:t>maligní hypertenze (zvýšení systolického krevního tlaku na hodnotu ≥ 180 mmHg nebo diastolického krevního tlaku na hodnotu ≥ 110 mmHg spojené s hrozícím nebo progresivním poškozením orgánů) (použije se na skupiny 1 a 2);</w:t>
      </w:r>
      <w:r w:rsidR="0081331F" w:rsidRPr="001B004B">
        <w:rPr>
          <w:rStyle w:val="normaltextrun"/>
          <w:noProof/>
        </w:rPr>
        <w:t xml:space="preserve"> </w:t>
      </w:r>
    </w:p>
    <w:p w14:paraId="42BD592F" w14:textId="39092B77" w:rsidR="0081331F" w:rsidRPr="001B004B" w:rsidRDefault="00222B21" w:rsidP="00222B21">
      <w:pPr>
        <w:pStyle w:val="Point1"/>
        <w:rPr>
          <w:rStyle w:val="normaltextrun"/>
          <w:noProof/>
          <w:color w:val="000000"/>
        </w:rPr>
      </w:pPr>
      <w:r>
        <w:rPr>
          <w:rStyle w:val="normaltextrun"/>
          <w:noProof/>
          <w:color w:val="000000"/>
        </w:rPr>
        <w:t>t)</w:t>
      </w:r>
      <w:r>
        <w:rPr>
          <w:rStyle w:val="normaltextrun"/>
          <w:noProof/>
          <w:color w:val="000000"/>
        </w:rPr>
        <w:tab/>
      </w:r>
      <w:r w:rsidR="0081331F" w:rsidRPr="001B004B">
        <w:rPr>
          <w:rStyle w:val="normaltextrun"/>
          <w:noProof/>
          <w:color w:val="000000"/>
        </w:rPr>
        <w:t>krevní tlak stupně III (diastolický krevní tlak ≥ 110 mmHg a/nebo systolický krevní tlak ≥ 180 mmHg) (použije se pouze na skupinu 2);</w:t>
      </w:r>
      <w:r w:rsidR="0081331F" w:rsidRPr="001B004B">
        <w:rPr>
          <w:rStyle w:val="normaltextrun"/>
          <w:noProof/>
        </w:rPr>
        <w:t xml:space="preserve"> </w:t>
      </w:r>
    </w:p>
    <w:p w14:paraId="751334AA" w14:textId="02A0A389" w:rsidR="0081331F" w:rsidRPr="001B004B" w:rsidRDefault="00222B21" w:rsidP="00222B21">
      <w:pPr>
        <w:pStyle w:val="Point1"/>
        <w:rPr>
          <w:rStyle w:val="normaltextrun"/>
          <w:noProof/>
          <w:color w:val="000000"/>
        </w:rPr>
      </w:pPr>
      <w:r>
        <w:rPr>
          <w:rStyle w:val="normaltextrun"/>
          <w:noProof/>
          <w:color w:val="000000"/>
        </w:rPr>
        <w:t>u)</w:t>
      </w:r>
      <w:r>
        <w:rPr>
          <w:rStyle w:val="normaltextrun"/>
          <w:noProof/>
          <w:color w:val="000000"/>
        </w:rPr>
        <w:tab/>
      </w:r>
      <w:r w:rsidR="0081331F" w:rsidRPr="001B004B">
        <w:rPr>
          <w:rStyle w:val="normaltextrun"/>
          <w:noProof/>
          <w:color w:val="000000"/>
        </w:rPr>
        <w:t>vrozená srdeční vada (použije se na skupiny 1 a 2);</w:t>
      </w:r>
      <w:r w:rsidR="0081331F" w:rsidRPr="001B004B">
        <w:rPr>
          <w:rStyle w:val="normaltextrun"/>
          <w:noProof/>
        </w:rPr>
        <w:t xml:space="preserve"> </w:t>
      </w:r>
    </w:p>
    <w:p w14:paraId="7CD860BB" w14:textId="632297E7" w:rsidR="0081331F" w:rsidRPr="001B004B" w:rsidRDefault="00222B21" w:rsidP="00222B21">
      <w:pPr>
        <w:pStyle w:val="Point1"/>
        <w:rPr>
          <w:rStyle w:val="normaltextrun"/>
          <w:noProof/>
          <w:color w:val="000000"/>
        </w:rPr>
      </w:pPr>
      <w:r>
        <w:rPr>
          <w:rStyle w:val="normaltextrun"/>
          <w:noProof/>
          <w:color w:val="000000"/>
        </w:rPr>
        <w:t>v)</w:t>
      </w:r>
      <w:r>
        <w:rPr>
          <w:rStyle w:val="normaltextrun"/>
          <w:noProof/>
          <w:color w:val="000000"/>
        </w:rPr>
        <w:tab/>
      </w:r>
      <w:r w:rsidR="0081331F" w:rsidRPr="001B004B">
        <w:rPr>
          <w:rStyle w:val="normaltextrun"/>
          <w:noProof/>
          <w:color w:val="000000"/>
        </w:rPr>
        <w:t>hypertrofická kardiomyopatie, pokud je bez synkopy (použije se pouze na skupinu 1);</w:t>
      </w:r>
      <w:r w:rsidR="0081331F" w:rsidRPr="001B004B">
        <w:rPr>
          <w:rStyle w:val="normaltextrun"/>
          <w:noProof/>
        </w:rPr>
        <w:t xml:space="preserve"> </w:t>
      </w:r>
    </w:p>
    <w:p w14:paraId="1403D342" w14:textId="3D1D4797" w:rsidR="0081331F" w:rsidRPr="001B004B" w:rsidRDefault="00222B21" w:rsidP="00222B21">
      <w:pPr>
        <w:pStyle w:val="Point1"/>
        <w:rPr>
          <w:rStyle w:val="normaltextrun"/>
          <w:noProof/>
          <w:color w:val="000000"/>
        </w:rPr>
      </w:pPr>
      <w:r>
        <w:rPr>
          <w:rStyle w:val="normaltextrun"/>
          <w:noProof/>
          <w:color w:val="000000"/>
        </w:rPr>
        <w:t>w)</w:t>
      </w:r>
      <w:r>
        <w:rPr>
          <w:rStyle w:val="normaltextrun"/>
          <w:noProof/>
          <w:color w:val="000000"/>
        </w:rPr>
        <w:tab/>
      </w:r>
      <w:r w:rsidR="0081331F" w:rsidRPr="001B004B">
        <w:rPr>
          <w:rStyle w:val="normaltextrun"/>
          <w:noProof/>
          <w:color w:val="000000"/>
        </w:rPr>
        <w:t>syndrom dlouhého QT intervalu se synkopou, torsade des pointes nebo QTc &gt; 500 ms (použije se pouze na skupinu 1).</w:t>
      </w:r>
      <w:r w:rsidR="0081331F" w:rsidRPr="001B004B">
        <w:rPr>
          <w:rStyle w:val="normaltextrun"/>
          <w:noProof/>
        </w:rPr>
        <w:t xml:space="preserve"> </w:t>
      </w:r>
    </w:p>
    <w:p w14:paraId="71CC3F0D" w14:textId="71E1EA35" w:rsidR="0081331F" w:rsidRPr="001B004B" w:rsidRDefault="00222B21" w:rsidP="00222B21">
      <w:pPr>
        <w:pStyle w:val="Point0"/>
        <w:rPr>
          <w:rStyle w:val="normaltextrun"/>
          <w:noProof/>
        </w:rPr>
      </w:pPr>
      <w:r>
        <w:rPr>
          <w:rStyle w:val="normaltextrun"/>
          <w:noProof/>
        </w:rPr>
        <w:lastRenderedPageBreak/>
        <w:t>2)</w:t>
      </w:r>
      <w:r>
        <w:rPr>
          <w:rStyle w:val="normaltextrun"/>
          <w:noProof/>
        </w:rPr>
        <w:tab/>
      </w:r>
      <w:r w:rsidR="0081331F" w:rsidRPr="001B004B">
        <w:rPr>
          <w:rStyle w:val="normaltextrun"/>
          <w:noProof/>
        </w:rPr>
        <w:t>Pokud jde o následující kardiovaskulární nemoci, řidičské průkazy se nevydají ani se neprodlouží jejich platnost žadatelům nebo řidičům v uvedených skupinách: </w:t>
      </w:r>
    </w:p>
    <w:p w14:paraId="439BB8C7" w14:textId="0A171687" w:rsidR="0081331F" w:rsidRPr="001B004B" w:rsidRDefault="00222B21" w:rsidP="00222B21">
      <w:pPr>
        <w:pStyle w:val="Point1"/>
        <w:rPr>
          <w:rStyle w:val="normaltextrun"/>
          <w:noProof/>
          <w:color w:val="000000"/>
        </w:rPr>
      </w:pPr>
      <w:r>
        <w:rPr>
          <w:rStyle w:val="normaltextrun"/>
          <w:noProof/>
          <w:color w:val="000000"/>
        </w:rPr>
        <w:t>a)</w:t>
      </w:r>
      <w:r>
        <w:rPr>
          <w:rStyle w:val="normaltextrun"/>
          <w:noProof/>
          <w:color w:val="000000"/>
        </w:rPr>
        <w:tab/>
      </w:r>
      <w:r w:rsidR="0081331F" w:rsidRPr="001B004B">
        <w:rPr>
          <w:rStyle w:val="normaltextrun"/>
          <w:noProof/>
          <w:color w:val="000000"/>
        </w:rPr>
        <w:t>implantace defibrilátoru (použije se pouze na skupinu 2);</w:t>
      </w:r>
      <w:r w:rsidR="0081331F" w:rsidRPr="001B004B">
        <w:rPr>
          <w:rStyle w:val="normaltextrun"/>
          <w:noProof/>
        </w:rPr>
        <w:t xml:space="preserve"> </w:t>
      </w:r>
    </w:p>
    <w:p w14:paraId="480C893A" w14:textId="1A2397F8" w:rsidR="0081331F" w:rsidRPr="001B004B" w:rsidRDefault="00222B21" w:rsidP="00222B21">
      <w:pPr>
        <w:pStyle w:val="Point1"/>
        <w:rPr>
          <w:rStyle w:val="normaltextrun"/>
          <w:noProof/>
          <w:color w:val="000000"/>
        </w:rPr>
      </w:pPr>
      <w:r>
        <w:rPr>
          <w:rStyle w:val="normaltextrun"/>
          <w:noProof/>
          <w:color w:val="000000"/>
        </w:rPr>
        <w:t>b)</w:t>
      </w:r>
      <w:r>
        <w:rPr>
          <w:rStyle w:val="normaltextrun"/>
          <w:noProof/>
          <w:color w:val="000000"/>
        </w:rPr>
        <w:tab/>
      </w:r>
      <w:r w:rsidR="0081331F" w:rsidRPr="001B004B">
        <w:rPr>
          <w:rStyle w:val="normaltextrun"/>
          <w:noProof/>
          <w:color w:val="000000"/>
        </w:rPr>
        <w:t>periferní cévní onemocnění – aneurysma hrudní a břišní aorty, přičemž maximální průměr aorty je takový, že hrozí závažné riziko náhlého protržení a následně události, která osobu náhle učiní nezpůsobilou (použije se na skupiny 1 a 2);</w:t>
      </w:r>
      <w:r w:rsidR="0081331F" w:rsidRPr="001B004B">
        <w:rPr>
          <w:rStyle w:val="normaltextrun"/>
          <w:noProof/>
        </w:rPr>
        <w:t xml:space="preserve"> </w:t>
      </w:r>
    </w:p>
    <w:p w14:paraId="23F9553B" w14:textId="3DC291F6" w:rsidR="0081331F" w:rsidRPr="001B004B" w:rsidRDefault="00222B21" w:rsidP="00222B21">
      <w:pPr>
        <w:pStyle w:val="Point1"/>
        <w:rPr>
          <w:rStyle w:val="normaltextrun"/>
          <w:noProof/>
          <w:color w:val="000000"/>
        </w:rPr>
      </w:pPr>
      <w:r>
        <w:rPr>
          <w:rStyle w:val="normaltextrun"/>
          <w:noProof/>
          <w:color w:val="000000"/>
        </w:rPr>
        <w:t>c)</w:t>
      </w:r>
      <w:r>
        <w:rPr>
          <w:rStyle w:val="normaltextrun"/>
          <w:noProof/>
          <w:color w:val="000000"/>
        </w:rPr>
        <w:tab/>
      </w:r>
      <w:r w:rsidR="0081331F" w:rsidRPr="001B004B">
        <w:rPr>
          <w:rStyle w:val="normaltextrun"/>
          <w:noProof/>
          <w:color w:val="000000"/>
        </w:rPr>
        <w:t>srdeční selhání:</w:t>
      </w:r>
      <w:r w:rsidR="0081331F" w:rsidRPr="001B004B">
        <w:rPr>
          <w:rStyle w:val="normaltextrun"/>
          <w:noProof/>
        </w:rPr>
        <w:t xml:space="preserve"> </w:t>
      </w:r>
    </w:p>
    <w:p w14:paraId="2F478623" w14:textId="77777777" w:rsidR="0081331F" w:rsidRPr="001B004B" w:rsidRDefault="0081331F" w:rsidP="00EE24FD">
      <w:pPr>
        <w:pStyle w:val="Tiret2"/>
        <w:ind w:left="2552"/>
        <w:rPr>
          <w:rStyle w:val="normaltextrun"/>
          <w:noProof/>
          <w:color w:val="000000"/>
        </w:rPr>
      </w:pPr>
      <w:r w:rsidRPr="001B004B">
        <w:rPr>
          <w:rStyle w:val="normaltextrun"/>
          <w:noProof/>
          <w:color w:val="000000"/>
        </w:rPr>
        <w:t>klasifikace NYHA IV (použije se pouze na skupinu 1);</w:t>
      </w:r>
      <w:r w:rsidRPr="001B004B">
        <w:rPr>
          <w:rStyle w:val="normaltextrun"/>
          <w:noProof/>
        </w:rPr>
        <w:t xml:space="preserve"> </w:t>
      </w:r>
    </w:p>
    <w:p w14:paraId="65F1AE0D" w14:textId="77777777" w:rsidR="0081331F" w:rsidRPr="001B004B" w:rsidRDefault="0081331F" w:rsidP="00EE24FD">
      <w:pPr>
        <w:pStyle w:val="Tiret2"/>
        <w:ind w:left="2552"/>
        <w:rPr>
          <w:rStyle w:val="normaltextrun"/>
          <w:noProof/>
          <w:color w:val="000000"/>
        </w:rPr>
      </w:pPr>
      <w:r w:rsidRPr="001B004B">
        <w:rPr>
          <w:rStyle w:val="normaltextrun"/>
          <w:noProof/>
          <w:color w:val="000000"/>
        </w:rPr>
        <w:t>klasifikace NYHA III a IV (použije se pouze na skupinu 2);</w:t>
      </w:r>
      <w:r w:rsidRPr="001B004B">
        <w:rPr>
          <w:rStyle w:val="normaltextrun"/>
          <w:noProof/>
        </w:rPr>
        <w:t xml:space="preserve"> </w:t>
      </w:r>
    </w:p>
    <w:p w14:paraId="03AF118D" w14:textId="60EDDD1F" w:rsidR="0081331F" w:rsidRPr="001B004B" w:rsidRDefault="00222B21" w:rsidP="00222B21">
      <w:pPr>
        <w:pStyle w:val="Point1"/>
        <w:rPr>
          <w:rStyle w:val="normaltextrun"/>
          <w:noProof/>
          <w:color w:val="000000"/>
        </w:rPr>
      </w:pPr>
      <w:r>
        <w:rPr>
          <w:rStyle w:val="normaltextrun"/>
          <w:noProof/>
          <w:color w:val="000000"/>
        </w:rPr>
        <w:t>d)</w:t>
      </w:r>
      <w:r>
        <w:rPr>
          <w:rStyle w:val="normaltextrun"/>
          <w:noProof/>
          <w:color w:val="000000"/>
        </w:rPr>
        <w:tab/>
      </w:r>
      <w:r w:rsidR="0081331F" w:rsidRPr="001B004B">
        <w:rPr>
          <w:rStyle w:val="normaltextrun"/>
          <w:noProof/>
          <w:color w:val="000000"/>
        </w:rPr>
        <w:t>zařízení na podporu srdeční činnosti (použije se pouze na skupinu 2);</w:t>
      </w:r>
      <w:r w:rsidR="0081331F" w:rsidRPr="001B004B">
        <w:rPr>
          <w:rStyle w:val="normaltextrun"/>
          <w:noProof/>
        </w:rPr>
        <w:t xml:space="preserve"> </w:t>
      </w:r>
    </w:p>
    <w:p w14:paraId="6E41061E" w14:textId="2B93822B" w:rsidR="0081331F" w:rsidRPr="001B004B" w:rsidRDefault="00222B21" w:rsidP="00222B21">
      <w:pPr>
        <w:pStyle w:val="Point1"/>
        <w:rPr>
          <w:rStyle w:val="normaltextrun"/>
          <w:noProof/>
          <w:color w:val="000000"/>
        </w:rPr>
      </w:pPr>
      <w:r>
        <w:rPr>
          <w:rStyle w:val="normaltextrun"/>
          <w:noProof/>
          <w:color w:val="000000"/>
        </w:rPr>
        <w:t>e)</w:t>
      </w:r>
      <w:r>
        <w:rPr>
          <w:rStyle w:val="normaltextrun"/>
          <w:noProof/>
          <w:color w:val="000000"/>
        </w:rPr>
        <w:tab/>
      </w:r>
      <w:r w:rsidR="0081331F" w:rsidRPr="001B004B">
        <w:rPr>
          <w:rStyle w:val="normaltextrun"/>
          <w:noProof/>
          <w:color w:val="000000"/>
        </w:rPr>
        <w:t>onemocnění srdeční chlopně s aortální regurgitací, stenózou aorty, mitrální regurgitací nebo mitrální stenózou, pokud se funkční schopnost odhaduje na hodnotu NYHA IV nebo pokud došlo k případům synkopy (použije se pouze na skupinu 1);</w:t>
      </w:r>
      <w:r w:rsidR="0081331F" w:rsidRPr="001B004B">
        <w:rPr>
          <w:rStyle w:val="normaltextrun"/>
          <w:noProof/>
        </w:rPr>
        <w:t xml:space="preserve"> </w:t>
      </w:r>
    </w:p>
    <w:p w14:paraId="4F949A11" w14:textId="02114413" w:rsidR="0081331F" w:rsidRPr="001B004B" w:rsidRDefault="00222B21" w:rsidP="00222B21">
      <w:pPr>
        <w:pStyle w:val="Point1"/>
        <w:rPr>
          <w:rStyle w:val="normaltextrun"/>
          <w:noProof/>
          <w:color w:val="000000"/>
        </w:rPr>
      </w:pPr>
      <w:r>
        <w:rPr>
          <w:rStyle w:val="normaltextrun"/>
          <w:noProof/>
          <w:color w:val="000000"/>
        </w:rPr>
        <w:t>f)</w:t>
      </w:r>
      <w:r>
        <w:rPr>
          <w:rStyle w:val="normaltextrun"/>
          <w:noProof/>
          <w:color w:val="000000"/>
        </w:rPr>
        <w:tab/>
      </w:r>
      <w:r w:rsidR="0081331F" w:rsidRPr="001B004B">
        <w:rPr>
          <w:rStyle w:val="normaltextrun"/>
          <w:noProof/>
          <w:color w:val="000000"/>
        </w:rPr>
        <w:t>onemocnění srdeční chlopně s klasifikací NYHA III nebo IV nebo s ejekční frakcí (EF) pod 35 %, mitrální stenózou a závažnou plicní hypertenzí nebo s echokardiograficky diagnostikovanou závažnou stenózou aorty nebo stenózou aorty způsobující synkopu; s výjimkou zcela asymptomatické závažné stenózy aorty, pokud jsou splněny požadavky zátěžového testu (použije se pouze na skupinu 2);</w:t>
      </w:r>
      <w:r w:rsidR="0081331F" w:rsidRPr="001B004B">
        <w:rPr>
          <w:rStyle w:val="normaltextrun"/>
          <w:noProof/>
        </w:rPr>
        <w:t xml:space="preserve"> </w:t>
      </w:r>
    </w:p>
    <w:p w14:paraId="12E7710B" w14:textId="4898C76E" w:rsidR="0081331F" w:rsidRPr="001B004B" w:rsidRDefault="00222B21" w:rsidP="00222B21">
      <w:pPr>
        <w:pStyle w:val="Point1"/>
        <w:rPr>
          <w:rStyle w:val="normaltextrun"/>
          <w:noProof/>
          <w:color w:val="000000"/>
        </w:rPr>
      </w:pPr>
      <w:r>
        <w:rPr>
          <w:rStyle w:val="normaltextrun"/>
          <w:noProof/>
          <w:color w:val="000000"/>
        </w:rPr>
        <w:t>g)</w:t>
      </w:r>
      <w:r>
        <w:rPr>
          <w:rStyle w:val="normaltextrun"/>
          <w:noProof/>
          <w:color w:val="000000"/>
        </w:rPr>
        <w:tab/>
      </w:r>
      <w:r w:rsidR="0081331F" w:rsidRPr="001B004B">
        <w:rPr>
          <w:rStyle w:val="normaltextrun"/>
          <w:noProof/>
          <w:color w:val="000000"/>
        </w:rPr>
        <w:t>strukturální a elektrická kardiomyopatie – hypertrofická kardiomyopatie se synkopami v minulosti, nebo pokud jsou splněny dvě nebo více z těchto podmínek: tloušťka stěny levé komory činí &gt; 3 cm, nesetrvalá komorová tachykardie, náhlé úmrtí v rodině (příbuzného v prvním stupni), žádný nárůst krevního tlaku při námaze (použije se pouze na skupinu 2);</w:t>
      </w:r>
      <w:r w:rsidR="0081331F" w:rsidRPr="001B004B">
        <w:rPr>
          <w:rStyle w:val="normaltextrun"/>
          <w:noProof/>
        </w:rPr>
        <w:t xml:space="preserve"> </w:t>
      </w:r>
    </w:p>
    <w:p w14:paraId="53E877EE" w14:textId="0003AC1F" w:rsidR="0081331F" w:rsidRPr="001B004B" w:rsidRDefault="00222B21" w:rsidP="00222B21">
      <w:pPr>
        <w:pStyle w:val="Point1"/>
        <w:rPr>
          <w:rStyle w:val="normaltextrun"/>
          <w:noProof/>
          <w:color w:val="000000"/>
        </w:rPr>
      </w:pPr>
      <w:r>
        <w:rPr>
          <w:rStyle w:val="normaltextrun"/>
          <w:noProof/>
          <w:color w:val="000000"/>
        </w:rPr>
        <w:t>h)</w:t>
      </w:r>
      <w:r>
        <w:rPr>
          <w:rStyle w:val="normaltextrun"/>
          <w:noProof/>
          <w:color w:val="000000"/>
        </w:rPr>
        <w:tab/>
      </w:r>
      <w:r w:rsidR="0081331F" w:rsidRPr="001B004B">
        <w:rPr>
          <w:rStyle w:val="normaltextrun"/>
          <w:noProof/>
          <w:color w:val="000000"/>
        </w:rPr>
        <w:t>syndrom dlouhého QT intervalu se synkopou, torsade des pointes a QTc &gt; 500 ms (použije se pouze na skupinu 2);</w:t>
      </w:r>
      <w:r w:rsidR="0081331F" w:rsidRPr="001B004B">
        <w:rPr>
          <w:rStyle w:val="normaltextrun"/>
          <w:noProof/>
        </w:rPr>
        <w:t xml:space="preserve"> </w:t>
      </w:r>
    </w:p>
    <w:p w14:paraId="184DC380" w14:textId="0994EEF1" w:rsidR="0081331F" w:rsidRPr="001B004B" w:rsidRDefault="00222B21" w:rsidP="00222B21">
      <w:pPr>
        <w:pStyle w:val="Point1"/>
        <w:rPr>
          <w:rStyle w:val="normaltextrun"/>
          <w:noProof/>
          <w:color w:val="000000"/>
        </w:rPr>
      </w:pPr>
      <w:r>
        <w:rPr>
          <w:rStyle w:val="normaltextrun"/>
          <w:noProof/>
          <w:color w:val="000000"/>
        </w:rPr>
        <w:t>i)</w:t>
      </w:r>
      <w:r>
        <w:rPr>
          <w:rStyle w:val="normaltextrun"/>
          <w:noProof/>
          <w:color w:val="000000"/>
        </w:rPr>
        <w:tab/>
      </w:r>
      <w:r w:rsidR="0081331F" w:rsidRPr="001B004B">
        <w:rPr>
          <w:rStyle w:val="normaltextrun"/>
          <w:noProof/>
          <w:color w:val="000000"/>
        </w:rPr>
        <w:t>Brugadův syndrom se synkopou nebo přerušení náhlé zástavy srdce (použije se na skupiny 1 a 2).</w:t>
      </w:r>
      <w:r w:rsidR="0081331F" w:rsidRPr="001B004B">
        <w:rPr>
          <w:rStyle w:val="normaltextrun"/>
          <w:noProof/>
        </w:rPr>
        <w:t xml:space="preserve"> </w:t>
      </w:r>
    </w:p>
    <w:p w14:paraId="7A51B766" w14:textId="77777777" w:rsidR="0081331F" w:rsidRPr="001B004B" w:rsidRDefault="0081331F" w:rsidP="00226FC2">
      <w:pPr>
        <w:pStyle w:val="Text2"/>
        <w:tabs>
          <w:tab w:val="num" w:pos="1418"/>
        </w:tabs>
        <w:ind w:left="1418"/>
        <w:rPr>
          <w:noProof/>
        </w:rPr>
      </w:pPr>
      <w:r w:rsidRPr="001B004B">
        <w:rPr>
          <w:rStyle w:val="normaltextrun"/>
          <w:noProof/>
          <w:color w:val="000000"/>
        </w:rPr>
        <w:t>Řidičské průkazy smí být vydány nebo smí být jejich platnost prodloužena ve výjimečných případech, pokud je to řádně odůvodněno příslušným lékařským posudkem a pod podmínkou pravidelných lékařských kontrol, které zajistí, že daná osoba je s přihlédnutím k jejímu zdravotnímu stavu i nadále schopna řídit vozidlo bezpečně.</w:t>
      </w:r>
      <w:r w:rsidRPr="001B004B">
        <w:rPr>
          <w:rStyle w:val="eop"/>
          <w:noProof/>
          <w:color w:val="000000"/>
        </w:rPr>
        <w:t xml:space="preserve"> </w:t>
      </w:r>
    </w:p>
    <w:p w14:paraId="2BF5C336" w14:textId="59945AC1"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Jiné kardiomyopatie </w:t>
      </w:r>
    </w:p>
    <w:p w14:paraId="0E4EAB8A" w14:textId="77777777" w:rsidR="0081331F" w:rsidRPr="001B004B" w:rsidRDefault="0081331F" w:rsidP="00A4127E">
      <w:pPr>
        <w:pStyle w:val="Text1"/>
        <w:ind w:left="1418"/>
        <w:rPr>
          <w:rStyle w:val="normaltextrun"/>
          <w:noProof/>
          <w:color w:val="000000"/>
        </w:rPr>
      </w:pPr>
      <w:r w:rsidRPr="001B004B">
        <w:rPr>
          <w:rStyle w:val="normaltextrun"/>
          <w:noProof/>
          <w:color w:val="000000"/>
        </w:rPr>
        <w:t>U žadatelů nebo řidičů s již dobře popsanými kardiomyopatiemi (například arytmogenní kardiomyopatie pravé komory, nonkompaktní kardiomyopatie, katecholaminergní polymorfní komorová tachykardie a syndrom krátkého QT) nebo s novými kardiomyopatiemi, jež mohou být odhaleny, se posoudí riziko událostí způsobujících náhlou neschopnost. Je zapotřebí důkladné hodnocení odborníka. Musí být zváženy prognostické ukazatele konkrétní kardiomyopatie.</w:t>
      </w:r>
      <w:r w:rsidRPr="001B004B">
        <w:rPr>
          <w:rStyle w:val="normaltextrun"/>
          <w:noProof/>
        </w:rPr>
        <w:t xml:space="preserve"> </w:t>
      </w:r>
    </w:p>
    <w:p w14:paraId="7B177418" w14:textId="03B8CADA" w:rsidR="0081331F" w:rsidRPr="001B004B" w:rsidRDefault="00222B21" w:rsidP="00222B21">
      <w:pPr>
        <w:pStyle w:val="Point0"/>
        <w:rPr>
          <w:rStyle w:val="normaltextrun"/>
          <w:noProof/>
        </w:rPr>
      </w:pPr>
      <w:r>
        <w:rPr>
          <w:rStyle w:val="normaltextrun"/>
          <w:noProof/>
        </w:rPr>
        <w:lastRenderedPageBreak/>
        <w:t>4)</w:t>
      </w:r>
      <w:r>
        <w:rPr>
          <w:rStyle w:val="normaltextrun"/>
          <w:noProof/>
        </w:rPr>
        <w:tab/>
      </w:r>
      <w:r w:rsidR="0081331F" w:rsidRPr="001B004B">
        <w:rPr>
          <w:rStyle w:val="normaltextrun"/>
          <w:noProof/>
        </w:rPr>
        <w:t>Členské státy mohou omezit vydávání nebo prodlužování platnosti řidičských průkazů žadatelům nebo řidičům s jinými kardiovaskulárními nemocemi.</w:t>
      </w:r>
    </w:p>
    <w:p w14:paraId="4DCDA7F1" w14:textId="77777777" w:rsidR="0081331F" w:rsidRPr="001B004B" w:rsidRDefault="0081331F" w:rsidP="0081331F">
      <w:pPr>
        <w:rPr>
          <w:noProof/>
        </w:rPr>
      </w:pPr>
      <w:r w:rsidRPr="001B004B">
        <w:rPr>
          <w:rStyle w:val="normaltextrun"/>
          <w:b/>
          <w:noProof/>
          <w:color w:val="000000"/>
        </w:rPr>
        <w:t>DIABETES MELLITUS</w:t>
      </w:r>
      <w:r w:rsidRPr="001B004B">
        <w:rPr>
          <w:rStyle w:val="eop"/>
          <w:noProof/>
          <w:color w:val="000000"/>
        </w:rPr>
        <w:t xml:space="preserve"> </w:t>
      </w:r>
    </w:p>
    <w:p w14:paraId="65B09FB1" w14:textId="77777777" w:rsidR="006D2042" w:rsidRPr="001B004B" w:rsidRDefault="006D2042" w:rsidP="00EE24FD">
      <w:pPr>
        <w:pStyle w:val="NumPar1"/>
        <w:rPr>
          <w:rStyle w:val="normaltextrun"/>
          <w:noProof/>
          <w:color w:val="000000"/>
        </w:rPr>
      </w:pPr>
      <w:r w:rsidRPr="001B004B">
        <w:rPr>
          <w:rStyle w:val="normaltextrun"/>
          <w:noProof/>
          <w:color w:val="000000"/>
        </w:rPr>
        <w:t xml:space="preserve">Pro účely následujících bodů platí tyto definice: </w:t>
      </w:r>
    </w:p>
    <w:p w14:paraId="43EB2CA8" w14:textId="77777777" w:rsidR="006D2042" w:rsidRPr="001B004B" w:rsidRDefault="006D2042" w:rsidP="007D4062">
      <w:pPr>
        <w:pStyle w:val="Text1"/>
        <w:rPr>
          <w:rStyle w:val="normaltextrun"/>
          <w:noProof/>
          <w:color w:val="000000"/>
        </w:rPr>
      </w:pPr>
      <w:r w:rsidRPr="001B004B">
        <w:rPr>
          <w:rStyle w:val="normaltextrun"/>
          <w:noProof/>
          <w:color w:val="000000"/>
        </w:rPr>
        <w:t xml:space="preserve">„závažnou hypoglykémií“ se rozumí stav, kdy je nutná pomoc jiné osoby; </w:t>
      </w:r>
    </w:p>
    <w:p w14:paraId="301CFD54" w14:textId="77777777" w:rsidR="0081331F" w:rsidRPr="001B004B" w:rsidRDefault="006D2042" w:rsidP="007D4062">
      <w:pPr>
        <w:pStyle w:val="Text1"/>
        <w:rPr>
          <w:rStyle w:val="normaltextrun"/>
          <w:noProof/>
          <w:color w:val="000000"/>
        </w:rPr>
      </w:pPr>
      <w:r w:rsidRPr="001B004B">
        <w:rPr>
          <w:rStyle w:val="normaltextrun"/>
          <w:noProof/>
          <w:color w:val="000000"/>
        </w:rPr>
        <w:t xml:space="preserve">„opakovanou hypoglykémií“ se rozumí druhá závažná hypoglykémie během 12 měsíců. </w:t>
      </w:r>
    </w:p>
    <w:p w14:paraId="632F4040" w14:textId="77777777" w:rsidR="0081331F" w:rsidRPr="001B004B" w:rsidRDefault="0081331F" w:rsidP="00A4127E">
      <w:pPr>
        <w:ind w:left="1418" w:hanging="567"/>
        <w:rPr>
          <w:rStyle w:val="normaltextrun"/>
          <w:bCs/>
          <w:noProof/>
          <w:color w:val="000000"/>
        </w:rPr>
      </w:pPr>
      <w:r w:rsidRPr="001B004B">
        <w:rPr>
          <w:rStyle w:val="normaltextrun"/>
          <w:noProof/>
          <w:color w:val="000000"/>
        </w:rPr>
        <w:t>Skupina 1:</w:t>
      </w:r>
    </w:p>
    <w:p w14:paraId="26C0D50E" w14:textId="65385A06"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Řidičské průkazy lze vydat nebo obnovit žadatelům nebo řidičům, kteří trpí onemocněním diabetes mellitus. Během užívání léků se podrobí posudku příslušného zdravotnického orgánu a pravidelným lékařským kontrolám odpovídajícím jednotlivým případům, interval mezi nimi však nepřesáhne deset let. </w:t>
      </w:r>
    </w:p>
    <w:p w14:paraId="4EBA52F3" w14:textId="36EC6AA8"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Žadatel nebo řidič, který trpí diabetem a užívá léky, u nichž hrozí riziko vyvolání hypoglykémie, musí prokázat, že rozumí rizikům, která hypoglykémie přináší, a že tento stav dokáže dostatečně kontrolovat. </w:t>
      </w:r>
    </w:p>
    <w:p w14:paraId="5D0D1E73" w14:textId="77777777" w:rsidR="0081331F" w:rsidRPr="001B004B" w:rsidRDefault="0081331F" w:rsidP="00A4127E">
      <w:pPr>
        <w:pStyle w:val="Text1"/>
        <w:ind w:left="1418"/>
        <w:rPr>
          <w:rStyle w:val="normaltextrun"/>
          <w:noProof/>
          <w:color w:val="000000"/>
        </w:rPr>
      </w:pPr>
      <w:r w:rsidRPr="001B004B">
        <w:rPr>
          <w:rStyle w:val="normaltextrun"/>
          <w:noProof/>
          <w:color w:val="000000"/>
        </w:rPr>
        <w:t>Řidičské průkazy se nevydají ani se neprodlouží jejich platnost žadatelům nebo řidičům, kteří nejsou o hypoglykémii dostatečně informováni.</w:t>
      </w:r>
      <w:r w:rsidRPr="001B004B">
        <w:rPr>
          <w:rStyle w:val="normaltextrun"/>
          <w:noProof/>
        </w:rPr>
        <w:t xml:space="preserve"> </w:t>
      </w:r>
    </w:p>
    <w:p w14:paraId="5B560A60" w14:textId="77777777" w:rsidR="0081331F" w:rsidRPr="001B004B" w:rsidRDefault="0081331F" w:rsidP="00A4127E">
      <w:pPr>
        <w:pStyle w:val="Text1"/>
        <w:ind w:left="1418"/>
        <w:rPr>
          <w:rStyle w:val="normaltextrun"/>
          <w:noProof/>
          <w:color w:val="000000"/>
        </w:rPr>
      </w:pPr>
      <w:r w:rsidRPr="001B004B">
        <w:rPr>
          <w:rStyle w:val="normaltextrun"/>
          <w:noProof/>
          <w:color w:val="000000"/>
        </w:rPr>
        <w:t>Řidičské průkazy se nevydají ani se neprodlouží jejich platnost žadatelům nebo řidičům, kteří trpí opakující se závažnou hypoglykémií, pokud to nedoporučí příslušný lékařský posudek a pod podmínkou pravidelných lékařských kontrol. V případě opakující se závažné hypoglykémie během bdělého stavu se řidičský průkaz nevydá ani se neprodlouží jeho platnost, dokud neuplynou 3 měsíce od poslední příhody.</w:t>
      </w:r>
      <w:r w:rsidRPr="001B004B">
        <w:rPr>
          <w:rStyle w:val="normaltextrun"/>
          <w:noProof/>
        </w:rPr>
        <w:t xml:space="preserve"> </w:t>
      </w:r>
    </w:p>
    <w:p w14:paraId="0ED8F499" w14:textId="77777777" w:rsidR="0081331F" w:rsidRPr="001B004B" w:rsidRDefault="0081331F" w:rsidP="00A4127E">
      <w:pPr>
        <w:pStyle w:val="Text1"/>
        <w:ind w:left="1418"/>
        <w:rPr>
          <w:rStyle w:val="normaltextrun"/>
          <w:noProof/>
          <w:color w:val="000000"/>
        </w:rPr>
      </w:pPr>
      <w:r w:rsidRPr="001B004B">
        <w:rPr>
          <w:rStyle w:val="normaltextrun"/>
          <w:noProof/>
          <w:color w:val="000000"/>
        </w:rPr>
        <w:t>Řidičské průkazy smí být vydány nebo smí být prodloužena jejich platnost ve výjimečných případech, pokud je to řádně odůvodněno příslušným lékařským posudkem a pod podmínkou pravidelných lékařských kontrol, které zajistí, že daná osoba je s přihlédnutím k jejímu zdravotnímu stavu i nadále schopna řídit vozidlo bezpečně.</w:t>
      </w:r>
      <w:r w:rsidRPr="001B004B">
        <w:rPr>
          <w:rStyle w:val="normaltextrun"/>
          <w:noProof/>
        </w:rPr>
        <w:t xml:space="preserve"> </w:t>
      </w:r>
    </w:p>
    <w:p w14:paraId="342C3E64" w14:textId="77777777" w:rsidR="0081331F" w:rsidRPr="001B004B" w:rsidRDefault="0081331F" w:rsidP="00A4127E">
      <w:pPr>
        <w:ind w:left="1418" w:hanging="567"/>
        <w:rPr>
          <w:rStyle w:val="normaltextrun"/>
          <w:bCs/>
          <w:noProof/>
          <w:color w:val="000000"/>
        </w:rPr>
      </w:pPr>
      <w:r w:rsidRPr="001B004B">
        <w:rPr>
          <w:rStyle w:val="normaltextrun"/>
          <w:noProof/>
          <w:color w:val="000000"/>
        </w:rPr>
        <w:t>Skupina 2:</w:t>
      </w:r>
    </w:p>
    <w:p w14:paraId="20624DA2" w14:textId="218489C1"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U řidičů, kteří trpí onemocněním diabetes mellitus, lze zvážit vydání/obnovení řidičských průkazů třídy 2. Po podání léku, který nese riziko vyvolání hypoglykémie (tj. inzulínu a některých tablet), platí následující kritéria: </w:t>
      </w:r>
    </w:p>
    <w:p w14:paraId="76490861" w14:textId="0F80742D" w:rsidR="0081331F" w:rsidRPr="001B004B" w:rsidRDefault="00222B21" w:rsidP="00222B21">
      <w:pPr>
        <w:pStyle w:val="Point1"/>
        <w:rPr>
          <w:noProof/>
        </w:rPr>
      </w:pPr>
      <w:r>
        <w:rPr>
          <w:rStyle w:val="normaltextrun"/>
          <w:noProof/>
          <w:color w:val="000000"/>
        </w:rPr>
        <w:t>a)</w:t>
      </w:r>
      <w:r>
        <w:rPr>
          <w:rStyle w:val="normaltextrun"/>
          <w:noProof/>
          <w:color w:val="000000"/>
        </w:rPr>
        <w:tab/>
      </w:r>
      <w:r w:rsidR="0081331F" w:rsidRPr="001B004B">
        <w:rPr>
          <w:rStyle w:val="normaltextrun"/>
          <w:noProof/>
          <w:color w:val="000000"/>
        </w:rPr>
        <w:t>v předcházejících 12 měsících nedošlo k žádným závažným hypoglykemickým příhodám;</w:t>
      </w:r>
      <w:r w:rsidR="0081331F" w:rsidRPr="001B004B">
        <w:rPr>
          <w:rStyle w:val="eop"/>
          <w:noProof/>
          <w:color w:val="000000"/>
        </w:rPr>
        <w:t xml:space="preserve"> </w:t>
      </w:r>
    </w:p>
    <w:p w14:paraId="6AD36AD8" w14:textId="6C87627D" w:rsidR="0081331F" w:rsidRPr="001B004B" w:rsidRDefault="00222B21" w:rsidP="00222B21">
      <w:pPr>
        <w:pStyle w:val="Point1"/>
        <w:rPr>
          <w:rStyle w:val="normaltextrun"/>
          <w:noProof/>
          <w:color w:val="000000"/>
        </w:rPr>
      </w:pPr>
      <w:r>
        <w:rPr>
          <w:rStyle w:val="normaltextrun"/>
          <w:noProof/>
          <w:color w:val="000000"/>
        </w:rPr>
        <w:t>b)</w:t>
      </w:r>
      <w:r>
        <w:rPr>
          <w:rStyle w:val="normaltextrun"/>
          <w:noProof/>
          <w:color w:val="000000"/>
        </w:rPr>
        <w:tab/>
      </w:r>
      <w:r w:rsidR="0081331F" w:rsidRPr="001B004B">
        <w:rPr>
          <w:rStyle w:val="normaltextrun"/>
          <w:noProof/>
          <w:color w:val="000000"/>
        </w:rPr>
        <w:t xml:space="preserve">řidič si je hypoglykémie plně vědom; </w:t>
      </w:r>
    </w:p>
    <w:p w14:paraId="4BB6D92E" w14:textId="4897C5BB" w:rsidR="0081331F" w:rsidRPr="001B004B" w:rsidRDefault="00222B21" w:rsidP="00222B21">
      <w:pPr>
        <w:pStyle w:val="Point1"/>
        <w:rPr>
          <w:rStyle w:val="normaltextrun"/>
          <w:noProof/>
          <w:color w:val="000000"/>
        </w:rPr>
      </w:pPr>
      <w:r>
        <w:rPr>
          <w:rStyle w:val="normaltextrun"/>
          <w:noProof/>
          <w:color w:val="000000"/>
        </w:rPr>
        <w:t>c)</w:t>
      </w:r>
      <w:r>
        <w:rPr>
          <w:rStyle w:val="normaltextrun"/>
          <w:noProof/>
          <w:color w:val="000000"/>
        </w:rPr>
        <w:tab/>
      </w:r>
      <w:r w:rsidR="0081331F" w:rsidRPr="001B004B">
        <w:rPr>
          <w:rStyle w:val="normaltextrun"/>
          <w:noProof/>
          <w:color w:val="000000"/>
        </w:rPr>
        <w:t>řidič musí prokázat odpovídající kontrolu stavu pomocí měřidel glukózy v krvi, inzulinové pumpy, inzulínového pera a/nebo hybridní uzavřené smyčky, a to nejméně dvakrát denně a v době, která je důležitá pro řízení;</w:t>
      </w:r>
    </w:p>
    <w:p w14:paraId="40B6852A" w14:textId="60198602" w:rsidR="0081331F" w:rsidRPr="001B004B" w:rsidRDefault="00222B21" w:rsidP="00222B21">
      <w:pPr>
        <w:pStyle w:val="Point1"/>
        <w:rPr>
          <w:rStyle w:val="normaltextrun"/>
          <w:noProof/>
          <w:color w:val="000000"/>
        </w:rPr>
      </w:pPr>
      <w:r>
        <w:rPr>
          <w:rStyle w:val="normaltextrun"/>
          <w:noProof/>
          <w:color w:val="000000"/>
        </w:rPr>
        <w:t>d)</w:t>
      </w:r>
      <w:r>
        <w:rPr>
          <w:rStyle w:val="normaltextrun"/>
          <w:noProof/>
          <w:color w:val="000000"/>
        </w:rPr>
        <w:tab/>
      </w:r>
      <w:r w:rsidR="0081331F" w:rsidRPr="001B004B">
        <w:rPr>
          <w:rStyle w:val="normaltextrun"/>
          <w:noProof/>
          <w:color w:val="000000"/>
        </w:rPr>
        <w:t xml:space="preserve">řidič musí prokázat, že rozumí rizikům, která hypoglykémie přináší; </w:t>
      </w:r>
    </w:p>
    <w:p w14:paraId="351F72BA" w14:textId="0D383D2A" w:rsidR="0081331F" w:rsidRPr="001B004B" w:rsidRDefault="00222B21" w:rsidP="00222B21">
      <w:pPr>
        <w:pStyle w:val="Point1"/>
        <w:rPr>
          <w:rStyle w:val="normaltextrun"/>
          <w:noProof/>
          <w:color w:val="000000"/>
        </w:rPr>
      </w:pPr>
      <w:r>
        <w:rPr>
          <w:rStyle w:val="normaltextrun"/>
          <w:noProof/>
          <w:color w:val="000000"/>
        </w:rPr>
        <w:t>e)</w:t>
      </w:r>
      <w:r>
        <w:rPr>
          <w:rStyle w:val="normaltextrun"/>
          <w:noProof/>
          <w:color w:val="000000"/>
        </w:rPr>
        <w:tab/>
      </w:r>
      <w:r w:rsidR="0081331F" w:rsidRPr="001B004B">
        <w:rPr>
          <w:rStyle w:val="normaltextrun"/>
          <w:noProof/>
          <w:color w:val="000000"/>
        </w:rPr>
        <w:t xml:space="preserve">v souvislosti s diabetem neexistují žádné jiné komplikace. </w:t>
      </w:r>
    </w:p>
    <w:p w14:paraId="12811494" w14:textId="77777777" w:rsidR="0081331F" w:rsidRPr="001B004B" w:rsidRDefault="0081331F" w:rsidP="00226FC2">
      <w:pPr>
        <w:pStyle w:val="Text1"/>
        <w:tabs>
          <w:tab w:val="num" w:pos="1418"/>
        </w:tabs>
        <w:ind w:left="1418"/>
        <w:rPr>
          <w:noProof/>
        </w:rPr>
      </w:pPr>
      <w:r w:rsidRPr="001B004B">
        <w:rPr>
          <w:rStyle w:val="normaltextrun"/>
          <w:noProof/>
          <w:color w:val="000000"/>
        </w:rPr>
        <w:t>Dále se v těchto případech řidičské průkazy vydávají pouze na základě posudku příslušného zdravotnického orgánu a pravidelného lékařského přezkumu prováděného v nejdéle tříletých intervalech.</w:t>
      </w:r>
      <w:r w:rsidRPr="001B004B">
        <w:rPr>
          <w:rStyle w:val="eop"/>
          <w:noProof/>
          <w:color w:val="000000"/>
        </w:rPr>
        <w:t xml:space="preserve"> </w:t>
      </w:r>
    </w:p>
    <w:p w14:paraId="7CFF1E6B" w14:textId="634E4EAF" w:rsidR="0081331F" w:rsidRPr="001B004B" w:rsidRDefault="00222B21" w:rsidP="00222B21">
      <w:pPr>
        <w:pStyle w:val="Point0"/>
        <w:rPr>
          <w:rStyle w:val="normaltextrun"/>
          <w:noProof/>
        </w:rPr>
      </w:pPr>
      <w:r>
        <w:rPr>
          <w:rStyle w:val="normaltextrun"/>
          <w:noProof/>
        </w:rPr>
        <w:lastRenderedPageBreak/>
        <w:t>4)</w:t>
      </w:r>
      <w:r>
        <w:rPr>
          <w:rStyle w:val="normaltextrun"/>
          <w:noProof/>
        </w:rPr>
        <w:tab/>
      </w:r>
      <w:r w:rsidR="0081331F" w:rsidRPr="001B004B">
        <w:rPr>
          <w:rStyle w:val="normaltextrun"/>
          <w:noProof/>
        </w:rPr>
        <w:t>Závažná hypoglykemická příhoda během bdělého stavu, a to i taková, která s řízením nesouvisí, se oznámí a na jejím základě se nechá přehodnotit stav pro vydání řidičského průkazu. </w:t>
      </w:r>
    </w:p>
    <w:p w14:paraId="623EF8F6" w14:textId="77777777" w:rsidR="0081331F" w:rsidRPr="001B004B" w:rsidRDefault="0081331F" w:rsidP="0081331F">
      <w:pPr>
        <w:rPr>
          <w:rStyle w:val="normaltextrun"/>
          <w:b/>
          <w:iCs/>
          <w:noProof/>
          <w:color w:val="000000"/>
        </w:rPr>
      </w:pPr>
      <w:r w:rsidRPr="001B004B">
        <w:rPr>
          <w:rStyle w:val="normaltextrun"/>
          <w:b/>
          <w:noProof/>
          <w:color w:val="000000"/>
        </w:rPr>
        <w:t>NEUROLOGICKÁ ONEMOCNĚNÍ A SYNDROM OBSTRUKČNÍ SPÁNKOVÉ APNOE</w:t>
      </w:r>
    </w:p>
    <w:p w14:paraId="24E1EC94" w14:textId="77777777" w:rsidR="00F343A8" w:rsidRPr="001B004B" w:rsidRDefault="00F343A8" w:rsidP="00EE24FD">
      <w:pPr>
        <w:pStyle w:val="NumPar1"/>
        <w:rPr>
          <w:rStyle w:val="normaltextrun"/>
          <w:noProof/>
          <w:color w:val="000000"/>
        </w:rPr>
      </w:pPr>
      <w:r w:rsidRPr="001B004B">
        <w:rPr>
          <w:rStyle w:val="normaltextrun"/>
          <w:noProof/>
          <w:color w:val="000000"/>
        </w:rPr>
        <w:t>Pro žadatele s neurologickým onemocněním a syndromem obstrukční spánkové apnoe platí následující pravidla.</w:t>
      </w:r>
    </w:p>
    <w:p w14:paraId="0A3DC33C" w14:textId="77777777" w:rsidR="00F343A8" w:rsidRPr="001B004B" w:rsidRDefault="0081331F" w:rsidP="00766FFE">
      <w:pPr>
        <w:ind w:left="1418" w:hanging="567"/>
        <w:rPr>
          <w:rStyle w:val="normaltextrun"/>
          <w:noProof/>
          <w:color w:val="000000"/>
        </w:rPr>
      </w:pPr>
      <w:r w:rsidRPr="001B004B">
        <w:rPr>
          <w:rStyle w:val="normaltextrun"/>
          <w:noProof/>
          <w:color w:val="000000"/>
        </w:rPr>
        <w:t>NEUROLOGICKÁ ONEMOCNĚNÍ </w:t>
      </w:r>
    </w:p>
    <w:p w14:paraId="7E7783A0" w14:textId="15C27E87"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Řidičské průkazy nelze vydat nebo prodloužit žadatelům nebo řidičům s vážným neurologickým onemocněním, není-li žádost podložena posudkem příslušného zdravotnického orgánu.</w:t>
      </w:r>
    </w:p>
    <w:p w14:paraId="4A017F1F" w14:textId="77777777" w:rsidR="0081331F" w:rsidRPr="001B004B" w:rsidRDefault="0081331F" w:rsidP="00766FFE">
      <w:pPr>
        <w:pStyle w:val="Text1"/>
        <w:ind w:left="1418"/>
        <w:rPr>
          <w:noProof/>
        </w:rPr>
      </w:pPr>
      <w:r w:rsidRPr="001B004B">
        <w:rPr>
          <w:rStyle w:val="normaltextrun"/>
          <w:noProof/>
          <w:color w:val="000000"/>
        </w:rPr>
        <w:t>Neurologické poruchy spojené s chorobami nebo chirurgickými zákroky, které ovlivňují centrální nebo periferní nervový systém, vedoucí ke smyslovým nebo motorickým poruchám a ovlivňující rovnováhu a koordinaci, se náležitě zohlední vzhledem k jejich vlivu na funkce a riziku dalšího zhoršení. V takových případech může být vydání nebo prodloužení řidičského průkazu podmíněno pravidelnými posudky pro případ rizika zhoršení stavu.</w:t>
      </w:r>
      <w:r w:rsidRPr="001B004B">
        <w:rPr>
          <w:rStyle w:val="eop"/>
          <w:noProof/>
          <w:color w:val="000000"/>
        </w:rPr>
        <w:t xml:space="preserve"> </w:t>
      </w:r>
    </w:p>
    <w:p w14:paraId="3676949D" w14:textId="77777777" w:rsidR="0081331F" w:rsidRPr="001B004B" w:rsidRDefault="0081331F" w:rsidP="00766FFE">
      <w:pPr>
        <w:ind w:left="1418" w:hanging="567"/>
        <w:rPr>
          <w:noProof/>
        </w:rPr>
      </w:pPr>
      <w:r w:rsidRPr="001B004B">
        <w:rPr>
          <w:rStyle w:val="normaltextrun"/>
          <w:noProof/>
          <w:color w:val="000000"/>
        </w:rPr>
        <w:t>SYNDROM OBSTRUKČNÍ SPÁNKOVÉ APNOE</w:t>
      </w:r>
      <w:r w:rsidRPr="001B004B">
        <w:rPr>
          <w:rStyle w:val="eop"/>
          <w:noProof/>
          <w:color w:val="000000"/>
        </w:rPr>
        <w:t xml:space="preserve"> </w:t>
      </w:r>
    </w:p>
    <w:p w14:paraId="7E302864" w14:textId="456B97CC" w:rsidR="00D22271" w:rsidRPr="001B004B" w:rsidRDefault="00222B21" w:rsidP="00222B21">
      <w:pPr>
        <w:pStyle w:val="Point0"/>
        <w:rPr>
          <w:rStyle w:val="normaltextrun"/>
          <w:noProof/>
        </w:rPr>
      </w:pPr>
      <w:r>
        <w:rPr>
          <w:rStyle w:val="normaltextrun"/>
          <w:noProof/>
        </w:rPr>
        <w:t>2)</w:t>
      </w:r>
      <w:r>
        <w:rPr>
          <w:rStyle w:val="normaltextrun"/>
          <w:noProof/>
        </w:rPr>
        <w:tab/>
      </w:r>
      <w:r w:rsidR="00D22271" w:rsidRPr="001B004B">
        <w:rPr>
          <w:rStyle w:val="normaltextrun"/>
          <w:noProof/>
        </w:rPr>
        <w:t xml:space="preserve">Pro účely následujících bodů: </w:t>
      </w:r>
    </w:p>
    <w:p w14:paraId="188A90F9" w14:textId="77777777" w:rsidR="00D22271" w:rsidRPr="001B004B" w:rsidRDefault="00D22271" w:rsidP="00766FFE">
      <w:pPr>
        <w:pStyle w:val="Text1"/>
        <w:ind w:left="1418"/>
        <w:rPr>
          <w:rStyle w:val="normaltextrun"/>
          <w:noProof/>
          <w:color w:val="000000"/>
        </w:rPr>
      </w:pPr>
      <w:r w:rsidRPr="001B004B">
        <w:rPr>
          <w:rStyle w:val="normaltextrun"/>
          <w:noProof/>
          <w:color w:val="000000"/>
        </w:rPr>
        <w:t xml:space="preserve">„středně těžký syndrom obstrukční spánkové apnoe“ znamená počet apnoí a hypopnoí za hodinu (index apnoe/hypopnoe) mezi 15 a 29; </w:t>
      </w:r>
    </w:p>
    <w:p w14:paraId="16E851B0" w14:textId="77777777" w:rsidR="0081331F" w:rsidRPr="001B004B" w:rsidRDefault="00D22271" w:rsidP="00766FFE">
      <w:pPr>
        <w:pStyle w:val="Text1"/>
        <w:ind w:left="1418"/>
        <w:rPr>
          <w:rStyle w:val="normaltextrun"/>
          <w:noProof/>
          <w:color w:val="000000"/>
        </w:rPr>
      </w:pPr>
      <w:r w:rsidRPr="001B004B">
        <w:rPr>
          <w:rStyle w:val="normaltextrun"/>
          <w:noProof/>
          <w:color w:val="000000"/>
        </w:rPr>
        <w:t>„těžký syndrom obstrukční spánkové apnoe“ znamená index apnoe/hypopnoe 30 nebo více, přičemž oba jsou spojeny s nadměrnou ospalostí během dne. </w:t>
      </w:r>
    </w:p>
    <w:p w14:paraId="69928D60" w14:textId="25400753"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Žadatelům nebo řidičům, u nichž existuje podezření na středně těžký nebo těžký syndrom obstrukční spánkové apnoe, se před vydáním nebo obnovením řidičského průkazu doporučí další konzultace u příslušného zdravotnického orgánu. Až do potvrzení diagnózy jim může být doporučeno neřídit motorová vozidla. </w:t>
      </w:r>
    </w:p>
    <w:p w14:paraId="36467DCF" w14:textId="06A2E2F6" w:rsidR="0081331F" w:rsidRPr="001B004B" w:rsidRDefault="00222B21" w:rsidP="00222B21">
      <w:pPr>
        <w:pStyle w:val="Point0"/>
        <w:rPr>
          <w:rStyle w:val="normaltextrun"/>
          <w:noProof/>
        </w:rPr>
      </w:pPr>
      <w:r>
        <w:rPr>
          <w:rStyle w:val="normaltextrun"/>
          <w:noProof/>
        </w:rPr>
        <w:t>4)</w:t>
      </w:r>
      <w:r>
        <w:rPr>
          <w:rStyle w:val="normaltextrun"/>
          <w:noProof/>
        </w:rPr>
        <w:tab/>
      </w:r>
      <w:r w:rsidR="0081331F" w:rsidRPr="001B004B">
        <w:rPr>
          <w:rStyle w:val="normaltextrun"/>
          <w:noProof/>
        </w:rPr>
        <w:t>Řidičské průkazy mohou být vydány žadatelům nebo řidičům se středně těžkým či těžkým syndromem obstrukční spánkové apnoe, kteří prokáží, že své onemocnění mají pod dostatečnou kontrolou, že se podrobují vhodné léčbě a zlepšuje se u nich případná ospalost, což potvrdí posudek příslušného zdravotnického orgánu. </w:t>
      </w:r>
    </w:p>
    <w:p w14:paraId="4955312F" w14:textId="151A8E1C" w:rsidR="0081331F" w:rsidRPr="001B004B" w:rsidRDefault="00222B21" w:rsidP="00222B21">
      <w:pPr>
        <w:pStyle w:val="Point0"/>
        <w:rPr>
          <w:rStyle w:val="normaltextrun"/>
          <w:noProof/>
        </w:rPr>
      </w:pPr>
      <w:r>
        <w:rPr>
          <w:rStyle w:val="normaltextrun"/>
          <w:noProof/>
        </w:rPr>
        <w:t>5)</w:t>
      </w:r>
      <w:r>
        <w:rPr>
          <w:rStyle w:val="normaltextrun"/>
          <w:noProof/>
        </w:rPr>
        <w:tab/>
      </w:r>
      <w:r w:rsidR="0081331F" w:rsidRPr="001B004B">
        <w:rPr>
          <w:rStyle w:val="normaltextrun"/>
          <w:noProof/>
        </w:rPr>
        <w:t>Žadatelé nebo řidiči, kteří se léčí se středně těžkým nebo těžkým syndromem obstrukční spánkové apnoe, musí absolvovat pravidelné lékařské prohlídky v intervalech, které nepřekračují tři roky v případě řidičů skupiny 1 a jeden rok v případě řidičů skupiny 2, s cílem stanovit míru dodržování léčby, potřebu jejího pokračování a zachování dobrého dozoru. </w:t>
      </w:r>
    </w:p>
    <w:p w14:paraId="644CC0BF" w14:textId="77777777" w:rsidR="0081331F" w:rsidRPr="001B004B" w:rsidRDefault="0081331F" w:rsidP="0081331F">
      <w:pPr>
        <w:rPr>
          <w:rStyle w:val="normaltextrun"/>
          <w:b/>
          <w:iCs/>
          <w:noProof/>
          <w:color w:val="000000"/>
        </w:rPr>
      </w:pPr>
      <w:r w:rsidRPr="001B004B">
        <w:rPr>
          <w:rStyle w:val="normaltextrun"/>
          <w:b/>
          <w:noProof/>
          <w:color w:val="000000"/>
        </w:rPr>
        <w:t>EPILEPSIE</w:t>
      </w:r>
      <w:r w:rsidRPr="001B004B">
        <w:rPr>
          <w:rStyle w:val="normaltextrun"/>
          <w:b/>
          <w:noProof/>
        </w:rPr>
        <w:t xml:space="preserve"> </w:t>
      </w:r>
    </w:p>
    <w:p w14:paraId="6F8B5612" w14:textId="77777777" w:rsidR="0081331F" w:rsidRPr="001B004B" w:rsidRDefault="0081331F" w:rsidP="00EE24FD">
      <w:pPr>
        <w:pStyle w:val="NumPar1"/>
        <w:rPr>
          <w:rStyle w:val="normaltextrun"/>
          <w:noProof/>
          <w:color w:val="000000"/>
        </w:rPr>
      </w:pPr>
      <w:r w:rsidRPr="001B004B">
        <w:rPr>
          <w:rStyle w:val="normaltextrun"/>
          <w:noProof/>
          <w:color w:val="000000"/>
        </w:rPr>
        <w:t>Epileptické záchvaty nebo jiné náhlé poruchy vědomí představují vážné nebezpečí pro bezpečnost silničního provozu, pokud se přihodí osobě řídící vozidlo s vlastním pohonem.  </w:t>
      </w:r>
    </w:p>
    <w:p w14:paraId="4F71E5F3" w14:textId="77777777" w:rsidR="00CA61F7" w:rsidRPr="001B004B" w:rsidRDefault="00CA61F7" w:rsidP="0081331F">
      <w:pPr>
        <w:pStyle w:val="Text1"/>
        <w:rPr>
          <w:rStyle w:val="normaltextrun"/>
          <w:noProof/>
          <w:color w:val="000000"/>
        </w:rPr>
      </w:pPr>
      <w:r w:rsidRPr="001B004B">
        <w:rPr>
          <w:rStyle w:val="normaltextrun"/>
          <w:noProof/>
          <w:color w:val="000000"/>
        </w:rPr>
        <w:t xml:space="preserve">Pro účely následujících bodů: </w:t>
      </w:r>
    </w:p>
    <w:p w14:paraId="5F8F8D64" w14:textId="77777777" w:rsidR="00CA61F7" w:rsidRPr="001B004B" w:rsidRDefault="00CA61F7" w:rsidP="0081331F">
      <w:pPr>
        <w:pStyle w:val="Text1"/>
        <w:rPr>
          <w:rStyle w:val="normaltextrun"/>
          <w:noProof/>
          <w:color w:val="000000"/>
        </w:rPr>
      </w:pPr>
      <w:r w:rsidRPr="001B004B">
        <w:rPr>
          <w:rStyle w:val="normaltextrun"/>
          <w:noProof/>
          <w:color w:val="000000"/>
        </w:rPr>
        <w:t xml:space="preserve">„epilepsií“ se rozumí zdravotní stav, kdy dotyčná osoba měla dva nebo více epileptických záchvatů v období kratším pěti let. </w:t>
      </w:r>
    </w:p>
    <w:p w14:paraId="213027AC" w14:textId="77777777" w:rsidR="0081331F" w:rsidRPr="001B004B" w:rsidRDefault="00CA61F7" w:rsidP="0081331F">
      <w:pPr>
        <w:pStyle w:val="Text1"/>
        <w:rPr>
          <w:noProof/>
        </w:rPr>
      </w:pPr>
      <w:r w:rsidRPr="001B004B">
        <w:rPr>
          <w:rStyle w:val="normaltextrun"/>
          <w:noProof/>
          <w:color w:val="000000"/>
        </w:rPr>
        <w:lastRenderedPageBreak/>
        <w:t>„vyvolaným epileptickým záchvatem“ se rozumí záchvat, který byl způsoben rozpoznatelným příčinným faktorem, jehož se lze vyvarovat.</w:t>
      </w:r>
      <w:r w:rsidRPr="001B004B">
        <w:rPr>
          <w:rStyle w:val="eop"/>
          <w:noProof/>
          <w:color w:val="000000"/>
        </w:rPr>
        <w:t xml:space="preserve"> </w:t>
      </w:r>
    </w:p>
    <w:p w14:paraId="4F6EAC01" w14:textId="77777777" w:rsidR="0081331F" w:rsidRPr="001B004B" w:rsidRDefault="0081331F" w:rsidP="0081331F">
      <w:pPr>
        <w:pStyle w:val="Text1"/>
        <w:rPr>
          <w:rStyle w:val="normaltextrun"/>
          <w:noProof/>
          <w:color w:val="000000"/>
        </w:rPr>
      </w:pPr>
      <w:r w:rsidRPr="001B004B">
        <w:rPr>
          <w:rStyle w:val="normaltextrun"/>
          <w:noProof/>
          <w:color w:val="000000"/>
        </w:rPr>
        <w:t>Osobě, která má první či ojedinělý záchvat nebo ztrátu vědomí, se doporučí, aby neřídila. Vyžaduje se vydání odborné zprávy, ve které je uvedeno období zákazu řízení a požadovaná následná kontrola.</w:t>
      </w:r>
      <w:r w:rsidRPr="001B004B">
        <w:rPr>
          <w:rStyle w:val="normaltextrun"/>
          <w:noProof/>
        </w:rPr>
        <w:t xml:space="preserve"> </w:t>
      </w:r>
    </w:p>
    <w:p w14:paraId="63C976E1" w14:textId="77777777" w:rsidR="0081331F" w:rsidRPr="001B004B" w:rsidRDefault="0081331F" w:rsidP="0081331F">
      <w:pPr>
        <w:pStyle w:val="Text1"/>
        <w:rPr>
          <w:rStyle w:val="normaltextrun"/>
          <w:noProof/>
          <w:color w:val="000000"/>
        </w:rPr>
      </w:pPr>
      <w:r w:rsidRPr="001B004B">
        <w:rPr>
          <w:rStyle w:val="normaltextrun"/>
          <w:noProof/>
          <w:color w:val="000000"/>
        </w:rPr>
        <w:t>U dotčené osoby je nanejvýš důležité identifikovat specifický epileptický syndrom a druh záchvatu, aby bylo možné provést řádné posouzení bezpečnosti řízení dotčené osoby (včetně rizika dalších záchvatů) a zahájení vhodné léčby. Toto učiní neurolog.</w:t>
      </w:r>
      <w:r w:rsidRPr="001B004B">
        <w:rPr>
          <w:rStyle w:val="normaltextrun"/>
          <w:noProof/>
        </w:rPr>
        <w:t xml:space="preserve"> </w:t>
      </w:r>
    </w:p>
    <w:p w14:paraId="42E291BF" w14:textId="77777777" w:rsidR="0081331F" w:rsidRPr="001B004B" w:rsidRDefault="0081331F" w:rsidP="00766FFE">
      <w:pPr>
        <w:ind w:left="1418" w:hanging="567"/>
        <w:rPr>
          <w:noProof/>
        </w:rPr>
      </w:pPr>
      <w:r w:rsidRPr="001B004B">
        <w:rPr>
          <w:rStyle w:val="normaltextrun"/>
          <w:noProof/>
          <w:color w:val="000000"/>
        </w:rPr>
        <w:t>Skupina 1:</w:t>
      </w:r>
    </w:p>
    <w:p w14:paraId="08FE1778" w14:textId="3F273614"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Držení řidičských průkazů řidiči třídy 1, kteří jsou posuzováni kvůli epilepsii, se přezkoumává, dokud dotčení řidiči nebudou prosti záchvatu po dobu alespoň pěti let. </w:t>
      </w:r>
    </w:p>
    <w:p w14:paraId="16D70A39" w14:textId="77777777" w:rsidR="0081331F" w:rsidRPr="001B004B" w:rsidRDefault="0081331F" w:rsidP="00766FFE">
      <w:pPr>
        <w:pStyle w:val="Text1"/>
        <w:ind w:left="1418"/>
        <w:rPr>
          <w:noProof/>
        </w:rPr>
      </w:pPr>
      <w:r w:rsidRPr="001B004B">
        <w:rPr>
          <w:rStyle w:val="normaltextrun"/>
          <w:noProof/>
          <w:color w:val="000000"/>
        </w:rPr>
        <w:t>Jestliže dotčená osoba trpí epilepsií, nepovažují se kritéria pro nepodmíněné vydání řidičského průkazu za splněná. O této skutečnosti je třeba uvědomit orgán vydávající řidičské průkazy.</w:t>
      </w:r>
      <w:r w:rsidRPr="001B004B">
        <w:rPr>
          <w:rStyle w:val="eop"/>
          <w:noProof/>
          <w:color w:val="000000"/>
        </w:rPr>
        <w:t xml:space="preserve"> </w:t>
      </w:r>
    </w:p>
    <w:p w14:paraId="52AFE5F4" w14:textId="5CAEBD38"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Vyvolaný epileptický záchvat: žadatele, jenž utrpěl takový záchvat způsobený rozpoznatelným příčinným faktorem, u kterého je malá pravděpodobnost opakování při řízení, lze v jednotlivých případech na základě neurologického posudku prohlásit za způsobilého k řízení (je-li vhodné posouzení, je v souladu s ostatními příslušnými částmi přílohy III (například v případě alkoholu či jiného faktoru souvisejícího s úmrtností)). </w:t>
      </w:r>
    </w:p>
    <w:p w14:paraId="411592CA" w14:textId="7495AC92"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První či ojedinělý nevyvolaný záchvat: žadatele, u kterého se vyskytl první nevyvolaný epileptický záchvat, lze prohlásit za způsobilého k řízení po období šesti měsíců, kdy byl prost záchvatů, pokud bylo provedeno odpovídající lékařské posouzení. Vnitrostátní orgány mohou povolit řidičům s rozpoznatelnými dobrými prognostickými ukazateli řídit dříve. </w:t>
      </w:r>
    </w:p>
    <w:p w14:paraId="73AD1E5B" w14:textId="098A66F3" w:rsidR="0081331F" w:rsidRPr="001B004B" w:rsidRDefault="00222B21" w:rsidP="00222B21">
      <w:pPr>
        <w:pStyle w:val="Point0"/>
        <w:rPr>
          <w:rStyle w:val="normaltextrun"/>
          <w:noProof/>
        </w:rPr>
      </w:pPr>
      <w:r>
        <w:rPr>
          <w:rStyle w:val="normaltextrun"/>
          <w:noProof/>
        </w:rPr>
        <w:t>4)</w:t>
      </w:r>
      <w:r>
        <w:rPr>
          <w:rStyle w:val="normaltextrun"/>
          <w:noProof/>
        </w:rPr>
        <w:tab/>
      </w:r>
      <w:r w:rsidR="0081331F" w:rsidRPr="001B004B">
        <w:rPr>
          <w:rStyle w:val="normaltextrun"/>
          <w:noProof/>
        </w:rPr>
        <w:t>Jiná ztráta vědomí: ztráta vědomí se posuzuje podle rizika jejího opakování při řízení. </w:t>
      </w:r>
    </w:p>
    <w:p w14:paraId="53727421" w14:textId="58F8C728" w:rsidR="0081331F" w:rsidRPr="001B004B" w:rsidRDefault="00222B21" w:rsidP="00222B21">
      <w:pPr>
        <w:pStyle w:val="Point0"/>
        <w:rPr>
          <w:rStyle w:val="normaltextrun"/>
          <w:noProof/>
        </w:rPr>
      </w:pPr>
      <w:r>
        <w:rPr>
          <w:rStyle w:val="normaltextrun"/>
          <w:noProof/>
        </w:rPr>
        <w:t>5)</w:t>
      </w:r>
      <w:r>
        <w:rPr>
          <w:rStyle w:val="normaltextrun"/>
          <w:noProof/>
        </w:rPr>
        <w:tab/>
      </w:r>
      <w:r w:rsidR="0081331F" w:rsidRPr="001B004B">
        <w:rPr>
          <w:rStyle w:val="normaltextrun"/>
          <w:noProof/>
        </w:rPr>
        <w:t>Epilepsie: řidiče či žadatele lze prohlásit za způsobilé k řízení po uplynutí období jednoho roku, kdy byli prosti dalších záchvatů. </w:t>
      </w:r>
    </w:p>
    <w:p w14:paraId="68DE058E" w14:textId="5FBC0460" w:rsidR="0081331F" w:rsidRPr="001B004B" w:rsidRDefault="00222B21" w:rsidP="00222B21">
      <w:pPr>
        <w:pStyle w:val="Point0"/>
        <w:rPr>
          <w:rStyle w:val="normaltextrun"/>
          <w:noProof/>
        </w:rPr>
      </w:pPr>
      <w:r>
        <w:rPr>
          <w:rStyle w:val="normaltextrun"/>
          <w:noProof/>
        </w:rPr>
        <w:t>6)</w:t>
      </w:r>
      <w:r>
        <w:rPr>
          <w:rStyle w:val="normaltextrun"/>
          <w:noProof/>
        </w:rPr>
        <w:tab/>
      </w:r>
      <w:r w:rsidR="0081331F" w:rsidRPr="001B004B">
        <w:rPr>
          <w:rStyle w:val="normaltextrun"/>
          <w:noProof/>
        </w:rPr>
        <w:t xml:space="preserve">Záchvaty pouze ve spánku: žadatele nebo řidiče, který nikdy neměl jiné záchvaty než záchvaty ve spánku, lze prohlásit za způsobilého k řízení, pokud tento vzor výskytu přetrvává po období, jež nesmí být kratší než období prosté záchvatu vyžadované v případě epilepsie. Dojde-li k výskytu záchvatu v bdělém stavu, vyžaduje se před vydáním řidičského průkazu jednoleté období prosté další takové příhody (viz „Epilepsie“, v bodě 12 podbodě 5). </w:t>
      </w:r>
    </w:p>
    <w:p w14:paraId="2888042F" w14:textId="10E32F49" w:rsidR="0081331F" w:rsidRPr="001B004B" w:rsidRDefault="00222B21" w:rsidP="00222B21">
      <w:pPr>
        <w:pStyle w:val="Point0"/>
        <w:rPr>
          <w:rStyle w:val="normaltextrun"/>
          <w:noProof/>
        </w:rPr>
      </w:pPr>
      <w:r>
        <w:rPr>
          <w:rStyle w:val="normaltextrun"/>
          <w:noProof/>
        </w:rPr>
        <w:t>7)</w:t>
      </w:r>
      <w:r>
        <w:rPr>
          <w:rStyle w:val="normaltextrun"/>
          <w:noProof/>
        </w:rPr>
        <w:tab/>
      </w:r>
      <w:r w:rsidR="0081331F" w:rsidRPr="001B004B">
        <w:rPr>
          <w:rStyle w:val="normaltextrun"/>
          <w:noProof/>
        </w:rPr>
        <w:t>Záchvaty, jež nemají vliv na vědomí či schopnost jednat: žadatele nebo řidiče, který nikdy neměl jiné záchvaty než záchvaty, u kterých bylo výlučně prokázáno, že neovlivňují vědomí ani nezpůsobují jakékoli funkční poškození, lze prohlásit za způsobilého k řízení, pokud tento vzorec výskytu přetrvává po období, jež není kratší než období prosté záchvatu vyžadované v případě epilepsie. Dojde-li k výskytu jakéhokoli jiného druhu záchvatů, vyžaduje se před vydáním řidičského průkazu jednoleté období prosté další takové příhody (viz „Epilepsie“ v bodě 12 podbodě 5). </w:t>
      </w:r>
    </w:p>
    <w:p w14:paraId="051552A0" w14:textId="2F0818F8" w:rsidR="0081331F" w:rsidRPr="001B004B" w:rsidRDefault="00222B21" w:rsidP="00222B21">
      <w:pPr>
        <w:pStyle w:val="Point0"/>
        <w:rPr>
          <w:rStyle w:val="normaltextrun"/>
          <w:noProof/>
        </w:rPr>
      </w:pPr>
      <w:r>
        <w:rPr>
          <w:rStyle w:val="normaltextrun"/>
          <w:noProof/>
        </w:rPr>
        <w:t>8)</w:t>
      </w:r>
      <w:r>
        <w:rPr>
          <w:rStyle w:val="normaltextrun"/>
          <w:noProof/>
        </w:rPr>
        <w:tab/>
      </w:r>
      <w:r w:rsidR="0081331F" w:rsidRPr="001B004B">
        <w:rPr>
          <w:rStyle w:val="normaltextrun"/>
          <w:noProof/>
        </w:rPr>
        <w:t xml:space="preserve">Záchvaty v důsledku změny na pokyn lékaře či omezení antiepileptické léčby: pacientu lze doporučit, aby neřídil od zahájení období snižování léčebné dávky a </w:t>
      </w:r>
      <w:r w:rsidR="0081331F" w:rsidRPr="001B004B">
        <w:rPr>
          <w:rStyle w:val="normaltextrun"/>
          <w:noProof/>
        </w:rPr>
        <w:lastRenderedPageBreak/>
        <w:t>následně po období šesti měsíců po ukončení léčby. V případě záchvatů, ke kterým dochází během období změny či snížení léčebné dávky na pokyn lékaře, je při obnovení dříve účinné léčby třeba období tří měsíců, kdy pacient neřídí. </w:t>
      </w:r>
    </w:p>
    <w:p w14:paraId="1E0F658C" w14:textId="66D9FA89" w:rsidR="0081331F" w:rsidRPr="001B004B" w:rsidRDefault="00222B21" w:rsidP="00222B21">
      <w:pPr>
        <w:pStyle w:val="Point0"/>
        <w:rPr>
          <w:rStyle w:val="normaltextrun"/>
          <w:noProof/>
        </w:rPr>
      </w:pPr>
      <w:r>
        <w:rPr>
          <w:rStyle w:val="normaltextrun"/>
          <w:noProof/>
        </w:rPr>
        <w:t>9)</w:t>
      </w:r>
      <w:r>
        <w:rPr>
          <w:rStyle w:val="normaltextrun"/>
          <w:noProof/>
        </w:rPr>
        <w:tab/>
      </w:r>
      <w:r w:rsidR="0081331F" w:rsidRPr="001B004B">
        <w:rPr>
          <w:rStyle w:val="normaltextrun"/>
          <w:noProof/>
        </w:rPr>
        <w:t>Po chirurgické léčbě epilepsie: viz „Epilepsie“ v bodě 12 podbodě 5. </w:t>
      </w:r>
    </w:p>
    <w:p w14:paraId="4FB75FC9" w14:textId="77777777" w:rsidR="0081331F" w:rsidRPr="001B004B" w:rsidRDefault="0081331F" w:rsidP="00766FFE">
      <w:pPr>
        <w:ind w:left="1418" w:hanging="567"/>
        <w:rPr>
          <w:noProof/>
        </w:rPr>
      </w:pPr>
      <w:r w:rsidRPr="001B004B">
        <w:rPr>
          <w:rStyle w:val="normaltextrun"/>
          <w:noProof/>
          <w:color w:val="000000"/>
        </w:rPr>
        <w:t>Skupina 2:</w:t>
      </w:r>
      <w:r w:rsidRPr="001B004B">
        <w:rPr>
          <w:rStyle w:val="eop"/>
          <w:noProof/>
          <w:color w:val="000000"/>
        </w:rPr>
        <w:t xml:space="preserve"> </w:t>
      </w:r>
    </w:p>
    <w:p w14:paraId="48E27723" w14:textId="39676E47" w:rsidR="0081331F" w:rsidRPr="001B004B" w:rsidRDefault="00222B21" w:rsidP="00222B21">
      <w:pPr>
        <w:pStyle w:val="Point0"/>
        <w:rPr>
          <w:rStyle w:val="normaltextrun"/>
          <w:noProof/>
        </w:rPr>
      </w:pPr>
      <w:r>
        <w:rPr>
          <w:rStyle w:val="normaltextrun"/>
          <w:noProof/>
        </w:rPr>
        <w:t>10)</w:t>
      </w:r>
      <w:r>
        <w:rPr>
          <w:rStyle w:val="normaltextrun"/>
          <w:noProof/>
        </w:rPr>
        <w:tab/>
      </w:r>
      <w:r w:rsidR="0081331F" w:rsidRPr="001B004B">
        <w:rPr>
          <w:rStyle w:val="normaltextrun"/>
          <w:noProof/>
        </w:rPr>
        <w:t>Žadatel během požadovaného období bez výskytu záchvatů neužívá léčebné antiepileptické přípravky. Provede se odpovídající následná lékařská kontrola. Rozsáhlá neurologická vyšetření musí prokázat, že na elektroencefalogramu (EEG) není patrná žádná související cerebrální patologie ani epileptiformní aktivita. Po akutní příhodě se provede vyšetření EEG a vhodné neurologické posouzení. </w:t>
      </w:r>
    </w:p>
    <w:p w14:paraId="330160BE" w14:textId="64D9C677" w:rsidR="0081331F" w:rsidRPr="001B004B" w:rsidRDefault="00222B21" w:rsidP="00222B21">
      <w:pPr>
        <w:pStyle w:val="Point0"/>
        <w:rPr>
          <w:rStyle w:val="normaltextrun"/>
          <w:noProof/>
        </w:rPr>
      </w:pPr>
      <w:r>
        <w:rPr>
          <w:rStyle w:val="normaltextrun"/>
          <w:noProof/>
        </w:rPr>
        <w:t>11)</w:t>
      </w:r>
      <w:r>
        <w:rPr>
          <w:rStyle w:val="normaltextrun"/>
          <w:noProof/>
        </w:rPr>
        <w:tab/>
      </w:r>
      <w:r w:rsidR="0081331F" w:rsidRPr="001B004B">
        <w:rPr>
          <w:rStyle w:val="normaltextrun"/>
          <w:noProof/>
        </w:rPr>
        <w:t>Vyvolaný epileptický záchvat: žadatele, jenž utrpěl vyvolaný epileptický záchvat způsobený rozpoznatelným příčinným faktorem, u kterého je malá pravděpodobnost opakování při řízení, lze v jednotlivých případech na základě neurologického posudku prohlásit za způsobilého k řízení. Po akutní příhodě se provede vyšetření EEG a vhodné neurologické posouzení. </w:t>
      </w:r>
    </w:p>
    <w:p w14:paraId="56E9297F" w14:textId="77777777" w:rsidR="0081331F" w:rsidRPr="001B004B" w:rsidRDefault="0081331F" w:rsidP="00766FFE">
      <w:pPr>
        <w:pStyle w:val="Text1"/>
        <w:ind w:left="1418"/>
        <w:rPr>
          <w:noProof/>
        </w:rPr>
      </w:pPr>
      <w:r w:rsidRPr="001B004B">
        <w:rPr>
          <w:rStyle w:val="normaltextrun"/>
          <w:noProof/>
          <w:color w:val="000000"/>
        </w:rPr>
        <w:t>Osoba se strukturálním vnitřním poškozením mozku, u které je zvýšené riziko záchvatů, by neměla být způsobilá k řízení vozidel třídy 2, dokud se riziko epilepsie nesníží na alespoň 2 % za rok. Je-li vhodné posouzení, je v souladu s ostatními příslušnými částmi přílohy III (například v případě alkoholu).</w:t>
      </w:r>
      <w:r w:rsidRPr="001B004B">
        <w:rPr>
          <w:rStyle w:val="eop"/>
          <w:noProof/>
          <w:color w:val="000000"/>
        </w:rPr>
        <w:t xml:space="preserve"> </w:t>
      </w:r>
    </w:p>
    <w:p w14:paraId="49E9CA1F" w14:textId="7323D5C4" w:rsidR="0081331F" w:rsidRPr="001B004B" w:rsidRDefault="00222B21" w:rsidP="00222B21">
      <w:pPr>
        <w:pStyle w:val="Point0"/>
        <w:rPr>
          <w:rStyle w:val="normaltextrun"/>
          <w:noProof/>
        </w:rPr>
      </w:pPr>
      <w:r>
        <w:rPr>
          <w:rStyle w:val="normaltextrun"/>
          <w:noProof/>
        </w:rPr>
        <w:t>12)</w:t>
      </w:r>
      <w:r>
        <w:rPr>
          <w:rStyle w:val="normaltextrun"/>
          <w:noProof/>
        </w:rPr>
        <w:tab/>
      </w:r>
      <w:r w:rsidR="0081331F" w:rsidRPr="001B004B">
        <w:rPr>
          <w:rStyle w:val="normaltextrun"/>
          <w:noProof/>
        </w:rPr>
        <w:t>První či ojedinělý nevyvolaný záchvat: žadatele, u kterého se vyskytl první nevyvolaný epileptický záchvat, lze prohlásit za způsobilého k řízení po uplynutí období pěti let, kdy byl bez pomoci antiepileptických léčiv prost záchvatů, pokud bylo provedeno odpovídající neurologické posouzení. Vnitrostátní orgány mohou povolit řidičům s rozpoznatelnými dobrými prognostickými ukazateli řídit dříve. </w:t>
      </w:r>
    </w:p>
    <w:p w14:paraId="28FBF110" w14:textId="5CD3363E" w:rsidR="0081331F" w:rsidRPr="001B004B" w:rsidRDefault="00222B21" w:rsidP="00222B21">
      <w:pPr>
        <w:pStyle w:val="Point0"/>
        <w:rPr>
          <w:rStyle w:val="normaltextrun"/>
          <w:noProof/>
        </w:rPr>
      </w:pPr>
      <w:r>
        <w:rPr>
          <w:rStyle w:val="normaltextrun"/>
          <w:noProof/>
        </w:rPr>
        <w:t>13)</w:t>
      </w:r>
      <w:r>
        <w:rPr>
          <w:rStyle w:val="normaltextrun"/>
          <w:noProof/>
        </w:rPr>
        <w:tab/>
      </w:r>
      <w:r w:rsidR="0081331F" w:rsidRPr="001B004B">
        <w:rPr>
          <w:rStyle w:val="normaltextrun"/>
          <w:noProof/>
        </w:rPr>
        <w:t>Jiná ztráta vědomí: ztráta vědomí se posuzuje podle rizika jejího opakování při řízení. Riziko opakování činí 2 % za rok či méně. </w:t>
      </w:r>
    </w:p>
    <w:p w14:paraId="645BB892" w14:textId="461F58E3" w:rsidR="0081331F" w:rsidRPr="001B004B" w:rsidRDefault="00222B21" w:rsidP="00222B21">
      <w:pPr>
        <w:pStyle w:val="Point0"/>
        <w:rPr>
          <w:rStyle w:val="normaltextrun"/>
          <w:noProof/>
        </w:rPr>
      </w:pPr>
      <w:r>
        <w:rPr>
          <w:rStyle w:val="normaltextrun"/>
          <w:noProof/>
        </w:rPr>
        <w:t>14)</w:t>
      </w:r>
      <w:r>
        <w:rPr>
          <w:rStyle w:val="normaltextrun"/>
          <w:noProof/>
        </w:rPr>
        <w:tab/>
      </w:r>
      <w:r w:rsidR="0081331F" w:rsidRPr="001B004B">
        <w:rPr>
          <w:rStyle w:val="normaltextrun"/>
          <w:noProof/>
        </w:rPr>
        <w:t>Epilepsie: má být dosaženo 10 let bez výskytu dalších záchvatů bez pomoci antiepileptických léčiv. Vnitrostátní orgány mohou povolit řidičům s rozpoznatelnými dobrými prognostickými ukazateli řídit dříve. To platí rovněž v případě „dětské epilepsie“. </w:t>
      </w:r>
    </w:p>
    <w:p w14:paraId="2DC49700" w14:textId="77777777" w:rsidR="0081331F" w:rsidRPr="001B004B" w:rsidRDefault="0081331F" w:rsidP="00766FFE">
      <w:pPr>
        <w:pStyle w:val="Text1"/>
        <w:ind w:left="1418"/>
        <w:rPr>
          <w:rStyle w:val="normaltextrun"/>
          <w:noProof/>
          <w:color w:val="000000"/>
        </w:rPr>
      </w:pPr>
      <w:r w:rsidRPr="001B004B">
        <w:rPr>
          <w:rStyle w:val="normaltextrun"/>
          <w:noProof/>
          <w:color w:val="000000"/>
        </w:rPr>
        <w:t>Jisté poruchy (například arteriovenózní deformace nebo vnitřní krvácení do mozku) provází zvýšené riziko záchvatů, přestože k samotným záchvatům ještě nedošlo. V takovém případě provede příslušný zdravotnický orgán posouzení; k povolení vydání řidičského průkazu riziko výskytu záchvatu je 2 % za rok či nižší.</w:t>
      </w:r>
      <w:r w:rsidRPr="001B004B">
        <w:rPr>
          <w:rStyle w:val="normaltextrun"/>
          <w:noProof/>
        </w:rPr>
        <w:t xml:space="preserve"> </w:t>
      </w:r>
    </w:p>
    <w:p w14:paraId="69E1AC4C" w14:textId="77777777" w:rsidR="0081331F" w:rsidRPr="001B004B" w:rsidRDefault="0081331F" w:rsidP="0081331F">
      <w:pPr>
        <w:rPr>
          <w:noProof/>
        </w:rPr>
      </w:pPr>
      <w:r w:rsidRPr="001B004B">
        <w:rPr>
          <w:rStyle w:val="normaltextrun"/>
          <w:b/>
          <w:noProof/>
          <w:color w:val="000000"/>
        </w:rPr>
        <w:t>MENTÁLNÍ POSTIŽENÍ</w:t>
      </w:r>
      <w:r w:rsidRPr="001B004B">
        <w:rPr>
          <w:rStyle w:val="eop"/>
          <w:noProof/>
          <w:color w:val="000000"/>
        </w:rPr>
        <w:t xml:space="preserve"> </w:t>
      </w:r>
    </w:p>
    <w:p w14:paraId="119BBC86" w14:textId="77777777" w:rsidR="003C3229" w:rsidRPr="001B004B" w:rsidRDefault="003C3229" w:rsidP="00EE24FD">
      <w:pPr>
        <w:pStyle w:val="NumPar1"/>
        <w:rPr>
          <w:rStyle w:val="normaltextrun"/>
          <w:bCs/>
          <w:noProof/>
          <w:color w:val="000000"/>
        </w:rPr>
      </w:pPr>
      <w:r w:rsidRPr="001B004B">
        <w:rPr>
          <w:rStyle w:val="normaltextrun"/>
          <w:noProof/>
          <w:color w:val="000000"/>
        </w:rPr>
        <w:t>Pro žadatele nebo řidiče s mentálním nebo duševním postižením platí následující pravidla.</w:t>
      </w:r>
    </w:p>
    <w:p w14:paraId="1E9C1D26"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1:</w:t>
      </w:r>
      <w:r w:rsidRPr="001B004B">
        <w:rPr>
          <w:rStyle w:val="normaltextrun"/>
          <w:noProof/>
        </w:rPr>
        <w:t xml:space="preserve"> </w:t>
      </w:r>
    </w:p>
    <w:p w14:paraId="661704AF" w14:textId="120480D8"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Řidičské průkazy nelze vydat nebo prodloužit žadatelům nebo řidičům s: </w:t>
      </w:r>
    </w:p>
    <w:p w14:paraId="1C1B8B2A" w14:textId="41A91D91" w:rsidR="0081331F" w:rsidRPr="001B004B" w:rsidRDefault="00222B21" w:rsidP="00222B21">
      <w:pPr>
        <w:pStyle w:val="Point1"/>
        <w:rPr>
          <w:rStyle w:val="normaltextrun"/>
          <w:noProof/>
          <w:color w:val="000000"/>
        </w:rPr>
      </w:pPr>
      <w:r>
        <w:rPr>
          <w:rStyle w:val="normaltextrun"/>
          <w:noProof/>
          <w:color w:val="000000"/>
        </w:rPr>
        <w:t>a)</w:t>
      </w:r>
      <w:r>
        <w:rPr>
          <w:rStyle w:val="normaltextrun"/>
          <w:noProof/>
          <w:color w:val="000000"/>
        </w:rPr>
        <w:tab/>
      </w:r>
      <w:r w:rsidR="0081331F" w:rsidRPr="001B004B">
        <w:rPr>
          <w:rStyle w:val="normaltextrun"/>
          <w:noProof/>
          <w:color w:val="000000"/>
        </w:rPr>
        <w:t>vážnými duševními poruchami, ať vrozenými, či způsobenými nemocí, úrazem nebo neurochirurgickými operacemi;</w:t>
      </w:r>
      <w:r w:rsidR="0081331F" w:rsidRPr="001B004B">
        <w:rPr>
          <w:rStyle w:val="normaltextrun"/>
          <w:noProof/>
        </w:rPr>
        <w:t xml:space="preserve"> </w:t>
      </w:r>
    </w:p>
    <w:p w14:paraId="67B678B6" w14:textId="5ED1ECF3" w:rsidR="0081331F" w:rsidRPr="001B004B" w:rsidRDefault="00222B21" w:rsidP="00222B21">
      <w:pPr>
        <w:pStyle w:val="Point1"/>
        <w:rPr>
          <w:rStyle w:val="normaltextrun"/>
          <w:noProof/>
          <w:color w:val="000000"/>
        </w:rPr>
      </w:pPr>
      <w:r>
        <w:rPr>
          <w:rStyle w:val="normaltextrun"/>
          <w:noProof/>
          <w:color w:val="000000"/>
        </w:rPr>
        <w:t>b)</w:t>
      </w:r>
      <w:r>
        <w:rPr>
          <w:rStyle w:val="normaltextrun"/>
          <w:noProof/>
          <w:color w:val="000000"/>
        </w:rPr>
        <w:tab/>
      </w:r>
      <w:r w:rsidR="007672E7" w:rsidRPr="001B004B">
        <w:rPr>
          <w:rStyle w:val="normaltextrun"/>
          <w:noProof/>
          <w:color w:val="000000"/>
        </w:rPr>
        <w:t xml:space="preserve">vážným mentálním postižením; </w:t>
      </w:r>
    </w:p>
    <w:p w14:paraId="5E41CFA2" w14:textId="30403DE1" w:rsidR="0081331F" w:rsidRPr="001B004B" w:rsidRDefault="00222B21" w:rsidP="00222B21">
      <w:pPr>
        <w:pStyle w:val="Point1"/>
        <w:rPr>
          <w:rStyle w:val="normaltextrun"/>
          <w:noProof/>
          <w:color w:val="000000"/>
        </w:rPr>
      </w:pPr>
      <w:r>
        <w:rPr>
          <w:rStyle w:val="normaltextrun"/>
          <w:noProof/>
          <w:color w:val="000000"/>
        </w:rPr>
        <w:lastRenderedPageBreak/>
        <w:t>c)</w:t>
      </w:r>
      <w:r>
        <w:rPr>
          <w:rStyle w:val="normaltextrun"/>
          <w:noProof/>
          <w:color w:val="000000"/>
        </w:rPr>
        <w:tab/>
      </w:r>
      <w:r w:rsidR="0081331F" w:rsidRPr="001B004B">
        <w:rPr>
          <w:rStyle w:val="normaltextrun"/>
          <w:noProof/>
          <w:color w:val="000000"/>
        </w:rPr>
        <w:t xml:space="preserve">vážnými poruchami chování, poruchami chování souvisejícími se stárnutím; nebo poruchami osobnosti vedoucími k vážným poruchám úsudku, chování nebo adaptability, </w:t>
      </w:r>
    </w:p>
    <w:p w14:paraId="1DC75AD0" w14:textId="77777777" w:rsidR="0081331F" w:rsidRPr="001B004B" w:rsidRDefault="0081331F" w:rsidP="00766FFE">
      <w:pPr>
        <w:pStyle w:val="Text1"/>
        <w:ind w:left="1418"/>
        <w:rPr>
          <w:noProof/>
        </w:rPr>
      </w:pPr>
      <w:r w:rsidRPr="001B004B">
        <w:rPr>
          <w:rStyle w:val="normaltextrun"/>
          <w:noProof/>
          <w:color w:val="000000"/>
        </w:rPr>
        <w:t>není-li žádost podložena posudkem příslušného zdravotnického orgánu, a v případě potřeby podmíněna pravidelnými lékařskými kontrolami.</w:t>
      </w:r>
      <w:r w:rsidRPr="001B004B">
        <w:rPr>
          <w:rStyle w:val="eop"/>
          <w:noProof/>
          <w:color w:val="000000"/>
        </w:rPr>
        <w:t xml:space="preserve"> </w:t>
      </w:r>
    </w:p>
    <w:p w14:paraId="03F392B1"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2:</w:t>
      </w:r>
      <w:r w:rsidRPr="001B004B">
        <w:rPr>
          <w:rStyle w:val="normaltextrun"/>
          <w:noProof/>
        </w:rPr>
        <w:t xml:space="preserve"> </w:t>
      </w:r>
    </w:p>
    <w:p w14:paraId="324F3B76" w14:textId="09E5BD47"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Příslušný zdravotnický orgán pečlivě posoudí dodatečná rizika a nebezpečí spojená s řízením vozidel, na která se vztahuje definice této třídy. </w:t>
      </w:r>
    </w:p>
    <w:p w14:paraId="24A8E952" w14:textId="77777777" w:rsidR="0081331F" w:rsidRPr="001B004B" w:rsidRDefault="0081331F" w:rsidP="0081331F">
      <w:pPr>
        <w:rPr>
          <w:rStyle w:val="normaltextrun"/>
          <w:b/>
          <w:bCs/>
          <w:noProof/>
          <w:color w:val="000000"/>
        </w:rPr>
      </w:pPr>
      <w:r w:rsidRPr="001B004B">
        <w:rPr>
          <w:rStyle w:val="normaltextrun"/>
          <w:b/>
          <w:noProof/>
          <w:color w:val="000000"/>
        </w:rPr>
        <w:t>ALKOHOL</w:t>
      </w:r>
      <w:r w:rsidRPr="001B004B">
        <w:rPr>
          <w:rStyle w:val="normaltextrun"/>
          <w:b/>
          <w:noProof/>
        </w:rPr>
        <w:t xml:space="preserve"> </w:t>
      </w:r>
    </w:p>
    <w:p w14:paraId="7F0BC541" w14:textId="77777777" w:rsidR="0081331F" w:rsidRPr="001B004B" w:rsidRDefault="0081331F" w:rsidP="00EE24FD">
      <w:pPr>
        <w:pStyle w:val="NumPar1"/>
        <w:rPr>
          <w:rStyle w:val="normaltextrun"/>
          <w:bCs/>
          <w:noProof/>
          <w:color w:val="000000"/>
        </w:rPr>
      </w:pPr>
      <w:r w:rsidRPr="001B004B">
        <w:rPr>
          <w:rStyle w:val="normaltextrun"/>
          <w:noProof/>
          <w:color w:val="000000"/>
        </w:rPr>
        <w:t>Požívání alkoholu představuje závažné nebezpečí pro bezpečnost silničního provozu. Vzhledem k rozsahu tohoto problému musí být lékařská obec velmi ostražitá. </w:t>
      </w:r>
    </w:p>
    <w:p w14:paraId="019B3FFC"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1:</w:t>
      </w:r>
      <w:r w:rsidRPr="001B004B">
        <w:rPr>
          <w:rStyle w:val="normaltextrun"/>
          <w:noProof/>
        </w:rPr>
        <w:t xml:space="preserve"> </w:t>
      </w:r>
    </w:p>
    <w:p w14:paraId="3BF25348" w14:textId="2A96F4AB"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Řidičské průkazy nelze vydat nebo prodloužit žadatelům nebo řidičům, kteří jsou závislí na alkoholu nebo nejsou schopni zdržet se řízení pod vlivem alkoholu, pokud nejsou uplatněna vhodná omezení prostřednictvím technologií umožňujících kompenzaci závislosti (například prostřednictvím povinného používání alkoholového blokátoru). </w:t>
      </w:r>
    </w:p>
    <w:p w14:paraId="5A71B57E" w14:textId="77777777" w:rsidR="0081331F" w:rsidRPr="001B004B" w:rsidRDefault="0081331F" w:rsidP="00766FFE">
      <w:pPr>
        <w:pStyle w:val="Text1"/>
        <w:ind w:left="1418"/>
        <w:rPr>
          <w:noProof/>
        </w:rPr>
      </w:pPr>
      <w:r w:rsidRPr="001B004B">
        <w:rPr>
          <w:rStyle w:val="normaltextrun"/>
          <w:noProof/>
          <w:color w:val="000000"/>
        </w:rPr>
        <w:t>Po prokázaném období abstinence, na základě posudku příslušného zdravotnického orgánu a pod podmínkou pravidelných lékařských kontrol, může být řidičský průkaz vydán nebo prodloužen žadatelům nebo řidičům, kteří byli v minulosti závislí na alkoholu, bez dalších omezení.</w:t>
      </w:r>
      <w:r w:rsidRPr="001B004B">
        <w:rPr>
          <w:rStyle w:val="eop"/>
          <w:noProof/>
          <w:color w:val="000000"/>
        </w:rPr>
        <w:t xml:space="preserve"> </w:t>
      </w:r>
    </w:p>
    <w:p w14:paraId="574C7AE3"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2:</w:t>
      </w:r>
      <w:r w:rsidRPr="001B004B">
        <w:rPr>
          <w:rStyle w:val="normaltextrun"/>
          <w:noProof/>
        </w:rPr>
        <w:t xml:space="preserve"> </w:t>
      </w:r>
    </w:p>
    <w:p w14:paraId="2C1347AF" w14:textId="45FA5B47"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Příslušný zdravotnický orgán pečlivě posoudí dodatečná rizika a nebezpečí spojená s řízením vozidel, na která se vztahuje definice této třídy. </w:t>
      </w:r>
    </w:p>
    <w:p w14:paraId="7AB1C9A8" w14:textId="77777777" w:rsidR="0081331F" w:rsidRPr="001B004B" w:rsidRDefault="0081331F" w:rsidP="007032F9">
      <w:pPr>
        <w:keepNext/>
        <w:rPr>
          <w:rStyle w:val="normaltextrun"/>
          <w:b/>
          <w:bCs/>
          <w:noProof/>
          <w:color w:val="000000"/>
        </w:rPr>
      </w:pPr>
      <w:r w:rsidRPr="001B004B">
        <w:rPr>
          <w:rStyle w:val="normaltextrun"/>
          <w:b/>
          <w:noProof/>
          <w:color w:val="000000"/>
        </w:rPr>
        <w:t>DROGY A LÉČIVÉ PŘÍPRAVKY</w:t>
      </w:r>
      <w:r w:rsidRPr="001B004B">
        <w:rPr>
          <w:rStyle w:val="normaltextrun"/>
          <w:b/>
          <w:noProof/>
        </w:rPr>
        <w:t xml:space="preserve"> </w:t>
      </w:r>
    </w:p>
    <w:p w14:paraId="11921E02" w14:textId="77777777" w:rsidR="00A50B81" w:rsidRPr="001B004B" w:rsidRDefault="00A50B81" w:rsidP="00EE24FD">
      <w:pPr>
        <w:pStyle w:val="NumPar1"/>
        <w:rPr>
          <w:rStyle w:val="normaltextrun"/>
          <w:bCs/>
          <w:noProof/>
          <w:color w:val="000000"/>
        </w:rPr>
      </w:pPr>
      <w:r w:rsidRPr="001B004B">
        <w:rPr>
          <w:rStyle w:val="normaltextrun"/>
          <w:noProof/>
          <w:color w:val="000000"/>
        </w:rPr>
        <w:t>Pro léky a léčivé přípravky platí následující pravidla.</w:t>
      </w:r>
    </w:p>
    <w:p w14:paraId="2D95DC77" w14:textId="77777777" w:rsidR="00A50B81" w:rsidRPr="001B004B" w:rsidRDefault="00A50B81" w:rsidP="00766FFE">
      <w:pPr>
        <w:ind w:left="1418" w:hanging="567"/>
        <w:rPr>
          <w:rStyle w:val="normaltextrun"/>
          <w:noProof/>
        </w:rPr>
      </w:pPr>
      <w:r w:rsidRPr="001B004B">
        <w:rPr>
          <w:rStyle w:val="normaltextrun"/>
          <w:noProof/>
        </w:rPr>
        <w:t>Zneužívání:</w:t>
      </w:r>
    </w:p>
    <w:p w14:paraId="69377B5F" w14:textId="54A82795" w:rsidR="00A50B81"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 xml:space="preserve">Řidičské průkazy nelze vydat nebo prodloužit žadatelům nebo řidičům, kteří jsou závislí na psychotropních látkách, nebo kteří nejsou na těchto látkách závislí, ale pravidelně je zneužívají, bez ohledu na skupinu požadovaného řidičského oprávnění. </w:t>
      </w:r>
    </w:p>
    <w:p w14:paraId="1084E9EB" w14:textId="77777777" w:rsidR="0081331F" w:rsidRPr="001B004B" w:rsidRDefault="0081331F" w:rsidP="00766FFE">
      <w:pPr>
        <w:ind w:left="1418" w:hanging="567"/>
        <w:rPr>
          <w:rStyle w:val="normaltextrun"/>
          <w:noProof/>
        </w:rPr>
      </w:pPr>
      <w:r w:rsidRPr="001B004B">
        <w:rPr>
          <w:rStyle w:val="normaltextrun"/>
          <w:noProof/>
        </w:rPr>
        <w:t xml:space="preserve">Pravidelné užívání: </w:t>
      </w:r>
    </w:p>
    <w:p w14:paraId="560EA041"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1:</w:t>
      </w:r>
      <w:r w:rsidRPr="001B004B">
        <w:rPr>
          <w:rStyle w:val="normaltextrun"/>
          <w:noProof/>
        </w:rPr>
        <w:t xml:space="preserve"> </w:t>
      </w:r>
    </w:p>
    <w:p w14:paraId="0A26CD2F" w14:textId="75885D5B"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Řidičské průkazy nelze vydat nebo prodloužit žadatelům nebo řidičům, kteří pravidelně užívají psychotropní látky v jakékoli podobě, které mohou omezit schopnost bezpečného řízení, je-li konzumované množství takové, že má negativní vliv na řízení. Toto ustanovení platí i pro všechny další léčivé přípravky nebo jejich kombinace, které ovlivňují schopnost řídit. </w:t>
      </w:r>
    </w:p>
    <w:p w14:paraId="0D9A4950"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2:</w:t>
      </w:r>
      <w:r w:rsidRPr="001B004B">
        <w:rPr>
          <w:rStyle w:val="normaltextrun"/>
          <w:noProof/>
        </w:rPr>
        <w:t xml:space="preserve"> </w:t>
      </w:r>
    </w:p>
    <w:p w14:paraId="72FB2F3E" w14:textId="301C7DCD" w:rsidR="0081331F" w:rsidRPr="001B004B" w:rsidRDefault="00222B21" w:rsidP="00222B21">
      <w:pPr>
        <w:pStyle w:val="Point0"/>
        <w:rPr>
          <w:rStyle w:val="normaltextrun"/>
          <w:noProof/>
        </w:rPr>
      </w:pPr>
      <w:r>
        <w:rPr>
          <w:rStyle w:val="normaltextrun"/>
          <w:noProof/>
        </w:rPr>
        <w:t>3)</w:t>
      </w:r>
      <w:r>
        <w:rPr>
          <w:rStyle w:val="normaltextrun"/>
          <w:noProof/>
        </w:rPr>
        <w:tab/>
      </w:r>
      <w:r w:rsidR="0081331F" w:rsidRPr="001B004B">
        <w:rPr>
          <w:rStyle w:val="normaltextrun"/>
          <w:noProof/>
        </w:rPr>
        <w:t>Příslušný zdravotnický orgán pečlivě posoudí dodatečná rizika a nebezpečí spojená s řízením vozidel, na která se vztahuje definice této třídy. </w:t>
      </w:r>
    </w:p>
    <w:p w14:paraId="29504BAB" w14:textId="77777777" w:rsidR="0081331F" w:rsidRPr="001B004B" w:rsidRDefault="0081331F" w:rsidP="0081331F">
      <w:pPr>
        <w:rPr>
          <w:rStyle w:val="normaltextrun"/>
          <w:b/>
          <w:bCs/>
          <w:noProof/>
          <w:color w:val="000000"/>
        </w:rPr>
      </w:pPr>
      <w:r w:rsidRPr="001B004B">
        <w:rPr>
          <w:rStyle w:val="normaltextrun"/>
          <w:b/>
          <w:noProof/>
          <w:color w:val="000000"/>
        </w:rPr>
        <w:t>PORUCHY LEDVIN</w:t>
      </w:r>
      <w:r w:rsidRPr="001B004B">
        <w:rPr>
          <w:rStyle w:val="normaltextrun"/>
          <w:b/>
          <w:noProof/>
        </w:rPr>
        <w:t xml:space="preserve"> </w:t>
      </w:r>
    </w:p>
    <w:p w14:paraId="0873B990" w14:textId="77777777" w:rsidR="005B66A0" w:rsidRPr="001B004B" w:rsidRDefault="005B66A0" w:rsidP="00EE24FD">
      <w:pPr>
        <w:pStyle w:val="NumPar1"/>
        <w:rPr>
          <w:rStyle w:val="normaltextrun"/>
          <w:bCs/>
          <w:noProof/>
          <w:color w:val="000000"/>
        </w:rPr>
      </w:pPr>
      <w:r w:rsidRPr="001B004B">
        <w:rPr>
          <w:rStyle w:val="normaltextrun"/>
          <w:noProof/>
          <w:color w:val="000000"/>
        </w:rPr>
        <w:lastRenderedPageBreak/>
        <w:t>Pro žadatele s poruchami ledvin platí následující pravidla.</w:t>
      </w:r>
    </w:p>
    <w:p w14:paraId="5AA28601"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1:</w:t>
      </w:r>
      <w:r w:rsidRPr="001B004B">
        <w:rPr>
          <w:rStyle w:val="normaltextrun"/>
          <w:noProof/>
        </w:rPr>
        <w:t xml:space="preserve"> </w:t>
      </w:r>
    </w:p>
    <w:p w14:paraId="27FBB326" w14:textId="467B8EB9"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Řidičské průkazy mohou být vydány nebo prodlouženy žadatelům nebo řidičům s vážným selháním ledvin pouze na základě posudku příslušného zdravotnického orgánu a pod podmínkou pravidelných lékařských kontrol. </w:t>
      </w:r>
    </w:p>
    <w:p w14:paraId="7E148A06"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2:</w:t>
      </w:r>
      <w:r w:rsidRPr="001B004B">
        <w:rPr>
          <w:rStyle w:val="normaltextrun"/>
          <w:noProof/>
        </w:rPr>
        <w:t xml:space="preserve"> </w:t>
      </w:r>
    </w:p>
    <w:p w14:paraId="7500047C" w14:textId="0975F707"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Kromě výjimečných případů řádně odůvodněných posudkem příslušného zdravotnického orgánu a podmíněných pravidelnými lékařskými kontrolami nelze řidičské průkazy vydat nebo prodloužit žadatelům nebo řidičům s vážnou a nevyléčitelnou renální nedostatečností. </w:t>
      </w:r>
    </w:p>
    <w:p w14:paraId="1CB8F013" w14:textId="77777777" w:rsidR="0081331F" w:rsidRPr="001B004B" w:rsidRDefault="0081331F" w:rsidP="0081331F">
      <w:pPr>
        <w:rPr>
          <w:rStyle w:val="normaltextrun"/>
          <w:b/>
          <w:bCs/>
          <w:noProof/>
          <w:color w:val="000000"/>
        </w:rPr>
      </w:pPr>
      <w:r w:rsidRPr="001B004B">
        <w:rPr>
          <w:rStyle w:val="normaltextrun"/>
          <w:b/>
          <w:noProof/>
          <w:color w:val="000000"/>
        </w:rPr>
        <w:t>RŮZNÁ USTANOVENÍ</w:t>
      </w:r>
      <w:r w:rsidRPr="001B004B">
        <w:rPr>
          <w:rStyle w:val="normaltextrun"/>
          <w:b/>
          <w:noProof/>
        </w:rPr>
        <w:t xml:space="preserve"> </w:t>
      </w:r>
    </w:p>
    <w:p w14:paraId="7DDED972" w14:textId="77777777" w:rsidR="005B66A0" w:rsidRPr="001B004B" w:rsidRDefault="005B66A0" w:rsidP="00EE24FD">
      <w:pPr>
        <w:pStyle w:val="NumPar1"/>
        <w:rPr>
          <w:rStyle w:val="normaltextrun"/>
          <w:bCs/>
          <w:noProof/>
          <w:color w:val="000000"/>
        </w:rPr>
      </w:pPr>
      <w:r w:rsidRPr="001B004B">
        <w:rPr>
          <w:rStyle w:val="normaltextrun"/>
          <w:noProof/>
          <w:color w:val="000000"/>
        </w:rPr>
        <w:t>Následující ustanovení jsou považována za různá.</w:t>
      </w:r>
    </w:p>
    <w:p w14:paraId="6948F4BB"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1:</w:t>
      </w:r>
      <w:r w:rsidRPr="001B004B">
        <w:rPr>
          <w:rStyle w:val="normaltextrun"/>
          <w:noProof/>
        </w:rPr>
        <w:t xml:space="preserve"> </w:t>
      </w:r>
    </w:p>
    <w:p w14:paraId="2EE18FC3" w14:textId="7EB0FC2D" w:rsidR="0081331F" w:rsidRPr="001B004B" w:rsidRDefault="00222B21" w:rsidP="00222B21">
      <w:pPr>
        <w:pStyle w:val="Point0"/>
        <w:rPr>
          <w:rStyle w:val="normaltextrun"/>
          <w:noProof/>
        </w:rPr>
      </w:pPr>
      <w:r>
        <w:rPr>
          <w:rStyle w:val="normaltextrun"/>
          <w:noProof/>
        </w:rPr>
        <w:t>1)</w:t>
      </w:r>
      <w:r>
        <w:rPr>
          <w:rStyle w:val="normaltextrun"/>
          <w:noProof/>
        </w:rPr>
        <w:tab/>
      </w:r>
      <w:r w:rsidR="0081331F" w:rsidRPr="001B004B">
        <w:rPr>
          <w:rStyle w:val="normaltextrun"/>
          <w:noProof/>
        </w:rPr>
        <w:t>Na základě posudku příslušného zdravotnického orgánu, a v případě potřeby pod podmínkou pravidelných lékařských kontrol, může být řidičský průkaz vydán nebo prodloužen žadatelům nebo řidičům, kterým byl transplantován některý orgán nebo mají umělý implantát, který ovlivňuje schopnost řídit. </w:t>
      </w:r>
    </w:p>
    <w:p w14:paraId="1E54FFE9" w14:textId="77777777" w:rsidR="0081331F" w:rsidRPr="001B004B" w:rsidRDefault="0081331F" w:rsidP="00766FFE">
      <w:pPr>
        <w:ind w:left="1418" w:hanging="567"/>
        <w:rPr>
          <w:rStyle w:val="normaltextrun"/>
          <w:bCs/>
          <w:noProof/>
          <w:color w:val="000000"/>
        </w:rPr>
      </w:pPr>
      <w:r w:rsidRPr="001B004B">
        <w:rPr>
          <w:rStyle w:val="normaltextrun"/>
          <w:noProof/>
          <w:color w:val="000000"/>
        </w:rPr>
        <w:t>Skupina 2:</w:t>
      </w:r>
      <w:r w:rsidRPr="001B004B">
        <w:rPr>
          <w:rStyle w:val="normaltextrun"/>
          <w:noProof/>
        </w:rPr>
        <w:t xml:space="preserve"> </w:t>
      </w:r>
    </w:p>
    <w:p w14:paraId="3DEA5FD7" w14:textId="02738176" w:rsidR="0081331F" w:rsidRPr="001B004B" w:rsidRDefault="00222B21" w:rsidP="00222B21">
      <w:pPr>
        <w:pStyle w:val="Point0"/>
        <w:rPr>
          <w:rStyle w:val="normaltextrun"/>
          <w:noProof/>
        </w:rPr>
      </w:pPr>
      <w:r>
        <w:rPr>
          <w:rStyle w:val="normaltextrun"/>
          <w:noProof/>
        </w:rPr>
        <w:t>2)</w:t>
      </w:r>
      <w:r>
        <w:rPr>
          <w:rStyle w:val="normaltextrun"/>
          <w:noProof/>
        </w:rPr>
        <w:tab/>
      </w:r>
      <w:r w:rsidR="0081331F" w:rsidRPr="001B004B">
        <w:rPr>
          <w:rStyle w:val="normaltextrun"/>
          <w:noProof/>
        </w:rPr>
        <w:t>Příslušný zdravotnický orgán pečlivě posoudí dodatečná rizika a nebezpečí spojená s řízením vozidel, na která se vztahuje definice této třídy. </w:t>
      </w:r>
    </w:p>
    <w:p w14:paraId="636B9EE8" w14:textId="77777777" w:rsidR="0081331F" w:rsidRPr="001B004B" w:rsidRDefault="0081331F" w:rsidP="00455AB4">
      <w:pPr>
        <w:pStyle w:val="ManualNumPar1"/>
        <w:ind w:left="0" w:firstLine="0"/>
        <w:rPr>
          <w:noProof/>
        </w:rPr>
      </w:pPr>
      <w:r w:rsidRPr="001B004B">
        <w:rPr>
          <w:rStyle w:val="normaltextrun"/>
          <w:noProof/>
          <w:color w:val="000000"/>
        </w:rPr>
        <w:t>Všeobecně platí, že pokud žadatelé nebo řidiči mají jakoukoliv poruchu, která není uvedena v bodech této přílohy, ale u které se předpokládá, že představuje nebo způsobí funkční neschopnost ovlivňující bezpečnost řízení, nelze řidičské průkazy vydat nebo prodloužit, není-li žádost podložena posudkem příslušného zdravotnického orgánu a v případě nutnosti podmíněna pravidelnými lékařskými kontrolami.</w:t>
      </w:r>
    </w:p>
    <w:p w14:paraId="32BC2863" w14:textId="77777777" w:rsidR="0035173E" w:rsidRPr="001B004B" w:rsidRDefault="0035173E" w:rsidP="0035173E">
      <w:pPr>
        <w:rPr>
          <w:noProof/>
        </w:rPr>
        <w:sectPr w:rsidR="0035173E" w:rsidRPr="001B004B" w:rsidSect="00650574">
          <w:pgSz w:w="11907" w:h="16839"/>
          <w:pgMar w:top="1134" w:right="1417" w:bottom="1134" w:left="1417" w:header="709" w:footer="709" w:gutter="0"/>
          <w:cols w:space="720"/>
          <w:docGrid w:linePitch="360"/>
        </w:sectPr>
      </w:pPr>
    </w:p>
    <w:p w14:paraId="77662C56" w14:textId="77777777" w:rsidR="00A005B2" w:rsidRPr="001B004B" w:rsidRDefault="00A005B2" w:rsidP="00A005B2">
      <w:pPr>
        <w:pStyle w:val="Annexetitre"/>
        <w:rPr>
          <w:rStyle w:val="Marker"/>
          <w:noProof/>
        </w:rPr>
      </w:pPr>
      <w:r w:rsidRPr="001B004B">
        <w:rPr>
          <w:noProof/>
        </w:rPr>
        <w:lastRenderedPageBreak/>
        <w:t>PŘÍLOHA IV</w:t>
      </w:r>
    </w:p>
    <w:p w14:paraId="25BFDF4C" w14:textId="77777777" w:rsidR="00A005B2" w:rsidRPr="001B004B" w:rsidRDefault="00A005B2" w:rsidP="00A005B2">
      <w:pPr>
        <w:pStyle w:val="Objetacteprincipal"/>
        <w:rPr>
          <w:rStyle w:val="normaltextrun"/>
          <w:bCs/>
          <w:caps/>
          <w:noProof/>
        </w:rPr>
      </w:pPr>
      <w:r w:rsidRPr="001B004B">
        <w:rPr>
          <w:rStyle w:val="normaltextrun"/>
          <w:caps/>
          <w:noProof/>
        </w:rPr>
        <w:t>MINIMÁLNÍ POŽADAVKY PRO OSOBY, KTERÉ PROVÁDĚJÍ PRAKTICKÉ ZKOUŠKY ŘÍZENÍ</w:t>
      </w:r>
    </w:p>
    <w:p w14:paraId="4CE62A6B" w14:textId="77777777" w:rsidR="00A005B2" w:rsidRPr="001B004B" w:rsidRDefault="00A005B2" w:rsidP="0055267E">
      <w:pPr>
        <w:pStyle w:val="NumPar1"/>
        <w:numPr>
          <w:ilvl w:val="0"/>
          <w:numId w:val="13"/>
        </w:numPr>
        <w:rPr>
          <w:rStyle w:val="normaltextrun"/>
          <w:b/>
          <w:bCs/>
          <w:noProof/>
        </w:rPr>
      </w:pPr>
      <w:r w:rsidRPr="001B004B">
        <w:rPr>
          <w:rStyle w:val="normaltextrun"/>
          <w:b/>
          <w:noProof/>
        </w:rPr>
        <w:t>Schopnosti požadované od zkušebního komisaře</w:t>
      </w:r>
    </w:p>
    <w:p w14:paraId="34F63379" w14:textId="0BB77749" w:rsidR="00A005B2" w:rsidRPr="001B004B" w:rsidRDefault="00222B21" w:rsidP="00222B21">
      <w:pPr>
        <w:pStyle w:val="Point0"/>
        <w:rPr>
          <w:rStyle w:val="normaltextrun"/>
          <w:noProof/>
        </w:rPr>
      </w:pPr>
      <w:r>
        <w:rPr>
          <w:rStyle w:val="normaltextrun"/>
          <w:noProof/>
        </w:rPr>
        <w:t>1)</w:t>
      </w:r>
      <w:r>
        <w:rPr>
          <w:rStyle w:val="normaltextrun"/>
          <w:noProof/>
        </w:rPr>
        <w:tab/>
      </w:r>
      <w:r w:rsidR="00A005B2" w:rsidRPr="001B004B">
        <w:rPr>
          <w:rStyle w:val="normaltextrun"/>
          <w:noProof/>
        </w:rPr>
        <w:t>Osoba oprávněná k provádění praktického hodnocení výkonu kandidáta při řízení ve vozidle s vlastním pohonem musí mít znalosti, dovednosti a vědomosti související s tématy uvedenými v bodě 1 podbodech 2 až 6.</w:t>
      </w:r>
    </w:p>
    <w:p w14:paraId="6421724F" w14:textId="257E917A" w:rsidR="00A005B2" w:rsidRPr="001B004B" w:rsidRDefault="00222B21" w:rsidP="00222B21">
      <w:pPr>
        <w:pStyle w:val="Point0"/>
        <w:rPr>
          <w:rStyle w:val="normaltextrun"/>
          <w:noProof/>
        </w:rPr>
      </w:pPr>
      <w:r>
        <w:rPr>
          <w:rStyle w:val="normaltextrun"/>
          <w:noProof/>
        </w:rPr>
        <w:t>2)</w:t>
      </w:r>
      <w:r>
        <w:rPr>
          <w:rStyle w:val="normaltextrun"/>
          <w:noProof/>
        </w:rPr>
        <w:tab/>
      </w:r>
      <w:r w:rsidR="00A005B2" w:rsidRPr="001B004B">
        <w:rPr>
          <w:rStyle w:val="normaltextrun"/>
          <w:noProof/>
        </w:rPr>
        <w:t>Schopnosti zkušebního komisaře jsou relevantní pro hodnocení výkonu kandidáta usilujícího o oprávnění k řízení vozidel skupiny, pro kterou probíhá řidičská zkouška.</w:t>
      </w:r>
    </w:p>
    <w:p w14:paraId="722B3A3B" w14:textId="7EAA37FD" w:rsidR="00A005B2" w:rsidRPr="001B004B" w:rsidRDefault="00222B21" w:rsidP="00222B21">
      <w:pPr>
        <w:pStyle w:val="Point0"/>
        <w:rPr>
          <w:rStyle w:val="normaltextrun"/>
          <w:noProof/>
        </w:rPr>
      </w:pPr>
      <w:r>
        <w:rPr>
          <w:rStyle w:val="normaltextrun"/>
          <w:noProof/>
        </w:rPr>
        <w:t>3)</w:t>
      </w:r>
      <w:r>
        <w:rPr>
          <w:rStyle w:val="normaltextrun"/>
          <w:noProof/>
        </w:rPr>
        <w:tab/>
      </w:r>
      <w:r w:rsidR="00A005B2" w:rsidRPr="001B004B">
        <w:rPr>
          <w:rStyle w:val="normaltextrun"/>
          <w:noProof/>
        </w:rPr>
        <w:t>Znalosti a vědomosti o řízení a hodnocení:</w:t>
      </w:r>
    </w:p>
    <w:p w14:paraId="7F65DB19" w14:textId="17C26BA1" w:rsidR="00A005B2" w:rsidRPr="001B004B" w:rsidRDefault="00222B21" w:rsidP="00222B21">
      <w:pPr>
        <w:pStyle w:val="Point1"/>
        <w:rPr>
          <w:rStyle w:val="normaltextrun"/>
          <w:noProof/>
        </w:rPr>
      </w:pPr>
      <w:r>
        <w:rPr>
          <w:rStyle w:val="normaltextrun"/>
          <w:noProof/>
        </w:rPr>
        <w:t>a)</w:t>
      </w:r>
      <w:r>
        <w:rPr>
          <w:rStyle w:val="normaltextrun"/>
          <w:noProof/>
        </w:rPr>
        <w:tab/>
      </w:r>
      <w:r w:rsidR="00A005B2" w:rsidRPr="001B004B">
        <w:rPr>
          <w:rStyle w:val="normaltextrun"/>
          <w:noProof/>
        </w:rPr>
        <w:t>teorie chování při řízení;</w:t>
      </w:r>
    </w:p>
    <w:p w14:paraId="01933D0E" w14:textId="4C886E00" w:rsidR="00A005B2" w:rsidRPr="001B004B" w:rsidRDefault="00222B21" w:rsidP="00222B21">
      <w:pPr>
        <w:pStyle w:val="Point1"/>
        <w:rPr>
          <w:rStyle w:val="normaltextrun"/>
          <w:noProof/>
        </w:rPr>
      </w:pPr>
      <w:r>
        <w:rPr>
          <w:rStyle w:val="normaltextrun"/>
          <w:noProof/>
        </w:rPr>
        <w:t>b)</w:t>
      </w:r>
      <w:r>
        <w:rPr>
          <w:rStyle w:val="normaltextrun"/>
          <w:noProof/>
        </w:rPr>
        <w:tab/>
      </w:r>
      <w:r w:rsidR="00A005B2" w:rsidRPr="001B004B">
        <w:rPr>
          <w:rStyle w:val="normaltextrun"/>
          <w:noProof/>
        </w:rPr>
        <w:t>vnímání rizika a předcházení nehodám;</w:t>
      </w:r>
    </w:p>
    <w:p w14:paraId="0899F604" w14:textId="04E4E1F1" w:rsidR="00A005B2" w:rsidRPr="001B004B" w:rsidRDefault="00222B21" w:rsidP="00222B21">
      <w:pPr>
        <w:pStyle w:val="Point1"/>
        <w:rPr>
          <w:rStyle w:val="normaltextrun"/>
          <w:noProof/>
        </w:rPr>
      </w:pPr>
      <w:r>
        <w:rPr>
          <w:rStyle w:val="normaltextrun"/>
          <w:noProof/>
        </w:rPr>
        <w:t>c)</w:t>
      </w:r>
      <w:r>
        <w:rPr>
          <w:rStyle w:val="normaltextrun"/>
          <w:noProof/>
        </w:rPr>
        <w:tab/>
      </w:r>
      <w:r w:rsidR="00A005B2" w:rsidRPr="001B004B">
        <w:rPr>
          <w:rStyle w:val="normaltextrun"/>
          <w:noProof/>
        </w:rPr>
        <w:t>osnova zaměřená na normy pro řidičskou zkoušku;</w:t>
      </w:r>
    </w:p>
    <w:p w14:paraId="157FA636" w14:textId="62BA1840" w:rsidR="00A005B2" w:rsidRPr="001B004B" w:rsidRDefault="00222B21" w:rsidP="00222B21">
      <w:pPr>
        <w:pStyle w:val="Point1"/>
        <w:rPr>
          <w:rStyle w:val="normaltextrun"/>
          <w:noProof/>
        </w:rPr>
      </w:pPr>
      <w:r>
        <w:rPr>
          <w:rStyle w:val="normaltextrun"/>
          <w:noProof/>
        </w:rPr>
        <w:t>d)</w:t>
      </w:r>
      <w:r>
        <w:rPr>
          <w:rStyle w:val="normaltextrun"/>
          <w:noProof/>
        </w:rPr>
        <w:tab/>
      </w:r>
      <w:r w:rsidR="00A005B2" w:rsidRPr="001B004B">
        <w:rPr>
          <w:rStyle w:val="normaltextrun"/>
          <w:noProof/>
        </w:rPr>
        <w:t>požadavky řidičské zkoušky;</w:t>
      </w:r>
    </w:p>
    <w:p w14:paraId="5D1831C8" w14:textId="67216A0B" w:rsidR="00A005B2" w:rsidRPr="001B004B" w:rsidRDefault="00222B21" w:rsidP="00222B21">
      <w:pPr>
        <w:pStyle w:val="Point1"/>
        <w:rPr>
          <w:rStyle w:val="normaltextrun"/>
          <w:noProof/>
        </w:rPr>
      </w:pPr>
      <w:r>
        <w:rPr>
          <w:rStyle w:val="normaltextrun"/>
          <w:noProof/>
        </w:rPr>
        <w:t>e)</w:t>
      </w:r>
      <w:r>
        <w:rPr>
          <w:rStyle w:val="normaltextrun"/>
          <w:noProof/>
        </w:rPr>
        <w:tab/>
      </w:r>
      <w:r w:rsidR="00A005B2" w:rsidRPr="001B004B">
        <w:rPr>
          <w:rStyle w:val="normaltextrun"/>
          <w:noProof/>
        </w:rPr>
        <w:t>příslušné právní předpisy pro silniční provoz a dopravu, včetně příslušných právních předpisů Unie a vnitrostátních právních předpisů a výkladových směrnic,</w:t>
      </w:r>
    </w:p>
    <w:p w14:paraId="043AA4C8" w14:textId="1728BFCC" w:rsidR="00A005B2" w:rsidRPr="001B004B" w:rsidRDefault="00222B21" w:rsidP="00222B21">
      <w:pPr>
        <w:pStyle w:val="Point1"/>
        <w:rPr>
          <w:rStyle w:val="normaltextrun"/>
          <w:noProof/>
        </w:rPr>
      </w:pPr>
      <w:r>
        <w:rPr>
          <w:rStyle w:val="normaltextrun"/>
          <w:noProof/>
        </w:rPr>
        <w:t>f)</w:t>
      </w:r>
      <w:r>
        <w:rPr>
          <w:rStyle w:val="normaltextrun"/>
          <w:noProof/>
        </w:rPr>
        <w:tab/>
      </w:r>
      <w:r w:rsidR="00A005B2" w:rsidRPr="001B004B">
        <w:rPr>
          <w:rStyle w:val="normaltextrun"/>
          <w:noProof/>
        </w:rPr>
        <w:t>teorie a techniky hodnocení;</w:t>
      </w:r>
    </w:p>
    <w:p w14:paraId="58D043A7" w14:textId="2A22B8CD" w:rsidR="00A005B2" w:rsidRPr="001B004B" w:rsidRDefault="00222B21" w:rsidP="00222B21">
      <w:pPr>
        <w:pStyle w:val="Point1"/>
        <w:rPr>
          <w:rStyle w:val="normaltextrun"/>
          <w:noProof/>
        </w:rPr>
      </w:pPr>
      <w:r>
        <w:rPr>
          <w:rStyle w:val="normaltextrun"/>
          <w:noProof/>
        </w:rPr>
        <w:t>g)</w:t>
      </w:r>
      <w:r>
        <w:rPr>
          <w:rStyle w:val="normaltextrun"/>
          <w:noProof/>
        </w:rPr>
        <w:tab/>
      </w:r>
      <w:r w:rsidR="00A005B2" w:rsidRPr="001B004B">
        <w:rPr>
          <w:rStyle w:val="normaltextrun"/>
          <w:noProof/>
        </w:rPr>
        <w:t>defenzivní řízení.</w:t>
      </w:r>
    </w:p>
    <w:p w14:paraId="48C043F2" w14:textId="30E5A3AC" w:rsidR="00A005B2" w:rsidRPr="001B004B" w:rsidRDefault="00222B21" w:rsidP="00222B21">
      <w:pPr>
        <w:pStyle w:val="Point0"/>
        <w:rPr>
          <w:rStyle w:val="normaltextrun"/>
          <w:noProof/>
        </w:rPr>
      </w:pPr>
      <w:r>
        <w:rPr>
          <w:rStyle w:val="normaltextrun"/>
          <w:noProof/>
        </w:rPr>
        <w:t>4)</w:t>
      </w:r>
      <w:r>
        <w:rPr>
          <w:rStyle w:val="normaltextrun"/>
          <w:noProof/>
        </w:rPr>
        <w:tab/>
      </w:r>
      <w:r w:rsidR="00A005B2" w:rsidRPr="001B004B">
        <w:rPr>
          <w:rStyle w:val="normaltextrun"/>
          <w:noProof/>
        </w:rPr>
        <w:t>Dovednosti pro hodnocení:</w:t>
      </w:r>
    </w:p>
    <w:p w14:paraId="12FB726F" w14:textId="7BC97069" w:rsidR="00A005B2" w:rsidRPr="001B004B" w:rsidRDefault="00222B21" w:rsidP="00222B21">
      <w:pPr>
        <w:pStyle w:val="Point1"/>
        <w:rPr>
          <w:rStyle w:val="normaltextrun"/>
          <w:noProof/>
        </w:rPr>
      </w:pPr>
      <w:r>
        <w:rPr>
          <w:rStyle w:val="normaltextrun"/>
          <w:noProof/>
        </w:rPr>
        <w:t>a)</w:t>
      </w:r>
      <w:r>
        <w:rPr>
          <w:rStyle w:val="normaltextrun"/>
          <w:noProof/>
        </w:rPr>
        <w:tab/>
      </w:r>
      <w:r w:rsidR="00A005B2" w:rsidRPr="001B004B">
        <w:rPr>
          <w:rStyle w:val="normaltextrun"/>
          <w:noProof/>
        </w:rPr>
        <w:t>schopnost přesně pozorovat, sledovat a vyhodnocovat celkový výkon kandidáta, zejména:</w:t>
      </w:r>
    </w:p>
    <w:p w14:paraId="5361C5CB" w14:textId="05687044" w:rsidR="00A005B2" w:rsidRPr="001B004B" w:rsidRDefault="00222B21" w:rsidP="00222B21">
      <w:pPr>
        <w:pStyle w:val="Point1"/>
        <w:rPr>
          <w:rStyle w:val="normaltextrun"/>
          <w:noProof/>
        </w:rPr>
      </w:pPr>
      <w:r>
        <w:rPr>
          <w:rStyle w:val="normaltextrun"/>
          <w:noProof/>
        </w:rPr>
        <w:t>b)</w:t>
      </w:r>
      <w:r>
        <w:rPr>
          <w:rStyle w:val="normaltextrun"/>
          <w:noProof/>
        </w:rPr>
        <w:tab/>
      </w:r>
      <w:r w:rsidR="00A005B2" w:rsidRPr="001B004B">
        <w:rPr>
          <w:rStyle w:val="normaltextrun"/>
          <w:noProof/>
        </w:rPr>
        <w:t>správné a souhrnné rozpoznávání nebezpečných situací;</w:t>
      </w:r>
    </w:p>
    <w:p w14:paraId="68EDE2CC" w14:textId="164689AE" w:rsidR="00A005B2" w:rsidRPr="001B004B" w:rsidRDefault="00222B21" w:rsidP="00222B21">
      <w:pPr>
        <w:pStyle w:val="Point1"/>
        <w:rPr>
          <w:rStyle w:val="normaltextrun"/>
          <w:noProof/>
        </w:rPr>
      </w:pPr>
      <w:r>
        <w:rPr>
          <w:rStyle w:val="normaltextrun"/>
          <w:noProof/>
        </w:rPr>
        <w:t>c)</w:t>
      </w:r>
      <w:r>
        <w:rPr>
          <w:rStyle w:val="normaltextrun"/>
          <w:noProof/>
        </w:rPr>
        <w:tab/>
      </w:r>
      <w:r w:rsidR="00A005B2" w:rsidRPr="001B004B">
        <w:rPr>
          <w:rStyle w:val="normaltextrun"/>
          <w:noProof/>
        </w:rPr>
        <w:t>přesné stanovení příčiny a pravděpodobného dopadu takových situací;</w:t>
      </w:r>
    </w:p>
    <w:p w14:paraId="09229516" w14:textId="5D026F56" w:rsidR="00A005B2" w:rsidRPr="001B004B" w:rsidRDefault="00222B21" w:rsidP="00222B21">
      <w:pPr>
        <w:pStyle w:val="Point1"/>
        <w:rPr>
          <w:rStyle w:val="normaltextrun"/>
          <w:noProof/>
        </w:rPr>
      </w:pPr>
      <w:r>
        <w:rPr>
          <w:rStyle w:val="normaltextrun"/>
          <w:noProof/>
        </w:rPr>
        <w:t>d)</w:t>
      </w:r>
      <w:r>
        <w:rPr>
          <w:rStyle w:val="normaltextrun"/>
          <w:noProof/>
        </w:rPr>
        <w:tab/>
      </w:r>
      <w:r w:rsidR="00A005B2" w:rsidRPr="001B004B">
        <w:rPr>
          <w:rStyle w:val="normaltextrun"/>
          <w:noProof/>
        </w:rPr>
        <w:t>dosažení způsobilosti a rozpoznávání chyb;</w:t>
      </w:r>
    </w:p>
    <w:p w14:paraId="0EBE32D4" w14:textId="1E9D8C03" w:rsidR="00A005B2" w:rsidRPr="001B004B" w:rsidRDefault="00222B21" w:rsidP="00222B21">
      <w:pPr>
        <w:pStyle w:val="Point1"/>
        <w:rPr>
          <w:rStyle w:val="normaltextrun"/>
          <w:noProof/>
        </w:rPr>
      </w:pPr>
      <w:r>
        <w:rPr>
          <w:rStyle w:val="normaltextrun"/>
          <w:noProof/>
        </w:rPr>
        <w:t>e)</w:t>
      </w:r>
      <w:r>
        <w:rPr>
          <w:rStyle w:val="normaltextrun"/>
          <w:noProof/>
        </w:rPr>
        <w:tab/>
      </w:r>
      <w:r w:rsidR="00A005B2" w:rsidRPr="001B004B">
        <w:rPr>
          <w:rStyle w:val="normaltextrun"/>
          <w:noProof/>
        </w:rPr>
        <w:t>vyrovnanost a zásadovost hodnocení;</w:t>
      </w:r>
    </w:p>
    <w:p w14:paraId="31B0AD95" w14:textId="12AE03DA" w:rsidR="00A005B2" w:rsidRPr="001B004B" w:rsidRDefault="00222B21" w:rsidP="00222B21">
      <w:pPr>
        <w:pStyle w:val="Point1"/>
        <w:rPr>
          <w:rStyle w:val="normaltextrun"/>
          <w:noProof/>
        </w:rPr>
      </w:pPr>
      <w:r>
        <w:rPr>
          <w:rStyle w:val="normaltextrun"/>
          <w:noProof/>
        </w:rPr>
        <w:t>f)</w:t>
      </w:r>
      <w:r>
        <w:rPr>
          <w:rStyle w:val="normaltextrun"/>
          <w:noProof/>
        </w:rPr>
        <w:tab/>
      </w:r>
      <w:r w:rsidR="00A005B2" w:rsidRPr="001B004B">
        <w:rPr>
          <w:rStyle w:val="normaltextrun"/>
          <w:noProof/>
        </w:rPr>
        <w:t>rychle vstřebávat informace a vybírat hlavní problémy;</w:t>
      </w:r>
    </w:p>
    <w:p w14:paraId="61FFFA4E" w14:textId="01401D7F" w:rsidR="00A005B2" w:rsidRPr="001B004B" w:rsidRDefault="00222B21" w:rsidP="00222B21">
      <w:pPr>
        <w:pStyle w:val="Point1"/>
        <w:rPr>
          <w:rStyle w:val="normaltextrun"/>
          <w:noProof/>
        </w:rPr>
      </w:pPr>
      <w:r>
        <w:rPr>
          <w:rStyle w:val="normaltextrun"/>
          <w:noProof/>
        </w:rPr>
        <w:t>g)</w:t>
      </w:r>
      <w:r>
        <w:rPr>
          <w:rStyle w:val="normaltextrun"/>
          <w:noProof/>
        </w:rPr>
        <w:tab/>
      </w:r>
      <w:r w:rsidR="00A005B2" w:rsidRPr="001B004B">
        <w:rPr>
          <w:rStyle w:val="normaltextrun"/>
          <w:noProof/>
        </w:rPr>
        <w:t>předvídat, rozpoznávat možné problémy a vytvářet strategie pro jejich řešení,</w:t>
      </w:r>
    </w:p>
    <w:p w14:paraId="34325F9F" w14:textId="7A883D7E" w:rsidR="00A005B2" w:rsidRPr="001B004B" w:rsidRDefault="00222B21" w:rsidP="00222B21">
      <w:pPr>
        <w:pStyle w:val="Point1"/>
        <w:rPr>
          <w:rStyle w:val="normaltextrun"/>
          <w:noProof/>
        </w:rPr>
      </w:pPr>
      <w:r>
        <w:rPr>
          <w:rStyle w:val="normaltextrun"/>
          <w:noProof/>
        </w:rPr>
        <w:t>h)</w:t>
      </w:r>
      <w:r>
        <w:rPr>
          <w:rStyle w:val="normaltextrun"/>
          <w:noProof/>
        </w:rPr>
        <w:tab/>
      </w:r>
      <w:r w:rsidR="00A005B2" w:rsidRPr="001B004B">
        <w:rPr>
          <w:rStyle w:val="normaltextrun"/>
          <w:noProof/>
        </w:rPr>
        <w:t>poskytovat včasnou a konstruktivní zpětnou vazbu.</w:t>
      </w:r>
    </w:p>
    <w:p w14:paraId="0B8B3613" w14:textId="6C25A295" w:rsidR="00A005B2" w:rsidRPr="001B004B" w:rsidRDefault="00222B21" w:rsidP="00222B21">
      <w:pPr>
        <w:pStyle w:val="Point0"/>
        <w:rPr>
          <w:rStyle w:val="normaltextrun"/>
          <w:noProof/>
        </w:rPr>
      </w:pPr>
      <w:r>
        <w:rPr>
          <w:rStyle w:val="normaltextrun"/>
          <w:noProof/>
        </w:rPr>
        <w:t>5)</w:t>
      </w:r>
      <w:r>
        <w:rPr>
          <w:rStyle w:val="normaltextrun"/>
          <w:noProof/>
        </w:rPr>
        <w:tab/>
      </w:r>
      <w:r w:rsidR="00A005B2" w:rsidRPr="001B004B">
        <w:rPr>
          <w:rStyle w:val="normaltextrun"/>
          <w:noProof/>
        </w:rPr>
        <w:t>Osobní řidičské dovednosti:</w:t>
      </w:r>
    </w:p>
    <w:p w14:paraId="76A62C2C" w14:textId="67D72F5E" w:rsidR="00A005B2" w:rsidRPr="001B004B" w:rsidRDefault="00A005B2" w:rsidP="00FC508B">
      <w:pPr>
        <w:ind w:left="851"/>
        <w:rPr>
          <w:rStyle w:val="normaltextrun"/>
          <w:noProof/>
        </w:rPr>
      </w:pPr>
      <w:r w:rsidRPr="001B004B">
        <w:rPr>
          <w:rStyle w:val="normaltextrun"/>
          <w:noProof/>
        </w:rPr>
        <w:t>Osoba oprávněná k provádění praktické zkoušky pro kteroukoliv skupinu řidičského průkazu musí být schopna vykazovat trvale vysokou úroveň při řízení daného typu vozidla s vlastním pohonem.</w:t>
      </w:r>
    </w:p>
    <w:p w14:paraId="5FF999CE" w14:textId="544D770E" w:rsidR="00A005B2" w:rsidRPr="001B004B" w:rsidRDefault="00222B21" w:rsidP="00222B21">
      <w:pPr>
        <w:pStyle w:val="Point0"/>
        <w:rPr>
          <w:rStyle w:val="normaltextrun"/>
          <w:noProof/>
        </w:rPr>
      </w:pPr>
      <w:r>
        <w:rPr>
          <w:rStyle w:val="normaltextrun"/>
          <w:noProof/>
        </w:rPr>
        <w:t>6)</w:t>
      </w:r>
      <w:r>
        <w:rPr>
          <w:rStyle w:val="normaltextrun"/>
          <w:noProof/>
        </w:rPr>
        <w:tab/>
      </w:r>
      <w:r w:rsidR="00A005B2" w:rsidRPr="001B004B">
        <w:rPr>
          <w:rStyle w:val="normaltextrun"/>
          <w:noProof/>
        </w:rPr>
        <w:t>Kvalita služeb:</w:t>
      </w:r>
    </w:p>
    <w:p w14:paraId="058E5D90" w14:textId="423AEF82" w:rsidR="00A005B2" w:rsidRPr="001B004B" w:rsidRDefault="00222B21" w:rsidP="00222B21">
      <w:pPr>
        <w:pStyle w:val="Point1"/>
        <w:rPr>
          <w:rStyle w:val="normaltextrun"/>
          <w:noProof/>
        </w:rPr>
      </w:pPr>
      <w:r>
        <w:rPr>
          <w:rStyle w:val="normaltextrun"/>
          <w:noProof/>
        </w:rPr>
        <w:t>a)</w:t>
      </w:r>
      <w:r>
        <w:rPr>
          <w:rStyle w:val="normaltextrun"/>
          <w:noProof/>
        </w:rPr>
        <w:tab/>
      </w:r>
      <w:r w:rsidR="00A005B2" w:rsidRPr="001B004B">
        <w:rPr>
          <w:rStyle w:val="normaltextrun"/>
          <w:noProof/>
        </w:rPr>
        <w:t>stanovit, co může kandidát během zkoušky očekávat, a informovat jej o tom,</w:t>
      </w:r>
    </w:p>
    <w:p w14:paraId="41A81C1A" w14:textId="2974BD0A" w:rsidR="00A005B2" w:rsidRPr="001B004B" w:rsidRDefault="00222B21" w:rsidP="00222B21">
      <w:pPr>
        <w:pStyle w:val="Point1"/>
        <w:rPr>
          <w:rStyle w:val="normaltextrun"/>
          <w:noProof/>
        </w:rPr>
      </w:pPr>
      <w:r>
        <w:rPr>
          <w:rStyle w:val="normaltextrun"/>
          <w:noProof/>
        </w:rPr>
        <w:t>b)</w:t>
      </w:r>
      <w:r>
        <w:rPr>
          <w:rStyle w:val="normaltextrun"/>
          <w:noProof/>
        </w:rPr>
        <w:tab/>
      </w:r>
      <w:r w:rsidR="00A005B2" w:rsidRPr="001B004B">
        <w:rPr>
          <w:rStyle w:val="normaltextrun"/>
          <w:noProof/>
        </w:rPr>
        <w:t>sdělovat informace jasně a volit přitom obsah, styl a jazyk přizpůsobený adresátovi a situaci, a zodpovídat otázky kandidáta,</w:t>
      </w:r>
    </w:p>
    <w:p w14:paraId="694AF386" w14:textId="3B285FC4" w:rsidR="00A005B2" w:rsidRPr="001B004B" w:rsidRDefault="00222B21" w:rsidP="00222B21">
      <w:pPr>
        <w:pStyle w:val="Point1"/>
        <w:rPr>
          <w:rStyle w:val="normaltextrun"/>
          <w:noProof/>
        </w:rPr>
      </w:pPr>
      <w:r>
        <w:rPr>
          <w:rStyle w:val="normaltextrun"/>
          <w:noProof/>
        </w:rPr>
        <w:t>c)</w:t>
      </w:r>
      <w:r>
        <w:rPr>
          <w:rStyle w:val="normaltextrun"/>
          <w:noProof/>
        </w:rPr>
        <w:tab/>
      </w:r>
      <w:r w:rsidR="00A005B2" w:rsidRPr="001B004B">
        <w:rPr>
          <w:rStyle w:val="normaltextrun"/>
          <w:noProof/>
        </w:rPr>
        <w:t>zajistit zpětnou vazbu ohledně výsledku zkoušky;</w:t>
      </w:r>
    </w:p>
    <w:p w14:paraId="7B6D52F6" w14:textId="11997EFC" w:rsidR="00A005B2" w:rsidRPr="001B004B" w:rsidRDefault="00222B21" w:rsidP="00222B21">
      <w:pPr>
        <w:pStyle w:val="Point1"/>
        <w:rPr>
          <w:rStyle w:val="normaltextrun"/>
          <w:noProof/>
        </w:rPr>
      </w:pPr>
      <w:r>
        <w:rPr>
          <w:rStyle w:val="normaltextrun"/>
          <w:noProof/>
        </w:rPr>
        <w:lastRenderedPageBreak/>
        <w:t>d)</w:t>
      </w:r>
      <w:r>
        <w:rPr>
          <w:rStyle w:val="normaltextrun"/>
          <w:noProof/>
        </w:rPr>
        <w:tab/>
      </w:r>
      <w:r w:rsidR="00A005B2" w:rsidRPr="001B004B">
        <w:rPr>
          <w:rStyle w:val="normaltextrun"/>
          <w:noProof/>
        </w:rPr>
        <w:t>s kandidáty jednat s respektem a nedělat mezi nimi rozdíl.</w:t>
      </w:r>
    </w:p>
    <w:p w14:paraId="2C14AE2A" w14:textId="0FE84E7B" w:rsidR="00A005B2" w:rsidRPr="001B004B" w:rsidRDefault="00222B21" w:rsidP="00222B21">
      <w:pPr>
        <w:pStyle w:val="Point0"/>
        <w:rPr>
          <w:rStyle w:val="normaltextrun"/>
          <w:noProof/>
        </w:rPr>
      </w:pPr>
      <w:r>
        <w:rPr>
          <w:rStyle w:val="normaltextrun"/>
          <w:noProof/>
        </w:rPr>
        <w:t>7)</w:t>
      </w:r>
      <w:r>
        <w:rPr>
          <w:rStyle w:val="normaltextrun"/>
          <w:noProof/>
        </w:rPr>
        <w:tab/>
      </w:r>
      <w:r w:rsidR="00A005B2" w:rsidRPr="001B004B">
        <w:rPr>
          <w:rStyle w:val="normaltextrun"/>
          <w:noProof/>
        </w:rPr>
        <w:t>Znalosti o technické a fyzikální stránce vozidel:</w:t>
      </w:r>
    </w:p>
    <w:p w14:paraId="306A5268" w14:textId="3667C42E" w:rsidR="00A005B2" w:rsidRPr="001B004B" w:rsidRDefault="00222B21" w:rsidP="00222B21">
      <w:pPr>
        <w:pStyle w:val="Point1"/>
        <w:rPr>
          <w:rStyle w:val="normaltextrun"/>
          <w:noProof/>
        </w:rPr>
      </w:pPr>
      <w:r>
        <w:rPr>
          <w:rStyle w:val="normaltextrun"/>
          <w:noProof/>
        </w:rPr>
        <w:t>a)</w:t>
      </w:r>
      <w:r>
        <w:rPr>
          <w:rStyle w:val="normaltextrun"/>
          <w:noProof/>
        </w:rPr>
        <w:tab/>
      </w:r>
      <w:r w:rsidR="00A005B2" w:rsidRPr="001B004B">
        <w:rPr>
          <w:rStyle w:val="normaltextrun"/>
          <w:noProof/>
        </w:rPr>
        <w:t>znalosti o technické stránce vozidel, jako je řízení, pneumatiky, brzdy, světla, zvláště pro motocykly a těžká vozidla;</w:t>
      </w:r>
    </w:p>
    <w:p w14:paraId="79E82EC1" w14:textId="495AEBCA" w:rsidR="00A005B2" w:rsidRPr="001B004B" w:rsidRDefault="00222B21" w:rsidP="00222B21">
      <w:pPr>
        <w:pStyle w:val="Point1"/>
        <w:rPr>
          <w:rStyle w:val="normaltextrun"/>
          <w:noProof/>
        </w:rPr>
      </w:pPr>
      <w:r>
        <w:rPr>
          <w:rStyle w:val="normaltextrun"/>
          <w:noProof/>
        </w:rPr>
        <w:t>b)</w:t>
      </w:r>
      <w:r>
        <w:rPr>
          <w:rStyle w:val="normaltextrun"/>
          <w:noProof/>
        </w:rPr>
        <w:tab/>
      </w:r>
      <w:r w:rsidR="00A005B2" w:rsidRPr="001B004B">
        <w:rPr>
          <w:rStyle w:val="normaltextrun"/>
          <w:noProof/>
        </w:rPr>
        <w:t>bezpečnost při nakládání;</w:t>
      </w:r>
    </w:p>
    <w:p w14:paraId="5B568D2F" w14:textId="4D6A2F7B" w:rsidR="00A005B2" w:rsidRPr="001B004B" w:rsidRDefault="00222B21" w:rsidP="00222B21">
      <w:pPr>
        <w:pStyle w:val="Point1"/>
        <w:rPr>
          <w:rStyle w:val="normaltextrun"/>
          <w:noProof/>
        </w:rPr>
      </w:pPr>
      <w:r>
        <w:rPr>
          <w:rStyle w:val="normaltextrun"/>
          <w:noProof/>
        </w:rPr>
        <w:t>c)</w:t>
      </w:r>
      <w:r>
        <w:rPr>
          <w:rStyle w:val="normaltextrun"/>
          <w:noProof/>
        </w:rPr>
        <w:tab/>
      </w:r>
      <w:r w:rsidR="00A005B2" w:rsidRPr="001B004B">
        <w:rPr>
          <w:rStyle w:val="normaltextrun"/>
          <w:noProof/>
        </w:rPr>
        <w:t>znalosti o fyzikální stránce vozidel, jako je rychlost, tření, dynamika, energie.</w:t>
      </w:r>
    </w:p>
    <w:p w14:paraId="227333A5" w14:textId="74C7929A" w:rsidR="00A005B2" w:rsidRPr="001B004B" w:rsidRDefault="00222B21" w:rsidP="00222B21">
      <w:pPr>
        <w:pStyle w:val="Point0"/>
        <w:rPr>
          <w:rStyle w:val="normaltextrun"/>
          <w:noProof/>
        </w:rPr>
      </w:pPr>
      <w:r>
        <w:rPr>
          <w:rStyle w:val="normaltextrun"/>
          <w:noProof/>
        </w:rPr>
        <w:t>8)</w:t>
      </w:r>
      <w:r>
        <w:rPr>
          <w:rStyle w:val="normaltextrun"/>
          <w:noProof/>
        </w:rPr>
        <w:tab/>
      </w:r>
      <w:r w:rsidR="00A005B2" w:rsidRPr="001B004B">
        <w:rPr>
          <w:rStyle w:val="normaltextrun"/>
          <w:noProof/>
        </w:rPr>
        <w:t>Hospodárné řízení z hlediska spotřeby pohonných hmot / energie a šetrně k životnímu prostředí</w:t>
      </w:r>
    </w:p>
    <w:p w14:paraId="3891062D" w14:textId="77777777" w:rsidR="00A005B2" w:rsidRPr="001B004B" w:rsidRDefault="00A005B2" w:rsidP="00C461C2">
      <w:pPr>
        <w:pStyle w:val="NumPar1"/>
        <w:numPr>
          <w:ilvl w:val="0"/>
          <w:numId w:val="2"/>
        </w:numPr>
        <w:rPr>
          <w:rStyle w:val="normaltextrun"/>
          <w:b/>
          <w:bCs/>
          <w:noProof/>
        </w:rPr>
      </w:pPr>
      <w:r w:rsidRPr="001B004B">
        <w:rPr>
          <w:rStyle w:val="normaltextrun"/>
          <w:b/>
          <w:noProof/>
        </w:rPr>
        <w:t>Všeobecné podmínky</w:t>
      </w:r>
    </w:p>
    <w:p w14:paraId="2EA6BFE5" w14:textId="0B38EEAC" w:rsidR="00A005B2" w:rsidRPr="001B004B" w:rsidRDefault="00222B21" w:rsidP="00222B21">
      <w:pPr>
        <w:pStyle w:val="Point0"/>
        <w:rPr>
          <w:rStyle w:val="normaltextrun"/>
          <w:noProof/>
        </w:rPr>
      </w:pPr>
      <w:r>
        <w:rPr>
          <w:rStyle w:val="normaltextrun"/>
          <w:noProof/>
        </w:rPr>
        <w:t>1)</w:t>
      </w:r>
      <w:r>
        <w:rPr>
          <w:rStyle w:val="normaltextrun"/>
          <w:noProof/>
        </w:rPr>
        <w:tab/>
      </w:r>
      <w:r w:rsidR="00A005B2" w:rsidRPr="001B004B">
        <w:rPr>
          <w:rStyle w:val="normaltextrun"/>
          <w:noProof/>
        </w:rPr>
        <w:t>Zkušební komisař pro řidičská oprávnění skupiny B:</w:t>
      </w:r>
    </w:p>
    <w:p w14:paraId="4E1C7BF9" w14:textId="2013A523" w:rsidR="00A005B2" w:rsidRPr="001B004B" w:rsidRDefault="00222B21" w:rsidP="00222B21">
      <w:pPr>
        <w:pStyle w:val="Point1"/>
        <w:rPr>
          <w:rStyle w:val="normaltextrun"/>
          <w:noProof/>
        </w:rPr>
      </w:pPr>
      <w:r>
        <w:rPr>
          <w:rStyle w:val="normaltextrun"/>
          <w:noProof/>
        </w:rPr>
        <w:t>a)</w:t>
      </w:r>
      <w:r>
        <w:rPr>
          <w:rStyle w:val="normaltextrun"/>
          <w:noProof/>
        </w:rPr>
        <w:tab/>
      </w:r>
      <w:r w:rsidR="00AB2A6D" w:rsidRPr="001B004B">
        <w:rPr>
          <w:rStyle w:val="normaltextrun"/>
          <w:noProof/>
        </w:rPr>
        <w:t>je držitelem řidičského průkazu skupiny B po dobu nejméně 3 let;</w:t>
      </w:r>
    </w:p>
    <w:p w14:paraId="35CCD9BF" w14:textId="742B35B5" w:rsidR="00A005B2" w:rsidRPr="001B004B" w:rsidRDefault="00222B21" w:rsidP="00222B21">
      <w:pPr>
        <w:pStyle w:val="Point1"/>
        <w:rPr>
          <w:rStyle w:val="normaltextrun"/>
          <w:noProof/>
        </w:rPr>
      </w:pPr>
      <w:r>
        <w:rPr>
          <w:rStyle w:val="normaltextrun"/>
          <w:noProof/>
        </w:rPr>
        <w:t>b)</w:t>
      </w:r>
      <w:r>
        <w:rPr>
          <w:rStyle w:val="normaltextrun"/>
          <w:noProof/>
        </w:rPr>
        <w:tab/>
      </w:r>
      <w:r w:rsidR="00AB2A6D" w:rsidRPr="001B004B">
        <w:rPr>
          <w:rStyle w:val="normaltextrun"/>
          <w:noProof/>
        </w:rPr>
        <w:t>je mu nejméně 23 let;</w:t>
      </w:r>
    </w:p>
    <w:p w14:paraId="0ECA4982" w14:textId="5D46C1A4" w:rsidR="00A005B2" w:rsidRPr="001B004B" w:rsidRDefault="00222B21" w:rsidP="00222B21">
      <w:pPr>
        <w:pStyle w:val="Point1"/>
        <w:rPr>
          <w:rStyle w:val="normaltextrun"/>
          <w:noProof/>
        </w:rPr>
      </w:pPr>
      <w:r>
        <w:rPr>
          <w:rStyle w:val="normaltextrun"/>
          <w:noProof/>
        </w:rPr>
        <w:t>c)</w:t>
      </w:r>
      <w:r>
        <w:rPr>
          <w:rStyle w:val="normaltextrun"/>
          <w:noProof/>
        </w:rPr>
        <w:tab/>
      </w:r>
      <w:r w:rsidR="00AB2A6D" w:rsidRPr="001B004B">
        <w:rPr>
          <w:rStyle w:val="normaltextrun"/>
          <w:noProof/>
        </w:rPr>
        <w:t>má úspěšně dokončenou výchozí kvalifikaci podle bodu 3 této přílohy a následně musí procházet systémem zabezpečování kvality a pravidelnými školeními podle bodu 4 této přílohy;</w:t>
      </w:r>
    </w:p>
    <w:p w14:paraId="0172C0E5" w14:textId="2DFB877A" w:rsidR="00A005B2" w:rsidRPr="001B004B" w:rsidRDefault="00222B21" w:rsidP="00222B21">
      <w:pPr>
        <w:pStyle w:val="Point1"/>
        <w:rPr>
          <w:rStyle w:val="normaltextrun"/>
          <w:noProof/>
          <w:szCs w:val="24"/>
        </w:rPr>
      </w:pPr>
      <w:r>
        <w:rPr>
          <w:noProof/>
          <w:shd w:val="clear" w:color="auto" w:fill="FFFFFF"/>
        </w:rPr>
        <w:t>d)</w:t>
      </w:r>
      <w:r>
        <w:rPr>
          <w:noProof/>
          <w:shd w:val="clear" w:color="auto" w:fill="FFFFFF"/>
        </w:rPr>
        <w:tab/>
      </w:r>
      <w:r w:rsidR="00AB2A6D" w:rsidRPr="001B004B">
        <w:rPr>
          <w:noProof/>
          <w:shd w:val="clear" w:color="auto" w:fill="FFFFFF"/>
        </w:rPr>
        <w:t>má dokončeno odborné vzdělání vedoucí nejméně k dokončení úrovně 3 podle Mezinárodní standardní klasifikace vzdělávání (ISCED)</w:t>
      </w:r>
      <w:r w:rsidR="00AB2A6D" w:rsidRPr="001B004B">
        <w:rPr>
          <w:rStyle w:val="FootnoteReference"/>
          <w:noProof/>
          <w:szCs w:val="24"/>
        </w:rPr>
        <w:footnoteReference w:id="8"/>
      </w:r>
      <w:r w:rsidR="00AB2A6D" w:rsidRPr="001B004B">
        <w:rPr>
          <w:rStyle w:val="normaltextrun"/>
          <w:noProof/>
        </w:rPr>
        <w:t>;</w:t>
      </w:r>
    </w:p>
    <w:p w14:paraId="2A5EBB4E" w14:textId="341A5BE3" w:rsidR="00A005B2" w:rsidRPr="001B004B" w:rsidRDefault="00222B21" w:rsidP="00222B21">
      <w:pPr>
        <w:pStyle w:val="Point1"/>
        <w:rPr>
          <w:rStyle w:val="normaltextrun"/>
          <w:noProof/>
        </w:rPr>
      </w:pPr>
      <w:r>
        <w:rPr>
          <w:rStyle w:val="normaltextrun"/>
          <w:noProof/>
        </w:rPr>
        <w:t>e)</w:t>
      </w:r>
      <w:r>
        <w:rPr>
          <w:rStyle w:val="normaltextrun"/>
          <w:noProof/>
        </w:rPr>
        <w:tab/>
      </w:r>
      <w:r w:rsidR="00903286" w:rsidRPr="001B004B">
        <w:rPr>
          <w:rStyle w:val="normaltextrun"/>
          <w:noProof/>
        </w:rPr>
        <w:t>současně nepůsobí jako komerční instruktor řízení v autoškole.</w:t>
      </w:r>
    </w:p>
    <w:p w14:paraId="0F4455F7" w14:textId="285D654A" w:rsidR="00A005B2" w:rsidRPr="001B004B" w:rsidRDefault="00222B21" w:rsidP="00222B21">
      <w:pPr>
        <w:pStyle w:val="Point0"/>
        <w:rPr>
          <w:rStyle w:val="normaltextrun"/>
          <w:bCs/>
          <w:noProof/>
        </w:rPr>
      </w:pPr>
      <w:r>
        <w:rPr>
          <w:rStyle w:val="normaltextrun"/>
          <w:noProof/>
        </w:rPr>
        <w:t>2)</w:t>
      </w:r>
      <w:r>
        <w:rPr>
          <w:rStyle w:val="normaltextrun"/>
          <w:noProof/>
        </w:rPr>
        <w:tab/>
      </w:r>
      <w:r w:rsidR="00A005B2" w:rsidRPr="001B004B">
        <w:rPr>
          <w:rStyle w:val="normaltextrun"/>
          <w:noProof/>
        </w:rPr>
        <w:t>Zkušební komisař pro řidičská oprávnění ostatních skupin:</w:t>
      </w:r>
    </w:p>
    <w:p w14:paraId="4BA28D4E" w14:textId="3DE2E0D0" w:rsidR="00A005B2" w:rsidRPr="001B004B" w:rsidRDefault="00222B21" w:rsidP="00222B21">
      <w:pPr>
        <w:pStyle w:val="Point1"/>
        <w:rPr>
          <w:rStyle w:val="normaltextrun"/>
          <w:noProof/>
        </w:rPr>
      </w:pPr>
      <w:r>
        <w:rPr>
          <w:rStyle w:val="normaltextrun"/>
          <w:noProof/>
        </w:rPr>
        <w:t>a)</w:t>
      </w:r>
      <w:r>
        <w:rPr>
          <w:rStyle w:val="normaltextrun"/>
          <w:noProof/>
        </w:rPr>
        <w:tab/>
      </w:r>
      <w:r w:rsidR="00AB2A6D" w:rsidRPr="001B004B">
        <w:rPr>
          <w:rStyle w:val="normaltextrun"/>
          <w:noProof/>
        </w:rPr>
        <w:t>je držitelem řidičského průkazu dané skupiny nebo má rovnocenné znalosti získané prostřednictvím odpovídající odborné kvalifikace,</w:t>
      </w:r>
    </w:p>
    <w:p w14:paraId="3613BDBE" w14:textId="19E883A4" w:rsidR="00A005B2" w:rsidRPr="001B004B" w:rsidRDefault="00222B21" w:rsidP="00222B21">
      <w:pPr>
        <w:pStyle w:val="Point1"/>
        <w:rPr>
          <w:rStyle w:val="normaltextrun"/>
          <w:noProof/>
        </w:rPr>
      </w:pPr>
      <w:r>
        <w:rPr>
          <w:rStyle w:val="normaltextrun"/>
          <w:noProof/>
        </w:rPr>
        <w:t>b)</w:t>
      </w:r>
      <w:r>
        <w:rPr>
          <w:rStyle w:val="normaltextrun"/>
          <w:noProof/>
        </w:rPr>
        <w:tab/>
      </w:r>
      <w:r w:rsidR="00AB2A6D" w:rsidRPr="001B004B">
        <w:rPr>
          <w:rStyle w:val="normaltextrun"/>
          <w:noProof/>
        </w:rPr>
        <w:t>má úspěšně dokončenou výchozí kvalifikaci podle bodu 3 této přílohy a následně musí procházet systémem zabezpečování kvality a pravidelnými školeními podle bodu 4 této přílohy;</w:t>
      </w:r>
    </w:p>
    <w:p w14:paraId="2E63006F" w14:textId="7A469EFE" w:rsidR="00A005B2" w:rsidRPr="001B004B" w:rsidRDefault="00222B21" w:rsidP="00222B21">
      <w:pPr>
        <w:pStyle w:val="Point1"/>
        <w:rPr>
          <w:rStyle w:val="normaltextrun"/>
          <w:noProof/>
        </w:rPr>
      </w:pPr>
      <w:r>
        <w:rPr>
          <w:rStyle w:val="normaltextrun"/>
          <w:noProof/>
        </w:rPr>
        <w:t>c)</w:t>
      </w:r>
      <w:r>
        <w:rPr>
          <w:rStyle w:val="normaltextrun"/>
          <w:noProof/>
        </w:rPr>
        <w:tab/>
      </w:r>
      <w:r w:rsidR="00AB2A6D" w:rsidRPr="001B004B">
        <w:rPr>
          <w:rStyle w:val="normaltextrun"/>
          <w:noProof/>
        </w:rPr>
        <w:t>je kvalifikovaným zkušebním komisařem pro řidičská oprávnění skupiny B po dobu nejméně 3 let; od tohoto období může být upuštěno, pokud může dotyčný zkušební komisař předložit důkaz o:</w:t>
      </w:r>
    </w:p>
    <w:p w14:paraId="27147712" w14:textId="77777777" w:rsidR="00A005B2" w:rsidRPr="001B004B" w:rsidRDefault="00BB1904" w:rsidP="005F2DDE">
      <w:pPr>
        <w:pStyle w:val="Text2"/>
        <w:ind w:left="1985"/>
        <w:rPr>
          <w:rStyle w:val="normaltextrun"/>
          <w:noProof/>
        </w:rPr>
      </w:pPr>
      <w:r w:rsidRPr="001B004B">
        <w:rPr>
          <w:rStyle w:val="normaltextrun"/>
          <w:noProof/>
        </w:rPr>
        <w:t>i) nejméně pětileté řidičské praxi v dané skupině nebo</w:t>
      </w:r>
    </w:p>
    <w:p w14:paraId="5728B1B9" w14:textId="77777777" w:rsidR="00A005B2" w:rsidRPr="001B004B" w:rsidRDefault="00BB1904" w:rsidP="005F2DDE">
      <w:pPr>
        <w:ind w:left="1985"/>
        <w:rPr>
          <w:rStyle w:val="normaltextrun"/>
          <w:noProof/>
        </w:rPr>
      </w:pPr>
      <w:r w:rsidRPr="001B004B">
        <w:rPr>
          <w:rStyle w:val="normaltextrun"/>
          <w:noProof/>
        </w:rPr>
        <w:t>ii) teoretickém a praktickém posouzení způsobilosti k řízení na úrovni vyšší, než je požadována pro získání řidičského průkazu, čímž by se tento požadavek stal zbytečným,</w:t>
      </w:r>
    </w:p>
    <w:p w14:paraId="4F36EB49" w14:textId="1E544833" w:rsidR="00A005B2" w:rsidRPr="001B004B" w:rsidRDefault="00222B21" w:rsidP="00222B21">
      <w:pPr>
        <w:pStyle w:val="Point1"/>
        <w:rPr>
          <w:rStyle w:val="normaltextrun"/>
          <w:noProof/>
        </w:rPr>
      </w:pPr>
      <w:r>
        <w:rPr>
          <w:rStyle w:val="normaltextrun"/>
          <w:noProof/>
        </w:rPr>
        <w:t>d)</w:t>
      </w:r>
      <w:r>
        <w:rPr>
          <w:rStyle w:val="normaltextrun"/>
          <w:noProof/>
        </w:rPr>
        <w:tab/>
      </w:r>
      <w:r w:rsidR="00646CD8" w:rsidRPr="001B004B">
        <w:rPr>
          <w:rStyle w:val="normaltextrun"/>
          <w:noProof/>
        </w:rPr>
        <w:t>má dokončeno odborné vzdělání vedoucí nejméně k dokončení úrovně 3 podle Mezinárodní standardní klasifikace vzdělávání (ISCED);</w:t>
      </w:r>
    </w:p>
    <w:p w14:paraId="08ED2AA3" w14:textId="7B2BF955" w:rsidR="00A005B2" w:rsidRPr="001B004B" w:rsidRDefault="00222B21" w:rsidP="00222B21">
      <w:pPr>
        <w:pStyle w:val="Point1"/>
        <w:rPr>
          <w:rStyle w:val="normaltextrun"/>
          <w:noProof/>
        </w:rPr>
      </w:pPr>
      <w:r>
        <w:rPr>
          <w:rStyle w:val="normaltextrun"/>
          <w:noProof/>
        </w:rPr>
        <w:t>e)</w:t>
      </w:r>
      <w:r>
        <w:rPr>
          <w:rStyle w:val="normaltextrun"/>
          <w:noProof/>
        </w:rPr>
        <w:tab/>
      </w:r>
      <w:r w:rsidR="00F25D50" w:rsidRPr="001B004B">
        <w:rPr>
          <w:rStyle w:val="normaltextrun"/>
          <w:noProof/>
        </w:rPr>
        <w:t>současně nepůsobí jako komerční instruktor řízení v autoškole.</w:t>
      </w:r>
    </w:p>
    <w:p w14:paraId="0D895DE6" w14:textId="37D96777" w:rsidR="00A005B2" w:rsidRPr="001B004B" w:rsidRDefault="00222B21" w:rsidP="00222B21">
      <w:pPr>
        <w:pStyle w:val="Point0"/>
        <w:rPr>
          <w:rStyle w:val="normaltextrun"/>
          <w:bCs/>
          <w:noProof/>
        </w:rPr>
      </w:pPr>
      <w:r>
        <w:rPr>
          <w:rStyle w:val="normaltextrun"/>
          <w:noProof/>
        </w:rPr>
        <w:t>3)</w:t>
      </w:r>
      <w:r>
        <w:rPr>
          <w:rStyle w:val="normaltextrun"/>
          <w:noProof/>
        </w:rPr>
        <w:tab/>
      </w:r>
      <w:r w:rsidR="00A005B2" w:rsidRPr="001B004B">
        <w:rPr>
          <w:rStyle w:val="normaltextrun"/>
          <w:noProof/>
        </w:rPr>
        <w:t>Rovnocennost</w:t>
      </w:r>
    </w:p>
    <w:p w14:paraId="69E3FA3F" w14:textId="59E56A66" w:rsidR="00A005B2" w:rsidRPr="001B004B" w:rsidRDefault="00222B21" w:rsidP="00222B21">
      <w:pPr>
        <w:pStyle w:val="Point1"/>
        <w:rPr>
          <w:noProof/>
        </w:rPr>
      </w:pPr>
      <w:r>
        <w:rPr>
          <w:noProof/>
        </w:rPr>
        <w:lastRenderedPageBreak/>
        <w:t>a)</w:t>
      </w:r>
      <w:r>
        <w:rPr>
          <w:noProof/>
        </w:rPr>
        <w:tab/>
      </w:r>
      <w:r w:rsidR="00A005B2" w:rsidRPr="001B004B">
        <w:rPr>
          <w:noProof/>
        </w:rPr>
        <w:t>Členské státy mohou zmocnit zkušebního komisaře k provádění řidičských zkoušek skupiny AM, A1, A2 a A po získání výchozí kvalifikace stanovené v bodě 3 pro jednu z těchto skupin.</w:t>
      </w:r>
    </w:p>
    <w:p w14:paraId="6A043DD8" w14:textId="5039227B" w:rsidR="00A005B2" w:rsidRPr="001B004B" w:rsidRDefault="00222B21" w:rsidP="00222B21">
      <w:pPr>
        <w:pStyle w:val="Point1"/>
        <w:rPr>
          <w:noProof/>
        </w:rPr>
      </w:pPr>
      <w:r>
        <w:rPr>
          <w:noProof/>
        </w:rPr>
        <w:t>b)</w:t>
      </w:r>
      <w:r>
        <w:rPr>
          <w:noProof/>
        </w:rPr>
        <w:tab/>
      </w:r>
      <w:r w:rsidR="00A005B2" w:rsidRPr="001B004B">
        <w:rPr>
          <w:noProof/>
        </w:rPr>
        <w:t>Členské státy mohou zmocnit zkušebního komisaře k provádění řidičských zkoušek skupiny C1, C, D1 a D po získání výchozí kvalifikace stanovené v bodě 3 pro jednu z těchto skupin.</w:t>
      </w:r>
    </w:p>
    <w:p w14:paraId="3FC56415" w14:textId="42FC3AE2" w:rsidR="00A005B2" w:rsidRPr="001B004B" w:rsidRDefault="00222B21" w:rsidP="00222B21">
      <w:pPr>
        <w:pStyle w:val="Point1"/>
        <w:rPr>
          <w:noProof/>
        </w:rPr>
      </w:pPr>
      <w:r>
        <w:rPr>
          <w:noProof/>
        </w:rPr>
        <w:t>c)</w:t>
      </w:r>
      <w:r>
        <w:rPr>
          <w:noProof/>
        </w:rPr>
        <w:tab/>
      </w:r>
      <w:r w:rsidR="00A005B2" w:rsidRPr="001B004B">
        <w:rPr>
          <w:noProof/>
        </w:rPr>
        <w:t>Členské státy mohou zmocnit zkušebního komisaře k provádění řidičských zkoušek skupiny BE, C1E, CE, D1E a DE po získání výchozí kvalifikace stanovené v bodě 3 pro jednu z těchto skupin.</w:t>
      </w:r>
    </w:p>
    <w:p w14:paraId="129D4097" w14:textId="77777777" w:rsidR="00A005B2" w:rsidRPr="001B004B" w:rsidRDefault="00A005B2" w:rsidP="00C461C2">
      <w:pPr>
        <w:pStyle w:val="NumPar1"/>
        <w:numPr>
          <w:ilvl w:val="0"/>
          <w:numId w:val="2"/>
        </w:numPr>
        <w:rPr>
          <w:rStyle w:val="normaltextrun"/>
          <w:b/>
          <w:bCs/>
          <w:noProof/>
        </w:rPr>
      </w:pPr>
      <w:r w:rsidRPr="001B004B">
        <w:rPr>
          <w:rStyle w:val="normaltextrun"/>
          <w:b/>
          <w:noProof/>
        </w:rPr>
        <w:t>Výchozí kvalifikace</w:t>
      </w:r>
    </w:p>
    <w:p w14:paraId="35C394DB" w14:textId="322D5A71" w:rsidR="00A005B2" w:rsidRPr="001B004B" w:rsidRDefault="00222B21" w:rsidP="00222B21">
      <w:pPr>
        <w:pStyle w:val="Point0"/>
        <w:rPr>
          <w:rStyle w:val="normaltextrun"/>
          <w:bCs/>
          <w:noProof/>
        </w:rPr>
      </w:pPr>
      <w:r>
        <w:rPr>
          <w:rStyle w:val="normaltextrun"/>
          <w:noProof/>
        </w:rPr>
        <w:t>1)</w:t>
      </w:r>
      <w:r>
        <w:rPr>
          <w:rStyle w:val="normaltextrun"/>
          <w:noProof/>
        </w:rPr>
        <w:tab/>
      </w:r>
      <w:r w:rsidR="00A005B2" w:rsidRPr="001B004B">
        <w:rPr>
          <w:rStyle w:val="normaltextrun"/>
          <w:noProof/>
        </w:rPr>
        <w:t>Počáteční školení</w:t>
      </w:r>
    </w:p>
    <w:p w14:paraId="2B3271A6" w14:textId="08C4BCE6" w:rsidR="00A005B2" w:rsidRPr="001B004B" w:rsidRDefault="00222B21" w:rsidP="00222B21">
      <w:pPr>
        <w:pStyle w:val="Point1"/>
        <w:rPr>
          <w:noProof/>
        </w:rPr>
      </w:pPr>
      <w:r>
        <w:rPr>
          <w:noProof/>
        </w:rPr>
        <w:t>a)</w:t>
      </w:r>
      <w:r>
        <w:rPr>
          <w:noProof/>
        </w:rPr>
        <w:tab/>
      </w:r>
      <w:r w:rsidR="00A005B2" w:rsidRPr="001B004B">
        <w:rPr>
          <w:noProof/>
        </w:rPr>
        <w:t>Dříve, než může být osoba zmocněna k provádění řidičských zkoušek, musí uspokojivě dokončit školicí program, který členský stát případně určí, aby měla schopnosti stanovené v bodě 1.</w:t>
      </w:r>
    </w:p>
    <w:p w14:paraId="493EA9D9" w14:textId="35F171AE" w:rsidR="00A005B2" w:rsidRPr="001B004B" w:rsidRDefault="00222B21" w:rsidP="00222B21">
      <w:pPr>
        <w:pStyle w:val="Point1"/>
        <w:rPr>
          <w:noProof/>
        </w:rPr>
      </w:pPr>
      <w:r>
        <w:rPr>
          <w:noProof/>
        </w:rPr>
        <w:t>b)</w:t>
      </w:r>
      <w:r>
        <w:rPr>
          <w:noProof/>
        </w:rPr>
        <w:tab/>
      </w:r>
      <w:r w:rsidR="00A005B2" w:rsidRPr="001B004B">
        <w:rPr>
          <w:noProof/>
        </w:rPr>
        <w:t>Členské státy stanoví, zda se obsah konkrétního školicího programu bude vztahovat na zmocnění k provádění řidičských zkoušek pro jednu nebo pro více než jednu skupinu řidičských průkazů.</w:t>
      </w:r>
    </w:p>
    <w:p w14:paraId="0406BAAF" w14:textId="2C09754B" w:rsidR="00A005B2" w:rsidRPr="001B004B" w:rsidRDefault="00222B21" w:rsidP="00222B21">
      <w:pPr>
        <w:pStyle w:val="Point0"/>
        <w:rPr>
          <w:rStyle w:val="normaltextrun"/>
          <w:bCs/>
          <w:noProof/>
        </w:rPr>
      </w:pPr>
      <w:r>
        <w:rPr>
          <w:rStyle w:val="normaltextrun"/>
          <w:noProof/>
        </w:rPr>
        <w:t>2)</w:t>
      </w:r>
      <w:r>
        <w:rPr>
          <w:rStyle w:val="normaltextrun"/>
          <w:noProof/>
        </w:rPr>
        <w:tab/>
      </w:r>
      <w:r w:rsidR="00A005B2" w:rsidRPr="001B004B">
        <w:rPr>
          <w:rStyle w:val="normaltextrun"/>
          <w:noProof/>
        </w:rPr>
        <w:t>Zkoušky</w:t>
      </w:r>
    </w:p>
    <w:p w14:paraId="11347EAE" w14:textId="715CE185" w:rsidR="00A005B2" w:rsidRPr="001B004B" w:rsidRDefault="00222B21" w:rsidP="00222B21">
      <w:pPr>
        <w:pStyle w:val="Point1"/>
        <w:rPr>
          <w:noProof/>
        </w:rPr>
      </w:pPr>
      <w:r>
        <w:rPr>
          <w:noProof/>
        </w:rPr>
        <w:t>a)</w:t>
      </w:r>
      <w:r>
        <w:rPr>
          <w:noProof/>
        </w:rPr>
        <w:tab/>
      </w:r>
      <w:r w:rsidR="00A005B2" w:rsidRPr="001B004B">
        <w:rPr>
          <w:noProof/>
        </w:rPr>
        <w:t>Dříve, než může být osoba zmocněna k provádění řidičských zkoušek, musí prokázat dostatečno úroveň znalostí, vědomostí, dovedností a způsobilosti v oblasti témat uvedených v bodě 1.</w:t>
      </w:r>
    </w:p>
    <w:p w14:paraId="25EC880B" w14:textId="16F00C92" w:rsidR="00A005B2" w:rsidRPr="001B004B" w:rsidRDefault="00222B21" w:rsidP="00222B21">
      <w:pPr>
        <w:pStyle w:val="Point1"/>
        <w:rPr>
          <w:noProof/>
        </w:rPr>
      </w:pPr>
      <w:r>
        <w:rPr>
          <w:noProof/>
        </w:rPr>
        <w:t>b)</w:t>
      </w:r>
      <w:r>
        <w:rPr>
          <w:noProof/>
        </w:rPr>
        <w:tab/>
      </w:r>
      <w:r w:rsidR="00A005B2" w:rsidRPr="001B004B">
        <w:rPr>
          <w:noProof/>
        </w:rPr>
        <w:t>Členské státy použijí postup zkoušení, který pedagogicky správným způsobem hodnotí schopnosti osoby podle bodu 1, zejména bodu 1 podbodu 4. Postup zkoušení je přístupný</w:t>
      </w:r>
      <w:r w:rsidR="00A005B2" w:rsidRPr="001B004B">
        <w:rPr>
          <w:rStyle w:val="FootnoteReference"/>
          <w:noProof/>
        </w:rPr>
        <w:footnoteReference w:id="9"/>
      </w:r>
      <w:r w:rsidR="00A005B2" w:rsidRPr="001B004B">
        <w:rPr>
          <w:noProof/>
        </w:rPr>
        <w:t xml:space="preserve"> a zahrnuje teoretickou část a praktickou část. Pokud je to vhodné, je možno použít hodnocení prováděné počítačem. Podrobnosti týkající se povahy a trvání zkoušek nebo hodnocení v rámci zkoušení jsou na uvážení jednotlivých členských států.</w:t>
      </w:r>
    </w:p>
    <w:p w14:paraId="7E2BD5A0" w14:textId="338C76E5" w:rsidR="00A005B2" w:rsidRPr="001B004B" w:rsidRDefault="00222B21" w:rsidP="00222B21">
      <w:pPr>
        <w:pStyle w:val="Point1"/>
        <w:rPr>
          <w:noProof/>
        </w:rPr>
      </w:pPr>
      <w:r>
        <w:rPr>
          <w:noProof/>
        </w:rPr>
        <w:t>c)</w:t>
      </w:r>
      <w:r>
        <w:rPr>
          <w:noProof/>
        </w:rPr>
        <w:tab/>
      </w:r>
      <w:r w:rsidR="00A005B2" w:rsidRPr="001B004B">
        <w:rPr>
          <w:noProof/>
        </w:rPr>
        <w:t>Členské státy stanoví, zda se obsah konkrétního zkoušení bude vztahovat na zmocnění k provádění řidičských zkoušek pro jednu nebo pro více než jednu skupinu řidičských průkazů.</w:t>
      </w:r>
    </w:p>
    <w:p w14:paraId="72AF4DD6" w14:textId="77777777" w:rsidR="00A005B2" w:rsidRPr="001B004B" w:rsidRDefault="00A005B2" w:rsidP="00EE24FD">
      <w:pPr>
        <w:pStyle w:val="NumPar1"/>
        <w:rPr>
          <w:rStyle w:val="normaltextrun"/>
          <w:b/>
          <w:bCs/>
          <w:noProof/>
        </w:rPr>
      </w:pPr>
      <w:r w:rsidRPr="001B004B">
        <w:rPr>
          <w:rStyle w:val="normaltextrun"/>
          <w:b/>
          <w:noProof/>
        </w:rPr>
        <w:t>Zabezpečování kvality a pravidelná školení</w:t>
      </w:r>
    </w:p>
    <w:p w14:paraId="4A4A0E8A" w14:textId="59585957" w:rsidR="00A005B2" w:rsidRPr="001B004B" w:rsidRDefault="00222B21" w:rsidP="00222B21">
      <w:pPr>
        <w:pStyle w:val="Point0"/>
        <w:rPr>
          <w:rStyle w:val="normaltextrun"/>
          <w:bCs/>
          <w:noProof/>
        </w:rPr>
      </w:pPr>
      <w:r>
        <w:rPr>
          <w:rStyle w:val="normaltextrun"/>
          <w:noProof/>
        </w:rPr>
        <w:t>1)</w:t>
      </w:r>
      <w:r>
        <w:rPr>
          <w:rStyle w:val="normaltextrun"/>
          <w:noProof/>
        </w:rPr>
        <w:tab/>
      </w:r>
      <w:r w:rsidR="00A005B2" w:rsidRPr="001B004B">
        <w:rPr>
          <w:rStyle w:val="normaltextrun"/>
          <w:noProof/>
        </w:rPr>
        <w:t>Zabezpečení kvality</w:t>
      </w:r>
    </w:p>
    <w:p w14:paraId="161CB175" w14:textId="7A1FAAAF" w:rsidR="00A005B2" w:rsidRPr="001B004B" w:rsidRDefault="00222B21" w:rsidP="00222B21">
      <w:pPr>
        <w:pStyle w:val="Point1"/>
        <w:rPr>
          <w:noProof/>
        </w:rPr>
      </w:pPr>
      <w:r>
        <w:rPr>
          <w:noProof/>
        </w:rPr>
        <w:t>a)</w:t>
      </w:r>
      <w:r>
        <w:rPr>
          <w:noProof/>
        </w:rPr>
        <w:tab/>
      </w:r>
      <w:r w:rsidR="00A005B2" w:rsidRPr="001B004B">
        <w:rPr>
          <w:noProof/>
        </w:rPr>
        <w:t>Členské státy přijmou opatření pro zabezpečení kvality, aby bylo zaručeno udržování úrovně zkušebních komisařů.</w:t>
      </w:r>
    </w:p>
    <w:p w14:paraId="65D08981" w14:textId="5DB0595F" w:rsidR="00A005B2" w:rsidRPr="001B004B" w:rsidRDefault="00222B21" w:rsidP="00222B21">
      <w:pPr>
        <w:pStyle w:val="Point1"/>
        <w:rPr>
          <w:noProof/>
        </w:rPr>
      </w:pPr>
      <w:r>
        <w:rPr>
          <w:noProof/>
        </w:rPr>
        <w:t>b)</w:t>
      </w:r>
      <w:r>
        <w:rPr>
          <w:noProof/>
        </w:rPr>
        <w:tab/>
      </w:r>
      <w:r w:rsidR="00A005B2" w:rsidRPr="001B004B">
        <w:rPr>
          <w:noProof/>
        </w:rPr>
        <w:t>Opatření pro zabezpečení kvality zahrnují dohled nad zkušebními komisaři při práci, jejich další školení a opětovné akreditace, jejich nepřetržitý profesní rozvoj a pravidelné přezkoumávání výsledků řidičských zkoušek, které provedli.</w:t>
      </w:r>
    </w:p>
    <w:p w14:paraId="0C37F5F4" w14:textId="36D44F25" w:rsidR="00A005B2" w:rsidRPr="001B004B" w:rsidRDefault="00222B21" w:rsidP="00222B21">
      <w:pPr>
        <w:pStyle w:val="Point1"/>
        <w:rPr>
          <w:noProof/>
        </w:rPr>
      </w:pPr>
      <w:r>
        <w:rPr>
          <w:noProof/>
        </w:rPr>
        <w:t>c)</w:t>
      </w:r>
      <w:r>
        <w:rPr>
          <w:noProof/>
        </w:rPr>
        <w:tab/>
      </w:r>
      <w:r w:rsidR="00A005B2" w:rsidRPr="001B004B">
        <w:rPr>
          <w:noProof/>
        </w:rPr>
        <w:t xml:space="preserve">Členské státy zajistí, že každý zkušební komisař podléhá ročnímu dohledu s využitím opatření pro zabezpečení kvality uvedených v bodě 4 podbodě 1 </w:t>
      </w:r>
      <w:r w:rsidR="00A005B2" w:rsidRPr="001B004B">
        <w:rPr>
          <w:noProof/>
        </w:rPr>
        <w:lastRenderedPageBreak/>
        <w:t>písm. b). Členské státy navíc stanoví, že každý zkušební komisař je jednou za pět let sledován při provádění zkoušek, a to po minimální dobu představující v souhrnu alespoň půl dne, umožňující sledování několika zkoušek. Pokud jsou zjištěny problémy, přijmou se nápravná opatření. Osoba provádějící dohled je osoba k tomuto účelu zmocněná členským státem.</w:t>
      </w:r>
    </w:p>
    <w:p w14:paraId="59E34E2E" w14:textId="2548F644" w:rsidR="00A005B2" w:rsidRPr="001B004B" w:rsidRDefault="00222B21" w:rsidP="00222B21">
      <w:pPr>
        <w:pStyle w:val="Point1"/>
        <w:rPr>
          <w:noProof/>
        </w:rPr>
      </w:pPr>
      <w:r>
        <w:rPr>
          <w:noProof/>
        </w:rPr>
        <w:t>d)</w:t>
      </w:r>
      <w:r>
        <w:rPr>
          <w:noProof/>
        </w:rPr>
        <w:tab/>
      </w:r>
      <w:r w:rsidR="00A005B2" w:rsidRPr="001B004B">
        <w:rPr>
          <w:noProof/>
        </w:rPr>
        <w:t>Členské státy mohou stanovit, že pokud je zkušební komisař zmocněn k provádění řidičských zkoušek pro více než jednu skupinu, znamená splnění požadavku na dohled v souvislosti se zkouškami pro jednu skupinu splnění tohoto požadavku pro více než jednu skupinu.</w:t>
      </w:r>
    </w:p>
    <w:p w14:paraId="003B31ED" w14:textId="4AB653A5" w:rsidR="00A005B2" w:rsidRPr="001B004B" w:rsidRDefault="00222B21" w:rsidP="00222B21">
      <w:pPr>
        <w:pStyle w:val="Point1"/>
        <w:rPr>
          <w:noProof/>
        </w:rPr>
      </w:pPr>
      <w:r>
        <w:rPr>
          <w:noProof/>
        </w:rPr>
        <w:t>e)</w:t>
      </w:r>
      <w:r>
        <w:rPr>
          <w:noProof/>
        </w:rPr>
        <w:tab/>
      </w:r>
      <w:r w:rsidR="00A005B2" w:rsidRPr="001B004B">
        <w:rPr>
          <w:noProof/>
        </w:rPr>
        <w:t>Práci zkoušejícího sleduje a dozoruje orgán pověřený členským státem, aby bylo zajištěno správné a důsledné provádění hodnocení.</w:t>
      </w:r>
    </w:p>
    <w:p w14:paraId="79F70432" w14:textId="181FA41A" w:rsidR="00A005B2" w:rsidRPr="001B004B" w:rsidRDefault="00222B21" w:rsidP="00222B21">
      <w:pPr>
        <w:pStyle w:val="Point0"/>
        <w:rPr>
          <w:rStyle w:val="normaltextrun"/>
          <w:bCs/>
          <w:noProof/>
        </w:rPr>
      </w:pPr>
      <w:r>
        <w:rPr>
          <w:rStyle w:val="normaltextrun"/>
          <w:noProof/>
        </w:rPr>
        <w:t>2)</w:t>
      </w:r>
      <w:r>
        <w:rPr>
          <w:rStyle w:val="normaltextrun"/>
          <w:noProof/>
        </w:rPr>
        <w:tab/>
      </w:r>
      <w:r w:rsidR="00A005B2" w:rsidRPr="001B004B">
        <w:rPr>
          <w:rStyle w:val="normaltextrun"/>
          <w:noProof/>
        </w:rPr>
        <w:t>Pravidelné školení.</w:t>
      </w:r>
    </w:p>
    <w:p w14:paraId="1468EDBA" w14:textId="6DB0923A" w:rsidR="00A005B2" w:rsidRPr="001B004B" w:rsidRDefault="00222B21" w:rsidP="00222B21">
      <w:pPr>
        <w:pStyle w:val="Point1"/>
        <w:rPr>
          <w:noProof/>
        </w:rPr>
      </w:pPr>
      <w:r>
        <w:rPr>
          <w:noProof/>
        </w:rPr>
        <w:t>a)</w:t>
      </w:r>
      <w:r>
        <w:rPr>
          <w:noProof/>
        </w:rPr>
        <w:tab/>
      </w:r>
      <w:r w:rsidR="00A005B2" w:rsidRPr="001B004B">
        <w:rPr>
          <w:noProof/>
        </w:rPr>
        <w:t>Členské státy stanoví, že pro zachování platnosti svého zmocnění se zkušební komisaři musí, bez ohledu na počet skupin, pro které jsou akreditováni, zúčastnit:</w:t>
      </w:r>
    </w:p>
    <w:p w14:paraId="1874A84D" w14:textId="77777777" w:rsidR="00A005B2" w:rsidRPr="001B004B" w:rsidRDefault="00BB1904" w:rsidP="005F2DDE">
      <w:pPr>
        <w:pStyle w:val="Text2"/>
        <w:ind w:left="1985"/>
        <w:rPr>
          <w:rStyle w:val="normaltextrun"/>
          <w:noProof/>
        </w:rPr>
      </w:pPr>
      <w:r w:rsidRPr="001B004B">
        <w:rPr>
          <w:rStyle w:val="normaltextrun"/>
          <w:noProof/>
        </w:rPr>
        <w:t>i) minimálního řádného pravidelného školení v celkové délce čtyř dnů za období dvou let s cílem:</w:t>
      </w:r>
    </w:p>
    <w:p w14:paraId="4E69607F" w14:textId="77777777" w:rsidR="00A005B2" w:rsidRPr="001B004B" w:rsidRDefault="00D67674" w:rsidP="005F2DDE">
      <w:pPr>
        <w:ind w:left="1985"/>
        <w:rPr>
          <w:rStyle w:val="normaltextrun"/>
          <w:noProof/>
        </w:rPr>
      </w:pPr>
      <w:r w:rsidRPr="001B004B">
        <w:rPr>
          <w:rStyle w:val="normaltextrun"/>
          <w:noProof/>
        </w:rPr>
        <w:t>– udržet a osvěžit si nezbytné znalosti a dovednosti pro zkoušení,</w:t>
      </w:r>
    </w:p>
    <w:p w14:paraId="3BA7CFC3" w14:textId="77777777" w:rsidR="00A005B2" w:rsidRPr="001B004B" w:rsidRDefault="00D67674" w:rsidP="005F2DDE">
      <w:pPr>
        <w:ind w:left="1985"/>
        <w:rPr>
          <w:rStyle w:val="normaltextrun"/>
          <w:noProof/>
        </w:rPr>
      </w:pPr>
      <w:r w:rsidRPr="001B004B">
        <w:rPr>
          <w:rStyle w:val="normaltextrun"/>
          <w:noProof/>
        </w:rPr>
        <w:t>– rozvíjet nové schopnosti, které se staly nezbytným předpokladem pro výkon jejich povolání,</w:t>
      </w:r>
    </w:p>
    <w:p w14:paraId="2FDA4DB3" w14:textId="00A8606A" w:rsidR="00A005B2" w:rsidRPr="001B004B" w:rsidRDefault="00D67674" w:rsidP="005F2DDE">
      <w:pPr>
        <w:ind w:left="1985"/>
        <w:rPr>
          <w:rStyle w:val="normaltextrun"/>
          <w:noProof/>
        </w:rPr>
      </w:pPr>
      <w:r w:rsidRPr="001B004B">
        <w:rPr>
          <w:rStyle w:val="normaltextrun"/>
          <w:noProof/>
        </w:rPr>
        <w:t>– zajistit, že i nadále provádí zkoušky spravedlivým a jednotným způsobem,</w:t>
      </w:r>
    </w:p>
    <w:p w14:paraId="64E3880B" w14:textId="77777777" w:rsidR="00A005B2" w:rsidRPr="001B004B" w:rsidRDefault="00BB1904" w:rsidP="005F2DDE">
      <w:pPr>
        <w:pStyle w:val="Text2"/>
        <w:ind w:left="1985"/>
        <w:rPr>
          <w:rStyle w:val="normaltextrun"/>
          <w:noProof/>
        </w:rPr>
      </w:pPr>
      <w:r w:rsidRPr="001B004B">
        <w:rPr>
          <w:rStyle w:val="normaltextrun"/>
          <w:noProof/>
        </w:rPr>
        <w:t>ii) minimálního pravidelného školení v celkové délce alespoň pěti dnů za období pěti let s cílem:</w:t>
      </w:r>
    </w:p>
    <w:p w14:paraId="07E6FACC" w14:textId="77777777" w:rsidR="00A005B2" w:rsidRPr="001B004B" w:rsidRDefault="00D67674" w:rsidP="005F2DDE">
      <w:pPr>
        <w:ind w:left="1985"/>
        <w:rPr>
          <w:rStyle w:val="normaltextrun"/>
          <w:noProof/>
        </w:rPr>
      </w:pPr>
      <w:r w:rsidRPr="001B004B">
        <w:rPr>
          <w:rStyle w:val="normaltextrun"/>
          <w:noProof/>
        </w:rPr>
        <w:t>– rozvíjet a zachovat si nezbytné praktické dovednosti řízení.</w:t>
      </w:r>
    </w:p>
    <w:p w14:paraId="43300DB2" w14:textId="083D02B4" w:rsidR="00A005B2" w:rsidRPr="001B004B" w:rsidRDefault="00222B21" w:rsidP="00222B21">
      <w:pPr>
        <w:pStyle w:val="Point1"/>
        <w:rPr>
          <w:noProof/>
        </w:rPr>
      </w:pPr>
      <w:r>
        <w:rPr>
          <w:noProof/>
        </w:rPr>
        <w:t>b)</w:t>
      </w:r>
      <w:r>
        <w:rPr>
          <w:noProof/>
        </w:rPr>
        <w:tab/>
      </w:r>
      <w:r w:rsidR="00A005B2" w:rsidRPr="001B004B">
        <w:rPr>
          <w:noProof/>
        </w:rPr>
        <w:t>Členské státy přijmou vhodná opatření, která zajistí, aby zkušebním komisařům, u nichž platný systém zabezpečování kvality zjistil, ze vykazují výrazně špatné výsledky, bylo neprodleně poskytnuto zvláštní školení.</w:t>
      </w:r>
    </w:p>
    <w:p w14:paraId="258A383D" w14:textId="46C43B57" w:rsidR="00A005B2" w:rsidRPr="001B004B" w:rsidRDefault="00222B21" w:rsidP="00222B21">
      <w:pPr>
        <w:pStyle w:val="Point1"/>
        <w:rPr>
          <w:noProof/>
        </w:rPr>
      </w:pPr>
      <w:r>
        <w:rPr>
          <w:noProof/>
        </w:rPr>
        <w:t>c)</w:t>
      </w:r>
      <w:r>
        <w:rPr>
          <w:noProof/>
        </w:rPr>
        <w:tab/>
      </w:r>
      <w:r w:rsidR="00A005B2" w:rsidRPr="001B004B">
        <w:rPr>
          <w:noProof/>
        </w:rPr>
        <w:t>Pravidelné školení může mít svým charakterem podobu instruktáže, školení v učebně, tradiční nebo elektronicky vedené výuky a může probíhat jednotlivě nebo ve skupinách. Může zahrnovat opětovné akreditace podle norem, pokud to členské státy považují za vhodné.</w:t>
      </w:r>
    </w:p>
    <w:p w14:paraId="429C3614" w14:textId="53996832" w:rsidR="00A005B2" w:rsidRPr="001B004B" w:rsidRDefault="00222B21" w:rsidP="00222B21">
      <w:pPr>
        <w:pStyle w:val="Point1"/>
        <w:rPr>
          <w:noProof/>
        </w:rPr>
      </w:pPr>
      <w:r>
        <w:rPr>
          <w:noProof/>
        </w:rPr>
        <w:t>d)</w:t>
      </w:r>
      <w:r>
        <w:rPr>
          <w:noProof/>
        </w:rPr>
        <w:tab/>
      </w:r>
      <w:r w:rsidR="00A005B2" w:rsidRPr="001B004B">
        <w:rPr>
          <w:noProof/>
        </w:rPr>
        <w:t>Členské státy mohou stanovit, že pokud je zkušební komisař zmocněn k provádění řidičských zkoušek pro více než jednu skupinu, znamená splnění požadavku pravidelného školení v souvislosti se zkouškami pro jednu skupinu splnění tohoto požadavku pro více než jednu skupinu, pokud je splněna podmínka uvedená v bodě 4 podbodě 2 písm. e).</w:t>
      </w:r>
    </w:p>
    <w:p w14:paraId="7DD386C3" w14:textId="17288FBD" w:rsidR="00A005B2" w:rsidRPr="001B004B" w:rsidRDefault="00222B21" w:rsidP="00222B21">
      <w:pPr>
        <w:pStyle w:val="Point1"/>
        <w:rPr>
          <w:noProof/>
        </w:rPr>
      </w:pPr>
      <w:r>
        <w:rPr>
          <w:noProof/>
        </w:rPr>
        <w:t>e)</w:t>
      </w:r>
      <w:r>
        <w:rPr>
          <w:noProof/>
        </w:rPr>
        <w:tab/>
      </w:r>
      <w:r w:rsidR="00A005B2" w:rsidRPr="001B004B">
        <w:rPr>
          <w:noProof/>
        </w:rPr>
        <w:t>Pokud zkušební komisař neprováděl zkoušky pro některou skupinu po dobu 24 měsíců, je u tohoto zkoušejícího provedeno vhodné nové posouzení, než bude moci provádět řidičské zkoušky pro tuto skupinu. Toto nové posouzení může proběhnout jako součást požadavku podle bodu 4 podbodu 2 písm. a).</w:t>
      </w:r>
    </w:p>
    <w:p w14:paraId="36E5DD74" w14:textId="77777777" w:rsidR="00A005B2" w:rsidRPr="001B004B" w:rsidRDefault="00A005B2" w:rsidP="00EE24FD">
      <w:pPr>
        <w:pStyle w:val="NumPar1"/>
        <w:rPr>
          <w:rStyle w:val="normaltextrun"/>
          <w:b/>
          <w:bCs/>
          <w:noProof/>
        </w:rPr>
      </w:pPr>
      <w:r w:rsidRPr="001B004B">
        <w:rPr>
          <w:rStyle w:val="normaltextrun"/>
          <w:b/>
          <w:noProof/>
        </w:rPr>
        <w:t>Nabytá práva</w:t>
      </w:r>
    </w:p>
    <w:p w14:paraId="2B6D734C" w14:textId="61B710F1" w:rsidR="00A005B2" w:rsidRPr="001B004B" w:rsidRDefault="00222B21" w:rsidP="00222B21">
      <w:pPr>
        <w:pStyle w:val="Point0"/>
        <w:rPr>
          <w:rStyle w:val="normaltextrun"/>
          <w:bCs/>
          <w:noProof/>
        </w:rPr>
      </w:pPr>
      <w:r>
        <w:rPr>
          <w:rStyle w:val="normaltextrun"/>
          <w:noProof/>
        </w:rPr>
        <w:t>1)</w:t>
      </w:r>
      <w:r>
        <w:rPr>
          <w:rStyle w:val="normaltextrun"/>
          <w:noProof/>
        </w:rPr>
        <w:tab/>
      </w:r>
      <w:r w:rsidR="00A005B2" w:rsidRPr="001B004B">
        <w:rPr>
          <w:rStyle w:val="normaltextrun"/>
          <w:noProof/>
        </w:rPr>
        <w:t xml:space="preserve">Členské státy mohou osobám zmocněným k provádění řidičských zkoušek bezprostředně před vstupem ustanovení směrnice 2006/126/ES v platnost povolit, </w:t>
      </w:r>
      <w:r w:rsidR="00A005B2" w:rsidRPr="001B004B">
        <w:rPr>
          <w:rStyle w:val="normaltextrun"/>
          <w:noProof/>
        </w:rPr>
        <w:lastRenderedPageBreak/>
        <w:t>aby řidičské zkoušky prováděly i nadále, bez ohledu na to, že nebyly zmocněny v souladu se všeobecnými podmínkami podle bodu 2 či postupem výchozí kvalifikace podle bodu 3.</w:t>
      </w:r>
    </w:p>
    <w:p w14:paraId="20ED0161" w14:textId="6D7A1D09" w:rsidR="00A005B2" w:rsidRPr="001B004B" w:rsidRDefault="00222B21" w:rsidP="00222B21">
      <w:pPr>
        <w:pStyle w:val="Point0"/>
        <w:rPr>
          <w:rStyle w:val="normaltextrun"/>
          <w:bCs/>
          <w:noProof/>
        </w:rPr>
      </w:pPr>
      <w:r>
        <w:rPr>
          <w:rStyle w:val="normaltextrun"/>
          <w:noProof/>
        </w:rPr>
        <w:t>2)</w:t>
      </w:r>
      <w:r>
        <w:rPr>
          <w:rStyle w:val="normaltextrun"/>
          <w:noProof/>
        </w:rPr>
        <w:tab/>
      </w:r>
      <w:r w:rsidR="00A005B2" w:rsidRPr="001B004B">
        <w:rPr>
          <w:rStyle w:val="normaltextrun"/>
          <w:noProof/>
        </w:rPr>
        <w:t>Tito zkušební komisaři však podléhají opatřením pro pravidelný dohled a zabezpečení kvality stanoveným v bodě 4.</w:t>
      </w:r>
    </w:p>
    <w:p w14:paraId="3F5AA6C0" w14:textId="77777777" w:rsidR="0035173E" w:rsidRPr="001B004B" w:rsidRDefault="0035173E" w:rsidP="0035173E">
      <w:pPr>
        <w:rPr>
          <w:noProof/>
        </w:rPr>
        <w:sectPr w:rsidR="0035173E" w:rsidRPr="001B004B" w:rsidSect="00650574">
          <w:footnotePr>
            <w:numRestart w:val="eachSect"/>
          </w:footnotePr>
          <w:pgSz w:w="11907" w:h="16839"/>
          <w:pgMar w:top="1134" w:right="1417" w:bottom="1134" w:left="1417" w:header="709" w:footer="709" w:gutter="0"/>
          <w:cols w:space="720"/>
          <w:docGrid w:linePitch="360"/>
        </w:sectPr>
      </w:pPr>
    </w:p>
    <w:p w14:paraId="13BBFCA7" w14:textId="77777777" w:rsidR="00C95961" w:rsidRPr="001B004B" w:rsidRDefault="00C95961" w:rsidP="00C95961">
      <w:pPr>
        <w:pStyle w:val="Annexetitre"/>
        <w:rPr>
          <w:rStyle w:val="Marker"/>
          <w:noProof/>
        </w:rPr>
      </w:pPr>
      <w:r w:rsidRPr="001B004B">
        <w:rPr>
          <w:noProof/>
        </w:rPr>
        <w:lastRenderedPageBreak/>
        <w:t>PŘÍLOHA V</w:t>
      </w:r>
    </w:p>
    <w:p w14:paraId="2DD85189" w14:textId="77777777" w:rsidR="00C95961" w:rsidRPr="001B004B" w:rsidRDefault="00C95961" w:rsidP="00C95961">
      <w:pPr>
        <w:pStyle w:val="Objetacteprincipal"/>
        <w:rPr>
          <w:rStyle w:val="eop"/>
          <w:noProof/>
        </w:rPr>
      </w:pPr>
      <w:r w:rsidRPr="001B004B">
        <w:rPr>
          <w:rStyle w:val="normaltextrun"/>
          <w:noProof/>
        </w:rPr>
        <w:t>MINIMÁLNÍ POŽADAVKY NA VÝCVIK A ZKOUŠKY ŘIDIČŮ PRO JÍZDNÍ SOUPRAVY PODLE ČL. 6 ODST. 1 PÍSM. C) DRUHÉ ODRÁŽKY DRUHÉHO PODODSTAVCE</w:t>
      </w:r>
    </w:p>
    <w:p w14:paraId="5EBCB774" w14:textId="77777777" w:rsidR="00C95961" w:rsidRPr="001B004B" w:rsidRDefault="00C95961" w:rsidP="0055267E">
      <w:pPr>
        <w:pStyle w:val="NumPar1"/>
        <w:numPr>
          <w:ilvl w:val="0"/>
          <w:numId w:val="16"/>
        </w:numPr>
        <w:rPr>
          <w:rStyle w:val="normaltextrun"/>
          <w:noProof/>
        </w:rPr>
      </w:pPr>
      <w:r w:rsidRPr="001B004B">
        <w:rPr>
          <w:rStyle w:val="normaltextrun"/>
          <w:noProof/>
        </w:rPr>
        <w:t>Členské státy přijmou nezbytná opatření, aby:</w:t>
      </w:r>
    </w:p>
    <w:p w14:paraId="08D6D04F" w14:textId="4BCCDCEF" w:rsidR="00C95961" w:rsidRPr="001B004B" w:rsidRDefault="00222B21" w:rsidP="00222B21">
      <w:pPr>
        <w:pStyle w:val="Point1"/>
        <w:rPr>
          <w:rStyle w:val="normaltextrun"/>
          <w:noProof/>
        </w:rPr>
      </w:pPr>
      <w:r>
        <w:rPr>
          <w:rStyle w:val="normaltextrun"/>
          <w:noProof/>
        </w:rPr>
        <w:t>a)</w:t>
      </w:r>
      <w:r>
        <w:rPr>
          <w:rStyle w:val="normaltextrun"/>
          <w:noProof/>
        </w:rPr>
        <w:tab/>
      </w:r>
      <w:r w:rsidR="00C95961" w:rsidRPr="001B004B">
        <w:rPr>
          <w:rStyle w:val="normaltextrun"/>
          <w:noProof/>
        </w:rPr>
        <w:t>schválily a dozorovaly výcvik podle čl. 10 odst. 1 písm. d) nebo</w:t>
      </w:r>
    </w:p>
    <w:p w14:paraId="34022125" w14:textId="1D296039" w:rsidR="00C95961" w:rsidRPr="001B004B" w:rsidRDefault="00222B21" w:rsidP="00222B21">
      <w:pPr>
        <w:pStyle w:val="Point1"/>
        <w:rPr>
          <w:rStyle w:val="normaltextrun"/>
          <w:noProof/>
        </w:rPr>
      </w:pPr>
      <w:r>
        <w:rPr>
          <w:rStyle w:val="normaltextrun"/>
          <w:noProof/>
        </w:rPr>
        <w:t>b)</w:t>
      </w:r>
      <w:r>
        <w:rPr>
          <w:rStyle w:val="normaltextrun"/>
          <w:noProof/>
        </w:rPr>
        <w:tab/>
      </w:r>
      <w:r w:rsidR="00C95961" w:rsidRPr="001B004B">
        <w:rPr>
          <w:rStyle w:val="normaltextrun"/>
          <w:noProof/>
        </w:rPr>
        <w:t>organizovaly zkoušky dovedností a chování podle čl. 10 odst. 1 písm. d).</w:t>
      </w:r>
    </w:p>
    <w:p w14:paraId="50BE55FE" w14:textId="77777777" w:rsidR="00C95961" w:rsidRPr="001B004B" w:rsidRDefault="00C95961" w:rsidP="00455AB4">
      <w:pPr>
        <w:pStyle w:val="ManualNumPar2"/>
        <w:rPr>
          <w:rStyle w:val="normaltextrun"/>
          <w:noProof/>
        </w:rPr>
      </w:pPr>
      <w:r w:rsidRPr="001B004B">
        <w:rPr>
          <w:rStyle w:val="normaltextrun"/>
          <w:noProof/>
        </w:rPr>
        <w:t>2</w:t>
      </w:r>
      <w:r w:rsidRPr="001B004B">
        <w:rPr>
          <w:noProof/>
        </w:rPr>
        <w:tab/>
      </w:r>
      <w:r w:rsidRPr="001B004B">
        <w:rPr>
          <w:rStyle w:val="normaltextrun"/>
          <w:noProof/>
        </w:rPr>
        <w:t>Řidičský výcvik trvá nejméně 7 hodin.</w:t>
      </w:r>
    </w:p>
    <w:p w14:paraId="30F5CB0A" w14:textId="77777777" w:rsidR="00C95961" w:rsidRPr="001B004B" w:rsidRDefault="00C95961" w:rsidP="00B57F48">
      <w:pPr>
        <w:pStyle w:val="NumPar1"/>
        <w:numPr>
          <w:ilvl w:val="0"/>
          <w:numId w:val="3"/>
        </w:numPr>
        <w:rPr>
          <w:rStyle w:val="normaltextrun"/>
          <w:noProof/>
        </w:rPr>
      </w:pPr>
      <w:r w:rsidRPr="001B004B">
        <w:rPr>
          <w:rStyle w:val="normaltextrun"/>
          <w:noProof/>
        </w:rPr>
        <w:t>Obsah řidičského výcviku</w:t>
      </w:r>
    </w:p>
    <w:p w14:paraId="607B0956" w14:textId="77777777" w:rsidR="00C95961" w:rsidRPr="001B004B" w:rsidRDefault="00C95961" w:rsidP="00455AB4">
      <w:pPr>
        <w:pStyle w:val="Text1"/>
        <w:rPr>
          <w:rStyle w:val="normaltextrun"/>
          <w:noProof/>
        </w:rPr>
      </w:pPr>
      <w:r w:rsidRPr="001B004B">
        <w:rPr>
          <w:rStyle w:val="normaltextrun"/>
          <w:noProof/>
        </w:rPr>
        <w:t>Řidičský výcvik je zaměřen na znalosti, dovednosti a chování popsané v bodech 2 a 7 přílohy II. Zvláštní pozornost je věnována dynamice pohybu vozidla, bezpečnostním kritériím, tažným vozidlům a přívěsům (spojovacímu zařízení), správnému nakládání a bezpečnostním prvkům;</w:t>
      </w:r>
    </w:p>
    <w:p w14:paraId="6B2205C0" w14:textId="77777777" w:rsidR="00C95961" w:rsidRPr="001B004B" w:rsidRDefault="00C95961" w:rsidP="00C95961">
      <w:pPr>
        <w:pStyle w:val="Text1"/>
        <w:rPr>
          <w:rStyle w:val="normaltextrun"/>
          <w:noProof/>
        </w:rPr>
      </w:pPr>
      <w:r w:rsidRPr="001B004B">
        <w:rPr>
          <w:rStyle w:val="normaltextrun"/>
          <w:noProof/>
        </w:rPr>
        <w:t>Praktická část zahrnuje tyto úkony: zrychlování, zpomalování, couvání, brzdění, brzdná dráha do zastavení, přejíždění mezi pruhy, brzdění/vyhýbání, vybočování přívěsu, odpojení přívěsu od motorového vozidla a jeho opětovné připojení, parkování.</w:t>
      </w:r>
    </w:p>
    <w:p w14:paraId="13438AF8" w14:textId="77777777" w:rsidR="00C95961" w:rsidRPr="001B004B" w:rsidRDefault="00C95961" w:rsidP="007D4062">
      <w:pPr>
        <w:pStyle w:val="Text1"/>
        <w:rPr>
          <w:rStyle w:val="normaltextrun"/>
          <w:noProof/>
        </w:rPr>
      </w:pPr>
      <w:r w:rsidRPr="001B004B">
        <w:rPr>
          <w:rStyle w:val="normaltextrun"/>
          <w:noProof/>
        </w:rPr>
        <w:t>Každý účastník výcviku provede praktickou část a prokáže své dovednosti a chování na veřejných komunikacích;</w:t>
      </w:r>
    </w:p>
    <w:p w14:paraId="2136F515" w14:textId="77777777" w:rsidR="00C95961" w:rsidRPr="001B004B" w:rsidRDefault="00C95961" w:rsidP="007D4062">
      <w:pPr>
        <w:pStyle w:val="Text1"/>
        <w:rPr>
          <w:rStyle w:val="normaltextrun"/>
          <w:noProof/>
        </w:rPr>
      </w:pPr>
      <w:r w:rsidRPr="001B004B">
        <w:rPr>
          <w:rStyle w:val="normaltextrun"/>
          <w:noProof/>
        </w:rPr>
        <w:t>Jízdní soupravy používané pro výcvik spadají do skupiny řidičských průkazů, o kterou účastníci zažádali.</w:t>
      </w:r>
    </w:p>
    <w:p w14:paraId="5464E7D1" w14:textId="77777777" w:rsidR="00C95961" w:rsidRPr="001B004B" w:rsidRDefault="00C95961" w:rsidP="00B57F48">
      <w:pPr>
        <w:pStyle w:val="NumPar1"/>
        <w:numPr>
          <w:ilvl w:val="0"/>
          <w:numId w:val="3"/>
        </w:numPr>
        <w:rPr>
          <w:rStyle w:val="normaltextrun"/>
          <w:noProof/>
        </w:rPr>
      </w:pPr>
      <w:r w:rsidRPr="001B004B">
        <w:rPr>
          <w:rStyle w:val="normaltextrun"/>
          <w:noProof/>
        </w:rPr>
        <w:t>Délka a obsah zkoušky dovedností a chování</w:t>
      </w:r>
    </w:p>
    <w:p w14:paraId="3E1E17D0" w14:textId="77777777" w:rsidR="00C95961" w:rsidRPr="001B004B" w:rsidRDefault="00C95961" w:rsidP="00C95961">
      <w:pPr>
        <w:pStyle w:val="Text1"/>
        <w:rPr>
          <w:rStyle w:val="normaltextrun"/>
          <w:noProof/>
        </w:rPr>
      </w:pPr>
      <w:r w:rsidRPr="001B004B">
        <w:rPr>
          <w:rStyle w:val="normaltextrun"/>
          <w:noProof/>
        </w:rPr>
        <w:t>Délka zkoušky a ujetá vzdálenost musí být dostatečná pro posouzení dovedností a chování podle bodu 3.</w:t>
      </w:r>
    </w:p>
    <w:p w14:paraId="23846D11" w14:textId="77777777" w:rsidR="0035173E" w:rsidRPr="001B004B" w:rsidRDefault="0035173E" w:rsidP="0035173E">
      <w:pPr>
        <w:rPr>
          <w:noProof/>
        </w:rPr>
        <w:sectPr w:rsidR="0035173E" w:rsidRPr="001B004B" w:rsidSect="00650574">
          <w:pgSz w:w="11907" w:h="16839"/>
          <w:pgMar w:top="1134" w:right="1417" w:bottom="1134" w:left="1417" w:header="709" w:footer="709" w:gutter="0"/>
          <w:cols w:space="720"/>
          <w:docGrid w:linePitch="360"/>
        </w:sectPr>
      </w:pPr>
    </w:p>
    <w:p w14:paraId="2A58EB3C" w14:textId="77777777" w:rsidR="00C95961" w:rsidRPr="001B004B" w:rsidRDefault="00C95961" w:rsidP="00C95961">
      <w:pPr>
        <w:pStyle w:val="Annexetitre"/>
        <w:rPr>
          <w:rStyle w:val="Marker"/>
          <w:noProof/>
        </w:rPr>
      </w:pPr>
      <w:r w:rsidRPr="001B004B">
        <w:rPr>
          <w:noProof/>
        </w:rPr>
        <w:lastRenderedPageBreak/>
        <w:t>PŘÍLOHA VI</w:t>
      </w:r>
    </w:p>
    <w:p w14:paraId="30453045" w14:textId="77777777" w:rsidR="00C95961" w:rsidRPr="001B004B" w:rsidRDefault="00C95961" w:rsidP="00C95961">
      <w:pPr>
        <w:pStyle w:val="Objetacteprincipal"/>
        <w:rPr>
          <w:noProof/>
        </w:rPr>
      </w:pPr>
      <w:r w:rsidRPr="001B004B">
        <w:rPr>
          <w:rStyle w:val="normaltextrun"/>
          <w:noProof/>
        </w:rPr>
        <w:t>MINIMÁLNÍ POŽADAVKY PRO ŘIDIČSKÝ VÝCVIK A ZKOUŠKY PRO MOTOCYKLY SKUPINY A (POSTUPNÝ PŘÍSTUP)</w:t>
      </w:r>
    </w:p>
    <w:p w14:paraId="695987E1" w14:textId="77777777" w:rsidR="00C95961" w:rsidRPr="001B004B" w:rsidRDefault="00C95961" w:rsidP="0055267E">
      <w:pPr>
        <w:pStyle w:val="NumPar1"/>
        <w:numPr>
          <w:ilvl w:val="0"/>
          <w:numId w:val="17"/>
        </w:numPr>
        <w:rPr>
          <w:noProof/>
        </w:rPr>
      </w:pPr>
      <w:r w:rsidRPr="001B004B">
        <w:rPr>
          <w:noProof/>
        </w:rPr>
        <w:t>Členské státy přijmou nezbytná opatření, aby:</w:t>
      </w:r>
    </w:p>
    <w:p w14:paraId="2ABEA126" w14:textId="0BF1DF09" w:rsidR="00C95961" w:rsidRPr="001B004B" w:rsidRDefault="00222B21" w:rsidP="00222B21">
      <w:pPr>
        <w:pStyle w:val="Point1"/>
        <w:rPr>
          <w:noProof/>
        </w:rPr>
      </w:pPr>
      <w:r>
        <w:rPr>
          <w:noProof/>
        </w:rPr>
        <w:t>a)</w:t>
      </w:r>
      <w:r>
        <w:rPr>
          <w:noProof/>
        </w:rPr>
        <w:tab/>
      </w:r>
      <w:r w:rsidR="00C95961" w:rsidRPr="001B004B">
        <w:rPr>
          <w:noProof/>
        </w:rPr>
        <w:t>schválily a dozorovaly výcvik podle čl. 10 odst. 1 písm. c) nebo</w:t>
      </w:r>
    </w:p>
    <w:p w14:paraId="6E39038C" w14:textId="1C4FC470" w:rsidR="00C95961" w:rsidRPr="001B004B" w:rsidRDefault="00222B21" w:rsidP="00222B21">
      <w:pPr>
        <w:pStyle w:val="Point1"/>
        <w:rPr>
          <w:noProof/>
        </w:rPr>
      </w:pPr>
      <w:r>
        <w:rPr>
          <w:noProof/>
        </w:rPr>
        <w:t>b)</w:t>
      </w:r>
      <w:r>
        <w:rPr>
          <w:noProof/>
        </w:rPr>
        <w:tab/>
      </w:r>
      <w:r w:rsidR="00C95961" w:rsidRPr="001B004B">
        <w:rPr>
          <w:noProof/>
        </w:rPr>
        <w:t>organizovaly zkoušky dovedností a chování podle čl. 10 odst. 1 písm. c).</w:t>
      </w:r>
    </w:p>
    <w:p w14:paraId="1C49FC69" w14:textId="77777777" w:rsidR="00C95961" w:rsidRPr="001B004B" w:rsidRDefault="008D71C7" w:rsidP="00C461C2">
      <w:pPr>
        <w:pStyle w:val="NumPar1"/>
        <w:numPr>
          <w:ilvl w:val="0"/>
          <w:numId w:val="2"/>
        </w:numPr>
        <w:rPr>
          <w:noProof/>
        </w:rPr>
      </w:pPr>
      <w:r w:rsidRPr="001B004B">
        <w:rPr>
          <w:noProof/>
        </w:rPr>
        <w:t>Řidičský výcvik trvá nejméně 7 hodin.</w:t>
      </w:r>
    </w:p>
    <w:p w14:paraId="5D650702" w14:textId="77777777" w:rsidR="00C95961" w:rsidRPr="001B004B" w:rsidRDefault="00C95961" w:rsidP="00C461C2">
      <w:pPr>
        <w:pStyle w:val="NumPar1"/>
        <w:numPr>
          <w:ilvl w:val="0"/>
          <w:numId w:val="2"/>
        </w:numPr>
        <w:rPr>
          <w:noProof/>
        </w:rPr>
      </w:pPr>
      <w:r w:rsidRPr="001B004B">
        <w:rPr>
          <w:noProof/>
        </w:rPr>
        <w:t>Obsah řidičského výcviku</w:t>
      </w:r>
    </w:p>
    <w:p w14:paraId="07CAC0C8" w14:textId="77777777" w:rsidR="00C95961" w:rsidRPr="001B004B" w:rsidRDefault="00C95961" w:rsidP="00455AB4">
      <w:pPr>
        <w:pStyle w:val="Text1"/>
        <w:rPr>
          <w:rStyle w:val="normaltextrun"/>
          <w:noProof/>
        </w:rPr>
      </w:pPr>
      <w:r w:rsidRPr="001B004B">
        <w:rPr>
          <w:rStyle w:val="normaltextrun"/>
          <w:noProof/>
        </w:rPr>
        <w:t>Řidičský výcvik zahrnuje všechny aspekty uvedené v bodě 6 přílohy II:</w:t>
      </w:r>
    </w:p>
    <w:p w14:paraId="08525F19" w14:textId="77777777" w:rsidR="00C95961" w:rsidRPr="001B004B" w:rsidRDefault="00C95961" w:rsidP="00455AB4">
      <w:pPr>
        <w:pStyle w:val="Text1"/>
        <w:rPr>
          <w:rStyle w:val="normaltextrun"/>
          <w:noProof/>
        </w:rPr>
      </w:pPr>
      <w:r w:rsidRPr="001B004B">
        <w:rPr>
          <w:rStyle w:val="normaltextrun"/>
          <w:noProof/>
        </w:rPr>
        <w:t>Každý účastník provede praktickou část a prokáže své dovednosti a chování na veřejných komunikacích.</w:t>
      </w:r>
    </w:p>
    <w:p w14:paraId="5B16FC86" w14:textId="77777777" w:rsidR="00C95961" w:rsidRPr="001B004B" w:rsidRDefault="00C95961" w:rsidP="00455AB4">
      <w:pPr>
        <w:pStyle w:val="Text1"/>
        <w:rPr>
          <w:rStyle w:val="normaltextrun"/>
          <w:noProof/>
        </w:rPr>
      </w:pPr>
      <w:r w:rsidRPr="001B004B">
        <w:rPr>
          <w:rStyle w:val="normaltextrun"/>
          <w:noProof/>
        </w:rPr>
        <w:t>Motocykly používané pro výcvik spadají do skupiny řidičských průkazů, o kterou účastníci zažádali.</w:t>
      </w:r>
    </w:p>
    <w:p w14:paraId="1BE29499" w14:textId="77777777" w:rsidR="00C95961" w:rsidRPr="001B004B" w:rsidRDefault="00C95961" w:rsidP="00C461C2">
      <w:pPr>
        <w:pStyle w:val="NumPar1"/>
        <w:numPr>
          <w:ilvl w:val="0"/>
          <w:numId w:val="2"/>
        </w:numPr>
        <w:rPr>
          <w:noProof/>
        </w:rPr>
      </w:pPr>
      <w:r w:rsidRPr="001B004B">
        <w:rPr>
          <w:noProof/>
        </w:rPr>
        <w:t>Délka a obsah zkoušky dovedností a chování</w:t>
      </w:r>
    </w:p>
    <w:p w14:paraId="5E6B64FB" w14:textId="77777777" w:rsidR="001976FC" w:rsidRPr="001B004B" w:rsidRDefault="00C95961" w:rsidP="00455AB4">
      <w:pPr>
        <w:pStyle w:val="Text1"/>
        <w:rPr>
          <w:noProof/>
        </w:rPr>
      </w:pPr>
      <w:r w:rsidRPr="001B004B">
        <w:rPr>
          <w:noProof/>
        </w:rPr>
        <w:t>Délka zkoušky a ujetá vzdálenost musí být dostatečná pro posouzení dovedností a chování podle bodu 3 této přílohy.</w:t>
      </w:r>
    </w:p>
    <w:p w14:paraId="590DE240" w14:textId="77777777" w:rsidR="001976FC" w:rsidRPr="001B004B" w:rsidRDefault="001976FC" w:rsidP="00455AB4">
      <w:pPr>
        <w:pStyle w:val="Text1"/>
        <w:rPr>
          <w:noProof/>
        </w:rPr>
        <w:sectPr w:rsidR="001976FC" w:rsidRPr="001B004B" w:rsidSect="00650574">
          <w:pgSz w:w="11907" w:h="16839"/>
          <w:pgMar w:top="1134" w:right="1417" w:bottom="1134" w:left="1417" w:header="709" w:footer="709" w:gutter="0"/>
          <w:cols w:space="720"/>
          <w:docGrid w:linePitch="360"/>
        </w:sectPr>
      </w:pPr>
    </w:p>
    <w:p w14:paraId="04AD8EC4" w14:textId="77777777" w:rsidR="000C1290" w:rsidRPr="001B004B" w:rsidRDefault="000C1290" w:rsidP="000C1290">
      <w:pPr>
        <w:rPr>
          <w:noProof/>
        </w:rPr>
      </w:pPr>
    </w:p>
    <w:p w14:paraId="114A9CB2" w14:textId="79BFF223" w:rsidR="006533BC" w:rsidRPr="001B004B" w:rsidRDefault="006533BC" w:rsidP="009B4C98">
      <w:pPr>
        <w:pStyle w:val="Annexetitre"/>
        <w:rPr>
          <w:rStyle w:val="Marker"/>
          <w:noProof/>
        </w:rPr>
      </w:pPr>
      <w:r w:rsidRPr="001B004B">
        <w:rPr>
          <w:noProof/>
        </w:rPr>
        <w:t>PŘÍLOHA VII</w:t>
      </w:r>
    </w:p>
    <w:p w14:paraId="766A0192" w14:textId="77777777" w:rsidR="006533BC" w:rsidRPr="001B004B" w:rsidRDefault="006533BC" w:rsidP="006533BC">
      <w:pPr>
        <w:jc w:val="center"/>
        <w:rPr>
          <w:noProof/>
        </w:rPr>
      </w:pPr>
      <w:r w:rsidRPr="001B004B">
        <w:rPr>
          <w:b/>
          <w:noProof/>
        </w:rPr>
        <w:t xml:space="preserve">SROVNÁVACÍ TABULKA  </w:t>
      </w:r>
    </w:p>
    <w:tbl>
      <w:tblPr>
        <w:tblW w:w="9322" w:type="dxa"/>
        <w:tblLayout w:type="fixed"/>
        <w:tblLook w:val="04A0" w:firstRow="1" w:lastRow="0" w:firstColumn="1" w:lastColumn="0" w:noHBand="0" w:noVBand="1"/>
      </w:tblPr>
      <w:tblGrid>
        <w:gridCol w:w="3510"/>
        <w:gridCol w:w="2268"/>
        <w:gridCol w:w="3544"/>
      </w:tblGrid>
      <w:tr w:rsidR="006533BC" w:rsidRPr="001B004B"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1B004B" w:rsidRDefault="00195327" w:rsidP="00A85D7D">
            <w:pPr>
              <w:rPr>
                <w:noProof/>
                <w:szCs w:val="24"/>
              </w:rPr>
            </w:pPr>
            <w:r w:rsidRPr="001B004B">
              <w:rPr>
                <w:b/>
                <w:noProof/>
                <w:color w:val="000000" w:themeColor="text1"/>
              </w:rPr>
              <w:t>směrnice 2006/126/ES</w:t>
            </w: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1B004B" w:rsidRDefault="006533BC" w:rsidP="00A85D7D">
            <w:pPr>
              <w:rPr>
                <w:rFonts w:eastAsia="Calibri"/>
                <w:b/>
                <w:bCs/>
                <w:noProof/>
                <w:color w:val="000000" w:themeColor="text1"/>
                <w:szCs w:val="24"/>
              </w:rPr>
            </w:pPr>
            <w:r w:rsidRPr="001B004B">
              <w:rPr>
                <w:b/>
                <w:noProof/>
                <w:color w:val="333333"/>
                <w:shd w:val="clear" w:color="auto" w:fill="FFFFFF"/>
              </w:rPr>
              <w:t>nařízení (EU) č.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1B004B" w:rsidRDefault="006533BC" w:rsidP="00A85D7D">
            <w:pPr>
              <w:rPr>
                <w:noProof/>
                <w:szCs w:val="24"/>
              </w:rPr>
            </w:pPr>
            <w:r w:rsidRPr="001B004B">
              <w:rPr>
                <w:b/>
                <w:noProof/>
                <w:color w:val="000000" w:themeColor="text1"/>
              </w:rPr>
              <w:t>nová směrnice</w:t>
            </w:r>
            <w:r w:rsidRPr="001B004B">
              <w:rPr>
                <w:noProof/>
                <w:color w:val="000000" w:themeColor="text1"/>
              </w:rPr>
              <w:t xml:space="preserve"> </w:t>
            </w:r>
          </w:p>
        </w:tc>
      </w:tr>
      <w:tr w:rsidR="006533BC" w:rsidRPr="001B004B"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1B004B" w:rsidRDefault="006533BC" w:rsidP="00A85D7D">
            <w:pPr>
              <w:rPr>
                <w:noProof/>
                <w:szCs w:val="24"/>
              </w:rPr>
            </w:pPr>
            <w:r w:rsidRPr="001B004B">
              <w:rPr>
                <w:noProof/>
              </w:rPr>
              <w:t xml:space="preserve"> </w:t>
            </w:r>
          </w:p>
        </w:tc>
      </w:tr>
      <w:tr w:rsidR="006533BC" w:rsidRPr="001B004B"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1B004B" w:rsidRDefault="006533BC" w:rsidP="00A85D7D">
            <w:pPr>
              <w:rPr>
                <w:noProof/>
                <w:szCs w:val="24"/>
              </w:rPr>
            </w:pPr>
            <w:r w:rsidRPr="001B004B">
              <w:rPr>
                <w:noProof/>
              </w:rPr>
              <w:t xml:space="preserve">Článek 1 </w:t>
            </w:r>
          </w:p>
        </w:tc>
      </w:tr>
      <w:tr w:rsidR="006533BC" w:rsidRPr="001B004B"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1B004B" w:rsidRDefault="006533BC" w:rsidP="00A85D7D">
            <w:pPr>
              <w:rPr>
                <w:noProof/>
                <w:szCs w:val="24"/>
              </w:rPr>
            </w:pPr>
            <w:r w:rsidRPr="001B004B">
              <w:rPr>
                <w:noProof/>
              </w:rPr>
              <w:t xml:space="preserve"> </w:t>
            </w:r>
          </w:p>
        </w:tc>
      </w:tr>
      <w:tr w:rsidR="006533BC" w:rsidRPr="001B004B"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1B004B" w:rsidRDefault="006533BC" w:rsidP="000A2DF9">
            <w:pPr>
              <w:rPr>
                <w:noProof/>
                <w:szCs w:val="24"/>
              </w:rPr>
            </w:pPr>
            <w:r w:rsidRPr="001B004B">
              <w:rPr>
                <w:noProof/>
              </w:rPr>
              <w:t>Čl. 2 odst. 1, 2, 3 a 12</w:t>
            </w:r>
          </w:p>
        </w:tc>
      </w:tr>
      <w:tr w:rsidR="006533BC" w:rsidRPr="001B004B"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1B004B" w:rsidRDefault="006533BC" w:rsidP="00A85D7D">
            <w:pPr>
              <w:rPr>
                <w:noProof/>
                <w:szCs w:val="24"/>
              </w:rPr>
            </w:pPr>
            <w:r w:rsidRPr="001B004B">
              <w:rPr>
                <w:noProof/>
              </w:rPr>
              <w:t xml:space="preserve"> </w:t>
            </w:r>
          </w:p>
        </w:tc>
      </w:tr>
      <w:tr w:rsidR="006533BC" w:rsidRPr="001B004B"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1B004B" w:rsidRDefault="006533BC" w:rsidP="00A85D7D">
            <w:pPr>
              <w:rPr>
                <w:noProof/>
                <w:szCs w:val="24"/>
              </w:rPr>
            </w:pPr>
            <w:r w:rsidRPr="001B004B">
              <w:rPr>
                <w:noProof/>
              </w:rPr>
              <w:t xml:space="preserve">Čl. 3 odst. 1, 2, 3, 4, 5 a 7 </w:t>
            </w:r>
          </w:p>
        </w:tc>
      </w:tr>
      <w:tr w:rsidR="006533BC" w:rsidRPr="001B004B"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1B004B" w:rsidRDefault="006533BC" w:rsidP="00A85D7D">
            <w:pPr>
              <w:rPr>
                <w:noProof/>
                <w:szCs w:val="24"/>
              </w:rPr>
            </w:pPr>
            <w:r w:rsidRPr="001B004B">
              <w:rPr>
                <w:noProof/>
              </w:rPr>
              <w:t xml:space="preserve"> </w:t>
            </w:r>
          </w:p>
        </w:tc>
      </w:tr>
      <w:tr w:rsidR="006533BC" w:rsidRPr="001B004B"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1B004B" w:rsidRDefault="006533BC" w:rsidP="00A85D7D">
            <w:pPr>
              <w:rPr>
                <w:noProof/>
                <w:szCs w:val="24"/>
              </w:rPr>
            </w:pPr>
            <w:r w:rsidRPr="001B004B">
              <w:rPr>
                <w:noProof/>
              </w:rPr>
              <w:t xml:space="preserve">Čl. 1 odst. 1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1B004B" w:rsidRDefault="006533BC" w:rsidP="00A85D7D">
            <w:pPr>
              <w:rPr>
                <w:noProof/>
                <w:szCs w:val="24"/>
              </w:rPr>
            </w:pPr>
            <w:r w:rsidRPr="001B004B">
              <w:rPr>
                <w:noProof/>
              </w:rPr>
              <w:t xml:space="preserve">Čl. 4 odst. 1 </w:t>
            </w:r>
          </w:p>
        </w:tc>
      </w:tr>
      <w:tr w:rsidR="006533BC" w:rsidRPr="001B004B"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1B004B" w:rsidRDefault="006533BC" w:rsidP="00A85D7D">
            <w:pPr>
              <w:rPr>
                <w:noProof/>
                <w:szCs w:val="24"/>
              </w:rPr>
            </w:pPr>
            <w:r w:rsidRPr="001B004B">
              <w:rPr>
                <w:noProof/>
              </w:rPr>
              <w:t xml:space="preserve">Čl. 1 odst. 2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1B004B" w:rsidRDefault="006533BC" w:rsidP="00A85D7D">
            <w:pPr>
              <w:rPr>
                <w:noProof/>
                <w:szCs w:val="24"/>
              </w:rPr>
            </w:pPr>
            <w:r w:rsidRPr="001B004B">
              <w:rPr>
                <w:noProof/>
              </w:rPr>
              <w:t xml:space="preserve">Čl. 4 odst. 5 první pododstavec </w:t>
            </w:r>
          </w:p>
        </w:tc>
      </w:tr>
      <w:tr w:rsidR="006533BC" w:rsidRPr="001B004B"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1B004B" w:rsidRDefault="006533BC" w:rsidP="00A85D7D">
            <w:pPr>
              <w:rPr>
                <w:noProof/>
                <w:szCs w:val="24"/>
              </w:rPr>
            </w:pPr>
            <w:r w:rsidRPr="001B004B">
              <w:rPr>
                <w:noProof/>
              </w:rPr>
              <w:t xml:space="preserve">Čl. 1 odst. 3 první pododstavec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1B004B" w:rsidRDefault="006533BC" w:rsidP="00A85D7D">
            <w:pPr>
              <w:rPr>
                <w:noProof/>
                <w:szCs w:val="24"/>
              </w:rPr>
            </w:pPr>
            <w:r w:rsidRPr="001B004B">
              <w:rPr>
                <w:noProof/>
              </w:rPr>
              <w:t xml:space="preserve">Čl. 4 odst. 5 druhý pododstavec první věta </w:t>
            </w:r>
          </w:p>
        </w:tc>
      </w:tr>
      <w:tr w:rsidR="006533BC" w:rsidRPr="001B004B"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1B004B" w:rsidRDefault="006533BC" w:rsidP="00A85D7D">
            <w:pPr>
              <w:rPr>
                <w:noProof/>
                <w:szCs w:val="24"/>
              </w:rPr>
            </w:pPr>
            <w:r w:rsidRPr="001B004B">
              <w:rPr>
                <w:noProof/>
              </w:rPr>
              <w:t xml:space="preserve">Čl. 1 odst. 3 druhý pododstavec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1B004B" w:rsidRDefault="006533BC" w:rsidP="00A85D7D">
            <w:pPr>
              <w:rPr>
                <w:noProof/>
                <w:szCs w:val="24"/>
              </w:rPr>
            </w:pPr>
            <w:r w:rsidRPr="001B004B">
              <w:rPr>
                <w:noProof/>
              </w:rPr>
              <w:t xml:space="preserve">Čl. 4 odst. 5 druhý pododstavec druhá věta </w:t>
            </w:r>
          </w:p>
        </w:tc>
      </w:tr>
      <w:tr w:rsidR="006533BC" w:rsidRPr="001B004B"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1B004B" w:rsidRDefault="006533BC" w:rsidP="00A85D7D">
            <w:pPr>
              <w:rPr>
                <w:noProof/>
                <w:szCs w:val="24"/>
              </w:rPr>
            </w:pPr>
            <w:r w:rsidRPr="001B004B">
              <w:rPr>
                <w:noProof/>
              </w:rPr>
              <w:t xml:space="preserve">Čl. 1 odst. 3 třetí pododstavec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1B004B" w:rsidRDefault="006533BC" w:rsidP="000A2DF9">
            <w:pPr>
              <w:rPr>
                <w:noProof/>
                <w:szCs w:val="24"/>
              </w:rPr>
            </w:pPr>
            <w:r w:rsidRPr="001B004B">
              <w:rPr>
                <w:noProof/>
              </w:rPr>
              <w:t>Čl. 4 odst. 8</w:t>
            </w:r>
          </w:p>
        </w:tc>
      </w:tr>
      <w:tr w:rsidR="006533BC" w:rsidRPr="001B004B"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1B004B" w:rsidRDefault="006533BC" w:rsidP="00A85D7D">
            <w:pPr>
              <w:rPr>
                <w:noProof/>
                <w:szCs w:val="24"/>
              </w:rPr>
            </w:pPr>
            <w:r w:rsidRPr="001B004B">
              <w:rPr>
                <w:noProof/>
              </w:rPr>
              <w:t xml:space="preserve">Čl. 1 odst. 4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1B004B" w:rsidRDefault="006533BC" w:rsidP="00A85D7D">
            <w:pPr>
              <w:rPr>
                <w:noProof/>
                <w:szCs w:val="24"/>
              </w:rPr>
            </w:pPr>
            <w:r w:rsidRPr="001B004B">
              <w:rPr>
                <w:noProof/>
              </w:rPr>
              <w:t xml:space="preserve">– </w:t>
            </w:r>
          </w:p>
        </w:tc>
      </w:tr>
      <w:tr w:rsidR="006533BC" w:rsidRPr="001B004B"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1B004B" w:rsidRDefault="006533BC" w:rsidP="00A85D7D">
            <w:pPr>
              <w:rPr>
                <w:noProof/>
                <w:szCs w:val="24"/>
              </w:rPr>
            </w:pPr>
            <w:r w:rsidRPr="001B004B">
              <w:rPr>
                <w:noProof/>
              </w:rPr>
              <w:t xml:space="preserve"> </w:t>
            </w:r>
          </w:p>
        </w:tc>
      </w:tr>
      <w:tr w:rsidR="006533BC" w:rsidRPr="001B004B"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1B004B" w:rsidRDefault="006533BC" w:rsidP="00A85D7D">
            <w:pPr>
              <w:rPr>
                <w:noProof/>
                <w:szCs w:val="24"/>
              </w:rPr>
            </w:pPr>
            <w:r w:rsidRPr="001B004B">
              <w:rPr>
                <w:noProof/>
              </w:rPr>
              <w:t xml:space="preserve">Čl. 2 odst. 1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1B004B" w:rsidRDefault="006533BC" w:rsidP="00A85D7D">
            <w:pPr>
              <w:rPr>
                <w:noProof/>
                <w:szCs w:val="24"/>
              </w:rPr>
            </w:pPr>
            <w:r w:rsidRPr="001B004B">
              <w:rPr>
                <w:noProof/>
              </w:rPr>
              <w:t xml:space="preserve">Čl. 3 odst. 6 </w:t>
            </w:r>
          </w:p>
        </w:tc>
      </w:tr>
      <w:tr w:rsidR="006533BC" w:rsidRPr="001B004B"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1B004B" w:rsidRDefault="006533BC" w:rsidP="00A85D7D">
            <w:pPr>
              <w:rPr>
                <w:noProof/>
                <w:szCs w:val="24"/>
              </w:rPr>
            </w:pPr>
            <w:r w:rsidRPr="001B004B">
              <w:rPr>
                <w:noProof/>
              </w:rPr>
              <w:t xml:space="preserve">Čl. 2 odst. 2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1B004B" w:rsidRDefault="006533BC" w:rsidP="00A85D7D">
            <w:pPr>
              <w:rPr>
                <w:noProof/>
                <w:szCs w:val="24"/>
              </w:rPr>
            </w:pPr>
            <w:r w:rsidRPr="001B004B">
              <w:rPr>
                <w:noProof/>
              </w:rPr>
              <w:t xml:space="preserve">Čl. 4 odst. 3 </w:t>
            </w:r>
          </w:p>
        </w:tc>
      </w:tr>
      <w:tr w:rsidR="006533BC" w:rsidRPr="001B004B"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1B004B" w:rsidRDefault="006533BC" w:rsidP="00A85D7D">
            <w:pPr>
              <w:rPr>
                <w:noProof/>
                <w:szCs w:val="24"/>
              </w:rPr>
            </w:pPr>
            <w:r w:rsidRPr="001B004B">
              <w:rPr>
                <w:noProof/>
              </w:rPr>
              <w:t xml:space="preserve"> </w:t>
            </w:r>
          </w:p>
        </w:tc>
      </w:tr>
      <w:tr w:rsidR="006533BC" w:rsidRPr="001B004B"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1B004B" w:rsidRDefault="006533BC" w:rsidP="00A85D7D">
            <w:pPr>
              <w:rPr>
                <w:noProof/>
                <w:szCs w:val="24"/>
              </w:rPr>
            </w:pPr>
            <w:r w:rsidRPr="001B004B">
              <w:rPr>
                <w:noProof/>
              </w:rPr>
              <w:t xml:space="preserve">Čl. 3 odst. 1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1B004B" w:rsidRDefault="006533BC" w:rsidP="00A85D7D">
            <w:pPr>
              <w:rPr>
                <w:noProof/>
                <w:szCs w:val="24"/>
              </w:rPr>
            </w:pPr>
            <w:r w:rsidRPr="001B004B">
              <w:rPr>
                <w:noProof/>
              </w:rPr>
              <w:t xml:space="preserve">Čl. 4 odst. 2 první pododstavec </w:t>
            </w:r>
          </w:p>
        </w:tc>
      </w:tr>
      <w:tr w:rsidR="006533BC" w:rsidRPr="001B004B"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1B004B" w:rsidRDefault="006533BC" w:rsidP="00A85D7D">
            <w:pPr>
              <w:rPr>
                <w:noProof/>
                <w:szCs w:val="24"/>
              </w:rPr>
            </w:pPr>
            <w:r w:rsidRPr="001B004B">
              <w:rPr>
                <w:noProof/>
              </w:rPr>
              <w:t xml:space="preserve">Čl. 3 odst. 2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1B004B" w:rsidRDefault="006533BC" w:rsidP="00A85D7D">
            <w:pPr>
              <w:rPr>
                <w:noProof/>
                <w:szCs w:val="24"/>
              </w:rPr>
            </w:pPr>
            <w:r w:rsidRPr="001B004B">
              <w:rPr>
                <w:noProof/>
              </w:rPr>
              <w:t xml:space="preserve">Čl. 4 odst. 2 druhý pododstavec </w:t>
            </w:r>
          </w:p>
        </w:tc>
      </w:tr>
      <w:tr w:rsidR="006533BC" w:rsidRPr="001B004B"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1B004B" w:rsidRDefault="006533BC" w:rsidP="00A85D7D">
            <w:pPr>
              <w:rPr>
                <w:noProof/>
                <w:szCs w:val="24"/>
              </w:rPr>
            </w:pPr>
            <w:r w:rsidRPr="001B004B">
              <w:rPr>
                <w:noProof/>
              </w:rPr>
              <w:t xml:space="preserve">Čl. 3 odst. 3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1B004B" w:rsidRDefault="006533BC" w:rsidP="00A85D7D">
            <w:pPr>
              <w:rPr>
                <w:noProof/>
                <w:szCs w:val="24"/>
              </w:rPr>
            </w:pPr>
            <w:r w:rsidRPr="001B004B">
              <w:rPr>
                <w:noProof/>
              </w:rPr>
              <w:t xml:space="preserve">Čl. 4 odst. 4 </w:t>
            </w:r>
          </w:p>
        </w:tc>
      </w:tr>
      <w:tr w:rsidR="006533BC" w:rsidRPr="001B004B"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1B004B" w:rsidRDefault="006533BC" w:rsidP="00A85D7D">
            <w:pPr>
              <w:rPr>
                <w:noProof/>
                <w:szCs w:val="24"/>
              </w:rPr>
            </w:pPr>
            <w:r w:rsidRPr="001B004B">
              <w:rPr>
                <w:noProof/>
              </w:rPr>
              <w:t xml:space="preserve"> </w:t>
            </w:r>
          </w:p>
        </w:tc>
      </w:tr>
      <w:tr w:rsidR="006533BC" w:rsidRPr="001B004B"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1B004B" w:rsidRDefault="006533BC" w:rsidP="00A85D7D">
            <w:pPr>
              <w:rPr>
                <w:noProof/>
                <w:szCs w:val="24"/>
              </w:rPr>
            </w:pPr>
            <w:r w:rsidRPr="001B004B">
              <w:rPr>
                <w:noProof/>
              </w:rPr>
              <w:lastRenderedPageBreak/>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1B004B" w:rsidRDefault="006533BC" w:rsidP="004A2E89">
            <w:pPr>
              <w:rPr>
                <w:noProof/>
                <w:szCs w:val="24"/>
              </w:rPr>
            </w:pPr>
            <w:r w:rsidRPr="001B004B">
              <w:rPr>
                <w:noProof/>
              </w:rPr>
              <w:t>Čl. 4 odst. 6 a čl. 4 odst. 7 první a druhý pododstavec</w:t>
            </w:r>
          </w:p>
        </w:tc>
      </w:tr>
      <w:tr w:rsidR="006533BC" w:rsidRPr="001B004B"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1B004B" w:rsidRDefault="006533BC" w:rsidP="00A85D7D">
            <w:pPr>
              <w:rPr>
                <w:noProof/>
                <w:szCs w:val="24"/>
              </w:rPr>
            </w:pPr>
            <w:r w:rsidRPr="001B004B">
              <w:rPr>
                <w:noProof/>
              </w:rPr>
              <w:t xml:space="preserve"> </w:t>
            </w:r>
          </w:p>
        </w:tc>
      </w:tr>
      <w:tr w:rsidR="006533BC" w:rsidRPr="001B004B"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1B004B" w:rsidRDefault="006533BC" w:rsidP="00A85D7D">
            <w:pPr>
              <w:rPr>
                <w:noProof/>
                <w:szCs w:val="24"/>
              </w:rPr>
            </w:pPr>
            <w:r w:rsidRPr="001B004B">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1B004B"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1B004B" w:rsidRDefault="006533BC" w:rsidP="00A85D7D">
            <w:pPr>
              <w:rPr>
                <w:noProof/>
                <w:szCs w:val="24"/>
              </w:rPr>
            </w:pPr>
            <w:r w:rsidRPr="001B004B">
              <w:rPr>
                <w:noProof/>
              </w:rPr>
              <w:t xml:space="preserve">Článek 5 </w:t>
            </w:r>
          </w:p>
        </w:tc>
      </w:tr>
      <w:tr w:rsidR="006533BC" w:rsidRPr="001B004B"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1B004B" w:rsidRDefault="006533BC" w:rsidP="00A85D7D">
            <w:pPr>
              <w:rPr>
                <w:noProof/>
                <w:szCs w:val="24"/>
              </w:rPr>
            </w:pPr>
            <w:r w:rsidRPr="001B004B">
              <w:rPr>
                <w:noProof/>
                <w:color w:val="000000" w:themeColor="text1"/>
              </w:rPr>
              <w:t xml:space="preserve">Čl. 4 odst. 1 první věta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1B004B" w:rsidRDefault="005E726F" w:rsidP="00A85D7D">
            <w:pPr>
              <w:rPr>
                <w:noProof/>
                <w:szCs w:val="24"/>
              </w:rPr>
            </w:pPr>
            <w:r w:rsidRPr="001B004B">
              <w:rPr>
                <w:noProof/>
                <w:color w:val="000000" w:themeColor="text1"/>
              </w:rPr>
              <w:t xml:space="preserve">Čl. 6 odst. 1 </w:t>
            </w:r>
          </w:p>
        </w:tc>
      </w:tr>
      <w:tr w:rsidR="006533BC" w:rsidRPr="001B004B"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1B004B" w:rsidRDefault="006533BC" w:rsidP="00A85D7D">
            <w:pPr>
              <w:rPr>
                <w:noProof/>
                <w:szCs w:val="24"/>
              </w:rPr>
            </w:pPr>
            <w:r w:rsidRPr="001B004B">
              <w:rPr>
                <w:noProof/>
                <w:color w:val="000000" w:themeColor="text1"/>
              </w:rPr>
              <w:t xml:space="preserve">Čl. 4 odst. 1 druhá věta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1B004B"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1B004B" w:rsidRDefault="006533BC" w:rsidP="004A2E89">
            <w:pPr>
              <w:rPr>
                <w:noProof/>
                <w:szCs w:val="24"/>
              </w:rPr>
            </w:pPr>
            <w:r w:rsidRPr="001B004B">
              <w:rPr>
                <w:noProof/>
                <w:color w:val="000000" w:themeColor="text1"/>
              </w:rPr>
              <w:t xml:space="preserve">Čl. 7 odst. 1, 2, 3 a 5 </w:t>
            </w:r>
          </w:p>
        </w:tc>
      </w:tr>
      <w:tr w:rsidR="006533BC" w:rsidRPr="001B004B"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1B004B" w:rsidRDefault="006533BC" w:rsidP="004A2E89">
            <w:pPr>
              <w:rPr>
                <w:rFonts w:eastAsia="Calibri"/>
                <w:bCs/>
                <w:noProof/>
                <w:color w:val="000000" w:themeColor="text1"/>
                <w:szCs w:val="24"/>
              </w:rPr>
            </w:pPr>
            <w:r w:rsidRPr="001B004B">
              <w:rPr>
                <w:noProof/>
                <w:color w:val="000000" w:themeColor="text1"/>
              </w:rPr>
              <w:t>Čl. 4 odst. 2 úvodní text</w:t>
            </w:r>
          </w:p>
          <w:p w14:paraId="24C4F91A" w14:textId="77777777" w:rsidR="006533BC" w:rsidRPr="001B004B" w:rsidRDefault="006533BC" w:rsidP="004A2E89">
            <w:pPr>
              <w:rPr>
                <w:noProof/>
                <w:szCs w:val="24"/>
              </w:rPr>
            </w:pPr>
            <w:r w:rsidRPr="001B004B">
              <w:rPr>
                <w:noProof/>
                <w:color w:val="000000" w:themeColor="text1"/>
              </w:rPr>
              <w:t xml:space="preserve">Čl. 4 odst. 2 první pododstavec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1B004B" w:rsidRDefault="006533BC" w:rsidP="00A85D7D">
            <w:pPr>
              <w:rPr>
                <w:rFonts w:eastAsia="Calibri"/>
                <w:noProof/>
                <w:color w:val="000000" w:themeColor="text1"/>
                <w:szCs w:val="24"/>
              </w:rPr>
            </w:pPr>
            <w:r w:rsidRPr="001B004B">
              <w:rPr>
                <w:noProof/>
                <w:color w:val="000000" w:themeColor="text1"/>
              </w:rPr>
              <w:t>Čl. 6 odst. 1 písm. a) úvodní text</w:t>
            </w:r>
          </w:p>
          <w:p w14:paraId="407335F9" w14:textId="3D11A491" w:rsidR="006533BC" w:rsidRPr="001B004B" w:rsidRDefault="006533BC" w:rsidP="00A85D7D">
            <w:pPr>
              <w:rPr>
                <w:noProof/>
                <w:szCs w:val="24"/>
              </w:rPr>
            </w:pPr>
            <w:r w:rsidRPr="001B004B">
              <w:rPr>
                <w:noProof/>
                <w:color w:val="000000" w:themeColor="text1"/>
              </w:rPr>
              <w:t xml:space="preserve">Čl. 6 odst. 1 písm. a) první pododstavec </w:t>
            </w:r>
          </w:p>
        </w:tc>
      </w:tr>
      <w:tr w:rsidR="006533BC" w:rsidRPr="001B004B"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1B004B" w:rsidRDefault="006533BC" w:rsidP="00614837">
            <w:pPr>
              <w:rPr>
                <w:noProof/>
                <w:szCs w:val="24"/>
              </w:rPr>
            </w:pPr>
            <w:r w:rsidRPr="001B004B">
              <w:rPr>
                <w:noProof/>
                <w:color w:val="000000" w:themeColor="text1"/>
              </w:rPr>
              <w:t xml:space="preserve">Čl. 4 odst. 2 první odrážka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1B004B" w:rsidRDefault="006533BC" w:rsidP="004A2E89">
            <w:pPr>
              <w:rPr>
                <w:rFonts w:eastAsia="Calibri"/>
                <w:noProof/>
                <w:color w:val="000000" w:themeColor="text1"/>
                <w:szCs w:val="24"/>
              </w:rPr>
            </w:pPr>
            <w:r w:rsidRPr="001B004B">
              <w:rPr>
                <w:noProof/>
                <w:color w:val="000000" w:themeColor="text1"/>
              </w:rPr>
              <w:t>Čl. 6 odst. 1 písm. a) první a druhá odrážka</w:t>
            </w:r>
          </w:p>
          <w:p w14:paraId="17F90A14" w14:textId="77777777" w:rsidR="006533BC" w:rsidRPr="001B004B" w:rsidRDefault="006533BC" w:rsidP="004A2E89">
            <w:pPr>
              <w:rPr>
                <w:noProof/>
                <w:szCs w:val="24"/>
              </w:rPr>
            </w:pPr>
            <w:r w:rsidRPr="001B004B">
              <w:rPr>
                <w:noProof/>
                <w:color w:val="000000" w:themeColor="text1"/>
              </w:rPr>
              <w:t>Čl. 2 odst. 5 a 6</w:t>
            </w:r>
          </w:p>
        </w:tc>
      </w:tr>
      <w:tr w:rsidR="006533BC" w:rsidRPr="001B004B"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1B004B" w:rsidRDefault="006533BC" w:rsidP="00A85D7D">
            <w:pPr>
              <w:rPr>
                <w:rFonts w:eastAsia="Calibri"/>
                <w:bCs/>
                <w:noProof/>
                <w:color w:val="000000" w:themeColor="text1"/>
                <w:szCs w:val="24"/>
              </w:rPr>
            </w:pPr>
            <w:r w:rsidRPr="001B004B">
              <w:rPr>
                <w:noProof/>
                <w:color w:val="000000" w:themeColor="text1"/>
              </w:rPr>
              <w:t>Čl. 4 odst. 2 druhá odrážka</w:t>
            </w:r>
          </w:p>
          <w:p w14:paraId="3044C261" w14:textId="4DC03CEB" w:rsidR="004A2E89" w:rsidRPr="001B004B" w:rsidRDefault="006533BC" w:rsidP="00614837">
            <w:pPr>
              <w:rPr>
                <w:rFonts w:eastAsia="Calibri"/>
                <w:noProof/>
                <w:color w:val="000000" w:themeColor="text1"/>
                <w:szCs w:val="24"/>
              </w:rPr>
            </w:pPr>
            <w:r w:rsidRPr="001B004B">
              <w:rPr>
                <w:noProof/>
                <w:color w:val="000000" w:themeColor="text1"/>
              </w:rPr>
              <w:t>Čl. 4 odst. 3 písm. a) třetí odrážka</w:t>
            </w:r>
          </w:p>
          <w:p w14:paraId="58E1D1D6" w14:textId="59970798" w:rsidR="006533BC" w:rsidRPr="001B004B" w:rsidRDefault="006533BC" w:rsidP="00614837">
            <w:pPr>
              <w:rPr>
                <w:noProof/>
                <w:szCs w:val="24"/>
              </w:rPr>
            </w:pPr>
            <w:r w:rsidRPr="001B004B">
              <w:rPr>
                <w:noProof/>
                <w:color w:val="000000" w:themeColor="text1"/>
              </w:rPr>
              <w:t xml:space="preserve">Čl. 4 odst. 4 písm. a) druhá odrážka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1B004B" w:rsidRDefault="006533BC" w:rsidP="00A85D7D">
            <w:pPr>
              <w:rPr>
                <w:rFonts w:eastAsia="Calibri"/>
                <w:noProof/>
                <w:color w:val="000000" w:themeColor="text1"/>
                <w:szCs w:val="24"/>
              </w:rPr>
            </w:pPr>
            <w:r w:rsidRPr="001B004B">
              <w:rPr>
                <w:noProof/>
                <w:color w:val="000000" w:themeColor="text1"/>
              </w:rPr>
              <w:t>Čl. 7</w:t>
            </w:r>
            <w:r w:rsidRPr="001B004B">
              <w:rPr>
                <w:noProof/>
              </w:rPr>
              <w:t xml:space="preserve"> odst. 1 písm. a)</w:t>
            </w:r>
          </w:p>
          <w:p w14:paraId="40132E93" w14:textId="77777777" w:rsidR="00614837" w:rsidRPr="001B004B" w:rsidRDefault="00614837" w:rsidP="00A85D7D">
            <w:pPr>
              <w:rPr>
                <w:rFonts w:eastAsia="Calibri"/>
                <w:noProof/>
                <w:color w:val="000000" w:themeColor="text1"/>
                <w:szCs w:val="24"/>
              </w:rPr>
            </w:pPr>
          </w:p>
        </w:tc>
      </w:tr>
      <w:tr w:rsidR="006533BC" w:rsidRPr="001B004B"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1B004B" w:rsidRDefault="006533BC" w:rsidP="00A85D7D">
            <w:pPr>
              <w:rPr>
                <w:noProof/>
                <w:szCs w:val="24"/>
              </w:rPr>
            </w:pPr>
            <w:r w:rsidRPr="001B004B">
              <w:rPr>
                <w:noProof/>
                <w:color w:val="000000" w:themeColor="text1"/>
              </w:rPr>
              <w:t xml:space="preserve">Čl. 4 odst. 3 úvodní text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1B004B"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1B004B" w:rsidRDefault="006533BC" w:rsidP="00A85D7D">
            <w:pPr>
              <w:rPr>
                <w:noProof/>
                <w:szCs w:val="24"/>
              </w:rPr>
            </w:pPr>
          </w:p>
        </w:tc>
      </w:tr>
      <w:tr w:rsidR="006533BC" w:rsidRPr="001B004B"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1B004B" w:rsidRDefault="006533BC" w:rsidP="00614837">
            <w:pPr>
              <w:rPr>
                <w:noProof/>
                <w:szCs w:val="24"/>
              </w:rPr>
            </w:pPr>
            <w:r w:rsidRPr="001B004B">
              <w:rPr>
                <w:noProof/>
                <w:color w:val="000000" w:themeColor="text1"/>
              </w:rPr>
              <w:t xml:space="preserve">Čl. 4 odst. 3 první odrážka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1B004B" w:rsidRDefault="006533BC" w:rsidP="00A85D7D">
            <w:pPr>
              <w:rPr>
                <w:noProof/>
                <w:szCs w:val="24"/>
              </w:rPr>
            </w:pPr>
            <w:r w:rsidRPr="001B004B">
              <w:rPr>
                <w:noProof/>
                <w:color w:val="000000" w:themeColor="text1"/>
              </w:rPr>
              <w:t xml:space="preserve">Čl. 2 odst. 8 </w:t>
            </w:r>
          </w:p>
        </w:tc>
      </w:tr>
      <w:tr w:rsidR="006533BC" w:rsidRPr="001B004B"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1B004B" w:rsidRDefault="006533BC" w:rsidP="00614837">
            <w:pPr>
              <w:rPr>
                <w:noProof/>
                <w:szCs w:val="24"/>
              </w:rPr>
            </w:pPr>
            <w:r w:rsidRPr="001B004B">
              <w:rPr>
                <w:noProof/>
                <w:color w:val="000000" w:themeColor="text1"/>
              </w:rPr>
              <w:t xml:space="preserve">Čl. 4 odst. 3 druhá odrážka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1B004B" w:rsidRDefault="006533BC" w:rsidP="00A85D7D">
            <w:pPr>
              <w:rPr>
                <w:noProof/>
                <w:szCs w:val="24"/>
              </w:rPr>
            </w:pPr>
            <w:r w:rsidRPr="001B004B">
              <w:rPr>
                <w:noProof/>
                <w:color w:val="000000" w:themeColor="text1"/>
              </w:rPr>
              <w:t xml:space="preserve">Čl. 2 odst. 9 </w:t>
            </w:r>
          </w:p>
        </w:tc>
      </w:tr>
      <w:tr w:rsidR="006533BC" w:rsidRPr="001B004B"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1B004B" w:rsidRDefault="006533BC" w:rsidP="004A2E89">
            <w:pPr>
              <w:rPr>
                <w:rFonts w:eastAsia="Calibri"/>
                <w:noProof/>
                <w:color w:val="000000" w:themeColor="text1"/>
                <w:szCs w:val="24"/>
              </w:rPr>
            </w:pPr>
            <w:r w:rsidRPr="001B004B">
              <w:rPr>
                <w:noProof/>
                <w:color w:val="000000" w:themeColor="text1"/>
              </w:rPr>
              <w:t xml:space="preserve">Čl. 4 odst. 3 písm. a) úvodní text </w:t>
            </w:r>
          </w:p>
          <w:p w14:paraId="5CC4F6D6" w14:textId="23BB46D4" w:rsidR="006533BC" w:rsidRPr="001B004B" w:rsidRDefault="006533BC" w:rsidP="004A2E89">
            <w:pPr>
              <w:rPr>
                <w:noProof/>
                <w:szCs w:val="24"/>
              </w:rPr>
            </w:pPr>
            <w:r w:rsidRPr="001B004B">
              <w:rPr>
                <w:noProof/>
                <w:color w:val="000000" w:themeColor="text1"/>
              </w:rPr>
              <w:t xml:space="preserve">Čl. 4 odst. 3 písm. a) první a druhá odrážka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1B004B" w:rsidRDefault="006533BC" w:rsidP="00A85D7D">
            <w:pPr>
              <w:rPr>
                <w:rFonts w:eastAsia="Calibri"/>
                <w:noProof/>
                <w:color w:val="000000" w:themeColor="text1"/>
                <w:szCs w:val="24"/>
              </w:rPr>
            </w:pPr>
            <w:r w:rsidRPr="001B004B">
              <w:rPr>
                <w:noProof/>
                <w:color w:val="000000" w:themeColor="text1"/>
              </w:rPr>
              <w:t>Čl. 6 odst. 1 písm. b) bod i)</w:t>
            </w:r>
          </w:p>
          <w:p w14:paraId="1A75470A" w14:textId="02E8130A" w:rsidR="006533BC" w:rsidRPr="001B004B" w:rsidRDefault="006533BC" w:rsidP="005E726F">
            <w:pPr>
              <w:rPr>
                <w:noProof/>
                <w:szCs w:val="24"/>
              </w:rPr>
            </w:pPr>
            <w:r w:rsidRPr="001B004B">
              <w:rPr>
                <w:noProof/>
                <w:color w:val="000000" w:themeColor="text1"/>
              </w:rPr>
              <w:t>Čl. 6 odst. 1 písm. b) bod i) první a druhá odrážka</w:t>
            </w:r>
          </w:p>
        </w:tc>
      </w:tr>
      <w:tr w:rsidR="006533BC" w:rsidRPr="001B004B"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1B004B" w:rsidRDefault="006533BC" w:rsidP="004A2E89">
            <w:pPr>
              <w:rPr>
                <w:noProof/>
                <w:szCs w:val="24"/>
              </w:rPr>
            </w:pPr>
            <w:r w:rsidRPr="001B004B">
              <w:rPr>
                <w:noProof/>
                <w:color w:val="000000" w:themeColor="text1"/>
              </w:rPr>
              <w:t xml:space="preserve">Čl. 4 odst. 3 písm. b) úvodní text </w:t>
            </w:r>
          </w:p>
          <w:p w14:paraId="5BE15FAF" w14:textId="01360C05" w:rsidR="006533BC" w:rsidRPr="001B004B" w:rsidRDefault="006533BC" w:rsidP="004A2E89">
            <w:pPr>
              <w:rPr>
                <w:noProof/>
                <w:szCs w:val="24"/>
              </w:rPr>
            </w:pPr>
            <w:r w:rsidRPr="001B004B">
              <w:rPr>
                <w:noProof/>
                <w:color w:val="000000" w:themeColor="text1"/>
              </w:rPr>
              <w:t xml:space="preserve">Čl. 4 odst. 3 písm. b) první odrážka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1B004B" w:rsidRDefault="006533BC" w:rsidP="00A85D7D">
            <w:pPr>
              <w:rPr>
                <w:rFonts w:eastAsia="Calibri"/>
                <w:noProof/>
                <w:color w:val="000000" w:themeColor="text1"/>
                <w:szCs w:val="24"/>
              </w:rPr>
            </w:pPr>
            <w:r w:rsidRPr="001B004B">
              <w:rPr>
                <w:noProof/>
                <w:color w:val="000000" w:themeColor="text1"/>
              </w:rPr>
              <w:t>Čl. 6 odst. 1 písm. b) bod ii)</w:t>
            </w:r>
          </w:p>
          <w:p w14:paraId="1A06A132" w14:textId="622101E2" w:rsidR="006533BC" w:rsidRPr="001B004B" w:rsidRDefault="006533BC" w:rsidP="00880ECD">
            <w:pPr>
              <w:rPr>
                <w:noProof/>
                <w:szCs w:val="24"/>
              </w:rPr>
            </w:pPr>
            <w:r w:rsidRPr="001B004B">
              <w:rPr>
                <w:noProof/>
                <w:color w:val="000000" w:themeColor="text1"/>
              </w:rPr>
              <w:t>Čl. 6 odst. 1 písm. b) bod ii) první odrážka</w:t>
            </w:r>
          </w:p>
        </w:tc>
      </w:tr>
      <w:tr w:rsidR="006533BC" w:rsidRPr="001B004B"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1B004B" w:rsidRDefault="006533BC" w:rsidP="00614837">
            <w:pPr>
              <w:rPr>
                <w:rFonts w:eastAsia="Calibri"/>
                <w:noProof/>
                <w:color w:val="000000" w:themeColor="text1"/>
                <w:szCs w:val="24"/>
              </w:rPr>
            </w:pPr>
            <w:r w:rsidRPr="001B004B">
              <w:rPr>
                <w:noProof/>
                <w:color w:val="000000" w:themeColor="text1"/>
              </w:rPr>
              <w:t>Čl. 4 odst. 3 písm. b) druhá odrážka</w:t>
            </w:r>
          </w:p>
          <w:p w14:paraId="4EEDB77F" w14:textId="758FE06B" w:rsidR="004A2E89" w:rsidRPr="001B004B" w:rsidRDefault="006533BC" w:rsidP="004A2E89">
            <w:pPr>
              <w:rPr>
                <w:rFonts w:eastAsia="Calibri"/>
                <w:noProof/>
                <w:color w:val="000000" w:themeColor="text1"/>
                <w:szCs w:val="24"/>
              </w:rPr>
            </w:pPr>
            <w:r w:rsidRPr="001B004B">
              <w:rPr>
                <w:noProof/>
                <w:color w:val="000000" w:themeColor="text1"/>
              </w:rPr>
              <w:t xml:space="preserve">Čl. 4 odst. 4 písm. b) pátý pododstavec </w:t>
            </w:r>
          </w:p>
          <w:p w14:paraId="10A5715C" w14:textId="19CDB58E" w:rsidR="004A2E89" w:rsidRPr="001B004B" w:rsidRDefault="006533BC" w:rsidP="004A2E89">
            <w:pPr>
              <w:rPr>
                <w:rFonts w:eastAsia="Calibri"/>
                <w:bCs/>
                <w:noProof/>
                <w:color w:val="000000" w:themeColor="text1"/>
                <w:szCs w:val="24"/>
              </w:rPr>
            </w:pPr>
            <w:r w:rsidRPr="001B004B">
              <w:rPr>
                <w:noProof/>
                <w:color w:val="000000" w:themeColor="text1"/>
              </w:rPr>
              <w:t>Čl. 4 odst. 4 písm. c) druhá odrážka</w:t>
            </w:r>
          </w:p>
          <w:p w14:paraId="35FA9151" w14:textId="347D6F31" w:rsidR="006533BC" w:rsidRPr="001B004B" w:rsidRDefault="006533BC" w:rsidP="004A2E89">
            <w:pPr>
              <w:rPr>
                <w:noProof/>
                <w:szCs w:val="24"/>
              </w:rPr>
            </w:pPr>
            <w:r w:rsidRPr="001B004B">
              <w:rPr>
                <w:noProof/>
                <w:color w:val="000000" w:themeColor="text1"/>
              </w:rPr>
              <w:t xml:space="preserve">Čl. 4 odst. 4 písm. e) třetí odrážka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1B004B" w:rsidRDefault="006533BC" w:rsidP="00A85D7D">
            <w:pPr>
              <w:rPr>
                <w:noProof/>
                <w:szCs w:val="24"/>
              </w:rPr>
            </w:pPr>
            <w:r w:rsidRPr="001B004B">
              <w:rPr>
                <w:noProof/>
                <w:color w:val="000000" w:themeColor="text1"/>
              </w:rPr>
              <w:t xml:space="preserve">Čl. 7 odst. 1 písm. b) </w:t>
            </w:r>
          </w:p>
        </w:tc>
      </w:tr>
      <w:tr w:rsidR="006533BC" w:rsidRPr="001B004B"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1B004B" w:rsidRDefault="006533BC" w:rsidP="004A2E89">
            <w:pPr>
              <w:rPr>
                <w:rFonts w:eastAsia="Calibri"/>
                <w:noProof/>
                <w:color w:val="000000" w:themeColor="text1"/>
                <w:szCs w:val="24"/>
              </w:rPr>
            </w:pPr>
            <w:r w:rsidRPr="001B004B">
              <w:rPr>
                <w:noProof/>
                <w:color w:val="000000" w:themeColor="text1"/>
              </w:rPr>
              <w:lastRenderedPageBreak/>
              <w:t xml:space="preserve">Čl. 4 odst. 3 písm. c) úvodní text </w:t>
            </w:r>
          </w:p>
          <w:p w14:paraId="737266AB" w14:textId="06CDBCE4" w:rsidR="004A2E89" w:rsidRPr="001B004B" w:rsidRDefault="006533BC" w:rsidP="004A2E89">
            <w:pPr>
              <w:rPr>
                <w:rFonts w:eastAsia="Calibri"/>
                <w:noProof/>
                <w:color w:val="000000" w:themeColor="text1"/>
                <w:szCs w:val="24"/>
              </w:rPr>
            </w:pPr>
            <w:r w:rsidRPr="001B004B">
              <w:rPr>
                <w:noProof/>
                <w:color w:val="000000" w:themeColor="text1"/>
              </w:rPr>
              <w:t xml:space="preserve">Čl. 4 odst. 3 písm. c) bod i) úvodní text </w:t>
            </w:r>
          </w:p>
          <w:p w14:paraId="06D9AF00" w14:textId="25D8ACC3" w:rsidR="006533BC" w:rsidRPr="001B004B" w:rsidRDefault="006533BC" w:rsidP="004A2E89">
            <w:pPr>
              <w:rPr>
                <w:noProof/>
                <w:szCs w:val="24"/>
              </w:rPr>
            </w:pPr>
            <w:r w:rsidRPr="001B004B">
              <w:rPr>
                <w:noProof/>
                <w:color w:val="000000" w:themeColor="text1"/>
              </w:rPr>
              <w:t xml:space="preserve">Čl. 4 odst. 3 písm. c) bod ii) úvodní text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1B004B" w:rsidRDefault="006533BC" w:rsidP="00A85D7D">
            <w:pPr>
              <w:rPr>
                <w:rFonts w:eastAsia="Calibri"/>
                <w:noProof/>
                <w:color w:val="000000" w:themeColor="text1"/>
                <w:szCs w:val="24"/>
              </w:rPr>
            </w:pPr>
            <w:r w:rsidRPr="001B004B">
              <w:rPr>
                <w:noProof/>
                <w:color w:val="000000" w:themeColor="text1"/>
              </w:rPr>
              <w:t>Čl. 6 odst. 1 písm. b) bod iii)</w:t>
            </w:r>
          </w:p>
          <w:p w14:paraId="38B64D0C" w14:textId="7DB55E28" w:rsidR="006533BC" w:rsidRPr="001B004B" w:rsidRDefault="006533BC" w:rsidP="00A85D7D">
            <w:pPr>
              <w:rPr>
                <w:rFonts w:eastAsia="Calibri"/>
                <w:noProof/>
                <w:color w:val="000000" w:themeColor="text1"/>
                <w:szCs w:val="24"/>
              </w:rPr>
            </w:pPr>
            <w:r w:rsidRPr="001B004B">
              <w:rPr>
                <w:noProof/>
                <w:color w:val="000000" w:themeColor="text1"/>
              </w:rPr>
              <w:t>Čl. 6 odst. 1 písm. b) bod iii) první odrážka</w:t>
            </w:r>
          </w:p>
          <w:p w14:paraId="44B697DB" w14:textId="2C541629" w:rsidR="00614837" w:rsidRPr="001B004B" w:rsidRDefault="006533BC" w:rsidP="004A2E89">
            <w:pPr>
              <w:rPr>
                <w:rFonts w:eastAsia="Calibri"/>
                <w:noProof/>
                <w:color w:val="000000" w:themeColor="text1"/>
                <w:szCs w:val="24"/>
              </w:rPr>
            </w:pPr>
            <w:r w:rsidRPr="001B004B">
              <w:rPr>
                <w:noProof/>
                <w:color w:val="000000" w:themeColor="text1"/>
              </w:rPr>
              <w:t>Čl. 6 odst. 1 písm. b) bod iii) druhá odrážka</w:t>
            </w:r>
          </w:p>
        </w:tc>
      </w:tr>
      <w:tr w:rsidR="006533BC" w:rsidRPr="001B004B"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1B004B" w:rsidRDefault="006533BC" w:rsidP="00614837">
            <w:pPr>
              <w:rPr>
                <w:noProof/>
                <w:szCs w:val="24"/>
              </w:rPr>
            </w:pPr>
            <w:r w:rsidRPr="001B004B">
              <w:rPr>
                <w:noProof/>
                <w:color w:val="000000" w:themeColor="text1"/>
              </w:rPr>
              <w:t xml:space="preserve">Čl. 4 odst. 3 písm. c) bod i) první odrážka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1B004B" w:rsidRDefault="006533BC" w:rsidP="00D67674">
            <w:pPr>
              <w:rPr>
                <w:noProof/>
                <w:szCs w:val="24"/>
              </w:rPr>
            </w:pPr>
            <w:r w:rsidRPr="001B004B">
              <w:rPr>
                <w:noProof/>
                <w:color w:val="000000" w:themeColor="text1"/>
              </w:rPr>
              <w:t xml:space="preserve">Čl. 7 odst. 1 písm. c) bod i) </w:t>
            </w:r>
          </w:p>
        </w:tc>
      </w:tr>
      <w:tr w:rsidR="006533BC" w:rsidRPr="001B004B"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1B004B" w:rsidRDefault="006533BC" w:rsidP="00614837">
            <w:pPr>
              <w:rPr>
                <w:noProof/>
                <w:szCs w:val="24"/>
              </w:rPr>
            </w:pPr>
            <w:r w:rsidRPr="001B004B">
              <w:rPr>
                <w:noProof/>
                <w:color w:val="000000" w:themeColor="text1"/>
              </w:rPr>
              <w:t xml:space="preserve">Čl. 4 odst. 3 písm. c) bod ii) první odrážka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1B004B" w:rsidRDefault="006533BC" w:rsidP="00614837">
            <w:pPr>
              <w:rPr>
                <w:noProof/>
                <w:szCs w:val="24"/>
              </w:rPr>
            </w:pPr>
            <w:r w:rsidRPr="001B004B">
              <w:rPr>
                <w:noProof/>
                <w:color w:val="000000" w:themeColor="text1"/>
              </w:rPr>
              <w:t xml:space="preserve">Čl. 7 odst. 1 písm. c) bod ii) </w:t>
            </w:r>
          </w:p>
        </w:tc>
      </w:tr>
      <w:tr w:rsidR="006533BC" w:rsidRPr="001B004B"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1B004B" w:rsidRDefault="006533BC" w:rsidP="00A85D7D">
            <w:pPr>
              <w:rPr>
                <w:noProof/>
                <w:szCs w:val="24"/>
              </w:rPr>
            </w:pPr>
            <w:r w:rsidRPr="001B004B">
              <w:rPr>
                <w:noProof/>
                <w:color w:val="000000" w:themeColor="text1"/>
              </w:rPr>
              <w:t xml:space="preserve">Čl. 4 odst. 4 úvodní text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1B004B" w:rsidRDefault="006533BC" w:rsidP="00A85D7D">
            <w:pPr>
              <w:rPr>
                <w:noProof/>
                <w:szCs w:val="24"/>
              </w:rPr>
            </w:pPr>
            <w:r w:rsidRPr="001B004B">
              <w:rPr>
                <w:noProof/>
                <w:color w:val="000000" w:themeColor="text1"/>
              </w:rPr>
              <w:t xml:space="preserve">Čl. 6 odst. 1 písm. c) úvodní text </w:t>
            </w:r>
          </w:p>
        </w:tc>
      </w:tr>
      <w:tr w:rsidR="006533BC" w:rsidRPr="001B004B"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1B004B" w:rsidRDefault="006533BC" w:rsidP="004A2E89">
            <w:pPr>
              <w:rPr>
                <w:noProof/>
                <w:szCs w:val="24"/>
              </w:rPr>
            </w:pPr>
            <w:r w:rsidRPr="001B004B">
              <w:rPr>
                <w:noProof/>
                <w:color w:val="000000" w:themeColor="text1"/>
              </w:rPr>
              <w:t xml:space="preserve">Čl. 4 odst. 4 první odrážka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1B004B" w:rsidRDefault="006533BC" w:rsidP="00A85D7D">
            <w:pPr>
              <w:rPr>
                <w:noProof/>
                <w:szCs w:val="24"/>
              </w:rPr>
            </w:pPr>
            <w:r w:rsidRPr="001B004B">
              <w:rPr>
                <w:noProof/>
                <w:color w:val="000000" w:themeColor="text1"/>
              </w:rPr>
              <w:t xml:space="preserve">Čl. 2 odst. 10 </w:t>
            </w:r>
          </w:p>
        </w:tc>
      </w:tr>
      <w:tr w:rsidR="006533BC" w:rsidRPr="001B004B"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1B004B" w:rsidRDefault="006533BC" w:rsidP="004A2E89">
            <w:pPr>
              <w:rPr>
                <w:noProof/>
                <w:szCs w:val="24"/>
              </w:rPr>
            </w:pPr>
            <w:r w:rsidRPr="001B004B">
              <w:rPr>
                <w:noProof/>
                <w:color w:val="000000" w:themeColor="text1"/>
              </w:rPr>
              <w:t xml:space="preserve">Čl. 4 odst. 4 druhá odrážka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1B004B" w:rsidRDefault="00DB3974" w:rsidP="00DB3974">
            <w:pPr>
              <w:rPr>
                <w:noProof/>
                <w:szCs w:val="24"/>
              </w:rPr>
            </w:pPr>
            <w:r w:rsidRPr="001B004B">
              <w:rPr>
                <w:noProof/>
              </w:rPr>
              <w:t>-</w:t>
            </w:r>
          </w:p>
        </w:tc>
      </w:tr>
      <w:tr w:rsidR="006533BC" w:rsidRPr="001B004B"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1B004B" w:rsidRDefault="006533BC" w:rsidP="00A85D7D">
            <w:pPr>
              <w:rPr>
                <w:noProof/>
                <w:szCs w:val="24"/>
              </w:rPr>
            </w:pPr>
            <w:r w:rsidRPr="001B004B">
              <w:rPr>
                <w:noProof/>
                <w:color w:val="000000" w:themeColor="text1"/>
              </w:rPr>
              <w:t xml:space="preserve">Čl. 4 odst. 4 písm. a) úvodní text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1B004B" w:rsidRDefault="006533BC" w:rsidP="00DB3974">
            <w:pPr>
              <w:rPr>
                <w:noProof/>
                <w:szCs w:val="24"/>
              </w:rPr>
            </w:pPr>
            <w:r w:rsidRPr="001B004B">
              <w:rPr>
                <w:noProof/>
                <w:color w:val="000000" w:themeColor="text1"/>
              </w:rPr>
              <w:t xml:space="preserve">Čl. 6 odst. 1 písm. c) bod i) úvodní text </w:t>
            </w:r>
          </w:p>
        </w:tc>
      </w:tr>
      <w:tr w:rsidR="006533BC" w:rsidRPr="001B004B"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1B004B" w:rsidRDefault="006533BC" w:rsidP="00D7168A">
            <w:pPr>
              <w:rPr>
                <w:noProof/>
                <w:szCs w:val="24"/>
              </w:rPr>
            </w:pPr>
            <w:r w:rsidRPr="001B004B">
              <w:rPr>
                <w:noProof/>
                <w:color w:val="000000" w:themeColor="text1"/>
              </w:rPr>
              <w:t xml:space="preserve">Čl. 4 odst. 4 písm. a) první odrážka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1B004B" w:rsidRDefault="006533BC" w:rsidP="00A85D7D">
            <w:pPr>
              <w:rPr>
                <w:rFonts w:eastAsia="Calibri"/>
                <w:noProof/>
                <w:color w:val="000000" w:themeColor="text1"/>
                <w:szCs w:val="24"/>
              </w:rPr>
            </w:pPr>
            <w:r w:rsidRPr="001B004B">
              <w:rPr>
                <w:noProof/>
                <w:color w:val="000000" w:themeColor="text1"/>
              </w:rPr>
              <w:t>Čl. 6 odst. 1 písm. a) druhá odrážka</w:t>
            </w:r>
            <w:r w:rsidRPr="001B004B">
              <w:rPr>
                <w:noProof/>
              </w:rPr>
              <w:t xml:space="preserve"> </w:t>
            </w:r>
            <w:r w:rsidRPr="001B004B">
              <w:rPr>
                <w:noProof/>
              </w:rPr>
              <w:br/>
            </w:r>
            <w:r w:rsidRPr="001B004B">
              <w:rPr>
                <w:noProof/>
                <w:color w:val="000000" w:themeColor="text1"/>
              </w:rPr>
              <w:t xml:space="preserve">Čl. 2 odst. 7 </w:t>
            </w:r>
          </w:p>
          <w:p w14:paraId="17AC1D30" w14:textId="3CC34CCE" w:rsidR="006533BC" w:rsidRPr="001B004B" w:rsidRDefault="006533BC" w:rsidP="00D7168A">
            <w:pPr>
              <w:rPr>
                <w:noProof/>
                <w:szCs w:val="24"/>
              </w:rPr>
            </w:pPr>
            <w:r w:rsidRPr="001B004B">
              <w:rPr>
                <w:noProof/>
                <w:color w:val="000000" w:themeColor="text1"/>
              </w:rPr>
              <w:t>Čl. 6 odst. 1 písm. c) bod i)</w:t>
            </w:r>
            <w:r w:rsidRPr="001B004B">
              <w:rPr>
                <w:noProof/>
              </w:rPr>
              <w:t xml:space="preserve"> </w:t>
            </w:r>
            <w:r w:rsidRPr="001B004B">
              <w:rPr>
                <w:noProof/>
              </w:rPr>
              <w:br/>
            </w:r>
            <w:r w:rsidRPr="001B004B">
              <w:rPr>
                <w:noProof/>
                <w:color w:val="000000" w:themeColor="text1"/>
              </w:rPr>
              <w:t>Čl. 2 odst. 11</w:t>
            </w:r>
          </w:p>
        </w:tc>
      </w:tr>
      <w:tr w:rsidR="006533BC" w:rsidRPr="001B004B"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1B004B" w:rsidRDefault="006533BC" w:rsidP="00D7168A">
            <w:pPr>
              <w:rPr>
                <w:noProof/>
                <w:szCs w:val="24"/>
              </w:rPr>
            </w:pPr>
            <w:r w:rsidRPr="001B004B">
              <w:rPr>
                <w:noProof/>
                <w:color w:val="000000" w:themeColor="text1"/>
              </w:rPr>
              <w:t xml:space="preserve">Čl. 4 odst. 4 písm. a) třetí odrážka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1B004B" w:rsidRDefault="006533BC" w:rsidP="00D7168A">
            <w:pPr>
              <w:rPr>
                <w:noProof/>
                <w:szCs w:val="24"/>
              </w:rPr>
            </w:pPr>
            <w:r w:rsidRPr="001B004B">
              <w:rPr>
                <w:noProof/>
                <w:color w:val="000000" w:themeColor="text1"/>
              </w:rPr>
              <w:t xml:space="preserve">Čl. 6 odst. 1 písm. c) bod i) druhý pododstavec </w:t>
            </w:r>
          </w:p>
        </w:tc>
      </w:tr>
      <w:tr w:rsidR="00D7168A" w:rsidRPr="001B004B"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1B004B" w:rsidRDefault="00D7168A" w:rsidP="00A85D7D">
            <w:pPr>
              <w:rPr>
                <w:rFonts w:eastAsia="Calibri"/>
                <w:bCs/>
                <w:noProof/>
                <w:color w:val="000000" w:themeColor="text1"/>
                <w:szCs w:val="24"/>
              </w:rPr>
            </w:pPr>
            <w:r w:rsidRPr="001B004B">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1B004B"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1B004B" w:rsidRDefault="00D7168A" w:rsidP="00D7168A">
            <w:pPr>
              <w:rPr>
                <w:rFonts w:eastAsia="Calibri"/>
                <w:noProof/>
                <w:color w:val="000000" w:themeColor="text1"/>
                <w:szCs w:val="24"/>
              </w:rPr>
            </w:pPr>
            <w:r w:rsidRPr="001B004B">
              <w:rPr>
                <w:noProof/>
                <w:color w:val="000000" w:themeColor="text1"/>
              </w:rPr>
              <w:t>Čl. 6 odst. 1 písm. c) bod i) třetí pododstavec</w:t>
            </w:r>
          </w:p>
        </w:tc>
      </w:tr>
      <w:tr w:rsidR="006533BC" w:rsidRPr="001B004B"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1B004B" w:rsidRDefault="006533BC" w:rsidP="0027761D">
            <w:pPr>
              <w:rPr>
                <w:rFonts w:eastAsia="Calibri"/>
                <w:bCs/>
                <w:noProof/>
                <w:color w:val="000000" w:themeColor="text1"/>
                <w:szCs w:val="24"/>
              </w:rPr>
            </w:pPr>
            <w:r w:rsidRPr="001B004B">
              <w:rPr>
                <w:noProof/>
                <w:color w:val="000000" w:themeColor="text1"/>
              </w:rPr>
              <w:t>Čl. 4 odst. 4 písm. b) úvodní text</w:t>
            </w:r>
          </w:p>
          <w:p w14:paraId="67C56A35" w14:textId="3446DB22" w:rsidR="006533BC" w:rsidRPr="001B004B" w:rsidRDefault="006533BC" w:rsidP="0027761D">
            <w:pPr>
              <w:rPr>
                <w:noProof/>
                <w:szCs w:val="24"/>
              </w:rPr>
            </w:pPr>
            <w:r w:rsidRPr="001B004B">
              <w:rPr>
                <w:noProof/>
                <w:color w:val="000000" w:themeColor="text1"/>
              </w:rPr>
              <w:t xml:space="preserve">Čl. 4 odst. 4 písm. b) první až čtvrtý pododstavec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1B004B" w:rsidRDefault="006533BC" w:rsidP="00A85D7D">
            <w:pPr>
              <w:rPr>
                <w:rFonts w:eastAsia="Calibri"/>
                <w:noProof/>
                <w:color w:val="000000" w:themeColor="text1"/>
                <w:szCs w:val="24"/>
              </w:rPr>
            </w:pPr>
            <w:r w:rsidRPr="001B004B">
              <w:rPr>
                <w:noProof/>
                <w:color w:val="000000" w:themeColor="text1"/>
              </w:rPr>
              <w:t xml:space="preserve">Čl. 6 odst. 1 písm. c) bod ii) </w:t>
            </w:r>
          </w:p>
          <w:p w14:paraId="215F61A9" w14:textId="7ED7656D" w:rsidR="006533BC" w:rsidRPr="001B004B" w:rsidRDefault="006533BC" w:rsidP="00A85D7D">
            <w:pPr>
              <w:rPr>
                <w:rFonts w:eastAsia="Calibri"/>
                <w:noProof/>
                <w:color w:val="000000" w:themeColor="text1"/>
                <w:szCs w:val="24"/>
              </w:rPr>
            </w:pPr>
            <w:r w:rsidRPr="001B004B">
              <w:rPr>
                <w:noProof/>
                <w:color w:val="000000" w:themeColor="text1"/>
              </w:rPr>
              <w:t>Čl. 6 odst. 1 písm. c) bod ii) první až čtvrtý pododstavec</w:t>
            </w:r>
          </w:p>
        </w:tc>
      </w:tr>
      <w:tr w:rsidR="006533BC" w:rsidRPr="001B004B"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1B004B" w:rsidRDefault="006533BC" w:rsidP="0027761D">
            <w:pPr>
              <w:rPr>
                <w:rFonts w:eastAsia="Calibri"/>
                <w:noProof/>
                <w:color w:val="000000" w:themeColor="text1"/>
                <w:szCs w:val="24"/>
              </w:rPr>
            </w:pPr>
            <w:r w:rsidRPr="001B004B">
              <w:rPr>
                <w:noProof/>
                <w:color w:val="000000" w:themeColor="text1"/>
              </w:rPr>
              <w:t xml:space="preserve">Čl. 4 odst. 4 písm. c) úvodní text </w:t>
            </w:r>
          </w:p>
          <w:p w14:paraId="5CA8459A" w14:textId="16440FEE" w:rsidR="006533BC" w:rsidRPr="001B004B" w:rsidRDefault="006533BC" w:rsidP="0027761D">
            <w:pPr>
              <w:rPr>
                <w:noProof/>
                <w:szCs w:val="24"/>
              </w:rPr>
            </w:pPr>
            <w:r w:rsidRPr="001B004B">
              <w:rPr>
                <w:noProof/>
                <w:color w:val="000000" w:themeColor="text1"/>
              </w:rPr>
              <w:t xml:space="preserve">Čl. 4 odst. 4 písm. c) první odrážka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1B004B" w:rsidRDefault="006533BC" w:rsidP="00A85D7D">
            <w:pPr>
              <w:rPr>
                <w:rFonts w:eastAsia="Calibri"/>
                <w:noProof/>
                <w:color w:val="000000" w:themeColor="text1"/>
                <w:szCs w:val="24"/>
              </w:rPr>
            </w:pPr>
            <w:r w:rsidRPr="001B004B">
              <w:rPr>
                <w:noProof/>
                <w:color w:val="000000" w:themeColor="text1"/>
              </w:rPr>
              <w:t>Čl. 6 odst. 1 písm. c) bod iii)</w:t>
            </w:r>
          </w:p>
          <w:p w14:paraId="1F50A2DC" w14:textId="0B72968D" w:rsidR="006533BC" w:rsidRPr="001B004B" w:rsidRDefault="006533BC" w:rsidP="0027761D">
            <w:pPr>
              <w:rPr>
                <w:rFonts w:eastAsia="Calibri"/>
                <w:noProof/>
                <w:color w:val="000000" w:themeColor="text1"/>
                <w:szCs w:val="24"/>
              </w:rPr>
            </w:pPr>
            <w:r w:rsidRPr="001B004B">
              <w:rPr>
                <w:noProof/>
                <w:color w:val="000000" w:themeColor="text1"/>
              </w:rPr>
              <w:t>Čl. 6 odst. 1 písm. c) bod iii) první odrážka</w:t>
            </w:r>
          </w:p>
        </w:tc>
      </w:tr>
      <w:tr w:rsidR="006533BC" w:rsidRPr="001B004B"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1B004B" w:rsidRDefault="006533BC" w:rsidP="00A85D7D">
            <w:pPr>
              <w:rPr>
                <w:noProof/>
                <w:szCs w:val="24"/>
              </w:rPr>
            </w:pPr>
            <w:r w:rsidRPr="001B004B">
              <w:rPr>
                <w:noProof/>
                <w:color w:val="000000" w:themeColor="text1"/>
              </w:rPr>
              <w:t xml:space="preserve">Čl. 4 odst. 4 písm. d)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1B004B" w:rsidRDefault="006533BC" w:rsidP="00A85D7D">
            <w:pPr>
              <w:rPr>
                <w:noProof/>
                <w:szCs w:val="24"/>
              </w:rPr>
            </w:pPr>
            <w:r w:rsidRPr="001B004B">
              <w:rPr>
                <w:noProof/>
                <w:color w:val="000000" w:themeColor="text1"/>
              </w:rPr>
              <w:t xml:space="preserve">Čl. 6 odst. 1 písm. c) bod iv) </w:t>
            </w:r>
          </w:p>
        </w:tc>
      </w:tr>
      <w:tr w:rsidR="006533BC" w:rsidRPr="001B004B"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1B004B" w:rsidRDefault="006533BC" w:rsidP="009A78D8">
            <w:pPr>
              <w:rPr>
                <w:rFonts w:eastAsia="Calibri"/>
                <w:noProof/>
                <w:color w:val="000000" w:themeColor="text1"/>
                <w:szCs w:val="24"/>
              </w:rPr>
            </w:pPr>
            <w:r w:rsidRPr="001B004B">
              <w:rPr>
                <w:noProof/>
                <w:color w:val="000000" w:themeColor="text1"/>
              </w:rPr>
              <w:t>Čl. 4 odst. 4 písm. e) úvodní text</w:t>
            </w:r>
          </w:p>
          <w:p w14:paraId="4C7F2A41" w14:textId="6A61439D" w:rsidR="006533BC" w:rsidRPr="001B004B" w:rsidRDefault="006533BC" w:rsidP="009A78D8">
            <w:pPr>
              <w:rPr>
                <w:noProof/>
                <w:szCs w:val="24"/>
              </w:rPr>
            </w:pPr>
            <w:r w:rsidRPr="001B004B">
              <w:rPr>
                <w:noProof/>
                <w:color w:val="000000" w:themeColor="text1"/>
              </w:rPr>
              <w:t xml:space="preserve">Čl. 4 odst. 4 písm. e) první a druhá odrážka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1B004B" w:rsidRDefault="006533BC" w:rsidP="00A85D7D">
            <w:pPr>
              <w:rPr>
                <w:rFonts w:eastAsia="Calibri"/>
                <w:noProof/>
                <w:color w:val="000000" w:themeColor="text1"/>
                <w:szCs w:val="24"/>
              </w:rPr>
            </w:pPr>
            <w:r w:rsidRPr="001B004B">
              <w:rPr>
                <w:noProof/>
                <w:color w:val="000000" w:themeColor="text1"/>
              </w:rPr>
              <w:t xml:space="preserve">Čl. 6 odst. 1 písm. c) bod v) </w:t>
            </w:r>
          </w:p>
          <w:p w14:paraId="694F3639" w14:textId="1422058F" w:rsidR="006533BC" w:rsidRPr="001B004B" w:rsidRDefault="006533BC" w:rsidP="0027761D">
            <w:pPr>
              <w:rPr>
                <w:rFonts w:eastAsia="Calibri"/>
                <w:noProof/>
                <w:color w:val="000000" w:themeColor="text1"/>
                <w:szCs w:val="24"/>
              </w:rPr>
            </w:pPr>
            <w:r w:rsidRPr="001B004B">
              <w:rPr>
                <w:noProof/>
                <w:color w:val="000000" w:themeColor="text1"/>
              </w:rPr>
              <w:t>Čl. 6 odst. 1 písm. c) bod v) první a druhá odrážka</w:t>
            </w:r>
          </w:p>
        </w:tc>
      </w:tr>
      <w:tr w:rsidR="006533BC" w:rsidRPr="001B004B"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1B004B" w:rsidRDefault="006533BC" w:rsidP="00A85D7D">
            <w:pPr>
              <w:rPr>
                <w:noProof/>
                <w:szCs w:val="24"/>
              </w:rPr>
            </w:pPr>
            <w:r w:rsidRPr="001B004B">
              <w:rPr>
                <w:noProof/>
                <w:color w:val="000000" w:themeColor="text1"/>
              </w:rPr>
              <w:t xml:space="preserve">Čl. 4 odst. 4 písm. f)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1B004B" w:rsidRDefault="006533BC" w:rsidP="00A85D7D">
            <w:pPr>
              <w:rPr>
                <w:noProof/>
                <w:szCs w:val="24"/>
              </w:rPr>
            </w:pPr>
            <w:r w:rsidRPr="001B004B">
              <w:rPr>
                <w:noProof/>
                <w:color w:val="000000" w:themeColor="text1"/>
              </w:rPr>
              <w:t xml:space="preserve">Čl. 6 odst. 1 písm. c) bod vi) </w:t>
            </w:r>
          </w:p>
        </w:tc>
      </w:tr>
      <w:tr w:rsidR="006533BC" w:rsidRPr="001B004B"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1B004B" w:rsidRDefault="006533BC" w:rsidP="009A78D8">
            <w:pPr>
              <w:rPr>
                <w:rFonts w:eastAsia="Calibri"/>
                <w:bCs/>
                <w:noProof/>
                <w:color w:val="000000" w:themeColor="text1"/>
                <w:szCs w:val="24"/>
              </w:rPr>
            </w:pPr>
            <w:r w:rsidRPr="001B004B">
              <w:rPr>
                <w:noProof/>
                <w:color w:val="000000" w:themeColor="text1"/>
              </w:rPr>
              <w:lastRenderedPageBreak/>
              <w:t>Čl. 4 odst. 4 písm. g) úvodní text</w:t>
            </w:r>
          </w:p>
          <w:p w14:paraId="3272970E" w14:textId="510871ED" w:rsidR="006533BC" w:rsidRPr="001B004B" w:rsidRDefault="006533BC" w:rsidP="009A78D8">
            <w:pPr>
              <w:rPr>
                <w:noProof/>
                <w:szCs w:val="24"/>
              </w:rPr>
            </w:pPr>
            <w:r w:rsidRPr="001B004B">
              <w:rPr>
                <w:noProof/>
                <w:color w:val="000000" w:themeColor="text1"/>
              </w:rPr>
              <w:t xml:space="preserve">Čl. 4 odst. 4 písm. g) první odrážka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1B004B" w:rsidRDefault="006533BC" w:rsidP="0027761D">
            <w:pPr>
              <w:rPr>
                <w:noProof/>
                <w:szCs w:val="24"/>
              </w:rPr>
            </w:pPr>
            <w:r w:rsidRPr="001B004B">
              <w:rPr>
                <w:noProof/>
                <w:color w:val="000000" w:themeColor="text1"/>
              </w:rPr>
              <w:t>Čl. 6 odst. 1 písm. c) bod vii) první odrážka</w:t>
            </w:r>
          </w:p>
        </w:tc>
      </w:tr>
      <w:tr w:rsidR="006533BC" w:rsidRPr="001B004B"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1B004B" w:rsidRDefault="006533BC" w:rsidP="009A78D8">
            <w:pPr>
              <w:rPr>
                <w:rFonts w:eastAsia="Calibri"/>
                <w:bCs/>
                <w:noProof/>
                <w:color w:val="000000" w:themeColor="text1"/>
                <w:szCs w:val="24"/>
              </w:rPr>
            </w:pPr>
            <w:r w:rsidRPr="001B004B">
              <w:rPr>
                <w:noProof/>
                <w:color w:val="000000" w:themeColor="text1"/>
              </w:rPr>
              <w:t>Čl. 4 odst. 4 písm. g) druhá odrážka</w:t>
            </w:r>
          </w:p>
          <w:p w14:paraId="133A21D5" w14:textId="2D58DD53" w:rsidR="006533BC" w:rsidRPr="001B004B" w:rsidRDefault="006533BC" w:rsidP="009A78D8">
            <w:pPr>
              <w:rPr>
                <w:noProof/>
                <w:szCs w:val="24"/>
              </w:rPr>
            </w:pPr>
            <w:r w:rsidRPr="001B004B">
              <w:rPr>
                <w:noProof/>
                <w:color w:val="000000" w:themeColor="text1"/>
              </w:rPr>
              <w:t xml:space="preserve">Čl. 4 odst. 4 písm. i) druhá odrážka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1B004B" w:rsidRDefault="006533BC" w:rsidP="00A85D7D">
            <w:pPr>
              <w:rPr>
                <w:rFonts w:eastAsia="Calibri"/>
                <w:noProof/>
                <w:color w:val="000000" w:themeColor="text1"/>
                <w:szCs w:val="24"/>
              </w:rPr>
            </w:pPr>
            <w:r w:rsidRPr="001B004B">
              <w:rPr>
                <w:noProof/>
                <w:color w:val="000000" w:themeColor="text1"/>
              </w:rPr>
              <w:t>Čl. 7 odst. 1 písm. d)</w:t>
            </w:r>
          </w:p>
          <w:p w14:paraId="7C3A3345" w14:textId="29C34DC3" w:rsidR="006533BC" w:rsidRPr="001B004B" w:rsidRDefault="006533BC" w:rsidP="00A85D7D">
            <w:pPr>
              <w:rPr>
                <w:noProof/>
                <w:szCs w:val="24"/>
              </w:rPr>
            </w:pPr>
            <w:r w:rsidRPr="001B004B">
              <w:rPr>
                <w:noProof/>
                <w:color w:val="000000" w:themeColor="text1"/>
              </w:rPr>
              <w:t>Čl. 7 odst. 1 písm. d)</w:t>
            </w:r>
          </w:p>
        </w:tc>
      </w:tr>
      <w:tr w:rsidR="006533BC" w:rsidRPr="001B004B"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1B004B" w:rsidRDefault="006533BC" w:rsidP="00A85D7D">
            <w:pPr>
              <w:rPr>
                <w:noProof/>
                <w:szCs w:val="24"/>
              </w:rPr>
            </w:pPr>
            <w:r w:rsidRPr="001B004B">
              <w:rPr>
                <w:noProof/>
                <w:color w:val="000000" w:themeColor="text1"/>
              </w:rPr>
              <w:t xml:space="preserve">Čl. 4 odst. 4 písm. h)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1B004B" w:rsidRDefault="006533BC" w:rsidP="00F07FEA">
            <w:pPr>
              <w:rPr>
                <w:noProof/>
                <w:szCs w:val="24"/>
              </w:rPr>
            </w:pPr>
            <w:r w:rsidRPr="001B004B">
              <w:rPr>
                <w:noProof/>
                <w:color w:val="000000" w:themeColor="text1"/>
              </w:rPr>
              <w:t xml:space="preserve">Čl. 6 odst. 1 písm. c) bod viii) </w:t>
            </w:r>
          </w:p>
        </w:tc>
      </w:tr>
      <w:tr w:rsidR="006533BC" w:rsidRPr="001B004B"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1B004B" w:rsidRDefault="006533BC" w:rsidP="0027761D">
            <w:pPr>
              <w:rPr>
                <w:rFonts w:eastAsia="Calibri"/>
                <w:bCs/>
                <w:noProof/>
                <w:color w:val="000000" w:themeColor="text1"/>
                <w:szCs w:val="24"/>
              </w:rPr>
            </w:pPr>
            <w:r w:rsidRPr="001B004B">
              <w:rPr>
                <w:noProof/>
                <w:color w:val="000000" w:themeColor="text1"/>
              </w:rPr>
              <w:t>Čl. 4 odst. 4 písm. i) úvodní text</w:t>
            </w:r>
          </w:p>
          <w:p w14:paraId="4712035B" w14:textId="244FFFE6" w:rsidR="006533BC" w:rsidRPr="001B004B" w:rsidRDefault="006533BC" w:rsidP="004A2E89">
            <w:pPr>
              <w:rPr>
                <w:noProof/>
                <w:szCs w:val="24"/>
              </w:rPr>
            </w:pPr>
            <w:r w:rsidRPr="001B004B">
              <w:rPr>
                <w:noProof/>
                <w:color w:val="000000" w:themeColor="text1"/>
              </w:rPr>
              <w:t xml:space="preserve">Čl. 4 odst. 4 písm. i) první odrážka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1B004B" w:rsidRDefault="006533BC" w:rsidP="00F07FEA">
            <w:pPr>
              <w:rPr>
                <w:noProof/>
                <w:szCs w:val="24"/>
              </w:rPr>
            </w:pPr>
            <w:r w:rsidRPr="001B004B">
              <w:rPr>
                <w:noProof/>
                <w:color w:val="000000" w:themeColor="text1"/>
              </w:rPr>
              <w:t>Čl. 6 odst. 1 písm. c) bod ix)</w:t>
            </w:r>
          </w:p>
        </w:tc>
      </w:tr>
      <w:tr w:rsidR="006533BC" w:rsidRPr="001B004B"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1B004B" w:rsidRDefault="006533BC" w:rsidP="00A85D7D">
            <w:pPr>
              <w:rPr>
                <w:noProof/>
                <w:szCs w:val="24"/>
              </w:rPr>
            </w:pPr>
            <w:r w:rsidRPr="001B004B">
              <w:rPr>
                <w:noProof/>
                <w:color w:val="000000" w:themeColor="text1"/>
              </w:rPr>
              <w:t xml:space="preserve">Čl. 4 odst. 4 písm. j)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1B004B" w:rsidRDefault="006533BC" w:rsidP="00A85D7D">
            <w:pPr>
              <w:rPr>
                <w:noProof/>
                <w:szCs w:val="24"/>
              </w:rPr>
            </w:pPr>
            <w:r w:rsidRPr="001B004B">
              <w:rPr>
                <w:noProof/>
                <w:color w:val="000000" w:themeColor="text1"/>
              </w:rPr>
              <w:t>Čl. 6 odst. 1 písm. c) bod x)</w:t>
            </w:r>
          </w:p>
        </w:tc>
      </w:tr>
      <w:tr w:rsidR="006533BC" w:rsidRPr="001B004B"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1B004B" w:rsidRDefault="006533BC" w:rsidP="00A85D7D">
            <w:pPr>
              <w:rPr>
                <w:rFonts w:eastAsia="Calibri"/>
                <w:noProof/>
                <w:color w:val="000000" w:themeColor="text1"/>
                <w:szCs w:val="24"/>
              </w:rPr>
            </w:pPr>
            <w:r w:rsidRPr="001B004B">
              <w:rPr>
                <w:noProof/>
                <w:color w:val="000000" w:themeColor="text1"/>
              </w:rPr>
              <w:t xml:space="preserve">Čl. 4 odst. 4 písm. k) úvodní text </w:t>
            </w:r>
          </w:p>
          <w:p w14:paraId="6D9F9628" w14:textId="02ADBF46" w:rsidR="006533BC" w:rsidRPr="001B004B" w:rsidRDefault="006533BC" w:rsidP="0027761D">
            <w:pPr>
              <w:rPr>
                <w:noProof/>
                <w:szCs w:val="24"/>
              </w:rPr>
            </w:pPr>
            <w:r w:rsidRPr="001B004B">
              <w:rPr>
                <w:noProof/>
                <w:color w:val="000000" w:themeColor="text1"/>
              </w:rPr>
              <w:t xml:space="preserve">Čl. 4 odst. 4 písm. k) první odrážka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1B004B" w:rsidRDefault="006533BC" w:rsidP="00A85D7D">
            <w:pPr>
              <w:rPr>
                <w:rFonts w:eastAsia="Calibri"/>
                <w:noProof/>
                <w:color w:val="000000" w:themeColor="text1"/>
                <w:szCs w:val="24"/>
              </w:rPr>
            </w:pPr>
            <w:r w:rsidRPr="001B004B">
              <w:rPr>
                <w:noProof/>
                <w:color w:val="000000" w:themeColor="text1"/>
              </w:rPr>
              <w:t>Čl. 6 odst. 1 písm. c) bod xi)</w:t>
            </w:r>
          </w:p>
          <w:p w14:paraId="59AD4DA8" w14:textId="512041D1" w:rsidR="006533BC" w:rsidRPr="001B004B" w:rsidRDefault="006533BC" w:rsidP="0027761D">
            <w:pPr>
              <w:rPr>
                <w:noProof/>
                <w:szCs w:val="24"/>
              </w:rPr>
            </w:pPr>
            <w:r w:rsidRPr="001B004B">
              <w:rPr>
                <w:noProof/>
                <w:color w:val="000000" w:themeColor="text1"/>
              </w:rPr>
              <w:t>Čl. 6 odst. 1 písm. c) bod xi) první odrážka</w:t>
            </w:r>
          </w:p>
        </w:tc>
      </w:tr>
      <w:tr w:rsidR="006533BC" w:rsidRPr="001B004B"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1B004B" w:rsidRDefault="006533BC" w:rsidP="0027761D">
            <w:pPr>
              <w:rPr>
                <w:noProof/>
                <w:szCs w:val="24"/>
              </w:rPr>
            </w:pPr>
            <w:r w:rsidRPr="001B004B">
              <w:rPr>
                <w:noProof/>
                <w:color w:val="000000" w:themeColor="text1"/>
              </w:rPr>
              <w:t xml:space="preserve">Čl. 4 odst. 4 písm. k) druhá odrážka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1B004B" w:rsidRDefault="006533BC" w:rsidP="00A85D7D">
            <w:pPr>
              <w:rPr>
                <w:noProof/>
                <w:szCs w:val="24"/>
              </w:rPr>
            </w:pPr>
            <w:r w:rsidRPr="001B004B">
              <w:rPr>
                <w:noProof/>
                <w:color w:val="000000" w:themeColor="text1"/>
              </w:rPr>
              <w:t xml:space="preserve">Čl. 7 odst. 1 písm. e) </w:t>
            </w:r>
          </w:p>
        </w:tc>
      </w:tr>
      <w:tr w:rsidR="006533BC" w:rsidRPr="001B004B"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1B004B" w:rsidRDefault="006533BC" w:rsidP="00A85D7D">
            <w:pPr>
              <w:rPr>
                <w:noProof/>
                <w:szCs w:val="24"/>
              </w:rPr>
            </w:pPr>
            <w:r w:rsidRPr="001B004B">
              <w:rPr>
                <w:noProof/>
                <w:color w:val="000000" w:themeColor="text1"/>
              </w:rPr>
              <w:t xml:space="preserve">Čl. 4 odst. 5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1B004B" w:rsidRDefault="006533BC" w:rsidP="00A85D7D">
            <w:pPr>
              <w:rPr>
                <w:noProof/>
                <w:szCs w:val="24"/>
              </w:rPr>
            </w:pPr>
            <w:r w:rsidRPr="001B004B">
              <w:rPr>
                <w:noProof/>
                <w:color w:val="000000" w:themeColor="text1"/>
              </w:rPr>
              <w:t xml:space="preserve">Čl. 6 odst. 2 </w:t>
            </w:r>
          </w:p>
        </w:tc>
      </w:tr>
      <w:tr w:rsidR="006533BC" w:rsidRPr="001B004B"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1B004B" w:rsidRDefault="006533BC" w:rsidP="00A85D7D">
            <w:pPr>
              <w:rPr>
                <w:noProof/>
                <w:szCs w:val="24"/>
              </w:rPr>
            </w:pPr>
            <w:r w:rsidRPr="001B004B">
              <w:rPr>
                <w:noProof/>
                <w:color w:val="000000" w:themeColor="text1"/>
              </w:rPr>
              <w:t xml:space="preserve">Čl. 4 odst. 6 první pododstavec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1B004B" w:rsidRDefault="006533BC" w:rsidP="00A85D7D">
            <w:pPr>
              <w:rPr>
                <w:noProof/>
                <w:szCs w:val="24"/>
              </w:rPr>
            </w:pPr>
            <w:r w:rsidRPr="001B004B">
              <w:rPr>
                <w:noProof/>
                <w:color w:val="000000" w:themeColor="text1"/>
              </w:rPr>
              <w:t xml:space="preserve">Čl. 7 odst. 2 </w:t>
            </w:r>
          </w:p>
        </w:tc>
      </w:tr>
      <w:tr w:rsidR="006533BC" w:rsidRPr="001B004B"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1B004B" w:rsidRDefault="006533BC" w:rsidP="00A85D7D">
            <w:pPr>
              <w:rPr>
                <w:noProof/>
                <w:szCs w:val="24"/>
              </w:rPr>
            </w:pPr>
            <w:r w:rsidRPr="001B004B">
              <w:rPr>
                <w:noProof/>
                <w:color w:val="000000" w:themeColor="text1"/>
              </w:rPr>
              <w:t xml:space="preserve">Čl. 4 odst. 6 druhý pododstavec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1B004B" w:rsidRDefault="006533BC" w:rsidP="00A85D7D">
            <w:pPr>
              <w:rPr>
                <w:noProof/>
                <w:szCs w:val="24"/>
              </w:rPr>
            </w:pPr>
            <w:r w:rsidRPr="001B004B">
              <w:rPr>
                <w:noProof/>
                <w:color w:val="000000" w:themeColor="text1"/>
              </w:rPr>
              <w:t xml:space="preserve">Čl. 7 odst. 3 </w:t>
            </w:r>
          </w:p>
        </w:tc>
      </w:tr>
      <w:tr w:rsidR="006533BC" w:rsidRPr="001B004B"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1B004B" w:rsidRDefault="006533BC" w:rsidP="00A85D7D">
            <w:pPr>
              <w:rPr>
                <w:noProof/>
                <w:szCs w:val="24"/>
              </w:rPr>
            </w:pPr>
            <w:r w:rsidRPr="001B004B">
              <w:rPr>
                <w:noProof/>
                <w:color w:val="000000" w:themeColor="text1"/>
              </w:rPr>
              <w:t xml:space="preserve">Čl. 4 odst. 6 třetí a čtvrtý pododstavec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1B004B" w:rsidRDefault="006533BC" w:rsidP="00A85D7D">
            <w:pPr>
              <w:rPr>
                <w:noProof/>
                <w:szCs w:val="24"/>
              </w:rPr>
            </w:pPr>
            <w:r w:rsidRPr="001B004B">
              <w:rPr>
                <w:noProof/>
                <w:color w:val="000000" w:themeColor="text1"/>
              </w:rPr>
              <w:t xml:space="preserve">Čl. 7 odst. 4 </w:t>
            </w:r>
          </w:p>
        </w:tc>
      </w:tr>
      <w:tr w:rsidR="006533BC" w:rsidRPr="001B004B"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1B004B" w:rsidRDefault="006533BC" w:rsidP="00A85D7D">
            <w:pPr>
              <w:rPr>
                <w:noProof/>
                <w:szCs w:val="24"/>
              </w:rPr>
            </w:pPr>
            <w:r w:rsidRPr="001B004B">
              <w:rPr>
                <w:noProof/>
                <w:color w:val="000000" w:themeColor="text1"/>
              </w:rPr>
              <w:t xml:space="preserve">Čl. 4 odst. 7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1B004B" w:rsidRDefault="006533BC" w:rsidP="00A85D7D">
            <w:pPr>
              <w:rPr>
                <w:noProof/>
                <w:szCs w:val="24"/>
              </w:rPr>
            </w:pPr>
            <w:r w:rsidRPr="001B004B">
              <w:rPr>
                <w:noProof/>
                <w:color w:val="000000" w:themeColor="text1"/>
              </w:rPr>
              <w:t xml:space="preserve">Čl. 7 odst. 5 </w:t>
            </w:r>
          </w:p>
        </w:tc>
      </w:tr>
      <w:tr w:rsidR="006533BC" w:rsidRPr="001B004B"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1B004B" w:rsidRDefault="006533BC" w:rsidP="00A85D7D">
            <w:pPr>
              <w:rPr>
                <w:noProof/>
                <w:szCs w:val="24"/>
              </w:rPr>
            </w:pPr>
            <w:r w:rsidRPr="001B004B">
              <w:rPr>
                <w:noProof/>
                <w:color w:val="000000" w:themeColor="text1"/>
              </w:rPr>
              <w:t xml:space="preserve">Čl. 5 odst. 1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1B004B" w:rsidRDefault="006533BC" w:rsidP="00A85D7D">
            <w:pPr>
              <w:rPr>
                <w:noProof/>
                <w:szCs w:val="24"/>
              </w:rPr>
            </w:pPr>
            <w:r w:rsidRPr="001B004B">
              <w:rPr>
                <w:noProof/>
                <w:color w:val="000000" w:themeColor="text1"/>
              </w:rPr>
              <w:t xml:space="preserve">Čl. 8 odst. 1 </w:t>
            </w:r>
          </w:p>
        </w:tc>
      </w:tr>
      <w:tr w:rsidR="006533BC" w:rsidRPr="001B004B"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1B004B" w:rsidRDefault="006533BC" w:rsidP="00D67674">
            <w:pPr>
              <w:rPr>
                <w:noProof/>
                <w:szCs w:val="24"/>
              </w:rPr>
            </w:pPr>
            <w:r w:rsidRPr="001B004B">
              <w:rPr>
                <w:noProof/>
                <w:color w:val="000000" w:themeColor="text1"/>
              </w:rPr>
              <w:t xml:space="preserve">Čl. 5 odst. 2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1B004B" w:rsidRDefault="006533BC" w:rsidP="00D67674">
            <w:pPr>
              <w:rPr>
                <w:noProof/>
                <w:szCs w:val="24"/>
              </w:rPr>
            </w:pPr>
            <w:r w:rsidRPr="001B004B">
              <w:rPr>
                <w:noProof/>
                <w:color w:val="000000" w:themeColor="text1"/>
              </w:rPr>
              <w:t>Čl. 8 odst. 1 druhý pododstavec</w:t>
            </w:r>
          </w:p>
        </w:tc>
      </w:tr>
      <w:tr w:rsidR="006533BC" w:rsidRPr="001B004B"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1B004B" w:rsidRDefault="006533BC" w:rsidP="00A85D7D">
            <w:pPr>
              <w:rPr>
                <w:noProof/>
                <w:szCs w:val="24"/>
              </w:rPr>
            </w:pPr>
            <w:r w:rsidRPr="001B004B">
              <w:rPr>
                <w:noProof/>
                <w:color w:val="000000" w:themeColor="text1"/>
              </w:rPr>
              <w:t xml:space="preserve">Čl. 6 odst. 1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1B004B" w:rsidRDefault="006533BC" w:rsidP="00A85D7D">
            <w:pPr>
              <w:rPr>
                <w:noProof/>
                <w:szCs w:val="24"/>
              </w:rPr>
            </w:pPr>
            <w:r w:rsidRPr="001B004B">
              <w:rPr>
                <w:noProof/>
                <w:color w:val="000000" w:themeColor="text1"/>
              </w:rPr>
              <w:t xml:space="preserve">Čl. 9 odst. 1 </w:t>
            </w:r>
          </w:p>
        </w:tc>
      </w:tr>
      <w:tr w:rsidR="006533BC" w:rsidRPr="001B004B"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1B004B" w:rsidRDefault="006533BC" w:rsidP="00A85D7D">
            <w:pPr>
              <w:rPr>
                <w:noProof/>
                <w:szCs w:val="24"/>
              </w:rPr>
            </w:pPr>
            <w:r w:rsidRPr="001B004B">
              <w:rPr>
                <w:noProof/>
                <w:color w:val="000000" w:themeColor="text1"/>
              </w:rPr>
              <w:t xml:space="preserve">Čl. 6 odst. 2 úvodní text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1B004B" w:rsidRDefault="006533BC" w:rsidP="00A85D7D">
            <w:pPr>
              <w:rPr>
                <w:noProof/>
                <w:szCs w:val="24"/>
              </w:rPr>
            </w:pPr>
            <w:r w:rsidRPr="001B004B">
              <w:rPr>
                <w:noProof/>
                <w:color w:val="000000" w:themeColor="text1"/>
              </w:rPr>
              <w:t xml:space="preserve">Čl. 9 odst. 2 úvodní text </w:t>
            </w:r>
          </w:p>
        </w:tc>
      </w:tr>
      <w:tr w:rsidR="006533BC" w:rsidRPr="001B004B"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1B004B" w:rsidRDefault="006533BC" w:rsidP="00A85D7D">
            <w:pPr>
              <w:rPr>
                <w:noProof/>
                <w:szCs w:val="24"/>
              </w:rPr>
            </w:pPr>
            <w:r w:rsidRPr="001B004B">
              <w:rPr>
                <w:noProof/>
                <w:color w:val="000000" w:themeColor="text1"/>
              </w:rPr>
              <w:t xml:space="preserve">Čl. 6 odst. 2 písm. a)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1B004B" w:rsidRDefault="006533BC" w:rsidP="00A85D7D">
            <w:pPr>
              <w:rPr>
                <w:noProof/>
                <w:szCs w:val="24"/>
              </w:rPr>
            </w:pPr>
            <w:r w:rsidRPr="001B004B">
              <w:rPr>
                <w:noProof/>
                <w:color w:val="000000" w:themeColor="text1"/>
              </w:rPr>
              <w:t xml:space="preserve">Čl. 9 odst. 2 písm. a) </w:t>
            </w:r>
          </w:p>
        </w:tc>
      </w:tr>
      <w:tr w:rsidR="006533BC" w:rsidRPr="001B004B"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1B004B" w:rsidRDefault="006533BC" w:rsidP="00A85D7D">
            <w:pPr>
              <w:rPr>
                <w:noProof/>
                <w:szCs w:val="24"/>
              </w:rPr>
            </w:pPr>
            <w:r w:rsidRPr="001B004B">
              <w:rPr>
                <w:noProof/>
                <w:color w:val="000000" w:themeColor="text1"/>
              </w:rPr>
              <w:lastRenderedPageBreak/>
              <w:t xml:space="preserve">Čl. 6 odst. 2 písm. b)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1B004B" w:rsidRDefault="006533BC" w:rsidP="00A85D7D">
            <w:pPr>
              <w:rPr>
                <w:noProof/>
                <w:szCs w:val="24"/>
              </w:rPr>
            </w:pPr>
            <w:r w:rsidRPr="001B004B">
              <w:rPr>
                <w:noProof/>
                <w:color w:val="000000" w:themeColor="text1"/>
              </w:rPr>
              <w:t xml:space="preserve">Čl. 9 odst. 2 písm. b) </w:t>
            </w:r>
          </w:p>
        </w:tc>
      </w:tr>
      <w:tr w:rsidR="006533BC" w:rsidRPr="001B004B"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1B004B" w:rsidRDefault="006533BC" w:rsidP="00A85D7D">
            <w:pPr>
              <w:rPr>
                <w:noProof/>
                <w:szCs w:val="24"/>
              </w:rPr>
            </w:pPr>
            <w:r w:rsidRPr="001B004B">
              <w:rPr>
                <w:noProof/>
                <w:color w:val="000000" w:themeColor="text1"/>
              </w:rPr>
              <w:t xml:space="preserve">Čl. 9 odst. 2 písm. c) </w:t>
            </w:r>
          </w:p>
        </w:tc>
      </w:tr>
      <w:tr w:rsidR="006533BC" w:rsidRPr="001B004B"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1B004B" w:rsidRDefault="006533BC" w:rsidP="00A85D7D">
            <w:pPr>
              <w:rPr>
                <w:noProof/>
                <w:szCs w:val="24"/>
              </w:rPr>
            </w:pPr>
            <w:r w:rsidRPr="001B004B">
              <w:rPr>
                <w:noProof/>
                <w:color w:val="000000" w:themeColor="text1"/>
              </w:rPr>
              <w:t xml:space="preserve">Čl. 6 odst. 2 písm. c)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1B004B" w:rsidRDefault="006533BC" w:rsidP="00A85D7D">
            <w:pPr>
              <w:rPr>
                <w:noProof/>
                <w:szCs w:val="24"/>
              </w:rPr>
            </w:pPr>
            <w:r w:rsidRPr="001B004B">
              <w:rPr>
                <w:noProof/>
                <w:color w:val="000000" w:themeColor="text1"/>
              </w:rPr>
              <w:t xml:space="preserve">Čl. 9 odst. 2 písm. d) </w:t>
            </w:r>
          </w:p>
        </w:tc>
      </w:tr>
      <w:tr w:rsidR="006533BC" w:rsidRPr="001B004B"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1B004B" w:rsidRDefault="006533BC" w:rsidP="00A85D7D">
            <w:pPr>
              <w:rPr>
                <w:noProof/>
                <w:szCs w:val="24"/>
              </w:rPr>
            </w:pPr>
            <w:r w:rsidRPr="001B004B">
              <w:rPr>
                <w:noProof/>
                <w:color w:val="000000" w:themeColor="text1"/>
              </w:rPr>
              <w:t xml:space="preserve">Čl. 6 odst. 2 písm. d)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1B004B" w:rsidRDefault="006533BC" w:rsidP="00A85D7D">
            <w:pPr>
              <w:rPr>
                <w:noProof/>
                <w:szCs w:val="24"/>
              </w:rPr>
            </w:pPr>
            <w:r w:rsidRPr="001B004B">
              <w:rPr>
                <w:noProof/>
                <w:color w:val="000000" w:themeColor="text1"/>
              </w:rPr>
              <w:t xml:space="preserve">Čl. 9 odst. 2 písm. e) </w:t>
            </w:r>
          </w:p>
        </w:tc>
      </w:tr>
      <w:tr w:rsidR="006533BC" w:rsidRPr="001B004B"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1B004B" w:rsidRDefault="006533BC" w:rsidP="00A85D7D">
            <w:pPr>
              <w:rPr>
                <w:noProof/>
                <w:szCs w:val="24"/>
              </w:rPr>
            </w:pPr>
            <w:r w:rsidRPr="001B004B">
              <w:rPr>
                <w:noProof/>
                <w:color w:val="000000" w:themeColor="text1"/>
              </w:rPr>
              <w:t xml:space="preserve">Čl. 6 odst. 2 písm. e)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1B004B" w:rsidRDefault="006533BC" w:rsidP="00A85D7D">
            <w:pPr>
              <w:rPr>
                <w:noProof/>
                <w:szCs w:val="24"/>
              </w:rPr>
            </w:pPr>
            <w:r w:rsidRPr="001B004B">
              <w:rPr>
                <w:noProof/>
                <w:color w:val="000000" w:themeColor="text1"/>
              </w:rPr>
              <w:t xml:space="preserve">Čl. 9 odst. 2 písm. f) </w:t>
            </w:r>
          </w:p>
        </w:tc>
      </w:tr>
      <w:tr w:rsidR="006533BC" w:rsidRPr="001B004B"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1B004B" w:rsidRDefault="006533BC" w:rsidP="00A85D7D">
            <w:pPr>
              <w:rPr>
                <w:noProof/>
                <w:szCs w:val="24"/>
              </w:rPr>
            </w:pPr>
            <w:r w:rsidRPr="001B004B">
              <w:rPr>
                <w:noProof/>
                <w:color w:val="000000" w:themeColor="text1"/>
              </w:rPr>
              <w:t xml:space="preserve">Čl. 6 odst. 2 písm. f)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1B004B" w:rsidRDefault="006533BC" w:rsidP="00A85D7D">
            <w:pPr>
              <w:rPr>
                <w:noProof/>
                <w:szCs w:val="24"/>
              </w:rPr>
            </w:pPr>
            <w:r w:rsidRPr="001B004B">
              <w:rPr>
                <w:noProof/>
                <w:color w:val="000000" w:themeColor="text1"/>
              </w:rPr>
              <w:t xml:space="preserve">Čl. 9 odst. 2 písm. g) </w:t>
            </w:r>
          </w:p>
        </w:tc>
      </w:tr>
      <w:tr w:rsidR="006533BC" w:rsidRPr="001B004B"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1B004B" w:rsidRDefault="006533BC" w:rsidP="00A85D7D">
            <w:pPr>
              <w:rPr>
                <w:noProof/>
                <w:szCs w:val="24"/>
              </w:rPr>
            </w:pPr>
            <w:r w:rsidRPr="001B004B">
              <w:rPr>
                <w:noProof/>
                <w:color w:val="000000" w:themeColor="text1"/>
              </w:rPr>
              <w:t xml:space="preserve">Čl. 9 odst. 2 písm. h) </w:t>
            </w:r>
          </w:p>
        </w:tc>
      </w:tr>
      <w:tr w:rsidR="006533BC" w:rsidRPr="001B004B"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1B004B" w:rsidRDefault="006533BC" w:rsidP="00A85D7D">
            <w:pPr>
              <w:rPr>
                <w:noProof/>
                <w:szCs w:val="24"/>
              </w:rPr>
            </w:pPr>
            <w:r w:rsidRPr="001B004B">
              <w:rPr>
                <w:noProof/>
                <w:color w:val="000000" w:themeColor="text1"/>
              </w:rPr>
              <w:t xml:space="preserve">Čl. 6 odst. 3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1B004B" w:rsidRDefault="006533BC" w:rsidP="00A85D7D">
            <w:pPr>
              <w:rPr>
                <w:noProof/>
                <w:szCs w:val="24"/>
              </w:rPr>
            </w:pPr>
            <w:r w:rsidRPr="001B004B">
              <w:rPr>
                <w:noProof/>
                <w:color w:val="000000" w:themeColor="text1"/>
              </w:rPr>
              <w:t xml:space="preserve">Čl. 9 odst. 3 </w:t>
            </w:r>
          </w:p>
        </w:tc>
      </w:tr>
      <w:tr w:rsidR="006533BC" w:rsidRPr="001B004B"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1B004B" w:rsidRDefault="006533BC" w:rsidP="00A85D7D">
            <w:pPr>
              <w:rPr>
                <w:noProof/>
                <w:szCs w:val="24"/>
              </w:rPr>
            </w:pPr>
            <w:r w:rsidRPr="001B004B">
              <w:rPr>
                <w:noProof/>
                <w:color w:val="000000" w:themeColor="text1"/>
              </w:rPr>
              <w:t xml:space="preserve">Čl. 6 odst. 4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1B004B" w:rsidRDefault="006533BC" w:rsidP="00A85D7D">
            <w:pPr>
              <w:rPr>
                <w:noProof/>
                <w:szCs w:val="24"/>
              </w:rPr>
            </w:pPr>
            <w:r w:rsidRPr="001B004B">
              <w:rPr>
                <w:noProof/>
                <w:color w:val="000000" w:themeColor="text1"/>
              </w:rPr>
              <w:t xml:space="preserve">Čl. 9 odst. 4 </w:t>
            </w:r>
          </w:p>
        </w:tc>
      </w:tr>
      <w:tr w:rsidR="006533BC" w:rsidRPr="001B004B"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1B004B" w:rsidRDefault="006533BC" w:rsidP="00A85D7D">
            <w:pPr>
              <w:rPr>
                <w:noProof/>
                <w:szCs w:val="24"/>
              </w:rPr>
            </w:pPr>
            <w:r w:rsidRPr="001B004B">
              <w:rPr>
                <w:noProof/>
                <w:color w:val="000000" w:themeColor="text1"/>
              </w:rPr>
              <w:t xml:space="preserve">Čl. 7 odst. 1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1B004B" w:rsidRDefault="006533BC" w:rsidP="00A85D7D">
            <w:pPr>
              <w:rPr>
                <w:noProof/>
                <w:szCs w:val="24"/>
              </w:rPr>
            </w:pPr>
            <w:r w:rsidRPr="001B004B">
              <w:rPr>
                <w:noProof/>
                <w:color w:val="000000" w:themeColor="text1"/>
              </w:rPr>
              <w:t xml:space="preserve">Čl. 10 odst. 1 </w:t>
            </w:r>
          </w:p>
        </w:tc>
      </w:tr>
      <w:tr w:rsidR="006533BC" w:rsidRPr="001B004B"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1B004B" w:rsidRDefault="006533BC" w:rsidP="00A85D7D">
            <w:pPr>
              <w:rPr>
                <w:noProof/>
                <w:szCs w:val="24"/>
              </w:rPr>
            </w:pPr>
            <w:r w:rsidRPr="001B004B">
              <w:rPr>
                <w:noProof/>
                <w:color w:val="000000" w:themeColor="text1"/>
              </w:rPr>
              <w:t xml:space="preserve">Čl. 7 odst. 2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1B004B" w:rsidRDefault="006533BC" w:rsidP="00A85D7D">
            <w:pPr>
              <w:rPr>
                <w:noProof/>
                <w:szCs w:val="24"/>
              </w:rPr>
            </w:pPr>
            <w:r w:rsidRPr="001B004B">
              <w:rPr>
                <w:noProof/>
                <w:color w:val="000000" w:themeColor="text1"/>
              </w:rPr>
              <w:t xml:space="preserve">Čl. 10 odst. 2 </w:t>
            </w:r>
          </w:p>
        </w:tc>
      </w:tr>
      <w:tr w:rsidR="006533BC" w:rsidRPr="001B004B"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1B004B"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1B004B" w:rsidRDefault="00D67674" w:rsidP="0027761D">
            <w:pPr>
              <w:rPr>
                <w:rFonts w:eastAsia="Calibri"/>
                <w:noProof/>
                <w:color w:val="000000" w:themeColor="text1"/>
                <w:szCs w:val="24"/>
              </w:rPr>
            </w:pPr>
            <w:r w:rsidRPr="001B004B">
              <w:rPr>
                <w:noProof/>
                <w:color w:val="000000" w:themeColor="text1"/>
              </w:rPr>
              <w:t>Čl. 10 odst. 2 třetí pododstavec</w:t>
            </w:r>
          </w:p>
        </w:tc>
      </w:tr>
      <w:tr w:rsidR="006533BC" w:rsidRPr="001B004B"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1B004B" w:rsidRDefault="006533BC" w:rsidP="0027761D">
            <w:pPr>
              <w:rPr>
                <w:rFonts w:eastAsia="Calibri"/>
                <w:bCs/>
                <w:noProof/>
                <w:color w:val="000000" w:themeColor="text1"/>
                <w:szCs w:val="24"/>
              </w:rPr>
            </w:pPr>
            <w:r w:rsidRPr="001B004B">
              <w:rPr>
                <w:noProof/>
                <w:color w:val="000000" w:themeColor="text1"/>
              </w:rPr>
              <w:t>Čl. 7 odst. 3 úvodní text</w:t>
            </w:r>
          </w:p>
          <w:p w14:paraId="6DAF95E2" w14:textId="45CCB441" w:rsidR="006533BC" w:rsidRPr="001B004B" w:rsidRDefault="006533BC" w:rsidP="0027761D">
            <w:pPr>
              <w:rPr>
                <w:noProof/>
                <w:szCs w:val="24"/>
              </w:rPr>
            </w:pPr>
            <w:r w:rsidRPr="001B004B">
              <w:rPr>
                <w:noProof/>
                <w:color w:val="000000" w:themeColor="text1"/>
              </w:rPr>
              <w:t xml:space="preserve">Čl. 7 odst. 3 písm. a) a b)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1B004B" w:rsidRDefault="006533BC" w:rsidP="0027761D">
            <w:pPr>
              <w:rPr>
                <w:rFonts w:eastAsia="Calibri"/>
                <w:noProof/>
                <w:color w:val="000000" w:themeColor="text1"/>
                <w:szCs w:val="24"/>
              </w:rPr>
            </w:pPr>
            <w:r w:rsidRPr="001B004B">
              <w:rPr>
                <w:noProof/>
                <w:color w:val="000000" w:themeColor="text1"/>
              </w:rPr>
              <w:t>Čl. 10 odst. 3 úvodní text</w:t>
            </w:r>
          </w:p>
          <w:p w14:paraId="2EECC3E1" w14:textId="083C8D93" w:rsidR="006533BC" w:rsidRPr="001B004B" w:rsidRDefault="006533BC" w:rsidP="0027761D">
            <w:pPr>
              <w:rPr>
                <w:noProof/>
                <w:szCs w:val="24"/>
              </w:rPr>
            </w:pPr>
            <w:r w:rsidRPr="001B004B">
              <w:rPr>
                <w:noProof/>
                <w:color w:val="000000" w:themeColor="text1"/>
              </w:rPr>
              <w:t xml:space="preserve">Čl. 10 odst. 3 písm. a) a b) </w:t>
            </w:r>
          </w:p>
        </w:tc>
      </w:tr>
      <w:tr w:rsidR="006533BC" w:rsidRPr="001B004B"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1B004B" w:rsidRDefault="006533BC" w:rsidP="00A85D7D">
            <w:pPr>
              <w:rPr>
                <w:noProof/>
                <w:szCs w:val="24"/>
              </w:rPr>
            </w:pPr>
            <w:r w:rsidRPr="001B004B">
              <w:rPr>
                <w:noProof/>
                <w:color w:val="000000" w:themeColor="text1"/>
              </w:rPr>
              <w:t xml:space="preserve">Čl. 7 odst. 3 první pododstavec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1B004B" w:rsidRDefault="006533BC" w:rsidP="00A85D7D">
            <w:pPr>
              <w:rPr>
                <w:noProof/>
                <w:szCs w:val="24"/>
              </w:rPr>
            </w:pPr>
            <w:r w:rsidRPr="001B004B">
              <w:rPr>
                <w:noProof/>
                <w:color w:val="000000" w:themeColor="text1"/>
              </w:rPr>
              <w:t xml:space="preserve">Čl. 10 odst. 6 </w:t>
            </w:r>
          </w:p>
        </w:tc>
      </w:tr>
      <w:tr w:rsidR="006533BC" w:rsidRPr="001B004B"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1B004B" w:rsidRDefault="006533BC" w:rsidP="00A85D7D">
            <w:pPr>
              <w:rPr>
                <w:noProof/>
                <w:szCs w:val="24"/>
              </w:rPr>
            </w:pPr>
            <w:r w:rsidRPr="001B004B">
              <w:rPr>
                <w:noProof/>
                <w:color w:val="000000" w:themeColor="text1"/>
              </w:rPr>
              <w:t xml:space="preserve">Čl. 7 odst. 3 druhý pododstavec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1B004B" w:rsidRDefault="006533BC" w:rsidP="00A85D7D">
            <w:pPr>
              <w:rPr>
                <w:noProof/>
                <w:szCs w:val="24"/>
              </w:rPr>
            </w:pPr>
            <w:r w:rsidRPr="001B004B">
              <w:rPr>
                <w:noProof/>
                <w:color w:val="000000" w:themeColor="text1"/>
              </w:rPr>
              <w:t xml:space="preserve">Čl. 10 odst. 3 první pododstavec </w:t>
            </w:r>
          </w:p>
        </w:tc>
      </w:tr>
      <w:tr w:rsidR="006533BC" w:rsidRPr="001B004B"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1B004B" w:rsidRDefault="006533BC" w:rsidP="00A85D7D">
            <w:pPr>
              <w:rPr>
                <w:noProof/>
                <w:szCs w:val="24"/>
              </w:rPr>
            </w:pPr>
            <w:r w:rsidRPr="001B004B">
              <w:rPr>
                <w:noProof/>
                <w:color w:val="000000" w:themeColor="text1"/>
              </w:rPr>
              <w:t xml:space="preserve">Čl. 7 odst. 3 třetí pododstavec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1B004B" w:rsidRDefault="006533BC" w:rsidP="0027761D">
            <w:pPr>
              <w:rPr>
                <w:noProof/>
                <w:szCs w:val="24"/>
              </w:rPr>
            </w:pPr>
            <w:r w:rsidRPr="001B004B">
              <w:rPr>
                <w:noProof/>
                <w:color w:val="000000" w:themeColor="text1"/>
              </w:rPr>
              <w:t xml:space="preserve">Čl. 10 odst. 2 třetí pododstavec </w:t>
            </w:r>
          </w:p>
        </w:tc>
      </w:tr>
      <w:tr w:rsidR="006533BC" w:rsidRPr="001B004B"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1B004B" w:rsidRDefault="006533BC" w:rsidP="00A85D7D">
            <w:pPr>
              <w:rPr>
                <w:noProof/>
                <w:szCs w:val="24"/>
              </w:rPr>
            </w:pPr>
            <w:r w:rsidRPr="001B004B">
              <w:rPr>
                <w:noProof/>
                <w:color w:val="000000" w:themeColor="text1"/>
              </w:rPr>
              <w:t xml:space="preserve">Čl. 7 odst. 3 čtvrtý pododstavec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1B004B"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1B004B" w:rsidRDefault="006533BC" w:rsidP="00A85D7D">
            <w:pPr>
              <w:rPr>
                <w:noProof/>
                <w:szCs w:val="24"/>
              </w:rPr>
            </w:pPr>
          </w:p>
        </w:tc>
      </w:tr>
      <w:tr w:rsidR="006533BC" w:rsidRPr="001B004B"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1B004B" w:rsidRDefault="006533BC" w:rsidP="00A85D7D">
            <w:pPr>
              <w:rPr>
                <w:noProof/>
                <w:szCs w:val="24"/>
              </w:rPr>
            </w:pPr>
            <w:r w:rsidRPr="001B004B">
              <w:rPr>
                <w:noProof/>
                <w:color w:val="000000" w:themeColor="text1"/>
              </w:rPr>
              <w:t xml:space="preserve">Čl. 7 odst. 3 pátý pododstavec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1B004B" w:rsidRDefault="006533BC" w:rsidP="00A85D7D">
            <w:pPr>
              <w:rPr>
                <w:noProof/>
                <w:szCs w:val="24"/>
              </w:rPr>
            </w:pPr>
            <w:r w:rsidRPr="001B004B">
              <w:rPr>
                <w:noProof/>
                <w:color w:val="000000" w:themeColor="text1"/>
              </w:rPr>
              <w:t xml:space="preserve">Čl. 10 odst. 2 pátý pododstavec </w:t>
            </w:r>
          </w:p>
        </w:tc>
      </w:tr>
      <w:tr w:rsidR="006533BC" w:rsidRPr="001B004B"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1B004B" w:rsidRDefault="006533BC" w:rsidP="00A85D7D">
            <w:pPr>
              <w:rPr>
                <w:noProof/>
                <w:szCs w:val="24"/>
              </w:rPr>
            </w:pPr>
            <w:r w:rsidRPr="001B004B">
              <w:rPr>
                <w:noProof/>
                <w:color w:val="000000" w:themeColor="text1"/>
              </w:rPr>
              <w:t xml:space="preserve">Čl. 10 odst. 2 sedmý pododstavec </w:t>
            </w:r>
          </w:p>
        </w:tc>
      </w:tr>
      <w:tr w:rsidR="006533BC" w:rsidRPr="001B004B"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1B004B" w:rsidRDefault="006533BC" w:rsidP="00A85D7D">
            <w:pPr>
              <w:rPr>
                <w:noProof/>
                <w:szCs w:val="24"/>
              </w:rPr>
            </w:pPr>
            <w:r w:rsidRPr="001B004B">
              <w:rPr>
                <w:noProof/>
                <w:color w:val="000000" w:themeColor="text1"/>
              </w:rPr>
              <w:t xml:space="preserve">Čl. 10 odst. 4 </w:t>
            </w:r>
          </w:p>
        </w:tc>
      </w:tr>
      <w:tr w:rsidR="006533BC" w:rsidRPr="001B004B"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1B004B" w:rsidRDefault="006533BC" w:rsidP="00A85D7D">
            <w:pPr>
              <w:rPr>
                <w:noProof/>
                <w:szCs w:val="24"/>
              </w:rPr>
            </w:pPr>
            <w:r w:rsidRPr="001B004B">
              <w:rPr>
                <w:noProof/>
                <w:color w:val="000000" w:themeColor="text1"/>
              </w:rPr>
              <w:t xml:space="preserve">Čl. 7 odst. 4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1B004B" w:rsidRDefault="006533BC" w:rsidP="00A85D7D">
            <w:pPr>
              <w:rPr>
                <w:noProof/>
                <w:szCs w:val="24"/>
              </w:rPr>
            </w:pPr>
            <w:r w:rsidRPr="001B004B">
              <w:rPr>
                <w:noProof/>
                <w:color w:val="000000" w:themeColor="text1"/>
              </w:rPr>
              <w:t xml:space="preserve">Čl. 10 odst. 5 </w:t>
            </w:r>
          </w:p>
        </w:tc>
      </w:tr>
      <w:tr w:rsidR="006533BC" w:rsidRPr="001B004B"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1B004B" w:rsidRDefault="006533BC" w:rsidP="00A85D7D">
            <w:pPr>
              <w:rPr>
                <w:noProof/>
                <w:szCs w:val="24"/>
              </w:rPr>
            </w:pPr>
            <w:r w:rsidRPr="001B004B">
              <w:rPr>
                <w:noProof/>
                <w:color w:val="000000" w:themeColor="text1"/>
              </w:rPr>
              <w:t xml:space="preserve">Čl. 7 odst. 5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1B004B" w:rsidRDefault="006533BC" w:rsidP="00A85D7D">
            <w:pPr>
              <w:rPr>
                <w:noProof/>
                <w:szCs w:val="24"/>
              </w:rPr>
            </w:pPr>
            <w:r w:rsidRPr="001B004B">
              <w:rPr>
                <w:noProof/>
                <w:color w:val="000000" w:themeColor="text1"/>
              </w:rPr>
              <w:t xml:space="preserve">Čl. 10 odst. 7 </w:t>
            </w:r>
          </w:p>
        </w:tc>
      </w:tr>
      <w:tr w:rsidR="006533BC" w:rsidRPr="001B004B"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1B004B" w:rsidRDefault="006533BC" w:rsidP="00A85D7D">
            <w:pPr>
              <w:rPr>
                <w:noProof/>
                <w:szCs w:val="24"/>
              </w:rPr>
            </w:pPr>
            <w:r w:rsidRPr="001B004B">
              <w:rPr>
                <w:noProof/>
                <w:color w:val="000000" w:themeColor="text1"/>
              </w:rPr>
              <w:lastRenderedPageBreak/>
              <w:t xml:space="preserve">Článek 8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1B004B" w:rsidRDefault="006533BC" w:rsidP="00A85D7D">
            <w:pPr>
              <w:rPr>
                <w:rFonts w:eastAsia="Calibri"/>
                <w:noProof/>
                <w:color w:val="000000" w:themeColor="text1"/>
                <w:szCs w:val="24"/>
              </w:rPr>
            </w:pPr>
            <w:r w:rsidRPr="001B004B">
              <w:rPr>
                <w:noProof/>
                <w:color w:val="000000" w:themeColor="text1"/>
              </w:rPr>
              <w:t>Čl. 4 odst. 8 a čl. 8 odst. 2 pro přílohu I</w:t>
            </w:r>
          </w:p>
          <w:p w14:paraId="1F2B9EC5" w14:textId="2559DD6D" w:rsidR="0027761D" w:rsidRPr="001B004B" w:rsidRDefault="006533BC" w:rsidP="00A85D7D">
            <w:pPr>
              <w:rPr>
                <w:rFonts w:eastAsia="Calibri"/>
                <w:noProof/>
                <w:color w:val="000000" w:themeColor="text1"/>
                <w:szCs w:val="24"/>
              </w:rPr>
            </w:pPr>
            <w:r w:rsidRPr="001B004B">
              <w:rPr>
                <w:noProof/>
                <w:color w:val="000000" w:themeColor="text1"/>
              </w:rPr>
              <w:t>Čl. 10 odst. 8 pro přílohy II, III, V a VI</w:t>
            </w:r>
          </w:p>
          <w:p w14:paraId="6776BD03" w14:textId="77777777" w:rsidR="006533BC" w:rsidRPr="001B004B" w:rsidRDefault="006533BC" w:rsidP="00A85D7D">
            <w:pPr>
              <w:rPr>
                <w:noProof/>
                <w:szCs w:val="24"/>
              </w:rPr>
            </w:pPr>
            <w:r w:rsidRPr="001B004B">
              <w:rPr>
                <w:noProof/>
                <w:color w:val="000000" w:themeColor="text1"/>
              </w:rPr>
              <w:t xml:space="preserve">Čl. 16 odst. 2 pro přílohu IV </w:t>
            </w:r>
          </w:p>
        </w:tc>
      </w:tr>
      <w:tr w:rsidR="006533BC" w:rsidRPr="001B004B"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1B004B" w:rsidRDefault="006533BC" w:rsidP="00A85D7D">
            <w:pPr>
              <w:rPr>
                <w:noProof/>
                <w:szCs w:val="24"/>
              </w:rPr>
            </w:pPr>
            <w:r w:rsidRPr="001B004B">
              <w:rPr>
                <w:noProof/>
                <w:color w:val="000000" w:themeColor="text1"/>
              </w:rPr>
              <w:t xml:space="preserve">Článek 9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1B004B" w:rsidRDefault="006533BC" w:rsidP="00A85D7D">
            <w:pPr>
              <w:rPr>
                <w:noProof/>
                <w:szCs w:val="24"/>
              </w:rPr>
            </w:pPr>
            <w:r w:rsidRPr="001B004B">
              <w:rPr>
                <w:noProof/>
                <w:color w:val="000000" w:themeColor="text1"/>
              </w:rPr>
              <w:t xml:space="preserve">Článek 22 </w:t>
            </w:r>
          </w:p>
        </w:tc>
      </w:tr>
      <w:tr w:rsidR="006533BC" w:rsidRPr="001B004B"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1B004B" w:rsidRDefault="006533BC" w:rsidP="00A85D7D">
            <w:pPr>
              <w:rPr>
                <w:noProof/>
                <w:szCs w:val="24"/>
              </w:rPr>
            </w:pPr>
            <w:r w:rsidRPr="001B004B">
              <w:rPr>
                <w:noProof/>
                <w:color w:val="000000" w:themeColor="text1"/>
              </w:rPr>
              <w:t xml:space="preserve">Článek 10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1B004B" w:rsidRDefault="006533BC" w:rsidP="00A85D7D">
            <w:pPr>
              <w:rPr>
                <w:noProof/>
                <w:szCs w:val="24"/>
              </w:rPr>
            </w:pPr>
            <w:r w:rsidRPr="001B004B">
              <w:rPr>
                <w:noProof/>
                <w:color w:val="000000" w:themeColor="text1"/>
              </w:rPr>
              <w:t xml:space="preserve">Čl. 16 odst. 1 </w:t>
            </w:r>
          </w:p>
        </w:tc>
      </w:tr>
      <w:tr w:rsidR="006533BC" w:rsidRPr="001B004B"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1B004B" w:rsidRDefault="006533BC" w:rsidP="00A85D7D">
            <w:pPr>
              <w:rPr>
                <w:noProof/>
                <w:szCs w:val="24"/>
              </w:rPr>
            </w:pPr>
            <w:r w:rsidRPr="001B004B">
              <w:rPr>
                <w:noProof/>
                <w:color w:val="000000" w:themeColor="text1"/>
              </w:rPr>
              <w:t xml:space="preserve">Čl. 11 odst. 1, 2 a 3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1B004B" w:rsidRDefault="006533BC" w:rsidP="00A85D7D">
            <w:pPr>
              <w:rPr>
                <w:noProof/>
                <w:szCs w:val="24"/>
              </w:rPr>
            </w:pPr>
            <w:r w:rsidRPr="001B004B">
              <w:rPr>
                <w:noProof/>
                <w:color w:val="000000" w:themeColor="text1"/>
              </w:rPr>
              <w:t xml:space="preserve">Čl. 11 odst. 1, 2 a 3 </w:t>
            </w:r>
          </w:p>
        </w:tc>
      </w:tr>
      <w:tr w:rsidR="006533BC" w:rsidRPr="001B004B"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1B004B" w:rsidRDefault="006533BC" w:rsidP="00A85D7D">
            <w:pPr>
              <w:rPr>
                <w:noProof/>
                <w:szCs w:val="24"/>
              </w:rPr>
            </w:pPr>
            <w:r w:rsidRPr="001B004B">
              <w:rPr>
                <w:noProof/>
                <w:color w:val="000000" w:themeColor="text1"/>
              </w:rPr>
              <w:t xml:space="preserve">Čl. 11 odst. 4 první a třetí pododstavec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1B004B" w:rsidRDefault="006533BC" w:rsidP="00A85D7D">
            <w:pPr>
              <w:rPr>
                <w:noProof/>
                <w:szCs w:val="24"/>
              </w:rPr>
            </w:pPr>
            <w:r w:rsidRPr="001B004B">
              <w:rPr>
                <w:noProof/>
                <w:color w:val="000000" w:themeColor="text1"/>
              </w:rPr>
              <w:t xml:space="preserve">Čl. 13 odst. 1 </w:t>
            </w:r>
          </w:p>
        </w:tc>
      </w:tr>
      <w:tr w:rsidR="006533BC" w:rsidRPr="001B004B"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1B004B" w:rsidRDefault="006533BC" w:rsidP="00A85D7D">
            <w:pPr>
              <w:rPr>
                <w:noProof/>
                <w:szCs w:val="24"/>
              </w:rPr>
            </w:pPr>
            <w:r w:rsidRPr="001B004B">
              <w:rPr>
                <w:noProof/>
                <w:color w:val="000000" w:themeColor="text1"/>
              </w:rPr>
              <w:t xml:space="preserve">Čl. 11 odst. 4 druhý pododstavec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1B004B" w:rsidRDefault="006533BC" w:rsidP="00A85D7D">
            <w:pPr>
              <w:rPr>
                <w:noProof/>
                <w:szCs w:val="24"/>
              </w:rPr>
            </w:pPr>
            <w:r w:rsidRPr="001B004B">
              <w:rPr>
                <w:noProof/>
                <w:color w:val="000000" w:themeColor="text1"/>
              </w:rPr>
              <w:t xml:space="preserve">Čl. 13 odst. 2 </w:t>
            </w:r>
          </w:p>
        </w:tc>
      </w:tr>
      <w:tr w:rsidR="006533BC" w:rsidRPr="001B004B"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1B004B" w:rsidRDefault="006533BC" w:rsidP="00AD7165">
            <w:pPr>
              <w:rPr>
                <w:noProof/>
                <w:szCs w:val="24"/>
              </w:rPr>
            </w:pPr>
            <w:r w:rsidRPr="001B004B">
              <w:rPr>
                <w:noProof/>
                <w:color w:val="000000" w:themeColor="text1"/>
              </w:rPr>
              <w:t>Čl. 13 odst. 3 a 4</w:t>
            </w:r>
          </w:p>
        </w:tc>
      </w:tr>
      <w:tr w:rsidR="006533BC" w:rsidRPr="001B004B"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1B004B" w:rsidRDefault="006533BC" w:rsidP="00A85D7D">
            <w:pPr>
              <w:rPr>
                <w:noProof/>
                <w:szCs w:val="24"/>
              </w:rPr>
            </w:pPr>
            <w:r w:rsidRPr="001B004B">
              <w:rPr>
                <w:noProof/>
                <w:color w:val="000000" w:themeColor="text1"/>
              </w:rPr>
              <w:t xml:space="preserve">Čl. 11 odst. 5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1B004B" w:rsidRDefault="006533BC" w:rsidP="00A85D7D">
            <w:pPr>
              <w:rPr>
                <w:noProof/>
                <w:szCs w:val="24"/>
              </w:rPr>
            </w:pPr>
            <w:r w:rsidRPr="001B004B">
              <w:rPr>
                <w:noProof/>
                <w:color w:val="000000" w:themeColor="text1"/>
              </w:rPr>
              <w:t xml:space="preserve">Čl. 11 odst. 4 </w:t>
            </w:r>
          </w:p>
        </w:tc>
      </w:tr>
      <w:tr w:rsidR="006533BC" w:rsidRPr="001B004B"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1B004B" w:rsidRDefault="006533BC" w:rsidP="00A85D7D">
            <w:pPr>
              <w:rPr>
                <w:noProof/>
                <w:szCs w:val="24"/>
              </w:rPr>
            </w:pPr>
            <w:r w:rsidRPr="001B004B">
              <w:rPr>
                <w:noProof/>
                <w:color w:val="000000" w:themeColor="text1"/>
              </w:rPr>
              <w:t xml:space="preserve">Čl. 11 odst. 6 první pododstavec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1B004B" w:rsidRDefault="006533BC" w:rsidP="00A85D7D">
            <w:pPr>
              <w:rPr>
                <w:noProof/>
                <w:szCs w:val="24"/>
              </w:rPr>
            </w:pPr>
            <w:r w:rsidRPr="001B004B">
              <w:rPr>
                <w:noProof/>
                <w:color w:val="000000" w:themeColor="text1"/>
              </w:rPr>
              <w:t xml:space="preserve">Čl. 12 odst. 2 první věta </w:t>
            </w:r>
          </w:p>
        </w:tc>
      </w:tr>
      <w:tr w:rsidR="006533BC" w:rsidRPr="001B004B"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1B004B" w:rsidRDefault="006533BC" w:rsidP="00A85D7D">
            <w:pPr>
              <w:rPr>
                <w:noProof/>
                <w:szCs w:val="24"/>
              </w:rPr>
            </w:pPr>
            <w:r w:rsidRPr="001B004B">
              <w:rPr>
                <w:noProof/>
                <w:color w:val="000000" w:themeColor="text1"/>
              </w:rPr>
              <w:t xml:space="preserve">Čl. 11 odst. 6 druhý pododstavec první věta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1B004B" w:rsidRDefault="006533BC" w:rsidP="00A85D7D">
            <w:pPr>
              <w:rPr>
                <w:noProof/>
                <w:szCs w:val="24"/>
              </w:rPr>
            </w:pPr>
            <w:r w:rsidRPr="001B004B">
              <w:rPr>
                <w:noProof/>
                <w:color w:val="000000" w:themeColor="text1"/>
              </w:rPr>
              <w:t xml:space="preserve">Čl. 12 odst. 5 </w:t>
            </w:r>
          </w:p>
        </w:tc>
      </w:tr>
      <w:tr w:rsidR="006533BC" w:rsidRPr="001B004B"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1B004B" w:rsidRDefault="006533BC" w:rsidP="00A85D7D">
            <w:pPr>
              <w:rPr>
                <w:noProof/>
                <w:szCs w:val="24"/>
              </w:rPr>
            </w:pPr>
            <w:r w:rsidRPr="001B004B">
              <w:rPr>
                <w:noProof/>
                <w:color w:val="000000" w:themeColor="text1"/>
              </w:rPr>
              <w:t>Čl. 11 odst. 6 druhý pododstavec druhá věta</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1B004B" w:rsidRDefault="006533BC" w:rsidP="00A85D7D">
            <w:pPr>
              <w:rPr>
                <w:noProof/>
                <w:szCs w:val="24"/>
              </w:rPr>
            </w:pPr>
            <w:r w:rsidRPr="001B004B">
              <w:rPr>
                <w:noProof/>
                <w:color w:val="000000" w:themeColor="text1"/>
              </w:rPr>
              <w:t xml:space="preserve">Čl. 12 odst. 2 druhá věta </w:t>
            </w:r>
          </w:p>
        </w:tc>
      </w:tr>
      <w:tr w:rsidR="006533BC" w:rsidRPr="001B004B"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1B004B" w:rsidRDefault="006533BC" w:rsidP="00A85D7D">
            <w:pPr>
              <w:rPr>
                <w:noProof/>
                <w:szCs w:val="24"/>
              </w:rPr>
            </w:pPr>
            <w:r w:rsidRPr="001B004B">
              <w:rPr>
                <w:noProof/>
                <w:color w:val="000000" w:themeColor="text1"/>
              </w:rPr>
              <w:t xml:space="preserve">Čl. 12 odst. 1, 3, 4, 6, 7, 8 a 9 </w:t>
            </w:r>
          </w:p>
        </w:tc>
      </w:tr>
      <w:tr w:rsidR="006533BC" w:rsidRPr="001B004B"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1B004B" w:rsidRDefault="006533BC" w:rsidP="00A85D7D">
            <w:pPr>
              <w:rPr>
                <w:noProof/>
                <w:szCs w:val="24"/>
              </w:rPr>
            </w:pPr>
            <w:r w:rsidRPr="001B004B">
              <w:rPr>
                <w:noProof/>
                <w:color w:val="000000" w:themeColor="text1"/>
              </w:rPr>
              <w:t xml:space="preserve">Článek 14 </w:t>
            </w:r>
          </w:p>
        </w:tc>
      </w:tr>
      <w:tr w:rsidR="006533BC" w:rsidRPr="001B004B"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1B004B" w:rsidRDefault="006533BC" w:rsidP="00A85D7D">
            <w:pPr>
              <w:rPr>
                <w:noProof/>
                <w:szCs w:val="24"/>
              </w:rPr>
            </w:pPr>
            <w:r w:rsidRPr="001B004B">
              <w:rPr>
                <w:noProof/>
                <w:color w:val="000000" w:themeColor="text1"/>
              </w:rPr>
              <w:t xml:space="preserve">Článek 15 </w:t>
            </w:r>
          </w:p>
        </w:tc>
      </w:tr>
      <w:tr w:rsidR="006533BC" w:rsidRPr="001B004B"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1B004B" w:rsidRDefault="006533BC" w:rsidP="00A85D7D">
            <w:pPr>
              <w:rPr>
                <w:noProof/>
                <w:szCs w:val="24"/>
              </w:rPr>
            </w:pPr>
            <w:r w:rsidRPr="001B004B">
              <w:rPr>
                <w:noProof/>
                <w:color w:val="000000" w:themeColor="text1"/>
              </w:rPr>
              <w:t xml:space="preserve">Článek 12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1B004B" w:rsidRDefault="006533BC" w:rsidP="00A85D7D">
            <w:pPr>
              <w:rPr>
                <w:noProof/>
                <w:szCs w:val="24"/>
              </w:rPr>
            </w:pPr>
            <w:r w:rsidRPr="001B004B">
              <w:rPr>
                <w:noProof/>
                <w:color w:val="000000" w:themeColor="text1"/>
              </w:rPr>
              <w:t xml:space="preserve">Čl. 17 odst. 1 </w:t>
            </w:r>
          </w:p>
        </w:tc>
      </w:tr>
      <w:tr w:rsidR="006533BC" w:rsidRPr="001B004B"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1B004B" w:rsidRDefault="006533BC" w:rsidP="00A85D7D">
            <w:pPr>
              <w:rPr>
                <w:noProof/>
                <w:szCs w:val="24"/>
              </w:rPr>
            </w:pPr>
            <w:r w:rsidRPr="001B004B">
              <w:rPr>
                <w:noProof/>
                <w:color w:val="000000" w:themeColor="text1"/>
              </w:rPr>
              <w:t xml:space="preserve">Čl. 17 odst. 2, 3 a 4 </w:t>
            </w:r>
          </w:p>
        </w:tc>
      </w:tr>
      <w:tr w:rsidR="006533BC" w:rsidRPr="001B004B"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1B004B" w:rsidRDefault="006533BC" w:rsidP="00A85D7D">
            <w:pPr>
              <w:rPr>
                <w:noProof/>
                <w:szCs w:val="24"/>
              </w:rPr>
            </w:pPr>
            <w:r w:rsidRPr="001B004B">
              <w:rPr>
                <w:noProof/>
                <w:color w:val="000000" w:themeColor="text1"/>
              </w:rPr>
              <w:lastRenderedPageBreak/>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1B004B" w:rsidRDefault="006533BC" w:rsidP="00A85D7D">
            <w:pPr>
              <w:rPr>
                <w:noProof/>
                <w:szCs w:val="24"/>
              </w:rPr>
            </w:pPr>
            <w:r w:rsidRPr="001B004B">
              <w:rPr>
                <w:noProof/>
                <w:color w:val="000000" w:themeColor="text1"/>
              </w:rPr>
              <w:t xml:space="preserve">Článek 13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1B004B" w:rsidRDefault="006533BC" w:rsidP="00A85D7D">
            <w:pPr>
              <w:rPr>
                <w:noProof/>
                <w:szCs w:val="24"/>
              </w:rPr>
            </w:pPr>
            <w:r w:rsidRPr="001B004B">
              <w:rPr>
                <w:noProof/>
                <w:color w:val="000000" w:themeColor="text1"/>
              </w:rPr>
              <w:t xml:space="preserve">Článek 18 </w:t>
            </w:r>
          </w:p>
        </w:tc>
      </w:tr>
      <w:tr w:rsidR="006533BC" w:rsidRPr="001B004B"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1B004B" w:rsidRDefault="006533BC" w:rsidP="00A85D7D">
            <w:pPr>
              <w:rPr>
                <w:noProof/>
                <w:szCs w:val="24"/>
              </w:rPr>
            </w:pPr>
            <w:r w:rsidRPr="001B004B">
              <w:rPr>
                <w:noProof/>
                <w:color w:val="000000" w:themeColor="text1"/>
              </w:rPr>
              <w:t xml:space="preserve">Článek 14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1B004B" w:rsidRDefault="006533BC" w:rsidP="00A85D7D">
            <w:pPr>
              <w:rPr>
                <w:noProof/>
                <w:szCs w:val="24"/>
              </w:rPr>
            </w:pPr>
            <w:r w:rsidRPr="001B004B">
              <w:rPr>
                <w:noProof/>
                <w:color w:val="000000" w:themeColor="text1"/>
              </w:rPr>
              <w:t xml:space="preserve">Článek 20 </w:t>
            </w:r>
          </w:p>
        </w:tc>
      </w:tr>
      <w:tr w:rsidR="006533BC" w:rsidRPr="001B004B"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1B004B" w:rsidRDefault="006533BC" w:rsidP="00A85D7D">
            <w:pPr>
              <w:rPr>
                <w:noProof/>
                <w:szCs w:val="24"/>
              </w:rPr>
            </w:pPr>
            <w:r w:rsidRPr="001B004B">
              <w:rPr>
                <w:noProof/>
                <w:color w:val="000000" w:themeColor="text1"/>
              </w:rPr>
              <w:t xml:space="preserve">Čl. 15 odst. 1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1B004B" w:rsidRDefault="006533BC" w:rsidP="00A85D7D">
            <w:pPr>
              <w:rPr>
                <w:noProof/>
                <w:szCs w:val="24"/>
              </w:rPr>
            </w:pPr>
            <w:r w:rsidRPr="001B004B">
              <w:rPr>
                <w:noProof/>
                <w:color w:val="000000" w:themeColor="text1"/>
              </w:rPr>
              <w:t xml:space="preserve">Čl. 19 odst. 1 </w:t>
            </w:r>
          </w:p>
        </w:tc>
      </w:tr>
      <w:tr w:rsidR="006533BC" w:rsidRPr="001B004B"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1B004B" w:rsidRDefault="006533BC" w:rsidP="00A85D7D">
            <w:pPr>
              <w:rPr>
                <w:noProof/>
                <w:szCs w:val="24"/>
              </w:rPr>
            </w:pPr>
            <w:r w:rsidRPr="001B004B">
              <w:rPr>
                <w:noProof/>
                <w:color w:val="000000" w:themeColor="text1"/>
              </w:rPr>
              <w:t xml:space="preserve">Čl. 15 odst. 2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1B004B" w:rsidRDefault="006533BC" w:rsidP="00A85D7D">
            <w:pPr>
              <w:rPr>
                <w:noProof/>
                <w:szCs w:val="24"/>
              </w:rPr>
            </w:pPr>
            <w:r w:rsidRPr="001B004B">
              <w:rPr>
                <w:noProof/>
                <w:color w:val="000000" w:themeColor="text1"/>
              </w:rPr>
              <w:t xml:space="preserve">Čl. 19 odst. 2 </w:t>
            </w:r>
          </w:p>
        </w:tc>
      </w:tr>
      <w:tr w:rsidR="006533BC" w:rsidRPr="001B004B"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1B004B" w:rsidRDefault="006533BC" w:rsidP="00A85D7D">
            <w:pPr>
              <w:rPr>
                <w:noProof/>
                <w:szCs w:val="24"/>
              </w:rPr>
            </w:pPr>
            <w:r w:rsidRPr="001B004B">
              <w:rPr>
                <w:noProof/>
                <w:color w:val="000000" w:themeColor="text1"/>
              </w:rPr>
              <w:t xml:space="preserve">Čl. 15 odst. 3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1B004B" w:rsidRDefault="001976FC" w:rsidP="001976FC">
            <w:pPr>
              <w:rPr>
                <w:noProof/>
                <w:szCs w:val="24"/>
              </w:rPr>
            </w:pPr>
            <w:r w:rsidRPr="001B004B">
              <w:rPr>
                <w:noProof/>
                <w:color w:val="000000" w:themeColor="text1"/>
              </w:rPr>
              <w:t>-</w:t>
            </w:r>
          </w:p>
        </w:tc>
      </w:tr>
      <w:tr w:rsidR="006533BC" w:rsidRPr="001B004B"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1B004B" w:rsidRDefault="006533BC" w:rsidP="00A85D7D">
            <w:pPr>
              <w:rPr>
                <w:noProof/>
                <w:szCs w:val="24"/>
              </w:rPr>
            </w:pPr>
            <w:r w:rsidRPr="001B004B">
              <w:rPr>
                <w:noProof/>
                <w:color w:val="000000" w:themeColor="text1"/>
              </w:rPr>
              <w:t xml:space="preserve">Čl. 15 odst. 4 první věta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1B004B" w:rsidRDefault="006533BC" w:rsidP="00A85D7D">
            <w:pPr>
              <w:rPr>
                <w:noProof/>
                <w:szCs w:val="24"/>
              </w:rPr>
            </w:pPr>
            <w:r w:rsidRPr="001B004B">
              <w:rPr>
                <w:noProof/>
                <w:color w:val="000000" w:themeColor="text1"/>
              </w:rPr>
              <w:t xml:space="preserve">Čl. 19 odst. 3 první pododstavec první věta </w:t>
            </w:r>
          </w:p>
        </w:tc>
      </w:tr>
      <w:tr w:rsidR="006533BC" w:rsidRPr="001B004B"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1B004B" w:rsidRDefault="006533BC" w:rsidP="001976FC">
            <w:pPr>
              <w:rPr>
                <w:rFonts w:eastAsia="Calibri"/>
                <w:noProof/>
                <w:color w:val="000000" w:themeColor="text1"/>
                <w:szCs w:val="24"/>
              </w:rPr>
            </w:pPr>
            <w:r w:rsidRPr="001B004B">
              <w:rPr>
                <w:noProof/>
                <w:color w:val="000000" w:themeColor="text1"/>
              </w:rPr>
              <w:t>Čl. 19 odst. 3 první pododstavec druhá věta</w:t>
            </w:r>
          </w:p>
          <w:p w14:paraId="37CB6270" w14:textId="77777777" w:rsidR="006533BC" w:rsidRPr="001B004B" w:rsidRDefault="006533BC" w:rsidP="001976FC">
            <w:pPr>
              <w:rPr>
                <w:noProof/>
                <w:szCs w:val="24"/>
              </w:rPr>
            </w:pPr>
            <w:r w:rsidRPr="001B004B">
              <w:rPr>
                <w:noProof/>
                <w:color w:val="000000" w:themeColor="text1"/>
              </w:rPr>
              <w:t xml:space="preserve">Čl. 19 odst. 3 druhý pododstavec  </w:t>
            </w:r>
          </w:p>
        </w:tc>
      </w:tr>
      <w:tr w:rsidR="006533BC" w:rsidRPr="001B004B"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1B004B" w:rsidRDefault="006533BC" w:rsidP="00A85D7D">
            <w:pPr>
              <w:rPr>
                <w:noProof/>
                <w:szCs w:val="24"/>
              </w:rPr>
            </w:pPr>
            <w:r w:rsidRPr="001B004B">
              <w:rPr>
                <w:noProof/>
                <w:color w:val="000000" w:themeColor="text1"/>
              </w:rPr>
              <w:t xml:space="preserve">Čl. 15 odst. 4 druhá věta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1B004B" w:rsidRDefault="006533BC" w:rsidP="00A85D7D">
            <w:pPr>
              <w:rPr>
                <w:noProof/>
                <w:szCs w:val="24"/>
              </w:rPr>
            </w:pPr>
            <w:r w:rsidRPr="001B004B">
              <w:rPr>
                <w:noProof/>
                <w:color w:val="000000" w:themeColor="text1"/>
              </w:rPr>
              <w:t xml:space="preserve">Čl. 19 odst. 3 třetí pododstavec </w:t>
            </w:r>
          </w:p>
        </w:tc>
      </w:tr>
      <w:tr w:rsidR="006533BC" w:rsidRPr="001B004B"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1B004B" w:rsidRDefault="006533BC" w:rsidP="00A85D7D">
            <w:pPr>
              <w:rPr>
                <w:noProof/>
                <w:szCs w:val="24"/>
              </w:rPr>
            </w:pPr>
            <w:r w:rsidRPr="001B004B">
              <w:rPr>
                <w:noProof/>
                <w:color w:val="000000" w:themeColor="text1"/>
              </w:rPr>
              <w:t xml:space="preserve">Čl. 19 odst. 4 a 5 </w:t>
            </w:r>
          </w:p>
        </w:tc>
      </w:tr>
      <w:tr w:rsidR="006533BC" w:rsidRPr="001B004B"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1B004B" w:rsidRDefault="006533BC" w:rsidP="00A85D7D">
            <w:pPr>
              <w:rPr>
                <w:noProof/>
                <w:szCs w:val="24"/>
              </w:rPr>
            </w:pPr>
            <w:r w:rsidRPr="001B004B">
              <w:rPr>
                <w:noProof/>
                <w:color w:val="000000" w:themeColor="text1"/>
              </w:rPr>
              <w:t xml:space="preserve">Článek 22 </w:t>
            </w:r>
          </w:p>
        </w:tc>
      </w:tr>
      <w:tr w:rsidR="006533BC" w:rsidRPr="001B004B"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1B004B" w:rsidRDefault="006533BC" w:rsidP="00A85D7D">
            <w:pPr>
              <w:rPr>
                <w:noProof/>
                <w:szCs w:val="24"/>
              </w:rPr>
            </w:pPr>
            <w:r w:rsidRPr="001B004B">
              <w:rPr>
                <w:noProof/>
                <w:color w:val="000000" w:themeColor="text1"/>
              </w:rPr>
              <w:t xml:space="preserve">Článek 24 </w:t>
            </w:r>
          </w:p>
        </w:tc>
      </w:tr>
      <w:tr w:rsidR="006533BC" w:rsidRPr="001B004B"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1B004B" w:rsidRDefault="006533BC" w:rsidP="00A85D7D">
            <w:pPr>
              <w:rPr>
                <w:noProof/>
                <w:szCs w:val="24"/>
              </w:rPr>
            </w:pPr>
            <w:r w:rsidRPr="001B004B">
              <w:rPr>
                <w:noProof/>
                <w:color w:val="000000" w:themeColor="text1"/>
              </w:rPr>
              <w:t xml:space="preserve">Článek 16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1B004B" w:rsidRDefault="006533BC" w:rsidP="00A85D7D">
            <w:pPr>
              <w:rPr>
                <w:noProof/>
                <w:szCs w:val="24"/>
              </w:rPr>
            </w:pPr>
            <w:r w:rsidRPr="001B004B">
              <w:rPr>
                <w:noProof/>
                <w:color w:val="000000" w:themeColor="text1"/>
              </w:rPr>
              <w:t xml:space="preserve">Článek 25 </w:t>
            </w:r>
          </w:p>
        </w:tc>
      </w:tr>
      <w:tr w:rsidR="006533BC" w:rsidRPr="001B004B"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1B004B" w:rsidRDefault="006533BC" w:rsidP="00A85D7D">
            <w:pPr>
              <w:rPr>
                <w:noProof/>
                <w:szCs w:val="24"/>
              </w:rPr>
            </w:pPr>
            <w:r w:rsidRPr="001B004B">
              <w:rPr>
                <w:noProof/>
                <w:color w:val="000000" w:themeColor="text1"/>
              </w:rPr>
              <w:t xml:space="preserve">Článek 17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1B004B" w:rsidRDefault="006533BC" w:rsidP="00A85D7D">
            <w:pPr>
              <w:rPr>
                <w:noProof/>
                <w:szCs w:val="24"/>
              </w:rPr>
            </w:pPr>
            <w:r w:rsidRPr="001B004B">
              <w:rPr>
                <w:noProof/>
                <w:color w:val="000000" w:themeColor="text1"/>
              </w:rPr>
              <w:t xml:space="preserve">Článek 26 </w:t>
            </w:r>
          </w:p>
        </w:tc>
      </w:tr>
      <w:tr w:rsidR="006533BC" w:rsidRPr="001B004B"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1B004B" w:rsidRDefault="006533BC" w:rsidP="00A85D7D">
            <w:pPr>
              <w:rPr>
                <w:noProof/>
                <w:szCs w:val="24"/>
              </w:rPr>
            </w:pPr>
            <w:r w:rsidRPr="001B004B">
              <w:rPr>
                <w:noProof/>
                <w:color w:val="000000" w:themeColor="text1"/>
              </w:rPr>
              <w:t xml:space="preserve">Článek 18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1B004B" w:rsidRDefault="006533BC" w:rsidP="00A85D7D">
            <w:pPr>
              <w:rPr>
                <w:noProof/>
                <w:szCs w:val="24"/>
              </w:rPr>
            </w:pPr>
            <w:r w:rsidRPr="001B004B">
              <w:rPr>
                <w:noProof/>
                <w:color w:val="000000" w:themeColor="text1"/>
              </w:rPr>
              <w:t xml:space="preserve">Článek 27 </w:t>
            </w:r>
          </w:p>
        </w:tc>
      </w:tr>
      <w:tr w:rsidR="006533BC" w:rsidRPr="001B004B"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1B004B" w:rsidRDefault="006533BC" w:rsidP="00A85D7D">
            <w:pPr>
              <w:rPr>
                <w:noProof/>
                <w:szCs w:val="24"/>
              </w:rPr>
            </w:pPr>
            <w:r w:rsidRPr="001B004B">
              <w:rPr>
                <w:noProof/>
                <w:color w:val="000000" w:themeColor="text1"/>
              </w:rPr>
              <w:t xml:space="preserve">Článek 19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1B004B" w:rsidRDefault="006533BC" w:rsidP="00A85D7D">
            <w:pPr>
              <w:rPr>
                <w:noProof/>
                <w:szCs w:val="24"/>
              </w:rPr>
            </w:pPr>
            <w:r w:rsidRPr="001B004B">
              <w:rPr>
                <w:noProof/>
                <w:color w:val="000000" w:themeColor="text1"/>
              </w:rPr>
              <w:t xml:space="preserve">Článek 28 </w:t>
            </w:r>
          </w:p>
        </w:tc>
      </w:tr>
      <w:tr w:rsidR="006533BC" w:rsidRPr="001B004B"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1B004B" w:rsidRDefault="006533BC" w:rsidP="00A85D7D">
            <w:pPr>
              <w:rPr>
                <w:noProof/>
                <w:szCs w:val="24"/>
              </w:rPr>
            </w:pPr>
            <w:r w:rsidRPr="001B004B">
              <w:rPr>
                <w:noProof/>
                <w:color w:val="000000" w:themeColor="text1"/>
              </w:rPr>
              <w:lastRenderedPageBreak/>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1B004B" w:rsidRDefault="006533BC" w:rsidP="00A85D7D">
            <w:pPr>
              <w:rPr>
                <w:noProof/>
                <w:szCs w:val="24"/>
              </w:rPr>
            </w:pPr>
            <w:r w:rsidRPr="001B004B">
              <w:rPr>
                <w:noProof/>
                <w:color w:val="000000" w:themeColor="text1"/>
              </w:rPr>
              <w:t xml:space="preserve">Příloha I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1B004B" w:rsidRDefault="006533BC" w:rsidP="001976FC">
            <w:pPr>
              <w:rPr>
                <w:rFonts w:eastAsia="Calibri"/>
                <w:noProof/>
                <w:color w:val="000000" w:themeColor="text1"/>
                <w:szCs w:val="24"/>
              </w:rPr>
            </w:pPr>
            <w:r w:rsidRPr="001B004B">
              <w:rPr>
                <w:noProof/>
                <w:color w:val="000000" w:themeColor="text1"/>
              </w:rPr>
              <w:t>Příloha I část A1 a A2</w:t>
            </w:r>
          </w:p>
          <w:p w14:paraId="2A052920" w14:textId="77777777" w:rsidR="001976FC" w:rsidRPr="001B004B" w:rsidRDefault="001976FC" w:rsidP="001976FC">
            <w:pPr>
              <w:rPr>
                <w:rFonts w:eastAsia="Calibri"/>
                <w:noProof/>
                <w:color w:val="000000" w:themeColor="text1"/>
                <w:szCs w:val="24"/>
              </w:rPr>
            </w:pPr>
            <w:r w:rsidRPr="001B004B">
              <w:rPr>
                <w:noProof/>
                <w:color w:val="000000" w:themeColor="text1"/>
              </w:rPr>
              <w:t>Příloha I část D</w:t>
            </w:r>
          </w:p>
          <w:p w14:paraId="23076800" w14:textId="77777777" w:rsidR="006533BC" w:rsidRPr="001B004B" w:rsidRDefault="006533BC" w:rsidP="001976FC">
            <w:pPr>
              <w:rPr>
                <w:rFonts w:eastAsia="Calibri"/>
                <w:noProof/>
                <w:color w:val="000000" w:themeColor="text1"/>
                <w:szCs w:val="24"/>
              </w:rPr>
            </w:pPr>
            <w:r w:rsidRPr="001B004B">
              <w:rPr>
                <w:noProof/>
                <w:color w:val="000000" w:themeColor="text1"/>
              </w:rPr>
              <w:t>Příloha I část E</w:t>
            </w:r>
          </w:p>
        </w:tc>
      </w:tr>
      <w:tr w:rsidR="006533BC" w:rsidRPr="001B004B"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1B004B" w:rsidRDefault="006533BC" w:rsidP="00A85D7D">
            <w:pPr>
              <w:jc w:val="right"/>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1B004B" w:rsidRDefault="006533BC" w:rsidP="001976FC">
            <w:pPr>
              <w:rPr>
                <w:noProof/>
                <w:szCs w:val="24"/>
              </w:rPr>
            </w:pPr>
            <w:r w:rsidRPr="001B004B">
              <w:rPr>
                <w:noProof/>
                <w:color w:val="000000" w:themeColor="text1"/>
              </w:rPr>
              <w:t xml:space="preserve"> </w:t>
            </w:r>
          </w:p>
        </w:tc>
      </w:tr>
      <w:tr w:rsidR="006533BC" w:rsidRPr="001B004B"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1B004B" w:rsidRDefault="006533BC" w:rsidP="00A85D7D">
            <w:pPr>
              <w:rPr>
                <w:rFonts w:eastAsia="Calibri"/>
                <w:noProof/>
                <w:color w:val="000000" w:themeColor="text1"/>
                <w:szCs w:val="24"/>
              </w:rPr>
            </w:pPr>
            <w:r w:rsidRPr="001B004B">
              <w:rPr>
                <w:noProof/>
                <w:color w:val="000000" w:themeColor="text1"/>
              </w:rPr>
              <w:t>Článek 1</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1B004B" w:rsidRDefault="006533BC" w:rsidP="00A85D7D">
            <w:pPr>
              <w:rPr>
                <w:rFonts w:eastAsia="Calibri"/>
                <w:noProof/>
                <w:color w:val="000000" w:themeColor="text1"/>
                <w:szCs w:val="24"/>
              </w:rPr>
            </w:pPr>
            <w:r w:rsidRPr="001B004B">
              <w:rPr>
                <w:noProof/>
                <w:color w:val="000000" w:themeColor="text1"/>
              </w:rPr>
              <w:t>-</w:t>
            </w:r>
          </w:p>
        </w:tc>
      </w:tr>
      <w:tr w:rsidR="006533BC" w:rsidRPr="001B004B"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1B004B" w:rsidRDefault="006533BC" w:rsidP="00A85D7D">
            <w:pPr>
              <w:rPr>
                <w:rFonts w:eastAsia="Calibri"/>
                <w:noProof/>
                <w:color w:val="000000" w:themeColor="text1"/>
                <w:szCs w:val="24"/>
              </w:rPr>
            </w:pPr>
          </w:p>
        </w:tc>
      </w:tr>
      <w:tr w:rsidR="006533BC" w:rsidRPr="001B004B"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1B004B" w:rsidRDefault="006533BC" w:rsidP="00A85D7D">
            <w:pPr>
              <w:rPr>
                <w:rFonts w:eastAsia="Calibri"/>
                <w:noProof/>
                <w:color w:val="000000" w:themeColor="text1"/>
                <w:szCs w:val="24"/>
              </w:rPr>
            </w:pPr>
            <w:r w:rsidRPr="001B004B">
              <w:rPr>
                <w:noProof/>
                <w:color w:val="000000" w:themeColor="text1"/>
              </w:rPr>
              <w:t>Čl. 2 odst. 1</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1</w:t>
            </w:r>
          </w:p>
        </w:tc>
      </w:tr>
      <w:tr w:rsidR="006533BC" w:rsidRPr="001B004B"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1B004B" w:rsidRDefault="006533BC" w:rsidP="00F07FEA">
            <w:pPr>
              <w:rPr>
                <w:rFonts w:eastAsia="Calibri"/>
                <w:noProof/>
                <w:color w:val="000000" w:themeColor="text1"/>
                <w:szCs w:val="24"/>
              </w:rPr>
            </w:pPr>
            <w:r w:rsidRPr="001B004B">
              <w:rPr>
                <w:noProof/>
                <w:color w:val="000000" w:themeColor="text1"/>
              </w:rPr>
              <w:t>Čl. 2 odst. 2</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B1 bod 2. odstavec 1</w:t>
            </w:r>
          </w:p>
        </w:tc>
      </w:tr>
      <w:tr w:rsidR="006533BC" w:rsidRPr="001B004B"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1B004B" w:rsidRDefault="006533BC" w:rsidP="00F07FEA">
            <w:pPr>
              <w:rPr>
                <w:rFonts w:eastAsia="Calibri"/>
                <w:noProof/>
                <w:color w:val="000000" w:themeColor="text1"/>
                <w:szCs w:val="24"/>
              </w:rPr>
            </w:pPr>
            <w:r w:rsidRPr="001B004B">
              <w:rPr>
                <w:noProof/>
                <w:color w:val="000000" w:themeColor="text1"/>
              </w:rPr>
              <w:t xml:space="preserve">Čl. 2 odst. 3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1B004B" w:rsidRDefault="006533BC" w:rsidP="00A85D7D">
            <w:pPr>
              <w:rPr>
                <w:rFonts w:eastAsia="Calibri"/>
                <w:noProof/>
                <w:color w:val="000000" w:themeColor="text1"/>
                <w:szCs w:val="24"/>
              </w:rPr>
            </w:pPr>
            <w:r w:rsidRPr="001B004B">
              <w:rPr>
                <w:noProof/>
                <w:color w:val="000000" w:themeColor="text1"/>
              </w:rPr>
              <w:t>-</w:t>
            </w:r>
          </w:p>
        </w:tc>
      </w:tr>
      <w:tr w:rsidR="006533BC" w:rsidRPr="001B004B"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1B004B" w:rsidRDefault="006533BC" w:rsidP="00A85D7D">
            <w:pPr>
              <w:rPr>
                <w:rFonts w:eastAsia="Calibri"/>
                <w:noProof/>
                <w:color w:val="000000" w:themeColor="text1"/>
                <w:szCs w:val="24"/>
              </w:rPr>
            </w:pPr>
          </w:p>
        </w:tc>
      </w:tr>
      <w:tr w:rsidR="006533BC" w:rsidRPr="001B004B"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1B004B" w:rsidRDefault="006533BC" w:rsidP="00A85D7D">
            <w:pPr>
              <w:rPr>
                <w:rFonts w:eastAsia="Calibri"/>
                <w:noProof/>
                <w:color w:val="000000" w:themeColor="text1"/>
                <w:szCs w:val="24"/>
              </w:rPr>
            </w:pPr>
            <w:r w:rsidRPr="001B004B">
              <w:rPr>
                <w:noProof/>
                <w:color w:val="000000" w:themeColor="text1"/>
              </w:rPr>
              <w:t>Článek 3</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2</w:t>
            </w:r>
          </w:p>
        </w:tc>
      </w:tr>
      <w:tr w:rsidR="006533BC" w:rsidRPr="001B004B"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1B004B" w:rsidRDefault="006533BC" w:rsidP="00A85D7D">
            <w:pPr>
              <w:rPr>
                <w:rFonts w:eastAsia="Calibri"/>
                <w:noProof/>
                <w:color w:val="000000" w:themeColor="text1"/>
                <w:szCs w:val="24"/>
              </w:rPr>
            </w:pPr>
          </w:p>
        </w:tc>
      </w:tr>
      <w:tr w:rsidR="006533BC" w:rsidRPr="001B004B"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1B004B" w:rsidRDefault="006533BC" w:rsidP="00A85D7D">
            <w:pPr>
              <w:rPr>
                <w:rFonts w:eastAsia="Calibri"/>
                <w:noProof/>
                <w:color w:val="000000" w:themeColor="text1"/>
                <w:szCs w:val="24"/>
              </w:rPr>
            </w:pPr>
            <w:r w:rsidRPr="001B004B">
              <w:rPr>
                <w:noProof/>
                <w:color w:val="000000" w:themeColor="text1"/>
              </w:rPr>
              <w:t>Článek 4</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3</w:t>
            </w:r>
          </w:p>
        </w:tc>
      </w:tr>
      <w:tr w:rsidR="006533BC" w:rsidRPr="001B004B"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1B004B" w:rsidRDefault="006533BC" w:rsidP="00A85D7D">
            <w:pPr>
              <w:rPr>
                <w:rFonts w:eastAsia="Calibri"/>
                <w:noProof/>
                <w:color w:val="000000" w:themeColor="text1"/>
                <w:szCs w:val="24"/>
              </w:rPr>
            </w:pPr>
          </w:p>
        </w:tc>
      </w:tr>
      <w:tr w:rsidR="006533BC" w:rsidRPr="001B004B"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1B004B" w:rsidRDefault="006533BC" w:rsidP="00F07FEA">
            <w:pPr>
              <w:rPr>
                <w:rFonts w:eastAsia="Calibri"/>
                <w:noProof/>
                <w:color w:val="000000" w:themeColor="text1"/>
                <w:szCs w:val="24"/>
              </w:rPr>
            </w:pPr>
            <w:r w:rsidRPr="001B004B">
              <w:rPr>
                <w:noProof/>
                <w:color w:val="000000" w:themeColor="text1"/>
              </w:rPr>
              <w:t>Čl. 5 odst. 1</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4</w:t>
            </w:r>
          </w:p>
        </w:tc>
      </w:tr>
      <w:tr w:rsidR="006533BC" w:rsidRPr="001B004B"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1B004B" w:rsidRDefault="006533BC" w:rsidP="00F07FEA">
            <w:pPr>
              <w:rPr>
                <w:rFonts w:eastAsia="Calibri"/>
                <w:noProof/>
                <w:color w:val="000000" w:themeColor="text1"/>
                <w:szCs w:val="24"/>
              </w:rPr>
            </w:pPr>
            <w:r w:rsidRPr="001B004B">
              <w:rPr>
                <w:noProof/>
                <w:color w:val="000000" w:themeColor="text1"/>
              </w:rPr>
              <w:t>Čl. 5 odst. 2</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5</w:t>
            </w:r>
          </w:p>
        </w:tc>
      </w:tr>
      <w:tr w:rsidR="006533BC" w:rsidRPr="001B004B"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1B004B" w:rsidRDefault="006533BC" w:rsidP="00F07FEA">
            <w:pPr>
              <w:rPr>
                <w:rFonts w:eastAsia="Calibri"/>
                <w:noProof/>
                <w:color w:val="000000" w:themeColor="text1"/>
                <w:szCs w:val="24"/>
              </w:rPr>
            </w:pPr>
            <w:r w:rsidRPr="001B004B">
              <w:rPr>
                <w:noProof/>
                <w:color w:val="000000" w:themeColor="text1"/>
              </w:rPr>
              <w:t>Čl. 5 odst. 3</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6</w:t>
            </w:r>
          </w:p>
        </w:tc>
      </w:tr>
      <w:tr w:rsidR="006533BC" w:rsidRPr="001B004B"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1B004B" w:rsidRDefault="006533BC" w:rsidP="00F07FEA">
            <w:pPr>
              <w:rPr>
                <w:rFonts w:eastAsia="Calibri"/>
                <w:noProof/>
                <w:color w:val="000000" w:themeColor="text1"/>
                <w:szCs w:val="24"/>
              </w:rPr>
            </w:pPr>
            <w:r w:rsidRPr="001B004B">
              <w:rPr>
                <w:noProof/>
                <w:color w:val="000000" w:themeColor="text1"/>
              </w:rPr>
              <w:t>Čl. 5 odst. 4</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7</w:t>
            </w:r>
          </w:p>
        </w:tc>
      </w:tr>
      <w:tr w:rsidR="006533BC" w:rsidRPr="001B004B"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1B004B" w:rsidRDefault="006533BC" w:rsidP="00F07FEA">
            <w:pPr>
              <w:rPr>
                <w:rFonts w:eastAsia="Calibri"/>
                <w:noProof/>
                <w:color w:val="000000" w:themeColor="text1"/>
                <w:szCs w:val="24"/>
              </w:rPr>
            </w:pPr>
            <w:r w:rsidRPr="001B004B">
              <w:rPr>
                <w:noProof/>
                <w:color w:val="000000" w:themeColor="text1"/>
              </w:rPr>
              <w:t>Čl. 5 odst. 5</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8</w:t>
            </w:r>
          </w:p>
        </w:tc>
      </w:tr>
      <w:tr w:rsidR="006533BC" w:rsidRPr="001B004B"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1B004B" w:rsidRDefault="006533BC" w:rsidP="00A85D7D">
            <w:pPr>
              <w:rPr>
                <w:rFonts w:eastAsia="Calibri"/>
                <w:noProof/>
                <w:color w:val="000000" w:themeColor="text1"/>
                <w:szCs w:val="24"/>
              </w:rPr>
            </w:pPr>
          </w:p>
        </w:tc>
      </w:tr>
      <w:tr w:rsidR="006533BC" w:rsidRPr="001B004B"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1B004B" w:rsidRDefault="006533BC" w:rsidP="00A85D7D">
            <w:pPr>
              <w:rPr>
                <w:rFonts w:eastAsia="Calibri"/>
                <w:noProof/>
                <w:color w:val="000000" w:themeColor="text1"/>
                <w:szCs w:val="24"/>
              </w:rPr>
            </w:pPr>
            <w:r w:rsidRPr="001B004B">
              <w:rPr>
                <w:noProof/>
                <w:color w:val="000000" w:themeColor="text1"/>
              </w:rPr>
              <w:t>Článek 6</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1B004B" w:rsidRDefault="006533BC" w:rsidP="00A85D7D">
            <w:pPr>
              <w:rPr>
                <w:rFonts w:eastAsia="Calibri"/>
                <w:noProof/>
                <w:color w:val="000000" w:themeColor="text1"/>
                <w:szCs w:val="24"/>
              </w:rPr>
            </w:pPr>
            <w:r w:rsidRPr="001B004B">
              <w:rPr>
                <w:noProof/>
                <w:color w:val="000000" w:themeColor="text1"/>
              </w:rPr>
              <w:t>-</w:t>
            </w:r>
          </w:p>
        </w:tc>
      </w:tr>
      <w:tr w:rsidR="006533BC" w:rsidRPr="001B004B"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1B004B" w:rsidRDefault="006533BC" w:rsidP="00A85D7D">
            <w:pPr>
              <w:rPr>
                <w:rFonts w:eastAsia="Calibri"/>
                <w:noProof/>
                <w:color w:val="000000" w:themeColor="text1"/>
                <w:szCs w:val="24"/>
              </w:rPr>
            </w:pPr>
          </w:p>
        </w:tc>
      </w:tr>
      <w:tr w:rsidR="006533BC" w:rsidRPr="001B004B"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1B004B" w:rsidRDefault="006533BC" w:rsidP="00A85D7D">
            <w:pPr>
              <w:rPr>
                <w:rFonts w:eastAsia="Calibri"/>
                <w:noProof/>
                <w:color w:val="000000" w:themeColor="text1"/>
                <w:szCs w:val="24"/>
              </w:rPr>
            </w:pPr>
            <w:r w:rsidRPr="001B004B">
              <w:rPr>
                <w:noProof/>
                <w:color w:val="000000" w:themeColor="text1"/>
              </w:rPr>
              <w:t>Čl. 7 odst. 1</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9</w:t>
            </w:r>
          </w:p>
        </w:tc>
      </w:tr>
      <w:tr w:rsidR="006533BC" w:rsidRPr="001B004B"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1B004B" w:rsidRDefault="006533BC" w:rsidP="00A85D7D">
            <w:pPr>
              <w:rPr>
                <w:rFonts w:eastAsia="Calibri"/>
                <w:noProof/>
                <w:color w:val="000000" w:themeColor="text1"/>
                <w:szCs w:val="24"/>
              </w:rPr>
            </w:pPr>
            <w:r w:rsidRPr="001B004B">
              <w:rPr>
                <w:noProof/>
                <w:color w:val="000000" w:themeColor="text1"/>
              </w:rPr>
              <w:t>Čl. 7 odst. 2</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 odstavec 10</w:t>
            </w:r>
          </w:p>
        </w:tc>
      </w:tr>
      <w:tr w:rsidR="006533BC" w:rsidRPr="001B004B"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1B004B" w:rsidRDefault="006533BC" w:rsidP="00A85D7D">
            <w:pPr>
              <w:rPr>
                <w:rFonts w:eastAsia="Calibri"/>
                <w:noProof/>
                <w:color w:val="000000" w:themeColor="text1"/>
                <w:szCs w:val="24"/>
              </w:rPr>
            </w:pPr>
          </w:p>
        </w:tc>
      </w:tr>
      <w:tr w:rsidR="006533BC" w:rsidRPr="001B004B"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1B004B" w:rsidRDefault="006533BC" w:rsidP="00A85D7D">
            <w:pPr>
              <w:rPr>
                <w:rFonts w:eastAsia="Calibri"/>
                <w:noProof/>
                <w:color w:val="000000" w:themeColor="text1"/>
                <w:szCs w:val="24"/>
              </w:rPr>
            </w:pPr>
            <w:r w:rsidRPr="001B004B">
              <w:rPr>
                <w:noProof/>
                <w:color w:val="000000" w:themeColor="text1"/>
              </w:rPr>
              <w:t>Článek 8</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1B004B" w:rsidRDefault="006533BC" w:rsidP="00A85D7D">
            <w:pPr>
              <w:rPr>
                <w:rFonts w:eastAsia="Calibri"/>
                <w:noProof/>
                <w:color w:val="000000" w:themeColor="text1"/>
                <w:szCs w:val="24"/>
              </w:rPr>
            </w:pPr>
            <w:r w:rsidRPr="001B004B">
              <w:rPr>
                <w:noProof/>
                <w:color w:val="000000" w:themeColor="text1"/>
              </w:rPr>
              <w:t>-</w:t>
            </w:r>
          </w:p>
        </w:tc>
      </w:tr>
      <w:tr w:rsidR="006533BC" w:rsidRPr="001B004B"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1B004B" w:rsidRDefault="006533BC" w:rsidP="00A85D7D">
            <w:pPr>
              <w:rPr>
                <w:rFonts w:eastAsia="Calibri"/>
                <w:noProof/>
                <w:color w:val="000000" w:themeColor="text1"/>
                <w:szCs w:val="24"/>
              </w:rPr>
            </w:pPr>
          </w:p>
        </w:tc>
      </w:tr>
      <w:tr w:rsidR="006533BC" w:rsidRPr="001B004B"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1B004B" w:rsidRDefault="006533BC" w:rsidP="00A85D7D">
            <w:pPr>
              <w:rPr>
                <w:rFonts w:eastAsia="Calibri"/>
                <w:noProof/>
                <w:color w:val="000000" w:themeColor="text1"/>
                <w:szCs w:val="24"/>
              </w:rPr>
            </w:pPr>
            <w:r w:rsidRPr="001B004B">
              <w:rPr>
                <w:noProof/>
                <w:color w:val="000000" w:themeColor="text1"/>
              </w:rPr>
              <w:t>Příloha I</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B1</w:t>
            </w:r>
          </w:p>
        </w:tc>
      </w:tr>
      <w:tr w:rsidR="006533BC" w:rsidRPr="001B004B"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1B004B" w:rsidRDefault="006533BC" w:rsidP="00A85D7D">
            <w:pPr>
              <w:rPr>
                <w:rFonts w:eastAsia="Calibri"/>
                <w:noProof/>
                <w:color w:val="000000" w:themeColor="text1"/>
                <w:szCs w:val="24"/>
              </w:rPr>
            </w:pPr>
          </w:p>
        </w:tc>
      </w:tr>
      <w:tr w:rsidR="006533BC" w:rsidRPr="001B004B"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1B004B" w:rsidRDefault="006533BC" w:rsidP="00A85D7D">
            <w:pPr>
              <w:rPr>
                <w:rFonts w:eastAsia="Calibri"/>
                <w:noProof/>
                <w:color w:val="000000" w:themeColor="text1"/>
                <w:szCs w:val="24"/>
              </w:rPr>
            </w:pPr>
            <w:r w:rsidRPr="001B004B">
              <w:rPr>
                <w:noProof/>
                <w:color w:val="000000" w:themeColor="text1"/>
              </w:rPr>
              <w:t>Příloha II</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B2</w:t>
            </w:r>
          </w:p>
        </w:tc>
      </w:tr>
      <w:tr w:rsidR="006533BC" w:rsidRPr="001B004B"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1B004B" w:rsidRDefault="006533BC" w:rsidP="00A85D7D">
            <w:pPr>
              <w:rPr>
                <w:rFonts w:eastAsia="Calibri"/>
                <w:noProof/>
                <w:color w:val="000000" w:themeColor="text1"/>
                <w:szCs w:val="24"/>
              </w:rPr>
            </w:pPr>
          </w:p>
        </w:tc>
      </w:tr>
      <w:tr w:rsidR="006533BC" w:rsidRPr="001B004B"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1B004B" w:rsidRDefault="006533BC" w:rsidP="00A85D7D">
            <w:pPr>
              <w:rPr>
                <w:rFonts w:eastAsia="Calibri"/>
                <w:noProof/>
                <w:color w:val="000000" w:themeColor="text1"/>
                <w:szCs w:val="24"/>
              </w:rPr>
            </w:pPr>
            <w:r w:rsidRPr="001B004B">
              <w:rPr>
                <w:noProof/>
                <w:color w:val="000000" w:themeColor="text1"/>
              </w:rPr>
              <w:t>Příloha III</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B3</w:t>
            </w:r>
          </w:p>
        </w:tc>
      </w:tr>
      <w:tr w:rsidR="006533BC" w:rsidRPr="001B004B"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1B004B" w:rsidRDefault="006533BC" w:rsidP="00A85D7D">
            <w:pPr>
              <w:rPr>
                <w:rFonts w:eastAsia="Calibri"/>
                <w:noProof/>
                <w:color w:val="000000" w:themeColor="text1"/>
                <w:szCs w:val="24"/>
              </w:rPr>
            </w:pPr>
          </w:p>
        </w:tc>
      </w:tr>
      <w:tr w:rsidR="006533BC" w:rsidRPr="001B004B"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1B004B" w:rsidRDefault="006533BC" w:rsidP="00A85D7D">
            <w:pPr>
              <w:rPr>
                <w:rFonts w:eastAsia="Calibri"/>
                <w:noProof/>
                <w:color w:val="000000" w:themeColor="text1"/>
                <w:szCs w:val="24"/>
              </w:rPr>
            </w:pPr>
            <w:r w:rsidRPr="001B004B">
              <w:rPr>
                <w:noProof/>
                <w:color w:val="000000" w:themeColor="text1"/>
              </w:rPr>
              <w:t>Příloha IV</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1B004B" w:rsidRDefault="006533BC" w:rsidP="00A85D7D">
            <w:pPr>
              <w:rPr>
                <w:rFonts w:eastAsia="Calibri"/>
                <w:noProof/>
                <w:color w:val="000000" w:themeColor="text1"/>
                <w:szCs w:val="24"/>
              </w:rPr>
            </w:pPr>
            <w:r w:rsidRPr="001B004B">
              <w:rPr>
                <w:noProof/>
                <w:color w:val="000000" w:themeColor="text1"/>
              </w:rPr>
              <w:t>Příloha I část B4</w:t>
            </w:r>
          </w:p>
        </w:tc>
      </w:tr>
      <w:tr w:rsidR="006533BC" w:rsidRPr="001B004B"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1B004B" w:rsidRDefault="006533BC" w:rsidP="00A85D7D">
            <w:pPr>
              <w:rPr>
                <w:rFonts w:eastAsia="Calibri"/>
                <w:noProof/>
                <w:color w:val="000000" w:themeColor="text1"/>
                <w:szCs w:val="24"/>
              </w:rPr>
            </w:pPr>
          </w:p>
        </w:tc>
      </w:tr>
      <w:tr w:rsidR="006533BC" w:rsidRPr="001B004B"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1B004B" w:rsidRDefault="006533BC" w:rsidP="00A85D7D">
            <w:pPr>
              <w:jc w:val="left"/>
              <w:rPr>
                <w:rFonts w:eastAsia="Calibri"/>
                <w:noProof/>
                <w:color w:val="000000" w:themeColor="text1"/>
                <w:szCs w:val="24"/>
              </w:rPr>
            </w:pPr>
            <w:r w:rsidRPr="001B004B">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1B004B" w:rsidRDefault="006533BC" w:rsidP="00A85D7D">
            <w:pPr>
              <w:rPr>
                <w:rFonts w:eastAsia="Calibri"/>
                <w:noProof/>
                <w:color w:val="000000" w:themeColor="text1"/>
                <w:szCs w:val="24"/>
              </w:rPr>
            </w:pPr>
            <w:r w:rsidRPr="001B004B">
              <w:rPr>
                <w:noProof/>
                <w:color w:val="000000" w:themeColor="text1"/>
              </w:rPr>
              <w:t>Příloha I část C</w:t>
            </w:r>
          </w:p>
        </w:tc>
      </w:tr>
      <w:tr w:rsidR="006533BC" w:rsidRPr="001B004B"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1B004B"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1B004B" w:rsidRDefault="006533BC" w:rsidP="00A85D7D">
            <w:pPr>
              <w:rPr>
                <w:rFonts w:eastAsia="Calibri"/>
                <w:noProof/>
                <w:color w:val="000000" w:themeColor="text1"/>
                <w:szCs w:val="24"/>
              </w:rPr>
            </w:pPr>
          </w:p>
        </w:tc>
      </w:tr>
      <w:tr w:rsidR="006533BC" w:rsidRPr="001B004B"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1B004B" w:rsidRDefault="006533BC" w:rsidP="00A85D7D">
            <w:pPr>
              <w:rPr>
                <w:noProof/>
                <w:szCs w:val="24"/>
              </w:rPr>
            </w:pPr>
            <w:r w:rsidRPr="001B004B">
              <w:rPr>
                <w:noProof/>
                <w:color w:val="000000" w:themeColor="text1"/>
              </w:rPr>
              <w:t xml:space="preserve">Příloha II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1B004B" w:rsidRDefault="006533BC" w:rsidP="00A85D7D">
            <w:pPr>
              <w:rPr>
                <w:noProof/>
                <w:szCs w:val="24"/>
              </w:rPr>
            </w:pPr>
            <w:r w:rsidRPr="001B004B">
              <w:rPr>
                <w:noProof/>
                <w:color w:val="000000" w:themeColor="text1"/>
              </w:rPr>
              <w:t xml:space="preserve">Příloha II </w:t>
            </w:r>
          </w:p>
        </w:tc>
      </w:tr>
      <w:tr w:rsidR="006533BC" w:rsidRPr="001B004B"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1B004B" w:rsidRDefault="006533BC" w:rsidP="00A85D7D">
            <w:pPr>
              <w:rPr>
                <w:noProof/>
                <w:szCs w:val="24"/>
              </w:rPr>
            </w:pPr>
            <w:r w:rsidRPr="001B004B">
              <w:rPr>
                <w:noProof/>
                <w:color w:val="000000" w:themeColor="text1"/>
              </w:rPr>
              <w:t xml:space="preserve">Příloha III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1B004B" w:rsidRDefault="006533BC" w:rsidP="00A85D7D">
            <w:pPr>
              <w:rPr>
                <w:noProof/>
                <w:szCs w:val="24"/>
              </w:rPr>
            </w:pPr>
            <w:r w:rsidRPr="001B004B">
              <w:rPr>
                <w:noProof/>
                <w:color w:val="000000" w:themeColor="text1"/>
              </w:rPr>
              <w:t xml:space="preserve">Příloha III </w:t>
            </w:r>
          </w:p>
        </w:tc>
      </w:tr>
      <w:tr w:rsidR="006533BC" w:rsidRPr="001B004B"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1B004B" w:rsidRDefault="006533BC" w:rsidP="00A85D7D">
            <w:pPr>
              <w:rPr>
                <w:noProof/>
                <w:szCs w:val="24"/>
              </w:rPr>
            </w:pPr>
            <w:r w:rsidRPr="001B004B">
              <w:rPr>
                <w:noProof/>
                <w:color w:val="000000" w:themeColor="text1"/>
              </w:rPr>
              <w:t xml:space="preserve">Příloha IV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1B004B" w:rsidRDefault="006533BC" w:rsidP="00A85D7D">
            <w:pPr>
              <w:rPr>
                <w:noProof/>
                <w:szCs w:val="24"/>
              </w:rPr>
            </w:pPr>
            <w:r w:rsidRPr="001B004B">
              <w:rPr>
                <w:noProof/>
                <w:color w:val="000000" w:themeColor="text1"/>
              </w:rPr>
              <w:t xml:space="preserve">Příloha IV </w:t>
            </w:r>
          </w:p>
        </w:tc>
      </w:tr>
      <w:tr w:rsidR="006533BC" w:rsidRPr="001B004B"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1B004B" w:rsidRDefault="006533BC" w:rsidP="00A85D7D">
            <w:pPr>
              <w:rPr>
                <w:noProof/>
                <w:szCs w:val="24"/>
              </w:rPr>
            </w:pPr>
            <w:r w:rsidRPr="001B004B">
              <w:rPr>
                <w:noProof/>
                <w:color w:val="000000" w:themeColor="text1"/>
              </w:rPr>
              <w:t xml:space="preserve">Příloha V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1B004B" w:rsidRDefault="006533BC" w:rsidP="00A85D7D">
            <w:pPr>
              <w:rPr>
                <w:noProof/>
                <w:szCs w:val="24"/>
              </w:rPr>
            </w:pPr>
            <w:r w:rsidRPr="001B004B">
              <w:rPr>
                <w:noProof/>
                <w:color w:val="000000" w:themeColor="text1"/>
              </w:rPr>
              <w:t xml:space="preserve">Příloha V </w:t>
            </w:r>
          </w:p>
        </w:tc>
      </w:tr>
      <w:tr w:rsidR="006533BC" w:rsidRPr="001B004B"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1B004B" w:rsidRDefault="006533BC" w:rsidP="00A85D7D">
            <w:pPr>
              <w:rPr>
                <w:noProof/>
                <w:szCs w:val="24"/>
              </w:rPr>
            </w:pPr>
            <w:r w:rsidRPr="001B004B">
              <w:rPr>
                <w:noProof/>
                <w:color w:val="000000" w:themeColor="text1"/>
              </w:rPr>
              <w:t xml:space="preserve">Příloha VI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1B004B" w:rsidRDefault="006533BC" w:rsidP="00A85D7D">
            <w:pPr>
              <w:rPr>
                <w:noProof/>
                <w:szCs w:val="24"/>
              </w:rPr>
            </w:pPr>
            <w:r w:rsidRPr="001B004B">
              <w:rPr>
                <w:noProof/>
                <w:color w:val="000000" w:themeColor="text1"/>
              </w:rPr>
              <w:t xml:space="preserve">Příloha VI </w:t>
            </w:r>
          </w:p>
        </w:tc>
      </w:tr>
      <w:tr w:rsidR="006533BC" w:rsidRPr="001B004B"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1B004B" w:rsidRDefault="006533BC" w:rsidP="00A85D7D">
            <w:pPr>
              <w:rPr>
                <w:noProof/>
                <w:szCs w:val="24"/>
              </w:rPr>
            </w:pPr>
            <w:r w:rsidRPr="001B004B">
              <w:rPr>
                <w:noProof/>
                <w:color w:val="000000" w:themeColor="text1"/>
              </w:rPr>
              <w:t xml:space="preserve">Příloha VII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1B004B" w:rsidRDefault="006533BC" w:rsidP="00A85D7D">
            <w:pPr>
              <w:rPr>
                <w:noProof/>
                <w:szCs w:val="24"/>
              </w:rPr>
            </w:pPr>
            <w:r w:rsidRPr="001B004B">
              <w:rPr>
                <w:noProof/>
                <w:color w:val="000000" w:themeColor="text1"/>
              </w:rPr>
              <w:t>-</w:t>
            </w:r>
          </w:p>
        </w:tc>
      </w:tr>
      <w:tr w:rsidR="006533BC" w:rsidRPr="001B004B"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1B004B" w:rsidRDefault="006533BC" w:rsidP="00A85D7D">
            <w:pPr>
              <w:rPr>
                <w:noProof/>
                <w:szCs w:val="24"/>
              </w:rPr>
            </w:pPr>
            <w:r w:rsidRPr="001B004B">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1B004B" w:rsidRDefault="006533BC" w:rsidP="00A85D7D">
            <w:pPr>
              <w:rPr>
                <w:noProof/>
                <w:szCs w:val="24"/>
              </w:rPr>
            </w:pPr>
            <w:r w:rsidRPr="001B004B">
              <w:rPr>
                <w:noProof/>
                <w:color w:val="000000" w:themeColor="text1"/>
              </w:rPr>
              <w:t xml:space="preserve"> </w:t>
            </w:r>
          </w:p>
        </w:tc>
      </w:tr>
      <w:tr w:rsidR="006533BC" w:rsidRPr="001B004B"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1B004B" w:rsidRDefault="006533BC" w:rsidP="00A85D7D">
            <w:pPr>
              <w:rPr>
                <w:noProof/>
                <w:szCs w:val="24"/>
              </w:rPr>
            </w:pPr>
            <w:r w:rsidRPr="001B004B">
              <w:rPr>
                <w:noProof/>
                <w:color w:val="000000" w:themeColor="text1"/>
              </w:rPr>
              <w:t xml:space="preserve">Příloha VIII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1B004B"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1B004B" w:rsidRDefault="006533BC" w:rsidP="00A85D7D">
            <w:pPr>
              <w:rPr>
                <w:noProof/>
                <w:szCs w:val="24"/>
              </w:rPr>
            </w:pPr>
            <w:r w:rsidRPr="001B004B">
              <w:rPr>
                <w:noProof/>
                <w:color w:val="000000" w:themeColor="text1"/>
              </w:rPr>
              <w:t xml:space="preserve">Příloha VII </w:t>
            </w:r>
          </w:p>
        </w:tc>
      </w:tr>
    </w:tbl>
    <w:p w14:paraId="7DD5E0E6" w14:textId="77777777" w:rsidR="00905D22" w:rsidRPr="001B004B" w:rsidRDefault="00905D22" w:rsidP="006A66D0">
      <w:pPr>
        <w:rPr>
          <w:noProof/>
        </w:rPr>
      </w:pPr>
    </w:p>
    <w:sectPr w:rsidR="00905D22" w:rsidRPr="001B004B" w:rsidSect="0065057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9357" w14:textId="77777777" w:rsidR="00222B21" w:rsidRDefault="00222B21" w:rsidP="0035173E">
      <w:pPr>
        <w:spacing w:before="0" w:after="0"/>
      </w:pPr>
      <w:r>
        <w:separator/>
      </w:r>
    </w:p>
  </w:endnote>
  <w:endnote w:type="continuationSeparator" w:id="0">
    <w:p w14:paraId="67C24291" w14:textId="77777777" w:rsidR="00222B21" w:rsidRDefault="00222B21" w:rsidP="0035173E">
      <w:pPr>
        <w:spacing w:before="0" w:after="0"/>
      </w:pPr>
      <w:r>
        <w:continuationSeparator/>
      </w:r>
    </w:p>
  </w:endnote>
  <w:endnote w:type="continuationNotice" w:id="1">
    <w:p w14:paraId="3A3E403C" w14:textId="77777777" w:rsidR="00222B21" w:rsidRDefault="00222B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3E26" w14:textId="007450EF" w:rsidR="00222B21" w:rsidRPr="00650574" w:rsidRDefault="00222B21" w:rsidP="00650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6C4F" w14:textId="11535804" w:rsidR="00222B21" w:rsidRPr="00650574" w:rsidRDefault="00650574" w:rsidP="00650574">
    <w:pPr>
      <w:pStyle w:val="Footer"/>
      <w:rPr>
        <w:rFonts w:ascii="Arial" w:hAnsi="Arial" w:cs="Arial"/>
        <w:b/>
        <w:sz w:val="48"/>
      </w:rPr>
    </w:pPr>
    <w:r w:rsidRPr="00650574">
      <w:rPr>
        <w:rFonts w:ascii="Arial" w:hAnsi="Arial" w:cs="Arial"/>
        <w:b/>
        <w:sz w:val="48"/>
      </w:rPr>
      <w:t>CS</w:t>
    </w:r>
    <w:r w:rsidRPr="00650574">
      <w:rPr>
        <w:rFonts w:ascii="Arial" w:hAnsi="Arial" w:cs="Arial"/>
        <w:b/>
        <w:sz w:val="48"/>
      </w:rPr>
      <w:tab/>
    </w:r>
    <w:r w:rsidRPr="00650574">
      <w:rPr>
        <w:rFonts w:ascii="Arial" w:hAnsi="Arial" w:cs="Arial"/>
        <w:b/>
        <w:sz w:val="48"/>
      </w:rPr>
      <w:tab/>
    </w:r>
    <w:r w:rsidRPr="00650574">
      <w:tab/>
    </w:r>
    <w:r w:rsidRPr="00650574">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8B808" w14:textId="77777777" w:rsidR="00650574" w:rsidRPr="00650574" w:rsidRDefault="00650574" w:rsidP="006505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69FF" w14:textId="79350E14" w:rsidR="00650574" w:rsidRPr="00650574" w:rsidRDefault="00650574" w:rsidP="00650574">
    <w:pPr>
      <w:pStyle w:val="Footer"/>
      <w:rPr>
        <w:rFonts w:ascii="Arial" w:hAnsi="Arial" w:cs="Arial"/>
        <w:b/>
        <w:sz w:val="48"/>
      </w:rPr>
    </w:pPr>
    <w:r w:rsidRPr="00650574">
      <w:rPr>
        <w:rFonts w:ascii="Arial" w:hAnsi="Arial" w:cs="Arial"/>
        <w:b/>
        <w:sz w:val="48"/>
      </w:rPr>
      <w:t>CS</w:t>
    </w:r>
    <w:r w:rsidRPr="0065057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50574">
      <w:tab/>
    </w:r>
    <w:r w:rsidRPr="00650574">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37D0" w14:textId="77777777" w:rsidR="00650574" w:rsidRPr="00650574" w:rsidRDefault="00650574" w:rsidP="0065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92F2" w14:textId="77777777" w:rsidR="00222B21" w:rsidRDefault="00222B21" w:rsidP="0035173E">
      <w:pPr>
        <w:spacing w:before="0" w:after="0"/>
      </w:pPr>
      <w:r>
        <w:separator/>
      </w:r>
    </w:p>
  </w:footnote>
  <w:footnote w:type="continuationSeparator" w:id="0">
    <w:p w14:paraId="02AC855B" w14:textId="77777777" w:rsidR="00222B21" w:rsidRDefault="00222B21" w:rsidP="0035173E">
      <w:pPr>
        <w:spacing w:before="0" w:after="0"/>
      </w:pPr>
      <w:r>
        <w:continuationSeparator/>
      </w:r>
    </w:p>
  </w:footnote>
  <w:footnote w:type="continuationNotice" w:id="1">
    <w:p w14:paraId="0C8CA1EF" w14:textId="77777777" w:rsidR="00222B21" w:rsidRDefault="00222B21">
      <w:pPr>
        <w:spacing w:before="0" w:after="0"/>
      </w:pPr>
    </w:p>
  </w:footnote>
  <w:footnote w:id="2">
    <w:p w14:paraId="658E60BE" w14:textId="77777777" w:rsidR="00222B21" w:rsidRPr="00396D80" w:rsidRDefault="00222B21">
      <w:pPr>
        <w:pStyle w:val="FootnoteText"/>
      </w:pPr>
      <w:r>
        <w:rPr>
          <w:rStyle w:val="FootnoteReference"/>
        </w:rPr>
        <w:footnoteRef/>
      </w:r>
      <w:r>
        <w:tab/>
        <w:t>Tato síla udává schopnost řidiče ovládat systém.</w:t>
      </w:r>
    </w:p>
  </w:footnote>
  <w:footnote w:id="3">
    <w:p w14:paraId="22225136" w14:textId="77777777" w:rsidR="00222B21" w:rsidRPr="008B4550" w:rsidRDefault="00222B21">
      <w:pPr>
        <w:pStyle w:val="FootnoteText"/>
      </w:pPr>
      <w:r>
        <w:rPr>
          <w:rStyle w:val="FootnoteReference"/>
        </w:rPr>
        <w:footnoteRef/>
      </w:r>
      <w:r>
        <w:tab/>
        <w:t>Tato síla udává schopnost řidiče ovládat systém.</w:t>
      </w:r>
    </w:p>
  </w:footnote>
  <w:footnote w:id="4">
    <w:p w14:paraId="19924595" w14:textId="77777777" w:rsidR="00222B21" w:rsidRPr="00A500B5" w:rsidRDefault="00222B21">
      <w:pPr>
        <w:pStyle w:val="FootnoteText"/>
      </w:pPr>
      <w:r>
        <w:rPr>
          <w:rStyle w:val="FootnoteReference"/>
        </w:rPr>
        <w:footnoteRef/>
      </w:r>
      <w:r>
        <w:tab/>
        <w:t>Tato síla udává schopnost řidiče ovládat systém.</w:t>
      </w:r>
    </w:p>
  </w:footnote>
  <w:footnote w:id="5">
    <w:p w14:paraId="1B842B1D" w14:textId="77777777" w:rsidR="00222B21" w:rsidRPr="00862192" w:rsidRDefault="00222B21">
      <w:pPr>
        <w:pStyle w:val="FootnoteText"/>
      </w:pPr>
      <w:r>
        <w:rPr>
          <w:rStyle w:val="FootnoteReference"/>
        </w:rPr>
        <w:footnoteRef/>
      </w:r>
      <w:r>
        <w:tab/>
        <w:t>Tato síla udává schopnost řidiče ovládat systém.</w:t>
      </w:r>
    </w:p>
  </w:footnote>
  <w:footnote w:id="6">
    <w:p w14:paraId="3876C40A" w14:textId="77777777" w:rsidR="00222B21" w:rsidRPr="00642E4C" w:rsidRDefault="00222B21">
      <w:pPr>
        <w:pStyle w:val="FootnoteText"/>
      </w:pPr>
      <w:r>
        <w:rPr>
          <w:rStyle w:val="FootnoteReference"/>
        </w:rPr>
        <w:footnoteRef/>
      </w:r>
      <w:r>
        <w:tab/>
      </w:r>
      <w:r>
        <w:rPr>
          <w:sz w:val="22"/>
          <w:shd w:val="clear" w:color="auto" w:fill="FFFFFF"/>
        </w:rPr>
        <w:t>Nařízení Evropského parlamentu a Rady (EU) č. 165/2014 ze dne 4. února 2014 o tachografech v silniční dopravě, o zrušení nařízení Rady (EHS) č. 3821/85 o záznamovém zařízení v silniční dopravě a o změně nařízení Evropského parlamentu a Rady (ES) č. 561/2006 o harmonizaci některých předpisů v sociální oblasti týkajících se silniční dopravy (Úř. věst. L 060, 28.2.2014, s. 1).</w:t>
      </w:r>
    </w:p>
  </w:footnote>
  <w:footnote w:id="7">
    <w:p w14:paraId="3F4B7891" w14:textId="77777777" w:rsidR="00222B21" w:rsidRPr="00E2440C" w:rsidRDefault="00222B21">
      <w:pPr>
        <w:pStyle w:val="FootnoteText"/>
      </w:pPr>
      <w:r>
        <w:rPr>
          <w:rStyle w:val="FootnoteReference"/>
        </w:rPr>
        <w:footnoteRef/>
      </w:r>
      <w:r>
        <w:tab/>
        <w:t>Nařízení Evropského parlamentu a Rady (ES) č. 561/2006 ze dne 15. března 2006 o harmonizaci některých předpisů v sociální oblasti týkajících se silniční dopravy, o změně nařízení Rady (EHS) č. 3821/85 a (ES) č. 2135/98 a o zrušení nařízení Rady (EHS) č. 3820/85 (Úř. věst. L 102, 11.4.2006, s. 1).</w:t>
      </w:r>
    </w:p>
  </w:footnote>
  <w:footnote w:id="8">
    <w:p w14:paraId="4D5D30B6" w14:textId="77777777" w:rsidR="00222B21" w:rsidRPr="006A66D0" w:rsidRDefault="00222B21">
      <w:pPr>
        <w:pStyle w:val="FootnoteText"/>
      </w:pPr>
      <w:r>
        <w:rPr>
          <w:rStyle w:val="FootnoteReference"/>
        </w:rPr>
        <w:footnoteRef/>
      </w:r>
      <w:r>
        <w:tab/>
        <w:t>https://ec.europa.eu/eurostat/statistics-explained/index.php?title=International_Standard_Classification_of_Education_(ISCED)#Implementation_of_ISCED_2011_.28levels_of_education.29</w:t>
      </w:r>
    </w:p>
  </w:footnote>
  <w:footnote w:id="9">
    <w:p w14:paraId="0B228E63" w14:textId="77777777" w:rsidR="00222B21" w:rsidRDefault="00222B21" w:rsidP="00FF7661">
      <w:pPr>
        <w:pStyle w:val="FootnoteText"/>
      </w:pPr>
      <w:r>
        <w:rPr>
          <w:rStyle w:val="FootnoteReference"/>
        </w:rPr>
        <w:footnoteRef/>
      </w:r>
      <w:r>
        <w:tab/>
        <w:t xml:space="preserve">V souladu s požadavky na přístupnost stanovenými v evropském aktu o přístupnosti (směrnice Evropského parlamentu a Rady (EU) 2019/882 ze dne 17. dubna 2019 o požadavcích na přístupnost u výrobků a služeb.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FF0C" w14:textId="77777777" w:rsidR="00650574" w:rsidRPr="00650574" w:rsidRDefault="00650574" w:rsidP="00650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1D2D9" w14:textId="77777777" w:rsidR="00650574" w:rsidRPr="00650574" w:rsidRDefault="00650574" w:rsidP="00650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40DC" w14:textId="77777777" w:rsidR="00650574" w:rsidRPr="00650574" w:rsidRDefault="00650574" w:rsidP="00650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20"/>
    <w:lvlOverride w:ilvl="0">
      <w:startOverride w:val="1"/>
    </w:lvlOverride>
  </w:num>
  <w:num w:numId="21">
    <w:abstractNumId w:val="20"/>
  </w:num>
  <w:num w:numId="22">
    <w:abstractNumId w:val="13"/>
  </w:num>
  <w:num w:numId="23">
    <w:abstractNumId w:val="22"/>
  </w:num>
  <w:num w:numId="24">
    <w:abstractNumId w:val="12"/>
  </w:num>
  <w:num w:numId="25">
    <w:abstractNumId w:val="14"/>
  </w:num>
  <w:num w:numId="26">
    <w:abstractNumId w:val="15"/>
  </w:num>
  <w:num w:numId="27">
    <w:abstractNumId w:val="10"/>
  </w:num>
  <w:num w:numId="28">
    <w:abstractNumId w:val="21"/>
  </w:num>
  <w:num w:numId="29">
    <w:abstractNumId w:val="9"/>
  </w:num>
  <w:num w:numId="30">
    <w:abstractNumId w:val="16"/>
  </w:num>
  <w:num w:numId="31">
    <w:abstractNumId w:val="18"/>
  </w:num>
  <w:num w:numId="32">
    <w:abstractNumId w:val="19"/>
  </w:num>
  <w:num w:numId="33">
    <w:abstractNumId w:val="11"/>
  </w:num>
  <w:num w:numId="34">
    <w:abstractNumId w:val="17"/>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ctiveWritingStyle w:appName="MSWord" w:lang="cs-CZ" w:vendorID="64" w:dllVersion="0" w:nlCheck="1" w:checkStyle="0"/>
  <w:attachedTemplate r:id="rId1"/>
  <w:revisionView w:markup="0"/>
  <w:defaultTabStop w:val="720"/>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1: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 "/>
    <w:docVar w:name="LW_ACCOMPAGNANT.CP" w:val=" "/>
    <w:docVar w:name="LW_ANNEX_NBR_FIRST" w:val="1"/>
    <w:docVar w:name="LW_ANNEX_NBR_LAST" w:val="7"/>
    <w:docVar w:name="LW_ANNEX_UNIQUE" w:val="0"/>
    <w:docVar w:name="LW_CORRIGENDUM" w:val="&lt;UNUSED&gt;"/>
    <w:docVar w:name="LW_COVERPAGE_EXISTS" w:val="True"/>
    <w:docVar w:name="LW_COVERPAGE_GUID" w:val="AFFFF56B-AB21-4268-A429-020A23F117EB"/>
    <w:docVar w:name="LW_COVERPAGE_TYPE" w:val="1"/>
    <w:docVar w:name="LW_CROSSREFERENCE" w:val="{SEC(2023) 350 final} - {SWD(2023) 128 final} - {SWD(2023) 129 final}"/>
    <w:docVar w:name="LW_DocType" w:val="ANNEX"/>
    <w:docVar w:name="LW_EMISSION" w:val="1.3.2023"/>
    <w:docVar w:name="LW_EMISSION_ISODATE" w:val="2023-03-01"/>
    <w:docVar w:name="LW_EMISSION_LOCATION" w:val="BRX"/>
    <w:docVar w:name="LW_EMISSION_PREFIX" w:val="V Bruselu dne "/>
    <w:docVar w:name="LW_EMISSION_SUFFIX" w:val=" "/>
    <w:docVar w:name="LW_ID_DOCSTRUCTURE" w:val="COM/ANNEX"/>
    <w:docVar w:name="LW_ID_DOCTYPE" w:val="SG-017"/>
    <w:docVar w:name="LW_LANGUE" w:val="CS"/>
    <w:docVar w:name="LW_LEVEL_OF_SENSITIVITY" w:val="Standard treatment"/>
    <w:docVar w:name="LW_NOM.INST" w:val="EVROPSKÁ KOMISE"/>
    <w:docVar w:name="LW_NOM.INST_JOINTDOC" w:val="&lt;EMPTY&gt;"/>
    <w:docVar w:name="LW_OBJETACTEPRINCIPAL" w:val="o \u345?idi\u269?ských pr\u367?kazech, kterou se m\u283?ní sm\u283?rnice Evropského parlamentu a Rady (EU) 2022/2561 a na\u345?ízení Evropského parlamentu a Rady (EU) 2018/1724 a zru\u353?uje sm\u283?rnice Evropského parlamentu a Rady 2006/126/ES a na\u345?ízení Komise (EU) \u269?. 383/2012  "/>
    <w:docVar w:name="LW_OBJETACTEPRINCIPAL.CP" w:val="o řidičských průkazech, kterou se mění směrnice Evropského parlamentu a Rady (EU) 2022/2561 a nařízení Evropského parlamentu a Rady (EU) 2018/1724 a zrušuje směrnice Evropského parlamentu a Rady 2006/126/ES a nařízení Komise (EU) č. 383/2012  "/>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u344?ÍLOHY"/>
    <w:docVar w:name="LW_TYPE.DOC.CP" w:val="PŘÍLOHY"/>
    <w:docVar w:name="LW_TYPEACTEPRINCIPAL" w:val="návrhu SM\u282?RNICE EVROPSKÉHO PARLAMENTU A RADY"/>
    <w:docVar w:name="LW_TYPEACTEPRINCIPAL.CP" w:val="návrhu SMĚRNICE EVROPSKÉHO PARLAMENTU A RADY"/>
    <w:docVar w:name="LwApiVersions" w:val="LW4CoDe 1.23.2.0; LW 8.0, Build 20211117"/>
  </w:docVars>
  <w:rsids>
    <w:rsidRoot w:val="0035173E"/>
    <w:rsid w:val="00000CED"/>
    <w:rsid w:val="000046DE"/>
    <w:rsid w:val="00017DD7"/>
    <w:rsid w:val="00021007"/>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3210"/>
    <w:rsid w:val="00067D52"/>
    <w:rsid w:val="0007235A"/>
    <w:rsid w:val="000724CA"/>
    <w:rsid w:val="00073788"/>
    <w:rsid w:val="00076F9E"/>
    <w:rsid w:val="000776AE"/>
    <w:rsid w:val="00080044"/>
    <w:rsid w:val="000848C0"/>
    <w:rsid w:val="00087255"/>
    <w:rsid w:val="0009144F"/>
    <w:rsid w:val="00092C5B"/>
    <w:rsid w:val="00092E98"/>
    <w:rsid w:val="00094C61"/>
    <w:rsid w:val="000A0D85"/>
    <w:rsid w:val="000A2DF9"/>
    <w:rsid w:val="000A5527"/>
    <w:rsid w:val="000B47E1"/>
    <w:rsid w:val="000B4F49"/>
    <w:rsid w:val="000C1290"/>
    <w:rsid w:val="000C2872"/>
    <w:rsid w:val="000C647C"/>
    <w:rsid w:val="000C788C"/>
    <w:rsid w:val="000D057D"/>
    <w:rsid w:val="000D1355"/>
    <w:rsid w:val="000D6DBC"/>
    <w:rsid w:val="000E00E0"/>
    <w:rsid w:val="000E3342"/>
    <w:rsid w:val="000E35F5"/>
    <w:rsid w:val="000F419A"/>
    <w:rsid w:val="000F72DC"/>
    <w:rsid w:val="001018D6"/>
    <w:rsid w:val="001028A1"/>
    <w:rsid w:val="00103B2D"/>
    <w:rsid w:val="00106509"/>
    <w:rsid w:val="00106BEE"/>
    <w:rsid w:val="00110C96"/>
    <w:rsid w:val="001111D0"/>
    <w:rsid w:val="001207BA"/>
    <w:rsid w:val="001300C6"/>
    <w:rsid w:val="00135324"/>
    <w:rsid w:val="0014203A"/>
    <w:rsid w:val="0014471F"/>
    <w:rsid w:val="00147C97"/>
    <w:rsid w:val="0015073F"/>
    <w:rsid w:val="00151245"/>
    <w:rsid w:val="0015469D"/>
    <w:rsid w:val="00161A74"/>
    <w:rsid w:val="00161D36"/>
    <w:rsid w:val="00163F38"/>
    <w:rsid w:val="00164A6E"/>
    <w:rsid w:val="00165429"/>
    <w:rsid w:val="00165B0E"/>
    <w:rsid w:val="00165C4F"/>
    <w:rsid w:val="00167DB7"/>
    <w:rsid w:val="001735E2"/>
    <w:rsid w:val="00173D44"/>
    <w:rsid w:val="001805BA"/>
    <w:rsid w:val="00181B5D"/>
    <w:rsid w:val="00195327"/>
    <w:rsid w:val="001976FC"/>
    <w:rsid w:val="001A346A"/>
    <w:rsid w:val="001A5828"/>
    <w:rsid w:val="001A6518"/>
    <w:rsid w:val="001B004B"/>
    <w:rsid w:val="001B2C79"/>
    <w:rsid w:val="001B345A"/>
    <w:rsid w:val="001B698F"/>
    <w:rsid w:val="001C2135"/>
    <w:rsid w:val="001C33E0"/>
    <w:rsid w:val="001C5442"/>
    <w:rsid w:val="001D0236"/>
    <w:rsid w:val="001D213B"/>
    <w:rsid w:val="001D462B"/>
    <w:rsid w:val="001E559C"/>
    <w:rsid w:val="001E5ED5"/>
    <w:rsid w:val="001F2DE8"/>
    <w:rsid w:val="001F343E"/>
    <w:rsid w:val="001F4587"/>
    <w:rsid w:val="001F64B2"/>
    <w:rsid w:val="001F75B6"/>
    <w:rsid w:val="001F7ADA"/>
    <w:rsid w:val="00201C54"/>
    <w:rsid w:val="00202229"/>
    <w:rsid w:val="00202929"/>
    <w:rsid w:val="00202B33"/>
    <w:rsid w:val="00204B20"/>
    <w:rsid w:val="00205CED"/>
    <w:rsid w:val="00211A08"/>
    <w:rsid w:val="002131E7"/>
    <w:rsid w:val="002179E1"/>
    <w:rsid w:val="00220903"/>
    <w:rsid w:val="0022123B"/>
    <w:rsid w:val="00222B21"/>
    <w:rsid w:val="00223464"/>
    <w:rsid w:val="00223FE8"/>
    <w:rsid w:val="00226FC2"/>
    <w:rsid w:val="00227331"/>
    <w:rsid w:val="00233664"/>
    <w:rsid w:val="00242F7B"/>
    <w:rsid w:val="002446FC"/>
    <w:rsid w:val="00245BC2"/>
    <w:rsid w:val="0024663E"/>
    <w:rsid w:val="00247B94"/>
    <w:rsid w:val="00247BA0"/>
    <w:rsid w:val="002509DD"/>
    <w:rsid w:val="00255520"/>
    <w:rsid w:val="002560D5"/>
    <w:rsid w:val="002614DC"/>
    <w:rsid w:val="002648F7"/>
    <w:rsid w:val="00266FB8"/>
    <w:rsid w:val="00270A1D"/>
    <w:rsid w:val="0027761D"/>
    <w:rsid w:val="00281FBC"/>
    <w:rsid w:val="00283769"/>
    <w:rsid w:val="00285131"/>
    <w:rsid w:val="002859E6"/>
    <w:rsid w:val="0028611B"/>
    <w:rsid w:val="00290986"/>
    <w:rsid w:val="00290DDF"/>
    <w:rsid w:val="0029221F"/>
    <w:rsid w:val="00292BB4"/>
    <w:rsid w:val="00294774"/>
    <w:rsid w:val="00294A28"/>
    <w:rsid w:val="002959A0"/>
    <w:rsid w:val="002A01C1"/>
    <w:rsid w:val="002B07BA"/>
    <w:rsid w:val="002B4250"/>
    <w:rsid w:val="002B43F0"/>
    <w:rsid w:val="002B757B"/>
    <w:rsid w:val="002B76D0"/>
    <w:rsid w:val="002D26B9"/>
    <w:rsid w:val="002D6963"/>
    <w:rsid w:val="002D7548"/>
    <w:rsid w:val="002E1D2B"/>
    <w:rsid w:val="002E691C"/>
    <w:rsid w:val="002F7C33"/>
    <w:rsid w:val="00302C52"/>
    <w:rsid w:val="0030585D"/>
    <w:rsid w:val="00315904"/>
    <w:rsid w:val="00317376"/>
    <w:rsid w:val="00322C75"/>
    <w:rsid w:val="003370A0"/>
    <w:rsid w:val="00337B8D"/>
    <w:rsid w:val="00341871"/>
    <w:rsid w:val="0034571C"/>
    <w:rsid w:val="00347078"/>
    <w:rsid w:val="00351279"/>
    <w:rsid w:val="0035173E"/>
    <w:rsid w:val="003537C8"/>
    <w:rsid w:val="003547C9"/>
    <w:rsid w:val="00354F7B"/>
    <w:rsid w:val="00360D4A"/>
    <w:rsid w:val="003661E4"/>
    <w:rsid w:val="00372002"/>
    <w:rsid w:val="00381A59"/>
    <w:rsid w:val="003825FD"/>
    <w:rsid w:val="00391AE1"/>
    <w:rsid w:val="0039318D"/>
    <w:rsid w:val="00395660"/>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6CF9"/>
    <w:rsid w:val="003E2E17"/>
    <w:rsid w:val="003F08EF"/>
    <w:rsid w:val="003F2E6C"/>
    <w:rsid w:val="003F3131"/>
    <w:rsid w:val="003F76ED"/>
    <w:rsid w:val="00406F2A"/>
    <w:rsid w:val="004126F7"/>
    <w:rsid w:val="004127EA"/>
    <w:rsid w:val="00415B86"/>
    <w:rsid w:val="00424239"/>
    <w:rsid w:val="00425DF5"/>
    <w:rsid w:val="00426CFE"/>
    <w:rsid w:val="004279DB"/>
    <w:rsid w:val="004321B6"/>
    <w:rsid w:val="00440C55"/>
    <w:rsid w:val="0044212E"/>
    <w:rsid w:val="00443599"/>
    <w:rsid w:val="0044680D"/>
    <w:rsid w:val="00450683"/>
    <w:rsid w:val="0045561E"/>
    <w:rsid w:val="00455A66"/>
    <w:rsid w:val="00455AB4"/>
    <w:rsid w:val="00456A5A"/>
    <w:rsid w:val="004579E5"/>
    <w:rsid w:val="004604E7"/>
    <w:rsid w:val="004606BA"/>
    <w:rsid w:val="00464892"/>
    <w:rsid w:val="00464CC9"/>
    <w:rsid w:val="0047501B"/>
    <w:rsid w:val="00480776"/>
    <w:rsid w:val="0048494C"/>
    <w:rsid w:val="00485436"/>
    <w:rsid w:val="00492EB7"/>
    <w:rsid w:val="00495B5A"/>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4131"/>
    <w:rsid w:val="004F722F"/>
    <w:rsid w:val="00503454"/>
    <w:rsid w:val="00507AC6"/>
    <w:rsid w:val="0051375A"/>
    <w:rsid w:val="005173D6"/>
    <w:rsid w:val="0052394B"/>
    <w:rsid w:val="005243AF"/>
    <w:rsid w:val="00535F2C"/>
    <w:rsid w:val="00541985"/>
    <w:rsid w:val="005427E5"/>
    <w:rsid w:val="00542DA3"/>
    <w:rsid w:val="005434BE"/>
    <w:rsid w:val="00545907"/>
    <w:rsid w:val="0054649D"/>
    <w:rsid w:val="00547D1E"/>
    <w:rsid w:val="00547DD8"/>
    <w:rsid w:val="00550E44"/>
    <w:rsid w:val="00551D0C"/>
    <w:rsid w:val="0055267E"/>
    <w:rsid w:val="00554C2A"/>
    <w:rsid w:val="00555283"/>
    <w:rsid w:val="00564C19"/>
    <w:rsid w:val="005847CC"/>
    <w:rsid w:val="00584949"/>
    <w:rsid w:val="00585E06"/>
    <w:rsid w:val="005948EF"/>
    <w:rsid w:val="00596138"/>
    <w:rsid w:val="005975AF"/>
    <w:rsid w:val="00597EEA"/>
    <w:rsid w:val="005A41AB"/>
    <w:rsid w:val="005A500A"/>
    <w:rsid w:val="005A5D94"/>
    <w:rsid w:val="005A5DB1"/>
    <w:rsid w:val="005A77D0"/>
    <w:rsid w:val="005A78DF"/>
    <w:rsid w:val="005B0AF4"/>
    <w:rsid w:val="005B0EC9"/>
    <w:rsid w:val="005B2511"/>
    <w:rsid w:val="005B3AE5"/>
    <w:rsid w:val="005B66A0"/>
    <w:rsid w:val="005C0EEF"/>
    <w:rsid w:val="005C37A7"/>
    <w:rsid w:val="005C3B99"/>
    <w:rsid w:val="005C7148"/>
    <w:rsid w:val="005D2566"/>
    <w:rsid w:val="005D48D3"/>
    <w:rsid w:val="005E4E93"/>
    <w:rsid w:val="005E726F"/>
    <w:rsid w:val="005F0F66"/>
    <w:rsid w:val="005F125C"/>
    <w:rsid w:val="005F25B2"/>
    <w:rsid w:val="005F2DDE"/>
    <w:rsid w:val="005F5CEE"/>
    <w:rsid w:val="005F5EF6"/>
    <w:rsid w:val="005F718E"/>
    <w:rsid w:val="00602750"/>
    <w:rsid w:val="00603CEB"/>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C45"/>
    <w:rsid w:val="00644C9C"/>
    <w:rsid w:val="00645C0F"/>
    <w:rsid w:val="00646CD8"/>
    <w:rsid w:val="00647725"/>
    <w:rsid w:val="00650574"/>
    <w:rsid w:val="00650846"/>
    <w:rsid w:val="00652110"/>
    <w:rsid w:val="006533BC"/>
    <w:rsid w:val="006549FC"/>
    <w:rsid w:val="00657DD5"/>
    <w:rsid w:val="00666D87"/>
    <w:rsid w:val="00671DE1"/>
    <w:rsid w:val="00682957"/>
    <w:rsid w:val="006922FC"/>
    <w:rsid w:val="0069707D"/>
    <w:rsid w:val="006A25BB"/>
    <w:rsid w:val="006A3D47"/>
    <w:rsid w:val="006A50A1"/>
    <w:rsid w:val="006A514F"/>
    <w:rsid w:val="006A66D0"/>
    <w:rsid w:val="006A6BCB"/>
    <w:rsid w:val="006A7CEF"/>
    <w:rsid w:val="006B0485"/>
    <w:rsid w:val="006B0977"/>
    <w:rsid w:val="006B0F82"/>
    <w:rsid w:val="006B2B50"/>
    <w:rsid w:val="006B4670"/>
    <w:rsid w:val="006B786F"/>
    <w:rsid w:val="006C0E8F"/>
    <w:rsid w:val="006C3E86"/>
    <w:rsid w:val="006C54F6"/>
    <w:rsid w:val="006C77AC"/>
    <w:rsid w:val="006C7E55"/>
    <w:rsid w:val="006D2042"/>
    <w:rsid w:val="006D4193"/>
    <w:rsid w:val="006D5FDF"/>
    <w:rsid w:val="006D7853"/>
    <w:rsid w:val="006E4814"/>
    <w:rsid w:val="006E6B47"/>
    <w:rsid w:val="006F1718"/>
    <w:rsid w:val="006F235B"/>
    <w:rsid w:val="00701A63"/>
    <w:rsid w:val="00701B6D"/>
    <w:rsid w:val="007032F9"/>
    <w:rsid w:val="00707416"/>
    <w:rsid w:val="00711D8C"/>
    <w:rsid w:val="0071289F"/>
    <w:rsid w:val="00715A90"/>
    <w:rsid w:val="007161A9"/>
    <w:rsid w:val="00717763"/>
    <w:rsid w:val="00721A89"/>
    <w:rsid w:val="00726D4C"/>
    <w:rsid w:val="00740EAE"/>
    <w:rsid w:val="00742E04"/>
    <w:rsid w:val="00744948"/>
    <w:rsid w:val="00744EC4"/>
    <w:rsid w:val="0074528E"/>
    <w:rsid w:val="00745879"/>
    <w:rsid w:val="007475FA"/>
    <w:rsid w:val="00750546"/>
    <w:rsid w:val="007506E0"/>
    <w:rsid w:val="00753DC7"/>
    <w:rsid w:val="0075644D"/>
    <w:rsid w:val="00761BB7"/>
    <w:rsid w:val="00763D5F"/>
    <w:rsid w:val="00765B5F"/>
    <w:rsid w:val="00766FFE"/>
    <w:rsid w:val="007672E7"/>
    <w:rsid w:val="007679E6"/>
    <w:rsid w:val="00774DDF"/>
    <w:rsid w:val="00776EED"/>
    <w:rsid w:val="00787A69"/>
    <w:rsid w:val="00794FE0"/>
    <w:rsid w:val="00796849"/>
    <w:rsid w:val="007A53B3"/>
    <w:rsid w:val="007B217B"/>
    <w:rsid w:val="007B324B"/>
    <w:rsid w:val="007B3DA2"/>
    <w:rsid w:val="007C14AE"/>
    <w:rsid w:val="007C4844"/>
    <w:rsid w:val="007C56A0"/>
    <w:rsid w:val="007C65A1"/>
    <w:rsid w:val="007D4062"/>
    <w:rsid w:val="007D51EC"/>
    <w:rsid w:val="007D57A8"/>
    <w:rsid w:val="007D7F23"/>
    <w:rsid w:val="007E38CC"/>
    <w:rsid w:val="007E4713"/>
    <w:rsid w:val="007E527F"/>
    <w:rsid w:val="007E5B7F"/>
    <w:rsid w:val="007E64E8"/>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26023"/>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A11B7"/>
    <w:rsid w:val="008A4160"/>
    <w:rsid w:val="008A5175"/>
    <w:rsid w:val="008A5FEF"/>
    <w:rsid w:val="008B3077"/>
    <w:rsid w:val="008B4550"/>
    <w:rsid w:val="008C23B4"/>
    <w:rsid w:val="008C3388"/>
    <w:rsid w:val="008C6603"/>
    <w:rsid w:val="008D27BC"/>
    <w:rsid w:val="008D495A"/>
    <w:rsid w:val="008D6398"/>
    <w:rsid w:val="008D71C7"/>
    <w:rsid w:val="008D77A6"/>
    <w:rsid w:val="008E0B5A"/>
    <w:rsid w:val="008E2BBB"/>
    <w:rsid w:val="008F4805"/>
    <w:rsid w:val="008F5966"/>
    <w:rsid w:val="008F7BC9"/>
    <w:rsid w:val="00901346"/>
    <w:rsid w:val="00902444"/>
    <w:rsid w:val="00903286"/>
    <w:rsid w:val="009038AC"/>
    <w:rsid w:val="00905D22"/>
    <w:rsid w:val="00906E30"/>
    <w:rsid w:val="009117D1"/>
    <w:rsid w:val="00920294"/>
    <w:rsid w:val="0092525F"/>
    <w:rsid w:val="00926F3A"/>
    <w:rsid w:val="00931B67"/>
    <w:rsid w:val="0093261D"/>
    <w:rsid w:val="00933F89"/>
    <w:rsid w:val="00935FDD"/>
    <w:rsid w:val="0094140D"/>
    <w:rsid w:val="00945AAD"/>
    <w:rsid w:val="00956549"/>
    <w:rsid w:val="00960C1F"/>
    <w:rsid w:val="009622C1"/>
    <w:rsid w:val="00962587"/>
    <w:rsid w:val="00962E50"/>
    <w:rsid w:val="00964AB7"/>
    <w:rsid w:val="00972BC0"/>
    <w:rsid w:val="00973468"/>
    <w:rsid w:val="00976BCB"/>
    <w:rsid w:val="00980BB0"/>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3584"/>
    <w:rsid w:val="009E4435"/>
    <w:rsid w:val="009F04F0"/>
    <w:rsid w:val="009F1CC0"/>
    <w:rsid w:val="009F24AA"/>
    <w:rsid w:val="009F3296"/>
    <w:rsid w:val="009F69E4"/>
    <w:rsid w:val="00A005B2"/>
    <w:rsid w:val="00A00CA2"/>
    <w:rsid w:val="00A010AE"/>
    <w:rsid w:val="00A03D96"/>
    <w:rsid w:val="00A061E9"/>
    <w:rsid w:val="00A11E93"/>
    <w:rsid w:val="00A12BBD"/>
    <w:rsid w:val="00A21E43"/>
    <w:rsid w:val="00A3699D"/>
    <w:rsid w:val="00A4127E"/>
    <w:rsid w:val="00A4218A"/>
    <w:rsid w:val="00A4373C"/>
    <w:rsid w:val="00A43DD7"/>
    <w:rsid w:val="00A444AC"/>
    <w:rsid w:val="00A470DA"/>
    <w:rsid w:val="00A500B5"/>
    <w:rsid w:val="00A50B81"/>
    <w:rsid w:val="00A54491"/>
    <w:rsid w:val="00A55974"/>
    <w:rsid w:val="00A6243B"/>
    <w:rsid w:val="00A6423D"/>
    <w:rsid w:val="00A67FEE"/>
    <w:rsid w:val="00A71F6D"/>
    <w:rsid w:val="00A731EF"/>
    <w:rsid w:val="00A75698"/>
    <w:rsid w:val="00A765F4"/>
    <w:rsid w:val="00A80996"/>
    <w:rsid w:val="00A8436E"/>
    <w:rsid w:val="00A85D7D"/>
    <w:rsid w:val="00A86301"/>
    <w:rsid w:val="00A86F57"/>
    <w:rsid w:val="00A922FA"/>
    <w:rsid w:val="00A96F16"/>
    <w:rsid w:val="00AA31C9"/>
    <w:rsid w:val="00AA3968"/>
    <w:rsid w:val="00AB1F3D"/>
    <w:rsid w:val="00AB29F3"/>
    <w:rsid w:val="00AB2A6D"/>
    <w:rsid w:val="00AC17B8"/>
    <w:rsid w:val="00AC5CC7"/>
    <w:rsid w:val="00AC7376"/>
    <w:rsid w:val="00AD0773"/>
    <w:rsid w:val="00AD0849"/>
    <w:rsid w:val="00AD316C"/>
    <w:rsid w:val="00AD7165"/>
    <w:rsid w:val="00AD78CA"/>
    <w:rsid w:val="00AE1AE5"/>
    <w:rsid w:val="00AE3A5C"/>
    <w:rsid w:val="00AF0E06"/>
    <w:rsid w:val="00AF16D7"/>
    <w:rsid w:val="00AF3443"/>
    <w:rsid w:val="00AF39E8"/>
    <w:rsid w:val="00AF7227"/>
    <w:rsid w:val="00B0002B"/>
    <w:rsid w:val="00B016C1"/>
    <w:rsid w:val="00B12ADD"/>
    <w:rsid w:val="00B17625"/>
    <w:rsid w:val="00B22173"/>
    <w:rsid w:val="00B230AE"/>
    <w:rsid w:val="00B233F2"/>
    <w:rsid w:val="00B23CC6"/>
    <w:rsid w:val="00B264AE"/>
    <w:rsid w:val="00B306E7"/>
    <w:rsid w:val="00B30C24"/>
    <w:rsid w:val="00B31784"/>
    <w:rsid w:val="00B324B0"/>
    <w:rsid w:val="00B34BA1"/>
    <w:rsid w:val="00B34F37"/>
    <w:rsid w:val="00B407E0"/>
    <w:rsid w:val="00B53AE4"/>
    <w:rsid w:val="00B53E57"/>
    <w:rsid w:val="00B55EC0"/>
    <w:rsid w:val="00B56375"/>
    <w:rsid w:val="00B57395"/>
    <w:rsid w:val="00B57F48"/>
    <w:rsid w:val="00B6231C"/>
    <w:rsid w:val="00B63232"/>
    <w:rsid w:val="00B715F4"/>
    <w:rsid w:val="00B7313B"/>
    <w:rsid w:val="00B741E7"/>
    <w:rsid w:val="00B75A05"/>
    <w:rsid w:val="00B77B56"/>
    <w:rsid w:val="00B77C0C"/>
    <w:rsid w:val="00B821D4"/>
    <w:rsid w:val="00B82CCC"/>
    <w:rsid w:val="00B91C57"/>
    <w:rsid w:val="00B93226"/>
    <w:rsid w:val="00B95E8E"/>
    <w:rsid w:val="00BA4F3C"/>
    <w:rsid w:val="00BA6335"/>
    <w:rsid w:val="00BB1904"/>
    <w:rsid w:val="00BB30BC"/>
    <w:rsid w:val="00BB3517"/>
    <w:rsid w:val="00BB5BE5"/>
    <w:rsid w:val="00BC1619"/>
    <w:rsid w:val="00BC4333"/>
    <w:rsid w:val="00BD0C5D"/>
    <w:rsid w:val="00BD4DB9"/>
    <w:rsid w:val="00BD61AB"/>
    <w:rsid w:val="00BE159C"/>
    <w:rsid w:val="00BF021B"/>
    <w:rsid w:val="00BF0D93"/>
    <w:rsid w:val="00C059FC"/>
    <w:rsid w:val="00C0783F"/>
    <w:rsid w:val="00C14D36"/>
    <w:rsid w:val="00C15543"/>
    <w:rsid w:val="00C1687D"/>
    <w:rsid w:val="00C20D69"/>
    <w:rsid w:val="00C24BCA"/>
    <w:rsid w:val="00C30E31"/>
    <w:rsid w:val="00C3377A"/>
    <w:rsid w:val="00C35647"/>
    <w:rsid w:val="00C36D08"/>
    <w:rsid w:val="00C40333"/>
    <w:rsid w:val="00C44A6B"/>
    <w:rsid w:val="00C45085"/>
    <w:rsid w:val="00C461C2"/>
    <w:rsid w:val="00C53E43"/>
    <w:rsid w:val="00C54B40"/>
    <w:rsid w:val="00C5772D"/>
    <w:rsid w:val="00C60CB6"/>
    <w:rsid w:val="00C6225C"/>
    <w:rsid w:val="00C63E1E"/>
    <w:rsid w:val="00C6496E"/>
    <w:rsid w:val="00C6552D"/>
    <w:rsid w:val="00C65D33"/>
    <w:rsid w:val="00C718F9"/>
    <w:rsid w:val="00C7632E"/>
    <w:rsid w:val="00C8268B"/>
    <w:rsid w:val="00C868A3"/>
    <w:rsid w:val="00C86E9F"/>
    <w:rsid w:val="00C86FFF"/>
    <w:rsid w:val="00C92493"/>
    <w:rsid w:val="00C92EE1"/>
    <w:rsid w:val="00C94FB2"/>
    <w:rsid w:val="00C953CA"/>
    <w:rsid w:val="00C95961"/>
    <w:rsid w:val="00CA18D0"/>
    <w:rsid w:val="00CA1DEB"/>
    <w:rsid w:val="00CA1E4F"/>
    <w:rsid w:val="00CA24D2"/>
    <w:rsid w:val="00CA61F7"/>
    <w:rsid w:val="00CA7EB9"/>
    <w:rsid w:val="00CB000B"/>
    <w:rsid w:val="00CB0E25"/>
    <w:rsid w:val="00CB1A7B"/>
    <w:rsid w:val="00CB30EE"/>
    <w:rsid w:val="00CB4005"/>
    <w:rsid w:val="00CB53BC"/>
    <w:rsid w:val="00CC059B"/>
    <w:rsid w:val="00CC122A"/>
    <w:rsid w:val="00CC71C0"/>
    <w:rsid w:val="00CD1584"/>
    <w:rsid w:val="00CE6920"/>
    <w:rsid w:val="00CF5B45"/>
    <w:rsid w:val="00CF7184"/>
    <w:rsid w:val="00CF7A42"/>
    <w:rsid w:val="00D06562"/>
    <w:rsid w:val="00D1107C"/>
    <w:rsid w:val="00D12159"/>
    <w:rsid w:val="00D15646"/>
    <w:rsid w:val="00D17047"/>
    <w:rsid w:val="00D17FEB"/>
    <w:rsid w:val="00D22271"/>
    <w:rsid w:val="00D22496"/>
    <w:rsid w:val="00D25A43"/>
    <w:rsid w:val="00D328C4"/>
    <w:rsid w:val="00D33134"/>
    <w:rsid w:val="00D33986"/>
    <w:rsid w:val="00D34EC5"/>
    <w:rsid w:val="00D374DE"/>
    <w:rsid w:val="00D443D8"/>
    <w:rsid w:val="00D4474F"/>
    <w:rsid w:val="00D46225"/>
    <w:rsid w:val="00D47052"/>
    <w:rsid w:val="00D47F02"/>
    <w:rsid w:val="00D505D7"/>
    <w:rsid w:val="00D51264"/>
    <w:rsid w:val="00D51905"/>
    <w:rsid w:val="00D52692"/>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F1A"/>
    <w:rsid w:val="00D96805"/>
    <w:rsid w:val="00DA0728"/>
    <w:rsid w:val="00DA0BAC"/>
    <w:rsid w:val="00DA0F3C"/>
    <w:rsid w:val="00DA2C7B"/>
    <w:rsid w:val="00DA347E"/>
    <w:rsid w:val="00DB22E0"/>
    <w:rsid w:val="00DB3974"/>
    <w:rsid w:val="00DB3BBF"/>
    <w:rsid w:val="00DB5C50"/>
    <w:rsid w:val="00DC2F4E"/>
    <w:rsid w:val="00DC6B72"/>
    <w:rsid w:val="00DC726E"/>
    <w:rsid w:val="00DD002A"/>
    <w:rsid w:val="00DD0C80"/>
    <w:rsid w:val="00DD31D2"/>
    <w:rsid w:val="00DD75EA"/>
    <w:rsid w:val="00DE0A5E"/>
    <w:rsid w:val="00DE2C7E"/>
    <w:rsid w:val="00DE7D67"/>
    <w:rsid w:val="00E048C5"/>
    <w:rsid w:val="00E0614F"/>
    <w:rsid w:val="00E12DA8"/>
    <w:rsid w:val="00E13E78"/>
    <w:rsid w:val="00E16579"/>
    <w:rsid w:val="00E167CA"/>
    <w:rsid w:val="00E2270C"/>
    <w:rsid w:val="00E239A4"/>
    <w:rsid w:val="00E2440C"/>
    <w:rsid w:val="00E24C4F"/>
    <w:rsid w:val="00E30800"/>
    <w:rsid w:val="00E35B43"/>
    <w:rsid w:val="00E44588"/>
    <w:rsid w:val="00E45622"/>
    <w:rsid w:val="00E51A8B"/>
    <w:rsid w:val="00E53907"/>
    <w:rsid w:val="00E53DE2"/>
    <w:rsid w:val="00E6322B"/>
    <w:rsid w:val="00E644BE"/>
    <w:rsid w:val="00E66BE1"/>
    <w:rsid w:val="00E67AC9"/>
    <w:rsid w:val="00E7343D"/>
    <w:rsid w:val="00E738C2"/>
    <w:rsid w:val="00E760A9"/>
    <w:rsid w:val="00E80638"/>
    <w:rsid w:val="00E81208"/>
    <w:rsid w:val="00E912D1"/>
    <w:rsid w:val="00EA3554"/>
    <w:rsid w:val="00EA37F3"/>
    <w:rsid w:val="00EA5CC7"/>
    <w:rsid w:val="00EA6632"/>
    <w:rsid w:val="00EB1C1B"/>
    <w:rsid w:val="00EB3C3F"/>
    <w:rsid w:val="00EB3FA2"/>
    <w:rsid w:val="00EC48E9"/>
    <w:rsid w:val="00EC6EEB"/>
    <w:rsid w:val="00EC7796"/>
    <w:rsid w:val="00ED33D5"/>
    <w:rsid w:val="00ED651A"/>
    <w:rsid w:val="00ED7244"/>
    <w:rsid w:val="00EE24FD"/>
    <w:rsid w:val="00EE6C95"/>
    <w:rsid w:val="00EF1491"/>
    <w:rsid w:val="00EF1715"/>
    <w:rsid w:val="00EF38E0"/>
    <w:rsid w:val="00EF5B8A"/>
    <w:rsid w:val="00EF5CDE"/>
    <w:rsid w:val="00EF6D16"/>
    <w:rsid w:val="00F01400"/>
    <w:rsid w:val="00F07FEA"/>
    <w:rsid w:val="00F1331F"/>
    <w:rsid w:val="00F14494"/>
    <w:rsid w:val="00F25D50"/>
    <w:rsid w:val="00F26BC6"/>
    <w:rsid w:val="00F33A28"/>
    <w:rsid w:val="00F343A8"/>
    <w:rsid w:val="00F346B6"/>
    <w:rsid w:val="00F47772"/>
    <w:rsid w:val="00F5244A"/>
    <w:rsid w:val="00F56EB8"/>
    <w:rsid w:val="00F578FB"/>
    <w:rsid w:val="00F608B8"/>
    <w:rsid w:val="00F668DA"/>
    <w:rsid w:val="00F67BCF"/>
    <w:rsid w:val="00F7024E"/>
    <w:rsid w:val="00F72BF3"/>
    <w:rsid w:val="00F72E35"/>
    <w:rsid w:val="00F81C96"/>
    <w:rsid w:val="00F82260"/>
    <w:rsid w:val="00F83CC6"/>
    <w:rsid w:val="00F9261A"/>
    <w:rsid w:val="00F963BA"/>
    <w:rsid w:val="00F97210"/>
    <w:rsid w:val="00F9743C"/>
    <w:rsid w:val="00FA00D3"/>
    <w:rsid w:val="00FA417A"/>
    <w:rsid w:val="00FA48FB"/>
    <w:rsid w:val="00FA534A"/>
    <w:rsid w:val="00FA7140"/>
    <w:rsid w:val="00FB1F06"/>
    <w:rsid w:val="00FB5290"/>
    <w:rsid w:val="00FB6462"/>
    <w:rsid w:val="00FB685C"/>
    <w:rsid w:val="00FC0255"/>
    <w:rsid w:val="00FC508B"/>
    <w:rsid w:val="00FC5465"/>
    <w:rsid w:val="00FE0FCA"/>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4"/>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cs-CZ"/>
    </w:rPr>
  </w:style>
  <w:style w:type="paragraph" w:styleId="ListParagraph">
    <w:name w:val="List Paragraph"/>
    <w:basedOn w:val="Normal"/>
    <w:uiPriority w:val="34"/>
    <w:qFormat/>
    <w:rsid w:val="00092C5B"/>
    <w:pPr>
      <w:numPr>
        <w:numId w:val="12"/>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5"/>
      </w:numPr>
      <w:contextualSpacing/>
    </w:pPr>
  </w:style>
  <w:style w:type="paragraph" w:styleId="ListBullet3">
    <w:name w:val="List Bullet 3"/>
    <w:basedOn w:val="Normal"/>
    <w:uiPriority w:val="99"/>
    <w:semiHidden/>
    <w:unhideWhenUsed/>
    <w:rsid w:val="00092C5B"/>
    <w:pPr>
      <w:numPr>
        <w:numId w:val="6"/>
      </w:numPr>
      <w:contextualSpacing/>
    </w:pPr>
  </w:style>
  <w:style w:type="paragraph" w:styleId="ListBullet4">
    <w:name w:val="List Bullet 4"/>
    <w:basedOn w:val="Normal"/>
    <w:uiPriority w:val="99"/>
    <w:semiHidden/>
    <w:unhideWhenUsed/>
    <w:rsid w:val="00092C5B"/>
    <w:pPr>
      <w:numPr>
        <w:numId w:val="7"/>
      </w:numPr>
      <w:contextualSpacing/>
    </w:pPr>
  </w:style>
  <w:style w:type="paragraph" w:styleId="ListNumber">
    <w:name w:val="List Number"/>
    <w:basedOn w:val="Normal"/>
    <w:uiPriority w:val="99"/>
    <w:semiHidden/>
    <w:unhideWhenUsed/>
    <w:rsid w:val="00092C5B"/>
    <w:pPr>
      <w:numPr>
        <w:numId w:val="8"/>
      </w:numPr>
      <w:contextualSpacing/>
    </w:pPr>
  </w:style>
  <w:style w:type="paragraph" w:styleId="ListNumber2">
    <w:name w:val="List Number 2"/>
    <w:basedOn w:val="Normal"/>
    <w:uiPriority w:val="99"/>
    <w:semiHidden/>
    <w:unhideWhenUsed/>
    <w:rsid w:val="00092C5B"/>
    <w:pPr>
      <w:numPr>
        <w:numId w:val="9"/>
      </w:numPr>
      <w:contextualSpacing/>
    </w:pPr>
  </w:style>
  <w:style w:type="paragraph" w:styleId="ListNumber3">
    <w:name w:val="List Number 3"/>
    <w:basedOn w:val="Normal"/>
    <w:uiPriority w:val="99"/>
    <w:semiHidden/>
    <w:unhideWhenUsed/>
    <w:rsid w:val="00092C5B"/>
    <w:pPr>
      <w:numPr>
        <w:numId w:val="10"/>
      </w:numPr>
      <w:contextualSpacing/>
    </w:pPr>
  </w:style>
  <w:style w:type="paragraph" w:styleId="ListNumber4">
    <w:name w:val="List Number 4"/>
    <w:basedOn w:val="Normal"/>
    <w:uiPriority w:val="99"/>
    <w:semiHidden/>
    <w:unhideWhenUsed/>
    <w:rsid w:val="00092C5B"/>
    <w:pPr>
      <w:numPr>
        <w:numId w:val="11"/>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cs-CZ"/>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650574"/>
    <w:pPr>
      <w:tabs>
        <w:tab w:val="center" w:pos="4535"/>
        <w:tab w:val="right" w:pos="9071"/>
      </w:tabs>
      <w:spacing w:before="0"/>
    </w:pPr>
  </w:style>
  <w:style w:type="character" w:customStyle="1" w:styleId="HeaderChar">
    <w:name w:val="Header Char"/>
    <w:basedOn w:val="DefaultParagraphFont"/>
    <w:link w:val="Header"/>
    <w:uiPriority w:val="99"/>
    <w:rsid w:val="00650574"/>
    <w:rPr>
      <w:rFonts w:ascii="Times New Roman" w:hAnsi="Times New Roman" w:cs="Times New Roman"/>
      <w:sz w:val="24"/>
      <w:lang w:val="cs-CZ"/>
    </w:rPr>
  </w:style>
  <w:style w:type="paragraph" w:styleId="Footer">
    <w:name w:val="footer"/>
    <w:basedOn w:val="Normal"/>
    <w:link w:val="FooterChar"/>
    <w:uiPriority w:val="99"/>
    <w:unhideWhenUsed/>
    <w:rsid w:val="0065057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50574"/>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50574"/>
    <w:pPr>
      <w:tabs>
        <w:tab w:val="center" w:pos="7285"/>
        <w:tab w:val="right" w:pos="14003"/>
      </w:tabs>
      <w:spacing w:before="0"/>
    </w:pPr>
  </w:style>
  <w:style w:type="paragraph" w:customStyle="1" w:styleId="FooterLandscape">
    <w:name w:val="FooterLandscape"/>
    <w:basedOn w:val="Normal"/>
    <w:rsid w:val="0065057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5057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50574"/>
    <w:pPr>
      <w:spacing w:before="0"/>
      <w:jc w:val="right"/>
    </w:pPr>
    <w:rPr>
      <w:sz w:val="28"/>
    </w:rPr>
  </w:style>
  <w:style w:type="paragraph" w:customStyle="1" w:styleId="FooterSensitivity">
    <w:name w:val="Footer Sensitivity"/>
    <w:basedOn w:val="Normal"/>
    <w:rsid w:val="0065057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CS/TXT/HTML/?uri=CELEX:02012R0383-20140617&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2.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F3F19-5919-42A8-9BFF-654B21932E1A}">
  <ds:schemaRefs>
    <ds:schemaRef ds:uri="http://schemas.microsoft.com/office/2006/documentManagement/types"/>
    <ds:schemaRef ds:uri="http://schemas.microsoft.com/office/2006/metadata/properties"/>
    <ds:schemaRef ds:uri="a5835c61-ca2e-49ee-8dca-a76e9f0344a3"/>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9D8B663E-1CD5-4F60-959D-CC0F04F5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318</TotalTime>
  <Pages>69</Pages>
  <Words>17591</Words>
  <Characters>100270</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106</cp:revision>
  <cp:lastPrinted>2023-02-26T12:26:00Z</cp:lastPrinted>
  <dcterms:created xsi:type="dcterms:W3CDTF">2023-03-22T13:27:00Z</dcterms:created>
  <dcterms:modified xsi:type="dcterms:W3CDTF">2023-04-05T12:21:00Z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