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31C6D" w14:textId="19A02E31" w:rsidR="00143B7D" w:rsidRPr="008B4822" w:rsidRDefault="00856966" w:rsidP="00856966">
      <w:pPr>
        <w:pStyle w:val="Pagedecouverture"/>
        <w:rPr>
          <w:noProof/>
        </w:rPr>
      </w:pPr>
      <w:r>
        <w:rPr>
          <w:noProof/>
        </w:rPr>
        <w:pict w14:anchorId="6237B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02C77E28-9F80-4775-8134-882CEC56C945" style="width:455.25pt;height:414pt">
            <v:imagedata r:id="rId11" o:title=""/>
          </v:shape>
        </w:pict>
      </w:r>
    </w:p>
    <w:p w14:paraId="03E638AD" w14:textId="77777777" w:rsidR="00143B7D" w:rsidRPr="008B4822" w:rsidRDefault="00143B7D" w:rsidP="00143B7D">
      <w:pPr>
        <w:rPr>
          <w:noProof/>
        </w:rPr>
        <w:sectPr w:rsidR="00143B7D" w:rsidRPr="008B4822" w:rsidSect="00856966">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218E55E" w14:textId="77777777" w:rsidR="00143B7D" w:rsidRPr="008B4822" w:rsidRDefault="00143B7D" w:rsidP="00143B7D">
      <w:pPr>
        <w:pStyle w:val="Annexetitre"/>
        <w:rPr>
          <w:noProof/>
        </w:rPr>
      </w:pPr>
      <w:bookmarkStart w:id="0" w:name="_GoBack"/>
      <w:bookmarkEnd w:id="0"/>
      <w:r w:rsidRPr="008B4822">
        <w:rPr>
          <w:noProof/>
        </w:rPr>
        <w:lastRenderedPageBreak/>
        <w:t>ANNEX I</w:t>
      </w:r>
    </w:p>
    <w:p w14:paraId="00241A8C" w14:textId="77777777" w:rsidR="008C01B2" w:rsidRPr="008B4822" w:rsidRDefault="008C01B2" w:rsidP="007618C3">
      <w:pPr>
        <w:jc w:val="center"/>
        <w:rPr>
          <w:b/>
          <w:noProof/>
          <w:lang w:eastAsia="fr-BE"/>
        </w:rPr>
      </w:pPr>
      <w:r w:rsidRPr="008B4822">
        <w:rPr>
          <w:b/>
          <w:noProof/>
          <w:lang w:eastAsia="fr-BE"/>
        </w:rPr>
        <w:t>P</w:t>
      </w:r>
      <w:r w:rsidR="007618C3" w:rsidRPr="008B4822">
        <w:rPr>
          <w:b/>
          <w:noProof/>
          <w:lang w:eastAsia="fr-BE"/>
        </w:rPr>
        <w:t xml:space="preserve">RODUCTS TO WHICH THIS REGULATION DOES NOT APPLY </w:t>
      </w:r>
    </w:p>
    <w:p w14:paraId="041B26B5" w14:textId="77777777" w:rsidR="00C907BD" w:rsidRPr="008B4822" w:rsidRDefault="008C01B2" w:rsidP="00F36C6D">
      <w:pPr>
        <w:spacing w:before="100" w:beforeAutospacing="1" w:after="100" w:afterAutospacing="1"/>
        <w:rPr>
          <w:b/>
          <w:noProof/>
          <w:lang w:eastAsia="fr-BE"/>
        </w:rPr>
      </w:pPr>
      <w:r w:rsidRPr="008B4822">
        <w:rPr>
          <w:rFonts w:eastAsia="Times New Roman"/>
          <w:b/>
          <w:noProof/>
          <w:szCs w:val="24"/>
          <w:lang w:eastAsia="fr-BE"/>
        </w:rPr>
        <w:t xml:space="preserve">Part </w:t>
      </w:r>
      <w:r w:rsidR="0042002A" w:rsidRPr="008B4822">
        <w:rPr>
          <w:rFonts w:eastAsia="Times New Roman"/>
          <w:b/>
          <w:noProof/>
          <w:szCs w:val="24"/>
          <w:lang w:eastAsia="fr-BE"/>
        </w:rPr>
        <w:t>I</w:t>
      </w:r>
      <w:r w:rsidRPr="008B4822">
        <w:rPr>
          <w:rFonts w:eastAsia="Times New Roman"/>
          <w:b/>
          <w:noProof/>
          <w:szCs w:val="24"/>
          <w:lang w:eastAsia="fr-BE"/>
        </w:rPr>
        <w:t xml:space="preserve"> – Toys excluded from the scope of this Regulation</w:t>
      </w:r>
    </w:p>
    <w:p w14:paraId="20A8A9ED" w14:textId="77777777" w:rsidR="00C907BD" w:rsidRPr="008B4822" w:rsidRDefault="00C907BD" w:rsidP="007A6ED7">
      <w:pPr>
        <w:pStyle w:val="NumPar1"/>
        <w:numPr>
          <w:ilvl w:val="0"/>
          <w:numId w:val="18"/>
        </w:numPr>
        <w:rPr>
          <w:noProof/>
          <w:lang w:eastAsia="fr-BE"/>
        </w:rPr>
      </w:pPr>
      <w:r w:rsidRPr="008B4822">
        <w:rPr>
          <w:noProof/>
          <w:lang w:eastAsia="fr-BE"/>
        </w:rPr>
        <w:t>Playground equipment intended for public use;</w:t>
      </w:r>
    </w:p>
    <w:p w14:paraId="018BA57B" w14:textId="77777777" w:rsidR="00143B7D" w:rsidRPr="008B4822" w:rsidRDefault="00E502A7" w:rsidP="00C7766E">
      <w:pPr>
        <w:pStyle w:val="NumPar1"/>
        <w:rPr>
          <w:noProof/>
          <w:lang w:eastAsia="fr-BE"/>
        </w:rPr>
      </w:pPr>
      <w:r w:rsidRPr="008B4822">
        <w:rPr>
          <w:noProof/>
          <w:lang w:eastAsia="fr-BE"/>
        </w:rPr>
        <w:t>a</w:t>
      </w:r>
      <w:r w:rsidR="00143B7D" w:rsidRPr="008B4822">
        <w:rPr>
          <w:noProof/>
          <w:lang w:eastAsia="fr-BE"/>
        </w:rPr>
        <w:t>utomatic playing machines, whether coin operated or not, intended for public use;</w:t>
      </w:r>
    </w:p>
    <w:p w14:paraId="65580BB4" w14:textId="77777777" w:rsidR="00143B7D" w:rsidRPr="008B4822" w:rsidRDefault="00E502A7" w:rsidP="00C7766E">
      <w:pPr>
        <w:pStyle w:val="NumPar1"/>
        <w:rPr>
          <w:noProof/>
          <w:lang w:eastAsia="fr-BE"/>
        </w:rPr>
      </w:pPr>
      <w:r w:rsidRPr="008B4822">
        <w:rPr>
          <w:noProof/>
          <w:lang w:eastAsia="fr-BE"/>
        </w:rPr>
        <w:t>t</w:t>
      </w:r>
      <w:r w:rsidR="00143B7D" w:rsidRPr="008B4822">
        <w:rPr>
          <w:noProof/>
          <w:lang w:eastAsia="fr-BE"/>
        </w:rPr>
        <w:t>oy vehicles equipped with combustion engines;</w:t>
      </w:r>
    </w:p>
    <w:p w14:paraId="7DC5DA6F" w14:textId="77777777" w:rsidR="00143B7D" w:rsidRPr="008B4822" w:rsidRDefault="00E502A7" w:rsidP="00C7766E">
      <w:pPr>
        <w:pStyle w:val="NumPar1"/>
        <w:rPr>
          <w:noProof/>
          <w:lang w:eastAsia="fr-BE"/>
        </w:rPr>
      </w:pPr>
      <w:r w:rsidRPr="008B4822">
        <w:rPr>
          <w:noProof/>
          <w:lang w:eastAsia="fr-BE"/>
        </w:rPr>
        <w:t>t</w:t>
      </w:r>
      <w:r w:rsidR="00143B7D" w:rsidRPr="008B4822">
        <w:rPr>
          <w:noProof/>
          <w:lang w:eastAsia="fr-BE"/>
        </w:rPr>
        <w:t>oy steam engines</w:t>
      </w:r>
    </w:p>
    <w:p w14:paraId="2A59C073" w14:textId="77777777" w:rsidR="008C01B2" w:rsidRPr="008B4822" w:rsidRDefault="008C01B2" w:rsidP="00F36C6D">
      <w:pPr>
        <w:spacing w:before="100" w:beforeAutospacing="1" w:after="100" w:afterAutospacing="1"/>
        <w:rPr>
          <w:noProof/>
          <w:szCs w:val="24"/>
        </w:rPr>
      </w:pPr>
      <w:r w:rsidRPr="008B4822">
        <w:rPr>
          <w:b/>
          <w:noProof/>
          <w:szCs w:val="24"/>
          <w:lang w:eastAsia="fr-BE"/>
        </w:rPr>
        <w:t xml:space="preserve">Part </w:t>
      </w:r>
      <w:r w:rsidR="0042002A" w:rsidRPr="008B4822">
        <w:rPr>
          <w:b/>
          <w:noProof/>
          <w:szCs w:val="24"/>
          <w:lang w:eastAsia="fr-BE"/>
        </w:rPr>
        <w:t>II</w:t>
      </w:r>
      <w:r w:rsidRPr="008B4822">
        <w:rPr>
          <w:b/>
          <w:noProof/>
          <w:szCs w:val="24"/>
          <w:lang w:eastAsia="fr-BE"/>
        </w:rPr>
        <w:t>-</w:t>
      </w:r>
      <w:r w:rsidRPr="008B4822">
        <w:rPr>
          <w:noProof/>
          <w:szCs w:val="24"/>
          <w:lang w:eastAsia="fr-BE"/>
        </w:rPr>
        <w:t xml:space="preserve"> </w:t>
      </w:r>
      <w:r w:rsidR="001878FC" w:rsidRPr="008B4822">
        <w:rPr>
          <w:b/>
          <w:noProof/>
          <w:szCs w:val="24"/>
          <w:lang w:eastAsia="fr-BE"/>
        </w:rPr>
        <w:t>P</w:t>
      </w:r>
      <w:r w:rsidRPr="008B4822">
        <w:rPr>
          <w:b/>
          <w:noProof/>
          <w:szCs w:val="24"/>
          <w:lang w:eastAsia="fr-BE"/>
        </w:rPr>
        <w:t xml:space="preserve">roducts </w:t>
      </w:r>
      <w:r w:rsidRPr="008B4822">
        <w:rPr>
          <w:rFonts w:eastAsia="Times New Roman"/>
          <w:b/>
          <w:noProof/>
          <w:szCs w:val="24"/>
          <w:lang w:eastAsia="fr-BE"/>
        </w:rPr>
        <w:t>that</w:t>
      </w:r>
      <w:r w:rsidR="00422FEF" w:rsidRPr="008B4822">
        <w:rPr>
          <w:b/>
          <w:noProof/>
          <w:szCs w:val="24"/>
          <w:lang w:eastAsia="fr-BE"/>
        </w:rPr>
        <w:t xml:space="preserve"> </w:t>
      </w:r>
      <w:r w:rsidRPr="008B4822">
        <w:rPr>
          <w:b/>
          <w:noProof/>
          <w:szCs w:val="24"/>
          <w:lang w:eastAsia="fr-BE"/>
        </w:rPr>
        <w:t>are not considered as toys within the meaning of this Regulation</w:t>
      </w:r>
      <w:r w:rsidR="00F617A6" w:rsidRPr="008B4822">
        <w:rPr>
          <w:b/>
          <w:noProof/>
          <w:szCs w:val="24"/>
          <w:lang w:eastAsia="fr-BE"/>
        </w:rPr>
        <w:t xml:space="preserve"> </w:t>
      </w:r>
    </w:p>
    <w:p w14:paraId="5038B373" w14:textId="77777777" w:rsidR="00143B7D" w:rsidRPr="008B4822" w:rsidRDefault="00143B7D" w:rsidP="00C7766E">
      <w:pPr>
        <w:pStyle w:val="NumPar1"/>
        <w:numPr>
          <w:ilvl w:val="0"/>
          <w:numId w:val="33"/>
        </w:numPr>
        <w:rPr>
          <w:noProof/>
          <w:lang w:eastAsia="fr-BE"/>
        </w:rPr>
      </w:pPr>
      <w:r w:rsidRPr="008B4822">
        <w:rPr>
          <w:noProof/>
          <w:lang w:eastAsia="fr-BE"/>
        </w:rPr>
        <w:t>Decorative objects for festivities and celebrations</w:t>
      </w:r>
      <w:r w:rsidR="008557EB" w:rsidRPr="008B4822">
        <w:rPr>
          <w:noProof/>
          <w:lang w:eastAsia="fr-BE"/>
        </w:rPr>
        <w:t>;</w:t>
      </w:r>
    </w:p>
    <w:p w14:paraId="2A491B0B" w14:textId="77777777" w:rsidR="00143B7D" w:rsidRPr="008B4822" w:rsidRDefault="008557EB" w:rsidP="00C7766E">
      <w:pPr>
        <w:pStyle w:val="NumPar1"/>
        <w:rPr>
          <w:noProof/>
          <w:lang w:eastAsia="fr-BE"/>
        </w:rPr>
      </w:pPr>
      <w:r w:rsidRPr="008B4822">
        <w:rPr>
          <w:noProof/>
          <w:lang w:eastAsia="fr-BE"/>
        </w:rPr>
        <w:t>p</w:t>
      </w:r>
      <w:r w:rsidR="00143B7D" w:rsidRPr="008B4822">
        <w:rPr>
          <w:noProof/>
          <w:lang w:eastAsia="fr-BE"/>
        </w:rPr>
        <w:t>roducts for collectors, provided that the product or its packaging bears a visible and legible indication that it is intended for collectors of 14 years  and above. Examples of this category are:</w:t>
      </w:r>
    </w:p>
    <w:p w14:paraId="519F4DC9" w14:textId="77777777" w:rsidR="00143B7D" w:rsidRPr="008B4822" w:rsidRDefault="00143B7D" w:rsidP="00C7766E">
      <w:pPr>
        <w:pStyle w:val="Point1letter"/>
        <w:numPr>
          <w:ilvl w:val="3"/>
          <w:numId w:val="31"/>
        </w:numPr>
        <w:rPr>
          <w:noProof/>
          <w:lang w:eastAsia="fr-BE"/>
        </w:rPr>
      </w:pPr>
      <w:r w:rsidRPr="008B4822">
        <w:rPr>
          <w:noProof/>
          <w:lang w:eastAsia="fr-BE"/>
        </w:rPr>
        <w:t>detailed scale models;</w:t>
      </w:r>
    </w:p>
    <w:p w14:paraId="6777FB39" w14:textId="77777777" w:rsidR="00143B7D" w:rsidRPr="008B4822" w:rsidRDefault="00143B7D" w:rsidP="00C7766E">
      <w:pPr>
        <w:pStyle w:val="Point1letter"/>
        <w:rPr>
          <w:noProof/>
          <w:lang w:eastAsia="fr-BE"/>
        </w:rPr>
      </w:pPr>
      <w:r w:rsidRPr="008B4822">
        <w:rPr>
          <w:noProof/>
          <w:lang w:eastAsia="fr-BE"/>
        </w:rPr>
        <w:t>kits for the assembly of detailed scale models;</w:t>
      </w:r>
    </w:p>
    <w:p w14:paraId="00EDA66F" w14:textId="77777777" w:rsidR="00143B7D" w:rsidRPr="008B4822" w:rsidRDefault="00143B7D" w:rsidP="00C7766E">
      <w:pPr>
        <w:pStyle w:val="Point1letter"/>
        <w:rPr>
          <w:noProof/>
          <w:lang w:eastAsia="fr-BE"/>
        </w:rPr>
      </w:pPr>
      <w:r w:rsidRPr="008B4822">
        <w:rPr>
          <w:noProof/>
          <w:lang w:eastAsia="fr-BE"/>
        </w:rPr>
        <w:t>folk dolls and decorative dolls and other similar articles;</w:t>
      </w:r>
    </w:p>
    <w:p w14:paraId="381692F1" w14:textId="77777777" w:rsidR="00143B7D" w:rsidRPr="008B4822" w:rsidRDefault="00143B7D" w:rsidP="00C7766E">
      <w:pPr>
        <w:pStyle w:val="Point1letter"/>
        <w:rPr>
          <w:noProof/>
          <w:lang w:eastAsia="fr-BE"/>
        </w:rPr>
      </w:pPr>
      <w:r w:rsidRPr="008B4822">
        <w:rPr>
          <w:noProof/>
          <w:lang w:eastAsia="fr-BE"/>
        </w:rPr>
        <w:t>historical replicas of toys; and</w:t>
      </w:r>
    </w:p>
    <w:p w14:paraId="550FFE3E" w14:textId="77777777" w:rsidR="00143B7D" w:rsidRPr="008B4822" w:rsidRDefault="00143B7D" w:rsidP="00C7766E">
      <w:pPr>
        <w:pStyle w:val="Point1letter"/>
        <w:rPr>
          <w:noProof/>
          <w:lang w:eastAsia="fr-BE"/>
        </w:rPr>
      </w:pPr>
      <w:r w:rsidRPr="008B4822">
        <w:rPr>
          <w:noProof/>
          <w:lang w:eastAsia="fr-BE"/>
        </w:rPr>
        <w:t>reproductions of real fire arms</w:t>
      </w:r>
      <w:r w:rsidR="008557EB" w:rsidRPr="008B4822">
        <w:rPr>
          <w:noProof/>
          <w:lang w:eastAsia="fr-BE"/>
        </w:rPr>
        <w:t>;</w:t>
      </w:r>
    </w:p>
    <w:p w14:paraId="61997BE5" w14:textId="77777777" w:rsidR="00143B7D" w:rsidRPr="008B4822" w:rsidRDefault="008557EB" w:rsidP="00C7766E">
      <w:pPr>
        <w:pStyle w:val="NumPar1"/>
        <w:rPr>
          <w:noProof/>
          <w:lang w:eastAsia="fr-BE"/>
        </w:rPr>
      </w:pPr>
      <w:r w:rsidRPr="008B4822">
        <w:rPr>
          <w:noProof/>
          <w:lang w:eastAsia="fr-BE"/>
        </w:rPr>
        <w:t>s</w:t>
      </w:r>
      <w:r w:rsidR="00143B7D" w:rsidRPr="008B4822">
        <w:rPr>
          <w:noProof/>
          <w:lang w:eastAsia="fr-BE"/>
        </w:rPr>
        <w:t>ports equipment, including roller skates, inline skates, and skateboards intended for children with a body mass of more than 20 kg</w:t>
      </w:r>
      <w:r w:rsidRPr="008B4822">
        <w:rPr>
          <w:noProof/>
          <w:lang w:eastAsia="fr-BE"/>
        </w:rPr>
        <w:t>;</w:t>
      </w:r>
    </w:p>
    <w:p w14:paraId="5832E532" w14:textId="77777777" w:rsidR="00143B7D" w:rsidRPr="008B4822" w:rsidRDefault="008557EB" w:rsidP="00C7766E">
      <w:pPr>
        <w:pStyle w:val="NumPar1"/>
        <w:rPr>
          <w:noProof/>
          <w:lang w:eastAsia="fr-BE"/>
        </w:rPr>
      </w:pPr>
      <w:r w:rsidRPr="008B4822">
        <w:rPr>
          <w:noProof/>
          <w:lang w:eastAsia="fr-BE"/>
        </w:rPr>
        <w:t>b</w:t>
      </w:r>
      <w:r w:rsidR="00143B7D" w:rsidRPr="008B4822">
        <w:rPr>
          <w:noProof/>
          <w:lang w:eastAsia="fr-BE"/>
        </w:rPr>
        <w:t>icycles with a maximum saddle height of more than 435 mm, measured as the vertical distance from the ground to the top of the seat surface, with the seat in a horizontal position and with the seat pillar set to the minimum insertion mark</w:t>
      </w:r>
      <w:r w:rsidRPr="008B4822">
        <w:rPr>
          <w:noProof/>
          <w:lang w:eastAsia="fr-BE"/>
        </w:rPr>
        <w:t>;</w:t>
      </w:r>
    </w:p>
    <w:p w14:paraId="338F834F" w14:textId="77777777" w:rsidR="00143B7D" w:rsidRPr="008B4822" w:rsidRDefault="008557EB" w:rsidP="00C7766E">
      <w:pPr>
        <w:pStyle w:val="NumPar1"/>
        <w:rPr>
          <w:noProof/>
          <w:lang w:eastAsia="fr-BE"/>
        </w:rPr>
      </w:pPr>
      <w:r w:rsidRPr="008B4822">
        <w:rPr>
          <w:noProof/>
          <w:lang w:eastAsia="fr-BE"/>
        </w:rPr>
        <w:t>s</w:t>
      </w:r>
      <w:r w:rsidR="00143B7D" w:rsidRPr="008B4822">
        <w:rPr>
          <w:noProof/>
          <w:lang w:eastAsia="fr-BE"/>
        </w:rPr>
        <w:t>cooters and other means of transport designed for sport or which are intended to be used for travel on public roads or public pathways</w:t>
      </w:r>
      <w:r w:rsidRPr="008B4822">
        <w:rPr>
          <w:noProof/>
          <w:lang w:eastAsia="fr-BE"/>
        </w:rPr>
        <w:t>;</w:t>
      </w:r>
    </w:p>
    <w:p w14:paraId="23AD46DE" w14:textId="77777777" w:rsidR="00143B7D" w:rsidRPr="008B4822" w:rsidRDefault="008557EB" w:rsidP="00C7766E">
      <w:pPr>
        <w:pStyle w:val="NumPar1"/>
        <w:rPr>
          <w:noProof/>
          <w:lang w:eastAsia="fr-BE"/>
        </w:rPr>
      </w:pPr>
      <w:r w:rsidRPr="008B4822">
        <w:rPr>
          <w:noProof/>
          <w:lang w:eastAsia="fr-BE"/>
        </w:rPr>
        <w:t>e</w:t>
      </w:r>
      <w:r w:rsidR="00143B7D" w:rsidRPr="008B4822">
        <w:rPr>
          <w:noProof/>
          <w:lang w:eastAsia="fr-BE"/>
        </w:rPr>
        <w:t>lectrically driven vehicles which are intended to be used for travel on public roads, public pathways, or the pavement thereof</w:t>
      </w:r>
      <w:r w:rsidRPr="008B4822">
        <w:rPr>
          <w:noProof/>
          <w:lang w:eastAsia="fr-BE"/>
        </w:rPr>
        <w:t>;</w:t>
      </w:r>
    </w:p>
    <w:p w14:paraId="49846BF8" w14:textId="77777777" w:rsidR="00143B7D" w:rsidRPr="008B4822" w:rsidRDefault="008557EB" w:rsidP="00C7766E">
      <w:pPr>
        <w:pStyle w:val="NumPar1"/>
        <w:rPr>
          <w:noProof/>
          <w:lang w:eastAsia="fr-BE"/>
        </w:rPr>
      </w:pPr>
      <w:r w:rsidRPr="008B4822">
        <w:rPr>
          <w:noProof/>
          <w:lang w:eastAsia="fr-BE"/>
        </w:rPr>
        <w:t>a</w:t>
      </w:r>
      <w:r w:rsidR="00143B7D" w:rsidRPr="008B4822">
        <w:rPr>
          <w:noProof/>
          <w:lang w:eastAsia="fr-BE"/>
        </w:rPr>
        <w:t>quatic equipment intended to be used in deep water, and swimming learning devices for children, such as swim seats and swimming aids</w:t>
      </w:r>
      <w:r w:rsidRPr="008B4822">
        <w:rPr>
          <w:noProof/>
          <w:lang w:eastAsia="fr-BE"/>
        </w:rPr>
        <w:t>;</w:t>
      </w:r>
    </w:p>
    <w:p w14:paraId="782EE135" w14:textId="77777777" w:rsidR="00143B7D" w:rsidRPr="008B4822" w:rsidRDefault="008557EB" w:rsidP="00C7766E">
      <w:pPr>
        <w:pStyle w:val="NumPar1"/>
        <w:rPr>
          <w:noProof/>
          <w:lang w:eastAsia="fr-BE"/>
        </w:rPr>
      </w:pPr>
      <w:r w:rsidRPr="008B4822">
        <w:rPr>
          <w:noProof/>
          <w:lang w:eastAsia="fr-BE"/>
        </w:rPr>
        <w:t>p</w:t>
      </w:r>
      <w:r w:rsidR="00143B7D" w:rsidRPr="008B4822">
        <w:rPr>
          <w:noProof/>
          <w:lang w:eastAsia="fr-BE"/>
        </w:rPr>
        <w:t>uzzles with more than 500 pieces</w:t>
      </w:r>
      <w:r w:rsidRPr="008B4822">
        <w:rPr>
          <w:noProof/>
          <w:lang w:eastAsia="fr-BE"/>
        </w:rPr>
        <w:t>;</w:t>
      </w:r>
    </w:p>
    <w:p w14:paraId="39829F79" w14:textId="77777777" w:rsidR="00143B7D" w:rsidRPr="008B4822" w:rsidRDefault="008557EB" w:rsidP="00C7766E">
      <w:pPr>
        <w:pStyle w:val="NumPar1"/>
        <w:rPr>
          <w:noProof/>
          <w:lang w:eastAsia="fr-BE"/>
        </w:rPr>
      </w:pPr>
      <w:r w:rsidRPr="008B4822">
        <w:rPr>
          <w:noProof/>
          <w:lang w:eastAsia="fr-BE"/>
        </w:rPr>
        <w:t>g</w:t>
      </w:r>
      <w:r w:rsidR="00143B7D" w:rsidRPr="008B4822">
        <w:rPr>
          <w:noProof/>
          <w:lang w:eastAsia="fr-BE"/>
        </w:rPr>
        <w:t>uns and pistols using compressed gas, with the exception of water guns and water pistols, and bows for archery over 120 cm long</w:t>
      </w:r>
      <w:r w:rsidRPr="008B4822">
        <w:rPr>
          <w:noProof/>
          <w:lang w:eastAsia="fr-BE"/>
        </w:rPr>
        <w:t>;</w:t>
      </w:r>
    </w:p>
    <w:p w14:paraId="632CAA1D" w14:textId="77777777" w:rsidR="00143B7D" w:rsidRPr="008B4822" w:rsidRDefault="008557EB" w:rsidP="00C7766E">
      <w:pPr>
        <w:pStyle w:val="NumPar1"/>
        <w:rPr>
          <w:noProof/>
          <w:lang w:eastAsia="fr-BE"/>
        </w:rPr>
      </w:pPr>
      <w:r w:rsidRPr="008B4822">
        <w:rPr>
          <w:noProof/>
          <w:lang w:eastAsia="fr-BE"/>
        </w:rPr>
        <w:t>f</w:t>
      </w:r>
      <w:r w:rsidR="00143B7D" w:rsidRPr="008B4822">
        <w:rPr>
          <w:noProof/>
          <w:lang w:eastAsia="fr-BE"/>
        </w:rPr>
        <w:t>ireworks, including percussion caps which are not specifically designed for toys</w:t>
      </w:r>
      <w:r w:rsidRPr="008B4822">
        <w:rPr>
          <w:noProof/>
          <w:lang w:eastAsia="fr-BE"/>
        </w:rPr>
        <w:t>;</w:t>
      </w:r>
    </w:p>
    <w:p w14:paraId="43870D7A" w14:textId="77777777" w:rsidR="00143B7D" w:rsidRPr="008B4822" w:rsidRDefault="008557EB" w:rsidP="00C7766E">
      <w:pPr>
        <w:pStyle w:val="NumPar1"/>
        <w:rPr>
          <w:noProof/>
          <w:lang w:eastAsia="fr-BE"/>
        </w:rPr>
      </w:pPr>
      <w:r w:rsidRPr="008B4822">
        <w:rPr>
          <w:noProof/>
          <w:lang w:eastAsia="fr-BE"/>
        </w:rPr>
        <w:t>p</w:t>
      </w:r>
      <w:r w:rsidR="00143B7D" w:rsidRPr="008B4822">
        <w:rPr>
          <w:noProof/>
          <w:lang w:eastAsia="fr-BE"/>
        </w:rPr>
        <w:t>roducts and games using sharp-pointed missiles, such as sets of darts with metallic points</w:t>
      </w:r>
      <w:r w:rsidRPr="008B4822">
        <w:rPr>
          <w:noProof/>
          <w:lang w:eastAsia="fr-BE"/>
        </w:rPr>
        <w:t>;</w:t>
      </w:r>
    </w:p>
    <w:p w14:paraId="2F1CCD39" w14:textId="77777777" w:rsidR="00143B7D" w:rsidRPr="008B4822" w:rsidRDefault="00C4152B" w:rsidP="00C7766E">
      <w:pPr>
        <w:pStyle w:val="NumPar1"/>
        <w:rPr>
          <w:noProof/>
          <w:lang w:eastAsia="fr-BE"/>
        </w:rPr>
      </w:pPr>
      <w:r w:rsidRPr="008B4822">
        <w:rPr>
          <w:rFonts w:eastAsia="Times New Roman"/>
          <w:noProof/>
          <w:szCs w:val="24"/>
          <w:lang w:eastAsia="fr-BE"/>
        </w:rPr>
        <w:t>Functional educational products, such as electric ovens, irons or other functional products operated at a nominal voltage exceeding 24 volts which are sold exclusively for teaching purposes under adult supervision</w:t>
      </w:r>
      <w:r w:rsidR="002A750A" w:rsidRPr="008B4822">
        <w:rPr>
          <w:rFonts w:eastAsia="Times New Roman"/>
          <w:noProof/>
          <w:szCs w:val="24"/>
          <w:lang w:eastAsia="fr-BE"/>
        </w:rPr>
        <w:t>.</w:t>
      </w:r>
    </w:p>
    <w:p w14:paraId="7EF9DD9E" w14:textId="77777777" w:rsidR="00143B7D" w:rsidRPr="008B4822" w:rsidRDefault="008557EB" w:rsidP="00C7766E">
      <w:pPr>
        <w:pStyle w:val="NumPar1"/>
        <w:rPr>
          <w:noProof/>
          <w:lang w:eastAsia="fr-BE"/>
        </w:rPr>
      </w:pPr>
      <w:r w:rsidRPr="008B4822">
        <w:rPr>
          <w:rFonts w:eastAsia="Times New Roman"/>
          <w:noProof/>
          <w:szCs w:val="24"/>
          <w:lang w:eastAsia="fr-BE"/>
        </w:rPr>
        <w:t>p</w:t>
      </w:r>
      <w:r w:rsidR="00C907BD" w:rsidRPr="008B4822">
        <w:rPr>
          <w:rFonts w:eastAsia="Times New Roman"/>
          <w:noProof/>
          <w:szCs w:val="24"/>
          <w:lang w:eastAsia="fr-BE"/>
        </w:rPr>
        <w:t>roducts intended for use for educational purposes in schools or other pedagogical contexts under the surveillance of an adult instructor, such as science equipment</w:t>
      </w:r>
      <w:r w:rsidRPr="008B4822">
        <w:rPr>
          <w:rFonts w:eastAsia="Times New Roman"/>
          <w:noProof/>
          <w:szCs w:val="24"/>
          <w:lang w:eastAsia="fr-BE"/>
        </w:rPr>
        <w:t>;</w:t>
      </w:r>
    </w:p>
    <w:p w14:paraId="52B7F567" w14:textId="77777777" w:rsidR="00143B7D" w:rsidRPr="008B4822" w:rsidRDefault="008557EB" w:rsidP="00C7766E">
      <w:pPr>
        <w:pStyle w:val="NumPar1"/>
        <w:rPr>
          <w:noProof/>
          <w:lang w:eastAsia="fr-BE"/>
        </w:rPr>
      </w:pPr>
      <w:r w:rsidRPr="008B4822">
        <w:rPr>
          <w:noProof/>
          <w:lang w:eastAsia="fr-BE"/>
        </w:rPr>
        <w:t>e</w:t>
      </w:r>
      <w:r w:rsidR="00143B7D" w:rsidRPr="008B4822">
        <w:rPr>
          <w:noProof/>
          <w:lang w:eastAsia="fr-BE"/>
        </w:rPr>
        <w:t>lectronic equipment, such as personal computers and game consoles, used to access interactive software and their associated peripherals, unless the electronic equipment or the associated peripherals are specifically designed for and targeted at children and have a play value on their own, such as specially designed personal computers, key boards, joy sticks or steering wheels</w:t>
      </w:r>
      <w:r w:rsidRPr="008B4822">
        <w:rPr>
          <w:noProof/>
          <w:lang w:eastAsia="fr-BE"/>
        </w:rPr>
        <w:t>;</w:t>
      </w:r>
    </w:p>
    <w:p w14:paraId="764E45C2" w14:textId="77777777" w:rsidR="00143B7D" w:rsidRPr="008B4822" w:rsidRDefault="008557EB" w:rsidP="00C7766E">
      <w:pPr>
        <w:pStyle w:val="NumPar1"/>
        <w:rPr>
          <w:noProof/>
          <w:lang w:eastAsia="fr-BE"/>
        </w:rPr>
      </w:pPr>
      <w:r w:rsidRPr="008B4822">
        <w:rPr>
          <w:noProof/>
          <w:lang w:eastAsia="fr-BE"/>
        </w:rPr>
        <w:t>i</w:t>
      </w:r>
      <w:r w:rsidR="00143B7D" w:rsidRPr="008B4822">
        <w:rPr>
          <w:noProof/>
          <w:lang w:eastAsia="fr-BE"/>
        </w:rPr>
        <w:t>nteractive software, intended for leisure and entertainment, such as computer games, and their storage media</w:t>
      </w:r>
      <w:r w:rsidRPr="008B4822">
        <w:rPr>
          <w:noProof/>
          <w:lang w:eastAsia="fr-BE"/>
        </w:rPr>
        <w:t>;</w:t>
      </w:r>
    </w:p>
    <w:p w14:paraId="33D71F69" w14:textId="77777777" w:rsidR="00143B7D" w:rsidRPr="008B4822" w:rsidRDefault="008557EB" w:rsidP="00C7766E">
      <w:pPr>
        <w:pStyle w:val="NumPar1"/>
        <w:rPr>
          <w:noProof/>
          <w:lang w:eastAsia="fr-BE"/>
        </w:rPr>
      </w:pPr>
      <w:r w:rsidRPr="008B4822">
        <w:rPr>
          <w:noProof/>
          <w:lang w:eastAsia="fr-BE"/>
        </w:rPr>
        <w:t>b</w:t>
      </w:r>
      <w:r w:rsidR="00143B7D" w:rsidRPr="008B4822">
        <w:rPr>
          <w:noProof/>
          <w:lang w:eastAsia="fr-BE"/>
        </w:rPr>
        <w:t>abies’ soothers</w:t>
      </w:r>
      <w:r w:rsidRPr="008B4822">
        <w:rPr>
          <w:noProof/>
          <w:lang w:eastAsia="fr-BE"/>
        </w:rPr>
        <w:t>;</w:t>
      </w:r>
    </w:p>
    <w:p w14:paraId="5EDCC367" w14:textId="77777777" w:rsidR="00143B7D" w:rsidRPr="008B4822" w:rsidRDefault="008557EB" w:rsidP="00C7766E">
      <w:pPr>
        <w:pStyle w:val="NumPar1"/>
        <w:rPr>
          <w:noProof/>
          <w:lang w:eastAsia="fr-BE"/>
        </w:rPr>
      </w:pPr>
      <w:r w:rsidRPr="008B4822">
        <w:rPr>
          <w:noProof/>
          <w:lang w:eastAsia="fr-BE"/>
        </w:rPr>
        <w:t>c</w:t>
      </w:r>
      <w:r w:rsidR="00143B7D" w:rsidRPr="008B4822">
        <w:rPr>
          <w:noProof/>
          <w:lang w:eastAsia="fr-BE"/>
        </w:rPr>
        <w:t>hild-appealing luminaires</w:t>
      </w:r>
      <w:r w:rsidRPr="008B4822">
        <w:rPr>
          <w:noProof/>
          <w:lang w:eastAsia="fr-BE"/>
        </w:rPr>
        <w:t>;</w:t>
      </w:r>
    </w:p>
    <w:p w14:paraId="56413277" w14:textId="77777777" w:rsidR="00143B7D" w:rsidRPr="008B4822" w:rsidRDefault="008557EB" w:rsidP="00C7766E">
      <w:pPr>
        <w:pStyle w:val="NumPar1"/>
        <w:rPr>
          <w:noProof/>
          <w:lang w:eastAsia="fr-BE"/>
        </w:rPr>
      </w:pPr>
      <w:r w:rsidRPr="008B4822">
        <w:rPr>
          <w:noProof/>
          <w:lang w:eastAsia="fr-BE"/>
        </w:rPr>
        <w:t>e</w:t>
      </w:r>
      <w:r w:rsidR="00143B7D" w:rsidRPr="008B4822">
        <w:rPr>
          <w:noProof/>
          <w:lang w:eastAsia="fr-BE"/>
        </w:rPr>
        <w:t>lectrical transformers for toys</w:t>
      </w:r>
      <w:r w:rsidRPr="008B4822">
        <w:rPr>
          <w:noProof/>
          <w:lang w:eastAsia="fr-BE"/>
        </w:rPr>
        <w:t>;</w:t>
      </w:r>
    </w:p>
    <w:p w14:paraId="1E39D639" w14:textId="77777777" w:rsidR="00143B7D" w:rsidRPr="008B4822" w:rsidRDefault="008557EB" w:rsidP="00C7766E">
      <w:pPr>
        <w:pStyle w:val="NumPar1"/>
        <w:rPr>
          <w:noProof/>
          <w:lang w:eastAsia="fr-BE"/>
        </w:rPr>
      </w:pPr>
      <w:r w:rsidRPr="008B4822">
        <w:rPr>
          <w:noProof/>
          <w:lang w:eastAsia="fr-BE"/>
        </w:rPr>
        <w:t>f</w:t>
      </w:r>
      <w:r w:rsidR="00143B7D" w:rsidRPr="008B4822">
        <w:rPr>
          <w:noProof/>
          <w:lang w:eastAsia="fr-BE"/>
        </w:rPr>
        <w:t>ashion accessories for children which are not for use in play</w:t>
      </w:r>
      <w:r w:rsidRPr="008B4822">
        <w:rPr>
          <w:noProof/>
          <w:lang w:eastAsia="fr-BE"/>
        </w:rPr>
        <w:t>.</w:t>
      </w:r>
    </w:p>
    <w:p w14:paraId="2BDC1E20" w14:textId="77777777" w:rsidR="00143B7D" w:rsidRPr="008B4822" w:rsidRDefault="00143B7D" w:rsidP="00143B7D">
      <w:pPr>
        <w:rPr>
          <w:noProof/>
        </w:rPr>
        <w:sectPr w:rsidR="00143B7D" w:rsidRPr="008B4822" w:rsidSect="00856966">
          <w:footerReference w:type="default" r:id="rId18"/>
          <w:footerReference w:type="first" r:id="rId19"/>
          <w:pgSz w:w="11907" w:h="16839"/>
          <w:pgMar w:top="1134" w:right="1417" w:bottom="1134" w:left="1417" w:header="709" w:footer="709" w:gutter="0"/>
          <w:cols w:space="720"/>
          <w:docGrid w:linePitch="360"/>
        </w:sectPr>
      </w:pPr>
    </w:p>
    <w:p w14:paraId="367C8E2A" w14:textId="77777777" w:rsidR="00143B7D" w:rsidRPr="008B4822" w:rsidRDefault="00143B7D" w:rsidP="00143B7D">
      <w:pPr>
        <w:pStyle w:val="Annexetitre"/>
        <w:rPr>
          <w:noProof/>
        </w:rPr>
      </w:pPr>
      <w:r w:rsidRPr="008B4822">
        <w:rPr>
          <w:noProof/>
        </w:rPr>
        <w:t>ANNEX II</w:t>
      </w:r>
    </w:p>
    <w:p w14:paraId="6366A13F" w14:textId="77777777" w:rsidR="00602C6E" w:rsidRPr="008B4822" w:rsidRDefault="00C907BD" w:rsidP="00C907BD">
      <w:pPr>
        <w:spacing w:before="100" w:beforeAutospacing="1" w:after="100" w:afterAutospacing="1"/>
        <w:jc w:val="center"/>
        <w:rPr>
          <w:rFonts w:eastAsia="Times New Roman"/>
          <w:b/>
          <w:noProof/>
          <w:szCs w:val="24"/>
          <w:lang w:eastAsia="fr-BE"/>
        </w:rPr>
      </w:pPr>
      <w:r w:rsidRPr="008B4822">
        <w:rPr>
          <w:rFonts w:eastAsia="Times New Roman"/>
          <w:b/>
          <w:noProof/>
          <w:szCs w:val="24"/>
          <w:lang w:eastAsia="fr-BE"/>
        </w:rPr>
        <w:t>PARTICULAR SAFETY REQUIREMENTS</w:t>
      </w:r>
    </w:p>
    <w:p w14:paraId="7344CC5E" w14:textId="77777777" w:rsidR="00143B7D" w:rsidRPr="008B4822" w:rsidRDefault="00A54254" w:rsidP="00F36C6D">
      <w:pPr>
        <w:spacing w:before="100" w:beforeAutospacing="1" w:after="100" w:afterAutospacing="1"/>
        <w:rPr>
          <w:b/>
          <w:noProof/>
          <w:lang w:eastAsia="fr-BE"/>
        </w:rPr>
      </w:pPr>
      <w:r w:rsidRPr="008B4822">
        <w:rPr>
          <w:rFonts w:eastAsia="Times New Roman"/>
          <w:b/>
          <w:noProof/>
          <w:szCs w:val="24"/>
          <w:lang w:eastAsia="fr-BE"/>
        </w:rPr>
        <w:t>Part I  </w:t>
      </w:r>
      <w:r w:rsidR="00143B7D" w:rsidRPr="008B4822">
        <w:rPr>
          <w:b/>
          <w:noProof/>
          <w:lang w:eastAsia="fr-BE"/>
        </w:rPr>
        <w:t> </w:t>
      </w:r>
      <w:r w:rsidR="00143B7D" w:rsidRPr="008B4822">
        <w:rPr>
          <w:rFonts w:eastAsia="Times New Roman"/>
          <w:b/>
          <w:noProof/>
          <w:szCs w:val="24"/>
          <w:lang w:eastAsia="fr-BE"/>
        </w:rPr>
        <w:t>Physical</w:t>
      </w:r>
      <w:r w:rsidR="00143B7D" w:rsidRPr="008B4822">
        <w:rPr>
          <w:b/>
          <w:noProof/>
          <w:lang w:eastAsia="fr-BE"/>
        </w:rPr>
        <w:t xml:space="preserve"> and Mechanical Properties </w:t>
      </w:r>
    </w:p>
    <w:p w14:paraId="3161343A" w14:textId="77777777" w:rsidR="00143B7D" w:rsidRPr="008B4822" w:rsidRDefault="00143B7D" w:rsidP="00C7766E">
      <w:pPr>
        <w:pStyle w:val="NumPar1"/>
        <w:numPr>
          <w:ilvl w:val="0"/>
          <w:numId w:val="34"/>
        </w:numPr>
        <w:rPr>
          <w:noProof/>
        </w:rPr>
      </w:pPr>
      <w:r w:rsidRPr="008B4822">
        <w:rPr>
          <w:noProof/>
          <w:lang w:eastAsia="fr-BE"/>
        </w:rPr>
        <w:t xml:space="preserve">Toys and their parts and, in the case of fixed toys, their anchorages, </w:t>
      </w:r>
      <w:r w:rsidR="00C907BD" w:rsidRPr="008B4822">
        <w:rPr>
          <w:rFonts w:eastAsia="Times New Roman"/>
          <w:noProof/>
          <w:szCs w:val="24"/>
          <w:lang w:eastAsia="fr-BE"/>
        </w:rPr>
        <w:t xml:space="preserve">shall </w:t>
      </w:r>
      <w:r w:rsidRPr="008B4822">
        <w:rPr>
          <w:noProof/>
          <w:lang w:eastAsia="fr-BE"/>
        </w:rPr>
        <w:t>have the requisite mechanical strength and, where appropriate, stability to withstand the stresses to which they are subjected during use without breaking or becoming liable to distortion at the risk of causing physical injury</w:t>
      </w:r>
      <w:r w:rsidRPr="008B4822">
        <w:rPr>
          <w:noProof/>
        </w:rPr>
        <w:t>.</w:t>
      </w:r>
    </w:p>
    <w:p w14:paraId="791D5521" w14:textId="77777777" w:rsidR="00143B7D" w:rsidRPr="008B4822" w:rsidRDefault="00143B7D" w:rsidP="00C7766E">
      <w:pPr>
        <w:pStyle w:val="NumPar1"/>
        <w:rPr>
          <w:noProof/>
          <w:lang w:eastAsia="fr-BE"/>
        </w:rPr>
      </w:pPr>
      <w:r w:rsidRPr="008B4822">
        <w:rPr>
          <w:noProof/>
          <w:lang w:eastAsia="fr-BE"/>
        </w:rPr>
        <w:t xml:space="preserve">Accessible edges, protrusions, cords, cables and fastenings on toys </w:t>
      </w:r>
      <w:r w:rsidR="00C907BD" w:rsidRPr="008B4822">
        <w:rPr>
          <w:rFonts w:eastAsia="Times New Roman"/>
          <w:noProof/>
          <w:szCs w:val="24"/>
          <w:lang w:eastAsia="fr-BE"/>
        </w:rPr>
        <w:t xml:space="preserve">shall </w:t>
      </w:r>
      <w:r w:rsidRPr="008B4822">
        <w:rPr>
          <w:noProof/>
          <w:lang w:eastAsia="fr-BE"/>
        </w:rPr>
        <w:t xml:space="preserve">be designed and manufactured in such a way that the risks of physical injury from contact with them are reduced as </w:t>
      </w:r>
      <w:r w:rsidR="001F638E" w:rsidRPr="008B4822">
        <w:rPr>
          <w:noProof/>
          <w:lang w:eastAsia="fr-BE"/>
        </w:rPr>
        <w:t xml:space="preserve">much </w:t>
      </w:r>
      <w:r w:rsidRPr="008B4822">
        <w:rPr>
          <w:noProof/>
          <w:lang w:eastAsia="fr-BE"/>
        </w:rPr>
        <w:t>as possible.</w:t>
      </w:r>
    </w:p>
    <w:p w14:paraId="7557DECD" w14:textId="77777777" w:rsidR="00143B7D" w:rsidRPr="008B4822" w:rsidRDefault="00143B7D" w:rsidP="00C7766E">
      <w:pPr>
        <w:pStyle w:val="NumPar1"/>
        <w:rPr>
          <w:noProof/>
          <w:lang w:eastAsia="fr-BE"/>
        </w:rPr>
      </w:pPr>
      <w:r w:rsidRPr="008B4822">
        <w:rPr>
          <w:noProof/>
          <w:lang w:eastAsia="fr-BE"/>
        </w:rPr>
        <w:t xml:space="preserve">Toys </w:t>
      </w:r>
      <w:r w:rsidR="005519F1" w:rsidRPr="008B4822">
        <w:rPr>
          <w:rFonts w:eastAsia="Times New Roman"/>
          <w:noProof/>
          <w:szCs w:val="24"/>
          <w:lang w:eastAsia="fr-BE"/>
        </w:rPr>
        <w:t xml:space="preserve">shall </w:t>
      </w:r>
      <w:r w:rsidRPr="008B4822">
        <w:rPr>
          <w:noProof/>
          <w:lang w:eastAsia="fr-BE"/>
        </w:rPr>
        <w:t xml:space="preserve">be designed and manufactured in such a way as not to present any </w:t>
      </w:r>
      <w:r w:rsidR="00C907BD" w:rsidRPr="008B4822">
        <w:rPr>
          <w:rFonts w:eastAsia="Times New Roman"/>
          <w:noProof/>
          <w:szCs w:val="24"/>
          <w:lang w:eastAsia="fr-BE"/>
        </w:rPr>
        <w:t xml:space="preserve">risk to </w:t>
      </w:r>
      <w:r w:rsidR="008557EB" w:rsidRPr="008B4822">
        <w:rPr>
          <w:rFonts w:eastAsia="Times New Roman"/>
          <w:noProof/>
          <w:szCs w:val="24"/>
          <w:lang w:eastAsia="fr-BE"/>
        </w:rPr>
        <w:t xml:space="preserve">health and safety </w:t>
      </w:r>
      <w:r w:rsidRPr="008B4822">
        <w:rPr>
          <w:noProof/>
          <w:lang w:eastAsia="fr-BE"/>
        </w:rPr>
        <w:t>or only the minimum risk inherent to their use which could be caused by the movement of their parts.</w:t>
      </w:r>
    </w:p>
    <w:p w14:paraId="470B5C94" w14:textId="77777777" w:rsidR="00143B7D" w:rsidRPr="008B4822" w:rsidRDefault="00CB08FC" w:rsidP="00C7766E">
      <w:pPr>
        <w:pStyle w:val="NumPar1"/>
        <w:rPr>
          <w:noProof/>
          <w:lang w:eastAsia="fr-BE"/>
        </w:rPr>
      </w:pPr>
      <w:r w:rsidRPr="008B4822">
        <w:rPr>
          <w:rFonts w:eastAsia="Times New Roman"/>
          <w:noProof/>
          <w:szCs w:val="24"/>
          <w:lang w:eastAsia="fr-BE"/>
        </w:rPr>
        <w:t>(a)</w:t>
      </w:r>
      <w:r w:rsidRPr="008B4822">
        <w:rPr>
          <w:rFonts w:eastAsia="Times New Roman"/>
          <w:noProof/>
          <w:szCs w:val="24"/>
          <w:lang w:eastAsia="fr-BE"/>
        </w:rPr>
        <w:tab/>
      </w:r>
      <w:r w:rsidR="00143B7D" w:rsidRPr="008B4822">
        <w:rPr>
          <w:noProof/>
          <w:lang w:eastAsia="fr-BE"/>
        </w:rPr>
        <w:t xml:space="preserve">Toys and their parts </w:t>
      </w:r>
      <w:r w:rsidR="005519F1" w:rsidRPr="008B4822">
        <w:rPr>
          <w:rFonts w:eastAsia="Times New Roman"/>
          <w:noProof/>
          <w:szCs w:val="24"/>
          <w:lang w:eastAsia="fr-BE"/>
        </w:rPr>
        <w:t xml:space="preserve">shall </w:t>
      </w:r>
      <w:r w:rsidR="00143B7D" w:rsidRPr="008B4822">
        <w:rPr>
          <w:noProof/>
          <w:lang w:eastAsia="fr-BE"/>
        </w:rPr>
        <w:t>not present a risk of strangulation.</w:t>
      </w:r>
    </w:p>
    <w:p w14:paraId="19EB6838" w14:textId="77777777" w:rsidR="00CB08FC" w:rsidRPr="008B4822" w:rsidRDefault="00CB08FC" w:rsidP="005519F1">
      <w:pPr>
        <w:pStyle w:val="Text1"/>
        <w:ind w:left="1417" w:hanging="567"/>
        <w:rPr>
          <w:noProof/>
          <w:lang w:eastAsia="fr-BE"/>
        </w:rPr>
      </w:pPr>
      <w:r w:rsidRPr="008B4822">
        <w:rPr>
          <w:noProof/>
          <w:lang w:eastAsia="fr-BE"/>
        </w:rPr>
        <w:t>(b)</w:t>
      </w:r>
      <w:r w:rsidRPr="008B4822">
        <w:rPr>
          <w:noProof/>
          <w:lang w:eastAsia="fr-BE"/>
        </w:rPr>
        <w:tab/>
        <w:t xml:space="preserve">Toys and their parts </w:t>
      </w:r>
      <w:r w:rsidR="005519F1" w:rsidRPr="008B4822">
        <w:rPr>
          <w:rFonts w:eastAsia="Times New Roman"/>
          <w:noProof/>
          <w:szCs w:val="24"/>
          <w:lang w:eastAsia="fr-BE"/>
        </w:rPr>
        <w:t xml:space="preserve">shall </w:t>
      </w:r>
      <w:r w:rsidRPr="008B4822">
        <w:rPr>
          <w:noProof/>
          <w:lang w:eastAsia="fr-BE"/>
        </w:rPr>
        <w:t>not present a risk of asphyxiation by closing off the flow of air as a result of airway obstruction external to the mouth and nose.</w:t>
      </w:r>
    </w:p>
    <w:p w14:paraId="7709E6A3" w14:textId="77777777" w:rsidR="00CB08FC" w:rsidRPr="008B4822" w:rsidRDefault="00CB08FC" w:rsidP="005519F1">
      <w:pPr>
        <w:pStyle w:val="Text1"/>
        <w:ind w:left="1417" w:hanging="567"/>
        <w:rPr>
          <w:noProof/>
          <w:lang w:eastAsia="fr-BE"/>
        </w:rPr>
      </w:pPr>
      <w:r w:rsidRPr="008B4822">
        <w:rPr>
          <w:noProof/>
          <w:lang w:eastAsia="fr-BE"/>
        </w:rPr>
        <w:t xml:space="preserve">(c) </w:t>
      </w:r>
      <w:r w:rsidRPr="008B4822">
        <w:rPr>
          <w:noProof/>
          <w:lang w:eastAsia="fr-BE"/>
        </w:rPr>
        <w:tab/>
        <w:t xml:space="preserve">Toys and their parts </w:t>
      </w:r>
      <w:r w:rsidR="005519F1" w:rsidRPr="008B4822">
        <w:rPr>
          <w:rFonts w:eastAsia="Times New Roman"/>
          <w:noProof/>
          <w:szCs w:val="24"/>
          <w:lang w:eastAsia="fr-BE"/>
        </w:rPr>
        <w:t xml:space="preserve">shall </w:t>
      </w:r>
      <w:r w:rsidRPr="008B4822">
        <w:rPr>
          <w:noProof/>
          <w:lang w:eastAsia="fr-BE"/>
        </w:rPr>
        <w:t>be of such dimensions as to not present a risk of  asphyxiation by closing off the flow of air as a result of internal airway obstruction by objects wedged in the mouth or pharynx or lodged over the entrance to the lower airways.</w:t>
      </w:r>
    </w:p>
    <w:p w14:paraId="51E1E131" w14:textId="77777777" w:rsidR="00CB08FC" w:rsidRPr="008B4822" w:rsidRDefault="00CB08FC" w:rsidP="005519F1">
      <w:pPr>
        <w:pStyle w:val="Text1"/>
        <w:ind w:left="1417" w:hanging="567"/>
        <w:rPr>
          <w:noProof/>
          <w:lang w:eastAsia="fr-BE"/>
        </w:rPr>
      </w:pPr>
      <w:r w:rsidRPr="008B4822">
        <w:rPr>
          <w:noProof/>
          <w:lang w:eastAsia="fr-BE"/>
        </w:rPr>
        <w:t xml:space="preserve">(d) </w:t>
      </w:r>
      <w:r w:rsidRPr="008B4822">
        <w:rPr>
          <w:noProof/>
          <w:lang w:eastAsia="fr-BE"/>
        </w:rPr>
        <w:tab/>
        <w:t>Toys which are clearly intended for use by children under 36 months, and their component parts and any of their detachable parts</w:t>
      </w:r>
      <w:r w:rsidR="00E502A7" w:rsidRPr="008B4822">
        <w:rPr>
          <w:noProof/>
          <w:lang w:eastAsia="fr-BE"/>
        </w:rPr>
        <w:t>,</w:t>
      </w:r>
      <w:r w:rsidRPr="008B4822">
        <w:rPr>
          <w:noProof/>
          <w:lang w:eastAsia="fr-BE"/>
        </w:rPr>
        <w:t xml:space="preserve"> </w:t>
      </w:r>
      <w:r w:rsidR="005519F1" w:rsidRPr="008B4822">
        <w:rPr>
          <w:rFonts w:eastAsia="Times New Roman"/>
          <w:noProof/>
          <w:szCs w:val="24"/>
          <w:lang w:eastAsia="fr-BE"/>
        </w:rPr>
        <w:t xml:space="preserve">shall </w:t>
      </w:r>
      <w:r w:rsidRPr="008B4822">
        <w:rPr>
          <w:noProof/>
          <w:lang w:eastAsia="fr-BE"/>
        </w:rPr>
        <w:t xml:space="preserve">be of such dimensions as to prevent </w:t>
      </w:r>
      <w:r w:rsidR="00582AD7" w:rsidRPr="008B4822">
        <w:rPr>
          <w:rFonts w:eastAsia="Times New Roman"/>
          <w:noProof/>
          <w:szCs w:val="24"/>
          <w:lang w:eastAsia="fr-BE"/>
        </w:rPr>
        <w:t xml:space="preserve">them being </w:t>
      </w:r>
      <w:r w:rsidRPr="008B4822">
        <w:rPr>
          <w:noProof/>
          <w:lang w:eastAsia="fr-BE"/>
        </w:rPr>
        <w:t>swallowed or inhaled. This also applies to other toys which are intended to be put in the mouth, and to their component parts and any of their detachable parts.</w:t>
      </w:r>
    </w:p>
    <w:p w14:paraId="6188F6E1" w14:textId="77777777" w:rsidR="00CB08FC" w:rsidRPr="008B4822" w:rsidRDefault="00CB08FC" w:rsidP="005519F1">
      <w:pPr>
        <w:pStyle w:val="Text1"/>
        <w:ind w:left="1417" w:hanging="567"/>
        <w:rPr>
          <w:noProof/>
          <w:lang w:eastAsia="fr-BE"/>
        </w:rPr>
      </w:pPr>
      <w:r w:rsidRPr="008B4822">
        <w:rPr>
          <w:noProof/>
          <w:lang w:eastAsia="fr-BE"/>
        </w:rPr>
        <w:t xml:space="preserve">(e) </w:t>
      </w:r>
      <w:r w:rsidRPr="008B4822">
        <w:rPr>
          <w:noProof/>
          <w:lang w:eastAsia="fr-BE"/>
        </w:rPr>
        <w:tab/>
        <w:t xml:space="preserve">The packaging in which toys are contained for retail sale </w:t>
      </w:r>
      <w:r w:rsidR="005519F1" w:rsidRPr="008B4822">
        <w:rPr>
          <w:rFonts w:eastAsia="Times New Roman"/>
          <w:noProof/>
          <w:szCs w:val="24"/>
          <w:lang w:eastAsia="fr-BE"/>
        </w:rPr>
        <w:t xml:space="preserve">shall </w:t>
      </w:r>
      <w:r w:rsidRPr="008B4822">
        <w:rPr>
          <w:noProof/>
          <w:lang w:eastAsia="fr-BE"/>
        </w:rPr>
        <w:t>not present a risk of strangulation or asphyxiation caused by airway obstruction external to the mouth and nose.</w:t>
      </w:r>
    </w:p>
    <w:p w14:paraId="5E740D06" w14:textId="77777777" w:rsidR="00CB08FC" w:rsidRPr="008B4822" w:rsidRDefault="00CB08FC" w:rsidP="005519F1">
      <w:pPr>
        <w:pStyle w:val="Text1"/>
        <w:ind w:left="1417" w:hanging="567"/>
        <w:rPr>
          <w:noProof/>
          <w:lang w:eastAsia="fr-BE"/>
        </w:rPr>
      </w:pPr>
      <w:r w:rsidRPr="008B4822">
        <w:rPr>
          <w:noProof/>
          <w:lang w:eastAsia="fr-BE"/>
        </w:rPr>
        <w:t xml:space="preserve">(f) </w:t>
      </w:r>
      <w:r w:rsidRPr="008B4822">
        <w:rPr>
          <w:noProof/>
          <w:lang w:eastAsia="fr-BE"/>
        </w:rPr>
        <w:tab/>
        <w:t xml:space="preserve">Toys contained within food or co-mingled with food </w:t>
      </w:r>
      <w:r w:rsidR="005519F1" w:rsidRPr="008B4822">
        <w:rPr>
          <w:rFonts w:eastAsia="Times New Roman"/>
          <w:noProof/>
          <w:szCs w:val="24"/>
          <w:lang w:eastAsia="fr-BE"/>
        </w:rPr>
        <w:t xml:space="preserve">shall </w:t>
      </w:r>
      <w:r w:rsidRPr="008B4822">
        <w:rPr>
          <w:noProof/>
          <w:lang w:eastAsia="fr-BE"/>
        </w:rPr>
        <w:t xml:space="preserve">have their own packaging. This packaging, as it is supplied, must be of such dimensions as to prevent </w:t>
      </w:r>
      <w:r w:rsidR="00582AD7" w:rsidRPr="008B4822">
        <w:rPr>
          <w:rFonts w:eastAsia="Times New Roman"/>
          <w:noProof/>
          <w:szCs w:val="24"/>
          <w:lang w:eastAsia="fr-BE"/>
        </w:rPr>
        <w:t xml:space="preserve">it from being </w:t>
      </w:r>
      <w:r w:rsidRPr="008B4822">
        <w:rPr>
          <w:noProof/>
          <w:lang w:eastAsia="fr-BE"/>
        </w:rPr>
        <w:t>swallowed and/or inhaled.</w:t>
      </w:r>
    </w:p>
    <w:p w14:paraId="25247F9D" w14:textId="77777777" w:rsidR="00CB08FC" w:rsidRPr="008B4822" w:rsidRDefault="00CB08FC" w:rsidP="005519F1">
      <w:pPr>
        <w:pStyle w:val="Text1"/>
        <w:ind w:left="1417" w:hanging="567"/>
        <w:rPr>
          <w:noProof/>
          <w:lang w:eastAsia="fr-BE"/>
        </w:rPr>
      </w:pPr>
      <w:r w:rsidRPr="008B4822">
        <w:rPr>
          <w:noProof/>
          <w:lang w:eastAsia="fr-BE"/>
        </w:rPr>
        <w:t>(g)</w:t>
      </w:r>
      <w:r w:rsidRPr="008B4822">
        <w:rPr>
          <w:rFonts w:eastAsia="Times New Roman"/>
          <w:noProof/>
          <w:szCs w:val="24"/>
          <w:lang w:eastAsia="fr-BE"/>
        </w:rPr>
        <w:t xml:space="preserve"> </w:t>
      </w:r>
      <w:r w:rsidRPr="008B4822">
        <w:rPr>
          <w:rFonts w:eastAsia="Times New Roman"/>
          <w:noProof/>
          <w:szCs w:val="24"/>
          <w:lang w:eastAsia="fr-BE"/>
        </w:rPr>
        <w:tab/>
      </w:r>
      <w:r w:rsidRPr="008B4822">
        <w:rPr>
          <w:noProof/>
          <w:lang w:eastAsia="fr-BE"/>
        </w:rPr>
        <w:t xml:space="preserve">Toy packaging, as referred to in points (e) and (f), which is spherical, egg-shaped or ellipsoidal, and any detachable parts of this or of cylindrical toy packaging with rounded ends, </w:t>
      </w:r>
      <w:r w:rsidR="00582AD7" w:rsidRPr="008B4822">
        <w:rPr>
          <w:rFonts w:eastAsia="Times New Roman"/>
          <w:noProof/>
          <w:szCs w:val="24"/>
          <w:lang w:eastAsia="fr-BE"/>
        </w:rPr>
        <w:t xml:space="preserve">shall </w:t>
      </w:r>
      <w:r w:rsidRPr="008B4822">
        <w:rPr>
          <w:noProof/>
          <w:lang w:eastAsia="fr-BE"/>
        </w:rPr>
        <w:t>be of such dimensions as to prevent it from causing airway obstruction by being wedged in the mouth or pharynx or lodged over the entrance to the lower airways.</w:t>
      </w:r>
    </w:p>
    <w:p w14:paraId="04407B1D" w14:textId="77777777" w:rsidR="00CB08FC" w:rsidRPr="008B4822" w:rsidRDefault="00CB08FC" w:rsidP="005519F1">
      <w:pPr>
        <w:pStyle w:val="Text1"/>
        <w:ind w:left="1417" w:hanging="567"/>
        <w:rPr>
          <w:noProof/>
          <w:lang w:eastAsia="fr-BE"/>
        </w:rPr>
      </w:pPr>
      <w:r w:rsidRPr="008B4822">
        <w:rPr>
          <w:noProof/>
          <w:lang w:eastAsia="fr-BE"/>
        </w:rPr>
        <w:t xml:space="preserve">(h) </w:t>
      </w:r>
      <w:r w:rsidRPr="008B4822">
        <w:rPr>
          <w:noProof/>
          <w:lang w:eastAsia="fr-BE"/>
        </w:rPr>
        <w:tab/>
        <w:t xml:space="preserve">Toys firmly attached to a food product at the moment of consumption, in such a way that the food product needs to be consumed in order to get direct access to the toy, shall be prohibited. Parts of toys </w:t>
      </w:r>
      <w:r w:rsidR="00C907BD" w:rsidRPr="008B4822">
        <w:rPr>
          <w:rFonts w:eastAsia="Times New Roman"/>
          <w:noProof/>
          <w:szCs w:val="24"/>
          <w:lang w:eastAsia="fr-BE"/>
        </w:rPr>
        <w:t xml:space="preserve">otherwise directly attached to a food product </w:t>
      </w:r>
      <w:r w:rsidRPr="008B4822">
        <w:rPr>
          <w:noProof/>
          <w:lang w:eastAsia="fr-BE"/>
        </w:rPr>
        <w:t>shall fulfil the requirements set out in points (c) and (d).</w:t>
      </w:r>
    </w:p>
    <w:p w14:paraId="38BFA92E" w14:textId="77777777" w:rsidR="00143B7D" w:rsidRPr="008B4822" w:rsidRDefault="00143B7D" w:rsidP="00C7766E">
      <w:pPr>
        <w:pStyle w:val="NumPar1"/>
        <w:rPr>
          <w:noProof/>
          <w:lang w:eastAsia="fr-BE"/>
        </w:rPr>
      </w:pPr>
      <w:r w:rsidRPr="008B4822">
        <w:rPr>
          <w:noProof/>
          <w:lang w:eastAsia="fr-BE"/>
        </w:rPr>
        <w:t xml:space="preserve">Aquatic toys </w:t>
      </w:r>
      <w:r w:rsidR="005519F1" w:rsidRPr="008B4822">
        <w:rPr>
          <w:rFonts w:eastAsia="Times New Roman"/>
          <w:noProof/>
          <w:szCs w:val="24"/>
          <w:lang w:eastAsia="fr-BE"/>
        </w:rPr>
        <w:t xml:space="preserve">shall </w:t>
      </w:r>
      <w:r w:rsidRPr="008B4822">
        <w:rPr>
          <w:noProof/>
          <w:lang w:eastAsia="fr-BE"/>
        </w:rPr>
        <w:t xml:space="preserve">be designed and manufactured so as to reduce as </w:t>
      </w:r>
      <w:r w:rsidR="001F638E" w:rsidRPr="008B4822">
        <w:rPr>
          <w:noProof/>
          <w:lang w:eastAsia="fr-BE"/>
        </w:rPr>
        <w:t xml:space="preserve">much </w:t>
      </w:r>
      <w:r w:rsidRPr="008B4822">
        <w:rPr>
          <w:noProof/>
          <w:lang w:eastAsia="fr-BE"/>
        </w:rPr>
        <w:t>as possible, taking into account the recommended use of the toy, any risk of loss of buoyancy of the toy and loss of support afforded to the child.</w:t>
      </w:r>
    </w:p>
    <w:p w14:paraId="2BCA128B" w14:textId="77777777" w:rsidR="00143B7D" w:rsidRPr="008B4822" w:rsidRDefault="00143B7D" w:rsidP="00C7766E">
      <w:pPr>
        <w:pStyle w:val="NumPar1"/>
        <w:rPr>
          <w:noProof/>
          <w:lang w:eastAsia="fr-BE"/>
        </w:rPr>
      </w:pPr>
      <w:r w:rsidRPr="008B4822">
        <w:rPr>
          <w:noProof/>
          <w:lang w:eastAsia="fr-BE"/>
        </w:rPr>
        <w:t xml:space="preserve">Toys which it is possible to get inside and which thereby constitute an enclosed space for occupants </w:t>
      </w:r>
      <w:r w:rsidR="005519F1" w:rsidRPr="008B4822">
        <w:rPr>
          <w:rFonts w:eastAsia="Times New Roman"/>
          <w:noProof/>
          <w:szCs w:val="24"/>
          <w:lang w:eastAsia="fr-BE"/>
        </w:rPr>
        <w:t xml:space="preserve">shall </w:t>
      </w:r>
      <w:r w:rsidRPr="008B4822">
        <w:rPr>
          <w:noProof/>
          <w:lang w:eastAsia="fr-BE"/>
        </w:rPr>
        <w:t>have a means of exit which the intended user can open easily from the inside.</w:t>
      </w:r>
    </w:p>
    <w:p w14:paraId="02362741" w14:textId="77777777" w:rsidR="00143B7D" w:rsidRPr="008B4822" w:rsidRDefault="00143B7D" w:rsidP="00C7766E">
      <w:pPr>
        <w:pStyle w:val="NumPar1"/>
        <w:rPr>
          <w:noProof/>
          <w:lang w:eastAsia="fr-BE"/>
        </w:rPr>
      </w:pPr>
      <w:r w:rsidRPr="008B4822">
        <w:rPr>
          <w:noProof/>
          <w:lang w:eastAsia="fr-BE"/>
        </w:rPr>
        <w:t xml:space="preserve">Toys conferring mobility on their users </w:t>
      </w:r>
      <w:r w:rsidR="00A54254" w:rsidRPr="008B4822">
        <w:rPr>
          <w:rFonts w:eastAsia="Times New Roman"/>
          <w:noProof/>
          <w:szCs w:val="24"/>
          <w:lang w:eastAsia="fr-BE"/>
        </w:rPr>
        <w:t>shall</w:t>
      </w:r>
      <w:r w:rsidRPr="008B4822">
        <w:rPr>
          <w:noProof/>
          <w:lang w:eastAsia="fr-BE"/>
        </w:rPr>
        <w:t xml:space="preserve">, as far as possible, incorporate a braking system which is suited to the type of toy and is commensurate with the kinetic energy generated by it. Such a system </w:t>
      </w:r>
      <w:r w:rsidR="00A54254" w:rsidRPr="008B4822">
        <w:rPr>
          <w:rFonts w:eastAsia="Times New Roman"/>
          <w:noProof/>
          <w:szCs w:val="24"/>
          <w:lang w:eastAsia="fr-BE"/>
        </w:rPr>
        <w:t xml:space="preserve">shall </w:t>
      </w:r>
      <w:r w:rsidRPr="008B4822">
        <w:rPr>
          <w:noProof/>
          <w:lang w:eastAsia="fr-BE"/>
        </w:rPr>
        <w:t>be easy for the user to operate without risk of ejection or physical injury for the user or for third parties.</w:t>
      </w:r>
    </w:p>
    <w:p w14:paraId="728CAA66" w14:textId="77777777" w:rsidR="00A54254" w:rsidRPr="008B4822" w:rsidRDefault="00A54254" w:rsidP="00AE11AA">
      <w:pPr>
        <w:pStyle w:val="Text1"/>
        <w:rPr>
          <w:noProof/>
          <w:lang w:eastAsia="fr-BE"/>
        </w:rPr>
      </w:pPr>
      <w:r w:rsidRPr="008B4822">
        <w:rPr>
          <w:noProof/>
          <w:lang w:eastAsia="fr-BE"/>
        </w:rPr>
        <w:t xml:space="preserve">For electrically driven ride-on toys, the maximum </w:t>
      </w:r>
      <w:r w:rsidRPr="008B4822">
        <w:rPr>
          <w:noProof/>
          <w:lang w:eastAsia="fr-BE"/>
        </w:rPr>
        <w:tab/>
        <w:t>representative</w:t>
      </w:r>
      <w:r w:rsidR="00582AD7" w:rsidRPr="008B4822">
        <w:rPr>
          <w:noProof/>
          <w:lang w:eastAsia="fr-BE"/>
        </w:rPr>
        <w:t xml:space="preserve"> </w:t>
      </w:r>
      <w:r w:rsidRPr="008B4822">
        <w:rPr>
          <w:noProof/>
          <w:lang w:eastAsia="fr-BE"/>
        </w:rPr>
        <w:t>potential operating speed determined by the design of the toy shall be limited so as to minimise the risk of injury.</w:t>
      </w:r>
    </w:p>
    <w:p w14:paraId="1971F755" w14:textId="77777777" w:rsidR="00143B7D" w:rsidRPr="008B4822" w:rsidRDefault="00143B7D" w:rsidP="00C7766E">
      <w:pPr>
        <w:pStyle w:val="NumPar1"/>
        <w:rPr>
          <w:rFonts w:eastAsia="Times New Roman"/>
          <w:noProof/>
          <w:szCs w:val="24"/>
          <w:lang w:eastAsia="fr-BE"/>
        </w:rPr>
      </w:pPr>
      <w:r w:rsidRPr="008B4822">
        <w:rPr>
          <w:rFonts w:eastAsia="Times New Roman"/>
          <w:noProof/>
          <w:szCs w:val="24"/>
          <w:lang w:eastAsia="fr-BE"/>
        </w:rPr>
        <w:t xml:space="preserve">The </w:t>
      </w:r>
      <w:r w:rsidRPr="008B4822">
        <w:rPr>
          <w:noProof/>
          <w:lang w:eastAsia="fr-BE"/>
        </w:rPr>
        <w:t>form</w:t>
      </w:r>
      <w:r w:rsidRPr="008B4822">
        <w:rPr>
          <w:rFonts w:eastAsia="Times New Roman"/>
          <w:noProof/>
          <w:szCs w:val="24"/>
          <w:lang w:eastAsia="fr-BE"/>
        </w:rPr>
        <w:t xml:space="preserve"> and composition of projectiles and the kinetic energy they may generate when fired from a toy designed for that purpose </w:t>
      </w:r>
      <w:r w:rsidR="00A54254" w:rsidRPr="008B4822">
        <w:rPr>
          <w:rFonts w:eastAsia="Times New Roman"/>
          <w:noProof/>
          <w:szCs w:val="24"/>
          <w:lang w:eastAsia="fr-BE"/>
        </w:rPr>
        <w:t xml:space="preserve">shall  </w:t>
      </w:r>
      <w:r w:rsidRPr="008B4822">
        <w:rPr>
          <w:rFonts w:eastAsia="Times New Roman"/>
          <w:noProof/>
          <w:szCs w:val="24"/>
          <w:lang w:eastAsia="fr-BE"/>
        </w:rPr>
        <w:t>be such that, taking into account the nature of the toy, there is no risk of physical injury to the user or to third parties.</w:t>
      </w:r>
    </w:p>
    <w:p w14:paraId="442A2E0D" w14:textId="77777777" w:rsidR="00143B7D" w:rsidRPr="008B4822" w:rsidRDefault="00143B7D" w:rsidP="00C7766E">
      <w:pPr>
        <w:pStyle w:val="NumPar1"/>
        <w:rPr>
          <w:rFonts w:eastAsia="Times New Roman"/>
          <w:noProof/>
          <w:szCs w:val="24"/>
          <w:lang w:eastAsia="fr-BE"/>
        </w:rPr>
      </w:pPr>
      <w:r w:rsidRPr="008B4822">
        <w:rPr>
          <w:rFonts w:eastAsia="Times New Roman"/>
          <w:noProof/>
          <w:szCs w:val="24"/>
          <w:lang w:eastAsia="fr-BE"/>
        </w:rPr>
        <w:t xml:space="preserve">Toys </w:t>
      </w:r>
      <w:r w:rsidR="00C907BD" w:rsidRPr="008B4822">
        <w:rPr>
          <w:rFonts w:eastAsia="Times New Roman"/>
          <w:noProof/>
          <w:szCs w:val="24"/>
          <w:lang w:eastAsia="fr-BE"/>
        </w:rPr>
        <w:t xml:space="preserve">shall </w:t>
      </w:r>
      <w:r w:rsidRPr="008B4822">
        <w:rPr>
          <w:rFonts w:eastAsia="Times New Roman"/>
          <w:noProof/>
          <w:szCs w:val="24"/>
          <w:lang w:eastAsia="fr-BE"/>
        </w:rPr>
        <w:t>be manufactured so as to ensure that:</w:t>
      </w:r>
    </w:p>
    <w:p w14:paraId="21358F14" w14:textId="77777777" w:rsidR="00143B7D" w:rsidRPr="008B4822" w:rsidRDefault="00143B7D" w:rsidP="007A6ED7">
      <w:pPr>
        <w:pStyle w:val="Point2letter"/>
        <w:numPr>
          <w:ilvl w:val="5"/>
          <w:numId w:val="16"/>
        </w:numPr>
        <w:rPr>
          <w:noProof/>
          <w:lang w:eastAsia="fr-BE"/>
        </w:rPr>
      </w:pPr>
      <w:r w:rsidRPr="008B4822">
        <w:rPr>
          <w:noProof/>
          <w:lang w:eastAsia="fr-BE"/>
        </w:rPr>
        <w:t xml:space="preserve">the maximum and minimum temperature of any accessible surfaces does not cause injury when touched; </w:t>
      </w:r>
    </w:p>
    <w:p w14:paraId="1EBEAA64" w14:textId="77777777" w:rsidR="00143B7D" w:rsidRPr="008B4822" w:rsidRDefault="00143B7D" w:rsidP="00C7766E">
      <w:pPr>
        <w:pStyle w:val="Point2letter"/>
        <w:rPr>
          <w:noProof/>
          <w:lang w:eastAsia="fr-BE"/>
        </w:rPr>
      </w:pPr>
      <w:r w:rsidRPr="008B4822">
        <w:rPr>
          <w:rFonts w:eastAsia="Times New Roman"/>
          <w:noProof/>
          <w:szCs w:val="24"/>
          <w:lang w:eastAsia="fr-BE"/>
        </w:rPr>
        <w:t xml:space="preserve">liquids </w:t>
      </w:r>
      <w:r w:rsidRPr="008B4822">
        <w:rPr>
          <w:noProof/>
          <w:lang w:eastAsia="fr-BE"/>
        </w:rPr>
        <w:t>and</w:t>
      </w:r>
      <w:r w:rsidRPr="008B4822">
        <w:rPr>
          <w:rFonts w:eastAsia="Times New Roman"/>
          <w:noProof/>
          <w:szCs w:val="24"/>
          <w:lang w:eastAsia="fr-BE"/>
        </w:rPr>
        <w:t xml:space="preserve"> gases contained within the toy do not reach temperatures or pre</w:t>
      </w:r>
      <w:r w:rsidRPr="008B4822">
        <w:rPr>
          <w:noProof/>
          <w:lang w:eastAsia="fr-BE"/>
        </w:rPr>
        <w:t>ssures which are such that their escape from the toy, other than for reasons essential to the proper functioning of the toy, might cause burns, scalds or other physical injury.</w:t>
      </w:r>
    </w:p>
    <w:p w14:paraId="139B73AE" w14:textId="0B865569" w:rsidR="00143B7D" w:rsidRPr="008B4822" w:rsidRDefault="00143B7D" w:rsidP="00C7766E">
      <w:pPr>
        <w:pStyle w:val="NumPar1"/>
        <w:rPr>
          <w:rFonts w:eastAsia="Times New Roman"/>
          <w:noProof/>
          <w:szCs w:val="24"/>
          <w:lang w:eastAsia="fr-BE"/>
        </w:rPr>
      </w:pPr>
      <w:r w:rsidRPr="008B4822">
        <w:rPr>
          <w:rFonts w:eastAsia="Times New Roman"/>
          <w:noProof/>
          <w:szCs w:val="24"/>
          <w:lang w:eastAsia="fr-BE"/>
        </w:rPr>
        <w:t>Toys shall be designed and manufactured in such a way</w:t>
      </w:r>
      <w:r w:rsidR="00E016E0" w:rsidRPr="008B4822">
        <w:rPr>
          <w:rFonts w:eastAsia="Times New Roman"/>
          <w:noProof/>
          <w:szCs w:val="24"/>
          <w:lang w:eastAsia="fr-BE"/>
        </w:rPr>
        <w:t>,</w:t>
      </w:r>
      <w:r w:rsidRPr="008B4822">
        <w:rPr>
          <w:rFonts w:eastAsia="Times New Roman"/>
          <w:noProof/>
          <w:szCs w:val="24"/>
          <w:lang w:eastAsia="fr-BE"/>
        </w:rPr>
        <w:t xml:space="preserve"> in terms of the maximum values for impulse noise and continuous noise</w:t>
      </w:r>
      <w:r w:rsidR="00E016E0" w:rsidRPr="008B4822">
        <w:rPr>
          <w:rFonts w:eastAsia="Times New Roman"/>
          <w:noProof/>
          <w:szCs w:val="24"/>
          <w:lang w:eastAsia="fr-BE"/>
        </w:rPr>
        <w:t>,</w:t>
      </w:r>
      <w:r w:rsidRPr="008B4822">
        <w:rPr>
          <w:rFonts w:eastAsia="Times New Roman"/>
          <w:noProof/>
          <w:szCs w:val="24"/>
          <w:lang w:eastAsia="fr-BE"/>
        </w:rPr>
        <w:t xml:space="preserve"> that the sound from them </w:t>
      </w:r>
      <w:r w:rsidR="00F6749F" w:rsidRPr="008B4822">
        <w:rPr>
          <w:rFonts w:eastAsia="Times New Roman"/>
          <w:noProof/>
          <w:szCs w:val="24"/>
          <w:lang w:eastAsia="fr-BE"/>
        </w:rPr>
        <w:t xml:space="preserve">is </w:t>
      </w:r>
      <w:r w:rsidR="00A54254" w:rsidRPr="008B4822">
        <w:rPr>
          <w:rFonts w:eastAsia="Times New Roman"/>
          <w:noProof/>
          <w:szCs w:val="24"/>
          <w:lang w:eastAsia="fr-BE"/>
        </w:rPr>
        <w:t xml:space="preserve">not </w:t>
      </w:r>
      <w:r w:rsidR="00F6749F" w:rsidRPr="008B4822">
        <w:rPr>
          <w:rFonts w:eastAsia="Times New Roman"/>
          <w:noProof/>
          <w:szCs w:val="24"/>
          <w:lang w:eastAsia="fr-BE"/>
        </w:rPr>
        <w:t xml:space="preserve">able </w:t>
      </w:r>
      <w:r w:rsidR="008B4822" w:rsidRPr="008B4822">
        <w:rPr>
          <w:rFonts w:eastAsia="Times New Roman"/>
          <w:noProof/>
          <w:szCs w:val="24"/>
          <w:lang w:eastAsia="fr-BE"/>
        </w:rPr>
        <w:t>to impair</w:t>
      </w:r>
      <w:r w:rsidR="00A54254" w:rsidRPr="008B4822">
        <w:rPr>
          <w:rFonts w:eastAsia="Times New Roman"/>
          <w:noProof/>
          <w:szCs w:val="24"/>
          <w:lang w:eastAsia="fr-BE"/>
        </w:rPr>
        <w:t xml:space="preserve"> </w:t>
      </w:r>
      <w:r w:rsidRPr="008B4822">
        <w:rPr>
          <w:rFonts w:eastAsia="Times New Roman"/>
          <w:noProof/>
          <w:szCs w:val="24"/>
          <w:lang w:eastAsia="fr-BE"/>
        </w:rPr>
        <w:t>children’s hearing.</w:t>
      </w:r>
    </w:p>
    <w:p w14:paraId="4DB19A46" w14:textId="77777777" w:rsidR="00143B7D" w:rsidRPr="008B4822" w:rsidRDefault="00143B7D" w:rsidP="00C7766E">
      <w:pPr>
        <w:pStyle w:val="NumPar1"/>
        <w:rPr>
          <w:rFonts w:eastAsia="Times New Roman"/>
          <w:noProof/>
          <w:szCs w:val="24"/>
          <w:lang w:eastAsia="fr-BE"/>
        </w:rPr>
      </w:pPr>
      <w:r w:rsidRPr="008B4822">
        <w:rPr>
          <w:rFonts w:eastAsia="Times New Roman"/>
          <w:noProof/>
          <w:szCs w:val="24"/>
          <w:lang w:eastAsia="fr-BE"/>
        </w:rPr>
        <w:t xml:space="preserve">Activity toys shall be manufactured so as to reduce the risk of crushing or trapping of body parts or trapping of clothing and </w:t>
      </w:r>
      <w:r w:rsidR="00A54254" w:rsidRPr="008B4822">
        <w:rPr>
          <w:rFonts w:eastAsia="Times New Roman"/>
          <w:noProof/>
          <w:szCs w:val="24"/>
          <w:lang w:eastAsia="fr-BE"/>
        </w:rPr>
        <w:t xml:space="preserve">the risk </w:t>
      </w:r>
      <w:r w:rsidRPr="008B4822">
        <w:rPr>
          <w:rFonts w:eastAsia="Times New Roman"/>
          <w:noProof/>
          <w:szCs w:val="24"/>
          <w:lang w:eastAsia="fr-BE"/>
        </w:rPr>
        <w:t xml:space="preserve">of falls, impacts and drowning as </w:t>
      </w:r>
      <w:r w:rsidR="001F638E" w:rsidRPr="008B4822">
        <w:rPr>
          <w:rFonts w:eastAsia="Times New Roman"/>
          <w:noProof/>
          <w:szCs w:val="24"/>
          <w:lang w:eastAsia="fr-BE"/>
        </w:rPr>
        <w:t xml:space="preserve">much </w:t>
      </w:r>
      <w:r w:rsidRPr="008B4822">
        <w:rPr>
          <w:rFonts w:eastAsia="Times New Roman"/>
          <w:noProof/>
          <w:szCs w:val="24"/>
          <w:lang w:eastAsia="fr-BE"/>
        </w:rPr>
        <w:t xml:space="preserve">as possible. In particular, any surface of such a toy </w:t>
      </w:r>
      <w:r w:rsidR="00E016E0" w:rsidRPr="008B4822">
        <w:rPr>
          <w:rFonts w:eastAsia="Times New Roman"/>
          <w:noProof/>
          <w:szCs w:val="24"/>
          <w:lang w:eastAsia="fr-BE"/>
        </w:rPr>
        <w:t xml:space="preserve">that is </w:t>
      </w:r>
      <w:r w:rsidRPr="008B4822">
        <w:rPr>
          <w:rFonts w:eastAsia="Times New Roman"/>
          <w:noProof/>
          <w:szCs w:val="24"/>
          <w:lang w:eastAsia="fr-BE"/>
        </w:rPr>
        <w:t>accessible for one or more children to play on shall be designed to bear their load.</w:t>
      </w:r>
    </w:p>
    <w:p w14:paraId="317854E2" w14:textId="77777777" w:rsidR="00143B7D" w:rsidRPr="008B4822" w:rsidRDefault="00A54254" w:rsidP="00F36C6D">
      <w:pPr>
        <w:spacing w:before="100" w:beforeAutospacing="1" w:after="100" w:afterAutospacing="1"/>
        <w:rPr>
          <w:rFonts w:eastAsia="Times New Roman"/>
          <w:b/>
          <w:noProof/>
          <w:szCs w:val="24"/>
          <w:lang w:eastAsia="fr-BE"/>
        </w:rPr>
      </w:pPr>
      <w:r w:rsidRPr="008B4822">
        <w:rPr>
          <w:rFonts w:eastAsia="Times New Roman"/>
          <w:b/>
          <w:noProof/>
          <w:szCs w:val="24"/>
          <w:lang w:eastAsia="fr-BE"/>
        </w:rPr>
        <w:t>Part II  </w:t>
      </w:r>
      <w:r w:rsidR="00143B7D" w:rsidRPr="008B4822">
        <w:rPr>
          <w:rFonts w:eastAsia="Times New Roman"/>
          <w:b/>
          <w:noProof/>
          <w:szCs w:val="24"/>
          <w:lang w:eastAsia="fr-BE"/>
        </w:rPr>
        <w:t xml:space="preserve">Flammability </w:t>
      </w:r>
    </w:p>
    <w:p w14:paraId="705D39B1" w14:textId="77777777" w:rsidR="00143B7D" w:rsidRPr="008B4822" w:rsidRDefault="00143B7D" w:rsidP="00C7766E">
      <w:pPr>
        <w:pStyle w:val="NumPar1"/>
        <w:numPr>
          <w:ilvl w:val="0"/>
          <w:numId w:val="41"/>
        </w:numPr>
        <w:rPr>
          <w:rFonts w:eastAsia="Times New Roman"/>
          <w:noProof/>
          <w:szCs w:val="24"/>
          <w:lang w:eastAsia="fr-BE"/>
        </w:rPr>
      </w:pPr>
      <w:r w:rsidRPr="008B4822">
        <w:rPr>
          <w:rFonts w:eastAsia="Times New Roman"/>
          <w:noProof/>
          <w:szCs w:val="24"/>
          <w:lang w:eastAsia="fr-BE"/>
        </w:rPr>
        <w:t xml:space="preserve">Toys </w:t>
      </w:r>
      <w:r w:rsidR="00A54254" w:rsidRPr="008B4822">
        <w:rPr>
          <w:rFonts w:eastAsia="Times New Roman"/>
          <w:noProof/>
          <w:szCs w:val="24"/>
          <w:lang w:eastAsia="fr-BE"/>
        </w:rPr>
        <w:t xml:space="preserve">shall </w:t>
      </w:r>
      <w:r w:rsidRPr="008B4822">
        <w:rPr>
          <w:rFonts w:eastAsia="Times New Roman"/>
          <w:noProof/>
          <w:szCs w:val="24"/>
          <w:lang w:eastAsia="fr-BE"/>
        </w:rPr>
        <w:t xml:space="preserve">not constitute a dangerous flammable element in the child’s environment. They </w:t>
      </w:r>
      <w:r w:rsidR="00C907BD" w:rsidRPr="008B4822">
        <w:rPr>
          <w:rFonts w:eastAsia="Times New Roman"/>
          <w:noProof/>
          <w:szCs w:val="24"/>
          <w:lang w:eastAsia="fr-BE"/>
        </w:rPr>
        <w:t xml:space="preserve">shall </w:t>
      </w:r>
      <w:r w:rsidRPr="008B4822">
        <w:rPr>
          <w:rFonts w:eastAsia="Times New Roman"/>
          <w:noProof/>
          <w:szCs w:val="24"/>
          <w:lang w:eastAsia="fr-BE"/>
        </w:rPr>
        <w:t>therefore be composed of materials which fulfil one or more of the following conditions:</w:t>
      </w:r>
    </w:p>
    <w:p w14:paraId="437B221A" w14:textId="77777777" w:rsidR="00143B7D" w:rsidRPr="008B4822" w:rsidRDefault="00143B7D" w:rsidP="007A6ED7">
      <w:pPr>
        <w:pStyle w:val="Point2letter"/>
        <w:numPr>
          <w:ilvl w:val="5"/>
          <w:numId w:val="17"/>
        </w:numPr>
        <w:rPr>
          <w:noProof/>
          <w:lang w:eastAsia="fr-BE"/>
        </w:rPr>
      </w:pPr>
      <w:r w:rsidRPr="008B4822">
        <w:rPr>
          <w:noProof/>
          <w:lang w:eastAsia="fr-BE"/>
        </w:rPr>
        <w:t xml:space="preserve">they do not burn if directly exposed to a flame or spark or other </w:t>
      </w:r>
      <w:r w:rsidR="002A750A" w:rsidRPr="008B4822">
        <w:rPr>
          <w:noProof/>
          <w:lang w:eastAsia="fr-BE"/>
        </w:rPr>
        <w:t xml:space="preserve">potential </w:t>
      </w:r>
      <w:r w:rsidRPr="008B4822">
        <w:rPr>
          <w:noProof/>
          <w:lang w:eastAsia="fr-BE"/>
        </w:rPr>
        <w:t>source of fire;</w:t>
      </w:r>
    </w:p>
    <w:p w14:paraId="65D82160" w14:textId="77777777" w:rsidR="00143B7D" w:rsidRPr="008B4822" w:rsidRDefault="00143B7D" w:rsidP="007A6ED7">
      <w:pPr>
        <w:pStyle w:val="Point2letter"/>
        <w:numPr>
          <w:ilvl w:val="5"/>
          <w:numId w:val="17"/>
        </w:numPr>
        <w:rPr>
          <w:noProof/>
          <w:lang w:eastAsia="fr-BE"/>
        </w:rPr>
      </w:pPr>
      <w:r w:rsidRPr="008B4822">
        <w:rPr>
          <w:noProof/>
          <w:lang w:eastAsia="fr-BE"/>
        </w:rPr>
        <w:t>they are not readily flammable (the flame goes out as soon as the fire cause disappears);</w:t>
      </w:r>
    </w:p>
    <w:p w14:paraId="2F85493A" w14:textId="77777777" w:rsidR="00143B7D" w:rsidRPr="008B4822" w:rsidRDefault="00143B7D" w:rsidP="007A6ED7">
      <w:pPr>
        <w:pStyle w:val="Point2letter"/>
        <w:numPr>
          <w:ilvl w:val="5"/>
          <w:numId w:val="17"/>
        </w:numPr>
        <w:rPr>
          <w:noProof/>
          <w:lang w:eastAsia="fr-BE"/>
        </w:rPr>
      </w:pPr>
      <w:r w:rsidRPr="008B4822">
        <w:rPr>
          <w:noProof/>
          <w:lang w:eastAsia="fr-BE"/>
        </w:rPr>
        <w:t>if they do ignite, they burn slowly and present a low rate of spread of the flame;</w:t>
      </w:r>
    </w:p>
    <w:p w14:paraId="2756F862" w14:textId="77777777" w:rsidR="00143B7D" w:rsidRPr="008B4822" w:rsidRDefault="00143B7D" w:rsidP="007A6ED7">
      <w:pPr>
        <w:pStyle w:val="Point2letter"/>
        <w:numPr>
          <w:ilvl w:val="5"/>
          <w:numId w:val="17"/>
        </w:numPr>
        <w:rPr>
          <w:noProof/>
          <w:lang w:eastAsia="fr-BE"/>
        </w:rPr>
      </w:pPr>
      <w:r w:rsidRPr="008B4822">
        <w:rPr>
          <w:noProof/>
          <w:lang w:eastAsia="fr-BE"/>
        </w:rPr>
        <w:t>irrespective of the toy’s chemical composition, they are designed so as to mechanically delay the combustion process.</w:t>
      </w:r>
    </w:p>
    <w:p w14:paraId="4E8397ED" w14:textId="77777777" w:rsidR="00143B7D" w:rsidRPr="008B4822" w:rsidRDefault="00A54254" w:rsidP="00D43362">
      <w:pPr>
        <w:pStyle w:val="Text1"/>
        <w:rPr>
          <w:noProof/>
          <w:lang w:eastAsia="fr-BE"/>
        </w:rPr>
      </w:pPr>
      <w:r w:rsidRPr="008B4822">
        <w:rPr>
          <w:noProof/>
          <w:lang w:eastAsia="fr-BE"/>
        </w:rPr>
        <w:t xml:space="preserve">Combustible materials in the toy shall </w:t>
      </w:r>
      <w:r w:rsidR="00143B7D" w:rsidRPr="008B4822">
        <w:rPr>
          <w:noProof/>
          <w:lang w:eastAsia="fr-BE"/>
        </w:rPr>
        <w:t>not constitute a risk of ignition for other materials used in the toy.</w:t>
      </w:r>
    </w:p>
    <w:p w14:paraId="29682E26" w14:textId="77777777" w:rsidR="00787C96" w:rsidRPr="008B4822" w:rsidRDefault="001354DF" w:rsidP="007A6ED7">
      <w:pPr>
        <w:pStyle w:val="NumPar1"/>
        <w:numPr>
          <w:ilvl w:val="0"/>
          <w:numId w:val="18"/>
        </w:numPr>
        <w:rPr>
          <w:rFonts w:eastAsia="Times New Roman"/>
          <w:noProof/>
          <w:szCs w:val="24"/>
          <w:lang w:eastAsia="fr-BE"/>
        </w:rPr>
      </w:pPr>
      <w:r w:rsidRPr="008B4822">
        <w:rPr>
          <w:rFonts w:eastAsia="Times New Roman"/>
          <w:noProof/>
          <w:szCs w:val="24"/>
          <w:lang w:eastAsia="fr-BE"/>
        </w:rPr>
        <w:t>T</w:t>
      </w:r>
      <w:r w:rsidR="00787C96" w:rsidRPr="008B4822">
        <w:rPr>
          <w:rFonts w:eastAsia="Times New Roman"/>
          <w:noProof/>
          <w:szCs w:val="24"/>
          <w:lang w:eastAsia="fr-BE"/>
        </w:rPr>
        <w:t xml:space="preserve">oys </w:t>
      </w:r>
      <w:r w:rsidRPr="008B4822">
        <w:rPr>
          <w:rFonts w:eastAsia="Times New Roman"/>
          <w:noProof/>
          <w:szCs w:val="24"/>
          <w:lang w:eastAsia="fr-BE"/>
        </w:rPr>
        <w:t xml:space="preserve">meeting both conditions below </w:t>
      </w:r>
      <w:r w:rsidR="00787C96" w:rsidRPr="008B4822">
        <w:rPr>
          <w:rFonts w:eastAsia="Times New Roman"/>
          <w:noProof/>
          <w:szCs w:val="24"/>
          <w:lang w:eastAsia="fr-BE"/>
        </w:rPr>
        <w:t xml:space="preserve">shall not, as such, contain substances </w:t>
      </w:r>
      <w:r w:rsidR="00787C96" w:rsidRPr="008B4822">
        <w:rPr>
          <w:noProof/>
          <w:lang w:eastAsia="fr-BE"/>
        </w:rPr>
        <w:t>or mixtures which may become flammable due to the loss of non-flammable volatile components:</w:t>
      </w:r>
    </w:p>
    <w:p w14:paraId="1CBF337C" w14:textId="77777777" w:rsidR="002B68CB" w:rsidRPr="008B4822" w:rsidRDefault="009432E7" w:rsidP="00C7766E">
      <w:pPr>
        <w:pStyle w:val="Point1letter"/>
        <w:numPr>
          <w:ilvl w:val="3"/>
          <w:numId w:val="39"/>
        </w:numPr>
        <w:rPr>
          <w:noProof/>
        </w:rPr>
      </w:pPr>
      <w:r w:rsidRPr="008B4822">
        <w:rPr>
          <w:noProof/>
        </w:rPr>
        <w:t>t</w:t>
      </w:r>
      <w:r w:rsidR="00143B7D" w:rsidRPr="008B4822">
        <w:rPr>
          <w:noProof/>
        </w:rPr>
        <w:t xml:space="preserve">oys </w:t>
      </w:r>
      <w:r w:rsidR="00D7377F" w:rsidRPr="008B4822">
        <w:rPr>
          <w:noProof/>
        </w:rPr>
        <w:t xml:space="preserve">which, for reasons essential to their functioning, contain substances or mixtures that meet the classification criteria </w:t>
      </w:r>
      <w:r w:rsidR="00AC0E2E" w:rsidRPr="008B4822">
        <w:rPr>
          <w:noProof/>
        </w:rPr>
        <w:t>of any of the following hazard classes or categories set out in Annex I to Regulation (EC) No 1272/2008:</w:t>
      </w:r>
      <w:r w:rsidR="002B68CB" w:rsidRPr="008B4822">
        <w:rPr>
          <w:noProof/>
        </w:rPr>
        <w:t xml:space="preserve"> </w:t>
      </w:r>
    </w:p>
    <w:p w14:paraId="6E26E10E" w14:textId="77777777" w:rsidR="002B68CB" w:rsidRPr="008B4822" w:rsidRDefault="00AC0E2E" w:rsidP="00C7766E">
      <w:pPr>
        <w:pStyle w:val="Point3number"/>
        <w:rPr>
          <w:noProof/>
        </w:rPr>
      </w:pPr>
      <w:r w:rsidRPr="008B4822">
        <w:rPr>
          <w:noProof/>
        </w:rPr>
        <w:t xml:space="preserve">hazard classes 2.1 to 2.4, 2.6 and 2.7, </w:t>
      </w:r>
      <w:r w:rsidR="00036E74" w:rsidRPr="008B4822">
        <w:rPr>
          <w:noProof/>
        </w:rPr>
        <w:t xml:space="preserve">hazard class </w:t>
      </w:r>
      <w:r w:rsidRPr="008B4822">
        <w:rPr>
          <w:noProof/>
        </w:rPr>
        <w:t>2.8 types A and B</w:t>
      </w:r>
      <w:r w:rsidR="00BD3F90" w:rsidRPr="008B4822">
        <w:rPr>
          <w:noProof/>
        </w:rPr>
        <w:t>;</w:t>
      </w:r>
      <w:r w:rsidRPr="008B4822">
        <w:rPr>
          <w:noProof/>
        </w:rPr>
        <w:t xml:space="preserve"> </w:t>
      </w:r>
    </w:p>
    <w:p w14:paraId="6494BB16" w14:textId="77777777" w:rsidR="002B68CB" w:rsidRPr="008B4822" w:rsidRDefault="00D37B2E" w:rsidP="00C7766E">
      <w:pPr>
        <w:pStyle w:val="Point3number"/>
        <w:rPr>
          <w:noProof/>
        </w:rPr>
      </w:pPr>
      <w:r w:rsidRPr="008B4822">
        <w:rPr>
          <w:noProof/>
        </w:rPr>
        <w:t xml:space="preserve">hazard classes </w:t>
      </w:r>
      <w:r w:rsidR="00AC0E2E" w:rsidRPr="008B4822">
        <w:rPr>
          <w:noProof/>
        </w:rPr>
        <w:t>2.9, 2.10</w:t>
      </w:r>
      <w:r w:rsidR="00036E74" w:rsidRPr="008B4822">
        <w:rPr>
          <w:noProof/>
        </w:rPr>
        <w:t xml:space="preserve"> and</w:t>
      </w:r>
      <w:r w:rsidR="00AC0E2E" w:rsidRPr="008B4822">
        <w:rPr>
          <w:noProof/>
        </w:rPr>
        <w:t xml:space="preserve"> 2.12</w:t>
      </w:r>
      <w:r w:rsidR="00036E74" w:rsidRPr="008B4822">
        <w:rPr>
          <w:noProof/>
        </w:rPr>
        <w:t>, hazard class</w:t>
      </w:r>
      <w:r w:rsidR="00AC0E2E" w:rsidRPr="008B4822">
        <w:rPr>
          <w:noProof/>
        </w:rPr>
        <w:t xml:space="preserve"> 2.13 categories 1 and 2</w:t>
      </w:r>
      <w:r w:rsidR="00BD3F90" w:rsidRPr="008B4822">
        <w:rPr>
          <w:noProof/>
        </w:rPr>
        <w:t>;</w:t>
      </w:r>
      <w:r w:rsidR="00AC0E2E" w:rsidRPr="008B4822">
        <w:rPr>
          <w:noProof/>
        </w:rPr>
        <w:t xml:space="preserve"> </w:t>
      </w:r>
    </w:p>
    <w:p w14:paraId="38DA3580" w14:textId="77777777" w:rsidR="002B68CB" w:rsidRPr="008B4822" w:rsidRDefault="00BD3F90" w:rsidP="00C7766E">
      <w:pPr>
        <w:pStyle w:val="Point3number"/>
        <w:rPr>
          <w:noProof/>
        </w:rPr>
      </w:pPr>
      <w:r w:rsidRPr="008B4822">
        <w:rPr>
          <w:noProof/>
        </w:rPr>
        <w:t xml:space="preserve">hazard class </w:t>
      </w:r>
      <w:r w:rsidR="00AC0E2E" w:rsidRPr="008B4822">
        <w:rPr>
          <w:noProof/>
        </w:rPr>
        <w:t>2.14</w:t>
      </w:r>
      <w:r w:rsidRPr="008B4822">
        <w:rPr>
          <w:noProof/>
        </w:rPr>
        <w:t>,</w:t>
      </w:r>
      <w:r w:rsidR="00AC0E2E" w:rsidRPr="008B4822">
        <w:rPr>
          <w:noProof/>
        </w:rPr>
        <w:t xml:space="preserve"> categories 1 and 2, </w:t>
      </w:r>
      <w:r w:rsidR="008475C6" w:rsidRPr="008B4822">
        <w:rPr>
          <w:noProof/>
        </w:rPr>
        <w:t xml:space="preserve">hazard class </w:t>
      </w:r>
      <w:r w:rsidR="00AC0E2E" w:rsidRPr="008B4822">
        <w:rPr>
          <w:noProof/>
        </w:rPr>
        <w:t>2.15 types A to F;</w:t>
      </w:r>
      <w:r w:rsidR="002B68CB" w:rsidRPr="008B4822">
        <w:rPr>
          <w:noProof/>
        </w:rPr>
        <w:t xml:space="preserve"> </w:t>
      </w:r>
      <w:r w:rsidR="00AC0E2E" w:rsidRPr="008B4822">
        <w:rPr>
          <w:noProof/>
        </w:rPr>
        <w:t>hazard classes 3.1 to 3.6, 3.7 adverse effects on sexual function and fertility or on development</w:t>
      </w:r>
      <w:r w:rsidRPr="008B4822">
        <w:rPr>
          <w:noProof/>
        </w:rPr>
        <w:t>;</w:t>
      </w:r>
      <w:r w:rsidR="00AC0E2E" w:rsidRPr="008B4822">
        <w:rPr>
          <w:noProof/>
        </w:rPr>
        <w:t xml:space="preserve"> </w:t>
      </w:r>
    </w:p>
    <w:p w14:paraId="264348AB" w14:textId="77777777" w:rsidR="002B68CB" w:rsidRPr="008B4822" w:rsidRDefault="00BD3F90" w:rsidP="00C7766E">
      <w:pPr>
        <w:pStyle w:val="Point3number"/>
        <w:rPr>
          <w:noProof/>
        </w:rPr>
      </w:pPr>
      <w:r w:rsidRPr="008B4822">
        <w:rPr>
          <w:noProof/>
        </w:rPr>
        <w:t xml:space="preserve">hazard class </w:t>
      </w:r>
      <w:r w:rsidR="00AC0E2E" w:rsidRPr="008B4822">
        <w:rPr>
          <w:noProof/>
        </w:rPr>
        <w:t>3.8 effects other than narcotic effects</w:t>
      </w:r>
      <w:r w:rsidRPr="008B4822">
        <w:rPr>
          <w:noProof/>
        </w:rPr>
        <w:t>;</w:t>
      </w:r>
    </w:p>
    <w:p w14:paraId="7E478170" w14:textId="77777777" w:rsidR="002B68CB" w:rsidRPr="008B4822" w:rsidRDefault="00BD3F90" w:rsidP="00C7766E">
      <w:pPr>
        <w:pStyle w:val="Point3number"/>
        <w:rPr>
          <w:noProof/>
        </w:rPr>
      </w:pPr>
      <w:r w:rsidRPr="008B4822">
        <w:rPr>
          <w:noProof/>
        </w:rPr>
        <w:t xml:space="preserve">hazard classes </w:t>
      </w:r>
      <w:r w:rsidR="00AC0E2E" w:rsidRPr="008B4822">
        <w:rPr>
          <w:noProof/>
        </w:rPr>
        <w:t>3.9 and 3.10;</w:t>
      </w:r>
    </w:p>
    <w:p w14:paraId="183DA42B" w14:textId="77777777" w:rsidR="002B68CB" w:rsidRPr="008B4822" w:rsidRDefault="00AC0E2E" w:rsidP="00C7766E">
      <w:pPr>
        <w:pStyle w:val="Point3number"/>
        <w:rPr>
          <w:noProof/>
        </w:rPr>
      </w:pPr>
      <w:r w:rsidRPr="008B4822">
        <w:rPr>
          <w:noProof/>
        </w:rPr>
        <w:t xml:space="preserve">hazard class 4.1; </w:t>
      </w:r>
    </w:p>
    <w:p w14:paraId="0FCFD07A" w14:textId="77777777" w:rsidR="00AC0E2E" w:rsidRPr="008B4822" w:rsidRDefault="00AC0E2E" w:rsidP="00C7766E">
      <w:pPr>
        <w:pStyle w:val="Point3number"/>
        <w:rPr>
          <w:noProof/>
        </w:rPr>
      </w:pPr>
      <w:r w:rsidRPr="008B4822">
        <w:rPr>
          <w:noProof/>
        </w:rPr>
        <w:t>hazard class 5.1;</w:t>
      </w:r>
    </w:p>
    <w:p w14:paraId="327D9D68" w14:textId="77777777" w:rsidR="00AD6F31" w:rsidRPr="008B4822" w:rsidRDefault="00AD6F31" w:rsidP="00C7766E">
      <w:pPr>
        <w:pStyle w:val="Point1letter"/>
        <w:rPr>
          <w:noProof/>
          <w:lang w:eastAsia="fr-BE"/>
        </w:rPr>
      </w:pPr>
      <w:r w:rsidRPr="008B4822">
        <w:rPr>
          <w:noProof/>
        </w:rPr>
        <w:t>and</w:t>
      </w:r>
      <w:r w:rsidRPr="008B4822">
        <w:rPr>
          <w:noProof/>
          <w:lang w:eastAsia="fr-BE"/>
        </w:rPr>
        <w:t xml:space="preserve"> toys containing materials and equipment for chemistry experiments, model assembly, plastic or ceramic moulding, enamelling, photography or similar activities.</w:t>
      </w:r>
    </w:p>
    <w:p w14:paraId="180C6464" w14:textId="7CD4970C" w:rsidR="00143B7D" w:rsidRPr="008B4822" w:rsidRDefault="00143B7D" w:rsidP="007A6ED7">
      <w:pPr>
        <w:pStyle w:val="NumPar1"/>
        <w:numPr>
          <w:ilvl w:val="0"/>
          <w:numId w:val="18"/>
        </w:numPr>
        <w:rPr>
          <w:rFonts w:eastAsia="Times New Roman"/>
          <w:noProof/>
          <w:szCs w:val="24"/>
          <w:lang w:eastAsia="fr-BE"/>
        </w:rPr>
      </w:pPr>
      <w:r w:rsidRPr="008B4822">
        <w:rPr>
          <w:rFonts w:eastAsia="Times New Roman"/>
          <w:noProof/>
          <w:szCs w:val="24"/>
          <w:lang w:eastAsia="fr-BE"/>
        </w:rPr>
        <w:t xml:space="preserve">Toys other than toy percussion caps </w:t>
      </w:r>
      <w:r w:rsidR="00900C41" w:rsidRPr="008B4822">
        <w:rPr>
          <w:rFonts w:eastAsia="Times New Roman"/>
          <w:noProof/>
          <w:szCs w:val="24"/>
          <w:lang w:eastAsia="fr-BE"/>
        </w:rPr>
        <w:t xml:space="preserve">shall </w:t>
      </w:r>
      <w:r w:rsidRPr="008B4822">
        <w:rPr>
          <w:rFonts w:eastAsia="Times New Roman"/>
          <w:noProof/>
          <w:szCs w:val="24"/>
          <w:lang w:eastAsia="fr-BE"/>
        </w:rPr>
        <w:t xml:space="preserve">not be explosive or contain elements or substances likely to explode when used as specified in </w:t>
      </w:r>
      <w:r w:rsidR="00900C41" w:rsidRPr="008B4822">
        <w:rPr>
          <w:rFonts w:eastAsia="Times New Roman"/>
          <w:noProof/>
          <w:szCs w:val="24"/>
          <w:lang w:eastAsia="fr-BE"/>
        </w:rPr>
        <w:t>Article 5(</w:t>
      </w:r>
      <w:r w:rsidR="00D30DD5">
        <w:rPr>
          <w:rFonts w:eastAsia="Times New Roman"/>
          <w:noProof/>
          <w:szCs w:val="24"/>
          <w:lang w:eastAsia="fr-BE"/>
        </w:rPr>
        <w:t>2</w:t>
      </w:r>
      <w:r w:rsidR="00900C41" w:rsidRPr="008B4822">
        <w:rPr>
          <w:rFonts w:eastAsia="Times New Roman"/>
          <w:noProof/>
          <w:szCs w:val="24"/>
          <w:lang w:eastAsia="fr-BE"/>
        </w:rPr>
        <w:t>), first subparagraph</w:t>
      </w:r>
      <w:r w:rsidRPr="008B4822">
        <w:rPr>
          <w:rFonts w:eastAsia="Times New Roman"/>
          <w:noProof/>
          <w:szCs w:val="24"/>
          <w:lang w:eastAsia="fr-BE"/>
        </w:rPr>
        <w:t>.</w:t>
      </w:r>
    </w:p>
    <w:p w14:paraId="2E74205A" w14:textId="6CEFA8E1" w:rsidR="00143B7D" w:rsidRPr="008B4822" w:rsidRDefault="00143B7D" w:rsidP="007A6ED7">
      <w:pPr>
        <w:pStyle w:val="NumPar1"/>
        <w:numPr>
          <w:ilvl w:val="0"/>
          <w:numId w:val="18"/>
        </w:numPr>
        <w:rPr>
          <w:rFonts w:eastAsia="Times New Roman"/>
          <w:noProof/>
          <w:szCs w:val="24"/>
          <w:lang w:eastAsia="fr-BE"/>
        </w:rPr>
      </w:pPr>
      <w:r w:rsidRPr="008B4822">
        <w:rPr>
          <w:rFonts w:eastAsia="Times New Roman"/>
          <w:noProof/>
          <w:szCs w:val="24"/>
          <w:lang w:eastAsia="fr-BE"/>
        </w:rPr>
        <w:t xml:space="preserve">Toys and, in particular, chemical games and toys, </w:t>
      </w:r>
      <w:r w:rsidR="00900C41" w:rsidRPr="008B4822">
        <w:rPr>
          <w:rFonts w:eastAsia="Times New Roman"/>
          <w:noProof/>
          <w:szCs w:val="24"/>
          <w:lang w:eastAsia="fr-BE"/>
        </w:rPr>
        <w:t xml:space="preserve">shall not contain </w:t>
      </w:r>
      <w:r w:rsidR="00787C96" w:rsidRPr="008B4822">
        <w:rPr>
          <w:rFonts w:eastAsia="Times New Roman"/>
          <w:noProof/>
          <w:szCs w:val="24"/>
          <w:lang w:eastAsia="fr-BE"/>
        </w:rPr>
        <w:t xml:space="preserve">as </w:t>
      </w:r>
      <w:r w:rsidR="008B4822" w:rsidRPr="008B4822">
        <w:rPr>
          <w:rFonts w:eastAsia="Times New Roman"/>
          <w:noProof/>
          <w:szCs w:val="24"/>
          <w:lang w:eastAsia="fr-BE"/>
        </w:rPr>
        <w:t>such substances</w:t>
      </w:r>
      <w:r w:rsidRPr="008B4822">
        <w:rPr>
          <w:rFonts w:eastAsia="Times New Roman"/>
          <w:noProof/>
          <w:szCs w:val="24"/>
          <w:lang w:eastAsia="fr-BE"/>
        </w:rPr>
        <w:t xml:space="preserve"> or mixtures:</w:t>
      </w:r>
    </w:p>
    <w:p w14:paraId="3809F63C" w14:textId="77777777" w:rsidR="00143B7D" w:rsidRPr="008B4822" w:rsidRDefault="00143B7D" w:rsidP="007A6ED7">
      <w:pPr>
        <w:pStyle w:val="Point2letter"/>
        <w:numPr>
          <w:ilvl w:val="5"/>
          <w:numId w:val="19"/>
        </w:numPr>
        <w:rPr>
          <w:noProof/>
          <w:lang w:eastAsia="fr-BE"/>
        </w:rPr>
      </w:pPr>
      <w:r w:rsidRPr="008B4822">
        <w:rPr>
          <w:noProof/>
          <w:lang w:eastAsia="fr-BE"/>
        </w:rPr>
        <w:t>which, when mixed together, may explode through chemical reaction or through heating;</w:t>
      </w:r>
    </w:p>
    <w:p w14:paraId="713837F5" w14:textId="77777777" w:rsidR="00143B7D" w:rsidRPr="008B4822" w:rsidRDefault="00143B7D" w:rsidP="007A6ED7">
      <w:pPr>
        <w:pStyle w:val="Point2letter"/>
        <w:numPr>
          <w:ilvl w:val="5"/>
          <w:numId w:val="17"/>
        </w:numPr>
        <w:rPr>
          <w:noProof/>
          <w:lang w:eastAsia="fr-BE"/>
        </w:rPr>
      </w:pPr>
      <w:r w:rsidRPr="008B4822">
        <w:rPr>
          <w:noProof/>
          <w:lang w:eastAsia="fr-BE"/>
        </w:rPr>
        <w:t>which may explode when mixed with oxidizing substances; or</w:t>
      </w:r>
    </w:p>
    <w:p w14:paraId="14C79BE1" w14:textId="77777777" w:rsidR="00143B7D" w:rsidRPr="008B4822" w:rsidRDefault="00143B7D" w:rsidP="007A6ED7">
      <w:pPr>
        <w:pStyle w:val="Point2letter"/>
        <w:numPr>
          <w:ilvl w:val="5"/>
          <w:numId w:val="17"/>
        </w:numPr>
        <w:rPr>
          <w:noProof/>
          <w:lang w:eastAsia="fr-BE"/>
        </w:rPr>
      </w:pPr>
      <w:r w:rsidRPr="008B4822">
        <w:rPr>
          <w:noProof/>
          <w:lang w:eastAsia="fr-BE"/>
        </w:rPr>
        <w:t>which contain volatile components which are flammable in air and liable to form a flammable or explosive vapour/air mixture.</w:t>
      </w:r>
    </w:p>
    <w:p w14:paraId="48B3D38A" w14:textId="77777777" w:rsidR="00143B7D" w:rsidRPr="008B4822" w:rsidRDefault="00900C41" w:rsidP="00143B7D">
      <w:pPr>
        <w:spacing w:before="100" w:beforeAutospacing="1" w:after="100" w:afterAutospacing="1"/>
        <w:rPr>
          <w:rFonts w:eastAsia="Times New Roman"/>
          <w:b/>
          <w:noProof/>
          <w:szCs w:val="24"/>
          <w:lang w:eastAsia="fr-BE"/>
        </w:rPr>
      </w:pPr>
      <w:r w:rsidRPr="008B4822">
        <w:rPr>
          <w:rFonts w:eastAsia="Times New Roman"/>
          <w:b/>
          <w:noProof/>
          <w:szCs w:val="24"/>
          <w:lang w:eastAsia="fr-BE"/>
        </w:rPr>
        <w:t>Part III </w:t>
      </w:r>
      <w:r w:rsidR="00143B7D" w:rsidRPr="008B4822">
        <w:rPr>
          <w:rFonts w:eastAsia="Times New Roman"/>
          <w:b/>
          <w:noProof/>
          <w:szCs w:val="24"/>
          <w:lang w:eastAsia="fr-BE"/>
        </w:rPr>
        <w:t xml:space="preserve">Chemical Properties </w:t>
      </w:r>
    </w:p>
    <w:p w14:paraId="35C735F1" w14:textId="68A84010" w:rsidR="00143B7D" w:rsidRPr="008B4822" w:rsidRDefault="00143B7D" w:rsidP="007A6ED7">
      <w:pPr>
        <w:pStyle w:val="NumPar1"/>
        <w:numPr>
          <w:ilvl w:val="0"/>
          <w:numId w:val="20"/>
        </w:numPr>
        <w:rPr>
          <w:rFonts w:eastAsia="Times New Roman"/>
          <w:noProof/>
          <w:szCs w:val="24"/>
          <w:lang w:eastAsia="fr-BE"/>
        </w:rPr>
      </w:pPr>
      <w:r w:rsidRPr="008B4822">
        <w:rPr>
          <w:rFonts w:eastAsia="Times New Roman"/>
          <w:noProof/>
          <w:szCs w:val="24"/>
          <w:lang w:eastAsia="fr-BE"/>
        </w:rPr>
        <w:t xml:space="preserve">Toys shall be designed and manufactured in such a way that there are no risks of adverse effects on human health due to exposure to the chemical substances or mixtures of which the toys are composed or which they contain, when the toys are used as specified in </w:t>
      </w:r>
      <w:r w:rsidR="00900C41" w:rsidRPr="008B4822">
        <w:rPr>
          <w:rFonts w:eastAsia="Times New Roman"/>
          <w:noProof/>
          <w:szCs w:val="24"/>
          <w:lang w:eastAsia="fr-BE"/>
        </w:rPr>
        <w:t>Article 5(</w:t>
      </w:r>
      <w:r w:rsidR="00D30DD5">
        <w:rPr>
          <w:rFonts w:eastAsia="Times New Roman"/>
          <w:noProof/>
          <w:szCs w:val="24"/>
          <w:lang w:eastAsia="fr-BE"/>
        </w:rPr>
        <w:t>2</w:t>
      </w:r>
      <w:r w:rsidR="00900C41" w:rsidRPr="008B4822">
        <w:rPr>
          <w:rFonts w:eastAsia="Times New Roman"/>
          <w:noProof/>
          <w:szCs w:val="24"/>
          <w:lang w:eastAsia="fr-BE"/>
        </w:rPr>
        <w:t>), first subparagraph</w:t>
      </w:r>
      <w:r w:rsidRPr="008B4822">
        <w:rPr>
          <w:rFonts w:eastAsia="Times New Roman"/>
          <w:noProof/>
          <w:szCs w:val="24"/>
          <w:lang w:eastAsia="fr-BE"/>
        </w:rPr>
        <w:t>.</w:t>
      </w:r>
    </w:p>
    <w:p w14:paraId="366D2C1A" w14:textId="77777777" w:rsidR="00143B7D" w:rsidRPr="008B4822" w:rsidRDefault="00143B7D" w:rsidP="004D53B8">
      <w:pPr>
        <w:pStyle w:val="Text1"/>
        <w:rPr>
          <w:noProof/>
        </w:rPr>
      </w:pPr>
      <w:r w:rsidRPr="008B4822">
        <w:rPr>
          <w:noProof/>
        </w:rPr>
        <w:t>Toys shall comply with the relevant Union legislation relating to certain categories of products or to restrictions for certain substances and mixtures.</w:t>
      </w:r>
      <w:r w:rsidR="00C44B7B" w:rsidRPr="008B4822">
        <w:rPr>
          <w:rFonts w:eastAsia="Times New Roman"/>
          <w:noProof/>
          <w:szCs w:val="24"/>
          <w:lang w:eastAsia="fr-BE"/>
        </w:rPr>
        <w:t xml:space="preserve"> </w:t>
      </w:r>
      <w:r w:rsidR="00C44B7B" w:rsidRPr="008B4822">
        <w:rPr>
          <w:noProof/>
        </w:rPr>
        <w:t xml:space="preserve">Toys or their parts and their packaging that can reasonably be expected to be brought into contact with food or to transfer their constituents to food under normal or foreseeable conditions of use, </w:t>
      </w:r>
      <w:r w:rsidR="00F41174" w:rsidRPr="008B4822">
        <w:rPr>
          <w:noProof/>
        </w:rPr>
        <w:t xml:space="preserve">shall </w:t>
      </w:r>
      <w:r w:rsidR="00C44B7B" w:rsidRPr="008B4822">
        <w:rPr>
          <w:noProof/>
        </w:rPr>
        <w:t>also comply with Regulation (EC) No 1935/2004.</w:t>
      </w:r>
    </w:p>
    <w:p w14:paraId="1541BB36" w14:textId="77777777" w:rsidR="00143B7D" w:rsidRPr="008B4822" w:rsidRDefault="00900C41" w:rsidP="007A6ED7">
      <w:pPr>
        <w:pStyle w:val="NumPar1"/>
        <w:numPr>
          <w:ilvl w:val="0"/>
          <w:numId w:val="20"/>
        </w:numPr>
        <w:rPr>
          <w:rFonts w:eastAsia="Times New Roman"/>
          <w:noProof/>
          <w:szCs w:val="24"/>
          <w:lang w:eastAsia="fr-BE"/>
        </w:rPr>
      </w:pPr>
      <w:r w:rsidRPr="008B4822">
        <w:rPr>
          <w:rFonts w:eastAsia="Times New Roman"/>
          <w:noProof/>
          <w:szCs w:val="24"/>
          <w:lang w:eastAsia="fr-BE"/>
        </w:rPr>
        <w:t xml:space="preserve">Toys that are themselves substances or mixtures shall comply also with Regulation (EC) No 1272/2008 </w:t>
      </w:r>
      <w:r w:rsidR="00143B7D" w:rsidRPr="008B4822">
        <w:rPr>
          <w:rFonts w:eastAsia="Times New Roman"/>
          <w:noProof/>
          <w:szCs w:val="24"/>
          <w:lang w:eastAsia="fr-BE"/>
        </w:rPr>
        <w:t>.</w:t>
      </w:r>
    </w:p>
    <w:p w14:paraId="15B7D153" w14:textId="77777777" w:rsidR="001354DF" w:rsidRPr="008B4822" w:rsidRDefault="001354DF" w:rsidP="007A6ED7">
      <w:pPr>
        <w:pStyle w:val="NumPar1"/>
        <w:numPr>
          <w:ilvl w:val="0"/>
          <w:numId w:val="20"/>
        </w:numPr>
        <w:rPr>
          <w:rFonts w:eastAsia="Times New Roman"/>
          <w:noProof/>
          <w:szCs w:val="24"/>
          <w:lang w:eastAsia="fr-BE"/>
        </w:rPr>
      </w:pPr>
      <w:r w:rsidRPr="008B4822">
        <w:rPr>
          <w:noProof/>
          <w:lang w:eastAsia="fr-BE"/>
        </w:rPr>
        <w:t xml:space="preserve">Toys shall comply with the specific requirements and conditions </w:t>
      </w:r>
      <w:r w:rsidR="00190C96" w:rsidRPr="008B4822">
        <w:rPr>
          <w:noProof/>
          <w:lang w:eastAsia="fr-BE"/>
        </w:rPr>
        <w:t xml:space="preserve">for chemical substances </w:t>
      </w:r>
      <w:r w:rsidRPr="008B4822">
        <w:rPr>
          <w:noProof/>
          <w:lang w:eastAsia="fr-BE"/>
        </w:rPr>
        <w:t xml:space="preserve">set out in part A of the Appendix and with the labelling requirements set out in </w:t>
      </w:r>
      <w:r w:rsidR="00BB221C" w:rsidRPr="008B4822">
        <w:rPr>
          <w:noProof/>
          <w:lang w:eastAsia="fr-BE"/>
        </w:rPr>
        <w:t>p</w:t>
      </w:r>
      <w:r w:rsidRPr="008B4822">
        <w:rPr>
          <w:noProof/>
          <w:lang w:eastAsia="fr-BE"/>
        </w:rPr>
        <w:t>art B of the Appendix.</w:t>
      </w:r>
    </w:p>
    <w:p w14:paraId="47E6144D" w14:textId="77777777" w:rsidR="00143B7D" w:rsidRPr="008B4822" w:rsidRDefault="00900C41" w:rsidP="007A6ED7">
      <w:pPr>
        <w:pStyle w:val="NumPar1"/>
        <w:numPr>
          <w:ilvl w:val="0"/>
          <w:numId w:val="20"/>
        </w:numPr>
        <w:rPr>
          <w:rFonts w:eastAsia="Times New Roman"/>
          <w:noProof/>
          <w:szCs w:val="24"/>
          <w:lang w:eastAsia="fr-BE"/>
        </w:rPr>
      </w:pPr>
      <w:r w:rsidRPr="008B4822">
        <w:rPr>
          <w:rFonts w:eastAsia="Times New Roman"/>
          <w:noProof/>
          <w:szCs w:val="24"/>
          <w:lang w:eastAsia="fr-BE"/>
        </w:rPr>
        <w:t>The use in toys</w:t>
      </w:r>
      <w:r w:rsidR="00E3237B" w:rsidRPr="008B4822">
        <w:rPr>
          <w:rFonts w:eastAsia="Times New Roman"/>
          <w:noProof/>
          <w:szCs w:val="24"/>
          <w:lang w:eastAsia="fr-BE"/>
        </w:rPr>
        <w:t>, components of toys or micro-structurally distinct parts of toys,</w:t>
      </w:r>
      <w:r w:rsidRPr="008B4822">
        <w:rPr>
          <w:rFonts w:eastAsia="Times New Roman"/>
          <w:noProof/>
          <w:szCs w:val="24"/>
          <w:lang w:eastAsia="fr-BE"/>
        </w:rPr>
        <w:t xml:space="preserve"> of substances or mixtures classified in Part 3 of Annex VI to Regulation (EC) No 1272/2008 in any of the following categories </w:t>
      </w:r>
      <w:r w:rsidR="00E3237B" w:rsidRPr="008B4822">
        <w:rPr>
          <w:rFonts w:eastAsia="Times New Roman"/>
          <w:noProof/>
          <w:szCs w:val="24"/>
          <w:lang w:eastAsia="fr-BE"/>
        </w:rPr>
        <w:t>is</w:t>
      </w:r>
      <w:r w:rsidRPr="008B4822">
        <w:rPr>
          <w:rFonts w:eastAsia="Times New Roman"/>
          <w:noProof/>
          <w:szCs w:val="24"/>
          <w:lang w:eastAsia="fr-BE"/>
        </w:rPr>
        <w:t xml:space="preserve"> prohibited</w:t>
      </w:r>
      <w:r w:rsidR="00143B7D" w:rsidRPr="008B4822">
        <w:rPr>
          <w:rFonts w:eastAsia="Times New Roman"/>
          <w:noProof/>
          <w:szCs w:val="24"/>
          <w:lang w:eastAsia="fr-BE"/>
        </w:rPr>
        <w:t>:</w:t>
      </w:r>
    </w:p>
    <w:p w14:paraId="60A59BD2" w14:textId="77777777" w:rsidR="00143B7D" w:rsidRPr="008B4822" w:rsidRDefault="00143B7D" w:rsidP="007A6ED7">
      <w:pPr>
        <w:pStyle w:val="Point2letter"/>
        <w:numPr>
          <w:ilvl w:val="5"/>
          <w:numId w:val="21"/>
        </w:numPr>
        <w:rPr>
          <w:noProof/>
          <w:lang w:eastAsia="fr-BE"/>
        </w:rPr>
      </w:pPr>
      <w:r w:rsidRPr="008B4822">
        <w:rPr>
          <w:rFonts w:eastAsia="Times New Roman"/>
          <w:noProof/>
          <w:szCs w:val="24"/>
          <w:lang w:eastAsia="fr-BE"/>
        </w:rPr>
        <w:t>carcinogenicity, germ</w:t>
      </w:r>
      <w:r w:rsidRPr="008B4822">
        <w:rPr>
          <w:noProof/>
          <w:lang w:eastAsia="fr-BE"/>
        </w:rPr>
        <w:t xml:space="preserve"> cell mutagenicity or reproductive toxicity (CMR) categor</w:t>
      </w:r>
      <w:r w:rsidR="008475C6" w:rsidRPr="008B4822">
        <w:rPr>
          <w:noProof/>
          <w:lang w:eastAsia="fr-BE"/>
        </w:rPr>
        <w:t>y</w:t>
      </w:r>
      <w:r w:rsidRPr="008B4822">
        <w:rPr>
          <w:noProof/>
          <w:lang w:eastAsia="fr-BE"/>
        </w:rPr>
        <w:t xml:space="preserve"> 1A, 1B or 2; </w:t>
      </w:r>
    </w:p>
    <w:p w14:paraId="4C57BCED" w14:textId="77777777" w:rsidR="00FC47F0" w:rsidRPr="008B4822" w:rsidRDefault="00143B7D" w:rsidP="007A6ED7">
      <w:pPr>
        <w:pStyle w:val="Point2letter"/>
        <w:numPr>
          <w:ilvl w:val="5"/>
          <w:numId w:val="17"/>
        </w:numPr>
        <w:rPr>
          <w:rFonts w:eastAsia="Times New Roman"/>
          <w:noProof/>
          <w:szCs w:val="24"/>
          <w:lang w:eastAsia="fr-BE"/>
        </w:rPr>
      </w:pPr>
      <w:r w:rsidRPr="008B4822">
        <w:rPr>
          <w:noProof/>
          <w:lang w:eastAsia="fr-BE"/>
        </w:rPr>
        <w:t>endocrine disruption categor</w:t>
      </w:r>
      <w:r w:rsidR="008475C6" w:rsidRPr="008B4822">
        <w:rPr>
          <w:noProof/>
          <w:lang w:eastAsia="fr-BE"/>
        </w:rPr>
        <w:t>y</w:t>
      </w:r>
      <w:r w:rsidR="00D228A5" w:rsidRPr="008B4822">
        <w:rPr>
          <w:rFonts w:eastAsia="Times New Roman"/>
          <w:noProof/>
          <w:szCs w:val="24"/>
          <w:lang w:eastAsia="fr-BE"/>
        </w:rPr>
        <w:t xml:space="preserve"> 1 or 2</w:t>
      </w:r>
      <w:r w:rsidR="00FC47F0" w:rsidRPr="008B4822">
        <w:rPr>
          <w:rFonts w:eastAsia="Times New Roman"/>
          <w:noProof/>
          <w:szCs w:val="24"/>
          <w:lang w:eastAsia="fr-BE"/>
        </w:rPr>
        <w:t>;</w:t>
      </w:r>
    </w:p>
    <w:p w14:paraId="5CF7B0AE" w14:textId="77777777" w:rsidR="00FC47F0" w:rsidRPr="008B4822" w:rsidRDefault="00437BF1" w:rsidP="007A6ED7">
      <w:pPr>
        <w:pStyle w:val="Point2letter"/>
        <w:numPr>
          <w:ilvl w:val="5"/>
          <w:numId w:val="17"/>
        </w:numPr>
        <w:rPr>
          <w:rFonts w:eastAsia="Times New Roman"/>
          <w:noProof/>
          <w:szCs w:val="24"/>
          <w:lang w:eastAsia="fr-BE"/>
        </w:rPr>
      </w:pPr>
      <w:r w:rsidRPr="008B4822">
        <w:rPr>
          <w:noProof/>
          <w:lang w:eastAsia="fr-BE"/>
        </w:rPr>
        <w:t>specific target organ toxicity category 1, either in single exposure or in repeated exposure</w:t>
      </w:r>
      <w:r w:rsidR="00FC47F0" w:rsidRPr="008B4822">
        <w:rPr>
          <w:rFonts w:eastAsia="Times New Roman"/>
          <w:noProof/>
          <w:szCs w:val="24"/>
          <w:lang w:eastAsia="fr-BE"/>
        </w:rPr>
        <w:t>;</w:t>
      </w:r>
    </w:p>
    <w:p w14:paraId="2541E239" w14:textId="77777777" w:rsidR="00D228A5" w:rsidRPr="008B4822" w:rsidRDefault="00FC47F0" w:rsidP="007A6ED7">
      <w:pPr>
        <w:pStyle w:val="Point2letter"/>
        <w:numPr>
          <w:ilvl w:val="5"/>
          <w:numId w:val="17"/>
        </w:numPr>
        <w:rPr>
          <w:rFonts w:eastAsia="Times New Roman"/>
          <w:noProof/>
          <w:szCs w:val="24"/>
          <w:lang w:eastAsia="fr-BE"/>
        </w:rPr>
      </w:pPr>
      <w:r w:rsidRPr="008B4822">
        <w:rPr>
          <w:rFonts w:eastAsia="Times New Roman"/>
          <w:noProof/>
          <w:szCs w:val="24"/>
          <w:lang w:eastAsia="fr-BE"/>
        </w:rPr>
        <w:t>respiratory sensitisation category 1</w:t>
      </w:r>
      <w:r w:rsidR="00D228A5" w:rsidRPr="008B4822">
        <w:rPr>
          <w:rFonts w:eastAsia="Times New Roman"/>
          <w:noProof/>
          <w:szCs w:val="24"/>
          <w:lang w:eastAsia="fr-BE"/>
        </w:rPr>
        <w:t>.</w:t>
      </w:r>
    </w:p>
    <w:p w14:paraId="6B906478" w14:textId="3DB7B5AB" w:rsidR="00143B7D" w:rsidRPr="008B4822" w:rsidRDefault="00D228A5" w:rsidP="00C7766E">
      <w:pPr>
        <w:pStyle w:val="NumPar1"/>
        <w:rPr>
          <w:noProof/>
          <w:lang w:eastAsia="fr-BE"/>
        </w:rPr>
      </w:pPr>
      <w:r w:rsidRPr="008B4822">
        <w:rPr>
          <w:noProof/>
          <w:lang w:eastAsia="fr-BE"/>
        </w:rPr>
        <w:t xml:space="preserve">The non-intended presence of a </w:t>
      </w:r>
      <w:r w:rsidR="00437BF1" w:rsidRPr="008B4822">
        <w:rPr>
          <w:noProof/>
          <w:lang w:eastAsia="fr-BE"/>
        </w:rPr>
        <w:t xml:space="preserve">substance or mixture referred to in point </w:t>
      </w:r>
      <w:r w:rsidR="001354DF" w:rsidRPr="008B4822">
        <w:rPr>
          <w:noProof/>
          <w:lang w:eastAsia="fr-BE"/>
        </w:rPr>
        <w:t>4</w:t>
      </w:r>
      <w:r w:rsidRPr="008B4822">
        <w:rPr>
          <w:noProof/>
          <w:lang w:eastAsia="fr-BE"/>
        </w:rPr>
        <w:t xml:space="preserve"> </w:t>
      </w:r>
      <w:r w:rsidR="00437BF1" w:rsidRPr="008B4822">
        <w:rPr>
          <w:noProof/>
          <w:lang w:eastAsia="fr-BE"/>
        </w:rPr>
        <w:t xml:space="preserve">that stems </w:t>
      </w:r>
      <w:r w:rsidRPr="008B4822">
        <w:rPr>
          <w:noProof/>
          <w:lang w:eastAsia="fr-BE"/>
        </w:rPr>
        <w:t>from impurities of natural or synthetic ingredients,</w:t>
      </w:r>
      <w:r w:rsidR="004B321D">
        <w:rPr>
          <w:noProof/>
          <w:lang w:eastAsia="fr-BE"/>
        </w:rPr>
        <w:t xml:space="preserve"> or</w:t>
      </w:r>
      <w:r w:rsidRPr="008B4822">
        <w:rPr>
          <w:noProof/>
          <w:lang w:eastAsia="fr-BE"/>
        </w:rPr>
        <w:t xml:space="preserve"> </w:t>
      </w:r>
      <w:r w:rsidR="008E3691">
        <w:rPr>
          <w:noProof/>
          <w:lang w:eastAsia="fr-BE"/>
        </w:rPr>
        <w:t xml:space="preserve">from </w:t>
      </w:r>
      <w:r w:rsidRPr="008B4822">
        <w:rPr>
          <w:noProof/>
          <w:lang w:eastAsia="fr-BE"/>
        </w:rPr>
        <w:t>the manufacturing process</w:t>
      </w:r>
      <w:r w:rsidR="00437BF1" w:rsidRPr="008B4822">
        <w:rPr>
          <w:noProof/>
          <w:lang w:eastAsia="fr-BE"/>
        </w:rPr>
        <w:t xml:space="preserve"> and that </w:t>
      </w:r>
      <w:r w:rsidRPr="008B4822">
        <w:rPr>
          <w:noProof/>
          <w:lang w:eastAsia="fr-BE"/>
        </w:rPr>
        <w:t>is technically unavoidable in good manufacturing practice, shall be permitted provided that</w:t>
      </w:r>
      <w:r w:rsidR="004E7FA7" w:rsidRPr="008B4822">
        <w:rPr>
          <w:noProof/>
          <w:lang w:eastAsia="fr-BE"/>
        </w:rPr>
        <w:t>,</w:t>
      </w:r>
      <w:r w:rsidRPr="008B4822">
        <w:rPr>
          <w:noProof/>
          <w:lang w:eastAsia="fr-BE"/>
        </w:rPr>
        <w:t xml:space="preserve"> </w:t>
      </w:r>
      <w:r w:rsidR="002F4ECC" w:rsidRPr="008B4822">
        <w:rPr>
          <w:noProof/>
          <w:lang w:eastAsia="fr-BE"/>
        </w:rPr>
        <w:t>despite such presence</w:t>
      </w:r>
      <w:r w:rsidR="004E7FA7" w:rsidRPr="008B4822">
        <w:rPr>
          <w:noProof/>
          <w:lang w:eastAsia="fr-BE"/>
        </w:rPr>
        <w:t>,</w:t>
      </w:r>
      <w:r w:rsidR="002F4ECC" w:rsidRPr="008B4822">
        <w:rPr>
          <w:noProof/>
          <w:lang w:eastAsia="fr-BE"/>
        </w:rPr>
        <w:t xml:space="preserve"> toys remain</w:t>
      </w:r>
      <w:r w:rsidR="002F4ECC" w:rsidRPr="008B4822" w:rsidDel="005323D5">
        <w:rPr>
          <w:noProof/>
          <w:lang w:eastAsia="fr-BE"/>
        </w:rPr>
        <w:t xml:space="preserve"> </w:t>
      </w:r>
      <w:r w:rsidRPr="008B4822">
        <w:rPr>
          <w:noProof/>
          <w:lang w:eastAsia="fr-BE"/>
        </w:rPr>
        <w:t xml:space="preserve">in conformity with </w:t>
      </w:r>
      <w:r w:rsidR="00CB6238" w:rsidRPr="008B4822">
        <w:rPr>
          <w:noProof/>
          <w:lang w:eastAsia="fr-BE"/>
        </w:rPr>
        <w:t xml:space="preserve">the </w:t>
      </w:r>
      <w:r w:rsidR="00FA5F39" w:rsidRPr="008B4822">
        <w:rPr>
          <w:noProof/>
          <w:lang w:eastAsia="fr-BE"/>
        </w:rPr>
        <w:t xml:space="preserve">general </w:t>
      </w:r>
      <w:r w:rsidR="00CB6238" w:rsidRPr="008B4822">
        <w:rPr>
          <w:noProof/>
          <w:lang w:eastAsia="fr-BE"/>
        </w:rPr>
        <w:t>safety requirement</w:t>
      </w:r>
      <w:r w:rsidRPr="008B4822">
        <w:rPr>
          <w:noProof/>
          <w:lang w:eastAsia="fr-BE"/>
        </w:rPr>
        <w:t>.</w:t>
      </w:r>
      <w:r w:rsidR="00143B7D" w:rsidRPr="008B4822">
        <w:rPr>
          <w:noProof/>
          <w:lang w:eastAsia="fr-BE"/>
        </w:rPr>
        <w:t xml:space="preserve"> </w:t>
      </w:r>
      <w:r w:rsidR="00137342" w:rsidRPr="008B4822">
        <w:rPr>
          <w:noProof/>
          <w:lang w:eastAsia="fr-BE"/>
        </w:rPr>
        <w:t xml:space="preserve"> </w:t>
      </w:r>
    </w:p>
    <w:p w14:paraId="1D6B3F8A" w14:textId="77777777" w:rsidR="00742719" w:rsidRPr="008B4822" w:rsidRDefault="00C30A81" w:rsidP="00AD6F31">
      <w:pPr>
        <w:pStyle w:val="NumPar1"/>
        <w:numPr>
          <w:ilvl w:val="0"/>
          <w:numId w:val="20"/>
        </w:numPr>
        <w:rPr>
          <w:rFonts w:eastAsia="Times New Roman"/>
          <w:noProof/>
          <w:szCs w:val="24"/>
          <w:lang w:eastAsia="fr-BE"/>
        </w:rPr>
      </w:pPr>
      <w:r w:rsidRPr="008B4822">
        <w:rPr>
          <w:rFonts w:eastAsia="Times New Roman"/>
          <w:noProof/>
          <w:szCs w:val="24"/>
          <w:lang w:eastAsia="fr-BE"/>
        </w:rPr>
        <w:t xml:space="preserve">By way of derogation from point </w:t>
      </w:r>
      <w:r w:rsidR="001354DF" w:rsidRPr="008B4822">
        <w:rPr>
          <w:rFonts w:eastAsia="Times New Roman"/>
          <w:noProof/>
          <w:szCs w:val="24"/>
          <w:lang w:eastAsia="fr-BE"/>
        </w:rPr>
        <w:t>4</w:t>
      </w:r>
      <w:r w:rsidR="00FD1EE8" w:rsidRPr="008B4822">
        <w:rPr>
          <w:rFonts w:eastAsia="Times New Roman"/>
          <w:noProof/>
          <w:szCs w:val="24"/>
          <w:lang w:eastAsia="fr-BE"/>
        </w:rPr>
        <w:t>,</w:t>
      </w:r>
      <w:r w:rsidRPr="008B4822">
        <w:rPr>
          <w:rFonts w:eastAsia="Times New Roman"/>
          <w:noProof/>
          <w:szCs w:val="24"/>
          <w:lang w:eastAsia="fr-BE"/>
        </w:rPr>
        <w:t xml:space="preserve"> </w:t>
      </w:r>
      <w:r w:rsidR="00FD1EE8" w:rsidRPr="008B4822">
        <w:rPr>
          <w:rFonts w:eastAsia="Times New Roman"/>
          <w:noProof/>
          <w:szCs w:val="24"/>
          <w:lang w:eastAsia="fr-BE"/>
        </w:rPr>
        <w:t>s</w:t>
      </w:r>
      <w:r w:rsidR="00143B7D" w:rsidRPr="008B4822">
        <w:rPr>
          <w:rFonts w:eastAsia="Times New Roman"/>
          <w:noProof/>
          <w:szCs w:val="24"/>
          <w:lang w:eastAsia="fr-BE"/>
        </w:rPr>
        <w:t xml:space="preserve">ubstances or mixtures </w:t>
      </w:r>
      <w:r w:rsidR="00437BF1" w:rsidRPr="008B4822">
        <w:rPr>
          <w:rFonts w:eastAsia="Times New Roman"/>
          <w:noProof/>
          <w:szCs w:val="24"/>
          <w:lang w:eastAsia="fr-BE"/>
        </w:rPr>
        <w:t>prohibited under</w:t>
      </w:r>
      <w:r w:rsidR="00FD1EE8" w:rsidRPr="008B4822">
        <w:rPr>
          <w:rFonts w:eastAsia="Times New Roman"/>
          <w:noProof/>
          <w:szCs w:val="24"/>
          <w:lang w:eastAsia="fr-BE"/>
        </w:rPr>
        <w:t xml:space="preserve"> that </w:t>
      </w:r>
      <w:r w:rsidR="00143B7D" w:rsidRPr="008B4822">
        <w:rPr>
          <w:rFonts w:eastAsia="Times New Roman"/>
          <w:noProof/>
          <w:szCs w:val="24"/>
          <w:lang w:eastAsia="fr-BE"/>
        </w:rPr>
        <w:t xml:space="preserve">point may be used in toys </w:t>
      </w:r>
      <w:r w:rsidR="00CB4097" w:rsidRPr="008B4822">
        <w:rPr>
          <w:rFonts w:eastAsia="Times New Roman"/>
          <w:noProof/>
          <w:szCs w:val="24"/>
          <w:lang w:eastAsia="fr-BE"/>
        </w:rPr>
        <w:t xml:space="preserve">if they are listed in Part </w:t>
      </w:r>
      <w:r w:rsidR="00DE1A71" w:rsidRPr="008B4822">
        <w:rPr>
          <w:rFonts w:eastAsia="Times New Roman"/>
          <w:noProof/>
          <w:szCs w:val="24"/>
          <w:lang w:eastAsia="fr-BE"/>
        </w:rPr>
        <w:t>C</w:t>
      </w:r>
      <w:r w:rsidR="00CB4097" w:rsidRPr="008B4822">
        <w:rPr>
          <w:rFonts w:eastAsia="Times New Roman"/>
          <w:noProof/>
          <w:szCs w:val="24"/>
          <w:lang w:eastAsia="fr-BE"/>
        </w:rPr>
        <w:t xml:space="preserve"> of </w:t>
      </w:r>
      <w:r w:rsidR="00BB221C" w:rsidRPr="008B4822">
        <w:rPr>
          <w:rFonts w:eastAsia="Times New Roman"/>
          <w:noProof/>
          <w:szCs w:val="24"/>
          <w:lang w:eastAsia="fr-BE"/>
        </w:rPr>
        <w:t xml:space="preserve">the </w:t>
      </w:r>
      <w:r w:rsidR="00CB4097" w:rsidRPr="008B4822">
        <w:rPr>
          <w:rFonts w:eastAsia="Times New Roman"/>
          <w:noProof/>
          <w:szCs w:val="24"/>
          <w:lang w:eastAsia="fr-BE"/>
        </w:rPr>
        <w:t>Appendix, under the conditions specified therein.</w:t>
      </w:r>
      <w:r w:rsidR="00437BF1" w:rsidRPr="008B4822">
        <w:rPr>
          <w:rFonts w:eastAsia="Times New Roman"/>
          <w:noProof/>
          <w:szCs w:val="24"/>
          <w:lang w:eastAsia="fr-BE"/>
        </w:rPr>
        <w:t xml:space="preserve"> </w:t>
      </w:r>
    </w:p>
    <w:p w14:paraId="367152FF" w14:textId="77777777" w:rsidR="00143B7D" w:rsidRPr="008B4822" w:rsidRDefault="00143B7D" w:rsidP="007A6ED7">
      <w:pPr>
        <w:pStyle w:val="NumPar1"/>
        <w:numPr>
          <w:ilvl w:val="0"/>
          <w:numId w:val="20"/>
        </w:numPr>
        <w:rPr>
          <w:noProof/>
          <w:lang w:eastAsia="fr-BE"/>
        </w:rPr>
      </w:pPr>
      <w:r w:rsidRPr="008B4822">
        <w:rPr>
          <w:noProof/>
          <w:lang w:eastAsia="fr-BE"/>
        </w:rPr>
        <w:t xml:space="preserve">Points </w:t>
      </w:r>
      <w:r w:rsidR="001354DF" w:rsidRPr="008B4822">
        <w:rPr>
          <w:noProof/>
          <w:lang w:eastAsia="fr-BE"/>
        </w:rPr>
        <w:t xml:space="preserve">4 </w:t>
      </w:r>
      <w:r w:rsidR="00D228A5" w:rsidRPr="008B4822">
        <w:rPr>
          <w:noProof/>
          <w:lang w:eastAsia="fr-BE"/>
        </w:rPr>
        <w:t xml:space="preserve">to </w:t>
      </w:r>
      <w:r w:rsidR="00B06D01" w:rsidRPr="008B4822">
        <w:rPr>
          <w:noProof/>
          <w:lang w:eastAsia="fr-BE"/>
        </w:rPr>
        <w:t>6</w:t>
      </w:r>
      <w:r w:rsidRPr="008B4822">
        <w:rPr>
          <w:noProof/>
          <w:lang w:eastAsia="fr-BE"/>
        </w:rPr>
        <w:t xml:space="preserve"> </w:t>
      </w:r>
      <w:r w:rsidRPr="008B4822">
        <w:rPr>
          <w:rFonts w:eastAsia="Times New Roman"/>
          <w:noProof/>
          <w:szCs w:val="24"/>
          <w:lang w:eastAsia="fr-BE"/>
        </w:rPr>
        <w:t>shall</w:t>
      </w:r>
      <w:r w:rsidRPr="008B4822">
        <w:rPr>
          <w:noProof/>
          <w:lang w:eastAsia="fr-BE"/>
        </w:rPr>
        <w:t xml:space="preserve"> not apply to:</w:t>
      </w:r>
    </w:p>
    <w:p w14:paraId="3489CD84" w14:textId="12BFD6C8" w:rsidR="00143B7D" w:rsidRPr="00C04802" w:rsidRDefault="00143B7D" w:rsidP="00C7766E">
      <w:pPr>
        <w:pStyle w:val="Point2letter"/>
        <w:numPr>
          <w:ilvl w:val="5"/>
          <w:numId w:val="22"/>
        </w:numPr>
        <w:rPr>
          <w:noProof/>
        </w:rPr>
      </w:pPr>
      <w:r w:rsidRPr="00C04802">
        <w:rPr>
          <w:noProof/>
        </w:rPr>
        <w:t>materials that comply with the conditions set out</w:t>
      </w:r>
      <w:r w:rsidR="00404149" w:rsidRPr="00C04802">
        <w:rPr>
          <w:noProof/>
        </w:rPr>
        <w:t xml:space="preserve"> for specific substances</w:t>
      </w:r>
      <w:r w:rsidRPr="00C04802">
        <w:rPr>
          <w:noProof/>
        </w:rPr>
        <w:t xml:space="preserve"> in </w:t>
      </w:r>
      <w:r w:rsidR="00BA1354" w:rsidRPr="00C04802">
        <w:rPr>
          <w:noProof/>
        </w:rPr>
        <w:t xml:space="preserve">Part A of </w:t>
      </w:r>
      <w:r w:rsidR="001354DF" w:rsidRPr="00C04802">
        <w:rPr>
          <w:noProof/>
        </w:rPr>
        <w:t xml:space="preserve">the </w:t>
      </w:r>
      <w:r w:rsidRPr="00C04802">
        <w:rPr>
          <w:noProof/>
        </w:rPr>
        <w:t>Appendix</w:t>
      </w:r>
      <w:r w:rsidR="00097A7A" w:rsidRPr="00C04802">
        <w:rPr>
          <w:noProof/>
        </w:rPr>
        <w:t>, as regards those substances</w:t>
      </w:r>
      <w:r w:rsidRPr="00C04802">
        <w:rPr>
          <w:noProof/>
        </w:rPr>
        <w:t xml:space="preserve">; </w:t>
      </w:r>
    </w:p>
    <w:p w14:paraId="259E025E" w14:textId="77777777" w:rsidR="00143B7D" w:rsidRPr="00C04802" w:rsidRDefault="00143B7D" w:rsidP="00C7766E">
      <w:pPr>
        <w:pStyle w:val="Point2letter"/>
        <w:rPr>
          <w:noProof/>
        </w:rPr>
      </w:pPr>
      <w:r w:rsidRPr="00C04802">
        <w:rPr>
          <w:noProof/>
        </w:rPr>
        <w:t>batteries in toys; or</w:t>
      </w:r>
    </w:p>
    <w:p w14:paraId="39CD9994" w14:textId="77777777" w:rsidR="00143B7D" w:rsidRPr="00C04802" w:rsidRDefault="00143B7D" w:rsidP="00C7766E">
      <w:pPr>
        <w:pStyle w:val="Point2letter"/>
        <w:rPr>
          <w:noProof/>
        </w:rPr>
      </w:pPr>
      <w:r w:rsidRPr="00C04802">
        <w:rPr>
          <w:noProof/>
        </w:rPr>
        <w:t xml:space="preserve">toy components </w:t>
      </w:r>
      <w:r w:rsidR="00AC76D1" w:rsidRPr="00C04802">
        <w:rPr>
          <w:noProof/>
        </w:rPr>
        <w:t>necessary for</w:t>
      </w:r>
      <w:r w:rsidRPr="00C04802">
        <w:rPr>
          <w:noProof/>
        </w:rPr>
        <w:t xml:space="preserve"> </w:t>
      </w:r>
      <w:r w:rsidR="00AC76D1" w:rsidRPr="00C04802">
        <w:rPr>
          <w:noProof/>
        </w:rPr>
        <w:t>electronic or</w:t>
      </w:r>
      <w:r w:rsidRPr="00C04802">
        <w:rPr>
          <w:noProof/>
        </w:rPr>
        <w:t xml:space="preserve"> electric </w:t>
      </w:r>
      <w:r w:rsidR="00AC76D1" w:rsidRPr="00C04802">
        <w:rPr>
          <w:noProof/>
        </w:rPr>
        <w:t>functions of the toy</w:t>
      </w:r>
      <w:r w:rsidRPr="00C04802">
        <w:rPr>
          <w:noProof/>
        </w:rPr>
        <w:t xml:space="preserve"> where </w:t>
      </w:r>
      <w:r w:rsidR="00AC76D1" w:rsidRPr="00C04802">
        <w:rPr>
          <w:noProof/>
        </w:rPr>
        <w:t>the substance or mixture is fully</w:t>
      </w:r>
      <w:r w:rsidRPr="00C04802">
        <w:rPr>
          <w:noProof/>
        </w:rPr>
        <w:t xml:space="preserve"> inaccessible to children</w:t>
      </w:r>
      <w:r w:rsidR="00AC76D1" w:rsidRPr="00C04802">
        <w:rPr>
          <w:noProof/>
        </w:rPr>
        <w:t>, including by inhalation</w:t>
      </w:r>
      <w:r w:rsidRPr="00C04802">
        <w:rPr>
          <w:noProof/>
        </w:rPr>
        <w:t xml:space="preserve">. </w:t>
      </w:r>
    </w:p>
    <w:p w14:paraId="1F899CE8" w14:textId="77777777" w:rsidR="00143B7D" w:rsidRPr="008B4822" w:rsidRDefault="00143B7D" w:rsidP="007A6ED7">
      <w:pPr>
        <w:pStyle w:val="NumPar1"/>
        <w:numPr>
          <w:ilvl w:val="0"/>
          <w:numId w:val="20"/>
        </w:numPr>
        <w:rPr>
          <w:noProof/>
          <w:lang w:eastAsia="fr-BE"/>
        </w:rPr>
      </w:pPr>
      <w:r w:rsidRPr="008B4822">
        <w:rPr>
          <w:noProof/>
          <w:lang w:eastAsia="fr-BE"/>
        </w:rPr>
        <w:t xml:space="preserve">Cosmetic toys, such as play cosmetics for dolls, shall comply with the compositional and labelling requirements laid down in Regulation (EC) No 1223/2009 of the European Parliament and of the </w:t>
      </w:r>
      <w:r w:rsidR="00C423D6" w:rsidRPr="008B4822">
        <w:rPr>
          <w:noProof/>
          <w:lang w:eastAsia="fr-BE"/>
        </w:rPr>
        <w:t>Council</w:t>
      </w:r>
      <w:r w:rsidR="00C423D6" w:rsidRPr="008B4822">
        <w:rPr>
          <w:rStyle w:val="FootnoteReference"/>
          <w:noProof/>
          <w:lang w:eastAsia="fr-BE"/>
        </w:rPr>
        <w:footnoteReference w:id="2"/>
      </w:r>
      <w:r w:rsidRPr="008B4822">
        <w:rPr>
          <w:noProof/>
          <w:lang w:eastAsia="fr-BE"/>
        </w:rPr>
        <w:t>.</w:t>
      </w:r>
    </w:p>
    <w:p w14:paraId="493D9923" w14:textId="03105474" w:rsidR="00143B7D" w:rsidRPr="008B4822" w:rsidRDefault="00582AD7" w:rsidP="008C2917">
      <w:pPr>
        <w:spacing w:before="100" w:beforeAutospacing="1" w:after="100" w:afterAutospacing="1"/>
        <w:rPr>
          <w:rFonts w:eastAsia="Times New Roman"/>
          <w:b/>
          <w:noProof/>
          <w:szCs w:val="24"/>
          <w:lang w:eastAsia="fr-BE"/>
        </w:rPr>
      </w:pPr>
      <w:bookmarkStart w:id="1" w:name="_Hlk132293859"/>
      <w:r w:rsidRPr="008B4822">
        <w:rPr>
          <w:rFonts w:eastAsia="Times New Roman"/>
          <w:b/>
          <w:noProof/>
          <w:szCs w:val="24"/>
          <w:lang w:eastAsia="fr-BE"/>
        </w:rPr>
        <w:t>Part</w:t>
      </w:r>
      <w:r w:rsidRPr="008B4822">
        <w:rPr>
          <w:rFonts w:eastAsia="Times New Roman"/>
          <w:noProof/>
          <w:szCs w:val="24"/>
          <w:lang w:eastAsia="fr-BE"/>
        </w:rPr>
        <w:t xml:space="preserve"> </w:t>
      </w:r>
      <w:r w:rsidRPr="008B4822">
        <w:rPr>
          <w:rFonts w:eastAsia="Times New Roman"/>
          <w:b/>
          <w:noProof/>
          <w:szCs w:val="24"/>
          <w:lang w:eastAsia="fr-BE"/>
        </w:rPr>
        <w:t>IV</w:t>
      </w:r>
      <w:bookmarkEnd w:id="1"/>
      <w:r w:rsidR="00C54B8E" w:rsidRPr="008B4822">
        <w:rPr>
          <w:rFonts w:eastAsia="Times New Roman"/>
          <w:b/>
          <w:noProof/>
          <w:szCs w:val="24"/>
          <w:lang w:eastAsia="fr-BE"/>
        </w:rPr>
        <w:t xml:space="preserve"> </w:t>
      </w:r>
      <w:r w:rsidR="00143B7D" w:rsidRPr="008B4822">
        <w:rPr>
          <w:rFonts w:eastAsia="Times New Roman"/>
          <w:b/>
          <w:noProof/>
          <w:szCs w:val="24"/>
          <w:lang w:eastAsia="fr-BE"/>
        </w:rPr>
        <w:t xml:space="preserve">Electrical Properties </w:t>
      </w:r>
    </w:p>
    <w:p w14:paraId="5B28A383" w14:textId="77777777" w:rsidR="00143B7D" w:rsidRPr="008B4822" w:rsidRDefault="00143B7D" w:rsidP="00C7766E">
      <w:pPr>
        <w:pStyle w:val="NumPar1"/>
        <w:numPr>
          <w:ilvl w:val="0"/>
          <w:numId w:val="23"/>
        </w:numPr>
        <w:rPr>
          <w:rFonts w:eastAsia="Times New Roman"/>
          <w:noProof/>
          <w:szCs w:val="24"/>
          <w:lang w:eastAsia="fr-BE"/>
        </w:rPr>
      </w:pPr>
      <w:r w:rsidRPr="008B4822">
        <w:rPr>
          <w:rFonts w:eastAsia="Times New Roman"/>
          <w:noProof/>
          <w:szCs w:val="24"/>
          <w:lang w:eastAsia="fr-BE"/>
        </w:rPr>
        <w:t>Toys shall not be powered by electricity of a nominal voltage exceeding 24 volts direct current (DC) or the equivalent alternating current (AC) voltage, and their accessible parts shall not exceed 24 volts DC or the equivalent AC voltage.</w:t>
      </w:r>
    </w:p>
    <w:p w14:paraId="4115C396" w14:textId="77777777" w:rsidR="00143B7D" w:rsidRPr="008B4822" w:rsidRDefault="00143B7D" w:rsidP="004D53B8">
      <w:pPr>
        <w:pStyle w:val="Text1"/>
        <w:rPr>
          <w:rFonts w:eastAsia="Times New Roman"/>
          <w:noProof/>
          <w:szCs w:val="24"/>
          <w:lang w:eastAsia="fr-BE"/>
        </w:rPr>
      </w:pPr>
      <w:r w:rsidRPr="008B4822">
        <w:rPr>
          <w:rFonts w:eastAsia="Times New Roman"/>
          <w:noProof/>
          <w:szCs w:val="24"/>
          <w:lang w:eastAsia="fr-BE"/>
        </w:rPr>
        <w:t xml:space="preserve">Internal voltages shall not exceed 24 volts DC or the equivalent AC voltage unless it is ensured that the voltage and the current combination generated do not lead to any </w:t>
      </w:r>
      <w:r w:rsidR="00E85684" w:rsidRPr="008B4822">
        <w:rPr>
          <w:rFonts w:eastAsia="Times New Roman"/>
          <w:noProof/>
          <w:szCs w:val="24"/>
          <w:lang w:eastAsia="fr-BE"/>
        </w:rPr>
        <w:t xml:space="preserve">risk </w:t>
      </w:r>
      <w:r w:rsidR="00C423D6" w:rsidRPr="008B4822">
        <w:rPr>
          <w:rFonts w:eastAsia="Times New Roman"/>
          <w:noProof/>
          <w:szCs w:val="24"/>
          <w:lang w:eastAsia="fr-BE"/>
        </w:rPr>
        <w:t xml:space="preserve">for  </w:t>
      </w:r>
      <w:r w:rsidR="00366474" w:rsidRPr="008B4822">
        <w:rPr>
          <w:rFonts w:eastAsia="Times New Roman"/>
          <w:noProof/>
          <w:szCs w:val="24"/>
          <w:lang w:eastAsia="fr-BE"/>
        </w:rPr>
        <w:t xml:space="preserve"> health and safety </w:t>
      </w:r>
      <w:r w:rsidR="00C423D6" w:rsidRPr="008B4822">
        <w:rPr>
          <w:rFonts w:eastAsia="Times New Roman"/>
          <w:noProof/>
          <w:szCs w:val="24"/>
          <w:lang w:eastAsia="fr-BE"/>
        </w:rPr>
        <w:t xml:space="preserve">or any </w:t>
      </w:r>
      <w:r w:rsidRPr="008B4822">
        <w:rPr>
          <w:rFonts w:eastAsia="Times New Roman"/>
          <w:noProof/>
          <w:szCs w:val="24"/>
          <w:lang w:eastAsia="fr-BE"/>
        </w:rPr>
        <w:t>electric shock, even when the toy is broken.</w:t>
      </w:r>
    </w:p>
    <w:p w14:paraId="7AFD3A04" w14:textId="77777777" w:rsidR="00143B7D" w:rsidRPr="008B4822" w:rsidRDefault="00C423D6" w:rsidP="007A6ED7">
      <w:pPr>
        <w:pStyle w:val="NumPar1"/>
        <w:numPr>
          <w:ilvl w:val="0"/>
          <w:numId w:val="20"/>
        </w:numPr>
        <w:rPr>
          <w:rFonts w:eastAsia="Times New Roman"/>
          <w:noProof/>
          <w:szCs w:val="24"/>
          <w:lang w:eastAsia="fr-BE"/>
        </w:rPr>
      </w:pPr>
      <w:r w:rsidRPr="008B4822">
        <w:rPr>
          <w:rFonts w:eastAsia="Times New Roman"/>
          <w:noProof/>
          <w:szCs w:val="24"/>
          <w:lang w:eastAsia="fr-BE"/>
        </w:rPr>
        <w:t>Parts of toys which are connected to, or liable to come into contact with, a source of electricity capable of causing electric shock, and any cables or other conductors through which electricity is conveyed to such parts shall be properly insulated and mechanically protected so as to prevent the risk of such a shock</w:t>
      </w:r>
      <w:r w:rsidR="00143B7D" w:rsidRPr="008B4822">
        <w:rPr>
          <w:rFonts w:eastAsia="Times New Roman"/>
          <w:noProof/>
          <w:szCs w:val="24"/>
          <w:lang w:eastAsia="fr-BE"/>
        </w:rPr>
        <w:t>.</w:t>
      </w:r>
    </w:p>
    <w:p w14:paraId="5FA79434" w14:textId="77777777" w:rsidR="00143B7D" w:rsidRPr="008B4822" w:rsidRDefault="00C423D6" w:rsidP="007A6ED7">
      <w:pPr>
        <w:pStyle w:val="NumPar1"/>
        <w:numPr>
          <w:ilvl w:val="0"/>
          <w:numId w:val="20"/>
        </w:numPr>
        <w:rPr>
          <w:rFonts w:eastAsia="Times New Roman"/>
          <w:noProof/>
          <w:szCs w:val="24"/>
          <w:lang w:eastAsia="fr-BE"/>
        </w:rPr>
      </w:pPr>
      <w:r w:rsidRPr="008B4822">
        <w:rPr>
          <w:rFonts w:eastAsia="Times New Roman"/>
          <w:noProof/>
          <w:szCs w:val="24"/>
          <w:lang w:eastAsia="fr-BE"/>
        </w:rPr>
        <w:t>Electric toys shall be designed and manufactured in such a way as to ensure that the maximum temperatures reached by all directly accessible surfaces are not such as to cause burns when touched</w:t>
      </w:r>
      <w:r w:rsidR="00143B7D" w:rsidRPr="008B4822">
        <w:rPr>
          <w:rFonts w:eastAsia="Times New Roman"/>
          <w:noProof/>
          <w:szCs w:val="24"/>
          <w:lang w:eastAsia="fr-BE"/>
        </w:rPr>
        <w:t>.</w:t>
      </w:r>
    </w:p>
    <w:p w14:paraId="3AED6655" w14:textId="77777777" w:rsidR="00143B7D" w:rsidRPr="008B4822" w:rsidRDefault="00C423D6" w:rsidP="007A6ED7">
      <w:pPr>
        <w:pStyle w:val="NumPar1"/>
        <w:numPr>
          <w:ilvl w:val="0"/>
          <w:numId w:val="20"/>
        </w:numPr>
        <w:rPr>
          <w:rFonts w:eastAsia="Times New Roman"/>
          <w:noProof/>
          <w:szCs w:val="24"/>
          <w:lang w:eastAsia="fr-BE"/>
        </w:rPr>
      </w:pPr>
      <w:r w:rsidRPr="008B4822">
        <w:rPr>
          <w:rFonts w:eastAsia="Times New Roman"/>
          <w:noProof/>
          <w:szCs w:val="24"/>
          <w:lang w:eastAsia="fr-BE"/>
        </w:rPr>
        <w:t>Under foreseeable fault conditions, toys shall provide protection against electrical hazards arising from an electrical power source</w:t>
      </w:r>
      <w:r w:rsidR="00143B7D" w:rsidRPr="008B4822">
        <w:rPr>
          <w:rFonts w:eastAsia="Times New Roman"/>
          <w:noProof/>
          <w:szCs w:val="24"/>
          <w:lang w:eastAsia="fr-BE"/>
        </w:rPr>
        <w:t>.</w:t>
      </w:r>
    </w:p>
    <w:p w14:paraId="407BA3BF" w14:textId="77777777" w:rsidR="00143B7D" w:rsidRPr="008B4822" w:rsidRDefault="00C423D6" w:rsidP="007A6ED7">
      <w:pPr>
        <w:pStyle w:val="NumPar1"/>
        <w:numPr>
          <w:ilvl w:val="0"/>
          <w:numId w:val="20"/>
        </w:numPr>
        <w:rPr>
          <w:rFonts w:eastAsia="Times New Roman"/>
          <w:noProof/>
          <w:szCs w:val="24"/>
          <w:lang w:eastAsia="fr-BE"/>
        </w:rPr>
      </w:pPr>
      <w:r w:rsidRPr="008B4822">
        <w:rPr>
          <w:rFonts w:eastAsia="Times New Roman"/>
          <w:noProof/>
          <w:szCs w:val="24"/>
          <w:lang w:eastAsia="fr-BE"/>
        </w:rPr>
        <w:t>Electric toys shall provide adequate protection against fire hazards</w:t>
      </w:r>
      <w:r w:rsidR="00143B7D" w:rsidRPr="008B4822">
        <w:rPr>
          <w:rFonts w:eastAsia="Times New Roman"/>
          <w:noProof/>
          <w:szCs w:val="24"/>
          <w:lang w:eastAsia="fr-BE"/>
        </w:rPr>
        <w:t>.</w:t>
      </w:r>
    </w:p>
    <w:p w14:paraId="62459A32" w14:textId="77777777" w:rsidR="00143B7D" w:rsidRPr="008B4822" w:rsidRDefault="00C423D6" w:rsidP="007A6ED7">
      <w:pPr>
        <w:pStyle w:val="NumPar1"/>
        <w:numPr>
          <w:ilvl w:val="0"/>
          <w:numId w:val="20"/>
        </w:numPr>
        <w:rPr>
          <w:rFonts w:eastAsia="Times New Roman"/>
          <w:noProof/>
          <w:szCs w:val="24"/>
          <w:lang w:eastAsia="fr-BE"/>
        </w:rPr>
      </w:pPr>
      <w:r w:rsidRPr="008B4822">
        <w:rPr>
          <w:rFonts w:eastAsia="Times New Roman"/>
          <w:noProof/>
          <w:szCs w:val="24"/>
          <w:lang w:eastAsia="fr-BE"/>
        </w:rPr>
        <w:t xml:space="preserve">Electric toys shall be designed and manufactured in such a way that electric, magnetic and electromagnetic </w:t>
      </w:r>
      <w:r w:rsidR="002A750A" w:rsidRPr="008B4822">
        <w:rPr>
          <w:rFonts w:eastAsia="Times New Roman"/>
          <w:noProof/>
          <w:szCs w:val="24"/>
          <w:lang w:eastAsia="fr-BE"/>
        </w:rPr>
        <w:t xml:space="preserve">fields </w:t>
      </w:r>
      <w:r w:rsidRPr="008B4822">
        <w:rPr>
          <w:rFonts w:eastAsia="Times New Roman"/>
          <w:noProof/>
          <w:szCs w:val="24"/>
          <w:lang w:eastAsia="fr-BE"/>
        </w:rPr>
        <w:t>and other radiations generated by the toy, are limited to the extent necessary for the operation of the toy, and shall operate at a safe level in compliance with the generally acknowledged state of the art, taking account of specific Union measures</w:t>
      </w:r>
      <w:r w:rsidR="00143B7D" w:rsidRPr="008B4822">
        <w:rPr>
          <w:rFonts w:eastAsia="Times New Roman"/>
          <w:noProof/>
          <w:szCs w:val="24"/>
          <w:lang w:eastAsia="fr-BE"/>
        </w:rPr>
        <w:t>.</w:t>
      </w:r>
    </w:p>
    <w:p w14:paraId="233958C4" w14:textId="77777777" w:rsidR="00143B7D" w:rsidRPr="008B4822" w:rsidRDefault="00143B7D" w:rsidP="007A6ED7">
      <w:pPr>
        <w:pStyle w:val="NumPar1"/>
        <w:numPr>
          <w:ilvl w:val="0"/>
          <w:numId w:val="20"/>
        </w:numPr>
        <w:rPr>
          <w:rFonts w:eastAsia="Times New Roman"/>
          <w:noProof/>
          <w:szCs w:val="24"/>
          <w:lang w:eastAsia="fr-BE"/>
        </w:rPr>
      </w:pPr>
      <w:r w:rsidRPr="008B4822">
        <w:rPr>
          <w:rFonts w:eastAsia="Times New Roman"/>
          <w:noProof/>
          <w:szCs w:val="24"/>
          <w:lang w:eastAsia="fr-BE"/>
        </w:rPr>
        <w:t xml:space="preserve">Toys which have an electronic control system </w:t>
      </w:r>
      <w:r w:rsidR="00C423D6" w:rsidRPr="008B4822">
        <w:rPr>
          <w:rFonts w:eastAsia="Times New Roman"/>
          <w:noProof/>
          <w:szCs w:val="24"/>
          <w:lang w:eastAsia="fr-BE"/>
        </w:rPr>
        <w:t xml:space="preserve">shall </w:t>
      </w:r>
      <w:r w:rsidRPr="008B4822">
        <w:rPr>
          <w:rFonts w:eastAsia="Times New Roman"/>
          <w:noProof/>
          <w:szCs w:val="24"/>
          <w:lang w:eastAsia="fr-BE"/>
        </w:rPr>
        <w:t>be designed and manufactured in such a way that the toy operates safely even when the electronic system starts malfunctioning or fails due to failure of the system itself or an outside factor.</w:t>
      </w:r>
    </w:p>
    <w:p w14:paraId="6A0F208E" w14:textId="77777777" w:rsidR="00143B7D" w:rsidRPr="008B4822" w:rsidRDefault="00C423D6" w:rsidP="007A6ED7">
      <w:pPr>
        <w:pStyle w:val="NumPar1"/>
        <w:numPr>
          <w:ilvl w:val="0"/>
          <w:numId w:val="20"/>
        </w:numPr>
        <w:rPr>
          <w:rFonts w:eastAsia="Times New Roman"/>
          <w:noProof/>
          <w:szCs w:val="24"/>
          <w:lang w:eastAsia="fr-BE"/>
        </w:rPr>
      </w:pPr>
      <w:r w:rsidRPr="008B4822">
        <w:rPr>
          <w:rFonts w:eastAsia="Times New Roman"/>
          <w:noProof/>
          <w:szCs w:val="24"/>
          <w:lang w:eastAsia="fr-BE"/>
        </w:rPr>
        <w:t>Toys  shall be designed and manufactured in such a way that they do not present any health hazards, or risk of injury to eyes or skin, from lasers, light-emitting diodes (LEDs) or any other type of radiation</w:t>
      </w:r>
      <w:r w:rsidR="00143B7D" w:rsidRPr="008B4822">
        <w:rPr>
          <w:rFonts w:eastAsia="Times New Roman"/>
          <w:noProof/>
          <w:szCs w:val="24"/>
          <w:lang w:eastAsia="fr-BE"/>
        </w:rPr>
        <w:t>.</w:t>
      </w:r>
    </w:p>
    <w:p w14:paraId="6160E11E" w14:textId="77777777" w:rsidR="00C423D6" w:rsidRPr="008B4822" w:rsidRDefault="00143B7D" w:rsidP="007A6ED7">
      <w:pPr>
        <w:pStyle w:val="NumPar1"/>
        <w:numPr>
          <w:ilvl w:val="0"/>
          <w:numId w:val="20"/>
        </w:numPr>
        <w:rPr>
          <w:rFonts w:eastAsia="Times New Roman"/>
          <w:noProof/>
          <w:szCs w:val="24"/>
          <w:lang w:eastAsia="fr-BE"/>
        </w:rPr>
      </w:pPr>
      <w:r w:rsidRPr="008B4822">
        <w:rPr>
          <w:rFonts w:eastAsia="Times New Roman"/>
          <w:noProof/>
          <w:szCs w:val="24"/>
          <w:lang w:eastAsia="fr-BE"/>
        </w:rPr>
        <w:t>The electrical transformer of a toy shall not be an integral part of the toy.</w:t>
      </w:r>
    </w:p>
    <w:p w14:paraId="5CA92D90" w14:textId="77777777" w:rsidR="00143B7D" w:rsidRPr="008B4822" w:rsidRDefault="00C423D6" w:rsidP="00AD6F31">
      <w:pPr>
        <w:spacing w:before="100" w:beforeAutospacing="1" w:after="100" w:afterAutospacing="1"/>
        <w:rPr>
          <w:rFonts w:eastAsia="Times New Roman"/>
          <w:noProof/>
          <w:szCs w:val="24"/>
          <w:lang w:eastAsia="fr-BE"/>
        </w:rPr>
      </w:pPr>
      <w:r w:rsidRPr="008B4822">
        <w:rPr>
          <w:rFonts w:eastAsia="Times New Roman"/>
          <w:b/>
          <w:noProof/>
          <w:szCs w:val="24"/>
          <w:lang w:eastAsia="fr-BE"/>
        </w:rPr>
        <w:t>Part V</w:t>
      </w:r>
      <w:r w:rsidR="00143B7D" w:rsidRPr="008B4822">
        <w:rPr>
          <w:rFonts w:eastAsia="Times New Roman"/>
          <w:b/>
          <w:noProof/>
          <w:szCs w:val="24"/>
          <w:lang w:eastAsia="fr-BE"/>
        </w:rPr>
        <w:t xml:space="preserve"> Hygiene </w:t>
      </w:r>
    </w:p>
    <w:p w14:paraId="6145DC34" w14:textId="77777777" w:rsidR="00143B7D" w:rsidRPr="008B4822" w:rsidRDefault="00C423D6" w:rsidP="00C7766E">
      <w:pPr>
        <w:pStyle w:val="NumPar1"/>
        <w:numPr>
          <w:ilvl w:val="0"/>
          <w:numId w:val="24"/>
        </w:numPr>
        <w:rPr>
          <w:rFonts w:eastAsia="Times New Roman"/>
          <w:noProof/>
          <w:szCs w:val="24"/>
          <w:lang w:eastAsia="fr-BE"/>
        </w:rPr>
      </w:pPr>
      <w:r w:rsidRPr="008B4822">
        <w:rPr>
          <w:rFonts w:eastAsia="Times New Roman"/>
          <w:noProof/>
          <w:szCs w:val="24"/>
          <w:lang w:eastAsia="fr-BE"/>
        </w:rPr>
        <w:t>Toys shall be designed and manufactured in such a way</w:t>
      </w:r>
      <w:r w:rsidR="002A750A" w:rsidRPr="008B4822">
        <w:rPr>
          <w:rFonts w:eastAsia="Times New Roman"/>
          <w:noProof/>
          <w:szCs w:val="24"/>
          <w:lang w:eastAsia="fr-BE"/>
        </w:rPr>
        <w:t xml:space="preserve"> with regards to their hygiene and cleanliness</w:t>
      </w:r>
      <w:r w:rsidRPr="008B4822">
        <w:rPr>
          <w:rFonts w:eastAsia="Times New Roman"/>
          <w:noProof/>
          <w:szCs w:val="24"/>
          <w:lang w:eastAsia="fr-BE"/>
        </w:rPr>
        <w:t xml:space="preserve"> that they do not present any risk of infection, sickness or contamination</w:t>
      </w:r>
      <w:r w:rsidR="00143B7D" w:rsidRPr="008B4822">
        <w:rPr>
          <w:rFonts w:eastAsia="Times New Roman"/>
          <w:noProof/>
          <w:szCs w:val="24"/>
          <w:lang w:eastAsia="fr-BE"/>
        </w:rPr>
        <w:t>.</w:t>
      </w:r>
    </w:p>
    <w:p w14:paraId="501DB080" w14:textId="77777777" w:rsidR="00143B7D" w:rsidRPr="008B4822" w:rsidRDefault="00143B7D" w:rsidP="007A6ED7">
      <w:pPr>
        <w:pStyle w:val="NumPar1"/>
        <w:numPr>
          <w:ilvl w:val="0"/>
          <w:numId w:val="20"/>
        </w:numPr>
        <w:rPr>
          <w:rFonts w:eastAsia="Times New Roman"/>
          <w:noProof/>
          <w:szCs w:val="24"/>
          <w:lang w:eastAsia="fr-BE"/>
        </w:rPr>
      </w:pPr>
      <w:r w:rsidRPr="008B4822">
        <w:rPr>
          <w:rFonts w:eastAsia="Times New Roman"/>
          <w:noProof/>
          <w:szCs w:val="24"/>
          <w:lang w:eastAsia="fr-BE"/>
        </w:rPr>
        <w:t xml:space="preserve">A toy intended for use by children under 36 months </w:t>
      </w:r>
      <w:r w:rsidR="00C423D6" w:rsidRPr="008B4822">
        <w:rPr>
          <w:rFonts w:eastAsia="Times New Roman"/>
          <w:noProof/>
          <w:szCs w:val="24"/>
          <w:lang w:eastAsia="fr-BE"/>
        </w:rPr>
        <w:t xml:space="preserve">shall </w:t>
      </w:r>
      <w:r w:rsidRPr="008B4822">
        <w:rPr>
          <w:rFonts w:eastAsia="Times New Roman"/>
          <w:noProof/>
          <w:szCs w:val="24"/>
          <w:lang w:eastAsia="fr-BE"/>
        </w:rPr>
        <w:t>be designed and manufactured in such a way that it can be cleaned. A textile toy shall, to this end, be washable, except if it contains a mechanism that may be damaged if soak washed. The toy shall fulfil the safety requirements also after having been cleaned in accordance with this point and the manufacturer’s instructions.</w:t>
      </w:r>
    </w:p>
    <w:p w14:paraId="1E08F0C6" w14:textId="77777777" w:rsidR="00143B7D" w:rsidRPr="008B4822" w:rsidRDefault="00143B7D" w:rsidP="007A6ED7">
      <w:pPr>
        <w:pStyle w:val="NumPar1"/>
        <w:numPr>
          <w:ilvl w:val="0"/>
          <w:numId w:val="20"/>
        </w:numPr>
        <w:rPr>
          <w:rFonts w:eastAsia="Times New Roman"/>
          <w:noProof/>
          <w:szCs w:val="24"/>
          <w:lang w:eastAsia="fr-BE"/>
        </w:rPr>
      </w:pPr>
      <w:r w:rsidRPr="008B4822">
        <w:rPr>
          <w:rFonts w:eastAsia="Times New Roman"/>
          <w:noProof/>
          <w:szCs w:val="24"/>
          <w:lang w:eastAsia="fr-BE"/>
        </w:rPr>
        <w:t xml:space="preserve">Toys with accessible aqueous materials </w:t>
      </w:r>
      <w:r w:rsidR="00C423D6" w:rsidRPr="008B4822">
        <w:rPr>
          <w:rFonts w:eastAsia="Times New Roman"/>
          <w:noProof/>
          <w:szCs w:val="24"/>
          <w:lang w:eastAsia="fr-BE"/>
        </w:rPr>
        <w:t xml:space="preserve">shall </w:t>
      </w:r>
      <w:r w:rsidRPr="008B4822">
        <w:rPr>
          <w:rFonts w:eastAsia="Times New Roman"/>
          <w:noProof/>
          <w:szCs w:val="24"/>
          <w:lang w:eastAsia="fr-BE"/>
        </w:rPr>
        <w:t>be designed and manufactured in such a way as to ensure that they do not present a microbiological risk.</w:t>
      </w:r>
    </w:p>
    <w:p w14:paraId="5809A057" w14:textId="77777777" w:rsidR="00143B7D" w:rsidRPr="008B4822" w:rsidRDefault="00C54B8E" w:rsidP="00143B7D">
      <w:pPr>
        <w:spacing w:before="100" w:beforeAutospacing="1" w:after="100" w:afterAutospacing="1"/>
        <w:rPr>
          <w:rFonts w:eastAsia="Times New Roman"/>
          <w:b/>
          <w:noProof/>
          <w:szCs w:val="24"/>
          <w:lang w:eastAsia="fr-BE"/>
        </w:rPr>
      </w:pPr>
      <w:r w:rsidRPr="008B4822">
        <w:rPr>
          <w:rFonts w:eastAsia="Times New Roman"/>
          <w:b/>
          <w:noProof/>
          <w:szCs w:val="24"/>
          <w:lang w:eastAsia="fr-BE"/>
        </w:rPr>
        <w:t xml:space="preserve">Part VI </w:t>
      </w:r>
      <w:r w:rsidR="00143B7D" w:rsidRPr="008B4822">
        <w:rPr>
          <w:rFonts w:eastAsia="Times New Roman"/>
          <w:b/>
          <w:noProof/>
          <w:szCs w:val="24"/>
          <w:lang w:eastAsia="fr-BE"/>
        </w:rPr>
        <w:t xml:space="preserve">Radioactivity </w:t>
      </w:r>
    </w:p>
    <w:p w14:paraId="0458FD3B" w14:textId="77777777" w:rsidR="00143B7D" w:rsidRPr="008B4822" w:rsidRDefault="00143B7D" w:rsidP="004D53B8">
      <w:pPr>
        <w:rPr>
          <w:noProof/>
          <w:lang w:eastAsia="fr-BE"/>
        </w:rPr>
      </w:pPr>
      <w:r w:rsidRPr="008B4822">
        <w:rPr>
          <w:noProof/>
          <w:lang w:eastAsia="fr-BE"/>
        </w:rPr>
        <w:t xml:space="preserve">Toys shall comply with all relevant measures adopted under Chapter III of the Treaty establishing the European Atomic </w:t>
      </w:r>
      <w:r w:rsidR="00511970" w:rsidRPr="008B4822">
        <w:rPr>
          <w:noProof/>
          <w:lang w:eastAsia="fr-BE"/>
        </w:rPr>
        <w:t xml:space="preserve">Energy </w:t>
      </w:r>
      <w:r w:rsidRPr="008B4822">
        <w:rPr>
          <w:noProof/>
          <w:lang w:eastAsia="fr-BE"/>
        </w:rPr>
        <w:t>Community.</w:t>
      </w:r>
    </w:p>
    <w:p w14:paraId="64F768D1" w14:textId="77777777" w:rsidR="00C423D6" w:rsidRPr="008B4822" w:rsidRDefault="00143B7D" w:rsidP="00C423D6">
      <w:pPr>
        <w:spacing w:before="0" w:after="0"/>
        <w:jc w:val="center"/>
        <w:rPr>
          <w:rFonts w:eastAsia="Times New Roman"/>
          <w:b/>
          <w:noProof/>
          <w:szCs w:val="24"/>
          <w:u w:val="single"/>
          <w:lang w:eastAsia="fr-BE"/>
        </w:rPr>
      </w:pPr>
      <w:r w:rsidRPr="008B4822">
        <w:rPr>
          <w:noProof/>
          <w:lang w:eastAsia="fr-BE"/>
        </w:rPr>
        <w:br w:type="page"/>
      </w:r>
      <w:r w:rsidR="00C423D6" w:rsidRPr="008B4822">
        <w:rPr>
          <w:rFonts w:eastAsia="Times New Roman"/>
          <w:b/>
          <w:noProof/>
          <w:szCs w:val="24"/>
          <w:u w:val="single"/>
          <w:lang w:eastAsia="fr-BE"/>
        </w:rPr>
        <w:t>A</w:t>
      </w:r>
      <w:r w:rsidR="00E33492" w:rsidRPr="008B4822">
        <w:rPr>
          <w:rFonts w:eastAsia="Times New Roman"/>
          <w:b/>
          <w:noProof/>
          <w:szCs w:val="24"/>
          <w:u w:val="single"/>
          <w:lang w:eastAsia="fr-BE"/>
        </w:rPr>
        <w:t>ppendix</w:t>
      </w:r>
    </w:p>
    <w:p w14:paraId="027D1676" w14:textId="77777777" w:rsidR="00143B7D" w:rsidRPr="008B4822" w:rsidRDefault="00143B7D" w:rsidP="00FA5A86">
      <w:pPr>
        <w:jc w:val="center"/>
        <w:rPr>
          <w:b/>
          <w:noProof/>
          <w:lang w:eastAsia="fr-BE"/>
        </w:rPr>
      </w:pPr>
      <w:r w:rsidRPr="008B4822">
        <w:rPr>
          <w:b/>
          <w:noProof/>
          <w:lang w:eastAsia="fr-BE"/>
        </w:rPr>
        <w:t xml:space="preserve">Specific conditions for the presence of certain chemical substances </w:t>
      </w:r>
      <w:r w:rsidR="009F0ADE" w:rsidRPr="008B4822">
        <w:rPr>
          <w:b/>
          <w:noProof/>
          <w:lang w:eastAsia="fr-BE"/>
        </w:rPr>
        <w:t xml:space="preserve">or mixtures </w:t>
      </w:r>
      <w:r w:rsidRPr="008B4822">
        <w:rPr>
          <w:b/>
          <w:noProof/>
          <w:lang w:eastAsia="fr-BE"/>
        </w:rPr>
        <w:t>in toys</w:t>
      </w:r>
    </w:p>
    <w:p w14:paraId="13D35C00" w14:textId="77777777" w:rsidR="00143B7D" w:rsidRPr="008B4822" w:rsidRDefault="00C423D6" w:rsidP="00F36C6D">
      <w:pPr>
        <w:spacing w:before="100" w:beforeAutospacing="1" w:after="100" w:afterAutospacing="1"/>
        <w:rPr>
          <w:rFonts w:eastAsia="Times New Roman"/>
          <w:b/>
          <w:noProof/>
          <w:szCs w:val="24"/>
          <w:lang w:eastAsia="fr-BE"/>
        </w:rPr>
      </w:pPr>
      <w:r w:rsidRPr="008B4822">
        <w:rPr>
          <w:rFonts w:eastAsia="Times New Roman"/>
          <w:b/>
          <w:noProof/>
          <w:szCs w:val="24"/>
          <w:lang w:eastAsia="fr-BE"/>
        </w:rPr>
        <w:t xml:space="preserve">Part </w:t>
      </w:r>
      <w:r w:rsidR="00143B7D" w:rsidRPr="008B4822">
        <w:rPr>
          <w:rFonts w:eastAsia="Times New Roman"/>
          <w:b/>
          <w:noProof/>
          <w:szCs w:val="24"/>
          <w:lang w:eastAsia="fr-BE"/>
        </w:rPr>
        <w:t>A. Substances subject to specific limit values</w:t>
      </w:r>
    </w:p>
    <w:p w14:paraId="2E7D2925" w14:textId="77777777" w:rsidR="00143B7D" w:rsidRPr="008B4822" w:rsidRDefault="00143B7D" w:rsidP="00C7766E">
      <w:pPr>
        <w:pStyle w:val="NumPar1"/>
        <w:numPr>
          <w:ilvl w:val="0"/>
          <w:numId w:val="25"/>
        </w:numPr>
        <w:rPr>
          <w:rFonts w:eastAsia="Times New Roman"/>
          <w:noProof/>
          <w:szCs w:val="24"/>
          <w:lang w:eastAsia="fr-BE"/>
        </w:rPr>
      </w:pPr>
      <w:r w:rsidRPr="008B4822">
        <w:rPr>
          <w:rFonts w:eastAsia="Times New Roman"/>
          <w:noProof/>
          <w:szCs w:val="24"/>
          <w:lang w:eastAsia="fr-BE"/>
        </w:rPr>
        <w:t>The following migration limits, from toys, components of toys or micro-structurally distinct parts of toys, shall not be exceeded:</w:t>
      </w:r>
    </w:p>
    <w:tbl>
      <w:tblPr>
        <w:tblStyle w:val="TableGrid"/>
        <w:tblW w:w="4959" w:type="pct"/>
        <w:tblLook w:val="04A0" w:firstRow="1" w:lastRow="0" w:firstColumn="1" w:lastColumn="0" w:noHBand="0" w:noVBand="1"/>
      </w:tblPr>
      <w:tblGrid>
        <w:gridCol w:w="1497"/>
        <w:gridCol w:w="3184"/>
        <w:gridCol w:w="2345"/>
        <w:gridCol w:w="2187"/>
      </w:tblGrid>
      <w:tr w:rsidR="00143B7D" w:rsidRPr="008B4822" w14:paraId="17A5AE2A" w14:textId="77777777" w:rsidTr="00663848">
        <w:tc>
          <w:tcPr>
            <w:tcW w:w="0" w:type="auto"/>
            <w:hideMark/>
          </w:tcPr>
          <w:p w14:paraId="12A04351" w14:textId="77777777" w:rsidR="00143B7D" w:rsidRPr="008B4822" w:rsidRDefault="00143B7D" w:rsidP="00663848">
            <w:pPr>
              <w:spacing w:before="0" w:after="0"/>
              <w:jc w:val="left"/>
              <w:rPr>
                <w:rFonts w:eastAsia="Times New Roman"/>
                <w:b/>
                <w:noProof/>
                <w:szCs w:val="24"/>
                <w:lang w:eastAsia="fr-BE"/>
              </w:rPr>
            </w:pPr>
            <w:r w:rsidRPr="008B4822">
              <w:rPr>
                <w:rFonts w:eastAsia="Times New Roman"/>
                <w:b/>
                <w:noProof/>
                <w:szCs w:val="24"/>
                <w:lang w:eastAsia="fr-BE"/>
              </w:rPr>
              <w:t>Element</w:t>
            </w:r>
          </w:p>
        </w:tc>
        <w:tc>
          <w:tcPr>
            <w:tcW w:w="0" w:type="auto"/>
            <w:hideMark/>
          </w:tcPr>
          <w:p w14:paraId="294329DB" w14:textId="77777777" w:rsidR="00143B7D" w:rsidRPr="008B4822" w:rsidRDefault="00143B7D" w:rsidP="00663848">
            <w:pPr>
              <w:spacing w:before="0" w:after="0"/>
              <w:jc w:val="left"/>
              <w:rPr>
                <w:rFonts w:eastAsia="Times New Roman"/>
                <w:b/>
                <w:noProof/>
                <w:szCs w:val="24"/>
                <w:lang w:eastAsia="fr-BE"/>
              </w:rPr>
            </w:pPr>
            <w:r w:rsidRPr="008B4822">
              <w:rPr>
                <w:rFonts w:eastAsia="Times New Roman"/>
                <w:b/>
                <w:noProof/>
                <w:szCs w:val="24"/>
                <w:lang w:eastAsia="fr-BE"/>
              </w:rPr>
              <w:t>mg/kg in dry, brittle, powder-like or pliable toy material</w:t>
            </w:r>
          </w:p>
        </w:tc>
        <w:tc>
          <w:tcPr>
            <w:tcW w:w="0" w:type="auto"/>
            <w:hideMark/>
          </w:tcPr>
          <w:p w14:paraId="10A98F94" w14:textId="77777777" w:rsidR="00143B7D" w:rsidRPr="008B4822" w:rsidRDefault="00143B7D" w:rsidP="00663848">
            <w:pPr>
              <w:spacing w:before="0" w:after="0"/>
              <w:jc w:val="left"/>
              <w:rPr>
                <w:rFonts w:eastAsia="Times New Roman"/>
                <w:b/>
                <w:noProof/>
                <w:szCs w:val="24"/>
                <w:lang w:eastAsia="fr-BE"/>
              </w:rPr>
            </w:pPr>
            <w:r w:rsidRPr="008B4822">
              <w:rPr>
                <w:rFonts w:eastAsia="Times New Roman"/>
                <w:b/>
                <w:noProof/>
                <w:szCs w:val="24"/>
                <w:lang w:eastAsia="fr-BE"/>
              </w:rPr>
              <w:t xml:space="preserve">mg/kg </w:t>
            </w:r>
            <w:r w:rsidR="00C423D6" w:rsidRPr="008B4822">
              <w:rPr>
                <w:rFonts w:eastAsia="Times New Roman"/>
                <w:b/>
                <w:noProof/>
                <w:szCs w:val="24"/>
                <w:lang w:eastAsia="fr-BE"/>
              </w:rPr>
              <w:t xml:space="preserve">in </w:t>
            </w:r>
            <w:r w:rsidRPr="008B4822">
              <w:rPr>
                <w:rFonts w:eastAsia="Times New Roman"/>
                <w:b/>
                <w:noProof/>
                <w:szCs w:val="24"/>
                <w:lang w:eastAsia="fr-BE"/>
              </w:rPr>
              <w:t>liquid or sticky toy material</w:t>
            </w:r>
          </w:p>
        </w:tc>
        <w:tc>
          <w:tcPr>
            <w:tcW w:w="0" w:type="auto"/>
            <w:hideMark/>
          </w:tcPr>
          <w:p w14:paraId="53F5CC26" w14:textId="77777777" w:rsidR="00143B7D" w:rsidRPr="008B4822" w:rsidRDefault="00143B7D" w:rsidP="00663848">
            <w:pPr>
              <w:spacing w:before="0" w:after="0"/>
              <w:jc w:val="left"/>
              <w:rPr>
                <w:rFonts w:eastAsia="Times New Roman"/>
                <w:b/>
                <w:noProof/>
                <w:szCs w:val="24"/>
                <w:lang w:eastAsia="fr-BE"/>
              </w:rPr>
            </w:pPr>
            <w:r w:rsidRPr="008B4822">
              <w:rPr>
                <w:rFonts w:eastAsia="Times New Roman"/>
                <w:b/>
                <w:noProof/>
                <w:szCs w:val="24"/>
                <w:lang w:eastAsia="fr-BE"/>
              </w:rPr>
              <w:t>mg/kg in scraped-off toy material</w:t>
            </w:r>
          </w:p>
        </w:tc>
      </w:tr>
      <w:tr w:rsidR="00143B7D" w:rsidRPr="008B4822" w14:paraId="5ABEF17D" w14:textId="77777777" w:rsidTr="00663848">
        <w:tc>
          <w:tcPr>
            <w:tcW w:w="0" w:type="auto"/>
            <w:hideMark/>
          </w:tcPr>
          <w:p w14:paraId="4A174B5D"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Aluminium</w:t>
            </w:r>
          </w:p>
        </w:tc>
        <w:tc>
          <w:tcPr>
            <w:tcW w:w="0" w:type="auto"/>
            <w:hideMark/>
          </w:tcPr>
          <w:p w14:paraId="7AB2FAE9"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2250</w:t>
            </w:r>
          </w:p>
        </w:tc>
        <w:tc>
          <w:tcPr>
            <w:tcW w:w="0" w:type="auto"/>
            <w:hideMark/>
          </w:tcPr>
          <w:p w14:paraId="3F50AB77"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560</w:t>
            </w:r>
          </w:p>
        </w:tc>
        <w:tc>
          <w:tcPr>
            <w:tcW w:w="0" w:type="auto"/>
            <w:hideMark/>
          </w:tcPr>
          <w:p w14:paraId="14CEC096"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28130</w:t>
            </w:r>
          </w:p>
        </w:tc>
      </w:tr>
      <w:tr w:rsidR="00143B7D" w:rsidRPr="008B4822" w14:paraId="1836AC34" w14:textId="77777777" w:rsidTr="00663848">
        <w:tc>
          <w:tcPr>
            <w:tcW w:w="0" w:type="auto"/>
            <w:hideMark/>
          </w:tcPr>
          <w:p w14:paraId="6A432EAF"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Antimony</w:t>
            </w:r>
          </w:p>
        </w:tc>
        <w:tc>
          <w:tcPr>
            <w:tcW w:w="0" w:type="auto"/>
            <w:hideMark/>
          </w:tcPr>
          <w:p w14:paraId="2E62ED75"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45</w:t>
            </w:r>
          </w:p>
        </w:tc>
        <w:tc>
          <w:tcPr>
            <w:tcW w:w="0" w:type="auto"/>
            <w:hideMark/>
          </w:tcPr>
          <w:p w14:paraId="243C5AFA"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11,3</w:t>
            </w:r>
          </w:p>
        </w:tc>
        <w:tc>
          <w:tcPr>
            <w:tcW w:w="0" w:type="auto"/>
            <w:hideMark/>
          </w:tcPr>
          <w:p w14:paraId="3A7AE883"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560</w:t>
            </w:r>
          </w:p>
        </w:tc>
      </w:tr>
      <w:tr w:rsidR="00143B7D" w:rsidRPr="008B4822" w14:paraId="1682A4D9" w14:textId="77777777" w:rsidTr="00663848">
        <w:tc>
          <w:tcPr>
            <w:tcW w:w="0" w:type="auto"/>
            <w:hideMark/>
          </w:tcPr>
          <w:p w14:paraId="04790CBA"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Arsenic</w:t>
            </w:r>
          </w:p>
        </w:tc>
        <w:tc>
          <w:tcPr>
            <w:tcW w:w="0" w:type="auto"/>
            <w:hideMark/>
          </w:tcPr>
          <w:p w14:paraId="32E9FA23"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3,8</w:t>
            </w:r>
          </w:p>
        </w:tc>
        <w:tc>
          <w:tcPr>
            <w:tcW w:w="0" w:type="auto"/>
            <w:hideMark/>
          </w:tcPr>
          <w:p w14:paraId="552DDDE4"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0,9</w:t>
            </w:r>
          </w:p>
        </w:tc>
        <w:tc>
          <w:tcPr>
            <w:tcW w:w="0" w:type="auto"/>
            <w:hideMark/>
          </w:tcPr>
          <w:p w14:paraId="5BA6511D"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47</w:t>
            </w:r>
          </w:p>
        </w:tc>
      </w:tr>
      <w:tr w:rsidR="00143B7D" w:rsidRPr="008B4822" w14:paraId="79BD150C" w14:textId="77777777" w:rsidTr="00663848">
        <w:tc>
          <w:tcPr>
            <w:tcW w:w="0" w:type="auto"/>
            <w:hideMark/>
          </w:tcPr>
          <w:p w14:paraId="2CFACE1C"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Barium</w:t>
            </w:r>
          </w:p>
        </w:tc>
        <w:tc>
          <w:tcPr>
            <w:tcW w:w="0" w:type="auto"/>
            <w:hideMark/>
          </w:tcPr>
          <w:p w14:paraId="2CC1C145"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1 500</w:t>
            </w:r>
          </w:p>
        </w:tc>
        <w:tc>
          <w:tcPr>
            <w:tcW w:w="0" w:type="auto"/>
            <w:hideMark/>
          </w:tcPr>
          <w:p w14:paraId="20203748"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375</w:t>
            </w:r>
          </w:p>
        </w:tc>
        <w:tc>
          <w:tcPr>
            <w:tcW w:w="0" w:type="auto"/>
            <w:hideMark/>
          </w:tcPr>
          <w:p w14:paraId="0EF57603"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18750</w:t>
            </w:r>
          </w:p>
        </w:tc>
      </w:tr>
      <w:tr w:rsidR="00143B7D" w:rsidRPr="008B4822" w14:paraId="0AC18ACF" w14:textId="77777777" w:rsidTr="00663848">
        <w:tc>
          <w:tcPr>
            <w:tcW w:w="0" w:type="auto"/>
            <w:hideMark/>
          </w:tcPr>
          <w:p w14:paraId="65DD63E5"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Boron</w:t>
            </w:r>
          </w:p>
        </w:tc>
        <w:tc>
          <w:tcPr>
            <w:tcW w:w="0" w:type="auto"/>
            <w:hideMark/>
          </w:tcPr>
          <w:p w14:paraId="794E2FD0"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1 200</w:t>
            </w:r>
          </w:p>
        </w:tc>
        <w:tc>
          <w:tcPr>
            <w:tcW w:w="0" w:type="auto"/>
            <w:hideMark/>
          </w:tcPr>
          <w:p w14:paraId="478D46C8"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300</w:t>
            </w:r>
          </w:p>
        </w:tc>
        <w:tc>
          <w:tcPr>
            <w:tcW w:w="0" w:type="auto"/>
            <w:hideMark/>
          </w:tcPr>
          <w:p w14:paraId="11E14931"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15 000</w:t>
            </w:r>
          </w:p>
        </w:tc>
      </w:tr>
      <w:tr w:rsidR="00143B7D" w:rsidRPr="008B4822" w14:paraId="6A9B9690" w14:textId="77777777" w:rsidTr="00663848">
        <w:tc>
          <w:tcPr>
            <w:tcW w:w="0" w:type="auto"/>
            <w:hideMark/>
          </w:tcPr>
          <w:p w14:paraId="3DF6EEE8"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Cadmium</w:t>
            </w:r>
          </w:p>
        </w:tc>
        <w:tc>
          <w:tcPr>
            <w:tcW w:w="0" w:type="auto"/>
            <w:hideMark/>
          </w:tcPr>
          <w:p w14:paraId="45380D9A"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1,3</w:t>
            </w:r>
          </w:p>
        </w:tc>
        <w:tc>
          <w:tcPr>
            <w:tcW w:w="0" w:type="auto"/>
            <w:hideMark/>
          </w:tcPr>
          <w:p w14:paraId="126EA630"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0,3</w:t>
            </w:r>
          </w:p>
        </w:tc>
        <w:tc>
          <w:tcPr>
            <w:tcW w:w="0" w:type="auto"/>
            <w:hideMark/>
          </w:tcPr>
          <w:p w14:paraId="39EA3FBA"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17</w:t>
            </w:r>
          </w:p>
        </w:tc>
      </w:tr>
      <w:tr w:rsidR="00143B7D" w:rsidRPr="008B4822" w14:paraId="2DC4E567" w14:textId="77777777" w:rsidTr="00663848">
        <w:tc>
          <w:tcPr>
            <w:tcW w:w="0" w:type="auto"/>
            <w:hideMark/>
          </w:tcPr>
          <w:p w14:paraId="6DEC03E7"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Chromium (III)</w:t>
            </w:r>
          </w:p>
        </w:tc>
        <w:tc>
          <w:tcPr>
            <w:tcW w:w="0" w:type="auto"/>
            <w:hideMark/>
          </w:tcPr>
          <w:p w14:paraId="125E9CD9"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37,5</w:t>
            </w:r>
          </w:p>
        </w:tc>
        <w:tc>
          <w:tcPr>
            <w:tcW w:w="0" w:type="auto"/>
            <w:hideMark/>
          </w:tcPr>
          <w:p w14:paraId="52B3E1E9"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9,4</w:t>
            </w:r>
          </w:p>
        </w:tc>
        <w:tc>
          <w:tcPr>
            <w:tcW w:w="0" w:type="auto"/>
            <w:hideMark/>
          </w:tcPr>
          <w:p w14:paraId="59EE8082"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460</w:t>
            </w:r>
          </w:p>
        </w:tc>
      </w:tr>
      <w:tr w:rsidR="00143B7D" w:rsidRPr="008B4822" w14:paraId="00F7153E" w14:textId="77777777" w:rsidTr="00663848">
        <w:tc>
          <w:tcPr>
            <w:tcW w:w="0" w:type="auto"/>
            <w:hideMark/>
          </w:tcPr>
          <w:p w14:paraId="75A162A7"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Chromium (VI)</w:t>
            </w:r>
          </w:p>
        </w:tc>
        <w:tc>
          <w:tcPr>
            <w:tcW w:w="0" w:type="auto"/>
            <w:hideMark/>
          </w:tcPr>
          <w:p w14:paraId="4B529063"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0,02</w:t>
            </w:r>
          </w:p>
        </w:tc>
        <w:tc>
          <w:tcPr>
            <w:tcW w:w="0" w:type="auto"/>
            <w:hideMark/>
          </w:tcPr>
          <w:p w14:paraId="3979F936"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0,005</w:t>
            </w:r>
          </w:p>
        </w:tc>
        <w:tc>
          <w:tcPr>
            <w:tcW w:w="0" w:type="auto"/>
            <w:hideMark/>
          </w:tcPr>
          <w:p w14:paraId="175A5EE4"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0,053</w:t>
            </w:r>
          </w:p>
        </w:tc>
      </w:tr>
      <w:tr w:rsidR="00143B7D" w:rsidRPr="008B4822" w14:paraId="6DB7C866" w14:textId="77777777" w:rsidTr="00663848">
        <w:tc>
          <w:tcPr>
            <w:tcW w:w="0" w:type="auto"/>
            <w:hideMark/>
          </w:tcPr>
          <w:p w14:paraId="21F698C8"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Cobalt</w:t>
            </w:r>
          </w:p>
        </w:tc>
        <w:tc>
          <w:tcPr>
            <w:tcW w:w="0" w:type="auto"/>
            <w:hideMark/>
          </w:tcPr>
          <w:p w14:paraId="0C4FFF69"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10,5</w:t>
            </w:r>
          </w:p>
        </w:tc>
        <w:tc>
          <w:tcPr>
            <w:tcW w:w="0" w:type="auto"/>
            <w:hideMark/>
          </w:tcPr>
          <w:p w14:paraId="74061A73"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2,6</w:t>
            </w:r>
          </w:p>
        </w:tc>
        <w:tc>
          <w:tcPr>
            <w:tcW w:w="0" w:type="auto"/>
            <w:hideMark/>
          </w:tcPr>
          <w:p w14:paraId="293191EC"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130</w:t>
            </w:r>
          </w:p>
        </w:tc>
      </w:tr>
      <w:tr w:rsidR="00143B7D" w:rsidRPr="008B4822" w14:paraId="5BC6E0AD" w14:textId="77777777" w:rsidTr="00663848">
        <w:tc>
          <w:tcPr>
            <w:tcW w:w="0" w:type="auto"/>
            <w:hideMark/>
          </w:tcPr>
          <w:p w14:paraId="3E8FDDB3"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Copper</w:t>
            </w:r>
          </w:p>
        </w:tc>
        <w:tc>
          <w:tcPr>
            <w:tcW w:w="0" w:type="auto"/>
            <w:hideMark/>
          </w:tcPr>
          <w:p w14:paraId="3039048E"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622,5</w:t>
            </w:r>
          </w:p>
        </w:tc>
        <w:tc>
          <w:tcPr>
            <w:tcW w:w="0" w:type="auto"/>
            <w:hideMark/>
          </w:tcPr>
          <w:p w14:paraId="16707DFA"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156</w:t>
            </w:r>
          </w:p>
        </w:tc>
        <w:tc>
          <w:tcPr>
            <w:tcW w:w="0" w:type="auto"/>
            <w:hideMark/>
          </w:tcPr>
          <w:p w14:paraId="749D90BF"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7 700</w:t>
            </w:r>
          </w:p>
        </w:tc>
      </w:tr>
      <w:tr w:rsidR="00143B7D" w:rsidRPr="008B4822" w14:paraId="312B7933" w14:textId="77777777" w:rsidTr="00663848">
        <w:tc>
          <w:tcPr>
            <w:tcW w:w="0" w:type="auto"/>
            <w:hideMark/>
          </w:tcPr>
          <w:p w14:paraId="77A63F43"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Lead</w:t>
            </w:r>
          </w:p>
        </w:tc>
        <w:tc>
          <w:tcPr>
            <w:tcW w:w="0" w:type="auto"/>
            <w:hideMark/>
          </w:tcPr>
          <w:p w14:paraId="3FD5D531"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2,0</w:t>
            </w:r>
          </w:p>
        </w:tc>
        <w:tc>
          <w:tcPr>
            <w:tcW w:w="0" w:type="auto"/>
            <w:hideMark/>
          </w:tcPr>
          <w:p w14:paraId="0960895A"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0,5</w:t>
            </w:r>
          </w:p>
        </w:tc>
        <w:tc>
          <w:tcPr>
            <w:tcW w:w="0" w:type="auto"/>
            <w:hideMark/>
          </w:tcPr>
          <w:p w14:paraId="5781FF49"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23</w:t>
            </w:r>
          </w:p>
        </w:tc>
      </w:tr>
      <w:tr w:rsidR="00143B7D" w:rsidRPr="008B4822" w14:paraId="14CE5829" w14:textId="77777777" w:rsidTr="00663848">
        <w:tc>
          <w:tcPr>
            <w:tcW w:w="0" w:type="auto"/>
            <w:hideMark/>
          </w:tcPr>
          <w:p w14:paraId="6BD55FA8"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Manganese</w:t>
            </w:r>
          </w:p>
        </w:tc>
        <w:tc>
          <w:tcPr>
            <w:tcW w:w="0" w:type="auto"/>
            <w:hideMark/>
          </w:tcPr>
          <w:p w14:paraId="73C3B0D5"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1 200</w:t>
            </w:r>
          </w:p>
        </w:tc>
        <w:tc>
          <w:tcPr>
            <w:tcW w:w="0" w:type="auto"/>
            <w:hideMark/>
          </w:tcPr>
          <w:p w14:paraId="3563BE83"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300</w:t>
            </w:r>
          </w:p>
        </w:tc>
        <w:tc>
          <w:tcPr>
            <w:tcW w:w="0" w:type="auto"/>
            <w:hideMark/>
          </w:tcPr>
          <w:p w14:paraId="4E90670E"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15 000</w:t>
            </w:r>
          </w:p>
        </w:tc>
      </w:tr>
      <w:tr w:rsidR="00143B7D" w:rsidRPr="008B4822" w14:paraId="6AB6D5C4" w14:textId="77777777" w:rsidTr="00663848">
        <w:tc>
          <w:tcPr>
            <w:tcW w:w="0" w:type="auto"/>
            <w:hideMark/>
          </w:tcPr>
          <w:p w14:paraId="4B18C8BA"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Mercury</w:t>
            </w:r>
          </w:p>
        </w:tc>
        <w:tc>
          <w:tcPr>
            <w:tcW w:w="0" w:type="auto"/>
            <w:hideMark/>
          </w:tcPr>
          <w:p w14:paraId="10D96B61"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7,5</w:t>
            </w:r>
          </w:p>
        </w:tc>
        <w:tc>
          <w:tcPr>
            <w:tcW w:w="0" w:type="auto"/>
            <w:hideMark/>
          </w:tcPr>
          <w:p w14:paraId="7FF9199D"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1,9</w:t>
            </w:r>
          </w:p>
        </w:tc>
        <w:tc>
          <w:tcPr>
            <w:tcW w:w="0" w:type="auto"/>
            <w:hideMark/>
          </w:tcPr>
          <w:p w14:paraId="125890C7"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94</w:t>
            </w:r>
          </w:p>
        </w:tc>
      </w:tr>
      <w:tr w:rsidR="00143B7D" w:rsidRPr="008B4822" w14:paraId="41F7E08D" w14:textId="77777777" w:rsidTr="00663848">
        <w:tc>
          <w:tcPr>
            <w:tcW w:w="0" w:type="auto"/>
            <w:hideMark/>
          </w:tcPr>
          <w:p w14:paraId="0333B83E"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Nickel</w:t>
            </w:r>
          </w:p>
        </w:tc>
        <w:tc>
          <w:tcPr>
            <w:tcW w:w="0" w:type="auto"/>
            <w:hideMark/>
          </w:tcPr>
          <w:p w14:paraId="722FD58C"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75</w:t>
            </w:r>
          </w:p>
        </w:tc>
        <w:tc>
          <w:tcPr>
            <w:tcW w:w="0" w:type="auto"/>
            <w:hideMark/>
          </w:tcPr>
          <w:p w14:paraId="30205074"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18,8</w:t>
            </w:r>
          </w:p>
        </w:tc>
        <w:tc>
          <w:tcPr>
            <w:tcW w:w="0" w:type="auto"/>
            <w:hideMark/>
          </w:tcPr>
          <w:p w14:paraId="62BB2E9B"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930</w:t>
            </w:r>
          </w:p>
        </w:tc>
      </w:tr>
      <w:tr w:rsidR="00143B7D" w:rsidRPr="008B4822" w14:paraId="037D0729" w14:textId="77777777" w:rsidTr="00663848">
        <w:tc>
          <w:tcPr>
            <w:tcW w:w="0" w:type="auto"/>
            <w:hideMark/>
          </w:tcPr>
          <w:p w14:paraId="5D6E5ECE"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Selenium</w:t>
            </w:r>
          </w:p>
        </w:tc>
        <w:tc>
          <w:tcPr>
            <w:tcW w:w="0" w:type="auto"/>
            <w:hideMark/>
          </w:tcPr>
          <w:p w14:paraId="6E380004"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37,5</w:t>
            </w:r>
          </w:p>
        </w:tc>
        <w:tc>
          <w:tcPr>
            <w:tcW w:w="0" w:type="auto"/>
            <w:hideMark/>
          </w:tcPr>
          <w:p w14:paraId="75658AF7"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9,4</w:t>
            </w:r>
          </w:p>
        </w:tc>
        <w:tc>
          <w:tcPr>
            <w:tcW w:w="0" w:type="auto"/>
            <w:hideMark/>
          </w:tcPr>
          <w:p w14:paraId="53912D20"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460</w:t>
            </w:r>
          </w:p>
        </w:tc>
      </w:tr>
      <w:tr w:rsidR="00143B7D" w:rsidRPr="008B4822" w14:paraId="4B71B3AD" w14:textId="77777777" w:rsidTr="00663848">
        <w:tc>
          <w:tcPr>
            <w:tcW w:w="0" w:type="auto"/>
            <w:hideMark/>
          </w:tcPr>
          <w:p w14:paraId="6E885DE6"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Strontium</w:t>
            </w:r>
          </w:p>
        </w:tc>
        <w:tc>
          <w:tcPr>
            <w:tcW w:w="0" w:type="auto"/>
            <w:hideMark/>
          </w:tcPr>
          <w:p w14:paraId="00872EA1"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4 500</w:t>
            </w:r>
          </w:p>
        </w:tc>
        <w:tc>
          <w:tcPr>
            <w:tcW w:w="0" w:type="auto"/>
            <w:hideMark/>
          </w:tcPr>
          <w:p w14:paraId="5D148385"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1 125</w:t>
            </w:r>
          </w:p>
        </w:tc>
        <w:tc>
          <w:tcPr>
            <w:tcW w:w="0" w:type="auto"/>
            <w:hideMark/>
          </w:tcPr>
          <w:p w14:paraId="77066586"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56 000</w:t>
            </w:r>
          </w:p>
        </w:tc>
      </w:tr>
      <w:tr w:rsidR="00143B7D" w:rsidRPr="008B4822" w14:paraId="6B8F7CD6" w14:textId="77777777" w:rsidTr="00663848">
        <w:tc>
          <w:tcPr>
            <w:tcW w:w="0" w:type="auto"/>
            <w:hideMark/>
          </w:tcPr>
          <w:p w14:paraId="6406C033"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Tin</w:t>
            </w:r>
          </w:p>
        </w:tc>
        <w:tc>
          <w:tcPr>
            <w:tcW w:w="0" w:type="auto"/>
            <w:hideMark/>
          </w:tcPr>
          <w:p w14:paraId="720841E3"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15 000</w:t>
            </w:r>
          </w:p>
        </w:tc>
        <w:tc>
          <w:tcPr>
            <w:tcW w:w="0" w:type="auto"/>
            <w:hideMark/>
          </w:tcPr>
          <w:p w14:paraId="41D487BE"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3 750</w:t>
            </w:r>
          </w:p>
        </w:tc>
        <w:tc>
          <w:tcPr>
            <w:tcW w:w="0" w:type="auto"/>
            <w:hideMark/>
          </w:tcPr>
          <w:p w14:paraId="11685B9E"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180 000</w:t>
            </w:r>
          </w:p>
        </w:tc>
      </w:tr>
      <w:tr w:rsidR="00143B7D" w:rsidRPr="008B4822" w14:paraId="103CF871" w14:textId="77777777" w:rsidTr="00663848">
        <w:tc>
          <w:tcPr>
            <w:tcW w:w="0" w:type="auto"/>
            <w:hideMark/>
          </w:tcPr>
          <w:p w14:paraId="7AB4FFAC"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Organic tin</w:t>
            </w:r>
          </w:p>
        </w:tc>
        <w:tc>
          <w:tcPr>
            <w:tcW w:w="0" w:type="auto"/>
            <w:hideMark/>
          </w:tcPr>
          <w:p w14:paraId="0CC152E9"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0,9</w:t>
            </w:r>
          </w:p>
        </w:tc>
        <w:tc>
          <w:tcPr>
            <w:tcW w:w="0" w:type="auto"/>
            <w:hideMark/>
          </w:tcPr>
          <w:p w14:paraId="6F967DFF"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0,2</w:t>
            </w:r>
          </w:p>
        </w:tc>
        <w:tc>
          <w:tcPr>
            <w:tcW w:w="0" w:type="auto"/>
            <w:hideMark/>
          </w:tcPr>
          <w:p w14:paraId="7B6C992B"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12</w:t>
            </w:r>
          </w:p>
        </w:tc>
      </w:tr>
      <w:tr w:rsidR="00143B7D" w:rsidRPr="008B4822" w14:paraId="2736E3AE" w14:textId="77777777" w:rsidTr="00663848">
        <w:tc>
          <w:tcPr>
            <w:tcW w:w="0" w:type="auto"/>
            <w:hideMark/>
          </w:tcPr>
          <w:p w14:paraId="0E13B73C"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Zinc</w:t>
            </w:r>
          </w:p>
        </w:tc>
        <w:tc>
          <w:tcPr>
            <w:tcW w:w="0" w:type="auto"/>
            <w:hideMark/>
          </w:tcPr>
          <w:p w14:paraId="25692468"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3 750</w:t>
            </w:r>
          </w:p>
        </w:tc>
        <w:tc>
          <w:tcPr>
            <w:tcW w:w="0" w:type="auto"/>
            <w:hideMark/>
          </w:tcPr>
          <w:p w14:paraId="4DA678AE"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938</w:t>
            </w:r>
          </w:p>
        </w:tc>
        <w:tc>
          <w:tcPr>
            <w:tcW w:w="0" w:type="auto"/>
            <w:hideMark/>
          </w:tcPr>
          <w:p w14:paraId="06708F52" w14:textId="77777777" w:rsidR="00143B7D" w:rsidRPr="008B4822" w:rsidRDefault="00143B7D" w:rsidP="00663848">
            <w:pPr>
              <w:spacing w:before="0" w:after="0"/>
              <w:jc w:val="left"/>
              <w:rPr>
                <w:rFonts w:eastAsia="Times New Roman"/>
                <w:noProof/>
                <w:szCs w:val="24"/>
                <w:lang w:eastAsia="fr-BE"/>
              </w:rPr>
            </w:pPr>
            <w:r w:rsidRPr="008B4822">
              <w:rPr>
                <w:rFonts w:eastAsia="Times New Roman"/>
                <w:noProof/>
                <w:szCs w:val="24"/>
                <w:lang w:eastAsia="fr-BE"/>
              </w:rPr>
              <w:t>46 000</w:t>
            </w:r>
          </w:p>
        </w:tc>
      </w:tr>
    </w:tbl>
    <w:p w14:paraId="7FC94819" w14:textId="23B76516" w:rsidR="00143B7D" w:rsidRPr="008B4822" w:rsidRDefault="00143B7D" w:rsidP="004D53B8">
      <w:pPr>
        <w:pStyle w:val="Text1"/>
        <w:rPr>
          <w:noProof/>
        </w:rPr>
      </w:pPr>
      <w:r w:rsidRPr="008B4822">
        <w:rPr>
          <w:noProof/>
        </w:rPr>
        <w:t>These limit values shall not apply to toys or components of toys or micro-structurally distinct parts of toys which, due to their accessibility, function, volume or mass, clearly exclude any risk due to sucking, licking, swallowing or prolonged contact with skin when used as specified in Article 5(</w:t>
      </w:r>
      <w:r w:rsidR="00D30DD5">
        <w:rPr>
          <w:noProof/>
        </w:rPr>
        <w:t>2</w:t>
      </w:r>
      <w:r w:rsidRPr="008B4822">
        <w:rPr>
          <w:noProof/>
        </w:rPr>
        <w:t>)</w:t>
      </w:r>
      <w:r w:rsidR="003166CD" w:rsidRPr="008B4822">
        <w:rPr>
          <w:noProof/>
        </w:rPr>
        <w:t>, first subparagraph</w:t>
      </w:r>
      <w:r w:rsidRPr="008B4822">
        <w:rPr>
          <w:noProof/>
        </w:rPr>
        <w:t>.</w:t>
      </w:r>
    </w:p>
    <w:p w14:paraId="67DFE8A2" w14:textId="77777777" w:rsidR="00C423D6" w:rsidRPr="008B4822" w:rsidRDefault="00C423D6" w:rsidP="00C7766E">
      <w:pPr>
        <w:pStyle w:val="NumPar1"/>
        <w:numPr>
          <w:ilvl w:val="0"/>
          <w:numId w:val="25"/>
        </w:numPr>
        <w:rPr>
          <w:noProof/>
          <w:lang w:eastAsia="fr-BE"/>
        </w:rPr>
      </w:pPr>
      <w:r w:rsidRPr="008B4822">
        <w:rPr>
          <w:rFonts w:eastAsia="Times New Roman"/>
          <w:noProof/>
          <w:szCs w:val="24"/>
          <w:lang w:eastAsia="fr-BE"/>
        </w:rPr>
        <w:t>N</w:t>
      </w:r>
      <w:r w:rsidRPr="008B4822">
        <w:rPr>
          <w:noProof/>
          <w:lang w:eastAsia="fr-BE"/>
        </w:rPr>
        <w:t xml:space="preserve">itrosamines and nitrosable substances </w:t>
      </w:r>
      <w:r w:rsidR="003166CD" w:rsidRPr="008B4822">
        <w:rPr>
          <w:noProof/>
          <w:lang w:eastAsia="fr-BE"/>
        </w:rPr>
        <w:t xml:space="preserve">are </w:t>
      </w:r>
      <w:r w:rsidRPr="008B4822">
        <w:rPr>
          <w:noProof/>
          <w:lang w:eastAsia="fr-BE"/>
        </w:rPr>
        <w:t xml:space="preserve"> prohibited in toys intended for use by children under 36 months or in other toys intended to be placed in the mouth where the migration of those substances is equal to or higher than 0,01 mg/kg for nitrosamines and 0,1 mg/kg for nitrosable substances.</w:t>
      </w:r>
    </w:p>
    <w:p w14:paraId="13EC6AF1" w14:textId="77777777" w:rsidR="00143B7D" w:rsidRPr="008B4822" w:rsidRDefault="00C423D6" w:rsidP="00C7766E">
      <w:pPr>
        <w:pStyle w:val="NumPar1"/>
        <w:numPr>
          <w:ilvl w:val="0"/>
          <w:numId w:val="25"/>
        </w:numPr>
        <w:rPr>
          <w:noProof/>
          <w:lang w:eastAsia="fr-BE"/>
        </w:rPr>
      </w:pPr>
      <w:r w:rsidRPr="008B4822">
        <w:rPr>
          <w:rFonts w:eastAsia="Times New Roman"/>
          <w:noProof/>
          <w:szCs w:val="24"/>
          <w:lang w:eastAsia="fr-BE"/>
        </w:rPr>
        <w:t xml:space="preserve">The following limit values, </w:t>
      </w:r>
      <w:r w:rsidR="00143B7D" w:rsidRPr="008B4822">
        <w:rPr>
          <w:rFonts w:eastAsia="Times New Roman"/>
          <w:noProof/>
          <w:szCs w:val="24"/>
          <w:lang w:eastAsia="fr-BE"/>
        </w:rPr>
        <w:t>in toys or components of toys or micro-structurally distinct parts of toys, shall not be exceeded:</w:t>
      </w:r>
      <w:r w:rsidR="00D40AB5" w:rsidRPr="008B4822">
        <w:rPr>
          <w:rFonts w:eastAsia="Times New Roman"/>
          <w:noProof/>
          <w:szCs w:val="24"/>
          <w:lang w:eastAsia="fr-BE"/>
        </w:rPr>
        <w:t xml:space="preserve"> </w:t>
      </w:r>
    </w:p>
    <w:tbl>
      <w:tblPr>
        <w:tblW w:w="9133" w:type="dxa"/>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949"/>
        <w:gridCol w:w="850"/>
        <w:gridCol w:w="4334"/>
      </w:tblGrid>
      <w:tr w:rsidR="00143B7D" w:rsidRPr="008B4822" w14:paraId="4FF11B25"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FCF5C17" w14:textId="77777777" w:rsidR="00143B7D" w:rsidRPr="008B4822" w:rsidRDefault="00143B7D" w:rsidP="00663848">
            <w:pPr>
              <w:pStyle w:val="tbl-norm"/>
              <w:spacing w:before="60" w:beforeAutospacing="0" w:after="60" w:afterAutospacing="0" w:line="312" w:lineRule="atLeast"/>
              <w:jc w:val="both"/>
              <w:rPr>
                <w:b/>
                <w:bCs/>
                <w:noProof/>
                <w:lang w:val="en-GB"/>
              </w:rPr>
            </w:pPr>
            <w:r w:rsidRPr="008B4822">
              <w:rPr>
                <w:b/>
                <w:bCs/>
                <w:noProof/>
                <w:lang w:val="en-GB"/>
              </w:rPr>
              <w:t>Substance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10CD592" w14:textId="77777777" w:rsidR="00143B7D" w:rsidRPr="008B4822" w:rsidRDefault="00143B7D" w:rsidP="00663848">
            <w:pPr>
              <w:pStyle w:val="tbl-norm"/>
              <w:spacing w:before="60" w:beforeAutospacing="0" w:after="60" w:afterAutospacing="0" w:line="312" w:lineRule="atLeast"/>
              <w:jc w:val="both"/>
              <w:rPr>
                <w:b/>
                <w:bCs/>
                <w:noProof/>
                <w:lang w:val="en-GB"/>
              </w:rPr>
            </w:pPr>
            <w:r w:rsidRPr="008B4822">
              <w:rPr>
                <w:b/>
                <w:bCs/>
                <w:noProof/>
                <w:lang w:val="en-GB"/>
              </w:rPr>
              <w:t>CAS No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469F537" w14:textId="77777777" w:rsidR="00143B7D" w:rsidRPr="008B4822" w:rsidRDefault="00143B7D" w:rsidP="00663848">
            <w:pPr>
              <w:pStyle w:val="tbl-norm"/>
              <w:spacing w:before="60" w:beforeAutospacing="0" w:after="60" w:afterAutospacing="0" w:line="312" w:lineRule="atLeast"/>
              <w:jc w:val="both"/>
              <w:rPr>
                <w:b/>
                <w:bCs/>
                <w:noProof/>
                <w:lang w:val="en-GB"/>
              </w:rPr>
            </w:pPr>
            <w:r w:rsidRPr="008B4822">
              <w:rPr>
                <w:b/>
                <w:bCs/>
                <w:noProof/>
                <w:lang w:val="en-GB"/>
              </w:rPr>
              <w:t>Limit value and conditions for application</w:t>
            </w:r>
          </w:p>
        </w:tc>
      </w:tr>
      <w:tr w:rsidR="00143B7D" w:rsidRPr="008B4822" w14:paraId="5E7EF379"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FAB296A"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TCEP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460B295"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115-96-8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CAFC755"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5 mg/kg (content limit)</w:t>
            </w:r>
          </w:p>
        </w:tc>
      </w:tr>
      <w:tr w:rsidR="00143B7D" w:rsidRPr="008B4822" w14:paraId="48A3005E"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74F62DE"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TCPP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B90A66E"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13674-84-5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74DA441"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5 mg/kg (content limit)</w:t>
            </w:r>
          </w:p>
        </w:tc>
      </w:tr>
      <w:tr w:rsidR="00143B7D" w:rsidRPr="008B4822" w14:paraId="3942B73B"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051FD2D"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TDCP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46A77D2"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13674-87-8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3839047"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5 mg/kg (content limit)</w:t>
            </w:r>
          </w:p>
        </w:tc>
      </w:tr>
      <w:tr w:rsidR="00143B7D" w:rsidRPr="008B4822" w14:paraId="756061C1"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5E326F5"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Formamide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65A4EE2"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75-12-7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19111B0"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20 μg/m</w:t>
            </w:r>
            <w:r w:rsidRPr="008B4822">
              <w:rPr>
                <w:rStyle w:val="superscript"/>
                <w:noProof/>
                <w:sz w:val="17"/>
                <w:szCs w:val="17"/>
                <w:vertAlign w:val="superscript"/>
                <w:lang w:val="en-GB"/>
              </w:rPr>
              <w:t>3</w:t>
            </w:r>
            <w:r w:rsidRPr="008B4822">
              <w:rPr>
                <w:noProof/>
                <w:lang w:val="en-GB"/>
              </w:rPr>
              <w:t xml:space="preserve"> (emission limit) after a maximum of 28 days from </w:t>
            </w:r>
            <w:r w:rsidR="00C423D6" w:rsidRPr="008B4822">
              <w:rPr>
                <w:noProof/>
                <w:lang w:val="en-GB"/>
              </w:rPr>
              <w:t xml:space="preserve">the start </w:t>
            </w:r>
            <w:r w:rsidRPr="008B4822">
              <w:rPr>
                <w:noProof/>
                <w:lang w:val="en-GB"/>
              </w:rPr>
              <w:t>of the emission testing of foam toy materials containing more than 200 mg/kg (cut-off limit based on content)</w:t>
            </w:r>
          </w:p>
        </w:tc>
      </w:tr>
      <w:tr w:rsidR="00143B7D" w:rsidRPr="008B4822" w14:paraId="53F05454"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D931AA2"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1,2-benzisothiazol-3(2H)-one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F717385"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2634-33-5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E6997C6"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5 mg/kg (content limit) in aqueous toy materials, in accordance with the methods laid down in EN 71-10:2005 and EN 71-11:2005</w:t>
            </w:r>
          </w:p>
        </w:tc>
      </w:tr>
      <w:tr w:rsidR="00143B7D" w:rsidRPr="008B4822" w14:paraId="0556EB48"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5E00CB5"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Reaction mass of: 5-chloro-2- methyl-4-isothiazolin-3-one [EC no. 247-500-7] and 2-methyl-2H -isothiazol-3-one [EC no. 220-239-6] (3:1)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F544EB3"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55965-84-9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05C05CA"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1 mg/kg (content limit) in aqueous toy materials</w:t>
            </w:r>
          </w:p>
        </w:tc>
      </w:tr>
      <w:tr w:rsidR="00143B7D" w:rsidRPr="008B4822" w14:paraId="3D20B5C0"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28CD4E9"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5-Chloro-2-methyl-isothiazolin-3(2H)-one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FD0F1D9"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26172-55-4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DDAC768"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0,75 mg/kg (content limit) in aqueous toy materials</w:t>
            </w:r>
          </w:p>
        </w:tc>
      </w:tr>
      <w:tr w:rsidR="00143B7D" w:rsidRPr="008B4822" w14:paraId="0FABF486"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AE95FD7"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2-methylisothiazolin-3(2H)-one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60E93D2"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2682-20-4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849BB88"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0,25 mg/kg (content limit) in aqueous toy materials</w:t>
            </w:r>
          </w:p>
        </w:tc>
      </w:tr>
      <w:tr w:rsidR="00143B7D" w:rsidRPr="008B4822" w14:paraId="3E2DF169"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2D08149"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Phenol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3FCA7BC"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108-95-2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EBBA573"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5 mg/l (migration limit) in polymeric materials in accordance with the methods laid down in EN 71-10:2005 and EN 71-11:2005.</w:t>
            </w:r>
          </w:p>
          <w:p w14:paraId="6FC6F18F"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10 mg/kg (content limit) as a preservative in accordance with the methods laid down in EN 71-10:2005 and EN 71-11:2005.</w:t>
            </w:r>
          </w:p>
        </w:tc>
      </w:tr>
      <w:tr w:rsidR="00143B7D" w:rsidRPr="008B4822" w14:paraId="11600E96"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39329BB"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Formaldehyde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FB4A394"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50-00-0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FF44AE5"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1,5 mg/l (migration limit) in polymeric toy material</w:t>
            </w:r>
          </w:p>
          <w:p w14:paraId="29E9FCC6"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0,062 mg/m3 (emission limit) in wood toy material</w:t>
            </w:r>
          </w:p>
          <w:p w14:paraId="1092F9A5"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30 mg/kg (content limit) in textile toy material</w:t>
            </w:r>
          </w:p>
          <w:p w14:paraId="717FEDE1"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30 mg/kg (content limit) in leather toy material</w:t>
            </w:r>
          </w:p>
          <w:p w14:paraId="53D5C0C1"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30 mg/kg (content limit) in paper toy material</w:t>
            </w:r>
          </w:p>
          <w:p w14:paraId="4A509B3B"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 xml:space="preserve">10 mg/kg (content limit) in </w:t>
            </w:r>
            <w:r w:rsidR="00C423D6" w:rsidRPr="008B4822">
              <w:rPr>
                <w:noProof/>
                <w:lang w:val="en-GB"/>
              </w:rPr>
              <w:t>water-based toy material</w:t>
            </w:r>
          </w:p>
        </w:tc>
      </w:tr>
      <w:tr w:rsidR="00143B7D" w:rsidRPr="008B4822" w14:paraId="38A795A9"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2D1C5667"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Aniline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332B72F4" w14:textId="77777777" w:rsidR="00143B7D" w:rsidRPr="008B4822" w:rsidRDefault="00143B7D" w:rsidP="00663848">
            <w:pPr>
              <w:pStyle w:val="tbl-norm"/>
              <w:spacing w:before="60" w:after="60" w:line="312" w:lineRule="atLeast"/>
              <w:rPr>
                <w:noProof/>
                <w:lang w:val="en-GB"/>
              </w:rPr>
            </w:pPr>
            <w:r w:rsidRPr="008B4822">
              <w:rPr>
                <w:noProof/>
                <w:lang w:val="en-GB"/>
              </w:rPr>
              <w:tab/>
            </w:r>
          </w:p>
          <w:p w14:paraId="24E5C3B3" w14:textId="77777777" w:rsidR="00143B7D" w:rsidRPr="008B4822" w:rsidRDefault="00143B7D" w:rsidP="00663848">
            <w:pPr>
              <w:pStyle w:val="tbl-norm"/>
              <w:spacing w:before="60" w:beforeAutospacing="0" w:after="60" w:afterAutospacing="0" w:line="312" w:lineRule="atLeast"/>
              <w:jc w:val="both"/>
              <w:rPr>
                <w:noProof/>
                <w:lang w:val="en-GB"/>
              </w:rPr>
            </w:pPr>
            <w:r w:rsidRPr="008B4822">
              <w:rPr>
                <w:noProof/>
                <w:lang w:val="en-GB"/>
              </w:rPr>
              <w:t>62-53-3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1D916154" w14:textId="77777777" w:rsidR="00143B7D" w:rsidRPr="008B4822" w:rsidRDefault="00143B7D" w:rsidP="00663848">
            <w:pPr>
              <w:pStyle w:val="tbl-norm"/>
              <w:spacing w:before="0" w:beforeAutospacing="0" w:after="0" w:afterAutospacing="0" w:line="312" w:lineRule="atLeast"/>
              <w:rPr>
                <w:noProof/>
                <w:lang w:val="en-GB"/>
              </w:rPr>
            </w:pPr>
            <w:r w:rsidRPr="008B4822">
              <w:rPr>
                <w:noProof/>
                <w:lang w:val="en-GB"/>
              </w:rPr>
              <w:t xml:space="preserve">30 mg/kg </w:t>
            </w:r>
            <w:r w:rsidR="00C423D6" w:rsidRPr="008B4822">
              <w:rPr>
                <w:noProof/>
                <w:lang w:val="en-GB"/>
              </w:rPr>
              <w:t>(</w:t>
            </w:r>
            <w:r w:rsidR="002A750A" w:rsidRPr="008B4822">
              <w:rPr>
                <w:noProof/>
                <w:lang w:val="en-GB"/>
              </w:rPr>
              <w:t>content</w:t>
            </w:r>
            <w:r w:rsidR="00C423D6" w:rsidRPr="008B4822">
              <w:rPr>
                <w:noProof/>
                <w:lang w:val="en-GB"/>
              </w:rPr>
              <w:t xml:space="preserve"> limit) </w:t>
            </w:r>
            <w:r w:rsidRPr="008B4822">
              <w:rPr>
                <w:noProof/>
                <w:lang w:val="en-GB"/>
              </w:rPr>
              <w:t>after reductive cleavage in textile toy material and leather toy material</w:t>
            </w:r>
          </w:p>
          <w:p w14:paraId="6D4F88F0" w14:textId="77777777" w:rsidR="00143B7D" w:rsidRPr="008B4822" w:rsidRDefault="00143B7D" w:rsidP="00663848">
            <w:pPr>
              <w:pStyle w:val="tbl-norm"/>
              <w:spacing w:before="0" w:beforeAutospacing="0" w:after="0" w:afterAutospacing="0" w:line="312" w:lineRule="atLeast"/>
              <w:rPr>
                <w:noProof/>
                <w:lang w:val="en-GB"/>
              </w:rPr>
            </w:pPr>
          </w:p>
          <w:p w14:paraId="1F454C96" w14:textId="77777777" w:rsidR="00143B7D" w:rsidRPr="008B4822" w:rsidRDefault="00143B7D" w:rsidP="00663848">
            <w:pPr>
              <w:pStyle w:val="tbl-norm"/>
              <w:spacing w:before="0" w:beforeAutospacing="0" w:after="0" w:afterAutospacing="0" w:line="312" w:lineRule="atLeast"/>
              <w:rPr>
                <w:noProof/>
                <w:lang w:val="en-GB"/>
              </w:rPr>
            </w:pPr>
            <w:r w:rsidRPr="008B4822">
              <w:rPr>
                <w:noProof/>
                <w:lang w:val="en-GB"/>
              </w:rPr>
              <w:t xml:space="preserve">10 mg/kg </w:t>
            </w:r>
            <w:r w:rsidR="00C423D6" w:rsidRPr="008B4822">
              <w:rPr>
                <w:noProof/>
                <w:lang w:val="en-GB"/>
              </w:rPr>
              <w:t>(</w:t>
            </w:r>
            <w:r w:rsidR="002A750A" w:rsidRPr="008B4822">
              <w:rPr>
                <w:noProof/>
                <w:lang w:val="en-GB"/>
              </w:rPr>
              <w:t>content</w:t>
            </w:r>
            <w:r w:rsidR="00C423D6" w:rsidRPr="008B4822">
              <w:rPr>
                <w:noProof/>
                <w:lang w:val="en-GB"/>
              </w:rPr>
              <w:t xml:space="preserve"> limit) </w:t>
            </w:r>
            <w:r w:rsidRPr="008B4822">
              <w:rPr>
                <w:noProof/>
                <w:lang w:val="en-GB"/>
              </w:rPr>
              <w:t>as free aniline in finger paints</w:t>
            </w:r>
          </w:p>
          <w:p w14:paraId="4097D176" w14:textId="77777777" w:rsidR="00143B7D" w:rsidRPr="008B4822" w:rsidRDefault="00143B7D" w:rsidP="00663848">
            <w:pPr>
              <w:pStyle w:val="tbl-norm"/>
              <w:spacing w:before="0" w:beforeAutospacing="0" w:after="0" w:afterAutospacing="0" w:line="312" w:lineRule="atLeast"/>
              <w:rPr>
                <w:noProof/>
                <w:lang w:val="en-GB"/>
              </w:rPr>
            </w:pPr>
          </w:p>
          <w:p w14:paraId="1B4B73D6" w14:textId="77777777" w:rsidR="00143B7D" w:rsidRPr="008B4822" w:rsidRDefault="00143B7D">
            <w:pPr>
              <w:pStyle w:val="tbl-norm"/>
              <w:spacing w:before="0" w:beforeAutospacing="0" w:after="0" w:afterAutospacing="0" w:line="312" w:lineRule="atLeast"/>
              <w:jc w:val="both"/>
              <w:rPr>
                <w:noProof/>
                <w:lang w:val="en-GB"/>
              </w:rPr>
            </w:pPr>
            <w:r w:rsidRPr="008B4822">
              <w:rPr>
                <w:noProof/>
                <w:lang w:val="en-GB"/>
              </w:rPr>
              <w:t xml:space="preserve">30 mg/kg </w:t>
            </w:r>
            <w:r w:rsidR="00C423D6" w:rsidRPr="008B4822">
              <w:rPr>
                <w:noProof/>
                <w:lang w:val="en-GB"/>
              </w:rPr>
              <w:t>(</w:t>
            </w:r>
            <w:r w:rsidR="002A750A" w:rsidRPr="008B4822">
              <w:rPr>
                <w:noProof/>
                <w:lang w:val="en-GB"/>
              </w:rPr>
              <w:t>content</w:t>
            </w:r>
            <w:r w:rsidR="00C423D6" w:rsidRPr="008B4822">
              <w:rPr>
                <w:noProof/>
                <w:lang w:val="en-GB"/>
              </w:rPr>
              <w:t xml:space="preserve"> limit) </w:t>
            </w:r>
            <w:r w:rsidRPr="008B4822">
              <w:rPr>
                <w:noProof/>
                <w:lang w:val="en-GB"/>
              </w:rPr>
              <w:t>after reductive cleavage in finger paints</w:t>
            </w:r>
          </w:p>
        </w:tc>
      </w:tr>
    </w:tbl>
    <w:p w14:paraId="102541B9" w14:textId="77777777" w:rsidR="00143B7D" w:rsidRPr="008B4822" w:rsidRDefault="00C423D6" w:rsidP="00C7766E">
      <w:pPr>
        <w:pStyle w:val="NumPar1"/>
        <w:numPr>
          <w:ilvl w:val="0"/>
          <w:numId w:val="25"/>
        </w:numPr>
        <w:rPr>
          <w:noProof/>
          <w:lang w:eastAsia="fr-BE"/>
        </w:rPr>
      </w:pPr>
      <w:r w:rsidRPr="008B4822">
        <w:rPr>
          <w:noProof/>
          <w:lang w:eastAsia="fr-BE"/>
        </w:rPr>
        <w:t>Toys shall not contain the following fragrance allergens unless their presence in the toy is technically unavoidable under good manufacturing practice and does not exceed 100 mg/kg</w:t>
      </w:r>
      <w:r w:rsidR="00143B7D" w:rsidRPr="008B4822">
        <w:rPr>
          <w:noProof/>
          <w:lang w:eastAsia="fr-BE"/>
        </w:rPr>
        <w:t>:</w:t>
      </w:r>
    </w:p>
    <w:tbl>
      <w:tblPr>
        <w:tblStyle w:val="TableGrid"/>
        <w:tblW w:w="0" w:type="auto"/>
        <w:tblLook w:val="04A0" w:firstRow="1" w:lastRow="0" w:firstColumn="1" w:lastColumn="0" w:noHBand="0" w:noVBand="1"/>
      </w:tblPr>
      <w:tblGrid>
        <w:gridCol w:w="2495"/>
        <w:gridCol w:w="4201"/>
        <w:gridCol w:w="2593"/>
      </w:tblGrid>
      <w:tr w:rsidR="00143B7D" w:rsidRPr="008B4822" w14:paraId="03D6E173" w14:textId="77777777" w:rsidTr="00663848">
        <w:tc>
          <w:tcPr>
            <w:tcW w:w="2495" w:type="dxa"/>
          </w:tcPr>
          <w:p w14:paraId="00571B12" w14:textId="77777777" w:rsidR="00143B7D" w:rsidRPr="008B4822" w:rsidRDefault="00143B7D" w:rsidP="00663848">
            <w:pPr>
              <w:rPr>
                <w:noProof/>
                <w:lang w:eastAsia="fr-BE"/>
              </w:rPr>
            </w:pPr>
            <w:r w:rsidRPr="008B4822">
              <w:rPr>
                <w:rFonts w:eastAsia="Times New Roman"/>
                <w:b/>
                <w:noProof/>
                <w:szCs w:val="24"/>
                <w:lang w:eastAsia="fr-BE"/>
              </w:rPr>
              <w:t>No</w:t>
            </w:r>
          </w:p>
        </w:tc>
        <w:tc>
          <w:tcPr>
            <w:tcW w:w="4201" w:type="dxa"/>
          </w:tcPr>
          <w:p w14:paraId="28B6323F" w14:textId="77777777" w:rsidR="00143B7D" w:rsidRPr="008B4822" w:rsidRDefault="00143B7D" w:rsidP="00663848">
            <w:pPr>
              <w:rPr>
                <w:noProof/>
                <w:lang w:eastAsia="fr-BE"/>
              </w:rPr>
            </w:pPr>
            <w:r w:rsidRPr="008B4822">
              <w:rPr>
                <w:rFonts w:eastAsia="Times New Roman"/>
                <w:b/>
                <w:noProof/>
                <w:szCs w:val="24"/>
                <w:lang w:eastAsia="fr-BE"/>
              </w:rPr>
              <w:t>Name of the allergenic fragrance</w:t>
            </w:r>
          </w:p>
        </w:tc>
        <w:tc>
          <w:tcPr>
            <w:tcW w:w="2593" w:type="dxa"/>
          </w:tcPr>
          <w:p w14:paraId="70B250E9" w14:textId="77777777" w:rsidR="00143B7D" w:rsidRPr="008B4822" w:rsidRDefault="00143B7D" w:rsidP="00663848">
            <w:pPr>
              <w:rPr>
                <w:b/>
                <w:noProof/>
                <w:lang w:eastAsia="fr-BE"/>
              </w:rPr>
            </w:pPr>
            <w:r w:rsidRPr="008B4822">
              <w:rPr>
                <w:b/>
                <w:noProof/>
                <w:lang w:eastAsia="fr-BE"/>
              </w:rPr>
              <w:t>CAS number</w:t>
            </w:r>
          </w:p>
        </w:tc>
      </w:tr>
      <w:tr w:rsidR="00143B7D" w:rsidRPr="008B4822" w14:paraId="1A6736D9" w14:textId="77777777" w:rsidTr="00663848">
        <w:tc>
          <w:tcPr>
            <w:tcW w:w="2495" w:type="dxa"/>
            <w:hideMark/>
          </w:tcPr>
          <w:p w14:paraId="6593B45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w:t>
            </w:r>
          </w:p>
        </w:tc>
        <w:tc>
          <w:tcPr>
            <w:tcW w:w="4201" w:type="dxa"/>
            <w:hideMark/>
          </w:tcPr>
          <w:p w14:paraId="6E7A7D5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Alanroot oil (Inula helenium)</w:t>
            </w:r>
          </w:p>
        </w:tc>
        <w:tc>
          <w:tcPr>
            <w:tcW w:w="2593" w:type="dxa"/>
            <w:hideMark/>
          </w:tcPr>
          <w:p w14:paraId="6C26751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97676-35-2</w:t>
            </w:r>
          </w:p>
        </w:tc>
      </w:tr>
      <w:tr w:rsidR="00143B7D" w:rsidRPr="008B4822" w14:paraId="7F3F7900" w14:textId="77777777" w:rsidTr="00663848">
        <w:tc>
          <w:tcPr>
            <w:tcW w:w="2495" w:type="dxa"/>
            <w:hideMark/>
          </w:tcPr>
          <w:p w14:paraId="04AFD29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w:t>
            </w:r>
          </w:p>
        </w:tc>
        <w:tc>
          <w:tcPr>
            <w:tcW w:w="4201" w:type="dxa"/>
            <w:hideMark/>
          </w:tcPr>
          <w:p w14:paraId="682DACD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Allylisothiocyanate</w:t>
            </w:r>
          </w:p>
        </w:tc>
        <w:tc>
          <w:tcPr>
            <w:tcW w:w="2593" w:type="dxa"/>
            <w:hideMark/>
          </w:tcPr>
          <w:p w14:paraId="3B4C755E"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57-06-7</w:t>
            </w:r>
          </w:p>
        </w:tc>
      </w:tr>
      <w:tr w:rsidR="00143B7D" w:rsidRPr="008B4822" w14:paraId="1335C6A0" w14:textId="77777777" w:rsidTr="00663848">
        <w:tc>
          <w:tcPr>
            <w:tcW w:w="2495" w:type="dxa"/>
            <w:hideMark/>
          </w:tcPr>
          <w:p w14:paraId="4111FDB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w:t>
            </w:r>
          </w:p>
        </w:tc>
        <w:tc>
          <w:tcPr>
            <w:tcW w:w="4201" w:type="dxa"/>
            <w:hideMark/>
          </w:tcPr>
          <w:p w14:paraId="6A404EE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Benzyl cyanide</w:t>
            </w:r>
          </w:p>
        </w:tc>
        <w:tc>
          <w:tcPr>
            <w:tcW w:w="2593" w:type="dxa"/>
            <w:hideMark/>
          </w:tcPr>
          <w:p w14:paraId="401F7E1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140-29-4</w:t>
            </w:r>
          </w:p>
        </w:tc>
      </w:tr>
      <w:tr w:rsidR="00143B7D" w:rsidRPr="008B4822" w14:paraId="11241810" w14:textId="77777777" w:rsidTr="00663848">
        <w:tc>
          <w:tcPr>
            <w:tcW w:w="2495" w:type="dxa"/>
            <w:hideMark/>
          </w:tcPr>
          <w:p w14:paraId="1111A26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w:t>
            </w:r>
          </w:p>
        </w:tc>
        <w:tc>
          <w:tcPr>
            <w:tcW w:w="4201" w:type="dxa"/>
            <w:hideMark/>
          </w:tcPr>
          <w:p w14:paraId="6C90C8D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 tert-Butylphenol</w:t>
            </w:r>
          </w:p>
        </w:tc>
        <w:tc>
          <w:tcPr>
            <w:tcW w:w="2593" w:type="dxa"/>
            <w:hideMark/>
          </w:tcPr>
          <w:p w14:paraId="09760ED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98-54-4</w:t>
            </w:r>
          </w:p>
        </w:tc>
      </w:tr>
      <w:tr w:rsidR="00143B7D" w:rsidRPr="008B4822" w14:paraId="54F8EF0A" w14:textId="77777777" w:rsidTr="00663848">
        <w:tc>
          <w:tcPr>
            <w:tcW w:w="2495" w:type="dxa"/>
            <w:hideMark/>
          </w:tcPr>
          <w:p w14:paraId="30BBDC0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w:t>
            </w:r>
          </w:p>
        </w:tc>
        <w:tc>
          <w:tcPr>
            <w:tcW w:w="4201" w:type="dxa"/>
            <w:hideMark/>
          </w:tcPr>
          <w:p w14:paraId="31F3E31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Chenopodium oil</w:t>
            </w:r>
          </w:p>
        </w:tc>
        <w:tc>
          <w:tcPr>
            <w:tcW w:w="2593" w:type="dxa"/>
            <w:hideMark/>
          </w:tcPr>
          <w:p w14:paraId="745AA85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8006-99-3</w:t>
            </w:r>
          </w:p>
        </w:tc>
      </w:tr>
      <w:tr w:rsidR="00143B7D" w:rsidRPr="008B4822" w14:paraId="3F01D66D" w14:textId="77777777" w:rsidTr="00663848">
        <w:tc>
          <w:tcPr>
            <w:tcW w:w="2495" w:type="dxa"/>
            <w:hideMark/>
          </w:tcPr>
          <w:p w14:paraId="6CF73FF3"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w:t>
            </w:r>
          </w:p>
        </w:tc>
        <w:tc>
          <w:tcPr>
            <w:tcW w:w="4201" w:type="dxa"/>
            <w:hideMark/>
          </w:tcPr>
          <w:p w14:paraId="645D4E0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Cyclamen alcohol</w:t>
            </w:r>
          </w:p>
        </w:tc>
        <w:tc>
          <w:tcPr>
            <w:tcW w:w="2593" w:type="dxa"/>
            <w:hideMark/>
          </w:tcPr>
          <w:p w14:paraId="6A86589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4756-19-8</w:t>
            </w:r>
          </w:p>
        </w:tc>
      </w:tr>
      <w:tr w:rsidR="00143B7D" w:rsidRPr="008B4822" w14:paraId="7B285026" w14:textId="77777777" w:rsidTr="00663848">
        <w:tc>
          <w:tcPr>
            <w:tcW w:w="2495" w:type="dxa"/>
            <w:hideMark/>
          </w:tcPr>
          <w:p w14:paraId="448BDC3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(7)</w:t>
            </w:r>
          </w:p>
        </w:tc>
        <w:tc>
          <w:tcPr>
            <w:tcW w:w="4201" w:type="dxa"/>
            <w:hideMark/>
          </w:tcPr>
          <w:p w14:paraId="448B911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Diethyl maleate</w:t>
            </w:r>
          </w:p>
        </w:tc>
        <w:tc>
          <w:tcPr>
            <w:tcW w:w="2593" w:type="dxa"/>
            <w:hideMark/>
          </w:tcPr>
          <w:p w14:paraId="394A86F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141-05-9</w:t>
            </w:r>
          </w:p>
        </w:tc>
      </w:tr>
      <w:tr w:rsidR="00143B7D" w:rsidRPr="008B4822" w14:paraId="4DE1452B" w14:textId="77777777" w:rsidTr="00663848">
        <w:tc>
          <w:tcPr>
            <w:tcW w:w="2495" w:type="dxa"/>
            <w:hideMark/>
          </w:tcPr>
          <w:p w14:paraId="5497B84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(8)</w:t>
            </w:r>
          </w:p>
        </w:tc>
        <w:tc>
          <w:tcPr>
            <w:tcW w:w="4201" w:type="dxa"/>
            <w:hideMark/>
          </w:tcPr>
          <w:p w14:paraId="5B84E94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Dihydrocoumarin</w:t>
            </w:r>
          </w:p>
        </w:tc>
        <w:tc>
          <w:tcPr>
            <w:tcW w:w="2593" w:type="dxa"/>
            <w:hideMark/>
          </w:tcPr>
          <w:p w14:paraId="14F6748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119-84-6</w:t>
            </w:r>
          </w:p>
        </w:tc>
      </w:tr>
      <w:tr w:rsidR="00143B7D" w:rsidRPr="008B4822" w14:paraId="4F60A5B8" w14:textId="77777777" w:rsidTr="00663848">
        <w:tc>
          <w:tcPr>
            <w:tcW w:w="2495" w:type="dxa"/>
            <w:hideMark/>
          </w:tcPr>
          <w:p w14:paraId="5627729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w:t>
            </w:r>
          </w:p>
        </w:tc>
        <w:tc>
          <w:tcPr>
            <w:tcW w:w="4201" w:type="dxa"/>
            <w:hideMark/>
          </w:tcPr>
          <w:p w14:paraId="4262E663"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2,4-Dihydroxy-3-methylbenzaldehyde</w:t>
            </w:r>
          </w:p>
        </w:tc>
        <w:tc>
          <w:tcPr>
            <w:tcW w:w="2593" w:type="dxa"/>
            <w:hideMark/>
          </w:tcPr>
          <w:p w14:paraId="672D494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6248-20-0</w:t>
            </w:r>
          </w:p>
        </w:tc>
      </w:tr>
      <w:tr w:rsidR="00143B7D" w:rsidRPr="008B4822" w14:paraId="30C37167" w14:textId="77777777" w:rsidTr="00663848">
        <w:tc>
          <w:tcPr>
            <w:tcW w:w="2495" w:type="dxa"/>
            <w:hideMark/>
          </w:tcPr>
          <w:p w14:paraId="49C272E3"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w:t>
            </w:r>
          </w:p>
        </w:tc>
        <w:tc>
          <w:tcPr>
            <w:tcW w:w="4201" w:type="dxa"/>
            <w:hideMark/>
          </w:tcPr>
          <w:p w14:paraId="43BE4FA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3,7-Dimethyl-2-octen-1-ol (6,7-Dihydrogeraniol)</w:t>
            </w:r>
          </w:p>
        </w:tc>
        <w:tc>
          <w:tcPr>
            <w:tcW w:w="2593" w:type="dxa"/>
            <w:hideMark/>
          </w:tcPr>
          <w:p w14:paraId="77025D5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40607-48-5</w:t>
            </w:r>
          </w:p>
        </w:tc>
      </w:tr>
      <w:tr w:rsidR="00143B7D" w:rsidRPr="008B4822" w14:paraId="3DEB5734" w14:textId="77777777" w:rsidTr="00663848">
        <w:tc>
          <w:tcPr>
            <w:tcW w:w="2495" w:type="dxa"/>
            <w:hideMark/>
          </w:tcPr>
          <w:p w14:paraId="54E2491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(11)</w:t>
            </w:r>
          </w:p>
        </w:tc>
        <w:tc>
          <w:tcPr>
            <w:tcW w:w="4201" w:type="dxa"/>
            <w:hideMark/>
          </w:tcPr>
          <w:p w14:paraId="081A0A6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4,6-Dimethyl-8-tert-butylcoumarin</w:t>
            </w:r>
          </w:p>
        </w:tc>
        <w:tc>
          <w:tcPr>
            <w:tcW w:w="2593" w:type="dxa"/>
            <w:hideMark/>
          </w:tcPr>
          <w:p w14:paraId="6A0E33E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17874-34-9</w:t>
            </w:r>
          </w:p>
        </w:tc>
      </w:tr>
      <w:tr w:rsidR="00143B7D" w:rsidRPr="008B4822" w14:paraId="4158BC5B" w14:textId="77777777" w:rsidTr="00663848">
        <w:tc>
          <w:tcPr>
            <w:tcW w:w="2495" w:type="dxa"/>
            <w:hideMark/>
          </w:tcPr>
          <w:p w14:paraId="087D37A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(12)</w:t>
            </w:r>
          </w:p>
        </w:tc>
        <w:tc>
          <w:tcPr>
            <w:tcW w:w="4201" w:type="dxa"/>
            <w:hideMark/>
          </w:tcPr>
          <w:p w14:paraId="46CC4893"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Dimethyl citraconate</w:t>
            </w:r>
          </w:p>
        </w:tc>
        <w:tc>
          <w:tcPr>
            <w:tcW w:w="2593" w:type="dxa"/>
            <w:hideMark/>
          </w:tcPr>
          <w:p w14:paraId="2608F98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617-54-9</w:t>
            </w:r>
          </w:p>
        </w:tc>
      </w:tr>
      <w:tr w:rsidR="00143B7D" w:rsidRPr="008B4822" w14:paraId="58C42920" w14:textId="77777777" w:rsidTr="00663848">
        <w:tc>
          <w:tcPr>
            <w:tcW w:w="2495" w:type="dxa"/>
            <w:hideMark/>
          </w:tcPr>
          <w:p w14:paraId="043EB78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(13)</w:t>
            </w:r>
          </w:p>
        </w:tc>
        <w:tc>
          <w:tcPr>
            <w:tcW w:w="4201" w:type="dxa"/>
            <w:hideMark/>
          </w:tcPr>
          <w:p w14:paraId="75130F3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7,11-Dimethyl-4.6,10-dodecatrien-3-one</w:t>
            </w:r>
          </w:p>
        </w:tc>
        <w:tc>
          <w:tcPr>
            <w:tcW w:w="2593" w:type="dxa"/>
            <w:hideMark/>
          </w:tcPr>
          <w:p w14:paraId="773C20D3"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26651-96-7</w:t>
            </w:r>
          </w:p>
        </w:tc>
      </w:tr>
      <w:tr w:rsidR="00143B7D" w:rsidRPr="008B4822" w14:paraId="5FCE13AF" w14:textId="77777777" w:rsidTr="00663848">
        <w:tc>
          <w:tcPr>
            <w:tcW w:w="2495" w:type="dxa"/>
            <w:hideMark/>
          </w:tcPr>
          <w:p w14:paraId="786A8EC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(14)</w:t>
            </w:r>
          </w:p>
        </w:tc>
        <w:tc>
          <w:tcPr>
            <w:tcW w:w="4201" w:type="dxa"/>
            <w:hideMark/>
          </w:tcPr>
          <w:p w14:paraId="2AF58167"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6,10-Dimethyl-3.5,9-undecatrien-2-one</w:t>
            </w:r>
          </w:p>
        </w:tc>
        <w:tc>
          <w:tcPr>
            <w:tcW w:w="2593" w:type="dxa"/>
            <w:hideMark/>
          </w:tcPr>
          <w:p w14:paraId="27721CF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141-10-6</w:t>
            </w:r>
          </w:p>
        </w:tc>
      </w:tr>
      <w:tr w:rsidR="00143B7D" w:rsidRPr="008B4822" w14:paraId="67756FB5" w14:textId="77777777" w:rsidTr="00663848">
        <w:tc>
          <w:tcPr>
            <w:tcW w:w="2495" w:type="dxa"/>
            <w:hideMark/>
          </w:tcPr>
          <w:p w14:paraId="7FD6064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(15)</w:t>
            </w:r>
          </w:p>
        </w:tc>
        <w:tc>
          <w:tcPr>
            <w:tcW w:w="4201" w:type="dxa"/>
            <w:hideMark/>
          </w:tcPr>
          <w:p w14:paraId="50BAB1B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Diphenylamine</w:t>
            </w:r>
          </w:p>
        </w:tc>
        <w:tc>
          <w:tcPr>
            <w:tcW w:w="2593" w:type="dxa"/>
            <w:hideMark/>
          </w:tcPr>
          <w:p w14:paraId="2541C6D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122-39-4</w:t>
            </w:r>
          </w:p>
        </w:tc>
      </w:tr>
      <w:tr w:rsidR="00143B7D" w:rsidRPr="008B4822" w14:paraId="617127F3" w14:textId="77777777" w:rsidTr="00663848">
        <w:tc>
          <w:tcPr>
            <w:tcW w:w="2495" w:type="dxa"/>
            <w:hideMark/>
          </w:tcPr>
          <w:p w14:paraId="1F4B518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(16)</w:t>
            </w:r>
          </w:p>
        </w:tc>
        <w:tc>
          <w:tcPr>
            <w:tcW w:w="4201" w:type="dxa"/>
            <w:hideMark/>
          </w:tcPr>
          <w:p w14:paraId="2783EC5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Ethyl acrylate</w:t>
            </w:r>
          </w:p>
        </w:tc>
        <w:tc>
          <w:tcPr>
            <w:tcW w:w="2593" w:type="dxa"/>
            <w:hideMark/>
          </w:tcPr>
          <w:p w14:paraId="0B0F350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140-88-5</w:t>
            </w:r>
          </w:p>
        </w:tc>
      </w:tr>
      <w:tr w:rsidR="00143B7D" w:rsidRPr="008B4822" w14:paraId="25CAF2E0" w14:textId="77777777" w:rsidTr="00663848">
        <w:tc>
          <w:tcPr>
            <w:tcW w:w="2495" w:type="dxa"/>
            <w:hideMark/>
          </w:tcPr>
          <w:p w14:paraId="4D16852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(17)</w:t>
            </w:r>
          </w:p>
        </w:tc>
        <w:tc>
          <w:tcPr>
            <w:tcW w:w="4201" w:type="dxa"/>
            <w:hideMark/>
          </w:tcPr>
          <w:p w14:paraId="73FEBD8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Fig leaf, fresh and preparations</w:t>
            </w:r>
          </w:p>
        </w:tc>
        <w:tc>
          <w:tcPr>
            <w:tcW w:w="2593" w:type="dxa"/>
            <w:hideMark/>
          </w:tcPr>
          <w:p w14:paraId="0EBA8D4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68916-52-9</w:t>
            </w:r>
          </w:p>
        </w:tc>
      </w:tr>
      <w:tr w:rsidR="00143B7D" w:rsidRPr="008B4822" w14:paraId="30B5DB93" w14:textId="77777777" w:rsidTr="00663848">
        <w:tc>
          <w:tcPr>
            <w:tcW w:w="2495" w:type="dxa"/>
            <w:hideMark/>
          </w:tcPr>
          <w:p w14:paraId="75D44E8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(18)</w:t>
            </w:r>
          </w:p>
        </w:tc>
        <w:tc>
          <w:tcPr>
            <w:tcW w:w="4201" w:type="dxa"/>
            <w:hideMark/>
          </w:tcPr>
          <w:p w14:paraId="6CD61C2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trans-2-Heptenal</w:t>
            </w:r>
          </w:p>
        </w:tc>
        <w:tc>
          <w:tcPr>
            <w:tcW w:w="2593" w:type="dxa"/>
            <w:hideMark/>
          </w:tcPr>
          <w:p w14:paraId="6D033FD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18829-55-5</w:t>
            </w:r>
          </w:p>
        </w:tc>
      </w:tr>
      <w:tr w:rsidR="00143B7D" w:rsidRPr="008B4822" w14:paraId="2F07703E" w14:textId="77777777" w:rsidTr="00663848">
        <w:tc>
          <w:tcPr>
            <w:tcW w:w="2495" w:type="dxa"/>
            <w:hideMark/>
          </w:tcPr>
          <w:p w14:paraId="4BB56B9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(19)</w:t>
            </w:r>
          </w:p>
        </w:tc>
        <w:tc>
          <w:tcPr>
            <w:tcW w:w="4201" w:type="dxa"/>
            <w:hideMark/>
          </w:tcPr>
          <w:p w14:paraId="09ED943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trans-2-Hexenal diethyl acetal</w:t>
            </w:r>
          </w:p>
        </w:tc>
        <w:tc>
          <w:tcPr>
            <w:tcW w:w="2593" w:type="dxa"/>
            <w:hideMark/>
          </w:tcPr>
          <w:p w14:paraId="7A5BCE5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67746-30-9</w:t>
            </w:r>
          </w:p>
        </w:tc>
      </w:tr>
      <w:tr w:rsidR="00143B7D" w:rsidRPr="008B4822" w14:paraId="734243A9" w14:textId="77777777" w:rsidTr="00663848">
        <w:tc>
          <w:tcPr>
            <w:tcW w:w="2495" w:type="dxa"/>
            <w:hideMark/>
          </w:tcPr>
          <w:p w14:paraId="4B69BA9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(20)</w:t>
            </w:r>
          </w:p>
        </w:tc>
        <w:tc>
          <w:tcPr>
            <w:tcW w:w="4201" w:type="dxa"/>
            <w:hideMark/>
          </w:tcPr>
          <w:p w14:paraId="3227F1F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trans-2-Hexenal dimethyl acetal</w:t>
            </w:r>
          </w:p>
        </w:tc>
        <w:tc>
          <w:tcPr>
            <w:tcW w:w="2593" w:type="dxa"/>
            <w:hideMark/>
          </w:tcPr>
          <w:p w14:paraId="4179A88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18318-83-7</w:t>
            </w:r>
          </w:p>
        </w:tc>
      </w:tr>
      <w:tr w:rsidR="00143B7D" w:rsidRPr="008B4822" w14:paraId="56DD5860" w14:textId="77777777" w:rsidTr="00663848">
        <w:tc>
          <w:tcPr>
            <w:tcW w:w="2495" w:type="dxa"/>
            <w:hideMark/>
          </w:tcPr>
          <w:p w14:paraId="502AB2B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(21)</w:t>
            </w:r>
          </w:p>
        </w:tc>
        <w:tc>
          <w:tcPr>
            <w:tcW w:w="4201" w:type="dxa"/>
            <w:hideMark/>
          </w:tcPr>
          <w:p w14:paraId="1115F35D"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Hydroabietyl alcohol</w:t>
            </w:r>
          </w:p>
        </w:tc>
        <w:tc>
          <w:tcPr>
            <w:tcW w:w="2593" w:type="dxa"/>
            <w:hideMark/>
          </w:tcPr>
          <w:p w14:paraId="1226001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13393-93-6</w:t>
            </w:r>
          </w:p>
        </w:tc>
      </w:tr>
      <w:tr w:rsidR="00143B7D" w:rsidRPr="008B4822" w14:paraId="0B4716CF" w14:textId="77777777" w:rsidTr="00663848">
        <w:tc>
          <w:tcPr>
            <w:tcW w:w="2495" w:type="dxa"/>
            <w:hideMark/>
          </w:tcPr>
          <w:p w14:paraId="049450A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(22)</w:t>
            </w:r>
          </w:p>
        </w:tc>
        <w:tc>
          <w:tcPr>
            <w:tcW w:w="4201" w:type="dxa"/>
            <w:hideMark/>
          </w:tcPr>
          <w:p w14:paraId="48E751E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4-Ethoxy-phenol</w:t>
            </w:r>
          </w:p>
        </w:tc>
        <w:tc>
          <w:tcPr>
            <w:tcW w:w="2593" w:type="dxa"/>
            <w:hideMark/>
          </w:tcPr>
          <w:p w14:paraId="6D3E54C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622-62-8</w:t>
            </w:r>
          </w:p>
        </w:tc>
      </w:tr>
      <w:tr w:rsidR="00143B7D" w:rsidRPr="008B4822" w14:paraId="02003DF1" w14:textId="77777777" w:rsidTr="00663848">
        <w:tc>
          <w:tcPr>
            <w:tcW w:w="2495" w:type="dxa"/>
            <w:hideMark/>
          </w:tcPr>
          <w:p w14:paraId="4142C5D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(23)</w:t>
            </w:r>
          </w:p>
        </w:tc>
        <w:tc>
          <w:tcPr>
            <w:tcW w:w="4201" w:type="dxa"/>
            <w:hideMark/>
          </w:tcPr>
          <w:p w14:paraId="39AB826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6-lsopropyl-2-decahydronaphthalenol</w:t>
            </w:r>
          </w:p>
        </w:tc>
        <w:tc>
          <w:tcPr>
            <w:tcW w:w="2593" w:type="dxa"/>
            <w:hideMark/>
          </w:tcPr>
          <w:p w14:paraId="03B641A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34131-99-2</w:t>
            </w:r>
          </w:p>
        </w:tc>
      </w:tr>
      <w:tr w:rsidR="00143B7D" w:rsidRPr="008B4822" w14:paraId="14197784" w14:textId="77777777" w:rsidTr="00663848">
        <w:tc>
          <w:tcPr>
            <w:tcW w:w="2495" w:type="dxa"/>
            <w:hideMark/>
          </w:tcPr>
          <w:p w14:paraId="5E54FD7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(24)</w:t>
            </w:r>
          </w:p>
        </w:tc>
        <w:tc>
          <w:tcPr>
            <w:tcW w:w="4201" w:type="dxa"/>
            <w:hideMark/>
          </w:tcPr>
          <w:p w14:paraId="7D8CEA4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7-Methoxycoumarin</w:t>
            </w:r>
          </w:p>
        </w:tc>
        <w:tc>
          <w:tcPr>
            <w:tcW w:w="2593" w:type="dxa"/>
            <w:hideMark/>
          </w:tcPr>
          <w:p w14:paraId="2204255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531-59-9</w:t>
            </w:r>
          </w:p>
        </w:tc>
      </w:tr>
      <w:tr w:rsidR="00143B7D" w:rsidRPr="008B4822" w14:paraId="4F45D675" w14:textId="77777777" w:rsidTr="00663848">
        <w:tc>
          <w:tcPr>
            <w:tcW w:w="2495" w:type="dxa"/>
            <w:hideMark/>
          </w:tcPr>
          <w:p w14:paraId="300AAE9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(25)</w:t>
            </w:r>
          </w:p>
        </w:tc>
        <w:tc>
          <w:tcPr>
            <w:tcW w:w="4201" w:type="dxa"/>
            <w:hideMark/>
          </w:tcPr>
          <w:p w14:paraId="24D79937"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4-Methoxyphenol</w:t>
            </w:r>
          </w:p>
        </w:tc>
        <w:tc>
          <w:tcPr>
            <w:tcW w:w="2593" w:type="dxa"/>
            <w:hideMark/>
          </w:tcPr>
          <w:p w14:paraId="7E1D90B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150-76-5</w:t>
            </w:r>
          </w:p>
        </w:tc>
      </w:tr>
      <w:tr w:rsidR="00143B7D" w:rsidRPr="008B4822" w14:paraId="27FB79C8" w14:textId="77777777" w:rsidTr="00663848">
        <w:tc>
          <w:tcPr>
            <w:tcW w:w="2495" w:type="dxa"/>
            <w:hideMark/>
          </w:tcPr>
          <w:p w14:paraId="45412AD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(26)</w:t>
            </w:r>
          </w:p>
        </w:tc>
        <w:tc>
          <w:tcPr>
            <w:tcW w:w="4201" w:type="dxa"/>
            <w:hideMark/>
          </w:tcPr>
          <w:p w14:paraId="70150F8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4-(p-Methoxyphenyl)-3-butene-2-one</w:t>
            </w:r>
          </w:p>
        </w:tc>
        <w:tc>
          <w:tcPr>
            <w:tcW w:w="2593" w:type="dxa"/>
            <w:hideMark/>
          </w:tcPr>
          <w:p w14:paraId="7301D2A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943-88-4</w:t>
            </w:r>
          </w:p>
        </w:tc>
      </w:tr>
      <w:tr w:rsidR="00143B7D" w:rsidRPr="008B4822" w14:paraId="7BC2B56D" w14:textId="77777777" w:rsidTr="00663848">
        <w:tc>
          <w:tcPr>
            <w:tcW w:w="2495" w:type="dxa"/>
            <w:hideMark/>
          </w:tcPr>
          <w:p w14:paraId="757BC62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(27)</w:t>
            </w:r>
          </w:p>
        </w:tc>
        <w:tc>
          <w:tcPr>
            <w:tcW w:w="4201" w:type="dxa"/>
            <w:hideMark/>
          </w:tcPr>
          <w:p w14:paraId="286D6723"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1-(p-Methoxyphenyl)-1-penten-3-one</w:t>
            </w:r>
          </w:p>
        </w:tc>
        <w:tc>
          <w:tcPr>
            <w:tcW w:w="2593" w:type="dxa"/>
            <w:hideMark/>
          </w:tcPr>
          <w:p w14:paraId="081A808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104-27-8</w:t>
            </w:r>
          </w:p>
        </w:tc>
      </w:tr>
      <w:tr w:rsidR="00143B7D" w:rsidRPr="008B4822" w14:paraId="6D56DCF8" w14:textId="77777777" w:rsidTr="00663848">
        <w:tc>
          <w:tcPr>
            <w:tcW w:w="2495" w:type="dxa"/>
            <w:hideMark/>
          </w:tcPr>
          <w:p w14:paraId="77B721BD"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(28)</w:t>
            </w:r>
          </w:p>
        </w:tc>
        <w:tc>
          <w:tcPr>
            <w:tcW w:w="4201" w:type="dxa"/>
            <w:hideMark/>
          </w:tcPr>
          <w:p w14:paraId="4796355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Methyl trans-2-butenoate</w:t>
            </w:r>
          </w:p>
        </w:tc>
        <w:tc>
          <w:tcPr>
            <w:tcW w:w="2593" w:type="dxa"/>
            <w:hideMark/>
          </w:tcPr>
          <w:p w14:paraId="688910D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623-43-8</w:t>
            </w:r>
          </w:p>
        </w:tc>
      </w:tr>
      <w:tr w:rsidR="00143B7D" w:rsidRPr="008B4822" w14:paraId="68305AF2" w14:textId="77777777" w:rsidTr="00663848">
        <w:tc>
          <w:tcPr>
            <w:tcW w:w="2495" w:type="dxa"/>
            <w:hideMark/>
          </w:tcPr>
          <w:p w14:paraId="3867F507"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(29)</w:t>
            </w:r>
          </w:p>
        </w:tc>
        <w:tc>
          <w:tcPr>
            <w:tcW w:w="4201" w:type="dxa"/>
            <w:hideMark/>
          </w:tcPr>
          <w:p w14:paraId="072FECC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6-Methylcoumarin</w:t>
            </w:r>
          </w:p>
        </w:tc>
        <w:tc>
          <w:tcPr>
            <w:tcW w:w="2593" w:type="dxa"/>
            <w:hideMark/>
          </w:tcPr>
          <w:p w14:paraId="549B62F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92-48-8</w:t>
            </w:r>
          </w:p>
        </w:tc>
      </w:tr>
      <w:tr w:rsidR="00143B7D" w:rsidRPr="008B4822" w14:paraId="37404C16" w14:textId="77777777" w:rsidTr="00663848">
        <w:tc>
          <w:tcPr>
            <w:tcW w:w="2495" w:type="dxa"/>
            <w:hideMark/>
          </w:tcPr>
          <w:p w14:paraId="221DDF1E"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(30)</w:t>
            </w:r>
          </w:p>
        </w:tc>
        <w:tc>
          <w:tcPr>
            <w:tcW w:w="4201" w:type="dxa"/>
            <w:hideMark/>
          </w:tcPr>
          <w:p w14:paraId="6F05364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7-Methylcoumarin</w:t>
            </w:r>
          </w:p>
        </w:tc>
        <w:tc>
          <w:tcPr>
            <w:tcW w:w="2593" w:type="dxa"/>
            <w:hideMark/>
          </w:tcPr>
          <w:p w14:paraId="35FFF3F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2445-83-2</w:t>
            </w:r>
          </w:p>
        </w:tc>
      </w:tr>
      <w:tr w:rsidR="00143B7D" w:rsidRPr="008B4822" w14:paraId="4BCDEF36" w14:textId="77777777" w:rsidTr="00663848">
        <w:tc>
          <w:tcPr>
            <w:tcW w:w="2495" w:type="dxa"/>
            <w:hideMark/>
          </w:tcPr>
          <w:p w14:paraId="38B3C8A7"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(31)</w:t>
            </w:r>
          </w:p>
        </w:tc>
        <w:tc>
          <w:tcPr>
            <w:tcW w:w="4201" w:type="dxa"/>
            <w:hideMark/>
          </w:tcPr>
          <w:p w14:paraId="64256E4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5-Methyl-2,3-hexanedione</w:t>
            </w:r>
          </w:p>
        </w:tc>
        <w:tc>
          <w:tcPr>
            <w:tcW w:w="2593" w:type="dxa"/>
            <w:hideMark/>
          </w:tcPr>
          <w:p w14:paraId="0B04A22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13706-86-0</w:t>
            </w:r>
          </w:p>
        </w:tc>
      </w:tr>
      <w:tr w:rsidR="00143B7D" w:rsidRPr="008B4822" w14:paraId="2F9246E2" w14:textId="77777777" w:rsidTr="00663848">
        <w:tc>
          <w:tcPr>
            <w:tcW w:w="2495" w:type="dxa"/>
            <w:hideMark/>
          </w:tcPr>
          <w:p w14:paraId="365ECF2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(32)</w:t>
            </w:r>
          </w:p>
        </w:tc>
        <w:tc>
          <w:tcPr>
            <w:tcW w:w="4201" w:type="dxa"/>
            <w:hideMark/>
          </w:tcPr>
          <w:p w14:paraId="6E3E9BAE"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Costus root oil (Saussurea lappa Clarke)</w:t>
            </w:r>
          </w:p>
        </w:tc>
        <w:tc>
          <w:tcPr>
            <w:tcW w:w="2593" w:type="dxa"/>
            <w:hideMark/>
          </w:tcPr>
          <w:p w14:paraId="72E7541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8023-88-9</w:t>
            </w:r>
          </w:p>
        </w:tc>
      </w:tr>
      <w:tr w:rsidR="00143B7D" w:rsidRPr="008B4822" w14:paraId="76E44E48" w14:textId="77777777" w:rsidTr="00663848">
        <w:tc>
          <w:tcPr>
            <w:tcW w:w="2495" w:type="dxa"/>
            <w:hideMark/>
          </w:tcPr>
          <w:p w14:paraId="19B6131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(33)</w:t>
            </w:r>
          </w:p>
        </w:tc>
        <w:tc>
          <w:tcPr>
            <w:tcW w:w="4201" w:type="dxa"/>
            <w:hideMark/>
          </w:tcPr>
          <w:p w14:paraId="790600C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7-Ethoxy-4-methylcoumarin</w:t>
            </w:r>
          </w:p>
        </w:tc>
        <w:tc>
          <w:tcPr>
            <w:tcW w:w="2593" w:type="dxa"/>
            <w:hideMark/>
          </w:tcPr>
          <w:p w14:paraId="765A07A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87-05-8</w:t>
            </w:r>
          </w:p>
        </w:tc>
      </w:tr>
      <w:tr w:rsidR="00143B7D" w:rsidRPr="008B4822" w14:paraId="51DC0204" w14:textId="77777777" w:rsidTr="00663848">
        <w:tc>
          <w:tcPr>
            <w:tcW w:w="2495" w:type="dxa"/>
            <w:hideMark/>
          </w:tcPr>
          <w:p w14:paraId="2F9C1E6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(34)</w:t>
            </w:r>
          </w:p>
        </w:tc>
        <w:tc>
          <w:tcPr>
            <w:tcW w:w="4201" w:type="dxa"/>
            <w:hideMark/>
          </w:tcPr>
          <w:p w14:paraId="13477E8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Hexahydrocoumarin</w:t>
            </w:r>
          </w:p>
        </w:tc>
        <w:tc>
          <w:tcPr>
            <w:tcW w:w="2593" w:type="dxa"/>
            <w:hideMark/>
          </w:tcPr>
          <w:p w14:paraId="38CDFFD3"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700-82-3</w:t>
            </w:r>
          </w:p>
        </w:tc>
      </w:tr>
      <w:tr w:rsidR="00143B7D" w:rsidRPr="008B4822" w14:paraId="3538777E" w14:textId="77777777" w:rsidTr="00663848">
        <w:tc>
          <w:tcPr>
            <w:tcW w:w="2495" w:type="dxa"/>
            <w:hideMark/>
          </w:tcPr>
          <w:p w14:paraId="00462E6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(35)</w:t>
            </w:r>
          </w:p>
        </w:tc>
        <w:tc>
          <w:tcPr>
            <w:tcW w:w="4201" w:type="dxa"/>
            <w:hideMark/>
          </w:tcPr>
          <w:p w14:paraId="1F6F85F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Peru balsam, crude (Exudation of Myroxylon pereirae (Royle) Klotzsch)</w:t>
            </w:r>
          </w:p>
        </w:tc>
        <w:tc>
          <w:tcPr>
            <w:tcW w:w="2593" w:type="dxa"/>
            <w:hideMark/>
          </w:tcPr>
          <w:p w14:paraId="1473B02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8007-00-9</w:t>
            </w:r>
          </w:p>
        </w:tc>
      </w:tr>
      <w:tr w:rsidR="00143B7D" w:rsidRPr="008B4822" w14:paraId="0EB8B241" w14:textId="77777777" w:rsidTr="00663848">
        <w:tc>
          <w:tcPr>
            <w:tcW w:w="2495" w:type="dxa"/>
            <w:hideMark/>
          </w:tcPr>
          <w:p w14:paraId="524CFBA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(36)</w:t>
            </w:r>
          </w:p>
        </w:tc>
        <w:tc>
          <w:tcPr>
            <w:tcW w:w="4201" w:type="dxa"/>
            <w:hideMark/>
          </w:tcPr>
          <w:p w14:paraId="6E5E4E0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2-Pentylidene-cyclohexanone</w:t>
            </w:r>
          </w:p>
        </w:tc>
        <w:tc>
          <w:tcPr>
            <w:tcW w:w="2593" w:type="dxa"/>
            <w:hideMark/>
          </w:tcPr>
          <w:p w14:paraId="32E4CDD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25677-40-1</w:t>
            </w:r>
          </w:p>
        </w:tc>
      </w:tr>
      <w:tr w:rsidR="00143B7D" w:rsidRPr="008B4822" w14:paraId="72F51D22" w14:textId="77777777" w:rsidTr="00663848">
        <w:tc>
          <w:tcPr>
            <w:tcW w:w="2495" w:type="dxa"/>
            <w:hideMark/>
          </w:tcPr>
          <w:p w14:paraId="5E9B2D9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(37)</w:t>
            </w:r>
          </w:p>
        </w:tc>
        <w:tc>
          <w:tcPr>
            <w:tcW w:w="4201" w:type="dxa"/>
            <w:hideMark/>
          </w:tcPr>
          <w:p w14:paraId="02311317"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3.6,10-Trimethyl-3.5,9-undecatrien-2-one</w:t>
            </w:r>
          </w:p>
        </w:tc>
        <w:tc>
          <w:tcPr>
            <w:tcW w:w="2593" w:type="dxa"/>
            <w:hideMark/>
          </w:tcPr>
          <w:p w14:paraId="2FB5F7ED"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1117-41-5</w:t>
            </w:r>
          </w:p>
        </w:tc>
      </w:tr>
      <w:tr w:rsidR="00143B7D" w:rsidRPr="008B4822" w14:paraId="036FEF71" w14:textId="77777777" w:rsidTr="00663848">
        <w:tc>
          <w:tcPr>
            <w:tcW w:w="2495" w:type="dxa"/>
            <w:hideMark/>
          </w:tcPr>
          <w:p w14:paraId="406B909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(38)</w:t>
            </w:r>
          </w:p>
        </w:tc>
        <w:tc>
          <w:tcPr>
            <w:tcW w:w="4201" w:type="dxa"/>
            <w:hideMark/>
          </w:tcPr>
          <w:p w14:paraId="7997F38F" w14:textId="77777777" w:rsidR="00143B7D" w:rsidRPr="00B05D73" w:rsidRDefault="00143B7D" w:rsidP="00663848">
            <w:pPr>
              <w:spacing w:before="100" w:beforeAutospacing="1" w:after="100" w:afterAutospacing="1"/>
              <w:jc w:val="left"/>
              <w:rPr>
                <w:rFonts w:eastAsia="Times New Roman"/>
                <w:noProof/>
                <w:szCs w:val="24"/>
                <w:lang w:val="es-ES" w:eastAsia="fr-BE"/>
              </w:rPr>
            </w:pPr>
            <w:r w:rsidRPr="00B05D73">
              <w:rPr>
                <w:rFonts w:eastAsia="Times New Roman"/>
                <w:noProof/>
                <w:szCs w:val="24"/>
                <w:lang w:val="es-ES" w:eastAsia="fr-BE"/>
              </w:rPr>
              <w:t>Verbena oil (Lippia citriodora Kunth)</w:t>
            </w:r>
          </w:p>
        </w:tc>
        <w:tc>
          <w:tcPr>
            <w:tcW w:w="2593" w:type="dxa"/>
            <w:hideMark/>
          </w:tcPr>
          <w:p w14:paraId="55679FF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8024-12-2</w:t>
            </w:r>
          </w:p>
        </w:tc>
      </w:tr>
      <w:tr w:rsidR="00143B7D" w:rsidRPr="008B4822" w14:paraId="15E03776" w14:textId="77777777" w:rsidTr="00663848">
        <w:tc>
          <w:tcPr>
            <w:tcW w:w="2495" w:type="dxa"/>
            <w:hideMark/>
          </w:tcPr>
          <w:p w14:paraId="7841846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(39)</w:t>
            </w:r>
          </w:p>
        </w:tc>
        <w:tc>
          <w:tcPr>
            <w:tcW w:w="4201" w:type="dxa"/>
            <w:hideMark/>
          </w:tcPr>
          <w:p w14:paraId="048293F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Musk ambrette (4-tert-Butyl-3-methoxy-2,6-dinitrotoluene)</w:t>
            </w:r>
          </w:p>
        </w:tc>
        <w:tc>
          <w:tcPr>
            <w:tcW w:w="2593" w:type="dxa"/>
            <w:hideMark/>
          </w:tcPr>
          <w:p w14:paraId="2073CF3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83-66-9</w:t>
            </w:r>
          </w:p>
        </w:tc>
      </w:tr>
      <w:tr w:rsidR="00143B7D" w:rsidRPr="008B4822" w14:paraId="6EA92915" w14:textId="77777777" w:rsidTr="00663848">
        <w:tc>
          <w:tcPr>
            <w:tcW w:w="2495" w:type="dxa"/>
            <w:hideMark/>
          </w:tcPr>
          <w:p w14:paraId="55BC673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(40)</w:t>
            </w:r>
          </w:p>
        </w:tc>
        <w:tc>
          <w:tcPr>
            <w:tcW w:w="4201" w:type="dxa"/>
            <w:hideMark/>
          </w:tcPr>
          <w:p w14:paraId="37D1399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4-Phenyl-3-buten-2-one</w:t>
            </w:r>
          </w:p>
        </w:tc>
        <w:tc>
          <w:tcPr>
            <w:tcW w:w="2593" w:type="dxa"/>
            <w:hideMark/>
          </w:tcPr>
          <w:p w14:paraId="709A688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122-57-6</w:t>
            </w:r>
          </w:p>
        </w:tc>
      </w:tr>
      <w:tr w:rsidR="00143B7D" w:rsidRPr="008B4822" w14:paraId="698D915D" w14:textId="77777777" w:rsidTr="00663848">
        <w:tc>
          <w:tcPr>
            <w:tcW w:w="2495" w:type="dxa"/>
            <w:hideMark/>
          </w:tcPr>
          <w:p w14:paraId="6A99F83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(41)</w:t>
            </w:r>
          </w:p>
        </w:tc>
        <w:tc>
          <w:tcPr>
            <w:tcW w:w="4201" w:type="dxa"/>
            <w:hideMark/>
          </w:tcPr>
          <w:p w14:paraId="2FD57F33"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Amyl cinnamal</w:t>
            </w:r>
          </w:p>
        </w:tc>
        <w:tc>
          <w:tcPr>
            <w:tcW w:w="2593" w:type="dxa"/>
            <w:hideMark/>
          </w:tcPr>
          <w:p w14:paraId="2C7D9A1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122-40-7</w:t>
            </w:r>
          </w:p>
        </w:tc>
      </w:tr>
      <w:tr w:rsidR="00143B7D" w:rsidRPr="008B4822" w14:paraId="6D52E6F9" w14:textId="77777777" w:rsidTr="00663848">
        <w:tc>
          <w:tcPr>
            <w:tcW w:w="2495" w:type="dxa"/>
            <w:hideMark/>
          </w:tcPr>
          <w:p w14:paraId="770E864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(42)</w:t>
            </w:r>
          </w:p>
        </w:tc>
        <w:tc>
          <w:tcPr>
            <w:tcW w:w="4201" w:type="dxa"/>
            <w:hideMark/>
          </w:tcPr>
          <w:p w14:paraId="03426EC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Amylcinnamyl alcohol</w:t>
            </w:r>
          </w:p>
        </w:tc>
        <w:tc>
          <w:tcPr>
            <w:tcW w:w="2593" w:type="dxa"/>
            <w:hideMark/>
          </w:tcPr>
          <w:p w14:paraId="26A043B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101-85-9</w:t>
            </w:r>
          </w:p>
        </w:tc>
      </w:tr>
      <w:tr w:rsidR="00143B7D" w:rsidRPr="008B4822" w14:paraId="0971E69E" w14:textId="77777777" w:rsidTr="00663848">
        <w:tc>
          <w:tcPr>
            <w:tcW w:w="2495" w:type="dxa"/>
            <w:hideMark/>
          </w:tcPr>
          <w:p w14:paraId="2073DC57"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(43)</w:t>
            </w:r>
          </w:p>
        </w:tc>
        <w:tc>
          <w:tcPr>
            <w:tcW w:w="4201" w:type="dxa"/>
            <w:hideMark/>
          </w:tcPr>
          <w:p w14:paraId="17D8AF1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Benzyl alcohol</w:t>
            </w:r>
          </w:p>
        </w:tc>
        <w:tc>
          <w:tcPr>
            <w:tcW w:w="2593" w:type="dxa"/>
            <w:hideMark/>
          </w:tcPr>
          <w:p w14:paraId="6EC151F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100-51-6</w:t>
            </w:r>
          </w:p>
        </w:tc>
      </w:tr>
      <w:tr w:rsidR="00143B7D" w:rsidRPr="008B4822" w14:paraId="170DF7EF" w14:textId="77777777" w:rsidTr="00663848">
        <w:tc>
          <w:tcPr>
            <w:tcW w:w="2495" w:type="dxa"/>
            <w:hideMark/>
          </w:tcPr>
          <w:p w14:paraId="71A9014E"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(44)</w:t>
            </w:r>
          </w:p>
        </w:tc>
        <w:tc>
          <w:tcPr>
            <w:tcW w:w="4201" w:type="dxa"/>
            <w:hideMark/>
          </w:tcPr>
          <w:p w14:paraId="7BA3F93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Benzyl salicylate</w:t>
            </w:r>
          </w:p>
        </w:tc>
        <w:tc>
          <w:tcPr>
            <w:tcW w:w="2593" w:type="dxa"/>
            <w:hideMark/>
          </w:tcPr>
          <w:p w14:paraId="5C9D3BD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118-58-1</w:t>
            </w:r>
          </w:p>
        </w:tc>
      </w:tr>
      <w:tr w:rsidR="00143B7D" w:rsidRPr="008B4822" w14:paraId="4633E83C" w14:textId="77777777" w:rsidTr="00663848">
        <w:tc>
          <w:tcPr>
            <w:tcW w:w="2495" w:type="dxa"/>
            <w:hideMark/>
          </w:tcPr>
          <w:p w14:paraId="0DED483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(45)</w:t>
            </w:r>
          </w:p>
        </w:tc>
        <w:tc>
          <w:tcPr>
            <w:tcW w:w="4201" w:type="dxa"/>
            <w:hideMark/>
          </w:tcPr>
          <w:p w14:paraId="62F84F4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Cinnamyl alcohol</w:t>
            </w:r>
          </w:p>
        </w:tc>
        <w:tc>
          <w:tcPr>
            <w:tcW w:w="2593" w:type="dxa"/>
            <w:hideMark/>
          </w:tcPr>
          <w:p w14:paraId="6B05525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104-54-1</w:t>
            </w:r>
          </w:p>
        </w:tc>
      </w:tr>
      <w:tr w:rsidR="00143B7D" w:rsidRPr="008B4822" w14:paraId="1804D3C7" w14:textId="77777777" w:rsidTr="00663848">
        <w:tc>
          <w:tcPr>
            <w:tcW w:w="2495" w:type="dxa"/>
            <w:hideMark/>
          </w:tcPr>
          <w:p w14:paraId="5061148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(46)</w:t>
            </w:r>
          </w:p>
        </w:tc>
        <w:tc>
          <w:tcPr>
            <w:tcW w:w="4201" w:type="dxa"/>
            <w:hideMark/>
          </w:tcPr>
          <w:p w14:paraId="375E1507"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Cinnamal</w:t>
            </w:r>
          </w:p>
        </w:tc>
        <w:tc>
          <w:tcPr>
            <w:tcW w:w="2593" w:type="dxa"/>
            <w:hideMark/>
          </w:tcPr>
          <w:p w14:paraId="2F59830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104-55-2</w:t>
            </w:r>
          </w:p>
        </w:tc>
      </w:tr>
      <w:tr w:rsidR="00143B7D" w:rsidRPr="008B4822" w14:paraId="721B1A28" w14:textId="77777777" w:rsidTr="00663848">
        <w:tc>
          <w:tcPr>
            <w:tcW w:w="2495" w:type="dxa"/>
            <w:hideMark/>
          </w:tcPr>
          <w:p w14:paraId="0C3D352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(47)</w:t>
            </w:r>
          </w:p>
        </w:tc>
        <w:tc>
          <w:tcPr>
            <w:tcW w:w="4201" w:type="dxa"/>
            <w:hideMark/>
          </w:tcPr>
          <w:p w14:paraId="232D44C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Citral</w:t>
            </w:r>
          </w:p>
        </w:tc>
        <w:tc>
          <w:tcPr>
            <w:tcW w:w="2593" w:type="dxa"/>
            <w:hideMark/>
          </w:tcPr>
          <w:p w14:paraId="1AB3784E"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5392-40-5</w:t>
            </w:r>
          </w:p>
        </w:tc>
      </w:tr>
      <w:tr w:rsidR="00143B7D" w:rsidRPr="008B4822" w14:paraId="7067B5D7" w14:textId="77777777" w:rsidTr="00663848">
        <w:tc>
          <w:tcPr>
            <w:tcW w:w="2495" w:type="dxa"/>
            <w:hideMark/>
          </w:tcPr>
          <w:p w14:paraId="14C757D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(48)</w:t>
            </w:r>
          </w:p>
        </w:tc>
        <w:tc>
          <w:tcPr>
            <w:tcW w:w="4201" w:type="dxa"/>
            <w:hideMark/>
          </w:tcPr>
          <w:p w14:paraId="3E8258F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Coumarin</w:t>
            </w:r>
          </w:p>
        </w:tc>
        <w:tc>
          <w:tcPr>
            <w:tcW w:w="2593" w:type="dxa"/>
            <w:hideMark/>
          </w:tcPr>
          <w:p w14:paraId="299C68A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91-64-5</w:t>
            </w:r>
          </w:p>
        </w:tc>
      </w:tr>
      <w:tr w:rsidR="00143B7D" w:rsidRPr="008B4822" w14:paraId="36D6EE83" w14:textId="77777777" w:rsidTr="00663848">
        <w:tc>
          <w:tcPr>
            <w:tcW w:w="2495" w:type="dxa"/>
            <w:hideMark/>
          </w:tcPr>
          <w:p w14:paraId="55B7FDE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(49)</w:t>
            </w:r>
          </w:p>
        </w:tc>
        <w:tc>
          <w:tcPr>
            <w:tcW w:w="4201" w:type="dxa"/>
            <w:hideMark/>
          </w:tcPr>
          <w:p w14:paraId="0E93757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Eugenol</w:t>
            </w:r>
          </w:p>
        </w:tc>
        <w:tc>
          <w:tcPr>
            <w:tcW w:w="2593" w:type="dxa"/>
            <w:hideMark/>
          </w:tcPr>
          <w:p w14:paraId="4A0EDA3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97-53-0</w:t>
            </w:r>
          </w:p>
        </w:tc>
      </w:tr>
      <w:tr w:rsidR="00143B7D" w:rsidRPr="008B4822" w14:paraId="59361611" w14:textId="77777777" w:rsidTr="00663848">
        <w:tc>
          <w:tcPr>
            <w:tcW w:w="2495" w:type="dxa"/>
            <w:hideMark/>
          </w:tcPr>
          <w:p w14:paraId="6E88F2B3"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(50)</w:t>
            </w:r>
          </w:p>
        </w:tc>
        <w:tc>
          <w:tcPr>
            <w:tcW w:w="4201" w:type="dxa"/>
            <w:hideMark/>
          </w:tcPr>
          <w:p w14:paraId="16D3B87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Geraniol</w:t>
            </w:r>
          </w:p>
        </w:tc>
        <w:tc>
          <w:tcPr>
            <w:tcW w:w="2593" w:type="dxa"/>
            <w:hideMark/>
          </w:tcPr>
          <w:p w14:paraId="53575A7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106-24-1</w:t>
            </w:r>
          </w:p>
        </w:tc>
      </w:tr>
      <w:tr w:rsidR="00143B7D" w:rsidRPr="008B4822" w14:paraId="471DAC07" w14:textId="77777777" w:rsidTr="00663848">
        <w:tc>
          <w:tcPr>
            <w:tcW w:w="2495" w:type="dxa"/>
            <w:hideMark/>
          </w:tcPr>
          <w:p w14:paraId="0AF962A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(51)</w:t>
            </w:r>
          </w:p>
        </w:tc>
        <w:tc>
          <w:tcPr>
            <w:tcW w:w="4201" w:type="dxa"/>
            <w:hideMark/>
          </w:tcPr>
          <w:p w14:paraId="1C4B017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Hydroxy-citronellal</w:t>
            </w:r>
          </w:p>
        </w:tc>
        <w:tc>
          <w:tcPr>
            <w:tcW w:w="2593" w:type="dxa"/>
            <w:hideMark/>
          </w:tcPr>
          <w:p w14:paraId="048395FD"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107-75-5</w:t>
            </w:r>
          </w:p>
        </w:tc>
      </w:tr>
      <w:tr w:rsidR="00143B7D" w:rsidRPr="008B4822" w14:paraId="1528751F" w14:textId="77777777" w:rsidTr="00663848">
        <w:tc>
          <w:tcPr>
            <w:tcW w:w="2495" w:type="dxa"/>
            <w:hideMark/>
          </w:tcPr>
          <w:p w14:paraId="585D6D5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(52)</w:t>
            </w:r>
          </w:p>
        </w:tc>
        <w:tc>
          <w:tcPr>
            <w:tcW w:w="4201" w:type="dxa"/>
            <w:hideMark/>
          </w:tcPr>
          <w:p w14:paraId="1337C86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Hydroxy-methylpentylcyclohexenecarboxaldehyde</w:t>
            </w:r>
          </w:p>
        </w:tc>
        <w:tc>
          <w:tcPr>
            <w:tcW w:w="2593" w:type="dxa"/>
            <w:hideMark/>
          </w:tcPr>
          <w:p w14:paraId="5E0F89D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31906-04-4</w:t>
            </w:r>
          </w:p>
        </w:tc>
      </w:tr>
      <w:tr w:rsidR="00143B7D" w:rsidRPr="008B4822" w14:paraId="1CE61C38" w14:textId="77777777" w:rsidTr="00663848">
        <w:tc>
          <w:tcPr>
            <w:tcW w:w="2495" w:type="dxa"/>
            <w:hideMark/>
          </w:tcPr>
          <w:p w14:paraId="4C21E29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(53)</w:t>
            </w:r>
          </w:p>
        </w:tc>
        <w:tc>
          <w:tcPr>
            <w:tcW w:w="4201" w:type="dxa"/>
            <w:hideMark/>
          </w:tcPr>
          <w:p w14:paraId="4AFE2A1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Isoeugenol</w:t>
            </w:r>
          </w:p>
        </w:tc>
        <w:tc>
          <w:tcPr>
            <w:tcW w:w="2593" w:type="dxa"/>
            <w:hideMark/>
          </w:tcPr>
          <w:p w14:paraId="13A0DA5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97-54-1</w:t>
            </w:r>
          </w:p>
        </w:tc>
      </w:tr>
      <w:tr w:rsidR="00143B7D" w:rsidRPr="008B4822" w14:paraId="47A211D6" w14:textId="77777777" w:rsidTr="00663848">
        <w:tc>
          <w:tcPr>
            <w:tcW w:w="2495" w:type="dxa"/>
            <w:hideMark/>
          </w:tcPr>
          <w:p w14:paraId="42D5628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(54)</w:t>
            </w:r>
          </w:p>
        </w:tc>
        <w:tc>
          <w:tcPr>
            <w:tcW w:w="4201" w:type="dxa"/>
            <w:hideMark/>
          </w:tcPr>
          <w:p w14:paraId="0F322BF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Oakmoss extracts</w:t>
            </w:r>
          </w:p>
        </w:tc>
        <w:tc>
          <w:tcPr>
            <w:tcW w:w="2593" w:type="dxa"/>
            <w:hideMark/>
          </w:tcPr>
          <w:p w14:paraId="12CC6DEE"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90028-68-5</w:t>
            </w:r>
          </w:p>
        </w:tc>
      </w:tr>
      <w:tr w:rsidR="00143B7D" w:rsidRPr="008B4822" w14:paraId="67777E1A" w14:textId="77777777" w:rsidTr="00663848">
        <w:tc>
          <w:tcPr>
            <w:tcW w:w="2495" w:type="dxa"/>
            <w:hideMark/>
          </w:tcPr>
          <w:p w14:paraId="2F93186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(55)</w:t>
            </w:r>
          </w:p>
        </w:tc>
        <w:tc>
          <w:tcPr>
            <w:tcW w:w="4201" w:type="dxa"/>
            <w:hideMark/>
          </w:tcPr>
          <w:p w14:paraId="391D1E0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Treemoss extracts</w:t>
            </w:r>
          </w:p>
        </w:tc>
        <w:tc>
          <w:tcPr>
            <w:tcW w:w="2593" w:type="dxa"/>
            <w:hideMark/>
          </w:tcPr>
          <w:p w14:paraId="2D17071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90028-67-4</w:t>
            </w:r>
          </w:p>
        </w:tc>
      </w:tr>
      <w:tr w:rsidR="00143B7D" w:rsidRPr="008B4822" w14:paraId="36F7D2C8" w14:textId="77777777" w:rsidTr="00663848">
        <w:tc>
          <w:tcPr>
            <w:tcW w:w="2495" w:type="dxa"/>
          </w:tcPr>
          <w:p w14:paraId="6E2DA49A"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(56)</w:t>
            </w:r>
          </w:p>
        </w:tc>
        <w:tc>
          <w:tcPr>
            <w:tcW w:w="4201" w:type="dxa"/>
          </w:tcPr>
          <w:p w14:paraId="68109D2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Atranol (2,6-Dihydroxy-4-methyl-benzaldehyde)</w:t>
            </w:r>
          </w:p>
        </w:tc>
        <w:tc>
          <w:tcPr>
            <w:tcW w:w="2593" w:type="dxa"/>
          </w:tcPr>
          <w:p w14:paraId="6068FE7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526-37-4</w:t>
            </w:r>
          </w:p>
        </w:tc>
      </w:tr>
      <w:tr w:rsidR="00143B7D" w:rsidRPr="008B4822" w14:paraId="54E5FD40" w14:textId="77777777" w:rsidTr="00663848">
        <w:tc>
          <w:tcPr>
            <w:tcW w:w="2495" w:type="dxa"/>
            <w:tcBorders>
              <w:top w:val="outset" w:sz="6" w:space="0" w:color="auto"/>
              <w:left w:val="outset" w:sz="6" w:space="0" w:color="auto"/>
              <w:bottom w:val="outset" w:sz="6" w:space="0" w:color="auto"/>
              <w:right w:val="outset" w:sz="6" w:space="0" w:color="auto"/>
            </w:tcBorders>
            <w:shd w:val="clear" w:color="auto" w:fill="FFFFFF"/>
          </w:tcPr>
          <w:p w14:paraId="5C5E268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(57)</w:t>
            </w:r>
          </w:p>
        </w:tc>
        <w:tc>
          <w:tcPr>
            <w:tcW w:w="4201" w:type="dxa"/>
            <w:tcBorders>
              <w:top w:val="outset" w:sz="6" w:space="0" w:color="auto"/>
              <w:left w:val="outset" w:sz="6" w:space="0" w:color="auto"/>
              <w:bottom w:val="outset" w:sz="6" w:space="0" w:color="auto"/>
              <w:right w:val="outset" w:sz="6" w:space="0" w:color="auto"/>
            </w:tcBorders>
            <w:shd w:val="clear" w:color="auto" w:fill="FFFFFF"/>
          </w:tcPr>
          <w:p w14:paraId="22F9347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Chloroatranol (3-Chloro-2,6-Dihydroxy-4-methyl-benzaldehyde)</w:t>
            </w:r>
          </w:p>
        </w:tc>
        <w:tc>
          <w:tcPr>
            <w:tcW w:w="2593" w:type="dxa"/>
            <w:tcBorders>
              <w:top w:val="outset" w:sz="6" w:space="0" w:color="auto"/>
              <w:left w:val="outset" w:sz="6" w:space="0" w:color="auto"/>
              <w:bottom w:val="outset" w:sz="6" w:space="0" w:color="auto"/>
              <w:right w:val="outset" w:sz="6" w:space="0" w:color="auto"/>
            </w:tcBorders>
            <w:shd w:val="clear" w:color="auto" w:fill="FFFFFF"/>
          </w:tcPr>
          <w:p w14:paraId="4D5F1CF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57074-21-2</w:t>
            </w:r>
          </w:p>
        </w:tc>
      </w:tr>
      <w:tr w:rsidR="00143B7D" w:rsidRPr="008B4822" w14:paraId="59283885" w14:textId="77777777" w:rsidTr="00663848">
        <w:tc>
          <w:tcPr>
            <w:tcW w:w="2495" w:type="dxa"/>
            <w:tcBorders>
              <w:top w:val="outset" w:sz="6" w:space="0" w:color="auto"/>
              <w:left w:val="outset" w:sz="6" w:space="0" w:color="auto"/>
              <w:bottom w:val="outset" w:sz="6" w:space="0" w:color="auto"/>
              <w:right w:val="outset" w:sz="6" w:space="0" w:color="auto"/>
            </w:tcBorders>
            <w:shd w:val="clear" w:color="auto" w:fill="FFFFFF"/>
          </w:tcPr>
          <w:p w14:paraId="163166D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(58)</w:t>
            </w:r>
          </w:p>
        </w:tc>
        <w:tc>
          <w:tcPr>
            <w:tcW w:w="4201" w:type="dxa"/>
            <w:tcBorders>
              <w:top w:val="outset" w:sz="6" w:space="0" w:color="auto"/>
              <w:left w:val="outset" w:sz="6" w:space="0" w:color="auto"/>
              <w:bottom w:val="outset" w:sz="6" w:space="0" w:color="auto"/>
              <w:right w:val="outset" w:sz="6" w:space="0" w:color="auto"/>
            </w:tcBorders>
            <w:shd w:val="clear" w:color="auto" w:fill="FFFFFF"/>
          </w:tcPr>
          <w:p w14:paraId="0042A00C"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Methyl heptine carbonate</w:t>
            </w:r>
          </w:p>
        </w:tc>
        <w:tc>
          <w:tcPr>
            <w:tcW w:w="2593" w:type="dxa"/>
            <w:tcBorders>
              <w:top w:val="outset" w:sz="6" w:space="0" w:color="auto"/>
              <w:left w:val="outset" w:sz="6" w:space="0" w:color="auto"/>
              <w:bottom w:val="outset" w:sz="6" w:space="0" w:color="auto"/>
              <w:right w:val="outset" w:sz="6" w:space="0" w:color="auto"/>
            </w:tcBorders>
            <w:shd w:val="clear" w:color="auto" w:fill="FFFFFF"/>
          </w:tcPr>
          <w:p w14:paraId="1702955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111-12-6</w:t>
            </w:r>
          </w:p>
        </w:tc>
      </w:tr>
    </w:tbl>
    <w:p w14:paraId="770D2F92" w14:textId="77777777" w:rsidR="00143B7D" w:rsidRPr="008B4822" w:rsidRDefault="00C423D6" w:rsidP="00F36C6D">
      <w:pPr>
        <w:spacing w:before="100" w:beforeAutospacing="1" w:after="100" w:afterAutospacing="1"/>
        <w:rPr>
          <w:b/>
          <w:noProof/>
          <w:lang w:eastAsia="fr-BE"/>
        </w:rPr>
      </w:pPr>
      <w:r w:rsidRPr="008B4822">
        <w:rPr>
          <w:rFonts w:eastAsia="Times New Roman"/>
          <w:b/>
          <w:noProof/>
          <w:szCs w:val="24"/>
          <w:lang w:eastAsia="fr-BE"/>
        </w:rPr>
        <w:t xml:space="preserve">Part </w:t>
      </w:r>
      <w:r w:rsidR="00143B7D" w:rsidRPr="008B4822">
        <w:rPr>
          <w:b/>
          <w:noProof/>
          <w:lang w:eastAsia="fr-BE"/>
        </w:rPr>
        <w:t xml:space="preserve">B. </w:t>
      </w:r>
      <w:r w:rsidR="00143B7D" w:rsidRPr="008B4822">
        <w:rPr>
          <w:rFonts w:eastAsia="Times New Roman"/>
          <w:b/>
          <w:noProof/>
          <w:szCs w:val="24"/>
          <w:lang w:eastAsia="fr-BE"/>
        </w:rPr>
        <w:t>Substances</w:t>
      </w:r>
      <w:r w:rsidR="00143B7D" w:rsidRPr="008B4822">
        <w:rPr>
          <w:b/>
          <w:noProof/>
          <w:lang w:eastAsia="fr-BE"/>
        </w:rPr>
        <w:t xml:space="preserve"> subject to specific labelling requirements</w:t>
      </w:r>
    </w:p>
    <w:p w14:paraId="4FE6DD9D" w14:textId="77777777" w:rsidR="00143B7D" w:rsidRPr="008B4822" w:rsidRDefault="00143B7D" w:rsidP="00C7766E">
      <w:pPr>
        <w:pStyle w:val="NumPar1"/>
        <w:numPr>
          <w:ilvl w:val="0"/>
          <w:numId w:val="26"/>
        </w:numPr>
        <w:rPr>
          <w:noProof/>
          <w:lang w:eastAsia="fr-BE"/>
        </w:rPr>
      </w:pPr>
      <w:r w:rsidRPr="008B4822">
        <w:rPr>
          <w:noProof/>
          <w:lang w:eastAsia="fr-BE"/>
        </w:rPr>
        <w:t xml:space="preserve">The names of the following </w:t>
      </w:r>
      <w:r w:rsidR="00121E28" w:rsidRPr="008B4822">
        <w:rPr>
          <w:noProof/>
          <w:lang w:eastAsia="fr-BE"/>
        </w:rPr>
        <w:t xml:space="preserve">fragrance allergens </w:t>
      </w:r>
      <w:r w:rsidRPr="008B4822">
        <w:rPr>
          <w:noProof/>
          <w:lang w:eastAsia="fr-BE"/>
        </w:rPr>
        <w:t>shall be listed on the toy, on an affixed label, on the packaging or in an accompanying leaflet</w:t>
      </w:r>
      <w:r w:rsidR="00070527" w:rsidRPr="008B4822">
        <w:rPr>
          <w:noProof/>
          <w:lang w:eastAsia="fr-BE"/>
        </w:rPr>
        <w:t>, as well as in the product passport</w:t>
      </w:r>
      <w:r w:rsidRPr="008B4822">
        <w:rPr>
          <w:noProof/>
          <w:lang w:eastAsia="fr-BE"/>
        </w:rPr>
        <w:t xml:space="preserve">, if </w:t>
      </w:r>
      <w:r w:rsidR="00DE6477" w:rsidRPr="008B4822">
        <w:rPr>
          <w:noProof/>
          <w:lang w:eastAsia="fr-BE"/>
        </w:rPr>
        <w:t xml:space="preserve">those allergens are </w:t>
      </w:r>
      <w:r w:rsidRPr="008B4822">
        <w:rPr>
          <w:noProof/>
          <w:lang w:eastAsia="fr-BE"/>
        </w:rPr>
        <w:t xml:space="preserve">added to a toy, </w:t>
      </w:r>
      <w:r w:rsidR="00121E28" w:rsidRPr="008B4822">
        <w:rPr>
          <w:noProof/>
          <w:lang w:eastAsia="fr-BE"/>
        </w:rPr>
        <w:t>where they are present in the toy or any component thereof at concentrations exceeding 100 mg/kg</w:t>
      </w:r>
      <w:r w:rsidRPr="008B4822">
        <w:rPr>
          <w:noProof/>
          <w:lang w:eastAsia="fr-BE"/>
        </w:rPr>
        <w:t>:</w:t>
      </w:r>
    </w:p>
    <w:tbl>
      <w:tblPr>
        <w:tblStyle w:val="TableGrid"/>
        <w:tblW w:w="0" w:type="auto"/>
        <w:tblLook w:val="04A0" w:firstRow="1" w:lastRow="0" w:firstColumn="1" w:lastColumn="0" w:noHBand="0" w:noVBand="1"/>
      </w:tblPr>
      <w:tblGrid>
        <w:gridCol w:w="644"/>
        <w:gridCol w:w="5282"/>
        <w:gridCol w:w="3363"/>
      </w:tblGrid>
      <w:tr w:rsidR="00143B7D" w:rsidRPr="008B4822" w14:paraId="7074E627" w14:textId="77777777" w:rsidTr="00121E28">
        <w:tc>
          <w:tcPr>
            <w:tcW w:w="663" w:type="dxa"/>
          </w:tcPr>
          <w:p w14:paraId="66D0A753" w14:textId="77777777" w:rsidR="00143B7D" w:rsidRPr="008B4822" w:rsidRDefault="00143B7D" w:rsidP="00663848">
            <w:pPr>
              <w:rPr>
                <w:noProof/>
                <w:lang w:eastAsia="fr-BE"/>
              </w:rPr>
            </w:pPr>
            <w:r w:rsidRPr="008B4822">
              <w:rPr>
                <w:rFonts w:eastAsia="Times New Roman"/>
                <w:b/>
                <w:noProof/>
                <w:szCs w:val="24"/>
                <w:lang w:eastAsia="fr-BE"/>
              </w:rPr>
              <w:t>No</w:t>
            </w:r>
          </w:p>
        </w:tc>
        <w:tc>
          <w:tcPr>
            <w:tcW w:w="5273" w:type="dxa"/>
          </w:tcPr>
          <w:p w14:paraId="6DB00C71" w14:textId="77777777" w:rsidR="00143B7D" w:rsidRPr="008B4822" w:rsidRDefault="00143B7D" w:rsidP="00663848">
            <w:pPr>
              <w:rPr>
                <w:noProof/>
                <w:lang w:eastAsia="fr-BE"/>
              </w:rPr>
            </w:pPr>
            <w:r w:rsidRPr="008B4822">
              <w:rPr>
                <w:rFonts w:eastAsia="Times New Roman"/>
                <w:b/>
                <w:noProof/>
                <w:szCs w:val="24"/>
                <w:lang w:eastAsia="fr-BE"/>
              </w:rPr>
              <w:t>Name of the allergenic fragrance</w:t>
            </w:r>
          </w:p>
        </w:tc>
        <w:tc>
          <w:tcPr>
            <w:tcW w:w="3353" w:type="dxa"/>
          </w:tcPr>
          <w:p w14:paraId="15DA3D78" w14:textId="77777777" w:rsidR="00143B7D" w:rsidRPr="008B4822" w:rsidRDefault="00143B7D" w:rsidP="00663848">
            <w:pPr>
              <w:rPr>
                <w:b/>
                <w:noProof/>
                <w:lang w:eastAsia="fr-BE"/>
              </w:rPr>
            </w:pPr>
            <w:r w:rsidRPr="008B4822">
              <w:rPr>
                <w:b/>
                <w:noProof/>
                <w:lang w:eastAsia="fr-BE"/>
              </w:rPr>
              <w:t>CAS number</w:t>
            </w:r>
          </w:p>
        </w:tc>
      </w:tr>
      <w:tr w:rsidR="00143B7D" w:rsidRPr="008B4822" w14:paraId="6892F0B1" w14:textId="77777777" w:rsidTr="00663848">
        <w:tc>
          <w:tcPr>
            <w:tcW w:w="0" w:type="auto"/>
            <w:hideMark/>
          </w:tcPr>
          <w:p w14:paraId="4FAE63E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w:t>
            </w:r>
          </w:p>
        </w:tc>
        <w:tc>
          <w:tcPr>
            <w:tcW w:w="0" w:type="auto"/>
            <w:hideMark/>
          </w:tcPr>
          <w:p w14:paraId="703B4099"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Anisyl alcohol</w:t>
            </w:r>
          </w:p>
        </w:tc>
        <w:tc>
          <w:tcPr>
            <w:tcW w:w="0" w:type="auto"/>
            <w:hideMark/>
          </w:tcPr>
          <w:p w14:paraId="2C2A29D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105-13-5</w:t>
            </w:r>
          </w:p>
        </w:tc>
      </w:tr>
      <w:tr w:rsidR="00143B7D" w:rsidRPr="008B4822" w14:paraId="71BBC8C8" w14:textId="77777777" w:rsidTr="00663848">
        <w:tc>
          <w:tcPr>
            <w:tcW w:w="0" w:type="auto"/>
            <w:hideMark/>
          </w:tcPr>
          <w:p w14:paraId="6828B839"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(2)</w:t>
            </w:r>
          </w:p>
        </w:tc>
        <w:tc>
          <w:tcPr>
            <w:tcW w:w="0" w:type="auto"/>
            <w:hideMark/>
          </w:tcPr>
          <w:p w14:paraId="7D30618F"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Benzyl benzoate</w:t>
            </w:r>
          </w:p>
        </w:tc>
        <w:tc>
          <w:tcPr>
            <w:tcW w:w="0" w:type="auto"/>
            <w:hideMark/>
          </w:tcPr>
          <w:p w14:paraId="441B98A5"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120-51-4</w:t>
            </w:r>
          </w:p>
        </w:tc>
      </w:tr>
      <w:tr w:rsidR="00143B7D" w:rsidRPr="008B4822" w14:paraId="7A0E5226" w14:textId="77777777" w:rsidTr="00663848">
        <w:tc>
          <w:tcPr>
            <w:tcW w:w="0" w:type="auto"/>
            <w:hideMark/>
          </w:tcPr>
          <w:p w14:paraId="4C128E80"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w:t>
            </w:r>
          </w:p>
        </w:tc>
        <w:tc>
          <w:tcPr>
            <w:tcW w:w="0" w:type="auto"/>
            <w:hideMark/>
          </w:tcPr>
          <w:p w14:paraId="7EF1A96D"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Benzyl cinnamate</w:t>
            </w:r>
          </w:p>
        </w:tc>
        <w:tc>
          <w:tcPr>
            <w:tcW w:w="0" w:type="auto"/>
            <w:hideMark/>
          </w:tcPr>
          <w:p w14:paraId="17FDAE2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103-41-3</w:t>
            </w:r>
          </w:p>
        </w:tc>
      </w:tr>
      <w:tr w:rsidR="00143B7D" w:rsidRPr="008B4822" w14:paraId="0B12C820" w14:textId="77777777" w:rsidTr="00663848">
        <w:tc>
          <w:tcPr>
            <w:tcW w:w="0" w:type="auto"/>
            <w:hideMark/>
          </w:tcPr>
          <w:p w14:paraId="1272690E"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w:t>
            </w:r>
          </w:p>
        </w:tc>
        <w:tc>
          <w:tcPr>
            <w:tcW w:w="0" w:type="auto"/>
            <w:hideMark/>
          </w:tcPr>
          <w:p w14:paraId="4A34EB44"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Citronellol</w:t>
            </w:r>
          </w:p>
        </w:tc>
        <w:tc>
          <w:tcPr>
            <w:tcW w:w="0" w:type="auto"/>
            <w:hideMark/>
          </w:tcPr>
          <w:p w14:paraId="6B327DD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106-22-9; 1117-61-9; 7540-51-4</w:t>
            </w:r>
          </w:p>
        </w:tc>
      </w:tr>
      <w:tr w:rsidR="00143B7D" w:rsidRPr="008B4822" w14:paraId="4F90E289" w14:textId="77777777" w:rsidTr="00663848">
        <w:tc>
          <w:tcPr>
            <w:tcW w:w="0" w:type="auto"/>
            <w:hideMark/>
          </w:tcPr>
          <w:p w14:paraId="6A94227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w:t>
            </w:r>
          </w:p>
        </w:tc>
        <w:tc>
          <w:tcPr>
            <w:tcW w:w="0" w:type="auto"/>
            <w:hideMark/>
          </w:tcPr>
          <w:p w14:paraId="4FFAAA22"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Farnesol</w:t>
            </w:r>
          </w:p>
        </w:tc>
        <w:tc>
          <w:tcPr>
            <w:tcW w:w="0" w:type="auto"/>
            <w:hideMark/>
          </w:tcPr>
          <w:p w14:paraId="5E5DCD11"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4602-84-0</w:t>
            </w:r>
          </w:p>
        </w:tc>
      </w:tr>
      <w:tr w:rsidR="00143B7D" w:rsidRPr="008B4822" w14:paraId="595C8761" w14:textId="77777777" w:rsidTr="00663848">
        <w:tc>
          <w:tcPr>
            <w:tcW w:w="0" w:type="auto"/>
            <w:hideMark/>
          </w:tcPr>
          <w:p w14:paraId="044F880D"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(6)</w:t>
            </w:r>
          </w:p>
        </w:tc>
        <w:tc>
          <w:tcPr>
            <w:tcW w:w="0" w:type="auto"/>
            <w:hideMark/>
          </w:tcPr>
          <w:p w14:paraId="7A230BDF"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Hexyl cinnamaldehyde</w:t>
            </w:r>
          </w:p>
        </w:tc>
        <w:tc>
          <w:tcPr>
            <w:tcW w:w="0" w:type="auto"/>
            <w:hideMark/>
          </w:tcPr>
          <w:p w14:paraId="2D8B7036"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101-86-0</w:t>
            </w:r>
          </w:p>
        </w:tc>
      </w:tr>
      <w:tr w:rsidR="00143B7D" w:rsidRPr="008B4822" w14:paraId="38656DCF" w14:textId="77777777" w:rsidTr="00663848">
        <w:tc>
          <w:tcPr>
            <w:tcW w:w="0" w:type="auto"/>
            <w:hideMark/>
          </w:tcPr>
          <w:p w14:paraId="4DC2842E"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(7)</w:t>
            </w:r>
          </w:p>
        </w:tc>
        <w:tc>
          <w:tcPr>
            <w:tcW w:w="0" w:type="auto"/>
            <w:hideMark/>
          </w:tcPr>
          <w:p w14:paraId="3A55C0C9"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Lilial</w:t>
            </w:r>
          </w:p>
        </w:tc>
        <w:tc>
          <w:tcPr>
            <w:tcW w:w="0" w:type="auto"/>
            <w:hideMark/>
          </w:tcPr>
          <w:p w14:paraId="06D1C45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80-54-6</w:t>
            </w:r>
          </w:p>
        </w:tc>
      </w:tr>
      <w:tr w:rsidR="00143B7D" w:rsidRPr="008B4822" w14:paraId="77EBA55C" w14:textId="77777777" w:rsidTr="00663848">
        <w:tc>
          <w:tcPr>
            <w:tcW w:w="0" w:type="auto"/>
            <w:hideMark/>
          </w:tcPr>
          <w:p w14:paraId="263266E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(8)</w:t>
            </w:r>
          </w:p>
        </w:tc>
        <w:tc>
          <w:tcPr>
            <w:tcW w:w="0" w:type="auto"/>
            <w:hideMark/>
          </w:tcPr>
          <w:p w14:paraId="76A1A6EB"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d-Limonene</w:t>
            </w:r>
          </w:p>
        </w:tc>
        <w:tc>
          <w:tcPr>
            <w:tcW w:w="0" w:type="auto"/>
            <w:hideMark/>
          </w:tcPr>
          <w:p w14:paraId="328D75C4"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5989-27-5</w:t>
            </w:r>
          </w:p>
        </w:tc>
      </w:tr>
      <w:tr w:rsidR="00143B7D" w:rsidRPr="008B4822" w14:paraId="65A6409D" w14:textId="77777777" w:rsidTr="00663848">
        <w:tc>
          <w:tcPr>
            <w:tcW w:w="0" w:type="auto"/>
            <w:hideMark/>
          </w:tcPr>
          <w:p w14:paraId="2633AD5D"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(9)</w:t>
            </w:r>
          </w:p>
        </w:tc>
        <w:tc>
          <w:tcPr>
            <w:tcW w:w="0" w:type="auto"/>
            <w:hideMark/>
          </w:tcPr>
          <w:p w14:paraId="278E94D7"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Linalool</w:t>
            </w:r>
          </w:p>
        </w:tc>
        <w:tc>
          <w:tcPr>
            <w:tcW w:w="0" w:type="auto"/>
            <w:hideMark/>
          </w:tcPr>
          <w:p w14:paraId="23F0BD9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78-70-6</w:t>
            </w:r>
          </w:p>
        </w:tc>
      </w:tr>
      <w:tr w:rsidR="00143B7D" w:rsidRPr="008B4822" w14:paraId="7318CD73" w14:textId="77777777" w:rsidTr="00663848">
        <w:tc>
          <w:tcPr>
            <w:tcW w:w="0" w:type="auto"/>
            <w:hideMark/>
          </w:tcPr>
          <w:p w14:paraId="3609C36B"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(10)</w:t>
            </w:r>
          </w:p>
        </w:tc>
        <w:tc>
          <w:tcPr>
            <w:tcW w:w="0" w:type="auto"/>
            <w:hideMark/>
          </w:tcPr>
          <w:p w14:paraId="2F9AA76E"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 xml:space="preserve">3-methyl-4-(2.6,6-trimethyl-2-cyclohexen-1-yl)-3-buten-2-one </w:t>
            </w:r>
          </w:p>
        </w:tc>
        <w:tc>
          <w:tcPr>
            <w:tcW w:w="0" w:type="auto"/>
            <w:hideMark/>
          </w:tcPr>
          <w:p w14:paraId="5B15EC58"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127-51-5</w:t>
            </w:r>
          </w:p>
        </w:tc>
      </w:tr>
      <w:tr w:rsidR="00143B7D" w:rsidRPr="008B4822" w14:paraId="3C99E555" w14:textId="77777777" w:rsidTr="00663848">
        <w:tc>
          <w:tcPr>
            <w:tcW w:w="0" w:type="auto"/>
            <w:hideMark/>
          </w:tcPr>
          <w:p w14:paraId="198E9AAF"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(11)</w:t>
            </w:r>
          </w:p>
        </w:tc>
        <w:tc>
          <w:tcPr>
            <w:tcW w:w="0" w:type="auto"/>
            <w:hideMark/>
          </w:tcPr>
          <w:p w14:paraId="0ED0E041" w14:textId="77777777" w:rsidR="00143B7D" w:rsidRPr="008B4822" w:rsidRDefault="00143B7D" w:rsidP="00663848">
            <w:pPr>
              <w:spacing w:before="100" w:beforeAutospacing="1" w:after="100" w:afterAutospacing="1"/>
              <w:ind w:left="569"/>
              <w:jc w:val="left"/>
              <w:rPr>
                <w:rFonts w:eastAsia="Times New Roman"/>
                <w:noProof/>
                <w:szCs w:val="24"/>
                <w:lang w:eastAsia="fr-BE"/>
              </w:rPr>
            </w:pPr>
            <w:r w:rsidRPr="008B4822">
              <w:rPr>
                <w:rFonts w:eastAsia="Times New Roman"/>
                <w:noProof/>
                <w:szCs w:val="24"/>
                <w:lang w:eastAsia="fr-BE"/>
              </w:rPr>
              <w:t>Acetylcedrene</w:t>
            </w:r>
          </w:p>
        </w:tc>
        <w:tc>
          <w:tcPr>
            <w:tcW w:w="0" w:type="auto"/>
            <w:hideMark/>
          </w:tcPr>
          <w:p w14:paraId="7E37C552" w14:textId="77777777" w:rsidR="00143B7D" w:rsidRPr="008B4822" w:rsidRDefault="00143B7D" w:rsidP="00663848">
            <w:pPr>
              <w:spacing w:before="100" w:beforeAutospacing="1" w:after="100" w:afterAutospacing="1"/>
              <w:jc w:val="left"/>
              <w:rPr>
                <w:rFonts w:eastAsia="Times New Roman"/>
                <w:noProof/>
                <w:szCs w:val="24"/>
                <w:lang w:eastAsia="fr-BE"/>
              </w:rPr>
            </w:pPr>
            <w:r w:rsidRPr="008B4822">
              <w:rPr>
                <w:rFonts w:eastAsia="Times New Roman"/>
                <w:noProof/>
                <w:szCs w:val="24"/>
                <w:lang w:eastAsia="fr-BE"/>
              </w:rPr>
              <w:t>32388-55-9</w:t>
            </w:r>
          </w:p>
        </w:tc>
      </w:tr>
      <w:tr w:rsidR="00143B7D" w:rsidRPr="008B4822" w14:paraId="45CCB330" w14:textId="77777777" w:rsidTr="00663848">
        <w:tc>
          <w:tcPr>
            <w:tcW w:w="0" w:type="auto"/>
            <w:vAlign w:val="center"/>
          </w:tcPr>
          <w:p w14:paraId="76FFC22C"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(12)</w:t>
            </w:r>
          </w:p>
        </w:tc>
        <w:tc>
          <w:tcPr>
            <w:tcW w:w="0" w:type="auto"/>
          </w:tcPr>
          <w:p w14:paraId="4CC8F916" w14:textId="77777777" w:rsidR="00143B7D" w:rsidRPr="008B4822" w:rsidRDefault="00143B7D" w:rsidP="00663848">
            <w:pPr>
              <w:spacing w:before="0" w:after="0"/>
              <w:ind w:left="612"/>
              <w:jc w:val="left"/>
              <w:rPr>
                <w:noProof/>
              </w:rPr>
            </w:pPr>
            <w:r w:rsidRPr="008B4822">
              <w:rPr>
                <w:noProof/>
              </w:rPr>
              <w:t>Amyl salicylate</w:t>
            </w:r>
          </w:p>
        </w:tc>
        <w:tc>
          <w:tcPr>
            <w:tcW w:w="0" w:type="auto"/>
          </w:tcPr>
          <w:p w14:paraId="5508986F" w14:textId="77777777" w:rsidR="00143B7D" w:rsidRPr="008B4822" w:rsidRDefault="00143B7D" w:rsidP="00663848">
            <w:pPr>
              <w:spacing w:before="0" w:after="0"/>
              <w:jc w:val="left"/>
              <w:rPr>
                <w:noProof/>
              </w:rPr>
            </w:pPr>
            <w:r w:rsidRPr="008B4822">
              <w:rPr>
                <w:noProof/>
              </w:rPr>
              <w:t>2050-08-0</w:t>
            </w:r>
          </w:p>
        </w:tc>
      </w:tr>
      <w:tr w:rsidR="00143B7D" w:rsidRPr="008B4822" w14:paraId="2D055B31" w14:textId="77777777" w:rsidTr="00663848">
        <w:tc>
          <w:tcPr>
            <w:tcW w:w="0" w:type="auto"/>
            <w:vAlign w:val="center"/>
          </w:tcPr>
          <w:p w14:paraId="5903229C"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(13)</w:t>
            </w:r>
          </w:p>
        </w:tc>
        <w:tc>
          <w:tcPr>
            <w:tcW w:w="0" w:type="auto"/>
          </w:tcPr>
          <w:p w14:paraId="6853A345" w14:textId="77777777" w:rsidR="00143B7D" w:rsidRPr="008B4822" w:rsidRDefault="00143B7D" w:rsidP="00663848">
            <w:pPr>
              <w:spacing w:before="0" w:after="0"/>
              <w:ind w:left="612"/>
              <w:jc w:val="left"/>
              <w:rPr>
                <w:noProof/>
              </w:rPr>
            </w:pPr>
            <w:r w:rsidRPr="008B4822">
              <w:rPr>
                <w:noProof/>
              </w:rPr>
              <w:t>trans-Anethole</w:t>
            </w:r>
          </w:p>
        </w:tc>
        <w:tc>
          <w:tcPr>
            <w:tcW w:w="0" w:type="auto"/>
          </w:tcPr>
          <w:p w14:paraId="6BAB7DC8" w14:textId="77777777" w:rsidR="00143B7D" w:rsidRPr="008B4822" w:rsidRDefault="00143B7D" w:rsidP="00663848">
            <w:pPr>
              <w:spacing w:before="0" w:after="0"/>
              <w:jc w:val="left"/>
              <w:rPr>
                <w:noProof/>
              </w:rPr>
            </w:pPr>
            <w:r w:rsidRPr="008B4822">
              <w:rPr>
                <w:noProof/>
              </w:rPr>
              <w:t>4180-23-8</w:t>
            </w:r>
          </w:p>
        </w:tc>
      </w:tr>
      <w:tr w:rsidR="00143B7D" w:rsidRPr="008B4822" w14:paraId="0E4677E0" w14:textId="77777777" w:rsidTr="00663848">
        <w:tc>
          <w:tcPr>
            <w:tcW w:w="0" w:type="auto"/>
            <w:vAlign w:val="center"/>
          </w:tcPr>
          <w:p w14:paraId="41883241"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(14)</w:t>
            </w:r>
          </w:p>
        </w:tc>
        <w:tc>
          <w:tcPr>
            <w:tcW w:w="0" w:type="auto"/>
          </w:tcPr>
          <w:p w14:paraId="20FCBE15" w14:textId="77777777" w:rsidR="00143B7D" w:rsidRPr="008B4822" w:rsidRDefault="00143B7D" w:rsidP="00663848">
            <w:pPr>
              <w:spacing w:before="0" w:after="0"/>
              <w:ind w:left="612"/>
              <w:jc w:val="left"/>
              <w:rPr>
                <w:noProof/>
              </w:rPr>
            </w:pPr>
            <w:r w:rsidRPr="008B4822">
              <w:rPr>
                <w:noProof/>
              </w:rPr>
              <w:t>Benzaldehyde</w:t>
            </w:r>
          </w:p>
        </w:tc>
        <w:tc>
          <w:tcPr>
            <w:tcW w:w="0" w:type="auto"/>
          </w:tcPr>
          <w:p w14:paraId="1B14F6A2" w14:textId="77777777" w:rsidR="00143B7D" w:rsidRPr="008B4822" w:rsidRDefault="00143B7D" w:rsidP="00663848">
            <w:pPr>
              <w:spacing w:before="0" w:after="0"/>
              <w:jc w:val="left"/>
              <w:rPr>
                <w:noProof/>
              </w:rPr>
            </w:pPr>
            <w:r w:rsidRPr="008B4822">
              <w:rPr>
                <w:noProof/>
              </w:rPr>
              <w:t>100-52-7</w:t>
            </w:r>
          </w:p>
        </w:tc>
      </w:tr>
      <w:tr w:rsidR="00143B7D" w:rsidRPr="008B4822" w14:paraId="104E65A0" w14:textId="77777777" w:rsidTr="00663848">
        <w:tc>
          <w:tcPr>
            <w:tcW w:w="0" w:type="auto"/>
            <w:vAlign w:val="center"/>
          </w:tcPr>
          <w:p w14:paraId="407189BE"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(15)</w:t>
            </w:r>
          </w:p>
        </w:tc>
        <w:tc>
          <w:tcPr>
            <w:tcW w:w="0" w:type="auto"/>
          </w:tcPr>
          <w:p w14:paraId="5EBE0ECB" w14:textId="77777777" w:rsidR="00143B7D" w:rsidRPr="008B4822" w:rsidRDefault="00143B7D" w:rsidP="00663848">
            <w:pPr>
              <w:spacing w:before="0" w:after="0"/>
              <w:ind w:left="612"/>
              <w:jc w:val="left"/>
              <w:rPr>
                <w:noProof/>
              </w:rPr>
            </w:pPr>
            <w:r w:rsidRPr="008B4822">
              <w:rPr>
                <w:noProof/>
              </w:rPr>
              <w:t>Camphor</w:t>
            </w:r>
          </w:p>
        </w:tc>
        <w:tc>
          <w:tcPr>
            <w:tcW w:w="0" w:type="auto"/>
          </w:tcPr>
          <w:p w14:paraId="3C4A7A9B" w14:textId="77777777" w:rsidR="00143B7D" w:rsidRPr="008B4822" w:rsidRDefault="00143B7D" w:rsidP="00663848">
            <w:pPr>
              <w:spacing w:before="0" w:after="0"/>
              <w:jc w:val="left"/>
              <w:rPr>
                <w:noProof/>
              </w:rPr>
            </w:pPr>
            <w:r w:rsidRPr="008B4822">
              <w:rPr>
                <w:noProof/>
              </w:rPr>
              <w:t>76-22-2; 464-49-3</w:t>
            </w:r>
          </w:p>
        </w:tc>
      </w:tr>
      <w:tr w:rsidR="00143B7D" w:rsidRPr="008B4822" w14:paraId="34C91A37" w14:textId="77777777" w:rsidTr="00663848">
        <w:tc>
          <w:tcPr>
            <w:tcW w:w="0" w:type="auto"/>
            <w:vAlign w:val="center"/>
          </w:tcPr>
          <w:p w14:paraId="2A9D7262"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(16)</w:t>
            </w:r>
          </w:p>
        </w:tc>
        <w:tc>
          <w:tcPr>
            <w:tcW w:w="0" w:type="auto"/>
          </w:tcPr>
          <w:p w14:paraId="7539E979" w14:textId="77777777" w:rsidR="00143B7D" w:rsidRPr="008B4822" w:rsidRDefault="00143B7D" w:rsidP="00663848">
            <w:pPr>
              <w:spacing w:before="0" w:after="0"/>
              <w:ind w:left="612"/>
              <w:jc w:val="left"/>
              <w:rPr>
                <w:noProof/>
              </w:rPr>
            </w:pPr>
            <w:r w:rsidRPr="008B4822">
              <w:rPr>
                <w:noProof/>
              </w:rPr>
              <w:t>Carvone</w:t>
            </w:r>
          </w:p>
        </w:tc>
        <w:tc>
          <w:tcPr>
            <w:tcW w:w="0" w:type="auto"/>
          </w:tcPr>
          <w:p w14:paraId="49BEB8EC" w14:textId="77777777" w:rsidR="00143B7D" w:rsidRPr="008B4822" w:rsidRDefault="00143B7D" w:rsidP="00663848">
            <w:pPr>
              <w:spacing w:before="0" w:after="0"/>
              <w:jc w:val="left"/>
              <w:rPr>
                <w:noProof/>
              </w:rPr>
            </w:pPr>
            <w:r w:rsidRPr="008B4822">
              <w:rPr>
                <w:noProof/>
              </w:rPr>
              <w:t>99-49-0; 6485-40-1;</w:t>
            </w:r>
            <w:r w:rsidRPr="008B4822">
              <w:rPr>
                <w:noProof/>
              </w:rPr>
              <w:br/>
              <w:t>2244-16-8</w:t>
            </w:r>
          </w:p>
        </w:tc>
      </w:tr>
      <w:tr w:rsidR="00143B7D" w:rsidRPr="008B4822" w14:paraId="4ED5A11B" w14:textId="77777777" w:rsidTr="00663848">
        <w:tc>
          <w:tcPr>
            <w:tcW w:w="0" w:type="auto"/>
            <w:vAlign w:val="center"/>
          </w:tcPr>
          <w:p w14:paraId="21FF79B6"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(17)</w:t>
            </w:r>
          </w:p>
        </w:tc>
        <w:tc>
          <w:tcPr>
            <w:tcW w:w="0" w:type="auto"/>
          </w:tcPr>
          <w:p w14:paraId="60ED0AC4" w14:textId="77777777" w:rsidR="00143B7D" w:rsidRPr="008B4822" w:rsidRDefault="00143B7D" w:rsidP="00663848">
            <w:pPr>
              <w:spacing w:before="0" w:after="0"/>
              <w:ind w:left="612"/>
              <w:jc w:val="left"/>
              <w:rPr>
                <w:noProof/>
              </w:rPr>
            </w:pPr>
            <w:r w:rsidRPr="008B4822">
              <w:rPr>
                <w:noProof/>
              </w:rPr>
              <w:t>beta-Caryophyllene (ox.)</w:t>
            </w:r>
          </w:p>
        </w:tc>
        <w:tc>
          <w:tcPr>
            <w:tcW w:w="0" w:type="auto"/>
          </w:tcPr>
          <w:p w14:paraId="00C2DE45" w14:textId="77777777" w:rsidR="00143B7D" w:rsidRPr="008B4822" w:rsidRDefault="00143B7D" w:rsidP="00663848">
            <w:pPr>
              <w:spacing w:before="0" w:after="0"/>
              <w:jc w:val="left"/>
              <w:rPr>
                <w:noProof/>
              </w:rPr>
            </w:pPr>
            <w:r w:rsidRPr="008B4822">
              <w:rPr>
                <w:noProof/>
              </w:rPr>
              <w:t>87-44-5</w:t>
            </w:r>
          </w:p>
        </w:tc>
      </w:tr>
      <w:tr w:rsidR="00143B7D" w:rsidRPr="008B4822" w14:paraId="6859586F" w14:textId="77777777" w:rsidTr="00663848">
        <w:tc>
          <w:tcPr>
            <w:tcW w:w="0" w:type="auto"/>
            <w:vAlign w:val="center"/>
          </w:tcPr>
          <w:p w14:paraId="749270CF"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(18)</w:t>
            </w:r>
          </w:p>
        </w:tc>
        <w:tc>
          <w:tcPr>
            <w:tcW w:w="0" w:type="auto"/>
          </w:tcPr>
          <w:p w14:paraId="30FE9F00" w14:textId="77777777" w:rsidR="00143B7D" w:rsidRPr="008B4822" w:rsidRDefault="00143B7D" w:rsidP="00663848">
            <w:pPr>
              <w:spacing w:before="0" w:after="0"/>
              <w:ind w:left="612"/>
              <w:jc w:val="left"/>
              <w:rPr>
                <w:noProof/>
              </w:rPr>
            </w:pPr>
            <w:r w:rsidRPr="008B4822">
              <w:rPr>
                <w:noProof/>
              </w:rPr>
              <w:t>Rose ketone-4 (Damascenone )</w:t>
            </w:r>
          </w:p>
        </w:tc>
        <w:tc>
          <w:tcPr>
            <w:tcW w:w="0" w:type="auto"/>
          </w:tcPr>
          <w:p w14:paraId="332688C2" w14:textId="77777777" w:rsidR="00143B7D" w:rsidRPr="008B4822" w:rsidRDefault="00143B7D" w:rsidP="00663848">
            <w:pPr>
              <w:spacing w:before="0" w:after="0"/>
              <w:jc w:val="left"/>
              <w:rPr>
                <w:noProof/>
              </w:rPr>
            </w:pPr>
            <w:r w:rsidRPr="008B4822">
              <w:rPr>
                <w:noProof/>
              </w:rPr>
              <w:t>23696-85-7</w:t>
            </w:r>
          </w:p>
        </w:tc>
      </w:tr>
      <w:tr w:rsidR="00143B7D" w:rsidRPr="008B4822" w14:paraId="795D011E" w14:textId="77777777" w:rsidTr="00663848">
        <w:tc>
          <w:tcPr>
            <w:tcW w:w="0" w:type="auto"/>
            <w:vAlign w:val="center"/>
          </w:tcPr>
          <w:p w14:paraId="46A291FC"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(19)</w:t>
            </w:r>
          </w:p>
        </w:tc>
        <w:tc>
          <w:tcPr>
            <w:tcW w:w="0" w:type="auto"/>
          </w:tcPr>
          <w:p w14:paraId="65C74D75" w14:textId="77777777" w:rsidR="00143B7D" w:rsidRPr="008B4822" w:rsidRDefault="00143B7D" w:rsidP="00663848">
            <w:pPr>
              <w:spacing w:before="0" w:after="0"/>
              <w:ind w:left="612"/>
              <w:jc w:val="left"/>
              <w:rPr>
                <w:noProof/>
              </w:rPr>
            </w:pPr>
            <w:r w:rsidRPr="008B4822">
              <w:rPr>
                <w:noProof/>
              </w:rPr>
              <w:t>alpha-Damascone (TMCHB)</w:t>
            </w:r>
          </w:p>
        </w:tc>
        <w:tc>
          <w:tcPr>
            <w:tcW w:w="0" w:type="auto"/>
          </w:tcPr>
          <w:p w14:paraId="29F36456" w14:textId="77777777" w:rsidR="00143B7D" w:rsidRPr="008B4822" w:rsidRDefault="00143B7D" w:rsidP="00663848">
            <w:pPr>
              <w:spacing w:before="0" w:after="0"/>
              <w:jc w:val="left"/>
              <w:rPr>
                <w:noProof/>
              </w:rPr>
            </w:pPr>
            <w:r w:rsidRPr="008B4822">
              <w:rPr>
                <w:noProof/>
              </w:rPr>
              <w:t>43052-87-5; 23726-94-5</w:t>
            </w:r>
          </w:p>
        </w:tc>
      </w:tr>
      <w:tr w:rsidR="00143B7D" w:rsidRPr="008B4822" w14:paraId="36C1F9ED" w14:textId="77777777" w:rsidTr="00663848">
        <w:tc>
          <w:tcPr>
            <w:tcW w:w="0" w:type="auto"/>
            <w:vAlign w:val="center"/>
          </w:tcPr>
          <w:p w14:paraId="0000DFDA"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(20)</w:t>
            </w:r>
          </w:p>
        </w:tc>
        <w:tc>
          <w:tcPr>
            <w:tcW w:w="0" w:type="auto"/>
          </w:tcPr>
          <w:p w14:paraId="3C985CBA" w14:textId="77777777" w:rsidR="00143B7D" w:rsidRPr="008B4822" w:rsidRDefault="00143B7D" w:rsidP="00663848">
            <w:pPr>
              <w:spacing w:before="0" w:after="0"/>
              <w:ind w:left="612"/>
              <w:jc w:val="left"/>
              <w:rPr>
                <w:noProof/>
              </w:rPr>
            </w:pPr>
            <w:r w:rsidRPr="008B4822">
              <w:rPr>
                <w:noProof/>
              </w:rPr>
              <w:t>cis-beta-Damascone</w:t>
            </w:r>
          </w:p>
        </w:tc>
        <w:tc>
          <w:tcPr>
            <w:tcW w:w="0" w:type="auto"/>
          </w:tcPr>
          <w:p w14:paraId="3C2A1DB2" w14:textId="77777777" w:rsidR="00143B7D" w:rsidRPr="008B4822" w:rsidRDefault="00143B7D" w:rsidP="00663848">
            <w:pPr>
              <w:spacing w:before="0" w:after="0"/>
              <w:jc w:val="left"/>
              <w:rPr>
                <w:noProof/>
              </w:rPr>
            </w:pPr>
            <w:r w:rsidRPr="008B4822">
              <w:rPr>
                <w:noProof/>
              </w:rPr>
              <w:t>23726-92-3</w:t>
            </w:r>
          </w:p>
        </w:tc>
      </w:tr>
      <w:tr w:rsidR="00143B7D" w:rsidRPr="008B4822" w14:paraId="3CAD93BE" w14:textId="77777777" w:rsidTr="00663848">
        <w:tc>
          <w:tcPr>
            <w:tcW w:w="0" w:type="auto"/>
            <w:vAlign w:val="center"/>
          </w:tcPr>
          <w:p w14:paraId="4A9DBEC8"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(21)</w:t>
            </w:r>
          </w:p>
        </w:tc>
        <w:tc>
          <w:tcPr>
            <w:tcW w:w="0" w:type="auto"/>
          </w:tcPr>
          <w:p w14:paraId="20ACD5A6" w14:textId="77777777" w:rsidR="00143B7D" w:rsidRPr="008B4822" w:rsidRDefault="00143B7D" w:rsidP="00663848">
            <w:pPr>
              <w:spacing w:before="0" w:after="0"/>
              <w:ind w:left="612"/>
              <w:jc w:val="left"/>
              <w:rPr>
                <w:noProof/>
              </w:rPr>
            </w:pPr>
            <w:r w:rsidRPr="008B4822">
              <w:rPr>
                <w:noProof/>
              </w:rPr>
              <w:t>delta-Damascone</w:t>
            </w:r>
          </w:p>
        </w:tc>
        <w:tc>
          <w:tcPr>
            <w:tcW w:w="0" w:type="auto"/>
          </w:tcPr>
          <w:p w14:paraId="218D16BA" w14:textId="77777777" w:rsidR="00143B7D" w:rsidRPr="008B4822" w:rsidRDefault="00143B7D" w:rsidP="00663848">
            <w:pPr>
              <w:spacing w:before="0" w:after="0"/>
              <w:jc w:val="left"/>
              <w:rPr>
                <w:noProof/>
              </w:rPr>
            </w:pPr>
            <w:r w:rsidRPr="008B4822">
              <w:rPr>
                <w:noProof/>
              </w:rPr>
              <w:t>57378-68-4</w:t>
            </w:r>
          </w:p>
        </w:tc>
      </w:tr>
      <w:tr w:rsidR="00143B7D" w:rsidRPr="008B4822" w14:paraId="3581D6C8" w14:textId="77777777" w:rsidTr="00663848">
        <w:tc>
          <w:tcPr>
            <w:tcW w:w="0" w:type="auto"/>
            <w:vAlign w:val="center"/>
          </w:tcPr>
          <w:p w14:paraId="6A09C660"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(22)</w:t>
            </w:r>
          </w:p>
        </w:tc>
        <w:tc>
          <w:tcPr>
            <w:tcW w:w="0" w:type="auto"/>
          </w:tcPr>
          <w:p w14:paraId="140C2F5D" w14:textId="77777777" w:rsidR="00143B7D" w:rsidRPr="008B4822" w:rsidRDefault="00143B7D" w:rsidP="00663848">
            <w:pPr>
              <w:spacing w:before="0" w:after="0"/>
              <w:ind w:left="612"/>
              <w:jc w:val="left"/>
              <w:rPr>
                <w:noProof/>
              </w:rPr>
            </w:pPr>
            <w:r w:rsidRPr="008B4822">
              <w:rPr>
                <w:noProof/>
              </w:rPr>
              <w:t>Dimethylbenzyl carbinyl acetate (DMBCA)</w:t>
            </w:r>
          </w:p>
        </w:tc>
        <w:tc>
          <w:tcPr>
            <w:tcW w:w="0" w:type="auto"/>
          </w:tcPr>
          <w:p w14:paraId="3281B823" w14:textId="77777777" w:rsidR="00143B7D" w:rsidRPr="008B4822" w:rsidRDefault="00143B7D" w:rsidP="00663848">
            <w:pPr>
              <w:spacing w:before="0" w:after="0"/>
              <w:jc w:val="left"/>
              <w:rPr>
                <w:noProof/>
              </w:rPr>
            </w:pPr>
            <w:r w:rsidRPr="008B4822">
              <w:rPr>
                <w:noProof/>
              </w:rPr>
              <w:t>151-05-3</w:t>
            </w:r>
          </w:p>
        </w:tc>
      </w:tr>
      <w:tr w:rsidR="00143B7D" w:rsidRPr="008B4822" w14:paraId="57D16DB1" w14:textId="77777777" w:rsidTr="00663848">
        <w:tc>
          <w:tcPr>
            <w:tcW w:w="0" w:type="auto"/>
            <w:vAlign w:val="center"/>
          </w:tcPr>
          <w:p w14:paraId="511975BF"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(23)</w:t>
            </w:r>
          </w:p>
        </w:tc>
        <w:tc>
          <w:tcPr>
            <w:tcW w:w="0" w:type="auto"/>
          </w:tcPr>
          <w:p w14:paraId="58C6F7FA" w14:textId="77777777" w:rsidR="00143B7D" w:rsidRPr="008B4822" w:rsidRDefault="00143B7D" w:rsidP="00663848">
            <w:pPr>
              <w:spacing w:before="0" w:after="0"/>
              <w:ind w:left="612"/>
              <w:jc w:val="left"/>
              <w:rPr>
                <w:noProof/>
              </w:rPr>
            </w:pPr>
            <w:r w:rsidRPr="008B4822">
              <w:rPr>
                <w:noProof/>
              </w:rPr>
              <w:t>Hexadecanolactone</w:t>
            </w:r>
          </w:p>
        </w:tc>
        <w:tc>
          <w:tcPr>
            <w:tcW w:w="0" w:type="auto"/>
          </w:tcPr>
          <w:p w14:paraId="6424189F" w14:textId="77777777" w:rsidR="00143B7D" w:rsidRPr="008B4822" w:rsidRDefault="00143B7D" w:rsidP="00663848">
            <w:pPr>
              <w:spacing w:before="0" w:after="0"/>
              <w:jc w:val="left"/>
              <w:rPr>
                <w:noProof/>
              </w:rPr>
            </w:pPr>
            <w:r w:rsidRPr="008B4822">
              <w:rPr>
                <w:noProof/>
              </w:rPr>
              <w:t>109-29-5</w:t>
            </w:r>
          </w:p>
        </w:tc>
      </w:tr>
      <w:tr w:rsidR="00143B7D" w:rsidRPr="008B4822" w14:paraId="4E441346" w14:textId="77777777" w:rsidTr="00663848">
        <w:tc>
          <w:tcPr>
            <w:tcW w:w="0" w:type="auto"/>
            <w:vAlign w:val="center"/>
          </w:tcPr>
          <w:p w14:paraId="186A08A7"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(24)</w:t>
            </w:r>
          </w:p>
        </w:tc>
        <w:tc>
          <w:tcPr>
            <w:tcW w:w="0" w:type="auto"/>
          </w:tcPr>
          <w:p w14:paraId="36DAB0FB" w14:textId="77777777" w:rsidR="00143B7D" w:rsidRPr="008B4822" w:rsidRDefault="00143B7D" w:rsidP="00663848">
            <w:pPr>
              <w:spacing w:before="0" w:after="0"/>
              <w:ind w:left="612"/>
              <w:jc w:val="left"/>
              <w:rPr>
                <w:noProof/>
              </w:rPr>
            </w:pPr>
            <w:r w:rsidRPr="008B4822">
              <w:rPr>
                <w:noProof/>
              </w:rPr>
              <w:t>Hexamethylindanopyran</w:t>
            </w:r>
          </w:p>
        </w:tc>
        <w:tc>
          <w:tcPr>
            <w:tcW w:w="0" w:type="auto"/>
          </w:tcPr>
          <w:p w14:paraId="7EC45D81" w14:textId="77777777" w:rsidR="00143B7D" w:rsidRPr="008B4822" w:rsidRDefault="00143B7D" w:rsidP="00663848">
            <w:pPr>
              <w:spacing w:before="0" w:after="0"/>
              <w:jc w:val="left"/>
              <w:rPr>
                <w:noProof/>
              </w:rPr>
            </w:pPr>
            <w:r w:rsidRPr="008B4822">
              <w:rPr>
                <w:noProof/>
              </w:rPr>
              <w:t>1222-05-5</w:t>
            </w:r>
          </w:p>
        </w:tc>
      </w:tr>
      <w:tr w:rsidR="00143B7D" w:rsidRPr="008B4822" w14:paraId="197CDCA6" w14:textId="77777777" w:rsidTr="00663848">
        <w:tc>
          <w:tcPr>
            <w:tcW w:w="0" w:type="auto"/>
            <w:vAlign w:val="center"/>
          </w:tcPr>
          <w:p w14:paraId="24A4568C"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(25)</w:t>
            </w:r>
          </w:p>
        </w:tc>
        <w:tc>
          <w:tcPr>
            <w:tcW w:w="0" w:type="auto"/>
          </w:tcPr>
          <w:p w14:paraId="4F9904D6" w14:textId="77777777" w:rsidR="00143B7D" w:rsidRPr="008B4822" w:rsidRDefault="00143B7D" w:rsidP="00663848">
            <w:pPr>
              <w:spacing w:before="0" w:after="0"/>
              <w:ind w:left="612"/>
              <w:jc w:val="left"/>
              <w:rPr>
                <w:noProof/>
              </w:rPr>
            </w:pPr>
            <w:r w:rsidRPr="008B4822">
              <w:rPr>
                <w:noProof/>
              </w:rPr>
              <w:t>(DL)-Limonene</w:t>
            </w:r>
          </w:p>
        </w:tc>
        <w:tc>
          <w:tcPr>
            <w:tcW w:w="0" w:type="auto"/>
          </w:tcPr>
          <w:p w14:paraId="3C5B66A0" w14:textId="77777777" w:rsidR="00143B7D" w:rsidRPr="008B4822" w:rsidRDefault="00143B7D" w:rsidP="00663848">
            <w:pPr>
              <w:spacing w:before="0" w:after="0"/>
              <w:jc w:val="left"/>
              <w:rPr>
                <w:noProof/>
              </w:rPr>
            </w:pPr>
            <w:r w:rsidRPr="008B4822">
              <w:rPr>
                <w:noProof/>
              </w:rPr>
              <w:t>138-86-3</w:t>
            </w:r>
          </w:p>
        </w:tc>
      </w:tr>
      <w:tr w:rsidR="00143B7D" w:rsidRPr="008B4822" w14:paraId="39F76F27" w14:textId="77777777" w:rsidTr="00663848">
        <w:tc>
          <w:tcPr>
            <w:tcW w:w="0" w:type="auto"/>
            <w:vAlign w:val="center"/>
          </w:tcPr>
          <w:p w14:paraId="66297B95"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(26)</w:t>
            </w:r>
          </w:p>
        </w:tc>
        <w:tc>
          <w:tcPr>
            <w:tcW w:w="0" w:type="auto"/>
          </w:tcPr>
          <w:p w14:paraId="6076F492" w14:textId="77777777" w:rsidR="00143B7D" w:rsidRPr="008B4822" w:rsidRDefault="00143B7D" w:rsidP="00663848">
            <w:pPr>
              <w:spacing w:before="0" w:after="0"/>
              <w:ind w:left="612"/>
              <w:jc w:val="left"/>
              <w:rPr>
                <w:noProof/>
              </w:rPr>
            </w:pPr>
            <w:r w:rsidRPr="008B4822">
              <w:rPr>
                <w:noProof/>
              </w:rPr>
              <w:t>Linayl acetate</w:t>
            </w:r>
          </w:p>
        </w:tc>
        <w:tc>
          <w:tcPr>
            <w:tcW w:w="0" w:type="auto"/>
          </w:tcPr>
          <w:p w14:paraId="4E915F07" w14:textId="77777777" w:rsidR="00143B7D" w:rsidRPr="008B4822" w:rsidRDefault="00143B7D" w:rsidP="00663848">
            <w:pPr>
              <w:spacing w:before="0" w:after="0"/>
              <w:jc w:val="left"/>
              <w:rPr>
                <w:noProof/>
              </w:rPr>
            </w:pPr>
            <w:r w:rsidRPr="008B4822">
              <w:rPr>
                <w:noProof/>
              </w:rPr>
              <w:t>115-95-7</w:t>
            </w:r>
          </w:p>
        </w:tc>
      </w:tr>
      <w:tr w:rsidR="00143B7D" w:rsidRPr="008B4822" w14:paraId="0A588D1F" w14:textId="77777777" w:rsidTr="00663848">
        <w:tc>
          <w:tcPr>
            <w:tcW w:w="0" w:type="auto"/>
            <w:vAlign w:val="center"/>
          </w:tcPr>
          <w:p w14:paraId="646FFC50"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(27)</w:t>
            </w:r>
          </w:p>
        </w:tc>
        <w:tc>
          <w:tcPr>
            <w:tcW w:w="0" w:type="auto"/>
          </w:tcPr>
          <w:p w14:paraId="372F7E67" w14:textId="77777777" w:rsidR="00143B7D" w:rsidRPr="008B4822" w:rsidRDefault="00143B7D" w:rsidP="00663848">
            <w:pPr>
              <w:spacing w:before="0" w:after="0"/>
              <w:ind w:left="612"/>
              <w:jc w:val="left"/>
              <w:rPr>
                <w:noProof/>
              </w:rPr>
            </w:pPr>
            <w:r w:rsidRPr="008B4822">
              <w:rPr>
                <w:noProof/>
              </w:rPr>
              <w:t>Menthol</w:t>
            </w:r>
          </w:p>
        </w:tc>
        <w:tc>
          <w:tcPr>
            <w:tcW w:w="0" w:type="auto"/>
          </w:tcPr>
          <w:p w14:paraId="3410FA21" w14:textId="77777777" w:rsidR="00143B7D" w:rsidRPr="008B4822" w:rsidRDefault="00143B7D" w:rsidP="00663848">
            <w:pPr>
              <w:spacing w:before="0" w:after="0"/>
              <w:jc w:val="left"/>
              <w:rPr>
                <w:noProof/>
              </w:rPr>
            </w:pPr>
            <w:r w:rsidRPr="008B4822">
              <w:rPr>
                <w:noProof/>
              </w:rPr>
              <w:t>1490-04-6; 89-78-1;</w:t>
            </w:r>
            <w:r w:rsidRPr="008B4822">
              <w:rPr>
                <w:noProof/>
              </w:rPr>
              <w:br/>
              <w:t>2216-51-5</w:t>
            </w:r>
          </w:p>
        </w:tc>
      </w:tr>
      <w:tr w:rsidR="00143B7D" w:rsidRPr="008B4822" w14:paraId="7891F07D" w14:textId="77777777" w:rsidTr="00663848">
        <w:tc>
          <w:tcPr>
            <w:tcW w:w="0" w:type="auto"/>
            <w:vAlign w:val="center"/>
          </w:tcPr>
          <w:p w14:paraId="022A9C88"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(28)</w:t>
            </w:r>
          </w:p>
        </w:tc>
        <w:tc>
          <w:tcPr>
            <w:tcW w:w="0" w:type="auto"/>
          </w:tcPr>
          <w:p w14:paraId="37C3BEB6" w14:textId="77777777" w:rsidR="00143B7D" w:rsidRPr="008B4822" w:rsidRDefault="00143B7D" w:rsidP="00663848">
            <w:pPr>
              <w:spacing w:before="0" w:after="0"/>
              <w:ind w:left="612"/>
              <w:jc w:val="left"/>
              <w:rPr>
                <w:noProof/>
              </w:rPr>
            </w:pPr>
            <w:r w:rsidRPr="008B4822">
              <w:rPr>
                <w:noProof/>
              </w:rPr>
              <w:t>Methyl salicylate</w:t>
            </w:r>
          </w:p>
        </w:tc>
        <w:tc>
          <w:tcPr>
            <w:tcW w:w="0" w:type="auto"/>
          </w:tcPr>
          <w:p w14:paraId="6B781386" w14:textId="77777777" w:rsidR="00143B7D" w:rsidRPr="008B4822" w:rsidRDefault="00143B7D" w:rsidP="00663848">
            <w:pPr>
              <w:spacing w:before="0" w:after="0"/>
              <w:jc w:val="left"/>
              <w:rPr>
                <w:noProof/>
              </w:rPr>
            </w:pPr>
            <w:r w:rsidRPr="008B4822">
              <w:rPr>
                <w:noProof/>
              </w:rPr>
              <w:t>119-36-8</w:t>
            </w:r>
          </w:p>
        </w:tc>
      </w:tr>
      <w:tr w:rsidR="00143B7D" w:rsidRPr="008B4822" w14:paraId="6B2DBA36" w14:textId="77777777" w:rsidTr="00663848">
        <w:tc>
          <w:tcPr>
            <w:tcW w:w="0" w:type="auto"/>
            <w:vAlign w:val="center"/>
          </w:tcPr>
          <w:p w14:paraId="11C3F282"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(29)</w:t>
            </w:r>
          </w:p>
        </w:tc>
        <w:tc>
          <w:tcPr>
            <w:tcW w:w="0" w:type="auto"/>
          </w:tcPr>
          <w:p w14:paraId="253B2BE3" w14:textId="77777777" w:rsidR="00143B7D" w:rsidRPr="008B4822" w:rsidRDefault="00143B7D" w:rsidP="00663848">
            <w:pPr>
              <w:spacing w:before="0" w:after="0"/>
              <w:ind w:left="612"/>
              <w:jc w:val="left"/>
              <w:rPr>
                <w:noProof/>
              </w:rPr>
            </w:pPr>
            <w:r w:rsidRPr="008B4822">
              <w:rPr>
                <w:noProof/>
              </w:rPr>
              <w:t>3-Methyl-5-(2,2,3-trimethyl-3-cyclopentelnyl)pent-4-en-2-ol</w:t>
            </w:r>
          </w:p>
        </w:tc>
        <w:tc>
          <w:tcPr>
            <w:tcW w:w="0" w:type="auto"/>
          </w:tcPr>
          <w:p w14:paraId="6A0F61F4" w14:textId="77777777" w:rsidR="00143B7D" w:rsidRPr="008B4822" w:rsidRDefault="00143B7D" w:rsidP="00663848">
            <w:pPr>
              <w:spacing w:before="0" w:after="0"/>
              <w:jc w:val="left"/>
              <w:rPr>
                <w:noProof/>
              </w:rPr>
            </w:pPr>
            <w:r w:rsidRPr="008B4822">
              <w:rPr>
                <w:noProof/>
              </w:rPr>
              <w:t>67801-20-1</w:t>
            </w:r>
          </w:p>
        </w:tc>
      </w:tr>
      <w:tr w:rsidR="00143B7D" w:rsidRPr="008B4822" w14:paraId="2CEED95E" w14:textId="77777777" w:rsidTr="00663848">
        <w:tc>
          <w:tcPr>
            <w:tcW w:w="0" w:type="auto"/>
            <w:vAlign w:val="center"/>
          </w:tcPr>
          <w:p w14:paraId="544D8B06"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(30)</w:t>
            </w:r>
          </w:p>
        </w:tc>
        <w:tc>
          <w:tcPr>
            <w:tcW w:w="0" w:type="auto"/>
          </w:tcPr>
          <w:p w14:paraId="3DDB441D" w14:textId="77777777" w:rsidR="00143B7D" w:rsidRPr="008B4822" w:rsidRDefault="00143B7D" w:rsidP="00663848">
            <w:pPr>
              <w:spacing w:before="0" w:after="0"/>
              <w:ind w:left="612"/>
              <w:jc w:val="left"/>
              <w:rPr>
                <w:noProof/>
              </w:rPr>
            </w:pPr>
            <w:r w:rsidRPr="008B4822">
              <w:rPr>
                <w:noProof/>
              </w:rPr>
              <w:t>alpha-Pinene</w:t>
            </w:r>
          </w:p>
        </w:tc>
        <w:tc>
          <w:tcPr>
            <w:tcW w:w="0" w:type="auto"/>
          </w:tcPr>
          <w:p w14:paraId="1FD0EBB2" w14:textId="77777777" w:rsidR="00143B7D" w:rsidRPr="008B4822" w:rsidRDefault="00143B7D" w:rsidP="00663848">
            <w:pPr>
              <w:spacing w:before="0" w:after="0"/>
              <w:jc w:val="left"/>
              <w:rPr>
                <w:noProof/>
              </w:rPr>
            </w:pPr>
            <w:r w:rsidRPr="008B4822">
              <w:rPr>
                <w:noProof/>
              </w:rPr>
              <w:t>80-56-8</w:t>
            </w:r>
          </w:p>
        </w:tc>
      </w:tr>
      <w:tr w:rsidR="00143B7D" w:rsidRPr="008B4822" w14:paraId="448C4A63" w14:textId="77777777" w:rsidTr="00663848">
        <w:tc>
          <w:tcPr>
            <w:tcW w:w="0" w:type="auto"/>
            <w:vAlign w:val="center"/>
          </w:tcPr>
          <w:p w14:paraId="6215AC7C"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(31)</w:t>
            </w:r>
          </w:p>
        </w:tc>
        <w:tc>
          <w:tcPr>
            <w:tcW w:w="0" w:type="auto"/>
          </w:tcPr>
          <w:p w14:paraId="7486F9DE" w14:textId="77777777" w:rsidR="00143B7D" w:rsidRPr="008B4822" w:rsidRDefault="00143B7D" w:rsidP="00663848">
            <w:pPr>
              <w:spacing w:before="0" w:after="0"/>
              <w:ind w:left="612"/>
              <w:jc w:val="left"/>
              <w:rPr>
                <w:noProof/>
              </w:rPr>
            </w:pPr>
            <w:r w:rsidRPr="008B4822">
              <w:rPr>
                <w:noProof/>
              </w:rPr>
              <w:t>beta-Pinene</w:t>
            </w:r>
          </w:p>
        </w:tc>
        <w:tc>
          <w:tcPr>
            <w:tcW w:w="0" w:type="auto"/>
          </w:tcPr>
          <w:p w14:paraId="792CBE45" w14:textId="77777777" w:rsidR="00143B7D" w:rsidRPr="008B4822" w:rsidRDefault="00143B7D" w:rsidP="00663848">
            <w:pPr>
              <w:spacing w:before="0" w:after="0"/>
              <w:jc w:val="left"/>
              <w:rPr>
                <w:noProof/>
              </w:rPr>
            </w:pPr>
            <w:r w:rsidRPr="008B4822">
              <w:rPr>
                <w:noProof/>
              </w:rPr>
              <w:t>127-91-3</w:t>
            </w:r>
          </w:p>
        </w:tc>
      </w:tr>
      <w:tr w:rsidR="00143B7D" w:rsidRPr="008B4822" w14:paraId="508B863F" w14:textId="77777777" w:rsidTr="00663848">
        <w:tc>
          <w:tcPr>
            <w:tcW w:w="0" w:type="auto"/>
            <w:vAlign w:val="center"/>
          </w:tcPr>
          <w:p w14:paraId="550E9267"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(32)</w:t>
            </w:r>
          </w:p>
        </w:tc>
        <w:tc>
          <w:tcPr>
            <w:tcW w:w="0" w:type="auto"/>
          </w:tcPr>
          <w:p w14:paraId="2B135C7A" w14:textId="77777777" w:rsidR="00143B7D" w:rsidRPr="008B4822" w:rsidRDefault="00143B7D" w:rsidP="00663848">
            <w:pPr>
              <w:spacing w:before="0" w:after="0"/>
              <w:ind w:left="612"/>
              <w:jc w:val="left"/>
              <w:rPr>
                <w:noProof/>
              </w:rPr>
            </w:pPr>
            <w:r w:rsidRPr="008B4822">
              <w:rPr>
                <w:noProof/>
              </w:rPr>
              <w:t>Propylidene phthalide</w:t>
            </w:r>
          </w:p>
        </w:tc>
        <w:tc>
          <w:tcPr>
            <w:tcW w:w="0" w:type="auto"/>
          </w:tcPr>
          <w:p w14:paraId="20CF6CBE" w14:textId="77777777" w:rsidR="00143B7D" w:rsidRPr="008B4822" w:rsidRDefault="00143B7D" w:rsidP="00663848">
            <w:pPr>
              <w:spacing w:before="0" w:after="0"/>
              <w:jc w:val="left"/>
              <w:rPr>
                <w:noProof/>
              </w:rPr>
            </w:pPr>
            <w:r w:rsidRPr="008B4822">
              <w:rPr>
                <w:noProof/>
              </w:rPr>
              <w:t>17369-59-4</w:t>
            </w:r>
          </w:p>
        </w:tc>
      </w:tr>
      <w:tr w:rsidR="00143B7D" w:rsidRPr="008B4822" w14:paraId="109E1CC4" w14:textId="77777777" w:rsidTr="00663848">
        <w:tc>
          <w:tcPr>
            <w:tcW w:w="0" w:type="auto"/>
            <w:vAlign w:val="center"/>
          </w:tcPr>
          <w:p w14:paraId="13A9F4D5"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(33)</w:t>
            </w:r>
          </w:p>
        </w:tc>
        <w:tc>
          <w:tcPr>
            <w:tcW w:w="0" w:type="auto"/>
          </w:tcPr>
          <w:p w14:paraId="7A224FF7" w14:textId="77777777" w:rsidR="00143B7D" w:rsidRPr="008B4822" w:rsidRDefault="00143B7D" w:rsidP="00663848">
            <w:pPr>
              <w:spacing w:before="0" w:after="0"/>
              <w:ind w:left="612"/>
              <w:jc w:val="left"/>
              <w:rPr>
                <w:noProof/>
              </w:rPr>
            </w:pPr>
            <w:r w:rsidRPr="008B4822">
              <w:rPr>
                <w:noProof/>
              </w:rPr>
              <w:t>Salicylaldehyde</w:t>
            </w:r>
          </w:p>
        </w:tc>
        <w:tc>
          <w:tcPr>
            <w:tcW w:w="0" w:type="auto"/>
          </w:tcPr>
          <w:p w14:paraId="1162A69A" w14:textId="77777777" w:rsidR="00143B7D" w:rsidRPr="008B4822" w:rsidRDefault="00143B7D" w:rsidP="00663848">
            <w:pPr>
              <w:spacing w:before="0" w:after="0"/>
              <w:jc w:val="left"/>
              <w:rPr>
                <w:noProof/>
              </w:rPr>
            </w:pPr>
            <w:r w:rsidRPr="008B4822">
              <w:rPr>
                <w:noProof/>
              </w:rPr>
              <w:t>90-02-8</w:t>
            </w:r>
          </w:p>
        </w:tc>
      </w:tr>
      <w:tr w:rsidR="00143B7D" w:rsidRPr="008B4822" w14:paraId="5914B208" w14:textId="77777777" w:rsidTr="00663848">
        <w:tc>
          <w:tcPr>
            <w:tcW w:w="0" w:type="auto"/>
            <w:vAlign w:val="center"/>
          </w:tcPr>
          <w:p w14:paraId="1CC2553C"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(34)</w:t>
            </w:r>
          </w:p>
        </w:tc>
        <w:tc>
          <w:tcPr>
            <w:tcW w:w="0" w:type="auto"/>
          </w:tcPr>
          <w:p w14:paraId="664CA3F4" w14:textId="77777777" w:rsidR="00143B7D" w:rsidRPr="008B4822" w:rsidRDefault="00143B7D" w:rsidP="00663848">
            <w:pPr>
              <w:spacing w:before="0" w:after="0"/>
              <w:ind w:left="612"/>
              <w:jc w:val="left"/>
              <w:rPr>
                <w:noProof/>
              </w:rPr>
            </w:pPr>
            <w:r w:rsidRPr="008B4822">
              <w:rPr>
                <w:noProof/>
              </w:rPr>
              <w:t>alpha-Santalol</w:t>
            </w:r>
          </w:p>
        </w:tc>
        <w:tc>
          <w:tcPr>
            <w:tcW w:w="0" w:type="auto"/>
          </w:tcPr>
          <w:p w14:paraId="253ABA95" w14:textId="77777777" w:rsidR="00143B7D" w:rsidRPr="008B4822" w:rsidRDefault="00143B7D" w:rsidP="00663848">
            <w:pPr>
              <w:spacing w:before="0" w:after="0"/>
              <w:jc w:val="left"/>
              <w:rPr>
                <w:noProof/>
              </w:rPr>
            </w:pPr>
            <w:r w:rsidRPr="008B4822">
              <w:rPr>
                <w:noProof/>
              </w:rPr>
              <w:t>115-71-9</w:t>
            </w:r>
          </w:p>
        </w:tc>
      </w:tr>
      <w:tr w:rsidR="00143B7D" w:rsidRPr="008B4822" w14:paraId="1DA55589" w14:textId="77777777" w:rsidTr="00663848">
        <w:tc>
          <w:tcPr>
            <w:tcW w:w="0" w:type="auto"/>
            <w:vAlign w:val="center"/>
          </w:tcPr>
          <w:p w14:paraId="09FEB6D3"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(35)</w:t>
            </w:r>
          </w:p>
        </w:tc>
        <w:tc>
          <w:tcPr>
            <w:tcW w:w="0" w:type="auto"/>
          </w:tcPr>
          <w:p w14:paraId="0BB86EEF" w14:textId="77777777" w:rsidR="00143B7D" w:rsidRPr="008B4822" w:rsidRDefault="00143B7D" w:rsidP="00663848">
            <w:pPr>
              <w:spacing w:before="0" w:after="0"/>
              <w:ind w:left="612"/>
              <w:jc w:val="left"/>
              <w:rPr>
                <w:noProof/>
              </w:rPr>
            </w:pPr>
            <w:r w:rsidRPr="008B4822">
              <w:rPr>
                <w:noProof/>
              </w:rPr>
              <w:t>beta-Santalol</w:t>
            </w:r>
          </w:p>
        </w:tc>
        <w:tc>
          <w:tcPr>
            <w:tcW w:w="0" w:type="auto"/>
          </w:tcPr>
          <w:p w14:paraId="3D8475BB" w14:textId="77777777" w:rsidR="00143B7D" w:rsidRPr="008B4822" w:rsidRDefault="00143B7D" w:rsidP="00663848">
            <w:pPr>
              <w:spacing w:before="0" w:after="0"/>
              <w:jc w:val="left"/>
              <w:rPr>
                <w:noProof/>
              </w:rPr>
            </w:pPr>
            <w:r w:rsidRPr="008B4822">
              <w:rPr>
                <w:noProof/>
              </w:rPr>
              <w:t>77-42-9</w:t>
            </w:r>
          </w:p>
        </w:tc>
      </w:tr>
      <w:tr w:rsidR="00143B7D" w:rsidRPr="008B4822" w14:paraId="07CCA8DF" w14:textId="77777777" w:rsidTr="00663848">
        <w:tc>
          <w:tcPr>
            <w:tcW w:w="0" w:type="auto"/>
            <w:vAlign w:val="center"/>
          </w:tcPr>
          <w:p w14:paraId="6ACF3100"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(36)</w:t>
            </w:r>
          </w:p>
        </w:tc>
        <w:tc>
          <w:tcPr>
            <w:tcW w:w="0" w:type="auto"/>
          </w:tcPr>
          <w:p w14:paraId="2997AABD" w14:textId="77777777" w:rsidR="00143B7D" w:rsidRPr="008B4822" w:rsidRDefault="00143B7D" w:rsidP="00663848">
            <w:pPr>
              <w:spacing w:before="0" w:after="0"/>
              <w:ind w:left="612"/>
              <w:jc w:val="left"/>
              <w:rPr>
                <w:noProof/>
              </w:rPr>
            </w:pPr>
            <w:r w:rsidRPr="008B4822">
              <w:rPr>
                <w:noProof/>
              </w:rPr>
              <w:t>Sclareol</w:t>
            </w:r>
          </w:p>
        </w:tc>
        <w:tc>
          <w:tcPr>
            <w:tcW w:w="0" w:type="auto"/>
          </w:tcPr>
          <w:p w14:paraId="3A7DD121" w14:textId="77777777" w:rsidR="00143B7D" w:rsidRPr="008B4822" w:rsidRDefault="00143B7D" w:rsidP="00663848">
            <w:pPr>
              <w:spacing w:before="0" w:after="0"/>
              <w:jc w:val="left"/>
              <w:rPr>
                <w:noProof/>
              </w:rPr>
            </w:pPr>
            <w:r w:rsidRPr="008B4822">
              <w:rPr>
                <w:noProof/>
              </w:rPr>
              <w:t>515-03-7</w:t>
            </w:r>
          </w:p>
        </w:tc>
      </w:tr>
      <w:tr w:rsidR="00143B7D" w:rsidRPr="008B4822" w14:paraId="3D814E2E" w14:textId="77777777" w:rsidTr="00663848">
        <w:tc>
          <w:tcPr>
            <w:tcW w:w="0" w:type="auto"/>
            <w:vAlign w:val="center"/>
          </w:tcPr>
          <w:p w14:paraId="51772A3C"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(37)</w:t>
            </w:r>
          </w:p>
        </w:tc>
        <w:tc>
          <w:tcPr>
            <w:tcW w:w="0" w:type="auto"/>
          </w:tcPr>
          <w:p w14:paraId="639C149D" w14:textId="77777777" w:rsidR="00143B7D" w:rsidRPr="008B4822" w:rsidRDefault="00143B7D" w:rsidP="00663848">
            <w:pPr>
              <w:spacing w:before="0" w:after="0"/>
              <w:ind w:left="612"/>
              <w:jc w:val="left"/>
              <w:rPr>
                <w:noProof/>
              </w:rPr>
            </w:pPr>
            <w:r w:rsidRPr="008B4822">
              <w:rPr>
                <w:noProof/>
              </w:rPr>
              <w:t>alpha-Terpineol</w:t>
            </w:r>
          </w:p>
        </w:tc>
        <w:tc>
          <w:tcPr>
            <w:tcW w:w="0" w:type="auto"/>
          </w:tcPr>
          <w:p w14:paraId="75CFBC8C" w14:textId="77777777" w:rsidR="00143B7D" w:rsidRPr="008B4822" w:rsidRDefault="00143B7D" w:rsidP="00663848">
            <w:pPr>
              <w:spacing w:before="0" w:after="0"/>
              <w:jc w:val="left"/>
              <w:rPr>
                <w:noProof/>
              </w:rPr>
            </w:pPr>
            <w:r w:rsidRPr="008B4822">
              <w:rPr>
                <w:noProof/>
              </w:rPr>
              <w:t>10482-56-1; 98-55-5</w:t>
            </w:r>
          </w:p>
        </w:tc>
      </w:tr>
      <w:tr w:rsidR="00143B7D" w:rsidRPr="008B4822" w14:paraId="40BF4F39" w14:textId="77777777" w:rsidTr="00663848">
        <w:tc>
          <w:tcPr>
            <w:tcW w:w="0" w:type="auto"/>
            <w:vAlign w:val="center"/>
          </w:tcPr>
          <w:p w14:paraId="24A1165A"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(38)</w:t>
            </w:r>
          </w:p>
        </w:tc>
        <w:tc>
          <w:tcPr>
            <w:tcW w:w="0" w:type="auto"/>
          </w:tcPr>
          <w:p w14:paraId="52E333CA" w14:textId="77777777" w:rsidR="00143B7D" w:rsidRPr="008B4822" w:rsidRDefault="00143B7D" w:rsidP="00663848">
            <w:pPr>
              <w:spacing w:before="0" w:after="0"/>
              <w:ind w:left="612"/>
              <w:jc w:val="left"/>
              <w:rPr>
                <w:noProof/>
              </w:rPr>
            </w:pPr>
            <w:r w:rsidRPr="008B4822">
              <w:rPr>
                <w:noProof/>
              </w:rPr>
              <w:t>Terpineol (mixture of isomers)</w:t>
            </w:r>
          </w:p>
        </w:tc>
        <w:tc>
          <w:tcPr>
            <w:tcW w:w="0" w:type="auto"/>
          </w:tcPr>
          <w:p w14:paraId="7146B5F4" w14:textId="77777777" w:rsidR="00143B7D" w:rsidRPr="008B4822" w:rsidRDefault="00143B7D" w:rsidP="00663848">
            <w:pPr>
              <w:spacing w:before="0" w:after="0"/>
              <w:jc w:val="left"/>
              <w:rPr>
                <w:noProof/>
              </w:rPr>
            </w:pPr>
            <w:r w:rsidRPr="008B4822">
              <w:rPr>
                <w:noProof/>
              </w:rPr>
              <w:t>8000-41-7</w:t>
            </w:r>
          </w:p>
        </w:tc>
      </w:tr>
      <w:tr w:rsidR="00143B7D" w:rsidRPr="008B4822" w14:paraId="75769620" w14:textId="77777777" w:rsidTr="00663848">
        <w:tc>
          <w:tcPr>
            <w:tcW w:w="0" w:type="auto"/>
            <w:vAlign w:val="center"/>
          </w:tcPr>
          <w:p w14:paraId="064F01AC"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(39)</w:t>
            </w:r>
          </w:p>
        </w:tc>
        <w:tc>
          <w:tcPr>
            <w:tcW w:w="0" w:type="auto"/>
          </w:tcPr>
          <w:p w14:paraId="1FFFCD4C" w14:textId="77777777" w:rsidR="00143B7D" w:rsidRPr="008B4822" w:rsidRDefault="00143B7D" w:rsidP="00663848">
            <w:pPr>
              <w:spacing w:before="0" w:after="0"/>
              <w:ind w:left="612"/>
              <w:jc w:val="left"/>
              <w:rPr>
                <w:noProof/>
              </w:rPr>
            </w:pPr>
            <w:r w:rsidRPr="008B4822">
              <w:rPr>
                <w:noProof/>
              </w:rPr>
              <w:t>Terpinolene</w:t>
            </w:r>
          </w:p>
        </w:tc>
        <w:tc>
          <w:tcPr>
            <w:tcW w:w="0" w:type="auto"/>
          </w:tcPr>
          <w:p w14:paraId="33739DB9" w14:textId="77777777" w:rsidR="00143B7D" w:rsidRPr="008B4822" w:rsidRDefault="00143B7D" w:rsidP="00663848">
            <w:pPr>
              <w:spacing w:before="0" w:after="0"/>
              <w:jc w:val="left"/>
              <w:rPr>
                <w:noProof/>
              </w:rPr>
            </w:pPr>
            <w:r w:rsidRPr="008B4822">
              <w:rPr>
                <w:noProof/>
              </w:rPr>
              <w:t>586-62-9</w:t>
            </w:r>
          </w:p>
        </w:tc>
      </w:tr>
      <w:tr w:rsidR="00143B7D" w:rsidRPr="008B4822" w14:paraId="49167C3C" w14:textId="77777777" w:rsidTr="00663848">
        <w:tc>
          <w:tcPr>
            <w:tcW w:w="0" w:type="auto"/>
            <w:vAlign w:val="center"/>
          </w:tcPr>
          <w:p w14:paraId="616A343F"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(40)</w:t>
            </w:r>
          </w:p>
        </w:tc>
        <w:tc>
          <w:tcPr>
            <w:tcW w:w="0" w:type="auto"/>
          </w:tcPr>
          <w:p w14:paraId="42634102" w14:textId="77777777" w:rsidR="00143B7D" w:rsidRPr="008B4822" w:rsidRDefault="00143B7D" w:rsidP="00663848">
            <w:pPr>
              <w:spacing w:before="0" w:after="0"/>
              <w:ind w:left="612"/>
              <w:jc w:val="left"/>
              <w:rPr>
                <w:noProof/>
              </w:rPr>
            </w:pPr>
            <w:r w:rsidRPr="008B4822">
              <w:rPr>
                <w:noProof/>
              </w:rPr>
              <w:t>Tetramethyl acetyloctahydro naphthalenes</w:t>
            </w:r>
          </w:p>
        </w:tc>
        <w:tc>
          <w:tcPr>
            <w:tcW w:w="0" w:type="auto"/>
          </w:tcPr>
          <w:p w14:paraId="74C1C7AF" w14:textId="77777777" w:rsidR="00143B7D" w:rsidRPr="008B4822" w:rsidRDefault="00143B7D" w:rsidP="00663848">
            <w:pPr>
              <w:spacing w:before="0" w:after="0"/>
              <w:jc w:val="left"/>
              <w:rPr>
                <w:noProof/>
              </w:rPr>
            </w:pPr>
            <w:r w:rsidRPr="008B4822">
              <w:rPr>
                <w:noProof/>
              </w:rPr>
              <w:t>54464-57-2; 54464-59-4; 68155-66-8; 68155-67-9</w:t>
            </w:r>
          </w:p>
        </w:tc>
      </w:tr>
      <w:tr w:rsidR="00143B7D" w:rsidRPr="008B4822" w14:paraId="0F2F2E4E" w14:textId="77777777" w:rsidTr="00663848">
        <w:tc>
          <w:tcPr>
            <w:tcW w:w="0" w:type="auto"/>
            <w:vAlign w:val="center"/>
          </w:tcPr>
          <w:p w14:paraId="7EA8E6C8"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(41)</w:t>
            </w:r>
          </w:p>
        </w:tc>
        <w:tc>
          <w:tcPr>
            <w:tcW w:w="0" w:type="auto"/>
          </w:tcPr>
          <w:p w14:paraId="30AA7075" w14:textId="77777777" w:rsidR="00143B7D" w:rsidRPr="008B4822" w:rsidRDefault="00143B7D" w:rsidP="00663848">
            <w:pPr>
              <w:spacing w:before="0" w:after="0"/>
              <w:ind w:left="612"/>
              <w:jc w:val="left"/>
              <w:rPr>
                <w:noProof/>
              </w:rPr>
            </w:pPr>
            <w:r w:rsidRPr="008B4822">
              <w:rPr>
                <w:noProof/>
              </w:rPr>
              <w:t>Trimethyl benzenepropanol (Majantol)</w:t>
            </w:r>
          </w:p>
        </w:tc>
        <w:tc>
          <w:tcPr>
            <w:tcW w:w="0" w:type="auto"/>
          </w:tcPr>
          <w:p w14:paraId="15A8FE44" w14:textId="77777777" w:rsidR="00143B7D" w:rsidRPr="008B4822" w:rsidRDefault="00143B7D" w:rsidP="00663848">
            <w:pPr>
              <w:spacing w:before="0" w:after="0"/>
              <w:jc w:val="left"/>
              <w:rPr>
                <w:noProof/>
              </w:rPr>
            </w:pPr>
            <w:r w:rsidRPr="008B4822">
              <w:rPr>
                <w:noProof/>
              </w:rPr>
              <w:t>103694-68-4</w:t>
            </w:r>
          </w:p>
        </w:tc>
      </w:tr>
      <w:tr w:rsidR="00143B7D" w:rsidRPr="008B4822" w14:paraId="191C858D" w14:textId="77777777" w:rsidTr="00663848">
        <w:tc>
          <w:tcPr>
            <w:tcW w:w="0" w:type="auto"/>
            <w:vAlign w:val="center"/>
          </w:tcPr>
          <w:p w14:paraId="20101146"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(42)</w:t>
            </w:r>
          </w:p>
        </w:tc>
        <w:tc>
          <w:tcPr>
            <w:tcW w:w="0" w:type="auto"/>
          </w:tcPr>
          <w:p w14:paraId="237360FB" w14:textId="77777777" w:rsidR="00143B7D" w:rsidRPr="008B4822" w:rsidRDefault="00143B7D" w:rsidP="00663848">
            <w:pPr>
              <w:spacing w:before="0" w:after="0"/>
              <w:ind w:left="612"/>
              <w:jc w:val="left"/>
              <w:rPr>
                <w:noProof/>
              </w:rPr>
            </w:pPr>
            <w:r w:rsidRPr="008B4822">
              <w:rPr>
                <w:noProof/>
              </w:rPr>
              <w:t>Vanillin</w:t>
            </w:r>
          </w:p>
        </w:tc>
        <w:tc>
          <w:tcPr>
            <w:tcW w:w="0" w:type="auto"/>
          </w:tcPr>
          <w:p w14:paraId="1C5C39A7" w14:textId="77777777" w:rsidR="00143B7D" w:rsidRPr="008B4822" w:rsidRDefault="00143B7D" w:rsidP="00663848">
            <w:pPr>
              <w:spacing w:before="0" w:after="0"/>
              <w:jc w:val="left"/>
              <w:rPr>
                <w:noProof/>
              </w:rPr>
            </w:pPr>
            <w:r w:rsidRPr="008B4822">
              <w:rPr>
                <w:noProof/>
              </w:rPr>
              <w:t>121-33-5</w:t>
            </w:r>
          </w:p>
        </w:tc>
      </w:tr>
      <w:tr w:rsidR="00143B7D" w:rsidRPr="008B4822" w14:paraId="3E3E7A4F" w14:textId="77777777" w:rsidTr="00663848">
        <w:tc>
          <w:tcPr>
            <w:tcW w:w="0" w:type="auto"/>
            <w:vAlign w:val="center"/>
          </w:tcPr>
          <w:p w14:paraId="763C2971"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(43)</w:t>
            </w:r>
          </w:p>
        </w:tc>
        <w:tc>
          <w:tcPr>
            <w:tcW w:w="0" w:type="auto"/>
          </w:tcPr>
          <w:p w14:paraId="7D0ECF3B" w14:textId="77777777" w:rsidR="00143B7D" w:rsidRPr="008B4822" w:rsidRDefault="00143B7D" w:rsidP="00663848">
            <w:pPr>
              <w:spacing w:before="0" w:after="0"/>
              <w:ind w:left="612"/>
              <w:jc w:val="left"/>
              <w:rPr>
                <w:noProof/>
              </w:rPr>
            </w:pPr>
            <w:r w:rsidRPr="008B4822">
              <w:rPr>
                <w:noProof/>
              </w:rPr>
              <w:t>Cananga odorata and Ylang-ylang oil</w:t>
            </w:r>
          </w:p>
        </w:tc>
        <w:tc>
          <w:tcPr>
            <w:tcW w:w="0" w:type="auto"/>
          </w:tcPr>
          <w:p w14:paraId="3C30FBF3" w14:textId="77777777" w:rsidR="00143B7D" w:rsidRPr="008B4822" w:rsidRDefault="00143B7D" w:rsidP="00663848">
            <w:pPr>
              <w:spacing w:before="0" w:after="0"/>
              <w:jc w:val="left"/>
              <w:rPr>
                <w:noProof/>
              </w:rPr>
            </w:pPr>
            <w:r w:rsidRPr="008B4822">
              <w:rPr>
                <w:noProof/>
              </w:rPr>
              <w:t>83863-30-3; 8006-81-3</w:t>
            </w:r>
          </w:p>
        </w:tc>
      </w:tr>
      <w:tr w:rsidR="00143B7D" w:rsidRPr="008B4822" w14:paraId="50B4FF7C" w14:textId="77777777" w:rsidTr="00663848">
        <w:tc>
          <w:tcPr>
            <w:tcW w:w="0" w:type="auto"/>
            <w:vAlign w:val="center"/>
          </w:tcPr>
          <w:p w14:paraId="7DE70B27"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(44)</w:t>
            </w:r>
          </w:p>
        </w:tc>
        <w:tc>
          <w:tcPr>
            <w:tcW w:w="0" w:type="auto"/>
          </w:tcPr>
          <w:p w14:paraId="23A3CAEF" w14:textId="77777777" w:rsidR="00143B7D" w:rsidRPr="008B4822" w:rsidRDefault="00143B7D" w:rsidP="00663848">
            <w:pPr>
              <w:spacing w:before="0" w:after="0"/>
              <w:ind w:left="612"/>
              <w:jc w:val="left"/>
              <w:rPr>
                <w:noProof/>
              </w:rPr>
            </w:pPr>
            <w:r w:rsidRPr="008B4822">
              <w:rPr>
                <w:noProof/>
              </w:rPr>
              <w:t>Cedrus atlantica bark oil</w:t>
            </w:r>
          </w:p>
        </w:tc>
        <w:tc>
          <w:tcPr>
            <w:tcW w:w="0" w:type="auto"/>
          </w:tcPr>
          <w:p w14:paraId="5DACFEBA" w14:textId="77777777" w:rsidR="00143B7D" w:rsidRPr="008B4822" w:rsidRDefault="00143B7D" w:rsidP="00663848">
            <w:pPr>
              <w:spacing w:before="0" w:after="0"/>
              <w:jc w:val="left"/>
              <w:rPr>
                <w:noProof/>
              </w:rPr>
            </w:pPr>
            <w:r w:rsidRPr="008B4822">
              <w:rPr>
                <w:noProof/>
              </w:rPr>
              <w:t>92201-55-3; 8000-27-9</w:t>
            </w:r>
          </w:p>
        </w:tc>
      </w:tr>
      <w:tr w:rsidR="00143B7D" w:rsidRPr="008B4822" w14:paraId="571CE9CA" w14:textId="77777777" w:rsidTr="00663848">
        <w:tc>
          <w:tcPr>
            <w:tcW w:w="0" w:type="auto"/>
            <w:vAlign w:val="center"/>
          </w:tcPr>
          <w:p w14:paraId="4ABA10B0"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(45)</w:t>
            </w:r>
          </w:p>
        </w:tc>
        <w:tc>
          <w:tcPr>
            <w:tcW w:w="0" w:type="auto"/>
          </w:tcPr>
          <w:p w14:paraId="5F1F0534" w14:textId="77777777" w:rsidR="00143B7D" w:rsidRPr="008B4822" w:rsidRDefault="00143B7D" w:rsidP="00663848">
            <w:pPr>
              <w:spacing w:before="0" w:after="0"/>
              <w:ind w:left="612"/>
              <w:jc w:val="left"/>
              <w:rPr>
                <w:noProof/>
              </w:rPr>
            </w:pPr>
            <w:r w:rsidRPr="008B4822">
              <w:rPr>
                <w:noProof/>
              </w:rPr>
              <w:t>Cinnamomum cassia leaf oil</w:t>
            </w:r>
          </w:p>
        </w:tc>
        <w:tc>
          <w:tcPr>
            <w:tcW w:w="0" w:type="auto"/>
          </w:tcPr>
          <w:p w14:paraId="441790DB" w14:textId="77777777" w:rsidR="00143B7D" w:rsidRPr="008B4822" w:rsidRDefault="00143B7D" w:rsidP="00663848">
            <w:pPr>
              <w:spacing w:before="0" w:after="0"/>
              <w:jc w:val="left"/>
              <w:rPr>
                <w:noProof/>
              </w:rPr>
            </w:pPr>
            <w:r w:rsidRPr="008B4822">
              <w:rPr>
                <w:noProof/>
              </w:rPr>
              <w:t>8007-80-5</w:t>
            </w:r>
          </w:p>
        </w:tc>
      </w:tr>
      <w:tr w:rsidR="00143B7D" w:rsidRPr="008B4822" w14:paraId="023DE356" w14:textId="77777777" w:rsidTr="00663848">
        <w:tc>
          <w:tcPr>
            <w:tcW w:w="0" w:type="auto"/>
            <w:vAlign w:val="center"/>
          </w:tcPr>
          <w:p w14:paraId="0B41C81F"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(46)</w:t>
            </w:r>
          </w:p>
        </w:tc>
        <w:tc>
          <w:tcPr>
            <w:tcW w:w="0" w:type="auto"/>
          </w:tcPr>
          <w:p w14:paraId="75A709A7" w14:textId="77777777" w:rsidR="00143B7D" w:rsidRPr="008B4822" w:rsidRDefault="00143B7D" w:rsidP="00663848">
            <w:pPr>
              <w:spacing w:before="0" w:after="0"/>
              <w:ind w:left="612"/>
              <w:jc w:val="left"/>
              <w:rPr>
                <w:noProof/>
              </w:rPr>
            </w:pPr>
            <w:r w:rsidRPr="008B4822">
              <w:rPr>
                <w:noProof/>
              </w:rPr>
              <w:t>Cinnamomum zeylanicum bark oil</w:t>
            </w:r>
          </w:p>
        </w:tc>
        <w:tc>
          <w:tcPr>
            <w:tcW w:w="0" w:type="auto"/>
          </w:tcPr>
          <w:p w14:paraId="242A34F2" w14:textId="77777777" w:rsidR="00143B7D" w:rsidRPr="008B4822" w:rsidRDefault="00143B7D" w:rsidP="00663848">
            <w:pPr>
              <w:spacing w:before="0" w:after="0"/>
              <w:jc w:val="left"/>
              <w:rPr>
                <w:noProof/>
              </w:rPr>
            </w:pPr>
            <w:r w:rsidRPr="008B4822">
              <w:rPr>
                <w:noProof/>
              </w:rPr>
              <w:t>84649-98-9</w:t>
            </w:r>
          </w:p>
        </w:tc>
      </w:tr>
      <w:tr w:rsidR="00143B7D" w:rsidRPr="008B4822" w14:paraId="18A54CC0" w14:textId="77777777" w:rsidTr="00663848">
        <w:tc>
          <w:tcPr>
            <w:tcW w:w="0" w:type="auto"/>
            <w:vAlign w:val="center"/>
          </w:tcPr>
          <w:p w14:paraId="1B470F4B"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(47)</w:t>
            </w:r>
          </w:p>
        </w:tc>
        <w:tc>
          <w:tcPr>
            <w:tcW w:w="0" w:type="auto"/>
          </w:tcPr>
          <w:p w14:paraId="10227ACE" w14:textId="77777777" w:rsidR="00143B7D" w:rsidRPr="008B4822" w:rsidRDefault="00143B7D" w:rsidP="00663848">
            <w:pPr>
              <w:spacing w:before="0" w:after="0"/>
              <w:ind w:left="612"/>
              <w:jc w:val="left"/>
              <w:rPr>
                <w:noProof/>
              </w:rPr>
            </w:pPr>
            <w:r w:rsidRPr="008B4822">
              <w:rPr>
                <w:noProof/>
              </w:rPr>
              <w:t>Citrus aurantium amara flower oil</w:t>
            </w:r>
          </w:p>
        </w:tc>
        <w:tc>
          <w:tcPr>
            <w:tcW w:w="0" w:type="auto"/>
          </w:tcPr>
          <w:p w14:paraId="15CDF10D" w14:textId="77777777" w:rsidR="00143B7D" w:rsidRPr="008B4822" w:rsidRDefault="00143B7D" w:rsidP="00663848">
            <w:pPr>
              <w:spacing w:before="0" w:after="0"/>
              <w:jc w:val="left"/>
              <w:rPr>
                <w:noProof/>
              </w:rPr>
            </w:pPr>
            <w:r w:rsidRPr="008B4822">
              <w:rPr>
                <w:noProof/>
              </w:rPr>
              <w:t>8016-38-4</w:t>
            </w:r>
          </w:p>
        </w:tc>
      </w:tr>
      <w:tr w:rsidR="00143B7D" w:rsidRPr="008B4822" w14:paraId="52EB8129" w14:textId="77777777" w:rsidTr="00663848">
        <w:tc>
          <w:tcPr>
            <w:tcW w:w="0" w:type="auto"/>
            <w:vAlign w:val="center"/>
          </w:tcPr>
          <w:p w14:paraId="187E311A"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(48)</w:t>
            </w:r>
          </w:p>
        </w:tc>
        <w:tc>
          <w:tcPr>
            <w:tcW w:w="0" w:type="auto"/>
          </w:tcPr>
          <w:p w14:paraId="3C2E73A2" w14:textId="77777777" w:rsidR="00143B7D" w:rsidRPr="008B4822" w:rsidRDefault="00143B7D" w:rsidP="00663848">
            <w:pPr>
              <w:spacing w:before="0" w:after="0"/>
              <w:ind w:left="612"/>
              <w:jc w:val="left"/>
              <w:rPr>
                <w:noProof/>
              </w:rPr>
            </w:pPr>
            <w:r w:rsidRPr="008B4822">
              <w:rPr>
                <w:noProof/>
              </w:rPr>
              <w:t>Citrus aurantium amara peel oil</w:t>
            </w:r>
          </w:p>
        </w:tc>
        <w:tc>
          <w:tcPr>
            <w:tcW w:w="0" w:type="auto"/>
          </w:tcPr>
          <w:p w14:paraId="5D16E8BD" w14:textId="77777777" w:rsidR="00143B7D" w:rsidRPr="008B4822" w:rsidRDefault="00143B7D" w:rsidP="00663848">
            <w:pPr>
              <w:spacing w:before="0" w:after="0"/>
              <w:jc w:val="left"/>
              <w:rPr>
                <w:noProof/>
              </w:rPr>
            </w:pPr>
            <w:r w:rsidRPr="008B4822">
              <w:rPr>
                <w:noProof/>
              </w:rPr>
              <w:t>72968-50-4</w:t>
            </w:r>
          </w:p>
        </w:tc>
      </w:tr>
      <w:tr w:rsidR="00143B7D" w:rsidRPr="008B4822" w14:paraId="3E9C18A2" w14:textId="77777777" w:rsidTr="00663848">
        <w:tc>
          <w:tcPr>
            <w:tcW w:w="0" w:type="auto"/>
            <w:vAlign w:val="center"/>
          </w:tcPr>
          <w:p w14:paraId="2FC6EE51"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(49)</w:t>
            </w:r>
          </w:p>
        </w:tc>
        <w:tc>
          <w:tcPr>
            <w:tcW w:w="0" w:type="auto"/>
          </w:tcPr>
          <w:p w14:paraId="7DB16CE4" w14:textId="77777777" w:rsidR="00143B7D" w:rsidRPr="008B4822" w:rsidRDefault="00143B7D" w:rsidP="00663848">
            <w:pPr>
              <w:spacing w:before="0" w:after="0"/>
              <w:ind w:left="612"/>
              <w:jc w:val="left"/>
              <w:rPr>
                <w:noProof/>
              </w:rPr>
            </w:pPr>
            <w:r w:rsidRPr="008B4822">
              <w:rPr>
                <w:noProof/>
              </w:rPr>
              <w:t>Citrus bergamia peel oil expressed</w:t>
            </w:r>
          </w:p>
        </w:tc>
        <w:tc>
          <w:tcPr>
            <w:tcW w:w="0" w:type="auto"/>
          </w:tcPr>
          <w:p w14:paraId="1AAB745F" w14:textId="77777777" w:rsidR="00143B7D" w:rsidRPr="008B4822" w:rsidRDefault="00143B7D" w:rsidP="00663848">
            <w:pPr>
              <w:spacing w:before="0" w:after="0"/>
              <w:jc w:val="left"/>
              <w:rPr>
                <w:noProof/>
              </w:rPr>
            </w:pPr>
            <w:r w:rsidRPr="008B4822">
              <w:rPr>
                <w:noProof/>
              </w:rPr>
              <w:t>89957-91-5</w:t>
            </w:r>
          </w:p>
        </w:tc>
      </w:tr>
      <w:tr w:rsidR="00143B7D" w:rsidRPr="008B4822" w14:paraId="5ADF9420" w14:textId="77777777" w:rsidTr="00663848">
        <w:tc>
          <w:tcPr>
            <w:tcW w:w="0" w:type="auto"/>
            <w:vAlign w:val="center"/>
          </w:tcPr>
          <w:p w14:paraId="0569DA91"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(50)</w:t>
            </w:r>
          </w:p>
        </w:tc>
        <w:tc>
          <w:tcPr>
            <w:tcW w:w="0" w:type="auto"/>
          </w:tcPr>
          <w:p w14:paraId="48F2ACBD" w14:textId="77777777" w:rsidR="00143B7D" w:rsidRPr="008B4822" w:rsidRDefault="00143B7D" w:rsidP="00663848">
            <w:pPr>
              <w:spacing w:before="0" w:after="0"/>
              <w:ind w:left="612"/>
              <w:jc w:val="left"/>
              <w:rPr>
                <w:noProof/>
              </w:rPr>
            </w:pPr>
            <w:r w:rsidRPr="008B4822">
              <w:rPr>
                <w:noProof/>
              </w:rPr>
              <w:t>Citrus limonum peel oil expressed</w:t>
            </w:r>
          </w:p>
        </w:tc>
        <w:tc>
          <w:tcPr>
            <w:tcW w:w="0" w:type="auto"/>
          </w:tcPr>
          <w:p w14:paraId="20D9B41E" w14:textId="77777777" w:rsidR="00143B7D" w:rsidRPr="008B4822" w:rsidRDefault="00143B7D" w:rsidP="00663848">
            <w:pPr>
              <w:spacing w:before="0" w:after="0"/>
              <w:jc w:val="left"/>
              <w:rPr>
                <w:noProof/>
              </w:rPr>
            </w:pPr>
            <w:r w:rsidRPr="008B4822">
              <w:rPr>
                <w:noProof/>
              </w:rPr>
              <w:t>84929-31-7</w:t>
            </w:r>
          </w:p>
        </w:tc>
      </w:tr>
      <w:tr w:rsidR="00143B7D" w:rsidRPr="008B4822" w14:paraId="7B857600" w14:textId="77777777" w:rsidTr="00663848">
        <w:tc>
          <w:tcPr>
            <w:tcW w:w="0" w:type="auto"/>
            <w:vAlign w:val="center"/>
          </w:tcPr>
          <w:p w14:paraId="4E42766D"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(51)</w:t>
            </w:r>
          </w:p>
        </w:tc>
        <w:tc>
          <w:tcPr>
            <w:tcW w:w="0" w:type="auto"/>
          </w:tcPr>
          <w:p w14:paraId="66C61587" w14:textId="77777777" w:rsidR="00143B7D" w:rsidRPr="008B4822" w:rsidRDefault="00143B7D" w:rsidP="00663848">
            <w:pPr>
              <w:spacing w:before="0" w:after="0"/>
              <w:ind w:left="612"/>
              <w:jc w:val="left"/>
              <w:rPr>
                <w:noProof/>
              </w:rPr>
            </w:pPr>
            <w:r w:rsidRPr="008B4822">
              <w:rPr>
                <w:noProof/>
              </w:rPr>
              <w:t>Citrus sinensis (syn.: Aurantium dulcis) peel oil expressed</w:t>
            </w:r>
          </w:p>
        </w:tc>
        <w:tc>
          <w:tcPr>
            <w:tcW w:w="0" w:type="auto"/>
          </w:tcPr>
          <w:p w14:paraId="5834C564" w14:textId="77777777" w:rsidR="00143B7D" w:rsidRPr="008B4822" w:rsidRDefault="00143B7D" w:rsidP="00663848">
            <w:pPr>
              <w:spacing w:before="0" w:after="0"/>
              <w:jc w:val="left"/>
              <w:rPr>
                <w:noProof/>
              </w:rPr>
            </w:pPr>
            <w:r w:rsidRPr="008B4822">
              <w:rPr>
                <w:noProof/>
              </w:rPr>
              <w:t>97766-30-8; 8028-48-6</w:t>
            </w:r>
          </w:p>
        </w:tc>
      </w:tr>
      <w:tr w:rsidR="00143B7D" w:rsidRPr="008B4822" w14:paraId="480668DD" w14:textId="77777777" w:rsidTr="00663848">
        <w:tc>
          <w:tcPr>
            <w:tcW w:w="0" w:type="auto"/>
            <w:vAlign w:val="center"/>
          </w:tcPr>
          <w:p w14:paraId="4A0CD4B0"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(52)</w:t>
            </w:r>
          </w:p>
        </w:tc>
        <w:tc>
          <w:tcPr>
            <w:tcW w:w="0" w:type="auto"/>
          </w:tcPr>
          <w:p w14:paraId="694832FC" w14:textId="77777777" w:rsidR="00143B7D" w:rsidRPr="008B4822" w:rsidRDefault="00143B7D" w:rsidP="00663848">
            <w:pPr>
              <w:spacing w:before="0" w:after="0"/>
              <w:ind w:left="612"/>
              <w:jc w:val="left"/>
              <w:rPr>
                <w:noProof/>
              </w:rPr>
            </w:pPr>
            <w:r w:rsidRPr="008B4822">
              <w:rPr>
                <w:noProof/>
              </w:rPr>
              <w:t>Cymbopogon citratus / schoenanthus oils</w:t>
            </w:r>
          </w:p>
        </w:tc>
        <w:tc>
          <w:tcPr>
            <w:tcW w:w="0" w:type="auto"/>
          </w:tcPr>
          <w:p w14:paraId="11D8DF97" w14:textId="77777777" w:rsidR="00143B7D" w:rsidRPr="008B4822" w:rsidRDefault="00143B7D" w:rsidP="00663848">
            <w:pPr>
              <w:spacing w:before="0" w:after="0"/>
              <w:jc w:val="left"/>
              <w:rPr>
                <w:noProof/>
              </w:rPr>
            </w:pPr>
            <w:r w:rsidRPr="008B4822">
              <w:rPr>
                <w:noProof/>
              </w:rPr>
              <w:t>89998-14-1; 8007-02-01; 89998-16-3</w:t>
            </w:r>
          </w:p>
        </w:tc>
      </w:tr>
      <w:tr w:rsidR="00143B7D" w:rsidRPr="008B4822" w14:paraId="16C9AA71" w14:textId="77777777" w:rsidTr="00663848">
        <w:tc>
          <w:tcPr>
            <w:tcW w:w="0" w:type="auto"/>
            <w:vAlign w:val="center"/>
          </w:tcPr>
          <w:p w14:paraId="38F1CB4A"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(53)</w:t>
            </w:r>
          </w:p>
        </w:tc>
        <w:tc>
          <w:tcPr>
            <w:tcW w:w="0" w:type="auto"/>
          </w:tcPr>
          <w:p w14:paraId="2F10AA07" w14:textId="77777777" w:rsidR="00143B7D" w:rsidRPr="008B4822" w:rsidRDefault="00143B7D" w:rsidP="00663848">
            <w:pPr>
              <w:spacing w:before="0" w:after="0"/>
              <w:ind w:left="612"/>
              <w:jc w:val="left"/>
              <w:rPr>
                <w:noProof/>
              </w:rPr>
            </w:pPr>
            <w:r w:rsidRPr="008B4822">
              <w:rPr>
                <w:noProof/>
              </w:rPr>
              <w:t>Eucalyptus spp. leaf oil</w:t>
            </w:r>
          </w:p>
        </w:tc>
        <w:tc>
          <w:tcPr>
            <w:tcW w:w="0" w:type="auto"/>
          </w:tcPr>
          <w:p w14:paraId="2D57A7B6" w14:textId="77777777" w:rsidR="00143B7D" w:rsidRPr="008B4822" w:rsidRDefault="00143B7D" w:rsidP="00663848">
            <w:pPr>
              <w:spacing w:before="0" w:after="0"/>
              <w:jc w:val="left"/>
              <w:rPr>
                <w:noProof/>
              </w:rPr>
            </w:pPr>
            <w:r w:rsidRPr="008B4822">
              <w:rPr>
                <w:noProof/>
              </w:rPr>
              <w:t>92502-70-0; 8000-48-4</w:t>
            </w:r>
          </w:p>
        </w:tc>
      </w:tr>
      <w:tr w:rsidR="00143B7D" w:rsidRPr="008B4822" w14:paraId="002E75BA" w14:textId="77777777" w:rsidTr="00663848">
        <w:tc>
          <w:tcPr>
            <w:tcW w:w="0" w:type="auto"/>
            <w:vAlign w:val="center"/>
          </w:tcPr>
          <w:p w14:paraId="519C62CD"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(54)</w:t>
            </w:r>
          </w:p>
        </w:tc>
        <w:tc>
          <w:tcPr>
            <w:tcW w:w="0" w:type="auto"/>
          </w:tcPr>
          <w:p w14:paraId="778743B0" w14:textId="77777777" w:rsidR="00143B7D" w:rsidRPr="008B4822" w:rsidRDefault="00143B7D" w:rsidP="00663848">
            <w:pPr>
              <w:spacing w:before="0" w:after="0"/>
              <w:ind w:left="612"/>
              <w:jc w:val="left"/>
              <w:rPr>
                <w:noProof/>
              </w:rPr>
            </w:pPr>
            <w:r w:rsidRPr="008B4822">
              <w:rPr>
                <w:noProof/>
              </w:rPr>
              <w:t>Eugenia caryophyllus leaf / flower oil</w:t>
            </w:r>
          </w:p>
        </w:tc>
        <w:tc>
          <w:tcPr>
            <w:tcW w:w="0" w:type="auto"/>
          </w:tcPr>
          <w:p w14:paraId="1B3CA263" w14:textId="77777777" w:rsidR="00143B7D" w:rsidRPr="008B4822" w:rsidRDefault="00143B7D" w:rsidP="00663848">
            <w:pPr>
              <w:spacing w:before="0" w:after="0"/>
              <w:jc w:val="left"/>
              <w:rPr>
                <w:noProof/>
              </w:rPr>
            </w:pPr>
            <w:r w:rsidRPr="008B4822">
              <w:rPr>
                <w:noProof/>
              </w:rPr>
              <w:t>8000-34-8</w:t>
            </w:r>
          </w:p>
        </w:tc>
      </w:tr>
      <w:tr w:rsidR="00143B7D" w:rsidRPr="008B4822" w14:paraId="024A6A36" w14:textId="77777777" w:rsidTr="00663848">
        <w:tc>
          <w:tcPr>
            <w:tcW w:w="0" w:type="auto"/>
            <w:vAlign w:val="center"/>
          </w:tcPr>
          <w:p w14:paraId="1167182C"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(55)</w:t>
            </w:r>
          </w:p>
        </w:tc>
        <w:tc>
          <w:tcPr>
            <w:tcW w:w="0" w:type="auto"/>
          </w:tcPr>
          <w:p w14:paraId="3B16FAEC" w14:textId="77777777" w:rsidR="00143B7D" w:rsidRPr="008B4822" w:rsidRDefault="00143B7D" w:rsidP="00663848">
            <w:pPr>
              <w:spacing w:before="0" w:after="0"/>
              <w:ind w:left="612"/>
              <w:jc w:val="left"/>
              <w:rPr>
                <w:noProof/>
              </w:rPr>
            </w:pPr>
            <w:r w:rsidRPr="008B4822">
              <w:rPr>
                <w:noProof/>
              </w:rPr>
              <w:t>Jasminum grandiflorum / officinale</w:t>
            </w:r>
          </w:p>
        </w:tc>
        <w:tc>
          <w:tcPr>
            <w:tcW w:w="0" w:type="auto"/>
          </w:tcPr>
          <w:p w14:paraId="7BA4F4A5" w14:textId="77777777" w:rsidR="00143B7D" w:rsidRPr="008B4822" w:rsidRDefault="00143B7D" w:rsidP="00663848">
            <w:pPr>
              <w:spacing w:before="0" w:after="0"/>
              <w:jc w:val="left"/>
              <w:rPr>
                <w:noProof/>
              </w:rPr>
            </w:pPr>
            <w:r w:rsidRPr="008B4822">
              <w:rPr>
                <w:noProof/>
              </w:rPr>
              <w:t>84776-64-7; 90045-94-6; 8022-96-6</w:t>
            </w:r>
          </w:p>
        </w:tc>
      </w:tr>
      <w:tr w:rsidR="00143B7D" w:rsidRPr="008B4822" w14:paraId="68A8D87B" w14:textId="77777777" w:rsidTr="00663848">
        <w:tc>
          <w:tcPr>
            <w:tcW w:w="0" w:type="auto"/>
            <w:vAlign w:val="center"/>
          </w:tcPr>
          <w:p w14:paraId="7BD94E4A"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(56)</w:t>
            </w:r>
          </w:p>
        </w:tc>
        <w:tc>
          <w:tcPr>
            <w:tcW w:w="0" w:type="auto"/>
          </w:tcPr>
          <w:p w14:paraId="5A9D6153" w14:textId="77777777" w:rsidR="00143B7D" w:rsidRPr="008B4822" w:rsidRDefault="00143B7D" w:rsidP="00663848">
            <w:pPr>
              <w:spacing w:before="0" w:after="0"/>
              <w:ind w:left="612"/>
              <w:jc w:val="left"/>
              <w:rPr>
                <w:noProof/>
              </w:rPr>
            </w:pPr>
            <w:r w:rsidRPr="008B4822">
              <w:rPr>
                <w:noProof/>
              </w:rPr>
              <w:t>Juniperus virginiana</w:t>
            </w:r>
          </w:p>
        </w:tc>
        <w:tc>
          <w:tcPr>
            <w:tcW w:w="0" w:type="auto"/>
          </w:tcPr>
          <w:p w14:paraId="62AB820B" w14:textId="77777777" w:rsidR="00143B7D" w:rsidRPr="008B4822" w:rsidRDefault="00143B7D" w:rsidP="00663848">
            <w:pPr>
              <w:spacing w:before="0" w:after="0"/>
              <w:jc w:val="left"/>
              <w:rPr>
                <w:noProof/>
              </w:rPr>
            </w:pPr>
            <w:r w:rsidRPr="008B4822">
              <w:rPr>
                <w:noProof/>
              </w:rPr>
              <w:t>8000-27-9; 85085-41-2</w:t>
            </w:r>
          </w:p>
        </w:tc>
      </w:tr>
      <w:tr w:rsidR="00143B7D" w:rsidRPr="008B4822" w14:paraId="41913654" w14:textId="77777777" w:rsidTr="00663848">
        <w:tc>
          <w:tcPr>
            <w:tcW w:w="0" w:type="auto"/>
            <w:vAlign w:val="center"/>
          </w:tcPr>
          <w:p w14:paraId="3085C385"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(57)</w:t>
            </w:r>
          </w:p>
        </w:tc>
        <w:tc>
          <w:tcPr>
            <w:tcW w:w="0" w:type="auto"/>
          </w:tcPr>
          <w:p w14:paraId="16AAA12E" w14:textId="77777777" w:rsidR="00143B7D" w:rsidRPr="008B4822" w:rsidRDefault="00143B7D" w:rsidP="00663848">
            <w:pPr>
              <w:spacing w:before="0" w:after="0"/>
              <w:ind w:left="612"/>
              <w:jc w:val="left"/>
              <w:rPr>
                <w:noProof/>
              </w:rPr>
            </w:pPr>
            <w:r w:rsidRPr="008B4822">
              <w:rPr>
                <w:noProof/>
              </w:rPr>
              <w:t>Laurus nobilis fruit oil</w:t>
            </w:r>
          </w:p>
        </w:tc>
        <w:tc>
          <w:tcPr>
            <w:tcW w:w="0" w:type="auto"/>
          </w:tcPr>
          <w:p w14:paraId="2AF62FB7" w14:textId="77777777" w:rsidR="00143B7D" w:rsidRPr="008B4822" w:rsidRDefault="00143B7D" w:rsidP="00663848">
            <w:pPr>
              <w:spacing w:before="0" w:after="0"/>
              <w:jc w:val="left"/>
              <w:rPr>
                <w:noProof/>
              </w:rPr>
            </w:pPr>
            <w:r w:rsidRPr="008B4822">
              <w:rPr>
                <w:noProof/>
              </w:rPr>
              <w:t>8007-48-5</w:t>
            </w:r>
          </w:p>
        </w:tc>
      </w:tr>
      <w:tr w:rsidR="00143B7D" w:rsidRPr="008B4822" w14:paraId="0ECB1711" w14:textId="77777777" w:rsidTr="00663848">
        <w:tc>
          <w:tcPr>
            <w:tcW w:w="0" w:type="auto"/>
            <w:vAlign w:val="center"/>
          </w:tcPr>
          <w:p w14:paraId="7ADE0CDA"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(58)</w:t>
            </w:r>
          </w:p>
        </w:tc>
        <w:tc>
          <w:tcPr>
            <w:tcW w:w="0" w:type="auto"/>
          </w:tcPr>
          <w:p w14:paraId="33A00D51" w14:textId="77777777" w:rsidR="00143B7D" w:rsidRPr="008B4822" w:rsidRDefault="00143B7D" w:rsidP="00663848">
            <w:pPr>
              <w:spacing w:before="0" w:after="0"/>
              <w:ind w:left="612"/>
              <w:jc w:val="left"/>
              <w:rPr>
                <w:noProof/>
              </w:rPr>
            </w:pPr>
            <w:r w:rsidRPr="008B4822">
              <w:rPr>
                <w:noProof/>
              </w:rPr>
              <w:t>Laurus nobilis leaf oil</w:t>
            </w:r>
          </w:p>
        </w:tc>
        <w:tc>
          <w:tcPr>
            <w:tcW w:w="0" w:type="auto"/>
          </w:tcPr>
          <w:p w14:paraId="1E2BBBA9" w14:textId="77777777" w:rsidR="00143B7D" w:rsidRPr="008B4822" w:rsidRDefault="00143B7D" w:rsidP="00663848">
            <w:pPr>
              <w:spacing w:before="0" w:after="0"/>
              <w:jc w:val="left"/>
              <w:rPr>
                <w:noProof/>
              </w:rPr>
            </w:pPr>
            <w:r w:rsidRPr="008B4822">
              <w:rPr>
                <w:noProof/>
              </w:rPr>
              <w:t>8002-41-3</w:t>
            </w:r>
          </w:p>
        </w:tc>
      </w:tr>
      <w:tr w:rsidR="00143B7D" w:rsidRPr="008B4822" w14:paraId="68A8734B" w14:textId="77777777" w:rsidTr="00663848">
        <w:tc>
          <w:tcPr>
            <w:tcW w:w="0" w:type="auto"/>
            <w:vAlign w:val="center"/>
          </w:tcPr>
          <w:p w14:paraId="2040A465"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(59)</w:t>
            </w:r>
          </w:p>
        </w:tc>
        <w:tc>
          <w:tcPr>
            <w:tcW w:w="0" w:type="auto"/>
          </w:tcPr>
          <w:p w14:paraId="6AEF7986" w14:textId="77777777" w:rsidR="00143B7D" w:rsidRPr="008B4822" w:rsidRDefault="00143B7D" w:rsidP="00663848">
            <w:pPr>
              <w:spacing w:before="0" w:after="0"/>
              <w:ind w:left="612"/>
              <w:jc w:val="left"/>
              <w:rPr>
                <w:noProof/>
              </w:rPr>
            </w:pPr>
            <w:r w:rsidRPr="008B4822">
              <w:rPr>
                <w:noProof/>
              </w:rPr>
              <w:t>Laurus nobilis seed oil</w:t>
            </w:r>
          </w:p>
        </w:tc>
        <w:tc>
          <w:tcPr>
            <w:tcW w:w="0" w:type="auto"/>
          </w:tcPr>
          <w:p w14:paraId="00160AC9" w14:textId="77777777" w:rsidR="00143B7D" w:rsidRPr="008B4822" w:rsidRDefault="00143B7D" w:rsidP="00663848">
            <w:pPr>
              <w:spacing w:before="0" w:after="0"/>
              <w:jc w:val="left"/>
              <w:rPr>
                <w:noProof/>
              </w:rPr>
            </w:pPr>
            <w:r w:rsidRPr="008B4822">
              <w:rPr>
                <w:noProof/>
              </w:rPr>
              <w:t>84603-73-6</w:t>
            </w:r>
          </w:p>
        </w:tc>
      </w:tr>
      <w:tr w:rsidR="00143B7D" w:rsidRPr="008B4822" w14:paraId="0C1C5595" w14:textId="77777777" w:rsidTr="00663848">
        <w:tc>
          <w:tcPr>
            <w:tcW w:w="0" w:type="auto"/>
            <w:vAlign w:val="center"/>
          </w:tcPr>
          <w:p w14:paraId="215BFFE2"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(60)</w:t>
            </w:r>
          </w:p>
        </w:tc>
        <w:tc>
          <w:tcPr>
            <w:tcW w:w="0" w:type="auto"/>
          </w:tcPr>
          <w:p w14:paraId="617436F9" w14:textId="77777777" w:rsidR="00143B7D" w:rsidRPr="008B4822" w:rsidRDefault="00143B7D" w:rsidP="00663848">
            <w:pPr>
              <w:spacing w:before="0" w:after="0"/>
              <w:ind w:left="612"/>
              <w:jc w:val="left"/>
              <w:rPr>
                <w:noProof/>
              </w:rPr>
            </w:pPr>
            <w:r w:rsidRPr="008B4822">
              <w:rPr>
                <w:noProof/>
              </w:rPr>
              <w:t>Lavandula hybrida</w:t>
            </w:r>
          </w:p>
        </w:tc>
        <w:tc>
          <w:tcPr>
            <w:tcW w:w="0" w:type="auto"/>
          </w:tcPr>
          <w:p w14:paraId="426DDF4D" w14:textId="77777777" w:rsidR="00143B7D" w:rsidRPr="008B4822" w:rsidRDefault="00143B7D" w:rsidP="00663848">
            <w:pPr>
              <w:spacing w:before="0" w:after="0"/>
              <w:jc w:val="left"/>
              <w:rPr>
                <w:noProof/>
              </w:rPr>
            </w:pPr>
            <w:r w:rsidRPr="008B4822">
              <w:rPr>
                <w:noProof/>
              </w:rPr>
              <w:t>91722-69-9</w:t>
            </w:r>
          </w:p>
        </w:tc>
      </w:tr>
      <w:tr w:rsidR="00143B7D" w:rsidRPr="008B4822" w14:paraId="3E606FA5" w14:textId="77777777" w:rsidTr="00663848">
        <w:tc>
          <w:tcPr>
            <w:tcW w:w="0" w:type="auto"/>
            <w:vAlign w:val="center"/>
          </w:tcPr>
          <w:p w14:paraId="360BE8FB"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(61)</w:t>
            </w:r>
          </w:p>
        </w:tc>
        <w:tc>
          <w:tcPr>
            <w:tcW w:w="0" w:type="auto"/>
          </w:tcPr>
          <w:p w14:paraId="01F5B357" w14:textId="77777777" w:rsidR="00143B7D" w:rsidRPr="008B4822" w:rsidRDefault="00143B7D" w:rsidP="00663848">
            <w:pPr>
              <w:spacing w:before="0" w:after="0"/>
              <w:ind w:left="612"/>
              <w:jc w:val="left"/>
              <w:rPr>
                <w:noProof/>
              </w:rPr>
            </w:pPr>
            <w:r w:rsidRPr="008B4822">
              <w:rPr>
                <w:noProof/>
              </w:rPr>
              <w:t>Lavandula officinalis</w:t>
            </w:r>
          </w:p>
        </w:tc>
        <w:tc>
          <w:tcPr>
            <w:tcW w:w="0" w:type="auto"/>
          </w:tcPr>
          <w:p w14:paraId="49EDAF07" w14:textId="77777777" w:rsidR="00143B7D" w:rsidRPr="008B4822" w:rsidRDefault="00143B7D" w:rsidP="00663848">
            <w:pPr>
              <w:spacing w:before="0" w:after="0"/>
              <w:jc w:val="left"/>
              <w:rPr>
                <w:noProof/>
              </w:rPr>
            </w:pPr>
            <w:r w:rsidRPr="008B4822">
              <w:rPr>
                <w:noProof/>
              </w:rPr>
              <w:t>84776-65-8</w:t>
            </w:r>
          </w:p>
        </w:tc>
      </w:tr>
      <w:tr w:rsidR="00143B7D" w:rsidRPr="008B4822" w14:paraId="0204A5FD" w14:textId="77777777" w:rsidTr="00663848">
        <w:tc>
          <w:tcPr>
            <w:tcW w:w="0" w:type="auto"/>
            <w:vAlign w:val="center"/>
          </w:tcPr>
          <w:p w14:paraId="14A7DE17"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(62)</w:t>
            </w:r>
          </w:p>
        </w:tc>
        <w:tc>
          <w:tcPr>
            <w:tcW w:w="0" w:type="auto"/>
          </w:tcPr>
          <w:p w14:paraId="06FFE755" w14:textId="77777777" w:rsidR="00143B7D" w:rsidRPr="008B4822" w:rsidRDefault="00143B7D" w:rsidP="00663848">
            <w:pPr>
              <w:spacing w:before="0" w:after="0"/>
              <w:ind w:left="612"/>
              <w:jc w:val="left"/>
              <w:rPr>
                <w:noProof/>
              </w:rPr>
            </w:pPr>
            <w:r w:rsidRPr="008B4822">
              <w:rPr>
                <w:noProof/>
              </w:rPr>
              <w:t>Mentha piperita</w:t>
            </w:r>
          </w:p>
        </w:tc>
        <w:tc>
          <w:tcPr>
            <w:tcW w:w="0" w:type="auto"/>
          </w:tcPr>
          <w:p w14:paraId="225A6C97" w14:textId="77777777" w:rsidR="00143B7D" w:rsidRPr="008B4822" w:rsidRDefault="00143B7D" w:rsidP="00663848">
            <w:pPr>
              <w:spacing w:before="0" w:after="0"/>
              <w:jc w:val="left"/>
              <w:rPr>
                <w:noProof/>
              </w:rPr>
            </w:pPr>
            <w:r w:rsidRPr="008B4822">
              <w:rPr>
                <w:noProof/>
              </w:rPr>
              <w:t>8006-90-4; 84082-70-2</w:t>
            </w:r>
          </w:p>
        </w:tc>
      </w:tr>
      <w:tr w:rsidR="00143B7D" w:rsidRPr="008B4822" w14:paraId="4845950E" w14:textId="77777777" w:rsidTr="00663848">
        <w:tc>
          <w:tcPr>
            <w:tcW w:w="0" w:type="auto"/>
            <w:vAlign w:val="center"/>
          </w:tcPr>
          <w:p w14:paraId="0760992E"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(63)</w:t>
            </w:r>
          </w:p>
        </w:tc>
        <w:tc>
          <w:tcPr>
            <w:tcW w:w="0" w:type="auto"/>
          </w:tcPr>
          <w:p w14:paraId="1FE12B05" w14:textId="77777777" w:rsidR="00143B7D" w:rsidRPr="008B4822" w:rsidRDefault="00143B7D" w:rsidP="00663848">
            <w:pPr>
              <w:spacing w:before="0" w:after="0"/>
              <w:ind w:left="612"/>
              <w:jc w:val="left"/>
              <w:rPr>
                <w:noProof/>
              </w:rPr>
            </w:pPr>
            <w:r w:rsidRPr="008B4822">
              <w:rPr>
                <w:noProof/>
              </w:rPr>
              <w:t>Mentha spicata</w:t>
            </w:r>
          </w:p>
        </w:tc>
        <w:tc>
          <w:tcPr>
            <w:tcW w:w="0" w:type="auto"/>
          </w:tcPr>
          <w:p w14:paraId="1C3C16DB" w14:textId="77777777" w:rsidR="00143B7D" w:rsidRPr="008B4822" w:rsidRDefault="00143B7D" w:rsidP="00663848">
            <w:pPr>
              <w:spacing w:before="0" w:after="0"/>
              <w:jc w:val="left"/>
              <w:rPr>
                <w:noProof/>
              </w:rPr>
            </w:pPr>
            <w:r w:rsidRPr="008B4822">
              <w:rPr>
                <w:noProof/>
              </w:rPr>
              <w:t>84696-51-5</w:t>
            </w:r>
          </w:p>
        </w:tc>
      </w:tr>
      <w:tr w:rsidR="00143B7D" w:rsidRPr="008B4822" w14:paraId="47AA714F" w14:textId="77777777" w:rsidTr="00663848">
        <w:tc>
          <w:tcPr>
            <w:tcW w:w="0" w:type="auto"/>
            <w:vAlign w:val="center"/>
          </w:tcPr>
          <w:p w14:paraId="307412D7"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(64)</w:t>
            </w:r>
          </w:p>
        </w:tc>
        <w:tc>
          <w:tcPr>
            <w:tcW w:w="0" w:type="auto"/>
          </w:tcPr>
          <w:p w14:paraId="70038EAE" w14:textId="77777777" w:rsidR="00143B7D" w:rsidRPr="008B4822" w:rsidRDefault="00143B7D" w:rsidP="00663848">
            <w:pPr>
              <w:spacing w:before="0" w:after="0"/>
              <w:ind w:left="612"/>
              <w:jc w:val="left"/>
              <w:rPr>
                <w:noProof/>
              </w:rPr>
            </w:pPr>
            <w:r w:rsidRPr="008B4822">
              <w:rPr>
                <w:noProof/>
              </w:rPr>
              <w:t>Narcissus spp.</w:t>
            </w:r>
          </w:p>
        </w:tc>
        <w:tc>
          <w:tcPr>
            <w:tcW w:w="0" w:type="auto"/>
          </w:tcPr>
          <w:p w14:paraId="53859B7A" w14:textId="77777777" w:rsidR="00143B7D" w:rsidRPr="008B4822" w:rsidRDefault="00143B7D" w:rsidP="00663848">
            <w:pPr>
              <w:spacing w:before="0" w:after="0"/>
              <w:jc w:val="left"/>
              <w:rPr>
                <w:noProof/>
              </w:rPr>
            </w:pPr>
            <w:r w:rsidRPr="008B4822">
              <w:rPr>
                <w:noProof/>
              </w:rPr>
              <w:t>diverse</w:t>
            </w:r>
          </w:p>
        </w:tc>
      </w:tr>
      <w:tr w:rsidR="00143B7D" w:rsidRPr="008B4822" w14:paraId="54E6BEC7" w14:textId="77777777" w:rsidTr="00663848">
        <w:tc>
          <w:tcPr>
            <w:tcW w:w="0" w:type="auto"/>
            <w:vAlign w:val="center"/>
          </w:tcPr>
          <w:p w14:paraId="70C9C34E"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(65)</w:t>
            </w:r>
          </w:p>
        </w:tc>
        <w:tc>
          <w:tcPr>
            <w:tcW w:w="0" w:type="auto"/>
          </w:tcPr>
          <w:p w14:paraId="07567EDA" w14:textId="77777777" w:rsidR="00143B7D" w:rsidRPr="008B4822" w:rsidRDefault="00143B7D" w:rsidP="00663848">
            <w:pPr>
              <w:spacing w:before="0" w:after="0"/>
              <w:ind w:left="612"/>
              <w:jc w:val="left"/>
              <w:rPr>
                <w:noProof/>
              </w:rPr>
            </w:pPr>
            <w:r w:rsidRPr="008B4822">
              <w:rPr>
                <w:noProof/>
              </w:rPr>
              <w:t>Pelargonium graveolens</w:t>
            </w:r>
          </w:p>
        </w:tc>
        <w:tc>
          <w:tcPr>
            <w:tcW w:w="0" w:type="auto"/>
          </w:tcPr>
          <w:p w14:paraId="1C4D19E2" w14:textId="77777777" w:rsidR="00143B7D" w:rsidRPr="008B4822" w:rsidRDefault="00143B7D" w:rsidP="00663848">
            <w:pPr>
              <w:spacing w:before="0" w:after="0"/>
              <w:jc w:val="left"/>
              <w:rPr>
                <w:noProof/>
              </w:rPr>
            </w:pPr>
            <w:r w:rsidRPr="008B4822">
              <w:rPr>
                <w:noProof/>
              </w:rPr>
              <w:t>90082-51-2; 8000-46-2</w:t>
            </w:r>
          </w:p>
        </w:tc>
      </w:tr>
      <w:tr w:rsidR="00143B7D" w:rsidRPr="008B4822" w14:paraId="171795B7" w14:textId="77777777" w:rsidTr="00663848">
        <w:tc>
          <w:tcPr>
            <w:tcW w:w="0" w:type="auto"/>
            <w:vAlign w:val="center"/>
          </w:tcPr>
          <w:p w14:paraId="3331C3AB"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(66)</w:t>
            </w:r>
          </w:p>
        </w:tc>
        <w:tc>
          <w:tcPr>
            <w:tcW w:w="0" w:type="auto"/>
          </w:tcPr>
          <w:p w14:paraId="172C35C4" w14:textId="77777777" w:rsidR="00143B7D" w:rsidRPr="008B4822" w:rsidRDefault="00143B7D" w:rsidP="00663848">
            <w:pPr>
              <w:spacing w:before="0" w:after="0"/>
              <w:ind w:left="612"/>
              <w:jc w:val="left"/>
              <w:rPr>
                <w:noProof/>
              </w:rPr>
            </w:pPr>
            <w:r w:rsidRPr="008B4822">
              <w:rPr>
                <w:noProof/>
              </w:rPr>
              <w:t>Pinus mugo</w:t>
            </w:r>
          </w:p>
        </w:tc>
        <w:tc>
          <w:tcPr>
            <w:tcW w:w="0" w:type="auto"/>
          </w:tcPr>
          <w:p w14:paraId="16174DFD" w14:textId="77777777" w:rsidR="00143B7D" w:rsidRPr="008B4822" w:rsidRDefault="00143B7D" w:rsidP="00663848">
            <w:pPr>
              <w:spacing w:before="0" w:after="0"/>
              <w:jc w:val="left"/>
              <w:rPr>
                <w:noProof/>
              </w:rPr>
            </w:pPr>
            <w:r w:rsidRPr="008B4822">
              <w:rPr>
                <w:noProof/>
              </w:rPr>
              <w:t>90082-72-7</w:t>
            </w:r>
          </w:p>
        </w:tc>
      </w:tr>
      <w:tr w:rsidR="00143B7D" w:rsidRPr="008B4822" w14:paraId="02505835" w14:textId="77777777" w:rsidTr="00663848">
        <w:tc>
          <w:tcPr>
            <w:tcW w:w="0" w:type="auto"/>
            <w:vAlign w:val="center"/>
          </w:tcPr>
          <w:p w14:paraId="7ED746CC"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(67)</w:t>
            </w:r>
          </w:p>
        </w:tc>
        <w:tc>
          <w:tcPr>
            <w:tcW w:w="0" w:type="auto"/>
          </w:tcPr>
          <w:p w14:paraId="23C3FE97" w14:textId="77777777" w:rsidR="00143B7D" w:rsidRPr="008B4822" w:rsidRDefault="00143B7D" w:rsidP="00663848">
            <w:pPr>
              <w:spacing w:before="0" w:after="0"/>
              <w:ind w:left="612"/>
              <w:jc w:val="left"/>
              <w:rPr>
                <w:noProof/>
              </w:rPr>
            </w:pPr>
            <w:r w:rsidRPr="008B4822">
              <w:rPr>
                <w:noProof/>
              </w:rPr>
              <w:t>Pinus pumila</w:t>
            </w:r>
          </w:p>
        </w:tc>
        <w:tc>
          <w:tcPr>
            <w:tcW w:w="0" w:type="auto"/>
          </w:tcPr>
          <w:p w14:paraId="310AB1B6" w14:textId="77777777" w:rsidR="00143B7D" w:rsidRPr="008B4822" w:rsidRDefault="00143B7D" w:rsidP="00663848">
            <w:pPr>
              <w:spacing w:before="0" w:after="0"/>
              <w:jc w:val="left"/>
              <w:rPr>
                <w:noProof/>
              </w:rPr>
            </w:pPr>
            <w:r w:rsidRPr="008B4822">
              <w:rPr>
                <w:noProof/>
              </w:rPr>
              <w:t>97676-05-6</w:t>
            </w:r>
          </w:p>
        </w:tc>
      </w:tr>
      <w:tr w:rsidR="00143B7D" w:rsidRPr="008B4822" w14:paraId="485D44CD" w14:textId="77777777" w:rsidTr="00663848">
        <w:tc>
          <w:tcPr>
            <w:tcW w:w="0" w:type="auto"/>
            <w:vAlign w:val="center"/>
          </w:tcPr>
          <w:p w14:paraId="5F54887F"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(68)</w:t>
            </w:r>
          </w:p>
        </w:tc>
        <w:tc>
          <w:tcPr>
            <w:tcW w:w="0" w:type="auto"/>
          </w:tcPr>
          <w:p w14:paraId="49056687" w14:textId="77777777" w:rsidR="00143B7D" w:rsidRPr="008B4822" w:rsidRDefault="00143B7D" w:rsidP="00663848">
            <w:pPr>
              <w:spacing w:before="0" w:after="0"/>
              <w:ind w:left="612"/>
              <w:jc w:val="left"/>
              <w:rPr>
                <w:noProof/>
              </w:rPr>
            </w:pPr>
            <w:r w:rsidRPr="008B4822">
              <w:rPr>
                <w:noProof/>
              </w:rPr>
              <w:t>Pogostemon cablin</w:t>
            </w:r>
          </w:p>
        </w:tc>
        <w:tc>
          <w:tcPr>
            <w:tcW w:w="0" w:type="auto"/>
          </w:tcPr>
          <w:p w14:paraId="6F3B1338" w14:textId="77777777" w:rsidR="00143B7D" w:rsidRPr="008B4822" w:rsidRDefault="00143B7D" w:rsidP="00663848">
            <w:pPr>
              <w:spacing w:before="0" w:after="0"/>
              <w:jc w:val="left"/>
              <w:rPr>
                <w:noProof/>
              </w:rPr>
            </w:pPr>
            <w:r w:rsidRPr="008B4822">
              <w:rPr>
                <w:noProof/>
              </w:rPr>
              <w:t>8014-09-03; 84238-39-1</w:t>
            </w:r>
          </w:p>
        </w:tc>
      </w:tr>
      <w:tr w:rsidR="00143B7D" w:rsidRPr="008B4822" w14:paraId="4424E8FD" w14:textId="77777777" w:rsidTr="00663848">
        <w:tc>
          <w:tcPr>
            <w:tcW w:w="0" w:type="auto"/>
            <w:vAlign w:val="center"/>
          </w:tcPr>
          <w:p w14:paraId="3D25573F"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(69)</w:t>
            </w:r>
          </w:p>
        </w:tc>
        <w:tc>
          <w:tcPr>
            <w:tcW w:w="0" w:type="auto"/>
          </w:tcPr>
          <w:p w14:paraId="5C90DF81" w14:textId="77777777" w:rsidR="00143B7D" w:rsidRPr="008B4822" w:rsidRDefault="00143B7D" w:rsidP="00663848">
            <w:pPr>
              <w:spacing w:before="0" w:after="0"/>
              <w:ind w:left="612"/>
              <w:jc w:val="left"/>
              <w:rPr>
                <w:noProof/>
              </w:rPr>
            </w:pPr>
            <w:r w:rsidRPr="008B4822">
              <w:rPr>
                <w:noProof/>
              </w:rPr>
              <w:t>Rose flower oil (Rosa spp.)</w:t>
            </w:r>
          </w:p>
        </w:tc>
        <w:tc>
          <w:tcPr>
            <w:tcW w:w="0" w:type="auto"/>
          </w:tcPr>
          <w:p w14:paraId="3CDB4CFA" w14:textId="77777777" w:rsidR="00143B7D" w:rsidRPr="008B4822" w:rsidRDefault="00143B7D" w:rsidP="00663848">
            <w:pPr>
              <w:spacing w:before="0" w:after="0"/>
              <w:jc w:val="left"/>
              <w:rPr>
                <w:noProof/>
              </w:rPr>
            </w:pPr>
            <w:r w:rsidRPr="008B4822">
              <w:rPr>
                <w:noProof/>
              </w:rPr>
              <w:t>Diverse</w:t>
            </w:r>
          </w:p>
        </w:tc>
      </w:tr>
      <w:tr w:rsidR="00143B7D" w:rsidRPr="008B4822" w14:paraId="1A884A98" w14:textId="77777777" w:rsidTr="00663848">
        <w:tc>
          <w:tcPr>
            <w:tcW w:w="0" w:type="auto"/>
            <w:vAlign w:val="center"/>
          </w:tcPr>
          <w:p w14:paraId="570B0767"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(70)</w:t>
            </w:r>
          </w:p>
        </w:tc>
        <w:tc>
          <w:tcPr>
            <w:tcW w:w="0" w:type="auto"/>
          </w:tcPr>
          <w:p w14:paraId="5D27DDEC" w14:textId="77777777" w:rsidR="00143B7D" w:rsidRPr="008B4822" w:rsidRDefault="00143B7D" w:rsidP="00663848">
            <w:pPr>
              <w:spacing w:before="0" w:after="0"/>
              <w:ind w:left="612"/>
              <w:jc w:val="left"/>
              <w:rPr>
                <w:noProof/>
              </w:rPr>
            </w:pPr>
            <w:r w:rsidRPr="008B4822">
              <w:rPr>
                <w:noProof/>
              </w:rPr>
              <w:t>Santalum album</w:t>
            </w:r>
          </w:p>
        </w:tc>
        <w:tc>
          <w:tcPr>
            <w:tcW w:w="0" w:type="auto"/>
          </w:tcPr>
          <w:p w14:paraId="5D7988F7" w14:textId="77777777" w:rsidR="00143B7D" w:rsidRPr="008B4822" w:rsidRDefault="00143B7D" w:rsidP="00663848">
            <w:pPr>
              <w:spacing w:before="0" w:after="0"/>
              <w:jc w:val="left"/>
              <w:rPr>
                <w:noProof/>
              </w:rPr>
            </w:pPr>
            <w:r w:rsidRPr="008B4822">
              <w:rPr>
                <w:noProof/>
              </w:rPr>
              <w:t>84787-70-2; 8006-87-9</w:t>
            </w:r>
          </w:p>
        </w:tc>
      </w:tr>
      <w:tr w:rsidR="00143B7D" w:rsidRPr="008B4822" w14:paraId="04EB369F" w14:textId="77777777" w:rsidTr="00663848">
        <w:tc>
          <w:tcPr>
            <w:tcW w:w="0" w:type="auto"/>
            <w:vAlign w:val="center"/>
          </w:tcPr>
          <w:p w14:paraId="79A25B0B" w14:textId="77777777" w:rsidR="00143B7D" w:rsidRPr="008B4822" w:rsidRDefault="00143B7D" w:rsidP="00663848">
            <w:pPr>
              <w:spacing w:before="60" w:after="60"/>
              <w:jc w:val="center"/>
              <w:rPr>
                <w:noProof/>
                <w:color w:val="000000"/>
                <w:szCs w:val="24"/>
                <w:lang w:eastAsia="en-GB" w:bidi="ne-NP"/>
              </w:rPr>
            </w:pPr>
            <w:r w:rsidRPr="008B4822">
              <w:rPr>
                <w:noProof/>
                <w:color w:val="000000"/>
                <w:szCs w:val="24"/>
                <w:lang w:eastAsia="en-GB" w:bidi="ne-NP"/>
              </w:rPr>
              <w:t>(71)</w:t>
            </w:r>
          </w:p>
        </w:tc>
        <w:tc>
          <w:tcPr>
            <w:tcW w:w="0" w:type="auto"/>
          </w:tcPr>
          <w:p w14:paraId="648BAD2E" w14:textId="77777777" w:rsidR="00143B7D" w:rsidRPr="008B4822" w:rsidRDefault="00143B7D" w:rsidP="00663848">
            <w:pPr>
              <w:spacing w:before="0" w:after="0"/>
              <w:ind w:left="612"/>
              <w:jc w:val="left"/>
              <w:rPr>
                <w:noProof/>
              </w:rPr>
            </w:pPr>
            <w:r w:rsidRPr="008B4822">
              <w:rPr>
                <w:noProof/>
              </w:rPr>
              <w:t>Turpentine (oil)</w:t>
            </w:r>
          </w:p>
        </w:tc>
        <w:tc>
          <w:tcPr>
            <w:tcW w:w="0" w:type="auto"/>
          </w:tcPr>
          <w:p w14:paraId="5D7FA509" w14:textId="77777777" w:rsidR="00143B7D" w:rsidRPr="008B4822" w:rsidRDefault="00143B7D" w:rsidP="00663848">
            <w:pPr>
              <w:spacing w:before="0" w:after="0"/>
              <w:jc w:val="left"/>
              <w:rPr>
                <w:noProof/>
              </w:rPr>
            </w:pPr>
            <w:r w:rsidRPr="008B4822">
              <w:rPr>
                <w:noProof/>
              </w:rPr>
              <w:t>8006-64-2; 9005-90-7;</w:t>
            </w:r>
            <w:r w:rsidRPr="008B4822">
              <w:rPr>
                <w:noProof/>
              </w:rPr>
              <w:br/>
              <w:t>8052-14-0</w:t>
            </w:r>
          </w:p>
        </w:tc>
      </w:tr>
    </w:tbl>
    <w:p w14:paraId="4E9B17E6" w14:textId="77777777" w:rsidR="00143B7D" w:rsidRPr="008B4822" w:rsidRDefault="00121E28" w:rsidP="00C7766E">
      <w:pPr>
        <w:pStyle w:val="NumPar1"/>
        <w:rPr>
          <w:noProof/>
          <w:lang w:eastAsia="fr-BE"/>
        </w:rPr>
      </w:pPr>
      <w:r w:rsidRPr="008B4822">
        <w:rPr>
          <w:noProof/>
          <w:lang w:eastAsia="fr-BE"/>
        </w:rPr>
        <w:t>The use of fragrances referred to in entries 41 to 55 in the table in Part A, point 4, and of fragrances referred to in points 1 to 10 in the table in point 1 of this Part shall be allowed in olfactory board games, cosmetic kits and gustative games, under the following conditions</w:t>
      </w:r>
      <w:r w:rsidR="00143B7D" w:rsidRPr="008B4822">
        <w:rPr>
          <w:noProof/>
          <w:lang w:eastAsia="fr-BE"/>
        </w:rPr>
        <w:t>:</w:t>
      </w:r>
    </w:p>
    <w:p w14:paraId="2EF0BDDA" w14:textId="475C2BA5" w:rsidR="00143B7D" w:rsidRPr="008B4822" w:rsidRDefault="00121E28" w:rsidP="00C7766E">
      <w:pPr>
        <w:pStyle w:val="Point2letter"/>
        <w:numPr>
          <w:ilvl w:val="5"/>
          <w:numId w:val="36"/>
        </w:numPr>
        <w:rPr>
          <w:noProof/>
          <w:lang w:eastAsia="fr-BE"/>
        </w:rPr>
      </w:pPr>
      <w:r w:rsidRPr="008B4822">
        <w:rPr>
          <w:noProof/>
          <w:lang w:eastAsia="fr-BE"/>
        </w:rPr>
        <w:t>the fragrances are clearly labelled on the packaging of the toy, and the packaging contains the warning referred to in point 1</w:t>
      </w:r>
      <w:r w:rsidR="00095672">
        <w:rPr>
          <w:noProof/>
          <w:lang w:eastAsia="fr-BE"/>
        </w:rPr>
        <w:t>1</w:t>
      </w:r>
      <w:r w:rsidRPr="008B4822">
        <w:rPr>
          <w:noProof/>
          <w:lang w:eastAsia="fr-BE"/>
        </w:rPr>
        <w:t xml:space="preserve"> of Annex III</w:t>
      </w:r>
      <w:r w:rsidR="00143B7D" w:rsidRPr="008B4822">
        <w:rPr>
          <w:noProof/>
          <w:lang w:eastAsia="fr-BE"/>
        </w:rPr>
        <w:t>;</w:t>
      </w:r>
    </w:p>
    <w:p w14:paraId="64B0323A" w14:textId="77777777" w:rsidR="00121E28" w:rsidRPr="008B4822" w:rsidRDefault="00121E28" w:rsidP="00C7766E">
      <w:pPr>
        <w:pStyle w:val="Point2letter"/>
        <w:numPr>
          <w:ilvl w:val="5"/>
          <w:numId w:val="22"/>
        </w:numPr>
        <w:rPr>
          <w:noProof/>
          <w:lang w:eastAsia="fr-BE"/>
        </w:rPr>
      </w:pPr>
      <w:r w:rsidRPr="008B4822">
        <w:rPr>
          <w:noProof/>
          <w:lang w:eastAsia="fr-BE"/>
        </w:rPr>
        <w:t xml:space="preserve">where applicable, the resulting products made by the child in accordance with the manufacturer’s instructions comply with Regulation (EC) No 1223/2009; and </w:t>
      </w:r>
    </w:p>
    <w:p w14:paraId="5683D9B3" w14:textId="40B69544" w:rsidR="00143B7D" w:rsidRPr="008B4822" w:rsidRDefault="00121E28" w:rsidP="00C7766E">
      <w:pPr>
        <w:pStyle w:val="Point2letter"/>
        <w:numPr>
          <w:ilvl w:val="5"/>
          <w:numId w:val="22"/>
        </w:numPr>
        <w:rPr>
          <w:noProof/>
          <w:lang w:eastAsia="fr-BE"/>
        </w:rPr>
      </w:pPr>
      <w:r w:rsidRPr="008B4822">
        <w:rPr>
          <w:noProof/>
          <w:lang w:eastAsia="fr-BE"/>
        </w:rPr>
        <w:t xml:space="preserve">where applicable, the fragrances comply with the relevant </w:t>
      </w:r>
      <w:r w:rsidR="00DD41F8" w:rsidRPr="008B4822">
        <w:rPr>
          <w:noProof/>
          <w:lang w:eastAsia="fr-BE"/>
        </w:rPr>
        <w:t xml:space="preserve">Union </w:t>
      </w:r>
      <w:r w:rsidRPr="008B4822">
        <w:rPr>
          <w:noProof/>
          <w:lang w:eastAsia="fr-BE"/>
        </w:rPr>
        <w:t>legislation on food</w:t>
      </w:r>
      <w:r w:rsidR="00143B7D" w:rsidRPr="008B4822">
        <w:rPr>
          <w:noProof/>
          <w:lang w:eastAsia="fr-BE"/>
        </w:rPr>
        <w:t>.</w:t>
      </w:r>
    </w:p>
    <w:p w14:paraId="1B4380D2" w14:textId="4845B23F" w:rsidR="00143B7D" w:rsidRPr="008B4822" w:rsidRDefault="00143B7D" w:rsidP="00AE11AA">
      <w:pPr>
        <w:pStyle w:val="Text1"/>
        <w:rPr>
          <w:noProof/>
        </w:rPr>
      </w:pPr>
      <w:r w:rsidRPr="008B4822">
        <w:rPr>
          <w:noProof/>
        </w:rPr>
        <w:t xml:space="preserve">Such olfactory board games, cosmetic kits and gustative games shall not be used by children under 36 months and shall comply with point </w:t>
      </w:r>
      <w:r w:rsidR="00095672">
        <w:rPr>
          <w:noProof/>
        </w:rPr>
        <w:t>2</w:t>
      </w:r>
      <w:r w:rsidRPr="008B4822">
        <w:rPr>
          <w:noProof/>
        </w:rPr>
        <w:t xml:space="preserve"> of Annex III.</w:t>
      </w:r>
    </w:p>
    <w:p w14:paraId="07B1B522" w14:textId="77777777" w:rsidR="00143B7D" w:rsidRPr="008B4822" w:rsidRDefault="00C423D6" w:rsidP="00F36C6D">
      <w:pPr>
        <w:spacing w:before="100" w:beforeAutospacing="1" w:after="100" w:afterAutospacing="1"/>
        <w:rPr>
          <w:rFonts w:eastAsia="Times New Roman"/>
          <w:b/>
          <w:noProof/>
          <w:szCs w:val="24"/>
          <w:lang w:eastAsia="fr-BE"/>
        </w:rPr>
      </w:pPr>
      <w:r w:rsidRPr="008B4822">
        <w:rPr>
          <w:rFonts w:eastAsia="Times New Roman"/>
          <w:b/>
          <w:noProof/>
          <w:szCs w:val="24"/>
          <w:lang w:eastAsia="fr-BE"/>
        </w:rPr>
        <w:t xml:space="preserve">Part </w:t>
      </w:r>
      <w:r w:rsidR="00143B7D" w:rsidRPr="008B4822">
        <w:rPr>
          <w:rFonts w:eastAsia="Times New Roman"/>
          <w:b/>
          <w:noProof/>
          <w:szCs w:val="24"/>
          <w:lang w:eastAsia="fr-BE"/>
        </w:rPr>
        <w:t xml:space="preserve">C. Permitted uses of substances subject to generic prohibitions under </w:t>
      </w:r>
      <w:r w:rsidR="00121E28" w:rsidRPr="008B4822">
        <w:rPr>
          <w:rFonts w:eastAsia="Times New Roman"/>
          <w:b/>
          <w:noProof/>
          <w:szCs w:val="24"/>
          <w:lang w:eastAsia="fr-BE"/>
        </w:rPr>
        <w:t xml:space="preserve">Part III, point </w:t>
      </w:r>
      <w:r w:rsidR="0013008B" w:rsidRPr="008B4822">
        <w:rPr>
          <w:rFonts w:eastAsia="Times New Roman"/>
          <w:b/>
          <w:noProof/>
          <w:szCs w:val="24"/>
          <w:lang w:eastAsia="fr-BE"/>
        </w:rPr>
        <w:t>4</w:t>
      </w:r>
      <w:r w:rsidR="00121E28" w:rsidRPr="008B4822">
        <w:rPr>
          <w:rFonts w:eastAsia="Times New Roman"/>
          <w:b/>
          <w:noProof/>
          <w:szCs w:val="24"/>
          <w:lang w:eastAsia="fr-BE"/>
        </w:rPr>
        <w:t>, of Annex II</w:t>
      </w:r>
    </w:p>
    <w:tbl>
      <w:tblPr>
        <w:tblStyle w:val="TableGrid"/>
        <w:tblW w:w="0" w:type="auto"/>
        <w:tblLook w:val="04A0" w:firstRow="1" w:lastRow="0" w:firstColumn="1" w:lastColumn="0" w:noHBand="0" w:noVBand="1"/>
      </w:tblPr>
      <w:tblGrid>
        <w:gridCol w:w="3071"/>
        <w:gridCol w:w="3071"/>
        <w:gridCol w:w="3071"/>
      </w:tblGrid>
      <w:tr w:rsidR="00143B7D" w:rsidRPr="008B4822" w14:paraId="5B868ED6" w14:textId="77777777" w:rsidTr="00663848">
        <w:tc>
          <w:tcPr>
            <w:tcW w:w="3071" w:type="dxa"/>
          </w:tcPr>
          <w:p w14:paraId="477E9FB6" w14:textId="77777777" w:rsidR="00143B7D" w:rsidRPr="008B4822" w:rsidRDefault="00143B7D" w:rsidP="00663848">
            <w:pPr>
              <w:spacing w:before="100" w:beforeAutospacing="1" w:after="100" w:afterAutospacing="1"/>
              <w:rPr>
                <w:rFonts w:eastAsia="Times New Roman"/>
                <w:b/>
                <w:noProof/>
                <w:szCs w:val="24"/>
                <w:lang w:eastAsia="fr-BE"/>
              </w:rPr>
            </w:pPr>
            <w:r w:rsidRPr="008B4822">
              <w:rPr>
                <w:rFonts w:eastAsia="Times New Roman"/>
                <w:b/>
                <w:noProof/>
                <w:szCs w:val="24"/>
                <w:lang w:eastAsia="fr-BE"/>
              </w:rPr>
              <w:t>Substance</w:t>
            </w:r>
          </w:p>
        </w:tc>
        <w:tc>
          <w:tcPr>
            <w:tcW w:w="3071" w:type="dxa"/>
          </w:tcPr>
          <w:p w14:paraId="5FC1D219" w14:textId="77777777" w:rsidR="00143B7D" w:rsidRPr="008B4822" w:rsidRDefault="00143B7D" w:rsidP="00663848">
            <w:pPr>
              <w:spacing w:before="100" w:beforeAutospacing="1" w:after="100" w:afterAutospacing="1"/>
              <w:rPr>
                <w:rFonts w:eastAsia="Times New Roman"/>
                <w:b/>
                <w:noProof/>
                <w:szCs w:val="24"/>
                <w:lang w:eastAsia="fr-BE"/>
              </w:rPr>
            </w:pPr>
            <w:r w:rsidRPr="008B4822">
              <w:rPr>
                <w:rFonts w:eastAsia="Times New Roman"/>
                <w:b/>
                <w:noProof/>
                <w:szCs w:val="24"/>
                <w:lang w:eastAsia="fr-BE"/>
              </w:rPr>
              <w:t>Classification</w:t>
            </w:r>
          </w:p>
        </w:tc>
        <w:tc>
          <w:tcPr>
            <w:tcW w:w="3071" w:type="dxa"/>
          </w:tcPr>
          <w:p w14:paraId="29A5DFC7" w14:textId="77777777" w:rsidR="00143B7D" w:rsidRPr="008B4822" w:rsidRDefault="00143B7D" w:rsidP="00663848">
            <w:pPr>
              <w:spacing w:before="100" w:beforeAutospacing="1" w:after="100" w:afterAutospacing="1"/>
              <w:rPr>
                <w:rFonts w:eastAsia="Times New Roman"/>
                <w:b/>
                <w:noProof/>
                <w:szCs w:val="24"/>
                <w:lang w:eastAsia="fr-BE"/>
              </w:rPr>
            </w:pPr>
            <w:r w:rsidRPr="008B4822">
              <w:rPr>
                <w:rFonts w:eastAsia="Times New Roman"/>
                <w:b/>
                <w:noProof/>
                <w:szCs w:val="24"/>
                <w:lang w:eastAsia="fr-BE"/>
              </w:rPr>
              <w:t>Permitted use</w:t>
            </w:r>
          </w:p>
        </w:tc>
      </w:tr>
      <w:tr w:rsidR="00143B7D" w:rsidRPr="008B4822" w14:paraId="489A6ACE" w14:textId="77777777" w:rsidTr="00663848">
        <w:tc>
          <w:tcPr>
            <w:tcW w:w="3071" w:type="dxa"/>
          </w:tcPr>
          <w:p w14:paraId="542294C3" w14:textId="77777777" w:rsidR="00143B7D" w:rsidRPr="008B4822" w:rsidRDefault="00143B7D" w:rsidP="00663848">
            <w:pPr>
              <w:spacing w:before="100" w:beforeAutospacing="1" w:after="100" w:afterAutospacing="1"/>
              <w:rPr>
                <w:rFonts w:eastAsia="Times New Roman"/>
                <w:noProof/>
                <w:szCs w:val="24"/>
                <w:lang w:eastAsia="fr-BE"/>
              </w:rPr>
            </w:pPr>
            <w:r w:rsidRPr="008B4822">
              <w:rPr>
                <w:rFonts w:eastAsia="Times New Roman"/>
                <w:noProof/>
                <w:szCs w:val="24"/>
                <w:lang w:eastAsia="fr-BE"/>
              </w:rPr>
              <w:t>Nickel</w:t>
            </w:r>
          </w:p>
        </w:tc>
        <w:tc>
          <w:tcPr>
            <w:tcW w:w="3071" w:type="dxa"/>
          </w:tcPr>
          <w:p w14:paraId="4DB1E1B1" w14:textId="77777777" w:rsidR="00143B7D" w:rsidRPr="008B4822" w:rsidRDefault="002A750A">
            <w:pPr>
              <w:spacing w:before="100" w:beforeAutospacing="1" w:after="100" w:afterAutospacing="1"/>
              <w:rPr>
                <w:rFonts w:eastAsia="Times New Roman"/>
                <w:noProof/>
                <w:szCs w:val="24"/>
                <w:lang w:eastAsia="fr-BE"/>
              </w:rPr>
            </w:pPr>
            <w:r w:rsidRPr="008B4822">
              <w:rPr>
                <w:rFonts w:eastAsia="Times New Roman"/>
                <w:noProof/>
                <w:szCs w:val="24"/>
                <w:lang w:eastAsia="fr-BE"/>
              </w:rPr>
              <w:t xml:space="preserve">Carc </w:t>
            </w:r>
            <w:r w:rsidR="00143B7D" w:rsidRPr="008B4822">
              <w:rPr>
                <w:rFonts w:eastAsia="Times New Roman"/>
                <w:noProof/>
                <w:szCs w:val="24"/>
                <w:lang w:eastAsia="fr-BE"/>
              </w:rPr>
              <w:t>2</w:t>
            </w:r>
          </w:p>
        </w:tc>
        <w:tc>
          <w:tcPr>
            <w:tcW w:w="3071" w:type="dxa"/>
          </w:tcPr>
          <w:p w14:paraId="3C2C2FDF" w14:textId="77777777" w:rsidR="00143B7D" w:rsidRPr="008B4822" w:rsidRDefault="00143B7D" w:rsidP="00663848">
            <w:pPr>
              <w:spacing w:before="100" w:beforeAutospacing="1" w:after="100" w:afterAutospacing="1"/>
              <w:rPr>
                <w:rFonts w:eastAsia="Times New Roman"/>
                <w:noProof/>
                <w:szCs w:val="24"/>
                <w:lang w:eastAsia="fr-BE"/>
              </w:rPr>
            </w:pPr>
            <w:r w:rsidRPr="008B4822">
              <w:rPr>
                <w:rFonts w:eastAsia="Times New Roman"/>
                <w:noProof/>
                <w:szCs w:val="24"/>
                <w:lang w:eastAsia="fr-BE"/>
              </w:rPr>
              <w:t>In toys and toy components made of stainless steel.</w:t>
            </w:r>
          </w:p>
          <w:p w14:paraId="06355F6C" w14:textId="77777777" w:rsidR="00143B7D" w:rsidRPr="008B4822" w:rsidRDefault="00143B7D" w:rsidP="00663848">
            <w:pPr>
              <w:spacing w:before="100" w:beforeAutospacing="1" w:after="100" w:afterAutospacing="1"/>
              <w:rPr>
                <w:rFonts w:eastAsia="Times New Roman"/>
                <w:noProof/>
                <w:szCs w:val="24"/>
                <w:lang w:eastAsia="fr-BE"/>
              </w:rPr>
            </w:pPr>
            <w:r w:rsidRPr="008B4822">
              <w:rPr>
                <w:rFonts w:eastAsia="Times New Roman"/>
                <w:noProof/>
                <w:szCs w:val="24"/>
                <w:lang w:eastAsia="fr-BE"/>
              </w:rPr>
              <w:t>In toy components which are intended to conduct an electric current.</w:t>
            </w:r>
          </w:p>
        </w:tc>
      </w:tr>
    </w:tbl>
    <w:p w14:paraId="67003FFE" w14:textId="77777777" w:rsidR="00143B7D" w:rsidRPr="008B4822" w:rsidRDefault="00143B7D" w:rsidP="00143B7D">
      <w:pPr>
        <w:rPr>
          <w:noProof/>
        </w:rPr>
        <w:sectPr w:rsidR="00143B7D" w:rsidRPr="008B4822" w:rsidSect="00856966">
          <w:pgSz w:w="11907" w:h="16839"/>
          <w:pgMar w:top="1134" w:right="1417" w:bottom="1134" w:left="1417" w:header="709" w:footer="709" w:gutter="0"/>
          <w:cols w:space="720"/>
          <w:docGrid w:linePitch="360"/>
        </w:sectPr>
      </w:pPr>
    </w:p>
    <w:p w14:paraId="0FA3E757" w14:textId="77777777" w:rsidR="00143B7D" w:rsidRPr="008B4822" w:rsidRDefault="00143B7D" w:rsidP="00143B7D">
      <w:pPr>
        <w:pStyle w:val="Annexetitre"/>
        <w:rPr>
          <w:noProof/>
        </w:rPr>
      </w:pPr>
      <w:r w:rsidRPr="008B4822">
        <w:rPr>
          <w:noProof/>
        </w:rPr>
        <w:t>ANNEX III</w:t>
      </w:r>
    </w:p>
    <w:p w14:paraId="1DEEB5F2" w14:textId="77777777" w:rsidR="00143B7D" w:rsidRPr="008B4822" w:rsidRDefault="00CE25C2" w:rsidP="00AE68B7">
      <w:pPr>
        <w:spacing w:before="100" w:beforeAutospacing="1" w:after="100" w:afterAutospacing="1"/>
        <w:rPr>
          <w:b/>
          <w:noProof/>
          <w:lang w:eastAsia="fr-BE"/>
        </w:rPr>
      </w:pPr>
      <w:r w:rsidRPr="008B4822">
        <w:rPr>
          <w:rFonts w:eastAsia="Times New Roman"/>
          <w:b/>
          <w:noProof/>
          <w:szCs w:val="24"/>
          <w:lang w:eastAsia="fr-BE"/>
        </w:rPr>
        <w:t>WARNINGS AND INDICATIONS OF PRECAUTIONS TO BE TAKEN WHEN USING CERTAIN CATEGORIES OF TOYS</w:t>
      </w:r>
    </w:p>
    <w:p w14:paraId="69C6C760" w14:textId="77777777" w:rsidR="00BC63D2" w:rsidRPr="008B4822" w:rsidRDefault="00BC63D2" w:rsidP="002A750A">
      <w:pPr>
        <w:spacing w:before="100" w:beforeAutospacing="1" w:after="100" w:afterAutospacing="1"/>
        <w:rPr>
          <w:rFonts w:eastAsia="Times New Roman"/>
          <w:b/>
          <w:noProof/>
          <w:szCs w:val="24"/>
          <w:lang w:eastAsia="fr-BE"/>
        </w:rPr>
      </w:pPr>
      <w:r w:rsidRPr="008B4822">
        <w:rPr>
          <w:rFonts w:eastAsia="Times New Roman"/>
          <w:b/>
          <w:noProof/>
          <w:szCs w:val="24"/>
          <w:lang w:eastAsia="fr-BE"/>
        </w:rPr>
        <w:t>1. General rules - presentation</w:t>
      </w:r>
    </w:p>
    <w:p w14:paraId="09DB8C23" w14:textId="77777777" w:rsidR="002A750A" w:rsidRPr="008B4822" w:rsidRDefault="00BC63D2" w:rsidP="002A750A">
      <w:pPr>
        <w:spacing w:before="100" w:beforeAutospacing="1" w:after="100" w:afterAutospacing="1"/>
        <w:rPr>
          <w:rFonts w:eastAsia="Times New Roman"/>
          <w:noProof/>
          <w:szCs w:val="24"/>
          <w:lang w:eastAsia="fr-BE"/>
        </w:rPr>
      </w:pPr>
      <w:r w:rsidRPr="008B4822">
        <w:rPr>
          <w:rFonts w:eastAsia="Times New Roman"/>
          <w:noProof/>
          <w:szCs w:val="24"/>
          <w:lang w:eastAsia="fr-BE"/>
        </w:rPr>
        <w:t>All w</w:t>
      </w:r>
      <w:r w:rsidR="002A750A" w:rsidRPr="008B4822">
        <w:rPr>
          <w:rFonts w:eastAsia="Times New Roman"/>
          <w:noProof/>
          <w:szCs w:val="24"/>
          <w:lang w:eastAsia="fr-BE"/>
        </w:rPr>
        <w:t xml:space="preserve">arnings shall be preceded by the word ‘Warning’ or, alternatively, by </w:t>
      </w:r>
      <w:r w:rsidR="0049333E" w:rsidRPr="008B4822">
        <w:rPr>
          <w:rFonts w:eastAsia="Times New Roman"/>
          <w:noProof/>
          <w:szCs w:val="24"/>
          <w:lang w:eastAsia="fr-BE"/>
        </w:rPr>
        <w:t>a</w:t>
      </w:r>
      <w:r w:rsidR="002A750A" w:rsidRPr="008B4822">
        <w:rPr>
          <w:rFonts w:eastAsia="Times New Roman"/>
          <w:noProof/>
          <w:szCs w:val="24"/>
          <w:lang w:eastAsia="fr-BE"/>
        </w:rPr>
        <w:t xml:space="preserve"> generic pictogram</w:t>
      </w:r>
      <w:r w:rsidR="0049333E" w:rsidRPr="008B4822">
        <w:rPr>
          <w:rFonts w:eastAsia="Times New Roman"/>
          <w:noProof/>
          <w:szCs w:val="24"/>
          <w:lang w:eastAsia="fr-BE"/>
        </w:rPr>
        <w:t xml:space="preserve"> such as the following</w:t>
      </w:r>
      <w:r w:rsidR="002A750A" w:rsidRPr="008B4822">
        <w:rPr>
          <w:rFonts w:eastAsia="Times New Roman"/>
          <w:noProof/>
          <w:szCs w:val="24"/>
          <w:lang w:eastAsia="fr-BE"/>
        </w:rPr>
        <w:t>:</w:t>
      </w:r>
    </w:p>
    <w:p w14:paraId="469BE186" w14:textId="77777777" w:rsidR="002A750A" w:rsidRPr="008B4822" w:rsidRDefault="002A750A" w:rsidP="002A750A">
      <w:pPr>
        <w:spacing w:before="100" w:beforeAutospacing="1" w:after="100" w:afterAutospacing="1"/>
        <w:jc w:val="center"/>
        <w:rPr>
          <w:rFonts w:eastAsia="Times New Roman"/>
          <w:noProof/>
          <w:szCs w:val="24"/>
          <w:lang w:eastAsia="fr-BE"/>
        </w:rPr>
      </w:pPr>
      <w:r w:rsidRPr="008B4822">
        <w:rPr>
          <w:rFonts w:eastAsia="Times New Roman"/>
          <w:noProof/>
          <w:szCs w:val="24"/>
          <w:lang w:eastAsia="en-GB"/>
        </w:rPr>
        <w:drawing>
          <wp:inline distT="0" distB="0" distL="0" distR="0" wp14:anchorId="25724B3A" wp14:editId="2CBCC3FE">
            <wp:extent cx="1491530" cy="1491530"/>
            <wp:effectExtent l="0" t="0" r="0" b="0"/>
            <wp:docPr id="1" name="Picture 1" descr="C:\Users\barcepa\AppData\Local\Microsoft\Windows\INetCache\Content.Outlook\152JL2I9\exclamation mar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cepa\AppData\Local\Microsoft\Windows\INetCache\Content.Outlook\152JL2I9\exclamation mark-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1530" cy="1491530"/>
                    </a:xfrm>
                    <a:prstGeom prst="rect">
                      <a:avLst/>
                    </a:prstGeom>
                    <a:noFill/>
                    <a:ln>
                      <a:noFill/>
                    </a:ln>
                  </pic:spPr>
                </pic:pic>
              </a:graphicData>
            </a:graphic>
          </wp:inline>
        </w:drawing>
      </w:r>
    </w:p>
    <w:p w14:paraId="65279E1B" w14:textId="77777777" w:rsidR="00143B7D" w:rsidRPr="008B4822" w:rsidRDefault="0049333E" w:rsidP="00143B7D">
      <w:pPr>
        <w:spacing w:before="100" w:beforeAutospacing="1" w:after="100" w:afterAutospacing="1"/>
        <w:rPr>
          <w:rFonts w:eastAsia="Times New Roman"/>
          <w:b/>
          <w:noProof/>
          <w:szCs w:val="24"/>
          <w:lang w:eastAsia="fr-BE"/>
        </w:rPr>
      </w:pPr>
      <w:r w:rsidRPr="008B4822">
        <w:rPr>
          <w:rFonts w:eastAsia="Times New Roman"/>
          <w:b/>
          <w:noProof/>
          <w:szCs w:val="24"/>
          <w:lang w:eastAsia="fr-BE"/>
        </w:rPr>
        <w:t>2</w:t>
      </w:r>
      <w:r w:rsidR="00143B7D" w:rsidRPr="008B4822">
        <w:rPr>
          <w:rFonts w:eastAsia="Times New Roman"/>
          <w:b/>
          <w:noProof/>
          <w:szCs w:val="24"/>
          <w:lang w:eastAsia="fr-BE"/>
        </w:rPr>
        <w:t xml:space="preserve">. Toys not intended for use by children under 36 months </w:t>
      </w:r>
    </w:p>
    <w:p w14:paraId="3BE95623" w14:textId="77777777" w:rsidR="00143B7D" w:rsidRPr="008B4822" w:rsidRDefault="00143B7D" w:rsidP="00143B7D">
      <w:pPr>
        <w:spacing w:before="100" w:beforeAutospacing="1" w:after="100" w:afterAutospacing="1"/>
        <w:rPr>
          <w:rFonts w:eastAsia="Times New Roman"/>
          <w:noProof/>
          <w:szCs w:val="24"/>
          <w:lang w:eastAsia="fr-BE"/>
        </w:rPr>
      </w:pPr>
      <w:r w:rsidRPr="008B4822">
        <w:rPr>
          <w:rFonts w:eastAsia="Times New Roman"/>
          <w:noProof/>
          <w:szCs w:val="24"/>
          <w:lang w:eastAsia="fr-BE"/>
        </w:rPr>
        <w:t xml:space="preserve">Toys which might be dangerous for children under 36 months shall bear a warning such as ‘Not suitable for children under 36 months’ or ‘Not suitable for children under three years’ or a warning in the form of the following </w:t>
      </w:r>
      <w:r w:rsidR="002A750A" w:rsidRPr="008B4822">
        <w:rPr>
          <w:rFonts w:eastAsia="Times New Roman"/>
          <w:noProof/>
          <w:szCs w:val="24"/>
          <w:lang w:eastAsia="fr-BE"/>
        </w:rPr>
        <w:t>pictogram</w:t>
      </w:r>
      <w:r w:rsidRPr="008B4822">
        <w:rPr>
          <w:rFonts w:eastAsia="Times New Roman"/>
          <w:noProof/>
          <w:szCs w:val="24"/>
          <w:lang w:eastAsia="fr-BE"/>
        </w:rPr>
        <w:t>:</w:t>
      </w:r>
    </w:p>
    <w:p w14:paraId="019A5EE0" w14:textId="77777777" w:rsidR="005325CF" w:rsidRPr="008B4822" w:rsidRDefault="005325CF" w:rsidP="005325CF">
      <w:pPr>
        <w:spacing w:before="100" w:beforeAutospacing="1" w:after="100" w:afterAutospacing="1"/>
        <w:jc w:val="center"/>
        <w:rPr>
          <w:rFonts w:eastAsia="Times New Roman"/>
          <w:noProof/>
          <w:szCs w:val="24"/>
          <w:lang w:eastAsia="fr-BE"/>
        </w:rPr>
      </w:pPr>
      <w:r w:rsidRPr="008B4822">
        <w:rPr>
          <w:rFonts w:eastAsia="Times New Roman"/>
          <w:noProof/>
          <w:szCs w:val="24"/>
          <w:lang w:eastAsia="en-GB"/>
        </w:rPr>
        <w:drawing>
          <wp:inline distT="0" distB="0" distL="0" distR="0" wp14:anchorId="60B7AB88" wp14:editId="013C6C75">
            <wp:extent cx="993913" cy="993913"/>
            <wp:effectExtent l="0" t="0" r="0" b="0"/>
            <wp:docPr id="3" name="Picture 3" descr="\\NET1.cec.eu.int\HOMES\201\viellla\Desktop\à effacer - fichier temporair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T1.cec.eu.int\HOMES\201\viellla\Desktop\à effacer - fichier temporaire\0-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5757" cy="1005757"/>
                    </a:xfrm>
                    <a:prstGeom prst="rect">
                      <a:avLst/>
                    </a:prstGeom>
                    <a:noFill/>
                    <a:ln>
                      <a:noFill/>
                    </a:ln>
                  </pic:spPr>
                </pic:pic>
              </a:graphicData>
            </a:graphic>
          </wp:inline>
        </w:drawing>
      </w:r>
    </w:p>
    <w:p w14:paraId="1A3668E8" w14:textId="77777777" w:rsidR="00143B7D" w:rsidRPr="008B4822" w:rsidRDefault="00143B7D" w:rsidP="00143B7D">
      <w:pPr>
        <w:spacing w:before="100" w:beforeAutospacing="1" w:after="100" w:afterAutospacing="1"/>
        <w:rPr>
          <w:rFonts w:eastAsia="Times New Roman"/>
          <w:noProof/>
          <w:szCs w:val="24"/>
          <w:lang w:eastAsia="fr-BE"/>
        </w:rPr>
      </w:pPr>
      <w:r w:rsidRPr="008B4822">
        <w:rPr>
          <w:rFonts w:eastAsia="Times New Roman"/>
          <w:noProof/>
          <w:szCs w:val="24"/>
          <w:lang w:eastAsia="fr-BE"/>
        </w:rPr>
        <w:t>These warnings shall be accompanied by a brief indication, which may appear in the instructions for use, of the specific hazard calling for this precaution.</w:t>
      </w:r>
    </w:p>
    <w:p w14:paraId="3463423B" w14:textId="77777777" w:rsidR="00143B7D" w:rsidRPr="008B4822" w:rsidRDefault="00143B7D" w:rsidP="00143B7D">
      <w:pPr>
        <w:spacing w:before="100" w:beforeAutospacing="1" w:after="100" w:afterAutospacing="1"/>
        <w:rPr>
          <w:rFonts w:eastAsia="Times New Roman"/>
          <w:noProof/>
          <w:szCs w:val="24"/>
          <w:lang w:eastAsia="fr-BE"/>
        </w:rPr>
      </w:pPr>
      <w:r w:rsidRPr="008B4822">
        <w:rPr>
          <w:rFonts w:eastAsia="Times New Roman"/>
          <w:noProof/>
          <w:szCs w:val="24"/>
          <w:lang w:eastAsia="fr-BE"/>
        </w:rPr>
        <w:t>This point shall not apply to toys which, on account of their function, dimensions, characteristics or properties, or on other cogent grounds, are manifestly unsuitable for children under 36 months.</w:t>
      </w:r>
    </w:p>
    <w:p w14:paraId="5EF0AE61" w14:textId="77777777" w:rsidR="00143B7D" w:rsidRPr="008B4822" w:rsidRDefault="0049333E" w:rsidP="00143B7D">
      <w:pPr>
        <w:spacing w:before="100" w:beforeAutospacing="1" w:after="100" w:afterAutospacing="1"/>
        <w:rPr>
          <w:rFonts w:eastAsia="Times New Roman"/>
          <w:b/>
          <w:noProof/>
          <w:szCs w:val="24"/>
          <w:lang w:eastAsia="fr-BE"/>
        </w:rPr>
      </w:pPr>
      <w:r w:rsidRPr="008B4822">
        <w:rPr>
          <w:rFonts w:eastAsia="Times New Roman"/>
          <w:b/>
          <w:noProof/>
          <w:szCs w:val="24"/>
          <w:lang w:eastAsia="fr-BE"/>
        </w:rPr>
        <w:t>3</w:t>
      </w:r>
      <w:r w:rsidR="00143B7D" w:rsidRPr="008B4822">
        <w:rPr>
          <w:rFonts w:eastAsia="Times New Roman"/>
          <w:b/>
          <w:noProof/>
          <w:szCs w:val="24"/>
          <w:lang w:eastAsia="fr-BE"/>
        </w:rPr>
        <w:t xml:space="preserve">. Activity toys </w:t>
      </w:r>
    </w:p>
    <w:p w14:paraId="525EB8BC"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Activity toys shall bear the following warning:</w:t>
      </w:r>
    </w:p>
    <w:p w14:paraId="16E1DF43"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‘Only for domestic use’.</w:t>
      </w:r>
    </w:p>
    <w:p w14:paraId="723ED472"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Activity toys attached to a crossbeam as well as other activity toys, where appropriate, shall be accompanied by instructions drawing attention to the need to carry out checks and maintenance of the main parts (suspensions, fixings, anchorages, etc.) at certain intervals, and pointing out that the toy may cause a fall or overturn if such checks are not carried out.</w:t>
      </w:r>
    </w:p>
    <w:p w14:paraId="6F6901B6"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Instructions shall also be given as to the correct assembly of the toy, indicating those parts which can present a danger if incorrectly assembled. Specific information regarding a suitable surface on which to place the toy shall be given.</w:t>
      </w:r>
    </w:p>
    <w:p w14:paraId="2A739D54" w14:textId="77777777" w:rsidR="00121E28" w:rsidRPr="008B4822" w:rsidRDefault="0049333E" w:rsidP="00121E28">
      <w:pPr>
        <w:spacing w:before="100" w:beforeAutospacing="1" w:after="100" w:afterAutospacing="1"/>
        <w:rPr>
          <w:rFonts w:eastAsia="Times New Roman"/>
          <w:b/>
          <w:noProof/>
          <w:szCs w:val="24"/>
          <w:lang w:eastAsia="fr-BE"/>
        </w:rPr>
      </w:pPr>
      <w:r w:rsidRPr="008B4822">
        <w:rPr>
          <w:rFonts w:eastAsia="Times New Roman"/>
          <w:b/>
          <w:noProof/>
          <w:szCs w:val="24"/>
          <w:lang w:eastAsia="fr-BE"/>
        </w:rPr>
        <w:t>4</w:t>
      </w:r>
      <w:r w:rsidR="00121E28" w:rsidRPr="008B4822">
        <w:rPr>
          <w:rFonts w:eastAsia="Times New Roman"/>
          <w:b/>
          <w:noProof/>
          <w:szCs w:val="24"/>
          <w:lang w:eastAsia="fr-BE"/>
        </w:rPr>
        <w:t xml:space="preserve">.   Functional toys </w:t>
      </w:r>
    </w:p>
    <w:p w14:paraId="30675CE2"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Functional toys shall bear the following warning:</w:t>
      </w:r>
    </w:p>
    <w:p w14:paraId="08631AE1"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‘To be used under the direct supervision of an adult’.</w:t>
      </w:r>
    </w:p>
    <w:p w14:paraId="5D0AD5DF"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In addition, functional toys shall be accompanied by directions giving working instructions as well as the precautions to be taken by the user, with the warning that failure to follow such working instructions  or take such precautions will expose the user to the hazards normally associated with the appliance or product of which the toy is a scale model or imitation. Those hazards shall be specified in the warning. It shall also be indicated that the toy is to be kept out of the reach of children under a certain age, which shall be specified by the manufacturer.</w:t>
      </w:r>
    </w:p>
    <w:p w14:paraId="03BBA555" w14:textId="77777777" w:rsidR="00143B7D" w:rsidRPr="008B4822" w:rsidRDefault="0049333E" w:rsidP="00143B7D">
      <w:pPr>
        <w:spacing w:before="100" w:beforeAutospacing="1" w:after="100" w:afterAutospacing="1"/>
        <w:rPr>
          <w:rFonts w:eastAsia="Times New Roman"/>
          <w:b/>
          <w:noProof/>
          <w:szCs w:val="24"/>
          <w:lang w:eastAsia="fr-BE"/>
        </w:rPr>
      </w:pPr>
      <w:r w:rsidRPr="008B4822">
        <w:rPr>
          <w:rFonts w:eastAsia="Times New Roman"/>
          <w:b/>
          <w:noProof/>
          <w:szCs w:val="24"/>
          <w:lang w:eastAsia="fr-BE"/>
        </w:rPr>
        <w:t>5</w:t>
      </w:r>
      <w:r w:rsidR="00143B7D" w:rsidRPr="008B4822">
        <w:rPr>
          <w:rFonts w:eastAsia="Times New Roman"/>
          <w:b/>
          <w:noProof/>
          <w:szCs w:val="24"/>
          <w:lang w:eastAsia="fr-BE"/>
        </w:rPr>
        <w:t xml:space="preserve">. Chemical toys </w:t>
      </w:r>
    </w:p>
    <w:p w14:paraId="50C24EC6"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Without prejudice to the application of the provisions laid down in applicable Union legislation on the classification, packaging and labelling of certain substances or mixtures, the instructions for use of toys containing inherently dangerous substances or mixtures shall bear a warning of the dangerous nature of those substances or mixtures and an indication of the precautions to be taken by the user in order to avoid hazards associated with them</w:t>
      </w:r>
      <w:r w:rsidR="002A750A" w:rsidRPr="008B4822">
        <w:rPr>
          <w:rFonts w:eastAsia="Times New Roman"/>
          <w:noProof/>
          <w:szCs w:val="24"/>
          <w:lang w:eastAsia="fr-BE"/>
        </w:rPr>
        <w:t xml:space="preserve">. These precautions </w:t>
      </w:r>
      <w:r w:rsidRPr="008B4822">
        <w:rPr>
          <w:rFonts w:eastAsia="Times New Roman"/>
          <w:noProof/>
          <w:szCs w:val="24"/>
          <w:lang w:eastAsia="fr-BE"/>
        </w:rPr>
        <w:t>shall be specified concisely and shall relate to the type of toy. The first aid to be given in the event of serious accidents resulting from the use of the relevant type of toy shall also be mentioned. It shall also be stated that the toy is to be kept out of reach of children under a certain age, which shall be specified by the manufacturer.</w:t>
      </w:r>
    </w:p>
    <w:p w14:paraId="4954D1CE"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In addition to the instructions referred to in the first subparagraph, chemical toys shall bear the following warning on their packaging:</w:t>
      </w:r>
    </w:p>
    <w:p w14:paraId="56019770" w14:textId="77777777" w:rsidR="00121E28" w:rsidRPr="008B4822" w:rsidRDefault="00143B7D"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 xml:space="preserve">‘Not suitable for children </w:t>
      </w:r>
      <w:r w:rsidR="00C54B8E" w:rsidRPr="008B4822">
        <w:rPr>
          <w:rFonts w:eastAsia="Times New Roman"/>
          <w:noProof/>
          <w:szCs w:val="24"/>
          <w:lang w:eastAsia="fr-BE"/>
        </w:rPr>
        <w:t>under …</w:t>
      </w:r>
      <w:r w:rsidRPr="008B4822">
        <w:rPr>
          <w:rStyle w:val="FootnoteReference"/>
          <w:rFonts w:eastAsia="Times New Roman"/>
          <w:noProof/>
          <w:szCs w:val="24"/>
          <w:lang w:eastAsia="fr-BE"/>
        </w:rPr>
        <w:footnoteReference w:id="3"/>
      </w:r>
      <w:r w:rsidRPr="008B4822">
        <w:rPr>
          <w:rFonts w:eastAsia="Times New Roman"/>
          <w:noProof/>
          <w:szCs w:val="24"/>
          <w:lang w:eastAsia="fr-BE"/>
        </w:rPr>
        <w:t xml:space="preserve"> years. For use under adult supervision’.</w:t>
      </w:r>
    </w:p>
    <w:p w14:paraId="161B8818" w14:textId="77777777" w:rsidR="00F36C6D" w:rsidRPr="008B4822" w:rsidRDefault="00F36C6D" w:rsidP="00121E28">
      <w:pPr>
        <w:spacing w:before="100" w:beforeAutospacing="1" w:after="100" w:afterAutospacing="1"/>
        <w:rPr>
          <w:rFonts w:eastAsia="Times New Roman"/>
          <w:b/>
          <w:noProof/>
          <w:szCs w:val="24"/>
          <w:lang w:eastAsia="fr-BE"/>
        </w:rPr>
      </w:pPr>
      <w:r w:rsidRPr="008B4822">
        <w:rPr>
          <w:rFonts w:eastAsia="Times New Roman"/>
          <w:b/>
          <w:noProof/>
          <w:szCs w:val="24"/>
          <w:lang w:eastAsia="fr-BE"/>
        </w:rPr>
        <w:t>6</w:t>
      </w:r>
      <w:r w:rsidR="00121E28" w:rsidRPr="008B4822">
        <w:rPr>
          <w:rFonts w:eastAsia="Times New Roman"/>
          <w:b/>
          <w:noProof/>
          <w:szCs w:val="24"/>
          <w:lang w:eastAsia="fr-BE"/>
        </w:rPr>
        <w:t xml:space="preserve">.   Skates, roller skates, inline skates, skateboards, scooters and toy bicycles </w:t>
      </w:r>
    </w:p>
    <w:p w14:paraId="3940C37B"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Where skates, roller skates, inline  skates, skateboards, scooters and toy bicycles are offered for sale as toys, they shall bear the following warning:</w:t>
      </w:r>
    </w:p>
    <w:p w14:paraId="04981975"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‘Protective equipment should be worn. Not to be used in traffic’.</w:t>
      </w:r>
    </w:p>
    <w:p w14:paraId="5A1553D3"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The instructions for use shall contain a reminder that the toy is to be used with caution, since it requires great skill, so as to avoid falls or collisions causing injury to the user or third parties. Indications shall also be given as to recommended protective equipment (helmets, gloves, knee-pads, elbow-pads, etc.).</w:t>
      </w:r>
    </w:p>
    <w:p w14:paraId="7F3DB9F0" w14:textId="77777777" w:rsidR="00143B7D" w:rsidRPr="008B4822" w:rsidRDefault="00F36C6D" w:rsidP="00143B7D">
      <w:pPr>
        <w:spacing w:before="100" w:beforeAutospacing="1" w:after="100" w:afterAutospacing="1"/>
        <w:rPr>
          <w:rFonts w:eastAsia="Times New Roman"/>
          <w:b/>
          <w:noProof/>
          <w:szCs w:val="24"/>
          <w:lang w:eastAsia="fr-BE"/>
        </w:rPr>
      </w:pPr>
      <w:r w:rsidRPr="008B4822">
        <w:rPr>
          <w:rFonts w:eastAsia="Times New Roman"/>
          <w:b/>
          <w:noProof/>
          <w:szCs w:val="24"/>
          <w:lang w:eastAsia="fr-BE"/>
        </w:rPr>
        <w:t>7</w:t>
      </w:r>
      <w:r w:rsidR="00143B7D" w:rsidRPr="008B4822">
        <w:rPr>
          <w:rFonts w:eastAsia="Times New Roman"/>
          <w:b/>
          <w:noProof/>
          <w:szCs w:val="24"/>
          <w:lang w:eastAsia="fr-BE"/>
        </w:rPr>
        <w:t xml:space="preserve">. Aquatic toys </w:t>
      </w:r>
    </w:p>
    <w:p w14:paraId="7E1328CA" w14:textId="77777777" w:rsidR="00143B7D" w:rsidRPr="008B4822" w:rsidRDefault="00143B7D" w:rsidP="00143B7D">
      <w:pPr>
        <w:spacing w:before="100" w:beforeAutospacing="1" w:after="100" w:afterAutospacing="1"/>
        <w:rPr>
          <w:rFonts w:eastAsia="Times New Roman"/>
          <w:noProof/>
          <w:szCs w:val="24"/>
          <w:lang w:eastAsia="fr-BE"/>
        </w:rPr>
      </w:pPr>
      <w:r w:rsidRPr="008B4822">
        <w:rPr>
          <w:rFonts w:eastAsia="Times New Roman"/>
          <w:noProof/>
          <w:szCs w:val="24"/>
          <w:lang w:eastAsia="fr-BE"/>
        </w:rPr>
        <w:t>Aquatic toys shall bear the following warning:</w:t>
      </w:r>
    </w:p>
    <w:p w14:paraId="4010D048" w14:textId="77777777" w:rsidR="00143B7D" w:rsidRPr="008B4822" w:rsidRDefault="00143B7D" w:rsidP="00143B7D">
      <w:pPr>
        <w:spacing w:before="100" w:beforeAutospacing="1" w:after="100" w:afterAutospacing="1"/>
        <w:rPr>
          <w:rFonts w:eastAsia="Times New Roman"/>
          <w:noProof/>
          <w:szCs w:val="24"/>
          <w:lang w:eastAsia="fr-BE"/>
        </w:rPr>
      </w:pPr>
      <w:r w:rsidRPr="008B4822">
        <w:rPr>
          <w:rFonts w:eastAsia="Times New Roman"/>
          <w:noProof/>
          <w:szCs w:val="24"/>
          <w:lang w:eastAsia="fr-BE"/>
        </w:rPr>
        <w:t xml:space="preserve">‘Only to be used in water in which the child is within </w:t>
      </w:r>
      <w:r w:rsidR="003870B5" w:rsidRPr="008B4822">
        <w:rPr>
          <w:rFonts w:eastAsia="Times New Roman"/>
          <w:noProof/>
          <w:szCs w:val="24"/>
          <w:lang w:eastAsia="fr-BE"/>
        </w:rPr>
        <w:t xml:space="preserve">his or her </w:t>
      </w:r>
      <w:r w:rsidRPr="008B4822">
        <w:rPr>
          <w:rFonts w:eastAsia="Times New Roman"/>
          <w:noProof/>
          <w:szCs w:val="24"/>
          <w:lang w:eastAsia="fr-BE"/>
        </w:rPr>
        <w:t>depth and under adult supervision’.</w:t>
      </w:r>
    </w:p>
    <w:p w14:paraId="60134095" w14:textId="77777777" w:rsidR="00143B7D" w:rsidRPr="008B4822" w:rsidRDefault="00F36C6D" w:rsidP="00143B7D">
      <w:pPr>
        <w:spacing w:before="100" w:beforeAutospacing="1" w:after="100" w:afterAutospacing="1"/>
        <w:rPr>
          <w:rFonts w:eastAsia="Times New Roman"/>
          <w:b/>
          <w:noProof/>
          <w:szCs w:val="24"/>
          <w:lang w:eastAsia="fr-BE"/>
        </w:rPr>
      </w:pPr>
      <w:r w:rsidRPr="008B4822">
        <w:rPr>
          <w:rFonts w:eastAsia="Times New Roman"/>
          <w:b/>
          <w:noProof/>
          <w:szCs w:val="24"/>
          <w:lang w:eastAsia="fr-BE"/>
        </w:rPr>
        <w:t>8</w:t>
      </w:r>
      <w:r w:rsidR="00143B7D" w:rsidRPr="008B4822">
        <w:rPr>
          <w:rFonts w:eastAsia="Times New Roman"/>
          <w:b/>
          <w:noProof/>
          <w:szCs w:val="24"/>
          <w:lang w:eastAsia="fr-BE"/>
        </w:rPr>
        <w:t xml:space="preserve">. Toys in food </w:t>
      </w:r>
    </w:p>
    <w:p w14:paraId="5DA17995" w14:textId="77777777" w:rsidR="00143B7D" w:rsidRPr="008B4822" w:rsidRDefault="00143B7D" w:rsidP="00143B7D">
      <w:pPr>
        <w:spacing w:before="100" w:beforeAutospacing="1" w:after="100" w:afterAutospacing="1"/>
        <w:rPr>
          <w:rFonts w:eastAsia="Times New Roman"/>
          <w:noProof/>
          <w:szCs w:val="24"/>
          <w:lang w:eastAsia="fr-BE"/>
        </w:rPr>
      </w:pPr>
      <w:r w:rsidRPr="008B4822">
        <w:rPr>
          <w:rFonts w:eastAsia="Times New Roman"/>
          <w:noProof/>
          <w:szCs w:val="24"/>
          <w:lang w:eastAsia="fr-BE"/>
        </w:rPr>
        <w:t>Toys contained in food or co-mingled with food shall bear the following warning:</w:t>
      </w:r>
    </w:p>
    <w:p w14:paraId="16C220B9" w14:textId="77777777" w:rsidR="00143B7D" w:rsidRPr="008B4822" w:rsidRDefault="00143B7D" w:rsidP="00143B7D">
      <w:pPr>
        <w:spacing w:before="100" w:beforeAutospacing="1" w:after="100" w:afterAutospacing="1"/>
        <w:rPr>
          <w:rFonts w:eastAsia="Times New Roman"/>
          <w:noProof/>
          <w:szCs w:val="24"/>
          <w:lang w:eastAsia="fr-BE"/>
        </w:rPr>
      </w:pPr>
      <w:r w:rsidRPr="008B4822">
        <w:rPr>
          <w:rFonts w:eastAsia="Times New Roman"/>
          <w:noProof/>
          <w:szCs w:val="24"/>
          <w:lang w:eastAsia="fr-BE"/>
        </w:rPr>
        <w:t>‘Toy inside. Adult supervision recommended’.</w:t>
      </w:r>
    </w:p>
    <w:p w14:paraId="306E19A6" w14:textId="77777777" w:rsidR="00121E28" w:rsidRPr="008B4822" w:rsidRDefault="00F36C6D" w:rsidP="00121E28">
      <w:pPr>
        <w:spacing w:before="100" w:beforeAutospacing="1" w:after="100" w:afterAutospacing="1"/>
        <w:rPr>
          <w:rFonts w:eastAsia="Times New Roman"/>
          <w:b/>
          <w:noProof/>
          <w:szCs w:val="24"/>
          <w:lang w:eastAsia="fr-BE"/>
        </w:rPr>
      </w:pPr>
      <w:r w:rsidRPr="008B4822">
        <w:rPr>
          <w:rFonts w:eastAsia="Times New Roman"/>
          <w:b/>
          <w:noProof/>
          <w:szCs w:val="24"/>
          <w:lang w:eastAsia="fr-BE"/>
        </w:rPr>
        <w:t>9</w:t>
      </w:r>
      <w:r w:rsidR="00121E28" w:rsidRPr="008B4822">
        <w:rPr>
          <w:rFonts w:eastAsia="Times New Roman"/>
          <w:b/>
          <w:noProof/>
          <w:szCs w:val="24"/>
          <w:lang w:eastAsia="fr-BE"/>
        </w:rPr>
        <w:t xml:space="preserve">.   Imitations of protective masks and helmets </w:t>
      </w:r>
    </w:p>
    <w:p w14:paraId="0ADAB0E0"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Where imitations of protective masks and helmets are offered for sale as toys, they shall bear the following warning:</w:t>
      </w:r>
    </w:p>
    <w:p w14:paraId="02C0445D"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‘This toy does not provide protection’.</w:t>
      </w:r>
    </w:p>
    <w:p w14:paraId="250B6619" w14:textId="77777777" w:rsidR="00121E28" w:rsidRPr="008B4822" w:rsidRDefault="00F36C6D" w:rsidP="00121E28">
      <w:pPr>
        <w:spacing w:before="100" w:beforeAutospacing="1" w:after="100" w:afterAutospacing="1"/>
        <w:rPr>
          <w:rFonts w:eastAsia="Times New Roman"/>
          <w:b/>
          <w:noProof/>
          <w:szCs w:val="24"/>
          <w:lang w:eastAsia="fr-BE"/>
        </w:rPr>
      </w:pPr>
      <w:r w:rsidRPr="008B4822">
        <w:rPr>
          <w:rFonts w:eastAsia="Times New Roman"/>
          <w:b/>
          <w:noProof/>
          <w:szCs w:val="24"/>
          <w:lang w:eastAsia="fr-BE"/>
        </w:rPr>
        <w:t>10</w:t>
      </w:r>
      <w:r w:rsidR="00121E28" w:rsidRPr="008B4822">
        <w:rPr>
          <w:rFonts w:eastAsia="Times New Roman"/>
          <w:b/>
          <w:noProof/>
          <w:szCs w:val="24"/>
          <w:lang w:eastAsia="fr-BE"/>
        </w:rPr>
        <w:t xml:space="preserve">.   Toys intended to be strung across a cradle, cot or perambulator by means of strings, cords, elastics or straps </w:t>
      </w:r>
    </w:p>
    <w:p w14:paraId="41589D68"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For toys intended to be strung across a cradle, cot or perambulator by means of strings, cords, elastics or straps, the following warning shall be given on the packaging of the toy and shall be permanently marked on the toy:</w:t>
      </w:r>
    </w:p>
    <w:p w14:paraId="7F9B84D4" w14:textId="77777777" w:rsidR="00121E28" w:rsidRPr="008B4822" w:rsidRDefault="00121E28" w:rsidP="00121E28">
      <w:pPr>
        <w:spacing w:before="100" w:beforeAutospacing="1" w:after="100" w:afterAutospacing="1"/>
        <w:rPr>
          <w:rFonts w:eastAsia="Times New Roman"/>
          <w:noProof/>
          <w:szCs w:val="24"/>
          <w:lang w:eastAsia="fr-BE"/>
        </w:rPr>
      </w:pPr>
      <w:r w:rsidRPr="008B4822">
        <w:rPr>
          <w:rFonts w:eastAsia="Times New Roman"/>
          <w:noProof/>
          <w:szCs w:val="24"/>
          <w:lang w:eastAsia="fr-BE"/>
        </w:rPr>
        <w:t>‘To prevent possible injury by entanglement, remove this toy when the child starts trying to get up on its hands and knees in a crawling position’.</w:t>
      </w:r>
    </w:p>
    <w:p w14:paraId="0C43C85B" w14:textId="77777777" w:rsidR="00143B7D" w:rsidRPr="008B4822" w:rsidRDefault="00143B7D" w:rsidP="00143B7D">
      <w:pPr>
        <w:spacing w:before="100" w:beforeAutospacing="1" w:after="100" w:afterAutospacing="1"/>
        <w:rPr>
          <w:rFonts w:eastAsia="Times New Roman"/>
          <w:b/>
          <w:noProof/>
          <w:szCs w:val="24"/>
          <w:lang w:eastAsia="fr-BE"/>
        </w:rPr>
      </w:pPr>
      <w:r w:rsidRPr="008B4822">
        <w:rPr>
          <w:rFonts w:eastAsia="Times New Roman"/>
          <w:b/>
          <w:noProof/>
          <w:szCs w:val="24"/>
          <w:lang w:eastAsia="fr-BE"/>
        </w:rPr>
        <w:t>1</w:t>
      </w:r>
      <w:r w:rsidR="00F36C6D" w:rsidRPr="008B4822">
        <w:rPr>
          <w:rFonts w:eastAsia="Times New Roman"/>
          <w:b/>
          <w:noProof/>
          <w:szCs w:val="24"/>
          <w:lang w:eastAsia="fr-BE"/>
        </w:rPr>
        <w:t>1</w:t>
      </w:r>
      <w:r w:rsidRPr="008B4822">
        <w:rPr>
          <w:rFonts w:eastAsia="Times New Roman"/>
          <w:b/>
          <w:noProof/>
          <w:szCs w:val="24"/>
          <w:lang w:eastAsia="fr-BE"/>
        </w:rPr>
        <w:t xml:space="preserve">. Packaging for fragrances in olfactory board games, cosmetic kits and gustative games </w:t>
      </w:r>
    </w:p>
    <w:p w14:paraId="1F6A10F8" w14:textId="77777777" w:rsidR="00121E28" w:rsidRPr="008B4822" w:rsidRDefault="00143B7D" w:rsidP="00143B7D">
      <w:pPr>
        <w:spacing w:before="100" w:beforeAutospacing="1" w:after="100" w:afterAutospacing="1"/>
        <w:rPr>
          <w:rFonts w:eastAsia="Times New Roman"/>
          <w:noProof/>
          <w:szCs w:val="24"/>
          <w:lang w:eastAsia="fr-BE"/>
        </w:rPr>
      </w:pPr>
      <w:r w:rsidRPr="008B4822">
        <w:rPr>
          <w:rFonts w:eastAsia="Times New Roman"/>
          <w:noProof/>
          <w:szCs w:val="24"/>
          <w:lang w:eastAsia="fr-BE"/>
        </w:rPr>
        <w:t xml:space="preserve">Packaging for fragrances in olfactory board games, cosmetic kits and gustative games that contain </w:t>
      </w:r>
      <w:r w:rsidR="001E5C3A" w:rsidRPr="008B4822">
        <w:rPr>
          <w:rFonts w:eastAsia="Times New Roman"/>
          <w:noProof/>
          <w:szCs w:val="24"/>
          <w:lang w:eastAsia="fr-BE"/>
        </w:rPr>
        <w:t xml:space="preserve">fragrances referred to in entries 41 to 55 in the table in </w:t>
      </w:r>
      <w:r w:rsidR="001E5C3A" w:rsidRPr="008B4822">
        <w:rPr>
          <w:noProof/>
          <w:lang w:eastAsia="fr-BE"/>
        </w:rPr>
        <w:t xml:space="preserve">Part A, point 4, </w:t>
      </w:r>
      <w:r w:rsidR="00A17E10" w:rsidRPr="008B4822">
        <w:rPr>
          <w:noProof/>
          <w:lang w:eastAsia="fr-BE"/>
        </w:rPr>
        <w:t xml:space="preserve">of </w:t>
      </w:r>
      <w:r w:rsidR="007571B0" w:rsidRPr="008B4822">
        <w:rPr>
          <w:noProof/>
          <w:lang w:eastAsia="fr-BE"/>
        </w:rPr>
        <w:t xml:space="preserve">the </w:t>
      </w:r>
      <w:r w:rsidR="00A17E10" w:rsidRPr="008B4822">
        <w:rPr>
          <w:noProof/>
          <w:lang w:eastAsia="fr-BE"/>
        </w:rPr>
        <w:t xml:space="preserve">Appendix </w:t>
      </w:r>
      <w:r w:rsidR="00A17E10" w:rsidRPr="008B4822">
        <w:rPr>
          <w:noProof/>
        </w:rPr>
        <w:t>to Annex II</w:t>
      </w:r>
      <w:r w:rsidR="00A17E10" w:rsidRPr="008B4822">
        <w:rPr>
          <w:noProof/>
          <w:lang w:eastAsia="fr-BE"/>
        </w:rPr>
        <w:t xml:space="preserve"> </w:t>
      </w:r>
      <w:r w:rsidRPr="008B4822">
        <w:rPr>
          <w:noProof/>
          <w:lang w:eastAsia="fr-BE"/>
        </w:rPr>
        <w:t xml:space="preserve">and of </w:t>
      </w:r>
      <w:r w:rsidR="001E5C3A" w:rsidRPr="008B4822">
        <w:rPr>
          <w:noProof/>
          <w:lang w:eastAsia="fr-BE"/>
        </w:rPr>
        <w:t xml:space="preserve">fragrances referred to in entries </w:t>
      </w:r>
      <w:r w:rsidRPr="008B4822">
        <w:rPr>
          <w:noProof/>
          <w:lang w:eastAsia="fr-BE"/>
        </w:rPr>
        <w:t xml:space="preserve"> 1 to 1</w:t>
      </w:r>
      <w:r w:rsidR="00130443" w:rsidRPr="008B4822">
        <w:rPr>
          <w:noProof/>
          <w:lang w:eastAsia="fr-BE"/>
        </w:rPr>
        <w:t>0</w:t>
      </w:r>
      <w:r w:rsidRPr="008B4822">
        <w:rPr>
          <w:noProof/>
          <w:lang w:eastAsia="fr-BE"/>
        </w:rPr>
        <w:t xml:space="preserve"> </w:t>
      </w:r>
      <w:r w:rsidR="001E5C3A" w:rsidRPr="008B4822">
        <w:rPr>
          <w:noProof/>
          <w:lang w:eastAsia="fr-BE"/>
        </w:rPr>
        <w:t xml:space="preserve">in the table in Part B, point 1, </w:t>
      </w:r>
      <w:r w:rsidR="00A17E10" w:rsidRPr="008B4822">
        <w:rPr>
          <w:rFonts w:eastAsia="Times New Roman"/>
          <w:noProof/>
          <w:szCs w:val="24"/>
          <w:lang w:eastAsia="fr-BE"/>
        </w:rPr>
        <w:t xml:space="preserve">of </w:t>
      </w:r>
      <w:r w:rsidR="007571B0" w:rsidRPr="008B4822">
        <w:rPr>
          <w:rFonts w:eastAsia="Times New Roman"/>
          <w:noProof/>
          <w:szCs w:val="24"/>
          <w:lang w:eastAsia="fr-BE"/>
        </w:rPr>
        <w:t xml:space="preserve">that </w:t>
      </w:r>
      <w:r w:rsidR="00A17E10" w:rsidRPr="008B4822">
        <w:rPr>
          <w:rFonts w:eastAsia="Times New Roman"/>
          <w:noProof/>
          <w:szCs w:val="24"/>
          <w:lang w:eastAsia="fr-BE"/>
        </w:rPr>
        <w:t xml:space="preserve">Appendix </w:t>
      </w:r>
      <w:r w:rsidRPr="008B4822">
        <w:rPr>
          <w:rFonts w:eastAsia="Times New Roman"/>
          <w:noProof/>
          <w:szCs w:val="24"/>
          <w:lang w:eastAsia="fr-BE"/>
        </w:rPr>
        <w:t>shall contain the following warning:</w:t>
      </w:r>
    </w:p>
    <w:p w14:paraId="4319BFA1" w14:textId="77777777" w:rsidR="00143B7D" w:rsidRPr="008B4822" w:rsidRDefault="00143B7D" w:rsidP="00143B7D">
      <w:pPr>
        <w:spacing w:before="100" w:beforeAutospacing="1" w:after="100" w:afterAutospacing="1"/>
        <w:rPr>
          <w:rFonts w:eastAsia="Times New Roman"/>
          <w:noProof/>
          <w:szCs w:val="24"/>
          <w:lang w:eastAsia="fr-BE"/>
        </w:rPr>
      </w:pPr>
      <w:r w:rsidRPr="008B4822">
        <w:rPr>
          <w:rFonts w:eastAsia="Times New Roman"/>
          <w:noProof/>
          <w:szCs w:val="24"/>
          <w:lang w:eastAsia="fr-BE"/>
        </w:rPr>
        <w:t>‘Contains fragrances that may cause allergies’.</w:t>
      </w:r>
    </w:p>
    <w:p w14:paraId="4DD94C8B" w14:textId="77777777" w:rsidR="00143B7D" w:rsidRPr="008B4822" w:rsidRDefault="00143B7D" w:rsidP="00143B7D">
      <w:pPr>
        <w:rPr>
          <w:noProof/>
        </w:rPr>
        <w:sectPr w:rsidR="00143B7D" w:rsidRPr="008B4822" w:rsidSect="00856966">
          <w:pgSz w:w="11907" w:h="16839"/>
          <w:pgMar w:top="1134" w:right="1417" w:bottom="1134" w:left="1417" w:header="709" w:footer="709" w:gutter="0"/>
          <w:cols w:space="720"/>
          <w:docGrid w:linePitch="360"/>
        </w:sectPr>
      </w:pPr>
    </w:p>
    <w:p w14:paraId="245A4E29" w14:textId="77777777" w:rsidR="00143B7D" w:rsidRPr="008B4822" w:rsidRDefault="00143B7D" w:rsidP="00143B7D">
      <w:pPr>
        <w:pStyle w:val="Annexetitre"/>
        <w:rPr>
          <w:noProof/>
        </w:rPr>
      </w:pPr>
      <w:r w:rsidRPr="008B4822">
        <w:rPr>
          <w:noProof/>
        </w:rPr>
        <w:t>ANNEX IV</w:t>
      </w:r>
    </w:p>
    <w:p w14:paraId="37753052" w14:textId="77777777" w:rsidR="00143B7D" w:rsidRPr="008B4822" w:rsidRDefault="00143B7D" w:rsidP="00FA5A86">
      <w:pPr>
        <w:jc w:val="center"/>
        <w:rPr>
          <w:b/>
          <w:noProof/>
          <w:lang w:eastAsia="fr-BE"/>
        </w:rPr>
      </w:pPr>
      <w:r w:rsidRPr="008B4822">
        <w:rPr>
          <w:b/>
          <w:noProof/>
          <w:lang w:eastAsia="fr-BE"/>
        </w:rPr>
        <w:t>CONFORMITY ASSESSMENT PROCEDURES</w:t>
      </w:r>
    </w:p>
    <w:p w14:paraId="25CB80D3" w14:textId="77777777" w:rsidR="00143B7D" w:rsidRPr="008B4822" w:rsidRDefault="00143B7D" w:rsidP="00F36C6D">
      <w:pPr>
        <w:spacing w:before="100" w:beforeAutospacing="1" w:after="100" w:afterAutospacing="1"/>
        <w:rPr>
          <w:b/>
          <w:bCs/>
          <w:noProof/>
          <w:lang w:eastAsia="fr-BE"/>
        </w:rPr>
      </w:pPr>
      <w:r w:rsidRPr="008B4822">
        <w:rPr>
          <w:b/>
          <w:bCs/>
          <w:noProof/>
          <w:lang w:eastAsia="fr-BE"/>
        </w:rPr>
        <w:t xml:space="preserve">Part </w:t>
      </w:r>
      <w:r w:rsidR="0042002A" w:rsidRPr="008B4822">
        <w:rPr>
          <w:b/>
          <w:bCs/>
          <w:noProof/>
          <w:lang w:eastAsia="fr-BE"/>
        </w:rPr>
        <w:t xml:space="preserve">I </w:t>
      </w:r>
      <w:r w:rsidRPr="008B4822">
        <w:rPr>
          <w:b/>
          <w:bCs/>
          <w:noProof/>
          <w:lang w:eastAsia="fr-BE"/>
        </w:rPr>
        <w:t xml:space="preserve">- </w:t>
      </w:r>
      <w:r w:rsidRPr="008B4822">
        <w:rPr>
          <w:rFonts w:eastAsia="Times New Roman"/>
          <w:b/>
          <w:noProof/>
          <w:szCs w:val="24"/>
          <w:lang w:eastAsia="fr-BE"/>
        </w:rPr>
        <w:t>Module</w:t>
      </w:r>
      <w:r w:rsidRPr="008B4822">
        <w:rPr>
          <w:b/>
          <w:bCs/>
          <w:noProof/>
          <w:lang w:eastAsia="fr-BE"/>
        </w:rPr>
        <w:t xml:space="preserve"> A: Internal production control</w:t>
      </w:r>
    </w:p>
    <w:p w14:paraId="0B19D9A0" w14:textId="77777777" w:rsidR="00143B7D" w:rsidRPr="008B4822" w:rsidRDefault="00143B7D" w:rsidP="00C7766E">
      <w:pPr>
        <w:pStyle w:val="NumPar1"/>
        <w:numPr>
          <w:ilvl w:val="0"/>
          <w:numId w:val="27"/>
        </w:numPr>
        <w:rPr>
          <w:noProof/>
          <w:lang w:eastAsia="fr-BE"/>
        </w:rPr>
      </w:pPr>
      <w:r w:rsidRPr="008B4822">
        <w:rPr>
          <w:noProof/>
          <w:lang w:eastAsia="fr-BE"/>
        </w:rPr>
        <w:t>Internal production control is the conformity assessment procedure whereby the manufacturer fulfils the obligations laid down in points 2, 3 and 4, and ensures and declares</w:t>
      </w:r>
      <w:r w:rsidR="003870B5" w:rsidRPr="008B4822">
        <w:rPr>
          <w:noProof/>
          <w:lang w:eastAsia="fr-BE"/>
        </w:rPr>
        <w:t>,</w:t>
      </w:r>
      <w:r w:rsidRPr="008B4822">
        <w:rPr>
          <w:noProof/>
          <w:lang w:eastAsia="fr-BE"/>
        </w:rPr>
        <w:t xml:space="preserve"> on </w:t>
      </w:r>
      <w:r w:rsidR="003870B5" w:rsidRPr="008B4822">
        <w:rPr>
          <w:noProof/>
          <w:lang w:eastAsia="fr-BE"/>
        </w:rPr>
        <w:t>the manufacturer’s</w:t>
      </w:r>
      <w:r w:rsidRPr="008B4822">
        <w:rPr>
          <w:noProof/>
          <w:lang w:eastAsia="fr-BE"/>
        </w:rPr>
        <w:t xml:space="preserve"> sole responsibility</w:t>
      </w:r>
      <w:r w:rsidR="003870B5" w:rsidRPr="008B4822">
        <w:rPr>
          <w:noProof/>
          <w:lang w:eastAsia="fr-BE"/>
        </w:rPr>
        <w:t>,</w:t>
      </w:r>
      <w:r w:rsidRPr="008B4822">
        <w:rPr>
          <w:noProof/>
          <w:lang w:eastAsia="fr-BE"/>
        </w:rPr>
        <w:t xml:space="preserve"> that the toy satisfies the requirements of this Regulation.</w:t>
      </w:r>
    </w:p>
    <w:p w14:paraId="79BE80B9" w14:textId="77777777" w:rsidR="00143B7D" w:rsidRPr="008B4822" w:rsidRDefault="00143B7D" w:rsidP="00C7766E">
      <w:pPr>
        <w:pStyle w:val="NumPar1"/>
        <w:numPr>
          <w:ilvl w:val="0"/>
          <w:numId w:val="27"/>
        </w:numPr>
        <w:rPr>
          <w:noProof/>
          <w:lang w:eastAsia="fr-BE"/>
        </w:rPr>
      </w:pPr>
      <w:r w:rsidRPr="008B4822">
        <w:rPr>
          <w:noProof/>
          <w:lang w:eastAsia="fr-BE"/>
        </w:rPr>
        <w:t>Technical documentation</w:t>
      </w:r>
    </w:p>
    <w:p w14:paraId="1C5D42DA" w14:textId="77777777" w:rsidR="00143B7D" w:rsidRPr="008B4822" w:rsidRDefault="00143B7D" w:rsidP="005325CF">
      <w:pPr>
        <w:pStyle w:val="Text1"/>
        <w:rPr>
          <w:noProof/>
          <w:lang w:eastAsia="fr-BE"/>
        </w:rPr>
      </w:pPr>
      <w:r w:rsidRPr="008B4822">
        <w:rPr>
          <w:noProof/>
          <w:lang w:eastAsia="fr-BE"/>
        </w:rPr>
        <w:t xml:space="preserve">The manufacturer shall establish the technical documentation. The documentation shall make it possible to assess the product's conformity to the relevant requirements, and shall include an adequate analysis and assessment of the risk(s). The technical documentation shall specify the applicable requirements and cover, </w:t>
      </w:r>
      <w:r w:rsidR="00A77D15" w:rsidRPr="008B4822">
        <w:rPr>
          <w:noProof/>
          <w:lang w:eastAsia="fr-BE"/>
        </w:rPr>
        <w:t>to the extent</w:t>
      </w:r>
      <w:r w:rsidRPr="008B4822">
        <w:rPr>
          <w:noProof/>
          <w:lang w:eastAsia="fr-BE"/>
        </w:rPr>
        <w:t xml:space="preserve"> relevant for the assessment, the design, manufacture and operation of the toy. The technical documentation shall contain at least the elements set out in Annex V.</w:t>
      </w:r>
    </w:p>
    <w:p w14:paraId="40DA7299" w14:textId="77777777" w:rsidR="00143B7D" w:rsidRPr="008B4822" w:rsidRDefault="00143B7D" w:rsidP="00C7766E">
      <w:pPr>
        <w:pStyle w:val="NumPar1"/>
        <w:numPr>
          <w:ilvl w:val="0"/>
          <w:numId w:val="27"/>
        </w:numPr>
        <w:rPr>
          <w:noProof/>
          <w:lang w:eastAsia="fr-BE"/>
        </w:rPr>
      </w:pPr>
      <w:r w:rsidRPr="008B4822">
        <w:rPr>
          <w:noProof/>
          <w:lang w:eastAsia="fr-BE"/>
        </w:rPr>
        <w:t>Manufacturing</w:t>
      </w:r>
    </w:p>
    <w:p w14:paraId="176B236A" w14:textId="77777777" w:rsidR="00143B7D" w:rsidRPr="008B4822" w:rsidRDefault="00143B7D" w:rsidP="005325CF">
      <w:pPr>
        <w:pStyle w:val="Text1"/>
        <w:rPr>
          <w:noProof/>
          <w:lang w:eastAsia="fr-BE"/>
        </w:rPr>
      </w:pPr>
      <w:r w:rsidRPr="008B4822">
        <w:rPr>
          <w:noProof/>
          <w:lang w:eastAsia="fr-BE"/>
        </w:rPr>
        <w:t>The manufacturer shall take all measures necessary so that the manufacturing process and its monitoring ensure compliance of the manufactured products with the technical documentation referred to in point 2 and with the requirements of this Regulation.</w:t>
      </w:r>
    </w:p>
    <w:p w14:paraId="043A4618" w14:textId="77777777" w:rsidR="00143B7D" w:rsidRPr="008B4822" w:rsidRDefault="00143B7D" w:rsidP="00C7766E">
      <w:pPr>
        <w:pStyle w:val="NumPar1"/>
        <w:numPr>
          <w:ilvl w:val="0"/>
          <w:numId w:val="27"/>
        </w:numPr>
        <w:rPr>
          <w:noProof/>
          <w:lang w:eastAsia="fr-BE"/>
        </w:rPr>
      </w:pPr>
      <w:r w:rsidRPr="008B4822">
        <w:rPr>
          <w:noProof/>
          <w:lang w:eastAsia="fr-BE"/>
        </w:rPr>
        <w:t xml:space="preserve">CE marking and product passport </w:t>
      </w:r>
    </w:p>
    <w:p w14:paraId="4A9FBD1E" w14:textId="77777777" w:rsidR="00143B7D" w:rsidRPr="008B4822" w:rsidRDefault="00143B7D" w:rsidP="00C7766E">
      <w:pPr>
        <w:pStyle w:val="NumPar2"/>
        <w:rPr>
          <w:noProof/>
          <w:lang w:eastAsia="fr-BE"/>
        </w:rPr>
      </w:pPr>
      <w:r w:rsidRPr="008B4822">
        <w:rPr>
          <w:noProof/>
          <w:lang w:eastAsia="fr-BE"/>
        </w:rPr>
        <w:t>The manufacturer shall affix the CE marking to each individual toy that satisfies the applicable requirements of this Regulation.</w:t>
      </w:r>
    </w:p>
    <w:p w14:paraId="6D26FCCA" w14:textId="77777777" w:rsidR="00143B7D" w:rsidRPr="008B4822" w:rsidRDefault="00143B7D" w:rsidP="00C7766E">
      <w:pPr>
        <w:pStyle w:val="NumPar2"/>
        <w:rPr>
          <w:noProof/>
          <w:lang w:eastAsia="fr-BE"/>
        </w:rPr>
      </w:pPr>
      <w:r w:rsidRPr="008B4822">
        <w:rPr>
          <w:noProof/>
          <w:lang w:eastAsia="fr-BE"/>
        </w:rPr>
        <w:t>The manufacturer shall draw up the product passport for a toy model and ensure that together with the technical documentation, it remains available for 10 years after the product has been placed on the market. The product passport shall identify the toy for which it has been drawn up.</w:t>
      </w:r>
    </w:p>
    <w:p w14:paraId="0BBCC9DF" w14:textId="77777777" w:rsidR="00143B7D" w:rsidRPr="008B4822" w:rsidRDefault="00143B7D" w:rsidP="00C7766E">
      <w:pPr>
        <w:pStyle w:val="NumPar1"/>
        <w:numPr>
          <w:ilvl w:val="0"/>
          <w:numId w:val="27"/>
        </w:numPr>
        <w:rPr>
          <w:noProof/>
          <w:lang w:eastAsia="fr-BE"/>
        </w:rPr>
      </w:pPr>
      <w:r w:rsidRPr="008B4822">
        <w:rPr>
          <w:noProof/>
          <w:lang w:eastAsia="fr-BE"/>
        </w:rPr>
        <w:t>Authorised representative</w:t>
      </w:r>
    </w:p>
    <w:p w14:paraId="6499267C" w14:textId="77777777" w:rsidR="00143B7D" w:rsidRPr="008B4822" w:rsidRDefault="00143B7D" w:rsidP="005325CF">
      <w:pPr>
        <w:pStyle w:val="Text1"/>
        <w:rPr>
          <w:noProof/>
          <w:lang w:eastAsia="fr-BE"/>
        </w:rPr>
      </w:pPr>
      <w:r w:rsidRPr="008B4822">
        <w:rPr>
          <w:noProof/>
          <w:lang w:eastAsia="fr-BE"/>
        </w:rPr>
        <w:t xml:space="preserve">The manufacturer's obligations set out in point 4 may be fulfilled by </w:t>
      </w:r>
      <w:r w:rsidR="004C1DDB" w:rsidRPr="008B4822">
        <w:rPr>
          <w:noProof/>
          <w:lang w:eastAsia="fr-BE"/>
        </w:rPr>
        <w:t xml:space="preserve">the manufacturer’s </w:t>
      </w:r>
      <w:r w:rsidRPr="008B4822">
        <w:rPr>
          <w:noProof/>
          <w:lang w:eastAsia="fr-BE"/>
        </w:rPr>
        <w:t xml:space="preserve">authorised representative, on </w:t>
      </w:r>
      <w:r w:rsidR="004C1DDB" w:rsidRPr="008B4822">
        <w:rPr>
          <w:noProof/>
          <w:lang w:eastAsia="fr-BE"/>
        </w:rPr>
        <w:t xml:space="preserve">the manufacturer’s </w:t>
      </w:r>
      <w:r w:rsidRPr="008B4822">
        <w:rPr>
          <w:noProof/>
          <w:lang w:eastAsia="fr-BE"/>
        </w:rPr>
        <w:t xml:space="preserve">behalf and under </w:t>
      </w:r>
      <w:r w:rsidR="004C1DDB" w:rsidRPr="008B4822">
        <w:rPr>
          <w:noProof/>
          <w:lang w:eastAsia="fr-BE"/>
        </w:rPr>
        <w:t xml:space="preserve">the manufacturer’s </w:t>
      </w:r>
      <w:r w:rsidRPr="008B4822">
        <w:rPr>
          <w:noProof/>
          <w:lang w:eastAsia="fr-BE"/>
        </w:rPr>
        <w:t>responsibility, provided that they are specified in the mandate.</w:t>
      </w:r>
    </w:p>
    <w:p w14:paraId="62663EE8" w14:textId="77777777" w:rsidR="00143B7D" w:rsidRPr="00B05D73" w:rsidRDefault="00143B7D" w:rsidP="00F36C6D">
      <w:pPr>
        <w:spacing w:before="100" w:beforeAutospacing="1" w:after="100" w:afterAutospacing="1"/>
        <w:rPr>
          <w:b/>
          <w:bCs/>
          <w:noProof/>
          <w:lang w:val="fr-BE" w:eastAsia="fr-BE"/>
        </w:rPr>
      </w:pPr>
      <w:r w:rsidRPr="00B05D73">
        <w:rPr>
          <w:b/>
          <w:noProof/>
          <w:lang w:val="fr-BE" w:eastAsia="fr-BE"/>
        </w:rPr>
        <w:t xml:space="preserve">Part </w:t>
      </w:r>
      <w:r w:rsidR="0042002A" w:rsidRPr="00B05D73">
        <w:rPr>
          <w:b/>
          <w:noProof/>
          <w:lang w:val="fr-BE" w:eastAsia="fr-BE"/>
        </w:rPr>
        <w:t xml:space="preserve">II </w:t>
      </w:r>
      <w:r w:rsidRPr="00B05D73">
        <w:rPr>
          <w:b/>
          <w:noProof/>
          <w:lang w:val="fr-BE" w:eastAsia="fr-BE"/>
        </w:rPr>
        <w:t xml:space="preserve">- </w:t>
      </w:r>
      <w:r w:rsidRPr="00B05D73">
        <w:rPr>
          <w:rFonts w:eastAsia="Times New Roman"/>
          <w:b/>
          <w:noProof/>
          <w:szCs w:val="24"/>
          <w:lang w:val="fr-BE" w:eastAsia="fr-BE"/>
        </w:rPr>
        <w:t>Module</w:t>
      </w:r>
      <w:r w:rsidRPr="00B05D73">
        <w:rPr>
          <w:b/>
          <w:bCs/>
          <w:noProof/>
          <w:lang w:val="fr-BE" w:eastAsia="fr-BE"/>
        </w:rPr>
        <w:t xml:space="preserve"> B : EU-type examination</w:t>
      </w:r>
    </w:p>
    <w:p w14:paraId="07883EA6" w14:textId="77777777" w:rsidR="00143B7D" w:rsidRPr="008B4822" w:rsidRDefault="00143B7D" w:rsidP="00C7766E">
      <w:pPr>
        <w:pStyle w:val="NumPar1"/>
        <w:numPr>
          <w:ilvl w:val="0"/>
          <w:numId w:val="28"/>
        </w:numPr>
        <w:rPr>
          <w:noProof/>
          <w:lang w:eastAsia="fr-BE"/>
        </w:rPr>
      </w:pPr>
      <w:r w:rsidRPr="008B4822">
        <w:rPr>
          <w:noProof/>
          <w:lang w:eastAsia="fr-BE"/>
        </w:rPr>
        <w:t>EU-type examination is the part of a conformity assessment procedure in which a notified body examines the technical design of a toy and verifies and attests that the technical design of the toy meets the requirements of this Regulation.</w:t>
      </w:r>
    </w:p>
    <w:p w14:paraId="10D81D28" w14:textId="77777777" w:rsidR="00143B7D" w:rsidRPr="008B4822" w:rsidRDefault="00143B7D" w:rsidP="00C7766E">
      <w:pPr>
        <w:pStyle w:val="NumPar1"/>
        <w:numPr>
          <w:ilvl w:val="0"/>
          <w:numId w:val="27"/>
        </w:numPr>
        <w:rPr>
          <w:noProof/>
          <w:lang w:eastAsia="fr-BE"/>
        </w:rPr>
      </w:pPr>
      <w:r w:rsidRPr="008B4822">
        <w:rPr>
          <w:noProof/>
          <w:lang w:eastAsia="fr-BE"/>
        </w:rPr>
        <w:t xml:space="preserve">EU-type examination may be carried out in </w:t>
      </w:r>
      <w:r w:rsidR="004C1DDB" w:rsidRPr="008B4822">
        <w:rPr>
          <w:noProof/>
          <w:lang w:eastAsia="fr-BE"/>
        </w:rPr>
        <w:t xml:space="preserve">any </w:t>
      </w:r>
      <w:r w:rsidRPr="008B4822">
        <w:rPr>
          <w:noProof/>
          <w:lang w:eastAsia="fr-BE"/>
        </w:rPr>
        <w:t>of the following manners:</w:t>
      </w:r>
    </w:p>
    <w:p w14:paraId="4DE33982" w14:textId="77777777" w:rsidR="00143B7D" w:rsidRPr="008B4822" w:rsidRDefault="00734A99" w:rsidP="00C7766E">
      <w:pPr>
        <w:pStyle w:val="Point1letter"/>
        <w:numPr>
          <w:ilvl w:val="3"/>
          <w:numId w:val="37"/>
        </w:numPr>
        <w:rPr>
          <w:noProof/>
          <w:lang w:eastAsia="fr-BE"/>
        </w:rPr>
      </w:pPr>
      <w:r w:rsidRPr="008B4822">
        <w:rPr>
          <w:noProof/>
          <w:lang w:eastAsia="fr-BE"/>
        </w:rPr>
        <w:t xml:space="preserve">examination </w:t>
      </w:r>
      <w:r w:rsidR="00143B7D" w:rsidRPr="008B4822">
        <w:rPr>
          <w:noProof/>
          <w:lang w:eastAsia="fr-BE"/>
        </w:rPr>
        <w:t>of a specimen, representative of the production envisaged, of the complete toy (production type),</w:t>
      </w:r>
    </w:p>
    <w:p w14:paraId="21220FFD" w14:textId="77777777" w:rsidR="00143B7D" w:rsidRPr="008B4822" w:rsidRDefault="00143B7D" w:rsidP="00C7766E">
      <w:pPr>
        <w:pStyle w:val="Point1letter"/>
        <w:rPr>
          <w:noProof/>
          <w:lang w:eastAsia="fr-BE"/>
        </w:rPr>
      </w:pPr>
      <w:r w:rsidRPr="008B4822">
        <w:rPr>
          <w:noProof/>
          <w:lang w:eastAsia="fr-BE"/>
        </w:rPr>
        <w:t xml:space="preserve">assessment of the adequacy of the technical design of the toy through </w:t>
      </w:r>
      <w:r w:rsidR="004C1DDB" w:rsidRPr="008B4822">
        <w:rPr>
          <w:noProof/>
          <w:lang w:eastAsia="fr-BE"/>
        </w:rPr>
        <w:t xml:space="preserve">an </w:t>
      </w:r>
      <w:r w:rsidRPr="008B4822">
        <w:rPr>
          <w:noProof/>
          <w:lang w:eastAsia="fr-BE"/>
        </w:rPr>
        <w:t>examination of the technical documentation and supporting evidence referred to in point 3, plus examination of specimens, representative of the production envisaged, of one or more critical parts of the toy (combination of production type and design type),</w:t>
      </w:r>
    </w:p>
    <w:p w14:paraId="32CC15A2" w14:textId="77777777" w:rsidR="00143B7D" w:rsidRPr="008B4822" w:rsidRDefault="00143B7D" w:rsidP="00C7766E">
      <w:pPr>
        <w:pStyle w:val="Point1letter"/>
        <w:rPr>
          <w:noProof/>
          <w:lang w:eastAsia="fr-BE"/>
        </w:rPr>
      </w:pPr>
      <w:r w:rsidRPr="008B4822">
        <w:rPr>
          <w:noProof/>
          <w:lang w:eastAsia="fr-BE"/>
        </w:rPr>
        <w:t xml:space="preserve">assessment of the adequacy of the technical design of the toy through </w:t>
      </w:r>
      <w:r w:rsidR="004C1DDB" w:rsidRPr="008B4822">
        <w:rPr>
          <w:noProof/>
          <w:lang w:eastAsia="fr-BE"/>
        </w:rPr>
        <w:t xml:space="preserve">an </w:t>
      </w:r>
      <w:r w:rsidRPr="008B4822">
        <w:rPr>
          <w:noProof/>
          <w:lang w:eastAsia="fr-BE"/>
        </w:rPr>
        <w:t>examination of the technical documentation and supporting evidence referred to in point 3, without examination of a specimen (design type).</w:t>
      </w:r>
    </w:p>
    <w:p w14:paraId="5A66AE95" w14:textId="77777777" w:rsidR="00143B7D" w:rsidRPr="008B4822" w:rsidRDefault="00143B7D" w:rsidP="00C7766E">
      <w:pPr>
        <w:pStyle w:val="NumPar1"/>
        <w:numPr>
          <w:ilvl w:val="0"/>
          <w:numId w:val="28"/>
        </w:numPr>
        <w:rPr>
          <w:noProof/>
          <w:lang w:eastAsia="fr-BE"/>
        </w:rPr>
      </w:pPr>
      <w:r w:rsidRPr="008B4822">
        <w:rPr>
          <w:noProof/>
          <w:lang w:eastAsia="fr-BE"/>
        </w:rPr>
        <w:t xml:space="preserve">The manufacturer shall lodge an application for EU-type examination with a single notified body of </w:t>
      </w:r>
      <w:r w:rsidR="004C1DDB" w:rsidRPr="008B4822">
        <w:rPr>
          <w:noProof/>
          <w:lang w:eastAsia="fr-BE"/>
        </w:rPr>
        <w:t xml:space="preserve">the manufacturer’s </w:t>
      </w:r>
      <w:r w:rsidRPr="008B4822">
        <w:rPr>
          <w:noProof/>
          <w:lang w:eastAsia="fr-BE"/>
        </w:rPr>
        <w:t>choice.</w:t>
      </w:r>
    </w:p>
    <w:p w14:paraId="304475F4" w14:textId="77777777" w:rsidR="00143B7D" w:rsidRPr="008B4822" w:rsidRDefault="00143B7D" w:rsidP="005325CF">
      <w:pPr>
        <w:pStyle w:val="Text1"/>
        <w:rPr>
          <w:noProof/>
          <w:lang w:eastAsia="fr-BE"/>
        </w:rPr>
      </w:pPr>
      <w:r w:rsidRPr="008B4822">
        <w:rPr>
          <w:noProof/>
          <w:lang w:eastAsia="fr-BE"/>
        </w:rPr>
        <w:t>The application shall include:</w:t>
      </w:r>
    </w:p>
    <w:p w14:paraId="4D6DD3BA" w14:textId="77777777" w:rsidR="00143B7D" w:rsidRPr="008B4822" w:rsidRDefault="00734A99" w:rsidP="00C7766E">
      <w:pPr>
        <w:pStyle w:val="Point1letter"/>
        <w:numPr>
          <w:ilvl w:val="3"/>
          <w:numId w:val="38"/>
        </w:numPr>
        <w:rPr>
          <w:noProof/>
          <w:lang w:eastAsia="fr-BE"/>
        </w:rPr>
      </w:pPr>
      <w:r w:rsidRPr="008B4822">
        <w:rPr>
          <w:noProof/>
          <w:lang w:eastAsia="fr-BE"/>
        </w:rPr>
        <w:t xml:space="preserve">the </w:t>
      </w:r>
      <w:r w:rsidR="00143B7D" w:rsidRPr="008B4822">
        <w:rPr>
          <w:noProof/>
          <w:lang w:eastAsia="fr-BE"/>
        </w:rPr>
        <w:t xml:space="preserve">name and address of the manufacturer and, if the application is lodged by the authorised representative, </w:t>
      </w:r>
      <w:r w:rsidR="004C1DDB" w:rsidRPr="008B4822">
        <w:rPr>
          <w:noProof/>
          <w:lang w:eastAsia="fr-BE"/>
        </w:rPr>
        <w:t xml:space="preserve">as well as the </w:t>
      </w:r>
      <w:r w:rsidR="00143B7D" w:rsidRPr="008B4822">
        <w:rPr>
          <w:noProof/>
          <w:lang w:eastAsia="fr-BE"/>
        </w:rPr>
        <w:t xml:space="preserve"> name and address </w:t>
      </w:r>
      <w:r w:rsidR="004C1DDB" w:rsidRPr="008B4822">
        <w:rPr>
          <w:noProof/>
          <w:lang w:eastAsia="fr-BE"/>
        </w:rPr>
        <w:t>of that representative</w:t>
      </w:r>
      <w:r w:rsidR="00143B7D" w:rsidRPr="008B4822">
        <w:rPr>
          <w:noProof/>
          <w:lang w:eastAsia="fr-BE"/>
        </w:rPr>
        <w:t>,</w:t>
      </w:r>
    </w:p>
    <w:p w14:paraId="0960685B" w14:textId="77777777" w:rsidR="00143B7D" w:rsidRPr="008B4822" w:rsidRDefault="00143B7D" w:rsidP="00C7766E">
      <w:pPr>
        <w:pStyle w:val="Point1letter"/>
        <w:rPr>
          <w:noProof/>
          <w:lang w:eastAsia="fr-BE"/>
        </w:rPr>
      </w:pPr>
      <w:r w:rsidRPr="008B4822">
        <w:rPr>
          <w:noProof/>
          <w:lang w:eastAsia="fr-BE"/>
        </w:rPr>
        <w:t>a written declaration that the same application has not been lodged with any other notified body,</w:t>
      </w:r>
    </w:p>
    <w:p w14:paraId="5290201B" w14:textId="70450BB1" w:rsidR="00143B7D" w:rsidRPr="008B4822" w:rsidRDefault="00143B7D" w:rsidP="00C7766E">
      <w:pPr>
        <w:pStyle w:val="Point1letter"/>
        <w:rPr>
          <w:noProof/>
          <w:lang w:eastAsia="fr-BE"/>
        </w:rPr>
      </w:pPr>
      <w:r w:rsidRPr="008B4822">
        <w:rPr>
          <w:noProof/>
          <w:lang w:eastAsia="fr-BE"/>
        </w:rPr>
        <w:t>the technical documentation</w:t>
      </w:r>
      <w:r w:rsidR="00E06C06" w:rsidRPr="008B4822">
        <w:rPr>
          <w:noProof/>
          <w:lang w:eastAsia="fr-BE"/>
        </w:rPr>
        <w:t xml:space="preserve">, which is to </w:t>
      </w:r>
      <w:r w:rsidRPr="008B4822">
        <w:rPr>
          <w:noProof/>
          <w:lang w:eastAsia="fr-BE"/>
        </w:rPr>
        <w:t xml:space="preserve">make it possible to assess the product's conformity with the applicable requirements of </w:t>
      </w:r>
      <w:r w:rsidR="00870B2A" w:rsidRPr="008B4822">
        <w:rPr>
          <w:noProof/>
          <w:lang w:eastAsia="fr-BE"/>
        </w:rPr>
        <w:t>this Regulation</w:t>
      </w:r>
      <w:r w:rsidRPr="008B4822">
        <w:rPr>
          <w:noProof/>
          <w:lang w:eastAsia="fr-BE"/>
        </w:rPr>
        <w:t xml:space="preserve"> and </w:t>
      </w:r>
      <w:r w:rsidR="00E06C06" w:rsidRPr="008B4822">
        <w:rPr>
          <w:noProof/>
          <w:lang w:eastAsia="fr-BE"/>
        </w:rPr>
        <w:t xml:space="preserve">is to </w:t>
      </w:r>
      <w:r w:rsidRPr="008B4822">
        <w:rPr>
          <w:noProof/>
          <w:lang w:eastAsia="fr-BE"/>
        </w:rPr>
        <w:t>include an adequate analysis and assessment of the risk(s)</w:t>
      </w:r>
      <w:r w:rsidR="002A750A" w:rsidRPr="008B4822">
        <w:rPr>
          <w:noProof/>
          <w:lang w:eastAsia="fr-BE"/>
        </w:rPr>
        <w:t>, including the safety assessment referred to in Article 2</w:t>
      </w:r>
      <w:r w:rsidR="00436711" w:rsidRPr="008B4822">
        <w:rPr>
          <w:noProof/>
          <w:lang w:eastAsia="fr-BE"/>
        </w:rPr>
        <w:t>1</w:t>
      </w:r>
      <w:r w:rsidR="00E06C06" w:rsidRPr="008B4822">
        <w:rPr>
          <w:noProof/>
          <w:lang w:eastAsia="fr-BE"/>
        </w:rPr>
        <w:t>;</w:t>
      </w:r>
      <w:r w:rsidRPr="008B4822">
        <w:rPr>
          <w:noProof/>
          <w:lang w:eastAsia="fr-BE"/>
        </w:rPr>
        <w:t xml:space="preserve"> </w:t>
      </w:r>
      <w:r w:rsidR="00E06C06" w:rsidRPr="008B4822">
        <w:rPr>
          <w:noProof/>
          <w:lang w:eastAsia="fr-BE"/>
        </w:rPr>
        <w:t xml:space="preserve">it is to </w:t>
      </w:r>
      <w:r w:rsidRPr="008B4822">
        <w:rPr>
          <w:noProof/>
          <w:lang w:eastAsia="fr-BE"/>
        </w:rPr>
        <w:t xml:space="preserve">specify the applicable requirements and cover, </w:t>
      </w:r>
      <w:r w:rsidR="00A77D15" w:rsidRPr="008B4822">
        <w:rPr>
          <w:noProof/>
          <w:lang w:eastAsia="fr-BE"/>
        </w:rPr>
        <w:t>to the extent</w:t>
      </w:r>
      <w:r w:rsidRPr="008B4822">
        <w:rPr>
          <w:noProof/>
          <w:lang w:eastAsia="fr-BE"/>
        </w:rPr>
        <w:t xml:space="preserve"> relevant for the assessment, the design, manufacture and operation of the </w:t>
      </w:r>
      <w:r w:rsidR="002A750A" w:rsidRPr="008B4822">
        <w:rPr>
          <w:noProof/>
          <w:lang w:eastAsia="fr-BE"/>
        </w:rPr>
        <w:t>toy</w:t>
      </w:r>
      <w:r w:rsidR="00E06C06" w:rsidRPr="008B4822">
        <w:rPr>
          <w:noProof/>
          <w:lang w:eastAsia="fr-BE"/>
        </w:rPr>
        <w:t>;</w:t>
      </w:r>
      <w:r w:rsidRPr="008B4822">
        <w:rPr>
          <w:noProof/>
          <w:lang w:eastAsia="fr-BE"/>
        </w:rPr>
        <w:t xml:space="preserve"> </w:t>
      </w:r>
      <w:r w:rsidR="00E06C06" w:rsidRPr="008B4822">
        <w:rPr>
          <w:noProof/>
          <w:lang w:eastAsia="fr-BE"/>
        </w:rPr>
        <w:t xml:space="preserve">and it is to </w:t>
      </w:r>
      <w:r w:rsidRPr="008B4822">
        <w:rPr>
          <w:noProof/>
          <w:lang w:eastAsia="fr-BE"/>
        </w:rPr>
        <w:t xml:space="preserve"> contain at least the elements set out in Annex V,</w:t>
      </w:r>
    </w:p>
    <w:p w14:paraId="7E2C9CB9" w14:textId="77777777" w:rsidR="00143B7D" w:rsidRPr="008B4822" w:rsidRDefault="00143B7D" w:rsidP="00C7766E">
      <w:pPr>
        <w:pStyle w:val="Point1letter"/>
        <w:rPr>
          <w:noProof/>
          <w:lang w:eastAsia="fr-BE"/>
        </w:rPr>
      </w:pPr>
      <w:r w:rsidRPr="008B4822">
        <w:rPr>
          <w:noProof/>
          <w:lang w:eastAsia="fr-BE"/>
        </w:rPr>
        <w:t>the specimens representative of the production envisaged. The notified body may request further specimens if needed for carrying out the test programme,</w:t>
      </w:r>
    </w:p>
    <w:p w14:paraId="10855B26" w14:textId="04FE187D" w:rsidR="00143B7D" w:rsidRPr="008B4822" w:rsidRDefault="00143B7D" w:rsidP="00C7766E">
      <w:pPr>
        <w:pStyle w:val="Point1letter"/>
        <w:rPr>
          <w:noProof/>
          <w:lang w:eastAsia="fr-BE"/>
        </w:rPr>
      </w:pPr>
      <w:r w:rsidRPr="008B4822">
        <w:rPr>
          <w:noProof/>
        </w:rPr>
        <w:t>the</w:t>
      </w:r>
      <w:r w:rsidRPr="008B4822">
        <w:rPr>
          <w:noProof/>
          <w:lang w:eastAsia="fr-BE"/>
        </w:rPr>
        <w:t xml:space="preserve"> supporting evidence for the adequacy of the technical design solution</w:t>
      </w:r>
      <w:r w:rsidR="00154945" w:rsidRPr="008B4822">
        <w:rPr>
          <w:noProof/>
          <w:lang w:eastAsia="fr-BE"/>
        </w:rPr>
        <w:t>; it is to</w:t>
      </w:r>
      <w:r w:rsidRPr="008B4822">
        <w:rPr>
          <w:noProof/>
          <w:lang w:eastAsia="fr-BE"/>
        </w:rPr>
        <w:t xml:space="preserve"> mention any documents that have been used, in particular where the relevant harmonised standards and/or </w:t>
      </w:r>
      <w:r w:rsidR="001A0BF8">
        <w:rPr>
          <w:noProof/>
          <w:lang w:eastAsia="fr-BE"/>
        </w:rPr>
        <w:t>technical</w:t>
      </w:r>
      <w:r w:rsidRPr="008B4822">
        <w:rPr>
          <w:noProof/>
          <w:lang w:eastAsia="fr-BE"/>
        </w:rPr>
        <w:t xml:space="preserve"> specifications have not been applied in full</w:t>
      </w:r>
      <w:r w:rsidR="00154945" w:rsidRPr="008B4822">
        <w:rPr>
          <w:noProof/>
          <w:lang w:eastAsia="fr-BE"/>
        </w:rPr>
        <w:t>;</w:t>
      </w:r>
      <w:r w:rsidRPr="008B4822">
        <w:rPr>
          <w:noProof/>
          <w:lang w:eastAsia="fr-BE"/>
        </w:rPr>
        <w:t xml:space="preserve"> </w:t>
      </w:r>
      <w:r w:rsidR="00154945" w:rsidRPr="008B4822">
        <w:rPr>
          <w:noProof/>
          <w:lang w:eastAsia="fr-BE"/>
        </w:rPr>
        <w:t xml:space="preserve">and it is to </w:t>
      </w:r>
      <w:r w:rsidRPr="008B4822">
        <w:rPr>
          <w:noProof/>
          <w:lang w:eastAsia="fr-BE"/>
        </w:rPr>
        <w:t xml:space="preserve"> include, where necessary, the results of tests carried out by the appropriate laboratory of the manufacturer, or by another testing laboratory on </w:t>
      </w:r>
      <w:r w:rsidR="004C1DDB" w:rsidRPr="008B4822">
        <w:rPr>
          <w:noProof/>
          <w:lang w:eastAsia="fr-BE"/>
        </w:rPr>
        <w:t xml:space="preserve">the manufacturer’s </w:t>
      </w:r>
      <w:r w:rsidRPr="008B4822">
        <w:rPr>
          <w:noProof/>
          <w:lang w:eastAsia="fr-BE"/>
        </w:rPr>
        <w:t xml:space="preserve">behalf and under </w:t>
      </w:r>
      <w:r w:rsidR="004C1DDB" w:rsidRPr="008B4822">
        <w:rPr>
          <w:noProof/>
          <w:lang w:eastAsia="fr-BE"/>
        </w:rPr>
        <w:t xml:space="preserve">the manufacturer’s </w:t>
      </w:r>
      <w:r w:rsidRPr="008B4822">
        <w:rPr>
          <w:noProof/>
          <w:lang w:eastAsia="fr-BE"/>
        </w:rPr>
        <w:t>responsibility.</w:t>
      </w:r>
    </w:p>
    <w:p w14:paraId="670670AF" w14:textId="77777777" w:rsidR="00143B7D" w:rsidRPr="008B4822" w:rsidRDefault="00143B7D" w:rsidP="00C7766E">
      <w:pPr>
        <w:pStyle w:val="NumPar1"/>
        <w:numPr>
          <w:ilvl w:val="0"/>
          <w:numId w:val="28"/>
        </w:numPr>
        <w:rPr>
          <w:noProof/>
          <w:lang w:eastAsia="fr-BE"/>
        </w:rPr>
      </w:pPr>
      <w:r w:rsidRPr="008B4822">
        <w:rPr>
          <w:noProof/>
          <w:lang w:eastAsia="fr-BE"/>
        </w:rPr>
        <w:t>The notified body shall:</w:t>
      </w:r>
    </w:p>
    <w:p w14:paraId="7D1DC608" w14:textId="77777777" w:rsidR="00143B7D" w:rsidRPr="008B4822" w:rsidRDefault="00143B7D" w:rsidP="005325CF">
      <w:pPr>
        <w:pStyle w:val="Text1"/>
        <w:rPr>
          <w:noProof/>
          <w:lang w:eastAsia="fr-BE"/>
        </w:rPr>
      </w:pPr>
      <w:r w:rsidRPr="008B4822">
        <w:rPr>
          <w:noProof/>
          <w:lang w:eastAsia="fr-BE"/>
        </w:rPr>
        <w:t>For the toy:</w:t>
      </w:r>
    </w:p>
    <w:p w14:paraId="7A4326A6" w14:textId="77777777" w:rsidR="00143B7D" w:rsidRPr="008B4822" w:rsidRDefault="00143B7D" w:rsidP="00C7766E">
      <w:pPr>
        <w:pStyle w:val="NumPar2"/>
        <w:rPr>
          <w:noProof/>
          <w:lang w:eastAsia="fr-BE"/>
        </w:rPr>
      </w:pPr>
      <w:r w:rsidRPr="008B4822">
        <w:rPr>
          <w:noProof/>
          <w:lang w:eastAsia="fr-BE"/>
        </w:rPr>
        <w:t xml:space="preserve">examine the technical documentation and supporting evidence to assess the adequacy of </w:t>
      </w:r>
      <w:r w:rsidR="00154945" w:rsidRPr="008B4822">
        <w:rPr>
          <w:noProof/>
          <w:lang w:eastAsia="fr-BE"/>
        </w:rPr>
        <w:t xml:space="preserve">its </w:t>
      </w:r>
      <w:r w:rsidRPr="008B4822">
        <w:rPr>
          <w:noProof/>
          <w:lang w:eastAsia="fr-BE"/>
        </w:rPr>
        <w:t>technical design;</w:t>
      </w:r>
    </w:p>
    <w:p w14:paraId="7D2EB758" w14:textId="77777777" w:rsidR="00143B7D" w:rsidRPr="008B4822" w:rsidRDefault="00143B7D" w:rsidP="005325CF">
      <w:pPr>
        <w:pStyle w:val="Text1"/>
        <w:rPr>
          <w:noProof/>
          <w:lang w:eastAsia="fr-BE"/>
        </w:rPr>
      </w:pPr>
      <w:r w:rsidRPr="008B4822">
        <w:rPr>
          <w:noProof/>
          <w:lang w:eastAsia="fr-BE"/>
        </w:rPr>
        <w:t>For the specimen:</w:t>
      </w:r>
    </w:p>
    <w:p w14:paraId="043CB3B8" w14:textId="77777777" w:rsidR="00143B7D" w:rsidRPr="008B4822" w:rsidRDefault="00143B7D" w:rsidP="00C7766E">
      <w:pPr>
        <w:pStyle w:val="NumPar2"/>
        <w:rPr>
          <w:noProof/>
          <w:lang w:eastAsia="fr-BE"/>
        </w:rPr>
      </w:pPr>
      <w:r w:rsidRPr="008B4822">
        <w:rPr>
          <w:noProof/>
          <w:lang w:eastAsia="fr-BE"/>
        </w:rPr>
        <w:t xml:space="preserve">verify that the specimen </w:t>
      </w:r>
      <w:r w:rsidR="00154945" w:rsidRPr="008B4822">
        <w:rPr>
          <w:noProof/>
          <w:lang w:eastAsia="fr-BE"/>
        </w:rPr>
        <w:t>has</w:t>
      </w:r>
      <w:r w:rsidRPr="008B4822">
        <w:rPr>
          <w:noProof/>
          <w:lang w:eastAsia="fr-BE"/>
        </w:rPr>
        <w:t xml:space="preserve"> been manufactured in conformity with the technical documentation, and identify the elements which have been designed in accordance with the applicable provisions of the relevant harmonised standards and/or common specifications, as well as the elements which have been designed without applying the relevant provisions of those standards;</w:t>
      </w:r>
    </w:p>
    <w:p w14:paraId="27C739FD" w14:textId="77777777" w:rsidR="00143B7D" w:rsidRPr="008B4822" w:rsidRDefault="00143B7D" w:rsidP="00C7766E">
      <w:pPr>
        <w:pStyle w:val="NumPar2"/>
        <w:rPr>
          <w:noProof/>
          <w:lang w:eastAsia="fr-BE"/>
        </w:rPr>
      </w:pPr>
      <w:r w:rsidRPr="008B4822">
        <w:rPr>
          <w:noProof/>
          <w:lang w:eastAsia="fr-BE"/>
        </w:rPr>
        <w:t>carry out appropriate examinations and tests, or have them carried out, to check whether, where the manufacturer has chosen to apply the solutions in the relevant harmonised standards and/or common specifications, these have been applied correctly;</w:t>
      </w:r>
    </w:p>
    <w:p w14:paraId="210875D4" w14:textId="77777777" w:rsidR="00143B7D" w:rsidRPr="008B4822" w:rsidRDefault="00143B7D" w:rsidP="00C7766E">
      <w:pPr>
        <w:pStyle w:val="NumPar2"/>
        <w:rPr>
          <w:noProof/>
          <w:lang w:eastAsia="fr-BE"/>
        </w:rPr>
      </w:pPr>
      <w:r w:rsidRPr="008B4822">
        <w:rPr>
          <w:noProof/>
          <w:lang w:eastAsia="fr-BE"/>
        </w:rPr>
        <w:t>carry out appropriate examinations and tests, or have them carried out, to check whether, where the solutions in the relevant harmonised standards and/or common specifications have not been applied, the solutions adopted by the manufacturer meet the corresponding essential requirements of the legislative instrument;</w:t>
      </w:r>
    </w:p>
    <w:p w14:paraId="5C9D1477" w14:textId="77777777" w:rsidR="00143B7D" w:rsidRPr="008B4822" w:rsidRDefault="00143B7D" w:rsidP="00C7766E">
      <w:pPr>
        <w:pStyle w:val="NumPar2"/>
        <w:rPr>
          <w:noProof/>
          <w:lang w:eastAsia="fr-BE"/>
        </w:rPr>
      </w:pPr>
      <w:r w:rsidRPr="008B4822">
        <w:rPr>
          <w:noProof/>
          <w:lang w:eastAsia="fr-BE"/>
        </w:rPr>
        <w:t>agree with the manufacturer on a location where the examinations and tests will be carried out.</w:t>
      </w:r>
    </w:p>
    <w:p w14:paraId="1126F9E4" w14:textId="77777777" w:rsidR="00143B7D" w:rsidRPr="008B4822" w:rsidRDefault="00143B7D" w:rsidP="00C7766E">
      <w:pPr>
        <w:pStyle w:val="NumPar1"/>
        <w:numPr>
          <w:ilvl w:val="0"/>
          <w:numId w:val="28"/>
        </w:numPr>
        <w:rPr>
          <w:noProof/>
          <w:lang w:eastAsia="fr-BE"/>
        </w:rPr>
      </w:pPr>
      <w:r w:rsidRPr="008B4822">
        <w:rPr>
          <w:noProof/>
          <w:lang w:eastAsia="fr-BE"/>
        </w:rPr>
        <w:t xml:space="preserve">The notified body shall draw up an evaluation report that records the activities undertaken in accordance with point 4 </w:t>
      </w:r>
      <w:r w:rsidR="00E53963" w:rsidRPr="008B4822">
        <w:rPr>
          <w:noProof/>
          <w:lang w:eastAsia="fr-BE"/>
        </w:rPr>
        <w:t xml:space="preserve">as well as </w:t>
      </w:r>
      <w:r w:rsidRPr="008B4822">
        <w:rPr>
          <w:noProof/>
          <w:lang w:eastAsia="fr-BE"/>
        </w:rPr>
        <w:t xml:space="preserve">their </w:t>
      </w:r>
      <w:r w:rsidR="00870B2A" w:rsidRPr="008B4822">
        <w:rPr>
          <w:noProof/>
          <w:lang w:eastAsia="fr-BE"/>
        </w:rPr>
        <w:t>results</w:t>
      </w:r>
      <w:r w:rsidRPr="008B4822">
        <w:rPr>
          <w:noProof/>
          <w:lang w:eastAsia="fr-BE"/>
        </w:rPr>
        <w:t>. Without prejudice to its obligations vis-à vis the notifying authorities, the notified body shall release the content of that report, in full or in part, only with the agreement of the manufacturer.</w:t>
      </w:r>
    </w:p>
    <w:p w14:paraId="1F4D5F72" w14:textId="77777777" w:rsidR="00143B7D" w:rsidRPr="008B4822" w:rsidRDefault="00143B7D" w:rsidP="00C7766E">
      <w:pPr>
        <w:pStyle w:val="NumPar1"/>
        <w:numPr>
          <w:ilvl w:val="0"/>
          <w:numId w:val="28"/>
        </w:numPr>
        <w:rPr>
          <w:noProof/>
          <w:lang w:eastAsia="fr-BE"/>
        </w:rPr>
      </w:pPr>
      <w:r w:rsidRPr="008B4822">
        <w:rPr>
          <w:noProof/>
          <w:lang w:eastAsia="fr-BE"/>
        </w:rPr>
        <w:t xml:space="preserve">Where the type meets the requirements of this Regulation, the notified body shall issue an EU-type examination certificate to the manufacturer. </w:t>
      </w:r>
      <w:r w:rsidR="002A750A" w:rsidRPr="008B4822">
        <w:rPr>
          <w:noProof/>
          <w:lang w:eastAsia="fr-BE"/>
        </w:rPr>
        <w:t xml:space="preserve">The EU type examination certificate shall include a reference to this Regulation, a colour image, a clear description of the toy, including its dimensions, and a list of the tests performed, together with a reference of the relevant test report. </w:t>
      </w:r>
      <w:r w:rsidRPr="008B4822">
        <w:rPr>
          <w:noProof/>
          <w:lang w:eastAsia="fr-BE"/>
        </w:rPr>
        <w:t>The certificate shall contain the name and address of the manufacturer,</w:t>
      </w:r>
      <w:r w:rsidR="002A750A" w:rsidRPr="008B4822">
        <w:rPr>
          <w:noProof/>
          <w:lang w:eastAsia="fr-BE"/>
        </w:rPr>
        <w:t xml:space="preserve"> an indication of the place of manufacture,</w:t>
      </w:r>
      <w:r w:rsidRPr="008B4822">
        <w:rPr>
          <w:noProof/>
          <w:lang w:eastAsia="fr-BE"/>
        </w:rPr>
        <w:t xml:space="preserve"> the conclusions of the examination, the conditions (if any) for its validity and the necessary data for identification of the approved type. The certificate may have  annexes attached.</w:t>
      </w:r>
    </w:p>
    <w:p w14:paraId="7653540E" w14:textId="77777777" w:rsidR="00143B7D" w:rsidRPr="008B4822" w:rsidRDefault="00143B7D" w:rsidP="005325CF">
      <w:pPr>
        <w:pStyle w:val="Text1"/>
        <w:rPr>
          <w:noProof/>
          <w:lang w:eastAsia="fr-BE"/>
        </w:rPr>
      </w:pPr>
      <w:r w:rsidRPr="008B4822">
        <w:rPr>
          <w:noProof/>
          <w:lang w:eastAsia="fr-BE"/>
        </w:rPr>
        <w:t xml:space="preserve">The certificate and </w:t>
      </w:r>
      <w:r w:rsidR="00E53963" w:rsidRPr="008B4822">
        <w:rPr>
          <w:noProof/>
          <w:lang w:eastAsia="fr-BE"/>
        </w:rPr>
        <w:t xml:space="preserve">the </w:t>
      </w:r>
      <w:r w:rsidRPr="008B4822">
        <w:rPr>
          <w:noProof/>
          <w:lang w:eastAsia="fr-BE"/>
        </w:rPr>
        <w:t xml:space="preserve">annexes </w:t>
      </w:r>
      <w:r w:rsidR="00E53963" w:rsidRPr="008B4822">
        <w:rPr>
          <w:noProof/>
          <w:lang w:eastAsia="fr-BE"/>
        </w:rPr>
        <w:t xml:space="preserve">thereto </w:t>
      </w:r>
      <w:r w:rsidRPr="008B4822">
        <w:rPr>
          <w:noProof/>
          <w:lang w:eastAsia="fr-BE"/>
        </w:rPr>
        <w:t>shall contain all relevant information to allow the conformity of manufactured products with the examined type to be evaluated and to allow for in-service control.</w:t>
      </w:r>
    </w:p>
    <w:p w14:paraId="75CC8D67" w14:textId="77777777" w:rsidR="00143B7D" w:rsidRPr="008B4822" w:rsidRDefault="00143B7D" w:rsidP="005325CF">
      <w:pPr>
        <w:pStyle w:val="Text1"/>
        <w:rPr>
          <w:noProof/>
          <w:lang w:eastAsia="fr-BE"/>
        </w:rPr>
      </w:pPr>
      <w:r w:rsidRPr="008B4822">
        <w:rPr>
          <w:noProof/>
          <w:lang w:eastAsia="fr-BE"/>
        </w:rPr>
        <w:t>Where the type does not satisfy the applicable requirements of this Regulation, the notified body shall refuse to issue an EU-type examination certificate and shall inform the applicant accordingly, giving detailed reasons for its refusal.</w:t>
      </w:r>
    </w:p>
    <w:p w14:paraId="43598D0C" w14:textId="77777777" w:rsidR="00143B7D" w:rsidRPr="008B4822" w:rsidRDefault="00143B7D" w:rsidP="00C7766E">
      <w:pPr>
        <w:pStyle w:val="NumPar1"/>
        <w:numPr>
          <w:ilvl w:val="0"/>
          <w:numId w:val="28"/>
        </w:numPr>
        <w:rPr>
          <w:noProof/>
          <w:lang w:eastAsia="fr-BE"/>
        </w:rPr>
      </w:pPr>
      <w:r w:rsidRPr="008B4822">
        <w:rPr>
          <w:noProof/>
          <w:lang w:eastAsia="fr-BE"/>
        </w:rPr>
        <w:t xml:space="preserve">The notified body shall keep itself apprised of any changes in the generally acknowledged state of the art which indicate that the approved type </w:t>
      </w:r>
      <w:r w:rsidR="00BE3050" w:rsidRPr="008B4822">
        <w:rPr>
          <w:noProof/>
          <w:lang w:eastAsia="fr-BE"/>
        </w:rPr>
        <w:t xml:space="preserve">might </w:t>
      </w:r>
      <w:r w:rsidRPr="008B4822">
        <w:rPr>
          <w:noProof/>
          <w:lang w:eastAsia="fr-BE"/>
        </w:rPr>
        <w:t>no longer comply with this Regulation, and shall determine whether such changes require further investigation. If so, the notified body shall inform the manufacturer accordingly.</w:t>
      </w:r>
    </w:p>
    <w:p w14:paraId="5D84DD19" w14:textId="77777777" w:rsidR="00143B7D" w:rsidRPr="008B4822" w:rsidRDefault="00143B7D" w:rsidP="005325CF">
      <w:pPr>
        <w:pStyle w:val="Text1"/>
        <w:rPr>
          <w:noProof/>
          <w:lang w:eastAsia="fr-BE"/>
        </w:rPr>
      </w:pPr>
      <w:r w:rsidRPr="008B4822">
        <w:rPr>
          <w:noProof/>
          <w:lang w:eastAsia="fr-BE"/>
        </w:rPr>
        <w:t>The manufacturer shall inform the notified body that holds the technical documentation relating to the EU-type examination certificate of all modifications to the approved type that may affect the conformity of the toy with the essential requirements of this Regulation or the conditions for validity of the certificate. Such modifications shall require additional approval in the form of an addition to the original EU-type examination certificate.</w:t>
      </w:r>
    </w:p>
    <w:p w14:paraId="4D22FCD2" w14:textId="77777777" w:rsidR="00143B7D" w:rsidRPr="008B4822" w:rsidRDefault="00143B7D" w:rsidP="00C7766E">
      <w:pPr>
        <w:pStyle w:val="NumPar1"/>
        <w:numPr>
          <w:ilvl w:val="0"/>
          <w:numId w:val="28"/>
        </w:numPr>
        <w:rPr>
          <w:noProof/>
          <w:lang w:eastAsia="fr-BE"/>
        </w:rPr>
      </w:pPr>
      <w:r w:rsidRPr="008B4822">
        <w:rPr>
          <w:noProof/>
          <w:lang w:eastAsia="fr-BE"/>
        </w:rPr>
        <w:t xml:space="preserve">Each notified body shall inform its notifying authorities </w:t>
      </w:r>
      <w:r w:rsidR="00571945" w:rsidRPr="008B4822">
        <w:rPr>
          <w:noProof/>
          <w:lang w:eastAsia="fr-BE"/>
        </w:rPr>
        <w:t xml:space="preserve">of </w:t>
      </w:r>
      <w:r w:rsidRPr="008B4822">
        <w:rPr>
          <w:noProof/>
          <w:lang w:eastAsia="fr-BE"/>
        </w:rPr>
        <w:t>the EU-type examination certificates and/or any additions thereto which it has issued or withdrawn, and shall, periodically or upon request, make available to its notifying authorities the list of certificates and/or any additions thereto refused, suspended or otherwise restricted.</w:t>
      </w:r>
    </w:p>
    <w:p w14:paraId="5249DDFA" w14:textId="77777777" w:rsidR="00143B7D" w:rsidRPr="008B4822" w:rsidRDefault="00143B7D" w:rsidP="005325CF">
      <w:pPr>
        <w:pStyle w:val="Text1"/>
        <w:rPr>
          <w:noProof/>
          <w:lang w:eastAsia="fr-BE"/>
        </w:rPr>
      </w:pPr>
      <w:r w:rsidRPr="008B4822">
        <w:rPr>
          <w:noProof/>
          <w:lang w:eastAsia="fr-BE"/>
        </w:rPr>
        <w:t xml:space="preserve">Each notified body shall inform the other notified bodies </w:t>
      </w:r>
      <w:r w:rsidR="00571945" w:rsidRPr="008B4822">
        <w:rPr>
          <w:noProof/>
          <w:lang w:eastAsia="fr-BE"/>
        </w:rPr>
        <w:t xml:space="preserve">of </w:t>
      </w:r>
      <w:r w:rsidRPr="008B4822">
        <w:rPr>
          <w:noProof/>
          <w:lang w:eastAsia="fr-BE"/>
        </w:rPr>
        <w:t>the EU-type examination certificates and/or any additions thereto which it has refused, withdrawn, suspended or otherwise restricted, and, upon request, concerning the certificates and/or additions thereto which it has issued.</w:t>
      </w:r>
    </w:p>
    <w:p w14:paraId="76D5A9EA" w14:textId="77777777" w:rsidR="00143B7D" w:rsidRPr="008B4822" w:rsidRDefault="00143B7D" w:rsidP="005325CF">
      <w:pPr>
        <w:pStyle w:val="Text1"/>
        <w:rPr>
          <w:noProof/>
          <w:lang w:eastAsia="fr-BE"/>
        </w:rPr>
      </w:pPr>
      <w:r w:rsidRPr="008B4822">
        <w:rPr>
          <w:noProof/>
          <w:lang w:eastAsia="fr-BE"/>
        </w:rPr>
        <w:t>Member States</w:t>
      </w:r>
      <w:r w:rsidR="00571945" w:rsidRPr="008B4822">
        <w:rPr>
          <w:noProof/>
          <w:lang w:eastAsia="fr-BE"/>
        </w:rPr>
        <w:t>, the Commission</w:t>
      </w:r>
      <w:r w:rsidRPr="008B4822">
        <w:rPr>
          <w:noProof/>
          <w:lang w:eastAsia="fr-BE"/>
        </w:rPr>
        <w:t xml:space="preserve"> and the other notified bodies may, on request, obtain a copy of the EU-type examination certificates and/or additions thereto. On request, </w:t>
      </w:r>
      <w:r w:rsidR="00571945" w:rsidRPr="008B4822">
        <w:rPr>
          <w:noProof/>
          <w:lang w:eastAsia="fr-BE"/>
        </w:rPr>
        <w:t xml:space="preserve">Member States and </w:t>
      </w:r>
      <w:r w:rsidRPr="008B4822">
        <w:rPr>
          <w:noProof/>
          <w:lang w:eastAsia="fr-BE"/>
        </w:rPr>
        <w:t>the Commission  may obtain a copy of the technical documentation and the results of the examinations carried out by the notified body. The notified body shall keep a copy of the EU-type examination certificate, its annexes and additions, as well as the technical file including the documentation submitted by the manufacturer, until the expiry of the validity of the certificate.</w:t>
      </w:r>
    </w:p>
    <w:p w14:paraId="7DE47E00" w14:textId="77777777" w:rsidR="00143B7D" w:rsidRPr="008B4822" w:rsidRDefault="00143B7D" w:rsidP="00C7766E">
      <w:pPr>
        <w:pStyle w:val="NumPar1"/>
        <w:numPr>
          <w:ilvl w:val="0"/>
          <w:numId w:val="28"/>
        </w:numPr>
        <w:rPr>
          <w:noProof/>
          <w:lang w:eastAsia="fr-BE"/>
        </w:rPr>
      </w:pPr>
      <w:r w:rsidRPr="008B4822">
        <w:rPr>
          <w:noProof/>
          <w:lang w:eastAsia="fr-BE"/>
        </w:rPr>
        <w:t>The manufacturer shall keep a copy of the EU-type examination certificate, its annexes and additions together with the technical documentation at the disposal of the national authorities for 10 years after the toy has been placed on the market.</w:t>
      </w:r>
    </w:p>
    <w:p w14:paraId="41C2B9EA" w14:textId="77777777" w:rsidR="00143B7D" w:rsidRPr="008B4822" w:rsidRDefault="00143B7D" w:rsidP="00C7766E">
      <w:pPr>
        <w:pStyle w:val="NumPar1"/>
        <w:numPr>
          <w:ilvl w:val="0"/>
          <w:numId w:val="28"/>
        </w:numPr>
        <w:rPr>
          <w:noProof/>
          <w:lang w:eastAsia="fr-BE"/>
        </w:rPr>
      </w:pPr>
      <w:r w:rsidRPr="008B4822">
        <w:rPr>
          <w:noProof/>
          <w:lang w:eastAsia="fr-BE"/>
        </w:rPr>
        <w:t>The manufacturer's authorised representative may lodge the application referred to in point 3 and fulfil the obligations set out in points 7 and 9, provided that they are specified in the mandate.</w:t>
      </w:r>
    </w:p>
    <w:p w14:paraId="66631FD8" w14:textId="77777777" w:rsidR="0015532D" w:rsidRPr="008B4822" w:rsidRDefault="0015532D" w:rsidP="00F36C6D">
      <w:pPr>
        <w:spacing w:before="100" w:beforeAutospacing="1" w:after="100" w:afterAutospacing="1"/>
        <w:rPr>
          <w:rFonts w:eastAsia="Times New Roman"/>
          <w:b/>
          <w:bCs/>
          <w:noProof/>
          <w:color w:val="333333"/>
          <w:szCs w:val="24"/>
          <w:lang w:eastAsia="fr-BE"/>
        </w:rPr>
      </w:pPr>
      <w:r w:rsidRPr="008B4822">
        <w:rPr>
          <w:rFonts w:eastAsia="Times New Roman"/>
          <w:b/>
          <w:bCs/>
          <w:noProof/>
          <w:color w:val="333333"/>
          <w:szCs w:val="24"/>
          <w:lang w:eastAsia="fr-BE"/>
        </w:rPr>
        <w:t xml:space="preserve">Part </w:t>
      </w:r>
      <w:r w:rsidR="0042002A" w:rsidRPr="008B4822">
        <w:rPr>
          <w:rFonts w:eastAsia="Times New Roman"/>
          <w:b/>
          <w:bCs/>
          <w:noProof/>
          <w:color w:val="333333"/>
          <w:szCs w:val="24"/>
          <w:lang w:eastAsia="fr-BE"/>
        </w:rPr>
        <w:t>III</w:t>
      </w:r>
      <w:r w:rsidRPr="008B4822">
        <w:rPr>
          <w:rFonts w:eastAsia="Times New Roman"/>
          <w:b/>
          <w:bCs/>
          <w:noProof/>
          <w:color w:val="333333"/>
          <w:szCs w:val="24"/>
          <w:lang w:eastAsia="fr-BE"/>
        </w:rPr>
        <w:t xml:space="preserve">- </w:t>
      </w:r>
      <w:r w:rsidRPr="008B4822">
        <w:rPr>
          <w:rFonts w:eastAsia="Times New Roman"/>
          <w:b/>
          <w:noProof/>
          <w:szCs w:val="24"/>
          <w:lang w:eastAsia="fr-BE"/>
        </w:rPr>
        <w:t>Conformity</w:t>
      </w:r>
      <w:r w:rsidRPr="008B4822">
        <w:rPr>
          <w:rFonts w:eastAsia="Times New Roman"/>
          <w:b/>
          <w:bCs/>
          <w:noProof/>
          <w:color w:val="333333"/>
          <w:szCs w:val="24"/>
          <w:lang w:eastAsia="fr-BE"/>
        </w:rPr>
        <w:t xml:space="preserve"> to type based on internal production control</w:t>
      </w:r>
    </w:p>
    <w:p w14:paraId="03C99982" w14:textId="77777777" w:rsidR="0015532D" w:rsidRPr="008B4822" w:rsidRDefault="0015532D" w:rsidP="00C7766E">
      <w:pPr>
        <w:pStyle w:val="NumPar1"/>
        <w:numPr>
          <w:ilvl w:val="0"/>
          <w:numId w:val="35"/>
        </w:numPr>
        <w:rPr>
          <w:noProof/>
        </w:rPr>
      </w:pPr>
      <w:r w:rsidRPr="008B4822">
        <w:rPr>
          <w:noProof/>
        </w:rPr>
        <w:t>Conformity to type based on internal production control is the part of a conformity assessment procedure whereby the manufacturer fulfils the obligations laid down in points 2 and 3, and ensures and declares that the products concerned are in conformity with the type described in the EU-type examination certificate and satisfy the requirements of the legislative instrument that apply to them.</w:t>
      </w:r>
    </w:p>
    <w:p w14:paraId="6812C340" w14:textId="77777777" w:rsidR="0015532D" w:rsidRPr="008B4822" w:rsidRDefault="0015532D" w:rsidP="00C7766E">
      <w:pPr>
        <w:pStyle w:val="NumPar1"/>
        <w:rPr>
          <w:noProof/>
          <w:shd w:val="clear" w:color="auto" w:fill="FFFFFF"/>
        </w:rPr>
      </w:pPr>
      <w:r w:rsidRPr="008B4822">
        <w:rPr>
          <w:noProof/>
          <w:shd w:val="clear" w:color="auto" w:fill="FFFFFF"/>
        </w:rPr>
        <w:t>Manufacturing</w:t>
      </w:r>
    </w:p>
    <w:p w14:paraId="32D962D7" w14:textId="77777777" w:rsidR="0015532D" w:rsidRPr="008B4822" w:rsidRDefault="0015532D" w:rsidP="00AD6F31">
      <w:pPr>
        <w:pStyle w:val="Text1"/>
        <w:rPr>
          <w:noProof/>
        </w:rPr>
      </w:pPr>
      <w:r w:rsidRPr="008B4822">
        <w:rPr>
          <w:noProof/>
        </w:rPr>
        <w:t>The manufacturer shall take all measures necessary so that the manufacturing process and its monitoring ensure conformity of the manufactured products with the approved type described in the EU-type examination certificate and with the requirements of the legislative instrument that apply to them.</w:t>
      </w:r>
    </w:p>
    <w:p w14:paraId="58B19DDB" w14:textId="77777777" w:rsidR="0015532D" w:rsidRPr="008B4822" w:rsidRDefault="00E33492" w:rsidP="00C7766E">
      <w:pPr>
        <w:pStyle w:val="NumPar1"/>
        <w:rPr>
          <w:noProof/>
        </w:rPr>
      </w:pPr>
      <w:r w:rsidRPr="008B4822">
        <w:rPr>
          <w:noProof/>
        </w:rPr>
        <w:t xml:space="preserve">CE marking </w:t>
      </w:r>
      <w:r w:rsidR="0015532D" w:rsidRPr="008B4822">
        <w:rPr>
          <w:noProof/>
        </w:rPr>
        <w:t xml:space="preserve"> and product passport</w:t>
      </w:r>
    </w:p>
    <w:p w14:paraId="3101CCE7" w14:textId="77777777" w:rsidR="0015532D" w:rsidRPr="008B4822" w:rsidRDefault="0015532D" w:rsidP="00C7766E">
      <w:pPr>
        <w:pStyle w:val="NumPar2"/>
        <w:rPr>
          <w:noProof/>
        </w:rPr>
      </w:pPr>
      <w:r w:rsidRPr="008B4822">
        <w:rPr>
          <w:noProof/>
        </w:rPr>
        <w:t>The manufacturer shall affix the CE marking to each individual product that is in conformity with the type described in the EU-type examination certificate and satisfies the applicable requirements of the legislative instrument.</w:t>
      </w:r>
    </w:p>
    <w:p w14:paraId="2D1E7470" w14:textId="77777777" w:rsidR="0015532D" w:rsidRPr="008B4822" w:rsidRDefault="0015532D" w:rsidP="00C7766E">
      <w:pPr>
        <w:pStyle w:val="NumPar2"/>
        <w:rPr>
          <w:noProof/>
        </w:rPr>
      </w:pPr>
      <w:r w:rsidRPr="008B4822">
        <w:rPr>
          <w:noProof/>
        </w:rPr>
        <w:t xml:space="preserve">The manufacturer shall create a product passport </w:t>
      </w:r>
      <w:r w:rsidR="00C016B6" w:rsidRPr="008B4822">
        <w:rPr>
          <w:noProof/>
        </w:rPr>
        <w:t>for a toy model and ensure that it remains</w:t>
      </w:r>
      <w:r w:rsidRPr="008B4822">
        <w:rPr>
          <w:noProof/>
        </w:rPr>
        <w:t xml:space="preserve"> </w:t>
      </w:r>
      <w:r w:rsidR="00C016B6" w:rsidRPr="008B4822">
        <w:rPr>
          <w:noProof/>
        </w:rPr>
        <w:t>available</w:t>
      </w:r>
      <w:r w:rsidRPr="008B4822">
        <w:rPr>
          <w:noProof/>
        </w:rPr>
        <w:t xml:space="preserve"> for 10 years after the </w:t>
      </w:r>
      <w:r w:rsidR="00C016B6" w:rsidRPr="008B4822">
        <w:rPr>
          <w:noProof/>
        </w:rPr>
        <w:t>toy</w:t>
      </w:r>
      <w:r w:rsidRPr="008B4822">
        <w:rPr>
          <w:noProof/>
        </w:rPr>
        <w:t xml:space="preserve"> has been placed on the market. The </w:t>
      </w:r>
      <w:r w:rsidR="00C016B6" w:rsidRPr="008B4822">
        <w:rPr>
          <w:noProof/>
        </w:rPr>
        <w:t>product passport</w:t>
      </w:r>
      <w:r w:rsidRPr="008B4822">
        <w:rPr>
          <w:noProof/>
        </w:rPr>
        <w:t xml:space="preserve"> shall identify the </w:t>
      </w:r>
      <w:r w:rsidR="00C016B6" w:rsidRPr="008B4822">
        <w:rPr>
          <w:noProof/>
        </w:rPr>
        <w:t>toy</w:t>
      </w:r>
      <w:r w:rsidRPr="008B4822">
        <w:rPr>
          <w:noProof/>
        </w:rPr>
        <w:t xml:space="preserve"> for which it has been drawn up.</w:t>
      </w:r>
    </w:p>
    <w:p w14:paraId="0465C136" w14:textId="77777777" w:rsidR="0015532D" w:rsidRPr="008B4822" w:rsidRDefault="0015532D" w:rsidP="00C7766E">
      <w:pPr>
        <w:pStyle w:val="NumPar1"/>
        <w:rPr>
          <w:noProof/>
        </w:rPr>
      </w:pPr>
      <w:r w:rsidRPr="008B4822">
        <w:rPr>
          <w:noProof/>
        </w:rPr>
        <w:t>Authorised representative</w:t>
      </w:r>
    </w:p>
    <w:p w14:paraId="4EB1E3E5" w14:textId="77777777" w:rsidR="0015532D" w:rsidRPr="008B4822" w:rsidRDefault="0015532D" w:rsidP="00AD6F31">
      <w:pPr>
        <w:pStyle w:val="Text1"/>
        <w:rPr>
          <w:noProof/>
        </w:rPr>
      </w:pPr>
      <w:r w:rsidRPr="008B4822">
        <w:rPr>
          <w:noProof/>
        </w:rPr>
        <w:t xml:space="preserve">The manufacturer's obligations set out in point 3 may be fulfilled by </w:t>
      </w:r>
      <w:r w:rsidR="004C1DDB" w:rsidRPr="008B4822">
        <w:rPr>
          <w:noProof/>
        </w:rPr>
        <w:t>the manufacturer’s</w:t>
      </w:r>
      <w:r w:rsidRPr="008B4822">
        <w:rPr>
          <w:noProof/>
        </w:rPr>
        <w:t xml:space="preserve"> authorised representative, on </w:t>
      </w:r>
      <w:r w:rsidR="004C1DDB" w:rsidRPr="008B4822">
        <w:rPr>
          <w:noProof/>
        </w:rPr>
        <w:t>the manufacturer’s</w:t>
      </w:r>
      <w:r w:rsidRPr="008B4822">
        <w:rPr>
          <w:noProof/>
        </w:rPr>
        <w:t xml:space="preserve"> behalf and under </w:t>
      </w:r>
      <w:r w:rsidR="004C1DDB" w:rsidRPr="008B4822">
        <w:rPr>
          <w:noProof/>
        </w:rPr>
        <w:t>the manufacturer’s</w:t>
      </w:r>
      <w:r w:rsidRPr="008B4822">
        <w:rPr>
          <w:noProof/>
        </w:rPr>
        <w:t xml:space="preserve"> responsibility, provided that they are specified in the mandate.</w:t>
      </w:r>
    </w:p>
    <w:p w14:paraId="1980B9A3" w14:textId="77777777" w:rsidR="0015532D" w:rsidRPr="008B4822" w:rsidRDefault="0015532D" w:rsidP="00AE68B7">
      <w:pPr>
        <w:pStyle w:val="Text1"/>
        <w:ind w:left="0"/>
        <w:rPr>
          <w:noProof/>
        </w:rPr>
        <w:sectPr w:rsidR="0015532D" w:rsidRPr="008B4822" w:rsidSect="00856966">
          <w:pgSz w:w="11907" w:h="16839"/>
          <w:pgMar w:top="1134" w:right="1417" w:bottom="1134" w:left="1417" w:header="709" w:footer="709" w:gutter="0"/>
          <w:cols w:space="720"/>
          <w:docGrid w:linePitch="360"/>
        </w:sectPr>
      </w:pPr>
    </w:p>
    <w:p w14:paraId="7A5E55D6" w14:textId="77777777" w:rsidR="00143B7D" w:rsidRPr="008B4822" w:rsidRDefault="00143B7D" w:rsidP="00143B7D">
      <w:pPr>
        <w:pStyle w:val="Annexetitre"/>
        <w:rPr>
          <w:noProof/>
        </w:rPr>
      </w:pPr>
      <w:r w:rsidRPr="008B4822">
        <w:rPr>
          <w:noProof/>
        </w:rPr>
        <w:t>ANNEX V</w:t>
      </w:r>
    </w:p>
    <w:p w14:paraId="100FF8B8" w14:textId="77777777" w:rsidR="0042002A" w:rsidRPr="008B4822" w:rsidRDefault="00113741" w:rsidP="00AE68B7">
      <w:pPr>
        <w:jc w:val="center"/>
        <w:rPr>
          <w:rFonts w:eastAsia="Times New Roman"/>
          <w:noProof/>
          <w:szCs w:val="24"/>
          <w:lang w:eastAsia="fr-BE"/>
        </w:rPr>
      </w:pPr>
      <w:r w:rsidRPr="008B4822">
        <w:rPr>
          <w:b/>
          <w:noProof/>
          <w:lang w:eastAsia="fr-BE"/>
        </w:rPr>
        <w:t xml:space="preserve">ELEMENTS TO BE INCLUDED IN THE </w:t>
      </w:r>
      <w:r w:rsidR="00143B7D" w:rsidRPr="008B4822">
        <w:rPr>
          <w:b/>
          <w:noProof/>
          <w:lang w:eastAsia="fr-BE"/>
        </w:rPr>
        <w:t>TECHNICAL DOCUMENTATION</w:t>
      </w:r>
      <w:r w:rsidR="002A750A" w:rsidRPr="008B4822">
        <w:rPr>
          <w:rFonts w:eastAsia="Times New Roman"/>
          <w:noProof/>
          <w:szCs w:val="24"/>
          <w:lang w:eastAsia="fr-BE"/>
        </w:rPr>
        <w:t xml:space="preserve"> </w:t>
      </w:r>
    </w:p>
    <w:p w14:paraId="4FC555A1" w14:textId="77777777" w:rsidR="002A750A" w:rsidRPr="008B4822" w:rsidRDefault="0042002A" w:rsidP="00AE68B7">
      <w:pPr>
        <w:jc w:val="center"/>
        <w:rPr>
          <w:rFonts w:eastAsia="Times New Roman"/>
          <w:noProof/>
          <w:szCs w:val="24"/>
          <w:lang w:eastAsia="fr-BE"/>
        </w:rPr>
      </w:pPr>
      <w:r w:rsidRPr="008B4822">
        <w:rPr>
          <w:rFonts w:eastAsia="Times New Roman"/>
          <w:noProof/>
          <w:szCs w:val="24"/>
          <w:lang w:eastAsia="fr-BE"/>
        </w:rPr>
        <w:t>(</w:t>
      </w:r>
      <w:r w:rsidR="002A750A" w:rsidRPr="008B4822">
        <w:rPr>
          <w:rFonts w:eastAsia="Times New Roman"/>
          <w:noProof/>
          <w:szCs w:val="24"/>
          <w:lang w:eastAsia="fr-BE"/>
        </w:rPr>
        <w:t>as referred to in Article 23</w:t>
      </w:r>
      <w:r w:rsidRPr="008B4822">
        <w:rPr>
          <w:rFonts w:eastAsia="Times New Roman"/>
          <w:noProof/>
          <w:szCs w:val="24"/>
          <w:lang w:eastAsia="fr-BE"/>
        </w:rPr>
        <w:t>)</w:t>
      </w:r>
    </w:p>
    <w:p w14:paraId="6072D076" w14:textId="77777777" w:rsidR="00143B7D" w:rsidRPr="008B4822" w:rsidRDefault="00143B7D" w:rsidP="00C7766E">
      <w:pPr>
        <w:pStyle w:val="Point0number"/>
        <w:numPr>
          <w:ilvl w:val="0"/>
          <w:numId w:val="40"/>
        </w:numPr>
        <w:rPr>
          <w:noProof/>
          <w:lang w:eastAsia="fr-BE"/>
        </w:rPr>
      </w:pPr>
      <w:r w:rsidRPr="008B4822">
        <w:rPr>
          <w:noProof/>
          <w:lang w:eastAsia="fr-BE"/>
        </w:rPr>
        <w:t xml:space="preserve">A detailed description of the design and manufacture, including a list of components and materials used in the toy as well as the safety data sheets on </w:t>
      </w:r>
      <w:r w:rsidR="00CB4097" w:rsidRPr="008B4822">
        <w:rPr>
          <w:noProof/>
          <w:lang w:eastAsia="fr-BE"/>
        </w:rPr>
        <w:t>substances and mixtures</w:t>
      </w:r>
      <w:r w:rsidRPr="008B4822">
        <w:rPr>
          <w:noProof/>
          <w:lang w:eastAsia="fr-BE"/>
        </w:rPr>
        <w:t xml:space="preserve"> used, to be obtained from the chemical suppliers;</w:t>
      </w:r>
    </w:p>
    <w:p w14:paraId="2FB429F1" w14:textId="77777777" w:rsidR="00143B7D" w:rsidRPr="008B4822" w:rsidRDefault="00113741" w:rsidP="00C7766E">
      <w:pPr>
        <w:pStyle w:val="Point0number"/>
        <w:numPr>
          <w:ilvl w:val="0"/>
          <w:numId w:val="40"/>
        </w:numPr>
        <w:rPr>
          <w:noProof/>
          <w:lang w:eastAsia="fr-BE"/>
        </w:rPr>
      </w:pPr>
      <w:r w:rsidRPr="008B4822">
        <w:rPr>
          <w:noProof/>
          <w:lang w:eastAsia="fr-BE"/>
        </w:rPr>
        <w:t>T</w:t>
      </w:r>
      <w:r w:rsidR="00143B7D" w:rsidRPr="008B4822">
        <w:rPr>
          <w:noProof/>
          <w:lang w:eastAsia="fr-BE"/>
        </w:rPr>
        <w:t xml:space="preserve">he safety assessment(s) carried out in accordance with Article </w:t>
      </w:r>
      <w:r w:rsidR="008A7A75" w:rsidRPr="008B4822">
        <w:rPr>
          <w:noProof/>
          <w:lang w:eastAsia="fr-BE"/>
        </w:rPr>
        <w:t>2</w:t>
      </w:r>
      <w:r w:rsidR="002A750A" w:rsidRPr="008B4822">
        <w:rPr>
          <w:noProof/>
          <w:lang w:eastAsia="fr-BE"/>
        </w:rPr>
        <w:t>1</w:t>
      </w:r>
      <w:r w:rsidR="00143B7D" w:rsidRPr="008B4822">
        <w:rPr>
          <w:noProof/>
          <w:lang w:eastAsia="fr-BE"/>
        </w:rPr>
        <w:t>;</w:t>
      </w:r>
    </w:p>
    <w:p w14:paraId="2DB9CBAF" w14:textId="77777777" w:rsidR="00143B7D" w:rsidRPr="008B4822" w:rsidRDefault="00113741" w:rsidP="00C7766E">
      <w:pPr>
        <w:pStyle w:val="Point0number"/>
        <w:numPr>
          <w:ilvl w:val="0"/>
          <w:numId w:val="40"/>
        </w:numPr>
        <w:rPr>
          <w:noProof/>
          <w:lang w:eastAsia="fr-BE"/>
        </w:rPr>
      </w:pPr>
      <w:r w:rsidRPr="008B4822">
        <w:rPr>
          <w:noProof/>
          <w:lang w:eastAsia="fr-BE"/>
        </w:rPr>
        <w:t>A</w:t>
      </w:r>
      <w:r w:rsidR="00143B7D" w:rsidRPr="008B4822">
        <w:rPr>
          <w:noProof/>
          <w:lang w:eastAsia="fr-BE"/>
        </w:rPr>
        <w:t xml:space="preserve"> description of the conformity assessment procedure followed;</w:t>
      </w:r>
    </w:p>
    <w:p w14:paraId="4BC7B6D7" w14:textId="77777777" w:rsidR="00143B7D" w:rsidRPr="008B4822" w:rsidRDefault="00113741" w:rsidP="00C7766E">
      <w:pPr>
        <w:pStyle w:val="Point0number"/>
        <w:numPr>
          <w:ilvl w:val="0"/>
          <w:numId w:val="40"/>
        </w:numPr>
        <w:rPr>
          <w:noProof/>
          <w:lang w:eastAsia="fr-BE"/>
        </w:rPr>
      </w:pPr>
      <w:r w:rsidRPr="008B4822">
        <w:rPr>
          <w:noProof/>
          <w:lang w:eastAsia="fr-BE"/>
        </w:rPr>
        <w:t>T</w:t>
      </w:r>
      <w:r w:rsidR="00143B7D" w:rsidRPr="008B4822">
        <w:rPr>
          <w:noProof/>
          <w:lang w:eastAsia="fr-BE"/>
        </w:rPr>
        <w:t>he addresses of the places of manufacture and storage;</w:t>
      </w:r>
    </w:p>
    <w:p w14:paraId="47BE2DC5" w14:textId="77777777" w:rsidR="00143B7D" w:rsidRPr="008B4822" w:rsidRDefault="00113741" w:rsidP="00C7766E">
      <w:pPr>
        <w:pStyle w:val="Point0number"/>
        <w:numPr>
          <w:ilvl w:val="0"/>
          <w:numId w:val="40"/>
        </w:numPr>
        <w:rPr>
          <w:noProof/>
          <w:lang w:eastAsia="fr-BE"/>
        </w:rPr>
      </w:pPr>
      <w:r w:rsidRPr="008B4822">
        <w:rPr>
          <w:noProof/>
          <w:lang w:eastAsia="fr-BE"/>
        </w:rPr>
        <w:t>C</w:t>
      </w:r>
      <w:r w:rsidR="00143B7D" w:rsidRPr="008B4822">
        <w:rPr>
          <w:noProof/>
          <w:lang w:eastAsia="fr-BE"/>
        </w:rPr>
        <w:t>opies of documents that the manufacturer has submitted to a</w:t>
      </w:r>
      <w:r w:rsidR="00571945" w:rsidRPr="008B4822">
        <w:rPr>
          <w:noProof/>
          <w:lang w:eastAsia="fr-BE"/>
        </w:rPr>
        <w:t>ny</w:t>
      </w:r>
      <w:r w:rsidR="00143B7D" w:rsidRPr="008B4822">
        <w:rPr>
          <w:noProof/>
          <w:lang w:eastAsia="fr-BE"/>
        </w:rPr>
        <w:t xml:space="preserve"> notified body, </w:t>
      </w:r>
    </w:p>
    <w:p w14:paraId="65EECC56" w14:textId="77777777" w:rsidR="000C44B2" w:rsidRPr="008B4822" w:rsidRDefault="00113741" w:rsidP="00C7766E">
      <w:pPr>
        <w:pStyle w:val="Point0number"/>
        <w:numPr>
          <w:ilvl w:val="0"/>
          <w:numId w:val="40"/>
        </w:numPr>
        <w:rPr>
          <w:noProof/>
          <w:lang w:eastAsia="fr-BE"/>
        </w:rPr>
      </w:pPr>
      <w:r w:rsidRPr="008B4822">
        <w:rPr>
          <w:noProof/>
          <w:lang w:eastAsia="fr-BE"/>
        </w:rPr>
        <w:t>T</w:t>
      </w:r>
      <w:r w:rsidR="00143B7D" w:rsidRPr="008B4822">
        <w:rPr>
          <w:noProof/>
          <w:lang w:eastAsia="fr-BE"/>
        </w:rPr>
        <w:t xml:space="preserve">est reports and description of the means whereby the manufacturer ensured conformity of production with the harmonised standards, if the manufacturer followed the internal production control procedure referred to in Article </w:t>
      </w:r>
      <w:r w:rsidR="008A7A75" w:rsidRPr="008B4822">
        <w:rPr>
          <w:noProof/>
          <w:lang w:eastAsia="fr-BE"/>
        </w:rPr>
        <w:t>2</w:t>
      </w:r>
      <w:r w:rsidR="002A750A" w:rsidRPr="008B4822">
        <w:rPr>
          <w:noProof/>
          <w:lang w:eastAsia="fr-BE"/>
        </w:rPr>
        <w:t>2</w:t>
      </w:r>
      <w:r w:rsidR="00143B7D" w:rsidRPr="008B4822">
        <w:rPr>
          <w:noProof/>
          <w:lang w:eastAsia="fr-BE"/>
        </w:rPr>
        <w:t>(2); and</w:t>
      </w:r>
    </w:p>
    <w:p w14:paraId="1521DD0E" w14:textId="77777777" w:rsidR="00143B7D" w:rsidRPr="008B4822" w:rsidRDefault="00143B7D" w:rsidP="00C7766E">
      <w:pPr>
        <w:pStyle w:val="Point0number"/>
        <w:numPr>
          <w:ilvl w:val="0"/>
          <w:numId w:val="40"/>
        </w:numPr>
        <w:rPr>
          <w:noProof/>
          <w:lang w:eastAsia="fr-BE"/>
        </w:rPr>
      </w:pPr>
      <w:r w:rsidRPr="008B4822">
        <w:rPr>
          <w:noProof/>
          <w:lang w:eastAsia="fr-BE"/>
        </w:rPr>
        <w:t xml:space="preserve">a copy of the EU-type examination certificate, a description of the means whereby the manufacturer ensured conformity of the production with the product type as described in the EU-type examination certificate, and copies of the documents that the manufacturer submitted to the notified body, if the manufacturer submitted the toy to EU-type examination and followed the conformity to type procedure referred to in Article </w:t>
      </w:r>
      <w:r w:rsidR="008A7A75" w:rsidRPr="008B4822">
        <w:rPr>
          <w:noProof/>
          <w:lang w:eastAsia="fr-BE"/>
        </w:rPr>
        <w:t>2</w:t>
      </w:r>
      <w:r w:rsidR="002A750A" w:rsidRPr="008B4822">
        <w:rPr>
          <w:noProof/>
          <w:lang w:eastAsia="fr-BE"/>
        </w:rPr>
        <w:t>2</w:t>
      </w:r>
      <w:r w:rsidRPr="008B4822">
        <w:rPr>
          <w:noProof/>
          <w:lang w:eastAsia="fr-BE"/>
        </w:rPr>
        <w:t>(3).</w:t>
      </w:r>
    </w:p>
    <w:p w14:paraId="4F2A2572" w14:textId="77777777" w:rsidR="00143B7D" w:rsidRPr="008B4822" w:rsidRDefault="00143B7D" w:rsidP="00143B7D">
      <w:pPr>
        <w:rPr>
          <w:noProof/>
        </w:rPr>
        <w:sectPr w:rsidR="00143B7D" w:rsidRPr="008B4822" w:rsidSect="00856966">
          <w:pgSz w:w="11907" w:h="16839"/>
          <w:pgMar w:top="1134" w:right="1417" w:bottom="1134" w:left="1417" w:header="709" w:footer="709" w:gutter="0"/>
          <w:cols w:space="720"/>
          <w:docGrid w:linePitch="360"/>
        </w:sectPr>
      </w:pPr>
    </w:p>
    <w:p w14:paraId="1EEB6B92" w14:textId="77777777" w:rsidR="00143B7D" w:rsidRPr="008B4822" w:rsidRDefault="00143B7D" w:rsidP="00143B7D">
      <w:pPr>
        <w:pStyle w:val="Annexetitre"/>
        <w:rPr>
          <w:noProof/>
        </w:rPr>
      </w:pPr>
      <w:r w:rsidRPr="008B4822">
        <w:rPr>
          <w:noProof/>
        </w:rPr>
        <w:t>ANNEX VI</w:t>
      </w:r>
    </w:p>
    <w:p w14:paraId="488A7BC2" w14:textId="77777777" w:rsidR="00143B7D" w:rsidRPr="008B4822" w:rsidRDefault="00143B7D" w:rsidP="00FA5A86">
      <w:pPr>
        <w:jc w:val="center"/>
        <w:rPr>
          <w:b/>
          <w:noProof/>
          <w:lang w:eastAsia="fr-BE"/>
        </w:rPr>
      </w:pPr>
      <w:r w:rsidRPr="008B4822">
        <w:rPr>
          <w:b/>
          <w:noProof/>
          <w:lang w:eastAsia="fr-BE"/>
        </w:rPr>
        <w:t>P</w:t>
      </w:r>
      <w:r w:rsidR="007618C3" w:rsidRPr="008B4822">
        <w:rPr>
          <w:b/>
          <w:noProof/>
          <w:lang w:eastAsia="fr-BE"/>
        </w:rPr>
        <w:t>RODUCT PASSPORT</w:t>
      </w:r>
    </w:p>
    <w:p w14:paraId="278F337D" w14:textId="10A0FD15" w:rsidR="00734A99" w:rsidRPr="008B4822" w:rsidRDefault="003607A8" w:rsidP="00AE11AA">
      <w:pPr>
        <w:spacing w:before="100" w:beforeAutospacing="1" w:after="100" w:afterAutospacing="1"/>
        <w:rPr>
          <w:b/>
          <w:noProof/>
          <w:lang w:eastAsia="fr-BE"/>
        </w:rPr>
      </w:pPr>
      <w:r w:rsidRPr="008B4822">
        <w:rPr>
          <w:b/>
          <w:noProof/>
          <w:lang w:eastAsia="fr-BE"/>
        </w:rPr>
        <w:t xml:space="preserve">Part </w:t>
      </w:r>
      <w:r w:rsidR="0042002A" w:rsidRPr="008B4822">
        <w:rPr>
          <w:b/>
          <w:noProof/>
          <w:lang w:eastAsia="fr-BE"/>
        </w:rPr>
        <w:t>I</w:t>
      </w:r>
      <w:r w:rsidR="00F36C6D" w:rsidRPr="008B4822">
        <w:rPr>
          <w:b/>
          <w:noProof/>
          <w:lang w:eastAsia="fr-BE"/>
        </w:rPr>
        <w:t xml:space="preserve"> </w:t>
      </w:r>
      <w:r w:rsidRPr="008B4822">
        <w:rPr>
          <w:b/>
          <w:noProof/>
          <w:lang w:eastAsia="fr-BE"/>
        </w:rPr>
        <w:t xml:space="preserve">– </w:t>
      </w:r>
      <w:r w:rsidRPr="008B4822">
        <w:rPr>
          <w:rFonts w:eastAsia="Times New Roman"/>
          <w:b/>
          <w:noProof/>
          <w:szCs w:val="24"/>
          <w:lang w:eastAsia="fr-BE"/>
        </w:rPr>
        <w:t>Information</w:t>
      </w:r>
      <w:r w:rsidRPr="008B4822">
        <w:rPr>
          <w:b/>
          <w:noProof/>
          <w:lang w:eastAsia="fr-BE"/>
        </w:rPr>
        <w:t xml:space="preserve"> to be included</w:t>
      </w:r>
      <w:r w:rsidR="002A750A" w:rsidRPr="008B4822">
        <w:rPr>
          <w:b/>
          <w:noProof/>
          <w:lang w:eastAsia="fr-BE"/>
        </w:rPr>
        <w:t xml:space="preserve"> in the product passport</w:t>
      </w:r>
    </w:p>
    <w:p w14:paraId="3BB7137C" w14:textId="77777777" w:rsidR="00143B7D" w:rsidRPr="008B4822" w:rsidRDefault="00143B7D" w:rsidP="00C7766E">
      <w:pPr>
        <w:pStyle w:val="Point1letter"/>
        <w:numPr>
          <w:ilvl w:val="3"/>
          <w:numId w:val="29"/>
        </w:numPr>
        <w:rPr>
          <w:noProof/>
        </w:rPr>
      </w:pPr>
      <w:r w:rsidRPr="008B4822">
        <w:rPr>
          <w:noProof/>
        </w:rPr>
        <w:t>unique product identifier</w:t>
      </w:r>
      <w:r w:rsidR="00E04EC4" w:rsidRPr="008B4822">
        <w:rPr>
          <w:noProof/>
        </w:rPr>
        <w:t xml:space="preserve"> of the toy</w:t>
      </w:r>
      <w:r w:rsidR="000C44B2" w:rsidRPr="008B4822">
        <w:rPr>
          <w:noProof/>
        </w:rPr>
        <w:t>;</w:t>
      </w:r>
    </w:p>
    <w:p w14:paraId="7973440D" w14:textId="77777777" w:rsidR="00143B7D" w:rsidRPr="008B4822" w:rsidRDefault="000C44B2" w:rsidP="00C7766E">
      <w:pPr>
        <w:pStyle w:val="Point1letter"/>
        <w:numPr>
          <w:ilvl w:val="3"/>
          <w:numId w:val="29"/>
        </w:numPr>
        <w:rPr>
          <w:noProof/>
        </w:rPr>
      </w:pPr>
      <w:r w:rsidRPr="008B4822">
        <w:rPr>
          <w:noProof/>
        </w:rPr>
        <w:t>n</w:t>
      </w:r>
      <w:r w:rsidR="00143B7D" w:rsidRPr="008B4822">
        <w:rPr>
          <w:noProof/>
        </w:rPr>
        <w:t xml:space="preserve">ame and address of the manufacturer or </w:t>
      </w:r>
      <w:r w:rsidR="00032546" w:rsidRPr="008B4822">
        <w:rPr>
          <w:noProof/>
        </w:rPr>
        <w:t xml:space="preserve">of </w:t>
      </w:r>
      <w:r w:rsidR="001F5F7B" w:rsidRPr="008B4822">
        <w:rPr>
          <w:noProof/>
        </w:rPr>
        <w:t xml:space="preserve">the manufacturer’s </w:t>
      </w:r>
      <w:r w:rsidR="00143B7D" w:rsidRPr="008B4822">
        <w:rPr>
          <w:noProof/>
        </w:rPr>
        <w:t>authorised representative</w:t>
      </w:r>
      <w:r w:rsidR="00E06C06" w:rsidRPr="008B4822">
        <w:rPr>
          <w:noProof/>
        </w:rPr>
        <w:t>,</w:t>
      </w:r>
      <w:r w:rsidR="00143B7D" w:rsidRPr="008B4822">
        <w:rPr>
          <w:noProof/>
        </w:rPr>
        <w:t xml:space="preserve"> as well as the unique operator identifier</w:t>
      </w:r>
      <w:r w:rsidRPr="008B4822">
        <w:rPr>
          <w:noProof/>
        </w:rPr>
        <w:t>;</w:t>
      </w:r>
    </w:p>
    <w:p w14:paraId="560695EA" w14:textId="77777777" w:rsidR="00143B7D" w:rsidRPr="008B4822" w:rsidRDefault="00143B7D" w:rsidP="00C7766E">
      <w:pPr>
        <w:pStyle w:val="Point1letter"/>
        <w:numPr>
          <w:ilvl w:val="3"/>
          <w:numId w:val="29"/>
        </w:numPr>
        <w:rPr>
          <w:noProof/>
        </w:rPr>
      </w:pPr>
      <w:r w:rsidRPr="008B4822">
        <w:rPr>
          <w:noProof/>
        </w:rPr>
        <w:t xml:space="preserve">name and address of the economic operator responsible for carrying out the tasks set out in Article 4 of Regulation </w:t>
      </w:r>
      <w:r w:rsidR="00734A99" w:rsidRPr="008B4822">
        <w:rPr>
          <w:noProof/>
        </w:rPr>
        <w:t xml:space="preserve">(EU) </w:t>
      </w:r>
      <w:r w:rsidRPr="008B4822">
        <w:rPr>
          <w:noProof/>
        </w:rPr>
        <w:t>2019/1020, as well as the unique operator identifier;</w:t>
      </w:r>
    </w:p>
    <w:p w14:paraId="55B22120" w14:textId="77777777" w:rsidR="00143B7D" w:rsidRPr="008B4822" w:rsidRDefault="000C44B2" w:rsidP="00C7766E">
      <w:pPr>
        <w:pStyle w:val="Point1letter"/>
        <w:numPr>
          <w:ilvl w:val="3"/>
          <w:numId w:val="29"/>
        </w:numPr>
        <w:rPr>
          <w:noProof/>
        </w:rPr>
      </w:pPr>
      <w:r w:rsidRPr="008B4822">
        <w:rPr>
          <w:noProof/>
        </w:rPr>
        <w:t>o</w:t>
      </w:r>
      <w:r w:rsidR="00143B7D" w:rsidRPr="008B4822">
        <w:rPr>
          <w:noProof/>
        </w:rPr>
        <w:t>bject of the passport (identification of toy allowing traceability</w:t>
      </w:r>
      <w:r w:rsidR="001F5F7B" w:rsidRPr="008B4822">
        <w:rPr>
          <w:noProof/>
        </w:rPr>
        <w:t xml:space="preserve">, including </w:t>
      </w:r>
      <w:r w:rsidR="00143B7D" w:rsidRPr="008B4822">
        <w:rPr>
          <w:noProof/>
        </w:rPr>
        <w:t>a colour image of sufficient clarity to enabl</w:t>
      </w:r>
      <w:r w:rsidR="002E6C97" w:rsidRPr="008B4822">
        <w:rPr>
          <w:noProof/>
        </w:rPr>
        <w:t>e the identification of the toy;</w:t>
      </w:r>
    </w:p>
    <w:p w14:paraId="2DADB0C7" w14:textId="77777777" w:rsidR="00143B7D" w:rsidRPr="008B4822" w:rsidRDefault="00143B7D" w:rsidP="00C7766E">
      <w:pPr>
        <w:pStyle w:val="Point1letter"/>
        <w:numPr>
          <w:ilvl w:val="3"/>
          <w:numId w:val="29"/>
        </w:numPr>
        <w:rPr>
          <w:noProof/>
        </w:rPr>
      </w:pPr>
      <w:r w:rsidRPr="008B4822">
        <w:rPr>
          <w:noProof/>
        </w:rPr>
        <w:t xml:space="preserve">the </w:t>
      </w:r>
      <w:r w:rsidR="00095AD8" w:rsidRPr="008B4822">
        <w:rPr>
          <w:noProof/>
        </w:rPr>
        <w:t>commodity</w:t>
      </w:r>
      <w:r w:rsidRPr="008B4822">
        <w:rPr>
          <w:noProof/>
        </w:rPr>
        <w:t xml:space="preserve"> code </w:t>
      </w:r>
      <w:r w:rsidR="00095AD8" w:rsidRPr="008B4822">
        <w:rPr>
          <w:noProof/>
        </w:rPr>
        <w:t xml:space="preserve">under which the toy is classified at the moment the passport is created, </w:t>
      </w:r>
      <w:r w:rsidRPr="008B4822">
        <w:rPr>
          <w:noProof/>
        </w:rPr>
        <w:t xml:space="preserve">as </w:t>
      </w:r>
      <w:r w:rsidR="001F5F7B" w:rsidRPr="008B4822">
        <w:rPr>
          <w:noProof/>
        </w:rPr>
        <w:t xml:space="preserve">set out </w:t>
      </w:r>
      <w:r w:rsidRPr="008B4822">
        <w:rPr>
          <w:noProof/>
        </w:rPr>
        <w:t xml:space="preserve">in Council Regulation (EEC) No </w:t>
      </w:r>
      <w:r w:rsidR="00734A99" w:rsidRPr="008B4822">
        <w:rPr>
          <w:noProof/>
        </w:rPr>
        <w:t>2658/87</w:t>
      </w:r>
      <w:r w:rsidR="00734A99" w:rsidRPr="008B4822">
        <w:rPr>
          <w:rStyle w:val="FootnoteReference"/>
          <w:noProof/>
        </w:rPr>
        <w:footnoteReference w:id="4"/>
      </w:r>
      <w:r w:rsidR="000C44B2" w:rsidRPr="008B4822">
        <w:rPr>
          <w:noProof/>
        </w:rPr>
        <w:t>;</w:t>
      </w:r>
    </w:p>
    <w:p w14:paraId="7B638833" w14:textId="77777777" w:rsidR="00143B7D" w:rsidRPr="008B4822" w:rsidRDefault="000C44B2" w:rsidP="00C7766E">
      <w:pPr>
        <w:pStyle w:val="Point1letter"/>
        <w:numPr>
          <w:ilvl w:val="3"/>
          <w:numId w:val="29"/>
        </w:numPr>
        <w:rPr>
          <w:noProof/>
        </w:rPr>
      </w:pPr>
      <w:r w:rsidRPr="008B4822">
        <w:rPr>
          <w:noProof/>
        </w:rPr>
        <w:t>r</w:t>
      </w:r>
      <w:r w:rsidR="00143B7D" w:rsidRPr="008B4822">
        <w:rPr>
          <w:noProof/>
        </w:rPr>
        <w:t>eference</w:t>
      </w:r>
      <w:r w:rsidR="001F5F7B" w:rsidRPr="008B4822">
        <w:rPr>
          <w:noProof/>
        </w:rPr>
        <w:t>s</w:t>
      </w:r>
      <w:r w:rsidR="00143B7D" w:rsidRPr="008B4822">
        <w:rPr>
          <w:noProof/>
        </w:rPr>
        <w:t xml:space="preserve"> to all Union legislation that the toy complies with; </w:t>
      </w:r>
    </w:p>
    <w:p w14:paraId="346CF86D" w14:textId="77777777" w:rsidR="00143B7D" w:rsidRPr="008B4822" w:rsidRDefault="000C44B2" w:rsidP="00C7766E">
      <w:pPr>
        <w:pStyle w:val="Point1letter"/>
        <w:numPr>
          <w:ilvl w:val="3"/>
          <w:numId w:val="29"/>
        </w:numPr>
        <w:rPr>
          <w:noProof/>
        </w:rPr>
      </w:pPr>
      <w:r w:rsidRPr="008B4822">
        <w:rPr>
          <w:noProof/>
        </w:rPr>
        <w:t>r</w:t>
      </w:r>
      <w:r w:rsidR="00143B7D" w:rsidRPr="008B4822">
        <w:rPr>
          <w:noProof/>
        </w:rPr>
        <w:t>eferences to the relevant harmonised standards used, or references to common specifications in relation to which conformity is declared;</w:t>
      </w:r>
    </w:p>
    <w:p w14:paraId="538336A7" w14:textId="77777777" w:rsidR="00143B7D" w:rsidRPr="008B4822" w:rsidRDefault="000C44B2" w:rsidP="00C7766E">
      <w:pPr>
        <w:pStyle w:val="Point1letter"/>
        <w:numPr>
          <w:ilvl w:val="3"/>
          <w:numId w:val="29"/>
        </w:numPr>
        <w:rPr>
          <w:noProof/>
        </w:rPr>
      </w:pPr>
      <w:r w:rsidRPr="008B4822">
        <w:rPr>
          <w:noProof/>
        </w:rPr>
        <w:t>w</w:t>
      </w:r>
      <w:r w:rsidR="00143B7D" w:rsidRPr="008B4822">
        <w:rPr>
          <w:noProof/>
        </w:rPr>
        <w:t>here applicable: the notified body name and number which has intervened in the conformity assessment procedure and issued a certificate, as well as the reference to the certificate</w:t>
      </w:r>
      <w:r w:rsidRPr="008B4822">
        <w:rPr>
          <w:noProof/>
        </w:rPr>
        <w:t>;</w:t>
      </w:r>
    </w:p>
    <w:p w14:paraId="6BD48253" w14:textId="77777777" w:rsidR="00CB4097" w:rsidRPr="008B4822" w:rsidRDefault="002E6C97" w:rsidP="00C7766E">
      <w:pPr>
        <w:pStyle w:val="Point1letter"/>
        <w:rPr>
          <w:noProof/>
        </w:rPr>
      </w:pPr>
      <w:r w:rsidRPr="008B4822">
        <w:rPr>
          <w:noProof/>
        </w:rPr>
        <w:t>the CE marking;</w:t>
      </w:r>
      <w:r w:rsidR="00CB4097" w:rsidRPr="008B4822">
        <w:rPr>
          <w:noProof/>
        </w:rPr>
        <w:t xml:space="preserve"> </w:t>
      </w:r>
    </w:p>
    <w:p w14:paraId="5298AC4D" w14:textId="77777777" w:rsidR="002E6C97" w:rsidRPr="008B4822" w:rsidRDefault="007B1E8C" w:rsidP="00C7766E">
      <w:pPr>
        <w:pStyle w:val="Point1letter"/>
        <w:rPr>
          <w:noProof/>
        </w:rPr>
      </w:pPr>
      <w:r w:rsidRPr="008B4822">
        <w:rPr>
          <w:noProof/>
        </w:rPr>
        <w:t xml:space="preserve">a </w:t>
      </w:r>
      <w:r w:rsidR="00CB4097" w:rsidRPr="008B4822">
        <w:rPr>
          <w:noProof/>
        </w:rPr>
        <w:t>list of allergenic fragrances</w:t>
      </w:r>
      <w:r w:rsidRPr="008B4822">
        <w:rPr>
          <w:noProof/>
        </w:rPr>
        <w:t xml:space="preserve"> that are present in the toy and that are</w:t>
      </w:r>
      <w:r w:rsidR="00CB4097" w:rsidRPr="008B4822">
        <w:rPr>
          <w:noProof/>
        </w:rPr>
        <w:t xml:space="preserve"> </w:t>
      </w:r>
      <w:r w:rsidR="00D7377F" w:rsidRPr="008B4822">
        <w:rPr>
          <w:noProof/>
        </w:rPr>
        <w:t>subject to specific labelling requirements as set out in</w:t>
      </w:r>
      <w:r w:rsidR="00130443" w:rsidRPr="008B4822">
        <w:rPr>
          <w:noProof/>
        </w:rPr>
        <w:t xml:space="preserve"> </w:t>
      </w:r>
      <w:r w:rsidR="00D7377F" w:rsidRPr="008B4822">
        <w:rPr>
          <w:noProof/>
        </w:rPr>
        <w:t>Part B</w:t>
      </w:r>
      <w:r w:rsidRPr="008B4822">
        <w:rPr>
          <w:noProof/>
        </w:rPr>
        <w:t>, point 1,</w:t>
      </w:r>
      <w:r w:rsidR="00D7377F" w:rsidRPr="008B4822">
        <w:rPr>
          <w:noProof/>
        </w:rPr>
        <w:t xml:space="preserve"> of</w:t>
      </w:r>
      <w:r w:rsidR="00113741" w:rsidRPr="008B4822">
        <w:rPr>
          <w:noProof/>
        </w:rPr>
        <w:t xml:space="preserve"> the</w:t>
      </w:r>
      <w:r w:rsidR="00D7377F" w:rsidRPr="008B4822">
        <w:rPr>
          <w:noProof/>
        </w:rPr>
        <w:t xml:space="preserve"> Appendix </w:t>
      </w:r>
      <w:r w:rsidR="000804EA" w:rsidRPr="008B4822">
        <w:rPr>
          <w:noProof/>
        </w:rPr>
        <w:t>to Annex II</w:t>
      </w:r>
      <w:r w:rsidR="00CB4097" w:rsidRPr="008B4822">
        <w:rPr>
          <w:noProof/>
        </w:rPr>
        <w:t>;</w:t>
      </w:r>
    </w:p>
    <w:p w14:paraId="4616F371" w14:textId="77777777" w:rsidR="007B1E8C" w:rsidRPr="008B4822" w:rsidRDefault="007B1E8C" w:rsidP="00C7766E">
      <w:pPr>
        <w:pStyle w:val="Point1letter"/>
        <w:rPr>
          <w:noProof/>
        </w:rPr>
      </w:pPr>
      <w:r w:rsidRPr="008B4822">
        <w:rPr>
          <w:noProof/>
        </w:rPr>
        <w:t>any substance of concern that is present in the toy.</w:t>
      </w:r>
    </w:p>
    <w:p w14:paraId="79861E59" w14:textId="77777777" w:rsidR="00143B7D" w:rsidRPr="008B4822" w:rsidRDefault="003607A8" w:rsidP="00F36C6D">
      <w:pPr>
        <w:spacing w:before="100" w:beforeAutospacing="1" w:after="100" w:afterAutospacing="1"/>
        <w:rPr>
          <w:noProof/>
        </w:rPr>
      </w:pPr>
      <w:r w:rsidRPr="008B4822">
        <w:rPr>
          <w:b/>
          <w:noProof/>
          <w:lang w:eastAsia="fr-BE"/>
        </w:rPr>
        <w:t xml:space="preserve">Part </w:t>
      </w:r>
      <w:r w:rsidR="0042002A" w:rsidRPr="008B4822">
        <w:rPr>
          <w:b/>
          <w:noProof/>
          <w:lang w:eastAsia="fr-BE"/>
        </w:rPr>
        <w:t>II</w:t>
      </w:r>
      <w:r w:rsidRPr="008B4822">
        <w:rPr>
          <w:b/>
          <w:noProof/>
          <w:lang w:eastAsia="fr-BE"/>
        </w:rPr>
        <w:t xml:space="preserve"> – Information </w:t>
      </w:r>
      <w:r w:rsidRPr="008B4822">
        <w:rPr>
          <w:rFonts w:eastAsia="Times New Roman"/>
          <w:b/>
          <w:noProof/>
          <w:szCs w:val="24"/>
          <w:lang w:eastAsia="fr-BE"/>
        </w:rPr>
        <w:t>that</w:t>
      </w:r>
      <w:r w:rsidRPr="008B4822">
        <w:rPr>
          <w:b/>
          <w:noProof/>
          <w:lang w:eastAsia="fr-BE"/>
        </w:rPr>
        <w:t xml:space="preserve"> may be included</w:t>
      </w:r>
      <w:r w:rsidR="002A750A" w:rsidRPr="008B4822">
        <w:rPr>
          <w:b/>
          <w:noProof/>
          <w:lang w:eastAsia="fr-BE"/>
        </w:rPr>
        <w:t xml:space="preserve"> in the product passport</w:t>
      </w:r>
      <w:r w:rsidR="009A4A9D" w:rsidRPr="008B4822">
        <w:rPr>
          <w:noProof/>
        </w:rPr>
        <w:t xml:space="preserve"> </w:t>
      </w:r>
    </w:p>
    <w:p w14:paraId="2947368B" w14:textId="77777777" w:rsidR="00143B7D" w:rsidRPr="008B4822" w:rsidRDefault="00143B7D" w:rsidP="00C7766E">
      <w:pPr>
        <w:pStyle w:val="Point1letter"/>
        <w:numPr>
          <w:ilvl w:val="3"/>
          <w:numId w:val="30"/>
        </w:numPr>
        <w:rPr>
          <w:noProof/>
        </w:rPr>
      </w:pPr>
      <w:r w:rsidRPr="008B4822">
        <w:rPr>
          <w:noProof/>
        </w:rPr>
        <w:t>safety information and warnings;</w:t>
      </w:r>
    </w:p>
    <w:p w14:paraId="2C042FDD" w14:textId="77777777" w:rsidR="003D3D16" w:rsidRPr="008B4822" w:rsidRDefault="00143B7D" w:rsidP="00C7766E">
      <w:pPr>
        <w:pStyle w:val="Point1letter"/>
        <w:rPr>
          <w:noProof/>
        </w:rPr>
      </w:pPr>
      <w:r w:rsidRPr="008B4822">
        <w:rPr>
          <w:noProof/>
        </w:rPr>
        <w:t>instructions of use</w:t>
      </w:r>
      <w:r w:rsidR="002A750A" w:rsidRPr="008B4822">
        <w:rPr>
          <w:noProof/>
        </w:rPr>
        <w:t>.</w:t>
      </w:r>
    </w:p>
    <w:p w14:paraId="37AD020F" w14:textId="77777777" w:rsidR="00F36C6D" w:rsidRPr="008B4822" w:rsidRDefault="00F36C6D">
      <w:pPr>
        <w:spacing w:before="0" w:after="200" w:line="276" w:lineRule="auto"/>
        <w:jc w:val="left"/>
        <w:rPr>
          <w:noProof/>
        </w:rPr>
      </w:pPr>
      <w:r w:rsidRPr="008B4822">
        <w:rPr>
          <w:noProof/>
        </w:rPr>
        <w:br w:type="page"/>
      </w:r>
    </w:p>
    <w:p w14:paraId="1B80DC3B" w14:textId="254ACE32" w:rsidR="00C93111" w:rsidRPr="008B4822" w:rsidRDefault="00892616" w:rsidP="008C2917">
      <w:pPr>
        <w:pStyle w:val="Annexetitre"/>
        <w:rPr>
          <w:noProof/>
          <w:u w:val="none"/>
          <w:lang w:eastAsia="fr-BE"/>
        </w:rPr>
      </w:pPr>
      <w:r w:rsidRPr="008B4822">
        <w:rPr>
          <w:noProof/>
        </w:rPr>
        <w:t>ANNEX VII</w:t>
      </w:r>
      <w:r w:rsidR="008C2917" w:rsidRPr="008B4822">
        <w:rPr>
          <w:noProof/>
        </w:rPr>
        <w:br/>
      </w:r>
      <w:r w:rsidR="008C2917" w:rsidRPr="008B4822">
        <w:rPr>
          <w:noProof/>
          <w:u w:val="none"/>
          <w:lang w:eastAsia="fr-BE"/>
        </w:rPr>
        <w:t xml:space="preserve">LIST OF COMMODITY </w:t>
      </w:r>
      <w:r w:rsidR="00AE11AA" w:rsidRPr="008B4822">
        <w:rPr>
          <w:noProof/>
          <w:u w:val="none"/>
          <w:lang w:eastAsia="fr-BE"/>
        </w:rPr>
        <w:t xml:space="preserve">CODES AND PRODUCT DESCRIPTIONS </w:t>
      </w:r>
      <w:r w:rsidR="008C2917" w:rsidRPr="008B4822">
        <w:rPr>
          <w:noProof/>
          <w:u w:val="none"/>
          <w:lang w:eastAsia="fr-BE"/>
        </w:rPr>
        <w:t>FO</w:t>
      </w:r>
      <w:r w:rsidR="00AE11AA" w:rsidRPr="008B4822">
        <w:rPr>
          <w:noProof/>
          <w:u w:val="none"/>
          <w:lang w:eastAsia="fr-BE"/>
        </w:rPr>
        <w:t>R THE PURPOSES OF ARTICLE 20(8)</w:t>
      </w:r>
    </w:p>
    <w:p w14:paraId="398D8AB2" w14:textId="77777777" w:rsidR="003E0283" w:rsidRPr="008B4822" w:rsidRDefault="003E0283" w:rsidP="003E0283">
      <w:pPr>
        <w:rPr>
          <w:noProof/>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60"/>
        <w:gridCol w:w="8229"/>
      </w:tblGrid>
      <w:tr w:rsidR="003E0283" w:rsidRPr="008B4822" w14:paraId="0E05481E"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hideMark/>
          </w:tcPr>
          <w:p w14:paraId="060E8F2E" w14:textId="77777777" w:rsidR="003E0283" w:rsidRPr="008B4822" w:rsidRDefault="003E0283" w:rsidP="005E1F02">
            <w:pPr>
              <w:spacing w:before="60" w:after="60"/>
              <w:ind w:right="195"/>
              <w:jc w:val="center"/>
              <w:rPr>
                <w:rFonts w:ascii="inherit" w:eastAsia="Times New Roman" w:hAnsi="inherit"/>
                <w:b/>
                <w:bCs/>
                <w:noProof/>
                <w:color w:val="000000"/>
                <w:lang w:eastAsia="en-IE"/>
              </w:rPr>
            </w:pPr>
          </w:p>
        </w:tc>
        <w:tc>
          <w:tcPr>
            <w:tcW w:w="4527" w:type="pct"/>
            <w:tcBorders>
              <w:top w:val="single" w:sz="6" w:space="0" w:color="000000"/>
              <w:left w:val="single" w:sz="6" w:space="0" w:color="000000"/>
              <w:bottom w:val="single" w:sz="6" w:space="0" w:color="000000"/>
              <w:right w:val="single" w:sz="6" w:space="0" w:color="000000"/>
            </w:tcBorders>
            <w:shd w:val="clear" w:color="auto" w:fill="FFFFFF"/>
            <w:hideMark/>
          </w:tcPr>
          <w:p w14:paraId="77979A3F" w14:textId="77777777" w:rsidR="003E0283" w:rsidRPr="008B4822" w:rsidRDefault="003E0283" w:rsidP="005E1F02">
            <w:pPr>
              <w:spacing w:before="60" w:after="60"/>
              <w:ind w:right="195"/>
              <w:jc w:val="center"/>
              <w:rPr>
                <w:rFonts w:ascii="inherit" w:eastAsia="Times New Roman" w:hAnsi="inherit"/>
                <w:b/>
                <w:bCs/>
                <w:noProof/>
                <w:color w:val="000000"/>
                <w:lang w:eastAsia="en-IE"/>
              </w:rPr>
            </w:pPr>
          </w:p>
        </w:tc>
      </w:tr>
      <w:tr w:rsidR="003E0283" w:rsidRPr="008B4822" w14:paraId="051BA896"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hideMark/>
          </w:tcPr>
          <w:p w14:paraId="7BAC69A8" w14:textId="77777777" w:rsidR="003E0283" w:rsidRPr="008B4822" w:rsidRDefault="006831A9" w:rsidP="005E1F02">
            <w:pPr>
              <w:spacing w:before="60" w:after="60"/>
              <w:rPr>
                <w:rFonts w:ascii="inherit" w:eastAsia="Times New Roman" w:hAnsi="inherit"/>
                <w:noProof/>
                <w:color w:val="000000"/>
                <w:lang w:eastAsia="en-IE"/>
              </w:rPr>
            </w:pPr>
            <w:r w:rsidRPr="008B4822">
              <w:rPr>
                <w:rFonts w:ascii="inherit" w:eastAsia="Times New Roman" w:hAnsi="inherit"/>
                <w:noProof/>
                <w:color w:val="000000"/>
                <w:lang w:eastAsia="en-IE"/>
              </w:rPr>
              <w:t>1</w:t>
            </w:r>
          </w:p>
        </w:tc>
        <w:tc>
          <w:tcPr>
            <w:tcW w:w="4527" w:type="pct"/>
            <w:tcBorders>
              <w:top w:val="single" w:sz="6" w:space="0" w:color="000000"/>
              <w:left w:val="single" w:sz="6" w:space="0" w:color="000000"/>
              <w:bottom w:val="single" w:sz="6" w:space="0" w:color="000000"/>
              <w:right w:val="single" w:sz="6" w:space="0" w:color="000000"/>
            </w:tcBorders>
            <w:shd w:val="clear" w:color="auto" w:fill="FFFFFF"/>
            <w:hideMark/>
          </w:tcPr>
          <w:p w14:paraId="205E4C2B" w14:textId="77777777" w:rsidR="003E0283" w:rsidRPr="008B4822" w:rsidRDefault="003E0283" w:rsidP="005E1F02">
            <w:pPr>
              <w:spacing w:before="60" w:after="60"/>
              <w:rPr>
                <w:rFonts w:ascii="inherit" w:eastAsia="Times New Roman" w:hAnsi="inherit"/>
                <w:noProof/>
                <w:color w:val="000000"/>
                <w:lang w:eastAsia="en-IE"/>
              </w:rPr>
            </w:pPr>
            <w:r w:rsidRPr="008B4822">
              <w:rPr>
                <w:rFonts w:ascii="inherit" w:eastAsia="Times New Roman" w:hAnsi="inherit"/>
                <w:noProof/>
                <w:color w:val="000000"/>
                <w:lang w:eastAsia="en-IE"/>
              </w:rPr>
              <w:t>ex 3604; pyrotechnic toys</w:t>
            </w:r>
          </w:p>
          <w:p w14:paraId="5C9CC418" w14:textId="77777777" w:rsidR="003E0283" w:rsidRPr="008B4822" w:rsidRDefault="003E0283" w:rsidP="006831A9">
            <w:pPr>
              <w:spacing w:before="60" w:after="60"/>
              <w:rPr>
                <w:rFonts w:ascii="inherit" w:eastAsia="Times New Roman" w:hAnsi="inherit"/>
                <w:noProof/>
                <w:color w:val="000000"/>
                <w:lang w:eastAsia="en-IE"/>
              </w:rPr>
            </w:pPr>
          </w:p>
        </w:tc>
      </w:tr>
      <w:tr w:rsidR="006831A9" w:rsidRPr="008B4822" w14:paraId="2041897C"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tcPr>
          <w:p w14:paraId="111F2A22" w14:textId="77777777" w:rsidR="006831A9" w:rsidRPr="008B4822" w:rsidRDefault="006831A9" w:rsidP="005E1F02">
            <w:pPr>
              <w:spacing w:before="60" w:after="60"/>
              <w:rPr>
                <w:rFonts w:ascii="inherit" w:eastAsia="Times New Roman" w:hAnsi="inherit"/>
                <w:noProof/>
                <w:color w:val="000000"/>
                <w:lang w:eastAsia="en-IE"/>
              </w:rPr>
            </w:pPr>
            <w:r w:rsidRPr="008B4822">
              <w:rPr>
                <w:rFonts w:ascii="inherit" w:eastAsia="Times New Roman" w:hAnsi="inherit"/>
                <w:noProof/>
                <w:color w:val="000000"/>
                <w:lang w:eastAsia="en-IE"/>
              </w:rPr>
              <w:t>2</w:t>
            </w:r>
          </w:p>
        </w:tc>
        <w:tc>
          <w:tcPr>
            <w:tcW w:w="4527" w:type="pct"/>
            <w:tcBorders>
              <w:top w:val="single" w:sz="6" w:space="0" w:color="000000"/>
              <w:left w:val="single" w:sz="6" w:space="0" w:color="000000"/>
              <w:bottom w:val="single" w:sz="6" w:space="0" w:color="000000"/>
              <w:right w:val="single" w:sz="6" w:space="0" w:color="000000"/>
            </w:tcBorders>
            <w:shd w:val="clear" w:color="auto" w:fill="FFFFFF"/>
          </w:tcPr>
          <w:p w14:paraId="73A01132" w14:textId="77777777" w:rsidR="006831A9" w:rsidRPr="008B4822" w:rsidRDefault="006831A9" w:rsidP="006831A9">
            <w:pPr>
              <w:spacing w:before="60" w:after="60"/>
              <w:rPr>
                <w:rFonts w:ascii="inherit" w:eastAsia="Times New Roman" w:hAnsi="inherit"/>
                <w:noProof/>
                <w:color w:val="000000"/>
                <w:lang w:eastAsia="en-IE"/>
              </w:rPr>
            </w:pPr>
            <w:r w:rsidRPr="008B4822">
              <w:rPr>
                <w:rFonts w:ascii="inherit" w:eastAsia="Times New Roman" w:hAnsi="inherit"/>
                <w:noProof/>
                <w:color w:val="000000"/>
                <w:lang w:eastAsia="en-IE"/>
              </w:rPr>
              <w:t>ex 61, ex 62 Fancy dresses for children under 14 years of age, excluding goods classified under 6111, 6112, 6115, 6116, 6209, 6211, 6212, 6213, 6216</w:t>
            </w:r>
          </w:p>
          <w:p w14:paraId="5EC0A9DE" w14:textId="77777777" w:rsidR="006831A9" w:rsidRPr="008B4822" w:rsidRDefault="006831A9" w:rsidP="005E1F02">
            <w:pPr>
              <w:spacing w:before="60" w:after="60"/>
              <w:rPr>
                <w:rFonts w:ascii="inherit" w:eastAsia="Times New Roman" w:hAnsi="inherit"/>
                <w:noProof/>
                <w:color w:val="000000"/>
                <w:lang w:eastAsia="en-IE"/>
              </w:rPr>
            </w:pPr>
          </w:p>
        </w:tc>
      </w:tr>
      <w:tr w:rsidR="006831A9" w:rsidRPr="008B4822" w14:paraId="4A1B4045"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tcPr>
          <w:p w14:paraId="0D4419BD" w14:textId="77777777" w:rsidR="006831A9" w:rsidRPr="008B4822" w:rsidRDefault="006831A9" w:rsidP="005E1F02">
            <w:pPr>
              <w:spacing w:before="60" w:after="60"/>
              <w:rPr>
                <w:rFonts w:ascii="inherit" w:eastAsia="Times New Roman" w:hAnsi="inherit"/>
                <w:noProof/>
                <w:color w:val="000000"/>
                <w:lang w:eastAsia="en-IE"/>
              </w:rPr>
            </w:pPr>
            <w:r w:rsidRPr="008B4822">
              <w:rPr>
                <w:rFonts w:ascii="inherit" w:eastAsia="Times New Roman" w:hAnsi="inherit"/>
                <w:noProof/>
                <w:color w:val="000000"/>
                <w:lang w:eastAsia="en-IE"/>
              </w:rPr>
              <w:t>3</w:t>
            </w:r>
          </w:p>
        </w:tc>
        <w:tc>
          <w:tcPr>
            <w:tcW w:w="4527" w:type="pct"/>
            <w:tcBorders>
              <w:top w:val="single" w:sz="6" w:space="0" w:color="000000"/>
              <w:left w:val="single" w:sz="6" w:space="0" w:color="000000"/>
              <w:bottom w:val="single" w:sz="6" w:space="0" w:color="000000"/>
              <w:right w:val="single" w:sz="6" w:space="0" w:color="000000"/>
            </w:tcBorders>
            <w:shd w:val="clear" w:color="auto" w:fill="FFFFFF"/>
          </w:tcPr>
          <w:p w14:paraId="089C2A46" w14:textId="77777777" w:rsidR="006831A9" w:rsidRPr="008B4822" w:rsidRDefault="006831A9" w:rsidP="006831A9">
            <w:pPr>
              <w:spacing w:before="60" w:after="60"/>
              <w:rPr>
                <w:rFonts w:ascii="inherit" w:eastAsia="Times New Roman" w:hAnsi="inherit"/>
                <w:noProof/>
                <w:color w:val="000000"/>
                <w:lang w:eastAsia="en-IE"/>
              </w:rPr>
            </w:pPr>
            <w:r w:rsidRPr="008B4822">
              <w:rPr>
                <w:rFonts w:ascii="inherit" w:eastAsia="Times New Roman" w:hAnsi="inherit"/>
                <w:noProof/>
                <w:color w:val="000000"/>
                <w:lang w:eastAsia="en-IE"/>
              </w:rPr>
              <w:t>ex 8711, ex 8712, ex 8714 Children's cycles, whether or not motorised, and parts thereof.</w:t>
            </w:r>
          </w:p>
          <w:p w14:paraId="6A0E8543" w14:textId="77777777" w:rsidR="006831A9" w:rsidRPr="008B4822" w:rsidRDefault="006831A9" w:rsidP="006831A9">
            <w:pPr>
              <w:spacing w:before="60" w:after="60"/>
              <w:rPr>
                <w:rFonts w:ascii="inherit" w:eastAsia="Times New Roman" w:hAnsi="inherit"/>
                <w:noProof/>
                <w:color w:val="000000"/>
                <w:lang w:eastAsia="en-IE"/>
              </w:rPr>
            </w:pPr>
          </w:p>
        </w:tc>
      </w:tr>
      <w:tr w:rsidR="006831A9" w:rsidRPr="008B4822" w14:paraId="74ACBDDC"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tcPr>
          <w:p w14:paraId="127D643F" w14:textId="77777777" w:rsidR="006831A9" w:rsidRPr="008B4822" w:rsidRDefault="006831A9" w:rsidP="005E1F02">
            <w:pPr>
              <w:spacing w:before="60" w:after="60"/>
              <w:rPr>
                <w:rFonts w:ascii="inherit" w:eastAsia="Times New Roman" w:hAnsi="inherit"/>
                <w:noProof/>
                <w:color w:val="000000"/>
                <w:lang w:eastAsia="en-IE"/>
              </w:rPr>
            </w:pPr>
            <w:r w:rsidRPr="008B4822">
              <w:rPr>
                <w:rFonts w:ascii="inherit" w:eastAsia="Times New Roman" w:hAnsi="inherit"/>
                <w:noProof/>
                <w:color w:val="000000"/>
                <w:lang w:eastAsia="en-IE"/>
              </w:rPr>
              <w:t>4</w:t>
            </w:r>
          </w:p>
        </w:tc>
        <w:tc>
          <w:tcPr>
            <w:tcW w:w="4527" w:type="pct"/>
            <w:tcBorders>
              <w:top w:val="single" w:sz="6" w:space="0" w:color="000000"/>
              <w:left w:val="single" w:sz="6" w:space="0" w:color="000000"/>
              <w:bottom w:val="single" w:sz="6" w:space="0" w:color="000000"/>
              <w:right w:val="single" w:sz="6" w:space="0" w:color="000000"/>
            </w:tcBorders>
            <w:shd w:val="clear" w:color="auto" w:fill="FFFFFF"/>
          </w:tcPr>
          <w:p w14:paraId="6F7B7BCE" w14:textId="77777777" w:rsidR="006831A9" w:rsidRPr="008B4822" w:rsidRDefault="006831A9" w:rsidP="006831A9">
            <w:pPr>
              <w:spacing w:before="60" w:after="60"/>
              <w:rPr>
                <w:rFonts w:ascii="inherit" w:eastAsia="Times New Roman" w:hAnsi="inherit"/>
                <w:noProof/>
                <w:color w:val="000000"/>
                <w:lang w:eastAsia="en-IE"/>
              </w:rPr>
            </w:pPr>
            <w:r w:rsidRPr="008B4822">
              <w:rPr>
                <w:rFonts w:ascii="inherit" w:eastAsia="Times New Roman" w:hAnsi="inherit"/>
                <w:noProof/>
                <w:color w:val="000000"/>
                <w:lang w:eastAsia="en-IE"/>
              </w:rPr>
              <w:t>ex 9503 Tricycles, scooters, pedal cars and similar wheeled toys; dolls' carriages; dolls; other toys; reduced-size ('scale') models and similar recreational models, working or not; puzzles of all kinds</w:t>
            </w:r>
          </w:p>
          <w:p w14:paraId="6F499381" w14:textId="77777777" w:rsidR="006831A9" w:rsidRPr="008B4822" w:rsidRDefault="006831A9" w:rsidP="006831A9">
            <w:pPr>
              <w:spacing w:before="60" w:after="60"/>
              <w:rPr>
                <w:rFonts w:ascii="inherit" w:eastAsia="Times New Roman" w:hAnsi="inherit"/>
                <w:noProof/>
                <w:color w:val="000000"/>
                <w:lang w:eastAsia="en-IE"/>
              </w:rPr>
            </w:pPr>
          </w:p>
        </w:tc>
      </w:tr>
      <w:tr w:rsidR="006831A9" w:rsidRPr="008B4822" w14:paraId="144B9AAE"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tcPr>
          <w:p w14:paraId="21FCA6D2" w14:textId="77777777" w:rsidR="006831A9" w:rsidRPr="008B4822" w:rsidRDefault="006831A9" w:rsidP="005E1F02">
            <w:pPr>
              <w:spacing w:before="60" w:after="60"/>
              <w:rPr>
                <w:rFonts w:ascii="inherit" w:eastAsia="Times New Roman" w:hAnsi="inherit"/>
                <w:noProof/>
                <w:color w:val="000000"/>
                <w:lang w:eastAsia="en-IE"/>
              </w:rPr>
            </w:pPr>
            <w:r w:rsidRPr="008B4822">
              <w:rPr>
                <w:rFonts w:ascii="inherit" w:eastAsia="Times New Roman" w:hAnsi="inherit"/>
                <w:noProof/>
                <w:color w:val="000000"/>
                <w:lang w:eastAsia="en-IE"/>
              </w:rPr>
              <w:t>5</w:t>
            </w:r>
          </w:p>
        </w:tc>
        <w:tc>
          <w:tcPr>
            <w:tcW w:w="4527" w:type="pct"/>
            <w:tcBorders>
              <w:top w:val="single" w:sz="6" w:space="0" w:color="000000"/>
              <w:left w:val="single" w:sz="6" w:space="0" w:color="000000"/>
              <w:bottom w:val="single" w:sz="6" w:space="0" w:color="000000"/>
              <w:right w:val="single" w:sz="6" w:space="0" w:color="000000"/>
            </w:tcBorders>
            <w:shd w:val="clear" w:color="auto" w:fill="FFFFFF"/>
          </w:tcPr>
          <w:p w14:paraId="7498908A" w14:textId="77777777" w:rsidR="006831A9" w:rsidRPr="008B4822" w:rsidRDefault="006831A9" w:rsidP="006831A9">
            <w:pPr>
              <w:spacing w:before="60" w:after="60"/>
              <w:rPr>
                <w:rFonts w:ascii="inherit" w:eastAsia="Times New Roman" w:hAnsi="inherit"/>
                <w:noProof/>
                <w:color w:val="000000"/>
                <w:lang w:eastAsia="en-IE"/>
              </w:rPr>
            </w:pPr>
            <w:r w:rsidRPr="008B4822">
              <w:rPr>
                <w:rFonts w:ascii="inherit" w:eastAsia="Times New Roman" w:hAnsi="inherit"/>
                <w:noProof/>
                <w:color w:val="000000"/>
                <w:lang w:eastAsia="en-IE"/>
              </w:rPr>
              <w:t>ex 9505 Festive, carnival or other entertainment articles, including conjuring tricks and novelty jokes</w:t>
            </w:r>
          </w:p>
          <w:p w14:paraId="1BEDFE90" w14:textId="77777777" w:rsidR="006831A9" w:rsidRPr="008B4822" w:rsidRDefault="006831A9" w:rsidP="006831A9">
            <w:pPr>
              <w:spacing w:before="60" w:after="60"/>
              <w:rPr>
                <w:rFonts w:ascii="inherit" w:eastAsia="Times New Roman" w:hAnsi="inherit"/>
                <w:noProof/>
                <w:color w:val="000000"/>
                <w:lang w:eastAsia="en-IE"/>
              </w:rPr>
            </w:pPr>
          </w:p>
        </w:tc>
      </w:tr>
    </w:tbl>
    <w:p w14:paraId="3379B9D0" w14:textId="77777777" w:rsidR="00553844" w:rsidRPr="008B4822" w:rsidRDefault="00553844">
      <w:pPr>
        <w:spacing w:before="0" w:after="200" w:line="276" w:lineRule="auto"/>
        <w:jc w:val="left"/>
        <w:rPr>
          <w:b/>
          <w:noProof/>
          <w:u w:val="single"/>
        </w:rPr>
      </w:pPr>
    </w:p>
    <w:p w14:paraId="5FDA27AB" w14:textId="77777777" w:rsidR="00553844" w:rsidRPr="008B4822" w:rsidRDefault="00553844">
      <w:pPr>
        <w:spacing w:before="0" w:after="200" w:line="276" w:lineRule="auto"/>
        <w:jc w:val="left"/>
        <w:rPr>
          <w:b/>
          <w:noProof/>
          <w:u w:val="single"/>
        </w:rPr>
      </w:pPr>
      <w:r w:rsidRPr="008B4822">
        <w:rPr>
          <w:b/>
          <w:noProof/>
          <w:u w:val="single"/>
        </w:rPr>
        <w:br w:type="page"/>
      </w:r>
    </w:p>
    <w:p w14:paraId="4F30B36C" w14:textId="77777777" w:rsidR="00905D22" w:rsidRPr="008B4822" w:rsidRDefault="003D3D16" w:rsidP="003D3D16">
      <w:pPr>
        <w:pStyle w:val="Annexetitre"/>
        <w:rPr>
          <w:noProof/>
        </w:rPr>
      </w:pPr>
      <w:r w:rsidRPr="008B4822">
        <w:rPr>
          <w:noProof/>
        </w:rPr>
        <w:t>ANNEX VII</w:t>
      </w:r>
      <w:r w:rsidR="00892616" w:rsidRPr="008B4822">
        <w:rPr>
          <w:noProof/>
        </w:rPr>
        <w:t>I</w:t>
      </w:r>
    </w:p>
    <w:p w14:paraId="1A600A15" w14:textId="77777777" w:rsidR="003D3D16" w:rsidRPr="008B4822" w:rsidRDefault="003D3D16" w:rsidP="003D3D16">
      <w:pPr>
        <w:jc w:val="center"/>
        <w:rPr>
          <w:b/>
          <w:noProof/>
        </w:rPr>
      </w:pPr>
      <w:r w:rsidRPr="008B4822">
        <w:rPr>
          <w:b/>
          <w:noProof/>
        </w:rPr>
        <w:t>C</w:t>
      </w:r>
      <w:r w:rsidR="007618C3" w:rsidRPr="008B4822">
        <w:rPr>
          <w:b/>
          <w:noProof/>
        </w:rPr>
        <w:t>ORRELATION TABLE</w:t>
      </w:r>
    </w:p>
    <w:p w14:paraId="716F84EB" w14:textId="77777777" w:rsidR="00826081" w:rsidRPr="008B4822" w:rsidRDefault="00826081" w:rsidP="00AE68B7">
      <w:pPr>
        <w:rPr>
          <w:bCs/>
          <w:i/>
          <w:iCs/>
          <w:noProof/>
        </w:rPr>
      </w:pPr>
    </w:p>
    <w:tbl>
      <w:tblPr>
        <w:tblStyle w:val="TableGrid"/>
        <w:tblW w:w="0" w:type="auto"/>
        <w:tblLook w:val="04A0" w:firstRow="1" w:lastRow="0" w:firstColumn="1" w:lastColumn="0" w:noHBand="0" w:noVBand="1"/>
      </w:tblPr>
      <w:tblGrid>
        <w:gridCol w:w="4645"/>
        <w:gridCol w:w="4644"/>
      </w:tblGrid>
      <w:tr w:rsidR="003D3D16" w:rsidRPr="008B4822" w14:paraId="10D8A590" w14:textId="77777777" w:rsidTr="00C40EBB">
        <w:tc>
          <w:tcPr>
            <w:tcW w:w="4645" w:type="dxa"/>
          </w:tcPr>
          <w:p w14:paraId="5E4B1B8A" w14:textId="77777777" w:rsidR="003D3D16" w:rsidRPr="008B4822" w:rsidRDefault="003D3D16" w:rsidP="00CB4097">
            <w:pPr>
              <w:rPr>
                <w:b/>
                <w:noProof/>
                <w:szCs w:val="24"/>
              </w:rPr>
            </w:pPr>
            <w:r w:rsidRPr="008B4822">
              <w:rPr>
                <w:b/>
                <w:noProof/>
                <w:szCs w:val="24"/>
              </w:rPr>
              <w:t>Directive 2009/48</w:t>
            </w:r>
            <w:r w:rsidR="00034CC3" w:rsidRPr="008B4822">
              <w:rPr>
                <w:b/>
                <w:noProof/>
                <w:szCs w:val="24"/>
              </w:rPr>
              <w:t>/EC</w:t>
            </w:r>
          </w:p>
        </w:tc>
        <w:tc>
          <w:tcPr>
            <w:tcW w:w="4644" w:type="dxa"/>
          </w:tcPr>
          <w:p w14:paraId="026C53D4" w14:textId="77777777" w:rsidR="003D3D16" w:rsidRPr="008B4822" w:rsidRDefault="003D3D16" w:rsidP="00CB4097">
            <w:pPr>
              <w:rPr>
                <w:b/>
                <w:noProof/>
                <w:szCs w:val="24"/>
              </w:rPr>
            </w:pPr>
            <w:r w:rsidRPr="008B4822">
              <w:rPr>
                <w:b/>
                <w:noProof/>
                <w:szCs w:val="24"/>
              </w:rPr>
              <w:t>This Regulation</w:t>
            </w:r>
          </w:p>
        </w:tc>
      </w:tr>
      <w:tr w:rsidR="003D3D16" w:rsidRPr="008B4822" w14:paraId="5274A1C8" w14:textId="77777777" w:rsidTr="00C40EBB">
        <w:tc>
          <w:tcPr>
            <w:tcW w:w="4645" w:type="dxa"/>
          </w:tcPr>
          <w:p w14:paraId="62544BF8" w14:textId="77777777" w:rsidR="003D3D16" w:rsidRPr="008B4822" w:rsidRDefault="003D3D16" w:rsidP="00CB4097">
            <w:pPr>
              <w:rPr>
                <w:noProof/>
                <w:szCs w:val="24"/>
              </w:rPr>
            </w:pPr>
            <w:r w:rsidRPr="008B4822">
              <w:rPr>
                <w:noProof/>
                <w:szCs w:val="24"/>
              </w:rPr>
              <w:t>Article 1</w:t>
            </w:r>
          </w:p>
        </w:tc>
        <w:tc>
          <w:tcPr>
            <w:tcW w:w="4644" w:type="dxa"/>
          </w:tcPr>
          <w:p w14:paraId="56F364F3" w14:textId="77777777" w:rsidR="003D3D16" w:rsidRPr="008B4822" w:rsidRDefault="003D3D16" w:rsidP="00CB4097">
            <w:pPr>
              <w:rPr>
                <w:noProof/>
                <w:szCs w:val="24"/>
              </w:rPr>
            </w:pPr>
            <w:r w:rsidRPr="008B4822">
              <w:rPr>
                <w:noProof/>
                <w:szCs w:val="24"/>
              </w:rPr>
              <w:t>Article 1</w:t>
            </w:r>
          </w:p>
        </w:tc>
      </w:tr>
      <w:tr w:rsidR="003D3D16" w:rsidRPr="008B4822" w14:paraId="7B7A0E57" w14:textId="77777777" w:rsidTr="00C40EBB">
        <w:tc>
          <w:tcPr>
            <w:tcW w:w="4645" w:type="dxa"/>
          </w:tcPr>
          <w:p w14:paraId="5F6F57E3" w14:textId="77777777" w:rsidR="003D3D16" w:rsidRPr="008B4822" w:rsidRDefault="003D3D16" w:rsidP="00CB4097">
            <w:pPr>
              <w:rPr>
                <w:noProof/>
                <w:szCs w:val="24"/>
              </w:rPr>
            </w:pPr>
            <w:r w:rsidRPr="008B4822">
              <w:rPr>
                <w:noProof/>
                <w:szCs w:val="24"/>
              </w:rPr>
              <w:t>Article 2(1)</w:t>
            </w:r>
          </w:p>
        </w:tc>
        <w:tc>
          <w:tcPr>
            <w:tcW w:w="4644" w:type="dxa"/>
          </w:tcPr>
          <w:p w14:paraId="4D8B7E53" w14:textId="77777777" w:rsidR="003D3D16" w:rsidRPr="008B4822" w:rsidRDefault="003D3D16" w:rsidP="00CB4097">
            <w:pPr>
              <w:rPr>
                <w:noProof/>
                <w:szCs w:val="24"/>
              </w:rPr>
            </w:pPr>
            <w:r w:rsidRPr="008B4822">
              <w:rPr>
                <w:noProof/>
                <w:szCs w:val="24"/>
              </w:rPr>
              <w:t>Article 2(1)</w:t>
            </w:r>
          </w:p>
        </w:tc>
      </w:tr>
      <w:tr w:rsidR="003D3D16" w:rsidRPr="008B4822" w14:paraId="69D91719" w14:textId="77777777" w:rsidTr="00C40EBB">
        <w:tc>
          <w:tcPr>
            <w:tcW w:w="4645" w:type="dxa"/>
          </w:tcPr>
          <w:p w14:paraId="148517CB" w14:textId="77777777" w:rsidR="003D3D16" w:rsidRPr="008B4822" w:rsidRDefault="003D3D16" w:rsidP="00CB4097">
            <w:pPr>
              <w:rPr>
                <w:noProof/>
                <w:szCs w:val="24"/>
              </w:rPr>
            </w:pPr>
            <w:r w:rsidRPr="008B4822">
              <w:rPr>
                <w:noProof/>
                <w:szCs w:val="24"/>
              </w:rPr>
              <w:t>Article 2(2)</w:t>
            </w:r>
          </w:p>
        </w:tc>
        <w:tc>
          <w:tcPr>
            <w:tcW w:w="4644" w:type="dxa"/>
          </w:tcPr>
          <w:p w14:paraId="50EE87B5" w14:textId="77777777" w:rsidR="003D3D16" w:rsidRPr="008B4822" w:rsidRDefault="003D3D16" w:rsidP="00CB4097">
            <w:pPr>
              <w:rPr>
                <w:noProof/>
                <w:szCs w:val="24"/>
              </w:rPr>
            </w:pPr>
            <w:r w:rsidRPr="008B4822">
              <w:rPr>
                <w:noProof/>
                <w:szCs w:val="24"/>
              </w:rPr>
              <w:t>Article 2(2)</w:t>
            </w:r>
          </w:p>
        </w:tc>
      </w:tr>
      <w:tr w:rsidR="003D3D16" w:rsidRPr="008B4822" w14:paraId="0AEA74A8" w14:textId="77777777" w:rsidTr="00C40EBB">
        <w:tc>
          <w:tcPr>
            <w:tcW w:w="4645" w:type="dxa"/>
          </w:tcPr>
          <w:p w14:paraId="48580CF2" w14:textId="77777777" w:rsidR="003D3D16" w:rsidRPr="008B4822" w:rsidRDefault="003D3D16" w:rsidP="00CB4097">
            <w:pPr>
              <w:rPr>
                <w:noProof/>
                <w:szCs w:val="24"/>
              </w:rPr>
            </w:pPr>
            <w:r w:rsidRPr="008B4822">
              <w:rPr>
                <w:noProof/>
                <w:szCs w:val="24"/>
              </w:rPr>
              <w:t>Article 3(1)</w:t>
            </w:r>
          </w:p>
        </w:tc>
        <w:tc>
          <w:tcPr>
            <w:tcW w:w="4644" w:type="dxa"/>
          </w:tcPr>
          <w:p w14:paraId="74F58B35" w14:textId="77777777" w:rsidR="003D3D16" w:rsidRPr="008B4822" w:rsidRDefault="003D3D16" w:rsidP="00C40EBB">
            <w:pPr>
              <w:rPr>
                <w:noProof/>
                <w:szCs w:val="24"/>
              </w:rPr>
            </w:pPr>
            <w:r w:rsidRPr="008B4822">
              <w:rPr>
                <w:noProof/>
                <w:szCs w:val="24"/>
              </w:rPr>
              <w:t>Article 3(1)</w:t>
            </w:r>
          </w:p>
        </w:tc>
      </w:tr>
      <w:tr w:rsidR="003D3D16" w:rsidRPr="008B4822" w14:paraId="0803CB22" w14:textId="77777777" w:rsidTr="00C40EBB">
        <w:tc>
          <w:tcPr>
            <w:tcW w:w="4645" w:type="dxa"/>
          </w:tcPr>
          <w:p w14:paraId="5F8A0302" w14:textId="77777777" w:rsidR="003D3D16" w:rsidRPr="008B4822" w:rsidRDefault="003D3D16" w:rsidP="00CB4097">
            <w:pPr>
              <w:rPr>
                <w:noProof/>
                <w:szCs w:val="24"/>
              </w:rPr>
            </w:pPr>
            <w:r w:rsidRPr="008B4822">
              <w:rPr>
                <w:noProof/>
                <w:szCs w:val="24"/>
              </w:rPr>
              <w:t>Article 3(2)</w:t>
            </w:r>
          </w:p>
        </w:tc>
        <w:tc>
          <w:tcPr>
            <w:tcW w:w="4644" w:type="dxa"/>
          </w:tcPr>
          <w:p w14:paraId="4CA2437C" w14:textId="77777777" w:rsidR="003D3D16" w:rsidRPr="008B4822" w:rsidRDefault="00C40EBB" w:rsidP="00CB4097">
            <w:pPr>
              <w:rPr>
                <w:noProof/>
                <w:szCs w:val="24"/>
              </w:rPr>
            </w:pPr>
            <w:r w:rsidRPr="008B4822">
              <w:rPr>
                <w:noProof/>
                <w:szCs w:val="24"/>
              </w:rPr>
              <w:t>Article 3(2</w:t>
            </w:r>
            <w:r w:rsidR="003D3D16" w:rsidRPr="008B4822">
              <w:rPr>
                <w:noProof/>
                <w:szCs w:val="24"/>
              </w:rPr>
              <w:t>)</w:t>
            </w:r>
          </w:p>
        </w:tc>
      </w:tr>
      <w:tr w:rsidR="003D3D16" w:rsidRPr="008B4822" w14:paraId="15D05F3B" w14:textId="77777777" w:rsidTr="00C40EBB">
        <w:tc>
          <w:tcPr>
            <w:tcW w:w="4645" w:type="dxa"/>
          </w:tcPr>
          <w:p w14:paraId="14949E16" w14:textId="77777777" w:rsidR="003D3D16" w:rsidRPr="008B4822" w:rsidRDefault="003D3D16" w:rsidP="00CB4097">
            <w:pPr>
              <w:rPr>
                <w:noProof/>
                <w:szCs w:val="24"/>
              </w:rPr>
            </w:pPr>
            <w:r w:rsidRPr="008B4822">
              <w:rPr>
                <w:noProof/>
                <w:szCs w:val="24"/>
              </w:rPr>
              <w:t>Article 3(3)</w:t>
            </w:r>
          </w:p>
        </w:tc>
        <w:tc>
          <w:tcPr>
            <w:tcW w:w="4644" w:type="dxa"/>
          </w:tcPr>
          <w:p w14:paraId="24817774" w14:textId="77777777" w:rsidR="003D3D16" w:rsidRPr="008B4822" w:rsidRDefault="003D3D16" w:rsidP="00C40EBB">
            <w:pPr>
              <w:rPr>
                <w:noProof/>
                <w:szCs w:val="24"/>
              </w:rPr>
            </w:pPr>
            <w:r w:rsidRPr="008B4822">
              <w:rPr>
                <w:noProof/>
                <w:szCs w:val="24"/>
              </w:rPr>
              <w:t>Article 3(</w:t>
            </w:r>
            <w:r w:rsidR="00C40EBB" w:rsidRPr="008B4822">
              <w:rPr>
                <w:noProof/>
                <w:szCs w:val="24"/>
              </w:rPr>
              <w:t>3</w:t>
            </w:r>
            <w:r w:rsidRPr="008B4822">
              <w:rPr>
                <w:noProof/>
                <w:szCs w:val="24"/>
              </w:rPr>
              <w:t>)</w:t>
            </w:r>
          </w:p>
        </w:tc>
      </w:tr>
      <w:tr w:rsidR="003D3D16" w:rsidRPr="008B4822" w14:paraId="5F955639" w14:textId="77777777" w:rsidTr="00C40EBB">
        <w:tc>
          <w:tcPr>
            <w:tcW w:w="4645" w:type="dxa"/>
          </w:tcPr>
          <w:p w14:paraId="75E215D9" w14:textId="77777777" w:rsidR="003D3D16" w:rsidRPr="008B4822" w:rsidRDefault="003D3D16" w:rsidP="00CB4097">
            <w:pPr>
              <w:rPr>
                <w:noProof/>
                <w:szCs w:val="24"/>
              </w:rPr>
            </w:pPr>
            <w:r w:rsidRPr="008B4822">
              <w:rPr>
                <w:noProof/>
                <w:szCs w:val="24"/>
              </w:rPr>
              <w:t>Article 3(4)</w:t>
            </w:r>
          </w:p>
        </w:tc>
        <w:tc>
          <w:tcPr>
            <w:tcW w:w="4644" w:type="dxa"/>
          </w:tcPr>
          <w:p w14:paraId="7D6D279B" w14:textId="77777777" w:rsidR="003D3D16" w:rsidRPr="008B4822" w:rsidRDefault="003D3D16" w:rsidP="00C40EBB">
            <w:pPr>
              <w:rPr>
                <w:noProof/>
                <w:szCs w:val="24"/>
              </w:rPr>
            </w:pPr>
            <w:r w:rsidRPr="008B4822">
              <w:rPr>
                <w:noProof/>
                <w:szCs w:val="24"/>
              </w:rPr>
              <w:t>Article 3(</w:t>
            </w:r>
            <w:r w:rsidR="00C40EBB" w:rsidRPr="008B4822">
              <w:rPr>
                <w:noProof/>
                <w:szCs w:val="24"/>
              </w:rPr>
              <w:t>4</w:t>
            </w:r>
            <w:r w:rsidRPr="008B4822">
              <w:rPr>
                <w:noProof/>
                <w:szCs w:val="24"/>
              </w:rPr>
              <w:t>)</w:t>
            </w:r>
          </w:p>
        </w:tc>
      </w:tr>
      <w:tr w:rsidR="003D3D16" w:rsidRPr="008B4822" w14:paraId="07D60FD7" w14:textId="77777777" w:rsidTr="00C40EBB">
        <w:tc>
          <w:tcPr>
            <w:tcW w:w="4645" w:type="dxa"/>
          </w:tcPr>
          <w:p w14:paraId="7F19BEB7" w14:textId="77777777" w:rsidR="003D3D16" w:rsidRPr="008B4822" w:rsidRDefault="003D3D16" w:rsidP="00CB4097">
            <w:pPr>
              <w:rPr>
                <w:noProof/>
                <w:szCs w:val="24"/>
              </w:rPr>
            </w:pPr>
            <w:r w:rsidRPr="008B4822">
              <w:rPr>
                <w:noProof/>
                <w:szCs w:val="24"/>
              </w:rPr>
              <w:t>Article 3(5)</w:t>
            </w:r>
          </w:p>
        </w:tc>
        <w:tc>
          <w:tcPr>
            <w:tcW w:w="4644" w:type="dxa"/>
          </w:tcPr>
          <w:p w14:paraId="19B675E8" w14:textId="77777777" w:rsidR="003D3D16" w:rsidRPr="008B4822" w:rsidRDefault="003D3D16" w:rsidP="00C40EBB">
            <w:pPr>
              <w:rPr>
                <w:noProof/>
                <w:szCs w:val="24"/>
              </w:rPr>
            </w:pPr>
            <w:r w:rsidRPr="008B4822">
              <w:rPr>
                <w:noProof/>
                <w:szCs w:val="24"/>
              </w:rPr>
              <w:t>Article 3(</w:t>
            </w:r>
            <w:r w:rsidR="00C40EBB" w:rsidRPr="008B4822">
              <w:rPr>
                <w:noProof/>
                <w:szCs w:val="24"/>
              </w:rPr>
              <w:t>5</w:t>
            </w:r>
            <w:r w:rsidRPr="008B4822">
              <w:rPr>
                <w:noProof/>
                <w:szCs w:val="24"/>
              </w:rPr>
              <w:t>)</w:t>
            </w:r>
          </w:p>
        </w:tc>
      </w:tr>
      <w:tr w:rsidR="003D3D16" w:rsidRPr="008B4822" w14:paraId="3F6925D7" w14:textId="77777777" w:rsidTr="00C40EBB">
        <w:tc>
          <w:tcPr>
            <w:tcW w:w="4645" w:type="dxa"/>
          </w:tcPr>
          <w:p w14:paraId="3A2A5451" w14:textId="77777777" w:rsidR="003D3D16" w:rsidRPr="008B4822" w:rsidRDefault="003D3D16" w:rsidP="00CB4097">
            <w:pPr>
              <w:rPr>
                <w:noProof/>
                <w:szCs w:val="24"/>
              </w:rPr>
            </w:pPr>
            <w:r w:rsidRPr="008B4822">
              <w:rPr>
                <w:noProof/>
                <w:szCs w:val="24"/>
              </w:rPr>
              <w:t>Article 3(6)</w:t>
            </w:r>
          </w:p>
        </w:tc>
        <w:tc>
          <w:tcPr>
            <w:tcW w:w="4644" w:type="dxa"/>
          </w:tcPr>
          <w:p w14:paraId="04F17D86" w14:textId="77777777" w:rsidR="003D3D16" w:rsidRPr="008B4822" w:rsidRDefault="003D3D16" w:rsidP="00C40EBB">
            <w:pPr>
              <w:rPr>
                <w:noProof/>
                <w:szCs w:val="24"/>
              </w:rPr>
            </w:pPr>
            <w:r w:rsidRPr="008B4822">
              <w:rPr>
                <w:noProof/>
                <w:szCs w:val="24"/>
              </w:rPr>
              <w:t>Article 3(</w:t>
            </w:r>
            <w:r w:rsidR="00C40EBB" w:rsidRPr="008B4822">
              <w:rPr>
                <w:noProof/>
                <w:szCs w:val="24"/>
              </w:rPr>
              <w:t>6</w:t>
            </w:r>
            <w:r w:rsidRPr="008B4822">
              <w:rPr>
                <w:noProof/>
                <w:szCs w:val="24"/>
              </w:rPr>
              <w:t>)</w:t>
            </w:r>
          </w:p>
        </w:tc>
      </w:tr>
      <w:tr w:rsidR="003D3D16" w:rsidRPr="008B4822" w14:paraId="339722C4" w14:textId="77777777" w:rsidTr="00C40EBB">
        <w:tc>
          <w:tcPr>
            <w:tcW w:w="4645" w:type="dxa"/>
          </w:tcPr>
          <w:p w14:paraId="3FDD90BB" w14:textId="77777777" w:rsidR="003D3D16" w:rsidRPr="008B4822" w:rsidRDefault="003D3D16" w:rsidP="00CB4097">
            <w:pPr>
              <w:rPr>
                <w:noProof/>
                <w:szCs w:val="24"/>
              </w:rPr>
            </w:pPr>
            <w:r w:rsidRPr="008B4822">
              <w:rPr>
                <w:noProof/>
                <w:szCs w:val="24"/>
              </w:rPr>
              <w:t>Article 3(7)</w:t>
            </w:r>
          </w:p>
        </w:tc>
        <w:tc>
          <w:tcPr>
            <w:tcW w:w="4644" w:type="dxa"/>
          </w:tcPr>
          <w:p w14:paraId="320637CB" w14:textId="77777777" w:rsidR="003D3D16" w:rsidRPr="008B4822" w:rsidRDefault="003D3D16" w:rsidP="00C40EBB">
            <w:pPr>
              <w:rPr>
                <w:noProof/>
                <w:szCs w:val="24"/>
              </w:rPr>
            </w:pPr>
            <w:r w:rsidRPr="008B4822">
              <w:rPr>
                <w:noProof/>
                <w:szCs w:val="24"/>
              </w:rPr>
              <w:t>Article 3(8)</w:t>
            </w:r>
          </w:p>
        </w:tc>
      </w:tr>
      <w:tr w:rsidR="003D3D16" w:rsidRPr="008B4822" w14:paraId="2593FDD5" w14:textId="77777777" w:rsidTr="00C40EBB">
        <w:tc>
          <w:tcPr>
            <w:tcW w:w="4645" w:type="dxa"/>
          </w:tcPr>
          <w:p w14:paraId="481D7FA3" w14:textId="77777777" w:rsidR="003D3D16" w:rsidRPr="008B4822" w:rsidRDefault="003D3D16" w:rsidP="00CB4097">
            <w:pPr>
              <w:rPr>
                <w:noProof/>
                <w:szCs w:val="24"/>
              </w:rPr>
            </w:pPr>
            <w:r w:rsidRPr="008B4822">
              <w:rPr>
                <w:noProof/>
                <w:szCs w:val="24"/>
              </w:rPr>
              <w:t>Article 3(8)</w:t>
            </w:r>
          </w:p>
        </w:tc>
        <w:tc>
          <w:tcPr>
            <w:tcW w:w="4644" w:type="dxa"/>
          </w:tcPr>
          <w:p w14:paraId="2EB6602A" w14:textId="77777777" w:rsidR="003D3D16" w:rsidRPr="008B4822" w:rsidRDefault="003D3D16" w:rsidP="00C40EBB">
            <w:pPr>
              <w:rPr>
                <w:noProof/>
                <w:szCs w:val="24"/>
              </w:rPr>
            </w:pPr>
            <w:r w:rsidRPr="008B4822">
              <w:rPr>
                <w:noProof/>
                <w:szCs w:val="24"/>
              </w:rPr>
              <w:t>Article 3(</w:t>
            </w:r>
            <w:r w:rsidR="00C40EBB" w:rsidRPr="008B4822">
              <w:rPr>
                <w:noProof/>
                <w:szCs w:val="24"/>
              </w:rPr>
              <w:t>10</w:t>
            </w:r>
            <w:r w:rsidRPr="008B4822">
              <w:rPr>
                <w:noProof/>
                <w:szCs w:val="24"/>
              </w:rPr>
              <w:t>)</w:t>
            </w:r>
          </w:p>
        </w:tc>
      </w:tr>
      <w:tr w:rsidR="003D3D16" w:rsidRPr="008B4822" w14:paraId="55BD796B" w14:textId="77777777" w:rsidTr="00C40EBB">
        <w:tc>
          <w:tcPr>
            <w:tcW w:w="4645" w:type="dxa"/>
          </w:tcPr>
          <w:p w14:paraId="397D8E4D" w14:textId="77777777" w:rsidR="003D3D16" w:rsidRPr="008B4822" w:rsidRDefault="003D3D16" w:rsidP="00CB4097">
            <w:pPr>
              <w:rPr>
                <w:noProof/>
                <w:szCs w:val="24"/>
              </w:rPr>
            </w:pPr>
            <w:r w:rsidRPr="008B4822">
              <w:rPr>
                <w:noProof/>
                <w:szCs w:val="24"/>
              </w:rPr>
              <w:t>Article 3(9)</w:t>
            </w:r>
          </w:p>
        </w:tc>
        <w:tc>
          <w:tcPr>
            <w:tcW w:w="4644" w:type="dxa"/>
          </w:tcPr>
          <w:p w14:paraId="20C8E31C" w14:textId="77777777" w:rsidR="003D3D16" w:rsidRPr="008B4822" w:rsidRDefault="003D3D16" w:rsidP="00C7766E">
            <w:pPr>
              <w:pStyle w:val="ListParagraph"/>
              <w:numPr>
                <w:ilvl w:val="0"/>
                <w:numId w:val="32"/>
              </w:numPr>
              <w:spacing w:before="0" w:after="0"/>
              <w:jc w:val="left"/>
              <w:rPr>
                <w:noProof/>
                <w:szCs w:val="24"/>
              </w:rPr>
            </w:pPr>
          </w:p>
        </w:tc>
      </w:tr>
      <w:tr w:rsidR="003D3D16" w:rsidRPr="008B4822" w14:paraId="0A8C08B5" w14:textId="77777777" w:rsidTr="00C40EBB">
        <w:tc>
          <w:tcPr>
            <w:tcW w:w="4645" w:type="dxa"/>
          </w:tcPr>
          <w:p w14:paraId="60E7EC50" w14:textId="77777777" w:rsidR="003D3D16" w:rsidRPr="008B4822" w:rsidRDefault="003D3D16" w:rsidP="00CB4097">
            <w:pPr>
              <w:rPr>
                <w:noProof/>
                <w:szCs w:val="24"/>
              </w:rPr>
            </w:pPr>
            <w:r w:rsidRPr="008B4822">
              <w:rPr>
                <w:noProof/>
                <w:szCs w:val="24"/>
              </w:rPr>
              <w:t>Article 3(10)</w:t>
            </w:r>
          </w:p>
        </w:tc>
        <w:tc>
          <w:tcPr>
            <w:tcW w:w="4644" w:type="dxa"/>
          </w:tcPr>
          <w:p w14:paraId="3C61AF3A" w14:textId="77777777" w:rsidR="003D3D16" w:rsidRPr="008B4822" w:rsidRDefault="003D3D16" w:rsidP="00CB4097">
            <w:pPr>
              <w:rPr>
                <w:noProof/>
                <w:szCs w:val="24"/>
              </w:rPr>
            </w:pPr>
            <w:r w:rsidRPr="008B4822">
              <w:rPr>
                <w:noProof/>
                <w:szCs w:val="24"/>
              </w:rPr>
              <w:t>Article 3(22)</w:t>
            </w:r>
          </w:p>
        </w:tc>
      </w:tr>
      <w:tr w:rsidR="003D3D16" w:rsidRPr="008B4822" w14:paraId="6FF62FC4" w14:textId="77777777" w:rsidTr="00C40EBB">
        <w:tc>
          <w:tcPr>
            <w:tcW w:w="4645" w:type="dxa"/>
          </w:tcPr>
          <w:p w14:paraId="3936C9EB" w14:textId="77777777" w:rsidR="003D3D16" w:rsidRPr="008B4822" w:rsidRDefault="003D3D16" w:rsidP="00CB4097">
            <w:pPr>
              <w:rPr>
                <w:noProof/>
                <w:szCs w:val="24"/>
              </w:rPr>
            </w:pPr>
            <w:r w:rsidRPr="008B4822">
              <w:rPr>
                <w:noProof/>
                <w:szCs w:val="24"/>
              </w:rPr>
              <w:t>Article 3(11)</w:t>
            </w:r>
          </w:p>
        </w:tc>
        <w:tc>
          <w:tcPr>
            <w:tcW w:w="4644" w:type="dxa"/>
          </w:tcPr>
          <w:p w14:paraId="05ECFEC3" w14:textId="77777777" w:rsidR="003D3D16" w:rsidRPr="008B4822" w:rsidRDefault="003D3D16" w:rsidP="00C40EBB">
            <w:pPr>
              <w:rPr>
                <w:noProof/>
                <w:szCs w:val="24"/>
              </w:rPr>
            </w:pPr>
            <w:r w:rsidRPr="008B4822">
              <w:rPr>
                <w:noProof/>
                <w:szCs w:val="24"/>
              </w:rPr>
              <w:t>Article 3(2</w:t>
            </w:r>
            <w:r w:rsidR="00C40EBB" w:rsidRPr="008B4822">
              <w:rPr>
                <w:noProof/>
                <w:szCs w:val="24"/>
              </w:rPr>
              <w:t>0</w:t>
            </w:r>
            <w:r w:rsidRPr="008B4822">
              <w:rPr>
                <w:noProof/>
                <w:szCs w:val="24"/>
              </w:rPr>
              <w:t>)</w:t>
            </w:r>
          </w:p>
        </w:tc>
      </w:tr>
      <w:tr w:rsidR="003D3D16" w:rsidRPr="008B4822" w14:paraId="31EBD84A" w14:textId="77777777" w:rsidTr="00C40EBB">
        <w:tc>
          <w:tcPr>
            <w:tcW w:w="4645" w:type="dxa"/>
          </w:tcPr>
          <w:p w14:paraId="5293637E" w14:textId="77777777" w:rsidR="003D3D16" w:rsidRPr="008B4822" w:rsidRDefault="003D3D16" w:rsidP="00CB4097">
            <w:pPr>
              <w:rPr>
                <w:noProof/>
                <w:szCs w:val="24"/>
              </w:rPr>
            </w:pPr>
            <w:r w:rsidRPr="008B4822">
              <w:rPr>
                <w:noProof/>
                <w:szCs w:val="24"/>
              </w:rPr>
              <w:t>Article 3(12)</w:t>
            </w:r>
          </w:p>
        </w:tc>
        <w:tc>
          <w:tcPr>
            <w:tcW w:w="4644" w:type="dxa"/>
          </w:tcPr>
          <w:p w14:paraId="7B5CCB30" w14:textId="77777777" w:rsidR="003D3D16" w:rsidRPr="008B4822" w:rsidRDefault="003D3D16" w:rsidP="00C40EBB">
            <w:pPr>
              <w:rPr>
                <w:noProof/>
                <w:szCs w:val="24"/>
              </w:rPr>
            </w:pPr>
            <w:r w:rsidRPr="008B4822">
              <w:rPr>
                <w:noProof/>
                <w:szCs w:val="24"/>
              </w:rPr>
              <w:t>Article 3(2</w:t>
            </w:r>
            <w:r w:rsidR="00C40EBB" w:rsidRPr="008B4822">
              <w:rPr>
                <w:noProof/>
                <w:szCs w:val="24"/>
              </w:rPr>
              <w:t>1</w:t>
            </w:r>
            <w:r w:rsidRPr="008B4822">
              <w:rPr>
                <w:noProof/>
                <w:szCs w:val="24"/>
              </w:rPr>
              <w:t>)</w:t>
            </w:r>
          </w:p>
        </w:tc>
      </w:tr>
      <w:tr w:rsidR="003D3D16" w:rsidRPr="008B4822" w14:paraId="57A010AF" w14:textId="77777777" w:rsidTr="00C40EBB">
        <w:tc>
          <w:tcPr>
            <w:tcW w:w="4645" w:type="dxa"/>
          </w:tcPr>
          <w:p w14:paraId="3FD55F6E" w14:textId="77777777" w:rsidR="003D3D16" w:rsidRPr="008B4822" w:rsidRDefault="003D3D16" w:rsidP="00CB4097">
            <w:pPr>
              <w:rPr>
                <w:noProof/>
                <w:szCs w:val="24"/>
              </w:rPr>
            </w:pPr>
            <w:r w:rsidRPr="008B4822">
              <w:rPr>
                <w:noProof/>
                <w:szCs w:val="24"/>
              </w:rPr>
              <w:t>Article 3(13)</w:t>
            </w:r>
          </w:p>
        </w:tc>
        <w:tc>
          <w:tcPr>
            <w:tcW w:w="4644" w:type="dxa"/>
          </w:tcPr>
          <w:p w14:paraId="77BAE2EA" w14:textId="77777777" w:rsidR="003D3D16" w:rsidRPr="008B4822" w:rsidRDefault="003D3D16" w:rsidP="00CB4097">
            <w:pPr>
              <w:rPr>
                <w:noProof/>
                <w:szCs w:val="24"/>
              </w:rPr>
            </w:pPr>
            <w:r w:rsidRPr="008B4822">
              <w:rPr>
                <w:noProof/>
                <w:szCs w:val="24"/>
              </w:rPr>
              <w:t>Article 3(26)</w:t>
            </w:r>
          </w:p>
        </w:tc>
      </w:tr>
      <w:tr w:rsidR="003D3D16" w:rsidRPr="008B4822" w14:paraId="3251C5C4" w14:textId="77777777" w:rsidTr="00C40EBB">
        <w:tc>
          <w:tcPr>
            <w:tcW w:w="4645" w:type="dxa"/>
          </w:tcPr>
          <w:p w14:paraId="32ACF625" w14:textId="77777777" w:rsidR="003D3D16" w:rsidRPr="008B4822" w:rsidRDefault="003D3D16" w:rsidP="00CB4097">
            <w:pPr>
              <w:rPr>
                <w:noProof/>
                <w:szCs w:val="24"/>
              </w:rPr>
            </w:pPr>
            <w:r w:rsidRPr="008B4822">
              <w:rPr>
                <w:noProof/>
                <w:szCs w:val="24"/>
              </w:rPr>
              <w:t>Article 3(14)</w:t>
            </w:r>
          </w:p>
        </w:tc>
        <w:tc>
          <w:tcPr>
            <w:tcW w:w="4644" w:type="dxa"/>
          </w:tcPr>
          <w:p w14:paraId="306BCAD9" w14:textId="77777777" w:rsidR="003D3D16" w:rsidRPr="008B4822" w:rsidRDefault="003D3D16" w:rsidP="00CB4097">
            <w:pPr>
              <w:rPr>
                <w:noProof/>
                <w:szCs w:val="24"/>
              </w:rPr>
            </w:pPr>
            <w:r w:rsidRPr="008B4822">
              <w:rPr>
                <w:noProof/>
                <w:szCs w:val="24"/>
              </w:rPr>
              <w:t>Article 3(27)</w:t>
            </w:r>
          </w:p>
        </w:tc>
      </w:tr>
      <w:tr w:rsidR="003D3D16" w:rsidRPr="008B4822" w14:paraId="6E55ACBF" w14:textId="77777777" w:rsidTr="00C40EBB">
        <w:tc>
          <w:tcPr>
            <w:tcW w:w="4645" w:type="dxa"/>
          </w:tcPr>
          <w:p w14:paraId="061CCF5E" w14:textId="77777777" w:rsidR="003D3D16" w:rsidRPr="008B4822" w:rsidRDefault="003D3D16" w:rsidP="00CB4097">
            <w:pPr>
              <w:rPr>
                <w:noProof/>
                <w:szCs w:val="24"/>
              </w:rPr>
            </w:pPr>
            <w:r w:rsidRPr="008B4822">
              <w:rPr>
                <w:noProof/>
                <w:szCs w:val="24"/>
              </w:rPr>
              <w:t>Article 3(15)</w:t>
            </w:r>
          </w:p>
        </w:tc>
        <w:tc>
          <w:tcPr>
            <w:tcW w:w="4644" w:type="dxa"/>
          </w:tcPr>
          <w:p w14:paraId="1A4BF07D" w14:textId="77777777" w:rsidR="003D3D16" w:rsidRPr="008B4822" w:rsidRDefault="003D3D16" w:rsidP="00CB4097">
            <w:pPr>
              <w:rPr>
                <w:noProof/>
                <w:szCs w:val="24"/>
              </w:rPr>
            </w:pPr>
            <w:r w:rsidRPr="008B4822">
              <w:rPr>
                <w:noProof/>
                <w:szCs w:val="24"/>
              </w:rPr>
              <w:t>-</w:t>
            </w:r>
          </w:p>
        </w:tc>
      </w:tr>
      <w:tr w:rsidR="003D3D16" w:rsidRPr="008B4822" w14:paraId="5D3C836A" w14:textId="77777777" w:rsidTr="00C40EBB">
        <w:tc>
          <w:tcPr>
            <w:tcW w:w="4645" w:type="dxa"/>
          </w:tcPr>
          <w:p w14:paraId="67D10436" w14:textId="77777777" w:rsidR="003D3D16" w:rsidRPr="008B4822" w:rsidRDefault="003D3D16" w:rsidP="00CB4097">
            <w:pPr>
              <w:rPr>
                <w:noProof/>
                <w:szCs w:val="24"/>
              </w:rPr>
            </w:pPr>
            <w:r w:rsidRPr="008B4822">
              <w:rPr>
                <w:noProof/>
                <w:szCs w:val="24"/>
              </w:rPr>
              <w:t>Article 3(16)</w:t>
            </w:r>
          </w:p>
        </w:tc>
        <w:tc>
          <w:tcPr>
            <w:tcW w:w="4644" w:type="dxa"/>
          </w:tcPr>
          <w:p w14:paraId="589B69F3" w14:textId="77777777" w:rsidR="003D3D16" w:rsidRPr="008B4822" w:rsidRDefault="003D3D16" w:rsidP="00C40EBB">
            <w:pPr>
              <w:rPr>
                <w:noProof/>
                <w:szCs w:val="24"/>
              </w:rPr>
            </w:pPr>
            <w:r w:rsidRPr="008B4822">
              <w:rPr>
                <w:noProof/>
                <w:szCs w:val="24"/>
              </w:rPr>
              <w:t>Article 3(</w:t>
            </w:r>
            <w:r w:rsidR="00C40EBB" w:rsidRPr="008B4822">
              <w:rPr>
                <w:noProof/>
                <w:szCs w:val="24"/>
              </w:rPr>
              <w:t>12</w:t>
            </w:r>
            <w:r w:rsidRPr="008B4822">
              <w:rPr>
                <w:noProof/>
                <w:szCs w:val="24"/>
              </w:rPr>
              <w:t>)</w:t>
            </w:r>
          </w:p>
        </w:tc>
      </w:tr>
      <w:tr w:rsidR="003D3D16" w:rsidRPr="008B4822" w14:paraId="6BD6B05B" w14:textId="77777777" w:rsidTr="00C40EBB">
        <w:tc>
          <w:tcPr>
            <w:tcW w:w="4645" w:type="dxa"/>
          </w:tcPr>
          <w:p w14:paraId="758A682D" w14:textId="77777777" w:rsidR="003D3D16" w:rsidRPr="008B4822" w:rsidRDefault="003D3D16" w:rsidP="00CB4097">
            <w:pPr>
              <w:rPr>
                <w:noProof/>
                <w:szCs w:val="24"/>
              </w:rPr>
            </w:pPr>
            <w:r w:rsidRPr="008B4822">
              <w:rPr>
                <w:noProof/>
                <w:szCs w:val="24"/>
              </w:rPr>
              <w:t>Article 3(17)</w:t>
            </w:r>
          </w:p>
        </w:tc>
        <w:tc>
          <w:tcPr>
            <w:tcW w:w="4644" w:type="dxa"/>
          </w:tcPr>
          <w:p w14:paraId="59CB6B0D" w14:textId="77777777" w:rsidR="003D3D16" w:rsidRPr="008B4822" w:rsidRDefault="00C40EBB" w:rsidP="00CB4097">
            <w:pPr>
              <w:rPr>
                <w:noProof/>
                <w:szCs w:val="24"/>
              </w:rPr>
            </w:pPr>
            <w:r w:rsidRPr="008B4822">
              <w:rPr>
                <w:noProof/>
                <w:szCs w:val="24"/>
              </w:rPr>
              <w:t>-</w:t>
            </w:r>
          </w:p>
        </w:tc>
      </w:tr>
      <w:tr w:rsidR="003D3D16" w:rsidRPr="008B4822" w14:paraId="2230E222" w14:textId="77777777" w:rsidTr="00C40EBB">
        <w:tc>
          <w:tcPr>
            <w:tcW w:w="4645" w:type="dxa"/>
          </w:tcPr>
          <w:p w14:paraId="26387CB6" w14:textId="77777777" w:rsidR="003D3D16" w:rsidRPr="008B4822" w:rsidRDefault="003D3D16" w:rsidP="00CB4097">
            <w:pPr>
              <w:rPr>
                <w:noProof/>
                <w:szCs w:val="24"/>
              </w:rPr>
            </w:pPr>
            <w:r w:rsidRPr="008B4822">
              <w:rPr>
                <w:noProof/>
                <w:szCs w:val="24"/>
              </w:rPr>
              <w:t>Article 3(18)</w:t>
            </w:r>
          </w:p>
        </w:tc>
        <w:tc>
          <w:tcPr>
            <w:tcW w:w="4644" w:type="dxa"/>
          </w:tcPr>
          <w:p w14:paraId="60150A16" w14:textId="77777777" w:rsidR="003D3D16" w:rsidRPr="008B4822" w:rsidRDefault="003D3D16" w:rsidP="00C40EBB">
            <w:pPr>
              <w:rPr>
                <w:noProof/>
                <w:szCs w:val="24"/>
              </w:rPr>
            </w:pPr>
            <w:r w:rsidRPr="008B4822">
              <w:rPr>
                <w:noProof/>
                <w:szCs w:val="24"/>
              </w:rPr>
              <w:t>Article 3(</w:t>
            </w:r>
            <w:r w:rsidR="00C40EBB" w:rsidRPr="008B4822">
              <w:rPr>
                <w:noProof/>
                <w:szCs w:val="24"/>
              </w:rPr>
              <w:t>29</w:t>
            </w:r>
            <w:r w:rsidRPr="008B4822">
              <w:rPr>
                <w:noProof/>
                <w:szCs w:val="24"/>
              </w:rPr>
              <w:t>)</w:t>
            </w:r>
          </w:p>
        </w:tc>
      </w:tr>
      <w:tr w:rsidR="003D3D16" w:rsidRPr="008B4822" w14:paraId="537081EE" w14:textId="77777777" w:rsidTr="00C40EBB">
        <w:tc>
          <w:tcPr>
            <w:tcW w:w="4645" w:type="dxa"/>
          </w:tcPr>
          <w:p w14:paraId="485FFAA8" w14:textId="77777777" w:rsidR="003D3D16" w:rsidRPr="008B4822" w:rsidRDefault="003D3D16" w:rsidP="00CB4097">
            <w:pPr>
              <w:rPr>
                <w:noProof/>
                <w:szCs w:val="24"/>
              </w:rPr>
            </w:pPr>
            <w:r w:rsidRPr="008B4822">
              <w:rPr>
                <w:noProof/>
                <w:szCs w:val="24"/>
              </w:rPr>
              <w:t>Article 3(19)</w:t>
            </w:r>
          </w:p>
        </w:tc>
        <w:tc>
          <w:tcPr>
            <w:tcW w:w="4644" w:type="dxa"/>
          </w:tcPr>
          <w:p w14:paraId="251FE3BD" w14:textId="77777777" w:rsidR="003D3D16" w:rsidRPr="008B4822" w:rsidRDefault="003D3D16" w:rsidP="00C40EBB">
            <w:pPr>
              <w:rPr>
                <w:noProof/>
                <w:szCs w:val="24"/>
              </w:rPr>
            </w:pPr>
            <w:r w:rsidRPr="008B4822">
              <w:rPr>
                <w:noProof/>
                <w:szCs w:val="24"/>
              </w:rPr>
              <w:t>Article 3(</w:t>
            </w:r>
            <w:r w:rsidR="00C40EBB" w:rsidRPr="008B4822">
              <w:rPr>
                <w:noProof/>
                <w:szCs w:val="24"/>
              </w:rPr>
              <w:t>30</w:t>
            </w:r>
            <w:r w:rsidRPr="008B4822">
              <w:rPr>
                <w:noProof/>
                <w:szCs w:val="24"/>
              </w:rPr>
              <w:t>)</w:t>
            </w:r>
          </w:p>
        </w:tc>
      </w:tr>
      <w:tr w:rsidR="003D3D16" w:rsidRPr="008B4822" w14:paraId="74101242" w14:textId="77777777" w:rsidTr="00C40EBB">
        <w:tc>
          <w:tcPr>
            <w:tcW w:w="4645" w:type="dxa"/>
          </w:tcPr>
          <w:p w14:paraId="1E35711D" w14:textId="77777777" w:rsidR="003D3D16" w:rsidRPr="008B4822" w:rsidRDefault="003D3D16" w:rsidP="00CB4097">
            <w:pPr>
              <w:rPr>
                <w:noProof/>
                <w:szCs w:val="24"/>
              </w:rPr>
            </w:pPr>
            <w:r w:rsidRPr="008B4822">
              <w:rPr>
                <w:noProof/>
                <w:szCs w:val="24"/>
              </w:rPr>
              <w:t>Article 3(20)</w:t>
            </w:r>
          </w:p>
        </w:tc>
        <w:tc>
          <w:tcPr>
            <w:tcW w:w="4644" w:type="dxa"/>
          </w:tcPr>
          <w:p w14:paraId="03411D5C" w14:textId="77777777" w:rsidR="003D3D16" w:rsidRPr="008B4822" w:rsidRDefault="00C40EBB" w:rsidP="00CB4097">
            <w:pPr>
              <w:rPr>
                <w:noProof/>
                <w:szCs w:val="24"/>
              </w:rPr>
            </w:pPr>
            <w:r w:rsidRPr="008B4822">
              <w:rPr>
                <w:noProof/>
                <w:szCs w:val="24"/>
              </w:rPr>
              <w:t>-</w:t>
            </w:r>
          </w:p>
        </w:tc>
      </w:tr>
      <w:tr w:rsidR="003D3D16" w:rsidRPr="008B4822" w14:paraId="674D32D8" w14:textId="77777777" w:rsidTr="00C40EBB">
        <w:tc>
          <w:tcPr>
            <w:tcW w:w="4645" w:type="dxa"/>
          </w:tcPr>
          <w:p w14:paraId="279964E4" w14:textId="77777777" w:rsidR="003D3D16" w:rsidRPr="008B4822" w:rsidRDefault="003D3D16" w:rsidP="00CB4097">
            <w:pPr>
              <w:rPr>
                <w:noProof/>
                <w:szCs w:val="24"/>
              </w:rPr>
            </w:pPr>
            <w:r w:rsidRPr="008B4822">
              <w:rPr>
                <w:noProof/>
                <w:szCs w:val="24"/>
              </w:rPr>
              <w:t>Article 3(21)</w:t>
            </w:r>
          </w:p>
        </w:tc>
        <w:tc>
          <w:tcPr>
            <w:tcW w:w="4644" w:type="dxa"/>
          </w:tcPr>
          <w:p w14:paraId="42C0536C" w14:textId="77777777" w:rsidR="003D3D16" w:rsidRPr="008B4822" w:rsidRDefault="003D3D16" w:rsidP="00C40EBB">
            <w:pPr>
              <w:rPr>
                <w:noProof/>
                <w:szCs w:val="24"/>
              </w:rPr>
            </w:pPr>
            <w:r w:rsidRPr="008B4822">
              <w:rPr>
                <w:noProof/>
                <w:szCs w:val="24"/>
              </w:rPr>
              <w:t>Article 3(</w:t>
            </w:r>
            <w:r w:rsidR="00C40EBB" w:rsidRPr="008B4822">
              <w:rPr>
                <w:noProof/>
                <w:szCs w:val="24"/>
              </w:rPr>
              <w:t>31</w:t>
            </w:r>
            <w:r w:rsidRPr="008B4822">
              <w:rPr>
                <w:noProof/>
                <w:szCs w:val="24"/>
              </w:rPr>
              <w:t>)</w:t>
            </w:r>
          </w:p>
        </w:tc>
      </w:tr>
      <w:tr w:rsidR="003D3D16" w:rsidRPr="008B4822" w14:paraId="25EE9B7A" w14:textId="77777777" w:rsidTr="00C40EBB">
        <w:tc>
          <w:tcPr>
            <w:tcW w:w="4645" w:type="dxa"/>
          </w:tcPr>
          <w:p w14:paraId="17A475CB" w14:textId="77777777" w:rsidR="003D3D16" w:rsidRPr="008B4822" w:rsidRDefault="003D3D16" w:rsidP="00CB4097">
            <w:pPr>
              <w:rPr>
                <w:noProof/>
                <w:szCs w:val="24"/>
              </w:rPr>
            </w:pPr>
            <w:r w:rsidRPr="008B4822">
              <w:rPr>
                <w:noProof/>
                <w:szCs w:val="24"/>
              </w:rPr>
              <w:t>Article 3(22)</w:t>
            </w:r>
          </w:p>
        </w:tc>
        <w:tc>
          <w:tcPr>
            <w:tcW w:w="4644" w:type="dxa"/>
          </w:tcPr>
          <w:p w14:paraId="1B47A0C0" w14:textId="77777777" w:rsidR="003D3D16" w:rsidRPr="008B4822" w:rsidRDefault="00C40EBB" w:rsidP="00CB4097">
            <w:pPr>
              <w:rPr>
                <w:noProof/>
                <w:szCs w:val="24"/>
              </w:rPr>
            </w:pPr>
            <w:r w:rsidRPr="008B4822">
              <w:rPr>
                <w:noProof/>
                <w:szCs w:val="24"/>
              </w:rPr>
              <w:t>Article 3(32</w:t>
            </w:r>
            <w:r w:rsidR="003D3D16" w:rsidRPr="008B4822">
              <w:rPr>
                <w:noProof/>
                <w:szCs w:val="24"/>
              </w:rPr>
              <w:t>)</w:t>
            </w:r>
          </w:p>
        </w:tc>
      </w:tr>
      <w:tr w:rsidR="003D3D16" w:rsidRPr="008B4822" w14:paraId="614AEFD0" w14:textId="77777777" w:rsidTr="00C40EBB">
        <w:tc>
          <w:tcPr>
            <w:tcW w:w="4645" w:type="dxa"/>
          </w:tcPr>
          <w:p w14:paraId="4DCF53DD" w14:textId="77777777" w:rsidR="003D3D16" w:rsidRPr="008B4822" w:rsidRDefault="003D3D16" w:rsidP="00CB4097">
            <w:pPr>
              <w:rPr>
                <w:noProof/>
                <w:szCs w:val="24"/>
              </w:rPr>
            </w:pPr>
            <w:r w:rsidRPr="008B4822">
              <w:rPr>
                <w:noProof/>
                <w:szCs w:val="24"/>
              </w:rPr>
              <w:t>Article 3(23)</w:t>
            </w:r>
          </w:p>
        </w:tc>
        <w:tc>
          <w:tcPr>
            <w:tcW w:w="4644" w:type="dxa"/>
          </w:tcPr>
          <w:p w14:paraId="25D11622" w14:textId="77777777" w:rsidR="003D3D16" w:rsidRPr="008B4822" w:rsidRDefault="00C40EBB" w:rsidP="00CB4097">
            <w:pPr>
              <w:rPr>
                <w:noProof/>
                <w:szCs w:val="24"/>
              </w:rPr>
            </w:pPr>
            <w:r w:rsidRPr="008B4822">
              <w:rPr>
                <w:noProof/>
                <w:szCs w:val="24"/>
              </w:rPr>
              <w:t>Article 3(33</w:t>
            </w:r>
            <w:r w:rsidR="003D3D16" w:rsidRPr="008B4822">
              <w:rPr>
                <w:noProof/>
                <w:szCs w:val="24"/>
              </w:rPr>
              <w:t>)</w:t>
            </w:r>
          </w:p>
        </w:tc>
      </w:tr>
      <w:tr w:rsidR="003D3D16" w:rsidRPr="008B4822" w14:paraId="7C2FA38A" w14:textId="77777777" w:rsidTr="00C40EBB">
        <w:tc>
          <w:tcPr>
            <w:tcW w:w="4645" w:type="dxa"/>
          </w:tcPr>
          <w:p w14:paraId="12DEFA1F" w14:textId="77777777" w:rsidR="003D3D16" w:rsidRPr="008B4822" w:rsidRDefault="003D3D16" w:rsidP="00CB4097">
            <w:pPr>
              <w:rPr>
                <w:noProof/>
                <w:szCs w:val="24"/>
              </w:rPr>
            </w:pPr>
            <w:r w:rsidRPr="008B4822">
              <w:rPr>
                <w:noProof/>
                <w:szCs w:val="24"/>
              </w:rPr>
              <w:t>Article 3(24)</w:t>
            </w:r>
          </w:p>
        </w:tc>
        <w:tc>
          <w:tcPr>
            <w:tcW w:w="4644" w:type="dxa"/>
          </w:tcPr>
          <w:p w14:paraId="0F2E3EE5" w14:textId="77777777" w:rsidR="003D3D16" w:rsidRPr="008B4822" w:rsidRDefault="003D3D16" w:rsidP="00C40EBB">
            <w:pPr>
              <w:rPr>
                <w:noProof/>
                <w:szCs w:val="24"/>
              </w:rPr>
            </w:pPr>
            <w:r w:rsidRPr="008B4822">
              <w:rPr>
                <w:noProof/>
                <w:szCs w:val="24"/>
              </w:rPr>
              <w:t>Article 3(</w:t>
            </w:r>
            <w:r w:rsidR="00C40EBB" w:rsidRPr="008B4822">
              <w:rPr>
                <w:noProof/>
                <w:szCs w:val="24"/>
              </w:rPr>
              <w:t>34</w:t>
            </w:r>
            <w:r w:rsidRPr="008B4822">
              <w:rPr>
                <w:noProof/>
                <w:szCs w:val="24"/>
              </w:rPr>
              <w:t>)</w:t>
            </w:r>
          </w:p>
        </w:tc>
      </w:tr>
      <w:tr w:rsidR="003D3D16" w:rsidRPr="008B4822" w14:paraId="7D5F4BFF" w14:textId="77777777" w:rsidTr="00C40EBB">
        <w:tc>
          <w:tcPr>
            <w:tcW w:w="4645" w:type="dxa"/>
          </w:tcPr>
          <w:p w14:paraId="4AA1E8DB" w14:textId="77777777" w:rsidR="003D3D16" w:rsidRPr="008B4822" w:rsidRDefault="003D3D16" w:rsidP="00CB4097">
            <w:pPr>
              <w:rPr>
                <w:noProof/>
                <w:szCs w:val="24"/>
              </w:rPr>
            </w:pPr>
            <w:r w:rsidRPr="008B4822">
              <w:rPr>
                <w:noProof/>
                <w:szCs w:val="24"/>
              </w:rPr>
              <w:t>Article 3(25)</w:t>
            </w:r>
          </w:p>
        </w:tc>
        <w:tc>
          <w:tcPr>
            <w:tcW w:w="4644" w:type="dxa"/>
          </w:tcPr>
          <w:p w14:paraId="406EFFFC" w14:textId="77777777" w:rsidR="003D3D16" w:rsidRPr="008B4822" w:rsidRDefault="00C40EBB" w:rsidP="00C40EBB">
            <w:pPr>
              <w:rPr>
                <w:noProof/>
                <w:szCs w:val="24"/>
              </w:rPr>
            </w:pPr>
            <w:r w:rsidRPr="008B4822">
              <w:rPr>
                <w:noProof/>
                <w:szCs w:val="24"/>
              </w:rPr>
              <w:t>Article 3(35</w:t>
            </w:r>
            <w:r w:rsidR="003D3D16" w:rsidRPr="008B4822">
              <w:rPr>
                <w:noProof/>
                <w:szCs w:val="24"/>
              </w:rPr>
              <w:t>)</w:t>
            </w:r>
          </w:p>
        </w:tc>
      </w:tr>
      <w:tr w:rsidR="003D3D16" w:rsidRPr="008B4822" w14:paraId="682744D5" w14:textId="77777777" w:rsidTr="00C40EBB">
        <w:tc>
          <w:tcPr>
            <w:tcW w:w="4645" w:type="dxa"/>
          </w:tcPr>
          <w:p w14:paraId="4BF37397" w14:textId="77777777" w:rsidR="003D3D16" w:rsidRPr="008B4822" w:rsidRDefault="003D3D16" w:rsidP="00CB4097">
            <w:pPr>
              <w:rPr>
                <w:noProof/>
                <w:szCs w:val="24"/>
              </w:rPr>
            </w:pPr>
            <w:r w:rsidRPr="008B4822">
              <w:rPr>
                <w:noProof/>
                <w:szCs w:val="24"/>
              </w:rPr>
              <w:t>Article 3(26)</w:t>
            </w:r>
          </w:p>
        </w:tc>
        <w:tc>
          <w:tcPr>
            <w:tcW w:w="4644" w:type="dxa"/>
          </w:tcPr>
          <w:p w14:paraId="55A64EBB" w14:textId="77777777" w:rsidR="003D3D16" w:rsidRPr="008B4822" w:rsidRDefault="00C40EBB" w:rsidP="00CB4097">
            <w:pPr>
              <w:rPr>
                <w:noProof/>
                <w:szCs w:val="24"/>
              </w:rPr>
            </w:pPr>
            <w:r w:rsidRPr="008B4822">
              <w:rPr>
                <w:noProof/>
                <w:szCs w:val="24"/>
              </w:rPr>
              <w:t>-</w:t>
            </w:r>
          </w:p>
        </w:tc>
      </w:tr>
      <w:tr w:rsidR="003D3D16" w:rsidRPr="008B4822" w14:paraId="3210F139" w14:textId="77777777" w:rsidTr="00C40EBB">
        <w:tc>
          <w:tcPr>
            <w:tcW w:w="4645" w:type="dxa"/>
          </w:tcPr>
          <w:p w14:paraId="4588849B" w14:textId="77777777" w:rsidR="003D3D16" w:rsidRPr="008B4822" w:rsidRDefault="003D3D16" w:rsidP="00CB4097">
            <w:pPr>
              <w:rPr>
                <w:noProof/>
                <w:szCs w:val="24"/>
              </w:rPr>
            </w:pPr>
            <w:r w:rsidRPr="008B4822">
              <w:rPr>
                <w:noProof/>
                <w:szCs w:val="24"/>
              </w:rPr>
              <w:t>Article 3(27)</w:t>
            </w:r>
          </w:p>
        </w:tc>
        <w:tc>
          <w:tcPr>
            <w:tcW w:w="4644" w:type="dxa"/>
          </w:tcPr>
          <w:p w14:paraId="2154175C" w14:textId="77777777" w:rsidR="003D3D16" w:rsidRPr="008B4822" w:rsidRDefault="00C40EBB" w:rsidP="00CB4097">
            <w:pPr>
              <w:rPr>
                <w:noProof/>
                <w:szCs w:val="24"/>
              </w:rPr>
            </w:pPr>
            <w:r w:rsidRPr="008B4822">
              <w:rPr>
                <w:noProof/>
                <w:szCs w:val="24"/>
              </w:rPr>
              <w:t>Article 3(24)</w:t>
            </w:r>
          </w:p>
        </w:tc>
      </w:tr>
      <w:tr w:rsidR="003D3D16" w:rsidRPr="008B4822" w14:paraId="0E8107A1" w14:textId="77777777" w:rsidTr="00C40EBB">
        <w:tc>
          <w:tcPr>
            <w:tcW w:w="4645" w:type="dxa"/>
          </w:tcPr>
          <w:p w14:paraId="4F02F884" w14:textId="77777777" w:rsidR="003D3D16" w:rsidRPr="008B4822" w:rsidRDefault="003D3D16" w:rsidP="00CB4097">
            <w:pPr>
              <w:rPr>
                <w:noProof/>
                <w:szCs w:val="24"/>
              </w:rPr>
            </w:pPr>
            <w:r w:rsidRPr="008B4822">
              <w:rPr>
                <w:noProof/>
                <w:szCs w:val="24"/>
              </w:rPr>
              <w:t>Article 3(28)</w:t>
            </w:r>
          </w:p>
        </w:tc>
        <w:tc>
          <w:tcPr>
            <w:tcW w:w="4644" w:type="dxa"/>
          </w:tcPr>
          <w:p w14:paraId="4004AD81" w14:textId="77777777" w:rsidR="003D3D16" w:rsidRPr="008B4822" w:rsidRDefault="00C40EBB" w:rsidP="00CB4097">
            <w:pPr>
              <w:rPr>
                <w:noProof/>
                <w:szCs w:val="24"/>
              </w:rPr>
            </w:pPr>
            <w:r w:rsidRPr="008B4822">
              <w:rPr>
                <w:noProof/>
                <w:szCs w:val="24"/>
              </w:rPr>
              <w:t>Article 3(25)</w:t>
            </w:r>
          </w:p>
        </w:tc>
      </w:tr>
      <w:tr w:rsidR="003D3D16" w:rsidRPr="008B4822" w14:paraId="32C6B1EA" w14:textId="77777777" w:rsidTr="00C40EBB">
        <w:tc>
          <w:tcPr>
            <w:tcW w:w="4645" w:type="dxa"/>
          </w:tcPr>
          <w:p w14:paraId="070E7632" w14:textId="77777777" w:rsidR="003D3D16" w:rsidRPr="008B4822" w:rsidRDefault="003D3D16" w:rsidP="00CB4097">
            <w:pPr>
              <w:rPr>
                <w:noProof/>
                <w:szCs w:val="24"/>
              </w:rPr>
            </w:pPr>
            <w:r w:rsidRPr="008B4822">
              <w:rPr>
                <w:noProof/>
                <w:szCs w:val="24"/>
              </w:rPr>
              <w:t>Article 3(29)</w:t>
            </w:r>
          </w:p>
        </w:tc>
        <w:tc>
          <w:tcPr>
            <w:tcW w:w="4644" w:type="dxa"/>
          </w:tcPr>
          <w:p w14:paraId="50D91350" w14:textId="77777777" w:rsidR="003D3D16" w:rsidRPr="008B4822" w:rsidRDefault="00C40EBB" w:rsidP="00CB4097">
            <w:pPr>
              <w:rPr>
                <w:noProof/>
                <w:szCs w:val="24"/>
              </w:rPr>
            </w:pPr>
            <w:r w:rsidRPr="008B4822">
              <w:rPr>
                <w:noProof/>
                <w:szCs w:val="24"/>
              </w:rPr>
              <w:t>-</w:t>
            </w:r>
          </w:p>
        </w:tc>
      </w:tr>
      <w:tr w:rsidR="003D3D16" w:rsidRPr="008B4822" w14:paraId="621E48AB" w14:textId="77777777" w:rsidTr="00C40EBB">
        <w:tc>
          <w:tcPr>
            <w:tcW w:w="4645" w:type="dxa"/>
          </w:tcPr>
          <w:p w14:paraId="0BA42D49" w14:textId="77777777" w:rsidR="003D3D16" w:rsidRPr="008B4822" w:rsidRDefault="003D3D16" w:rsidP="00CB4097">
            <w:pPr>
              <w:rPr>
                <w:noProof/>
                <w:szCs w:val="24"/>
              </w:rPr>
            </w:pPr>
            <w:r w:rsidRPr="008B4822">
              <w:rPr>
                <w:noProof/>
                <w:szCs w:val="24"/>
              </w:rPr>
              <w:t>Article 4(1)</w:t>
            </w:r>
          </w:p>
        </w:tc>
        <w:tc>
          <w:tcPr>
            <w:tcW w:w="4644" w:type="dxa"/>
          </w:tcPr>
          <w:p w14:paraId="346A03BD" w14:textId="77777777" w:rsidR="003D3D16" w:rsidRPr="008B4822" w:rsidRDefault="003D3D16" w:rsidP="00CB4097">
            <w:pPr>
              <w:rPr>
                <w:noProof/>
                <w:szCs w:val="24"/>
              </w:rPr>
            </w:pPr>
            <w:r w:rsidRPr="008B4822">
              <w:rPr>
                <w:noProof/>
                <w:szCs w:val="24"/>
              </w:rPr>
              <w:t>Article 7(1)</w:t>
            </w:r>
          </w:p>
        </w:tc>
      </w:tr>
      <w:tr w:rsidR="003D3D16" w:rsidRPr="008B4822" w14:paraId="6B922B17" w14:textId="77777777" w:rsidTr="00C40EBB">
        <w:tc>
          <w:tcPr>
            <w:tcW w:w="4645" w:type="dxa"/>
          </w:tcPr>
          <w:p w14:paraId="3ED6AE40" w14:textId="77777777" w:rsidR="003D3D16" w:rsidRPr="008B4822" w:rsidRDefault="003D3D16" w:rsidP="00CB4097">
            <w:pPr>
              <w:rPr>
                <w:noProof/>
                <w:szCs w:val="24"/>
              </w:rPr>
            </w:pPr>
            <w:r w:rsidRPr="008B4822">
              <w:rPr>
                <w:noProof/>
                <w:szCs w:val="24"/>
              </w:rPr>
              <w:t>Article 4(2)</w:t>
            </w:r>
          </w:p>
        </w:tc>
        <w:tc>
          <w:tcPr>
            <w:tcW w:w="4644" w:type="dxa"/>
          </w:tcPr>
          <w:p w14:paraId="4CE796D4" w14:textId="77777777" w:rsidR="003D3D16" w:rsidRPr="008B4822" w:rsidRDefault="003D3D16" w:rsidP="00CB4097">
            <w:pPr>
              <w:rPr>
                <w:noProof/>
                <w:szCs w:val="24"/>
              </w:rPr>
            </w:pPr>
            <w:r w:rsidRPr="008B4822">
              <w:rPr>
                <w:noProof/>
                <w:szCs w:val="24"/>
              </w:rPr>
              <w:t>Article 7(2)</w:t>
            </w:r>
          </w:p>
        </w:tc>
      </w:tr>
      <w:tr w:rsidR="003D3D16" w:rsidRPr="008B4822" w14:paraId="15B76A68" w14:textId="77777777" w:rsidTr="00C40EBB">
        <w:tc>
          <w:tcPr>
            <w:tcW w:w="4645" w:type="dxa"/>
          </w:tcPr>
          <w:p w14:paraId="618BF6A8" w14:textId="77777777" w:rsidR="003D3D16" w:rsidRPr="008B4822" w:rsidRDefault="003D3D16" w:rsidP="00CB4097">
            <w:pPr>
              <w:rPr>
                <w:noProof/>
                <w:szCs w:val="24"/>
              </w:rPr>
            </w:pPr>
            <w:r w:rsidRPr="008B4822">
              <w:rPr>
                <w:noProof/>
                <w:szCs w:val="24"/>
              </w:rPr>
              <w:t>Article 4(3)</w:t>
            </w:r>
          </w:p>
        </w:tc>
        <w:tc>
          <w:tcPr>
            <w:tcW w:w="4644" w:type="dxa"/>
          </w:tcPr>
          <w:p w14:paraId="51827B0C" w14:textId="77777777" w:rsidR="003D3D16" w:rsidRPr="008B4822" w:rsidRDefault="003D3D16" w:rsidP="00CB4097">
            <w:pPr>
              <w:rPr>
                <w:noProof/>
                <w:szCs w:val="24"/>
              </w:rPr>
            </w:pPr>
            <w:r w:rsidRPr="008B4822">
              <w:rPr>
                <w:noProof/>
                <w:szCs w:val="24"/>
              </w:rPr>
              <w:t>Article 7(3)</w:t>
            </w:r>
          </w:p>
        </w:tc>
      </w:tr>
      <w:tr w:rsidR="003D3D16" w:rsidRPr="008B4822" w14:paraId="3FB766FB" w14:textId="77777777" w:rsidTr="00C40EBB">
        <w:tc>
          <w:tcPr>
            <w:tcW w:w="4645" w:type="dxa"/>
          </w:tcPr>
          <w:p w14:paraId="3879D29A" w14:textId="77777777" w:rsidR="003D3D16" w:rsidRPr="008B4822" w:rsidRDefault="003D3D16" w:rsidP="00CB4097">
            <w:pPr>
              <w:rPr>
                <w:noProof/>
                <w:szCs w:val="24"/>
              </w:rPr>
            </w:pPr>
            <w:r w:rsidRPr="008B4822">
              <w:rPr>
                <w:noProof/>
                <w:szCs w:val="24"/>
              </w:rPr>
              <w:t>Article 4(4)</w:t>
            </w:r>
          </w:p>
        </w:tc>
        <w:tc>
          <w:tcPr>
            <w:tcW w:w="4644" w:type="dxa"/>
          </w:tcPr>
          <w:p w14:paraId="349127FA" w14:textId="77777777" w:rsidR="003D3D16" w:rsidRPr="008B4822" w:rsidRDefault="003D3D16" w:rsidP="00CB4097">
            <w:pPr>
              <w:rPr>
                <w:noProof/>
                <w:szCs w:val="24"/>
              </w:rPr>
            </w:pPr>
            <w:r w:rsidRPr="008B4822">
              <w:rPr>
                <w:noProof/>
                <w:szCs w:val="24"/>
              </w:rPr>
              <w:t>Article 7(4)</w:t>
            </w:r>
          </w:p>
        </w:tc>
      </w:tr>
      <w:tr w:rsidR="003D3D16" w:rsidRPr="008B4822" w14:paraId="37633603" w14:textId="77777777" w:rsidTr="00C40EBB">
        <w:tc>
          <w:tcPr>
            <w:tcW w:w="4645" w:type="dxa"/>
          </w:tcPr>
          <w:p w14:paraId="79F677C2" w14:textId="77777777" w:rsidR="003D3D16" w:rsidRPr="008B4822" w:rsidRDefault="003D3D16" w:rsidP="00CB4097">
            <w:pPr>
              <w:rPr>
                <w:noProof/>
                <w:szCs w:val="24"/>
              </w:rPr>
            </w:pPr>
            <w:r w:rsidRPr="008B4822">
              <w:rPr>
                <w:noProof/>
                <w:szCs w:val="24"/>
              </w:rPr>
              <w:t>Article 4(5)</w:t>
            </w:r>
          </w:p>
        </w:tc>
        <w:tc>
          <w:tcPr>
            <w:tcW w:w="4644" w:type="dxa"/>
          </w:tcPr>
          <w:p w14:paraId="7F5D3FBD" w14:textId="77777777" w:rsidR="003D3D16" w:rsidRPr="008B4822" w:rsidRDefault="003D3D16" w:rsidP="00CB4097">
            <w:pPr>
              <w:rPr>
                <w:noProof/>
                <w:szCs w:val="24"/>
              </w:rPr>
            </w:pPr>
            <w:r w:rsidRPr="008B4822">
              <w:rPr>
                <w:noProof/>
                <w:szCs w:val="24"/>
              </w:rPr>
              <w:t>Article 7(5)</w:t>
            </w:r>
          </w:p>
        </w:tc>
      </w:tr>
      <w:tr w:rsidR="003D3D16" w:rsidRPr="008B4822" w14:paraId="2337FB37" w14:textId="77777777" w:rsidTr="00C40EBB">
        <w:tc>
          <w:tcPr>
            <w:tcW w:w="4645" w:type="dxa"/>
          </w:tcPr>
          <w:p w14:paraId="741BF0C5" w14:textId="77777777" w:rsidR="003D3D16" w:rsidRPr="008B4822" w:rsidRDefault="003D3D16" w:rsidP="00CB4097">
            <w:pPr>
              <w:rPr>
                <w:noProof/>
                <w:szCs w:val="24"/>
              </w:rPr>
            </w:pPr>
            <w:r w:rsidRPr="008B4822">
              <w:rPr>
                <w:noProof/>
                <w:szCs w:val="24"/>
              </w:rPr>
              <w:t>Article 4(6)</w:t>
            </w:r>
          </w:p>
        </w:tc>
        <w:tc>
          <w:tcPr>
            <w:tcW w:w="4644" w:type="dxa"/>
          </w:tcPr>
          <w:p w14:paraId="6EF0B40B" w14:textId="77777777" w:rsidR="003D3D16" w:rsidRPr="008B4822" w:rsidRDefault="003D3D16" w:rsidP="00CB4097">
            <w:pPr>
              <w:rPr>
                <w:noProof/>
                <w:szCs w:val="24"/>
              </w:rPr>
            </w:pPr>
            <w:r w:rsidRPr="008B4822">
              <w:rPr>
                <w:noProof/>
                <w:szCs w:val="24"/>
              </w:rPr>
              <w:t>Article 7(6)</w:t>
            </w:r>
          </w:p>
        </w:tc>
      </w:tr>
      <w:tr w:rsidR="003D3D16" w:rsidRPr="008B4822" w14:paraId="74EE07EE" w14:textId="77777777" w:rsidTr="00C40EBB">
        <w:tc>
          <w:tcPr>
            <w:tcW w:w="4645" w:type="dxa"/>
          </w:tcPr>
          <w:p w14:paraId="35AD3224" w14:textId="77777777" w:rsidR="003D3D16" w:rsidRPr="008B4822" w:rsidRDefault="003D3D16" w:rsidP="00CB4097">
            <w:pPr>
              <w:rPr>
                <w:noProof/>
                <w:szCs w:val="24"/>
              </w:rPr>
            </w:pPr>
            <w:r w:rsidRPr="008B4822">
              <w:rPr>
                <w:noProof/>
                <w:szCs w:val="24"/>
              </w:rPr>
              <w:t>Article 4(7)</w:t>
            </w:r>
          </w:p>
        </w:tc>
        <w:tc>
          <w:tcPr>
            <w:tcW w:w="4644" w:type="dxa"/>
          </w:tcPr>
          <w:p w14:paraId="50695BA7" w14:textId="77777777" w:rsidR="003D3D16" w:rsidRPr="008B4822" w:rsidRDefault="003D3D16" w:rsidP="00CB4097">
            <w:pPr>
              <w:rPr>
                <w:noProof/>
                <w:szCs w:val="24"/>
              </w:rPr>
            </w:pPr>
            <w:r w:rsidRPr="008B4822">
              <w:rPr>
                <w:noProof/>
                <w:szCs w:val="24"/>
              </w:rPr>
              <w:t>Article 7(7)</w:t>
            </w:r>
          </w:p>
        </w:tc>
      </w:tr>
      <w:tr w:rsidR="003D3D16" w:rsidRPr="008B4822" w14:paraId="35449B3E" w14:textId="77777777" w:rsidTr="00C40EBB">
        <w:tc>
          <w:tcPr>
            <w:tcW w:w="4645" w:type="dxa"/>
          </w:tcPr>
          <w:p w14:paraId="6AB335BC" w14:textId="77777777" w:rsidR="003D3D16" w:rsidRPr="008B4822" w:rsidRDefault="003D3D16" w:rsidP="00CB4097">
            <w:pPr>
              <w:rPr>
                <w:noProof/>
                <w:szCs w:val="24"/>
              </w:rPr>
            </w:pPr>
            <w:r w:rsidRPr="008B4822">
              <w:rPr>
                <w:noProof/>
                <w:szCs w:val="24"/>
              </w:rPr>
              <w:t>Article 4(8)</w:t>
            </w:r>
          </w:p>
        </w:tc>
        <w:tc>
          <w:tcPr>
            <w:tcW w:w="4644" w:type="dxa"/>
          </w:tcPr>
          <w:p w14:paraId="78216C4C" w14:textId="77777777" w:rsidR="003D3D16" w:rsidRPr="008B4822" w:rsidRDefault="00C40EBB" w:rsidP="00CB4097">
            <w:pPr>
              <w:rPr>
                <w:noProof/>
                <w:szCs w:val="24"/>
              </w:rPr>
            </w:pPr>
            <w:r w:rsidRPr="008B4822">
              <w:rPr>
                <w:noProof/>
                <w:szCs w:val="24"/>
              </w:rPr>
              <w:t>Article 7(8</w:t>
            </w:r>
            <w:r w:rsidR="003D3D16" w:rsidRPr="008B4822">
              <w:rPr>
                <w:noProof/>
                <w:szCs w:val="24"/>
              </w:rPr>
              <w:t>)</w:t>
            </w:r>
          </w:p>
        </w:tc>
      </w:tr>
      <w:tr w:rsidR="003D3D16" w:rsidRPr="008B4822" w14:paraId="092C9214" w14:textId="77777777" w:rsidTr="00C40EBB">
        <w:tc>
          <w:tcPr>
            <w:tcW w:w="4645" w:type="dxa"/>
          </w:tcPr>
          <w:p w14:paraId="24046846" w14:textId="77777777" w:rsidR="003D3D16" w:rsidRPr="008B4822" w:rsidRDefault="003D3D16" w:rsidP="00CB4097">
            <w:pPr>
              <w:rPr>
                <w:noProof/>
                <w:szCs w:val="24"/>
              </w:rPr>
            </w:pPr>
            <w:r w:rsidRPr="008B4822">
              <w:rPr>
                <w:noProof/>
                <w:szCs w:val="24"/>
              </w:rPr>
              <w:t>Article 4(9)</w:t>
            </w:r>
          </w:p>
        </w:tc>
        <w:tc>
          <w:tcPr>
            <w:tcW w:w="4644" w:type="dxa"/>
          </w:tcPr>
          <w:p w14:paraId="58211B99" w14:textId="77777777" w:rsidR="003D3D16" w:rsidRPr="008B4822" w:rsidRDefault="003D3D16" w:rsidP="00C40EBB">
            <w:pPr>
              <w:rPr>
                <w:noProof/>
                <w:szCs w:val="24"/>
              </w:rPr>
            </w:pPr>
            <w:r w:rsidRPr="008B4822">
              <w:rPr>
                <w:noProof/>
                <w:szCs w:val="24"/>
              </w:rPr>
              <w:t>Article 7(</w:t>
            </w:r>
            <w:r w:rsidR="00C40EBB" w:rsidRPr="008B4822">
              <w:rPr>
                <w:noProof/>
                <w:szCs w:val="24"/>
              </w:rPr>
              <w:t>9</w:t>
            </w:r>
            <w:r w:rsidRPr="008B4822">
              <w:rPr>
                <w:noProof/>
                <w:szCs w:val="24"/>
              </w:rPr>
              <w:t>)</w:t>
            </w:r>
          </w:p>
        </w:tc>
      </w:tr>
      <w:tr w:rsidR="003D3D16" w:rsidRPr="008B4822" w14:paraId="254A5FF3" w14:textId="77777777" w:rsidTr="00C40EBB">
        <w:tc>
          <w:tcPr>
            <w:tcW w:w="4645" w:type="dxa"/>
          </w:tcPr>
          <w:p w14:paraId="0DECC669" w14:textId="77777777" w:rsidR="003D3D16" w:rsidRPr="008B4822" w:rsidRDefault="003D3D16" w:rsidP="00CB4097">
            <w:pPr>
              <w:rPr>
                <w:noProof/>
                <w:szCs w:val="24"/>
              </w:rPr>
            </w:pPr>
            <w:r w:rsidRPr="008B4822">
              <w:rPr>
                <w:noProof/>
                <w:szCs w:val="24"/>
              </w:rPr>
              <w:t>Article 5(1)</w:t>
            </w:r>
          </w:p>
        </w:tc>
        <w:tc>
          <w:tcPr>
            <w:tcW w:w="4644" w:type="dxa"/>
          </w:tcPr>
          <w:p w14:paraId="4F846603" w14:textId="77777777" w:rsidR="003D3D16" w:rsidRPr="008B4822" w:rsidRDefault="003D3D16" w:rsidP="00CB4097">
            <w:pPr>
              <w:rPr>
                <w:noProof/>
                <w:szCs w:val="24"/>
              </w:rPr>
            </w:pPr>
            <w:r w:rsidRPr="008B4822">
              <w:rPr>
                <w:noProof/>
                <w:szCs w:val="24"/>
              </w:rPr>
              <w:t>Article 8(1)</w:t>
            </w:r>
          </w:p>
        </w:tc>
      </w:tr>
      <w:tr w:rsidR="003D3D16" w:rsidRPr="008B4822" w14:paraId="1ECDEFD6" w14:textId="77777777" w:rsidTr="00C40EBB">
        <w:tc>
          <w:tcPr>
            <w:tcW w:w="4645" w:type="dxa"/>
          </w:tcPr>
          <w:p w14:paraId="314FC578" w14:textId="77777777" w:rsidR="003D3D16" w:rsidRPr="008B4822" w:rsidRDefault="003D3D16" w:rsidP="00CB4097">
            <w:pPr>
              <w:rPr>
                <w:noProof/>
                <w:szCs w:val="24"/>
              </w:rPr>
            </w:pPr>
            <w:r w:rsidRPr="008B4822">
              <w:rPr>
                <w:noProof/>
                <w:szCs w:val="24"/>
              </w:rPr>
              <w:t>Article 5(2)</w:t>
            </w:r>
          </w:p>
        </w:tc>
        <w:tc>
          <w:tcPr>
            <w:tcW w:w="4644" w:type="dxa"/>
          </w:tcPr>
          <w:p w14:paraId="5C575E6A" w14:textId="77777777" w:rsidR="003D3D16" w:rsidRPr="008B4822" w:rsidRDefault="003D3D16" w:rsidP="00CB4097">
            <w:pPr>
              <w:rPr>
                <w:noProof/>
                <w:szCs w:val="24"/>
              </w:rPr>
            </w:pPr>
            <w:r w:rsidRPr="008B4822">
              <w:rPr>
                <w:noProof/>
                <w:szCs w:val="24"/>
              </w:rPr>
              <w:t>Article 8(2)</w:t>
            </w:r>
          </w:p>
        </w:tc>
      </w:tr>
      <w:tr w:rsidR="003D3D16" w:rsidRPr="008B4822" w14:paraId="560B93D6" w14:textId="77777777" w:rsidTr="00C40EBB">
        <w:tc>
          <w:tcPr>
            <w:tcW w:w="4645" w:type="dxa"/>
          </w:tcPr>
          <w:p w14:paraId="5D76AAB9" w14:textId="77777777" w:rsidR="003D3D16" w:rsidRPr="008B4822" w:rsidRDefault="003D3D16" w:rsidP="00CB4097">
            <w:pPr>
              <w:rPr>
                <w:noProof/>
                <w:szCs w:val="24"/>
              </w:rPr>
            </w:pPr>
            <w:r w:rsidRPr="008B4822">
              <w:rPr>
                <w:noProof/>
                <w:szCs w:val="24"/>
              </w:rPr>
              <w:t>Article 5(3)</w:t>
            </w:r>
          </w:p>
        </w:tc>
        <w:tc>
          <w:tcPr>
            <w:tcW w:w="4644" w:type="dxa"/>
          </w:tcPr>
          <w:p w14:paraId="2C806E13" w14:textId="77777777" w:rsidR="003D3D16" w:rsidRPr="008B4822" w:rsidRDefault="003D3D16" w:rsidP="00CB4097">
            <w:pPr>
              <w:rPr>
                <w:noProof/>
                <w:szCs w:val="24"/>
              </w:rPr>
            </w:pPr>
            <w:r w:rsidRPr="008B4822">
              <w:rPr>
                <w:noProof/>
                <w:szCs w:val="24"/>
              </w:rPr>
              <w:t>Article 8(3)</w:t>
            </w:r>
          </w:p>
        </w:tc>
      </w:tr>
      <w:tr w:rsidR="003D3D16" w:rsidRPr="008B4822" w14:paraId="04AA8EBE" w14:textId="77777777" w:rsidTr="00C40EBB">
        <w:tc>
          <w:tcPr>
            <w:tcW w:w="4645" w:type="dxa"/>
          </w:tcPr>
          <w:p w14:paraId="153356C8" w14:textId="77777777" w:rsidR="003D3D16" w:rsidRPr="008B4822" w:rsidRDefault="003D3D16" w:rsidP="00CB4097">
            <w:pPr>
              <w:rPr>
                <w:noProof/>
                <w:szCs w:val="24"/>
              </w:rPr>
            </w:pPr>
            <w:r w:rsidRPr="008B4822">
              <w:rPr>
                <w:noProof/>
                <w:szCs w:val="24"/>
              </w:rPr>
              <w:t>Article 6(1)</w:t>
            </w:r>
          </w:p>
        </w:tc>
        <w:tc>
          <w:tcPr>
            <w:tcW w:w="4644" w:type="dxa"/>
          </w:tcPr>
          <w:p w14:paraId="6D94E88E" w14:textId="77777777" w:rsidR="003D3D16" w:rsidRPr="008B4822" w:rsidRDefault="003D3D16" w:rsidP="00CB4097">
            <w:pPr>
              <w:rPr>
                <w:noProof/>
                <w:szCs w:val="24"/>
              </w:rPr>
            </w:pPr>
            <w:r w:rsidRPr="008B4822">
              <w:rPr>
                <w:noProof/>
                <w:szCs w:val="24"/>
              </w:rPr>
              <w:t>Article 9(1)</w:t>
            </w:r>
          </w:p>
        </w:tc>
      </w:tr>
      <w:tr w:rsidR="003D3D16" w:rsidRPr="008B4822" w14:paraId="696FE198" w14:textId="77777777" w:rsidTr="00C40EBB">
        <w:tc>
          <w:tcPr>
            <w:tcW w:w="4645" w:type="dxa"/>
          </w:tcPr>
          <w:p w14:paraId="1E32CBF1" w14:textId="77777777" w:rsidR="003D3D16" w:rsidRPr="008B4822" w:rsidRDefault="003D3D16" w:rsidP="00CB4097">
            <w:pPr>
              <w:rPr>
                <w:noProof/>
                <w:szCs w:val="24"/>
              </w:rPr>
            </w:pPr>
            <w:r w:rsidRPr="008B4822">
              <w:rPr>
                <w:noProof/>
                <w:szCs w:val="24"/>
              </w:rPr>
              <w:t>Article 6(2)</w:t>
            </w:r>
          </w:p>
        </w:tc>
        <w:tc>
          <w:tcPr>
            <w:tcW w:w="4644" w:type="dxa"/>
          </w:tcPr>
          <w:p w14:paraId="1DC6A9E1" w14:textId="77777777" w:rsidR="003D3D16" w:rsidRPr="008B4822" w:rsidRDefault="003D3D16" w:rsidP="00CB4097">
            <w:pPr>
              <w:rPr>
                <w:noProof/>
                <w:szCs w:val="24"/>
              </w:rPr>
            </w:pPr>
            <w:r w:rsidRPr="008B4822">
              <w:rPr>
                <w:noProof/>
                <w:szCs w:val="24"/>
              </w:rPr>
              <w:t>Article 9(2)</w:t>
            </w:r>
          </w:p>
        </w:tc>
      </w:tr>
      <w:tr w:rsidR="003D3D16" w:rsidRPr="008B4822" w14:paraId="6E84F3B7" w14:textId="77777777" w:rsidTr="00C40EBB">
        <w:tc>
          <w:tcPr>
            <w:tcW w:w="4645" w:type="dxa"/>
          </w:tcPr>
          <w:p w14:paraId="042E81A7" w14:textId="77777777" w:rsidR="003D3D16" w:rsidRPr="008B4822" w:rsidRDefault="003D3D16" w:rsidP="00CB4097">
            <w:pPr>
              <w:rPr>
                <w:noProof/>
                <w:szCs w:val="24"/>
              </w:rPr>
            </w:pPr>
            <w:r w:rsidRPr="008B4822">
              <w:rPr>
                <w:noProof/>
                <w:szCs w:val="24"/>
              </w:rPr>
              <w:t>Article 6(3)</w:t>
            </w:r>
          </w:p>
        </w:tc>
        <w:tc>
          <w:tcPr>
            <w:tcW w:w="4644" w:type="dxa"/>
          </w:tcPr>
          <w:p w14:paraId="073099B2" w14:textId="77777777" w:rsidR="003D3D16" w:rsidRPr="008B4822" w:rsidRDefault="003D3D16" w:rsidP="00CB4097">
            <w:pPr>
              <w:rPr>
                <w:noProof/>
                <w:szCs w:val="24"/>
              </w:rPr>
            </w:pPr>
            <w:r w:rsidRPr="008B4822">
              <w:rPr>
                <w:noProof/>
                <w:szCs w:val="24"/>
              </w:rPr>
              <w:t>Article 9(3)</w:t>
            </w:r>
          </w:p>
        </w:tc>
      </w:tr>
      <w:tr w:rsidR="003D3D16" w:rsidRPr="008B4822" w14:paraId="5C4F1165" w14:textId="77777777" w:rsidTr="00C40EBB">
        <w:tc>
          <w:tcPr>
            <w:tcW w:w="4645" w:type="dxa"/>
          </w:tcPr>
          <w:p w14:paraId="7D869A34" w14:textId="77777777" w:rsidR="003D3D16" w:rsidRPr="008B4822" w:rsidRDefault="003D3D16" w:rsidP="00CB4097">
            <w:pPr>
              <w:rPr>
                <w:noProof/>
                <w:szCs w:val="24"/>
              </w:rPr>
            </w:pPr>
            <w:r w:rsidRPr="008B4822">
              <w:rPr>
                <w:noProof/>
                <w:szCs w:val="24"/>
              </w:rPr>
              <w:t>Article 6(4)</w:t>
            </w:r>
          </w:p>
        </w:tc>
        <w:tc>
          <w:tcPr>
            <w:tcW w:w="4644" w:type="dxa"/>
          </w:tcPr>
          <w:p w14:paraId="2FD6BE4B" w14:textId="77777777" w:rsidR="003D3D16" w:rsidRPr="008B4822" w:rsidRDefault="00C40EBB" w:rsidP="00C40EBB">
            <w:pPr>
              <w:rPr>
                <w:noProof/>
                <w:szCs w:val="24"/>
              </w:rPr>
            </w:pPr>
            <w:r w:rsidRPr="008B4822">
              <w:rPr>
                <w:noProof/>
                <w:szCs w:val="24"/>
              </w:rPr>
              <w:t>Article 9(2</w:t>
            </w:r>
            <w:r w:rsidR="003D3D16" w:rsidRPr="008B4822">
              <w:rPr>
                <w:noProof/>
                <w:szCs w:val="24"/>
              </w:rPr>
              <w:t>)</w:t>
            </w:r>
            <w:r w:rsidRPr="008B4822">
              <w:rPr>
                <w:noProof/>
                <w:szCs w:val="24"/>
              </w:rPr>
              <w:t>(b)</w:t>
            </w:r>
          </w:p>
        </w:tc>
      </w:tr>
      <w:tr w:rsidR="003D3D16" w:rsidRPr="008B4822" w14:paraId="71131D65" w14:textId="77777777" w:rsidTr="00C40EBB">
        <w:tc>
          <w:tcPr>
            <w:tcW w:w="4645" w:type="dxa"/>
          </w:tcPr>
          <w:p w14:paraId="605B3AD6" w14:textId="77777777" w:rsidR="003D3D16" w:rsidRPr="008B4822" w:rsidRDefault="003D3D16" w:rsidP="00CB4097">
            <w:pPr>
              <w:rPr>
                <w:noProof/>
                <w:szCs w:val="24"/>
              </w:rPr>
            </w:pPr>
            <w:r w:rsidRPr="008B4822">
              <w:rPr>
                <w:noProof/>
                <w:szCs w:val="24"/>
              </w:rPr>
              <w:t>Article 6(5)</w:t>
            </w:r>
          </w:p>
        </w:tc>
        <w:tc>
          <w:tcPr>
            <w:tcW w:w="4644" w:type="dxa"/>
          </w:tcPr>
          <w:p w14:paraId="26ED1A35" w14:textId="77777777" w:rsidR="003D3D16" w:rsidRPr="008B4822" w:rsidRDefault="00C40EBB" w:rsidP="00CB4097">
            <w:pPr>
              <w:rPr>
                <w:noProof/>
                <w:szCs w:val="24"/>
              </w:rPr>
            </w:pPr>
            <w:r w:rsidRPr="008B4822">
              <w:rPr>
                <w:noProof/>
                <w:szCs w:val="24"/>
              </w:rPr>
              <w:t>Article 9(4</w:t>
            </w:r>
            <w:r w:rsidR="003D3D16" w:rsidRPr="008B4822">
              <w:rPr>
                <w:noProof/>
                <w:szCs w:val="24"/>
              </w:rPr>
              <w:t>)</w:t>
            </w:r>
          </w:p>
        </w:tc>
      </w:tr>
      <w:tr w:rsidR="003D3D16" w:rsidRPr="008B4822" w14:paraId="1AFA872C" w14:textId="77777777" w:rsidTr="00C40EBB">
        <w:tc>
          <w:tcPr>
            <w:tcW w:w="4645" w:type="dxa"/>
          </w:tcPr>
          <w:p w14:paraId="055BAA19" w14:textId="77777777" w:rsidR="003D3D16" w:rsidRPr="008B4822" w:rsidRDefault="003D3D16" w:rsidP="00CB4097">
            <w:pPr>
              <w:rPr>
                <w:noProof/>
                <w:szCs w:val="24"/>
              </w:rPr>
            </w:pPr>
            <w:r w:rsidRPr="008B4822">
              <w:rPr>
                <w:noProof/>
                <w:szCs w:val="24"/>
              </w:rPr>
              <w:t>Article 6(6)</w:t>
            </w:r>
          </w:p>
        </w:tc>
        <w:tc>
          <w:tcPr>
            <w:tcW w:w="4644" w:type="dxa"/>
          </w:tcPr>
          <w:p w14:paraId="2899450B" w14:textId="77777777" w:rsidR="003D3D16" w:rsidRPr="008B4822" w:rsidRDefault="00C40EBB" w:rsidP="00CB4097">
            <w:pPr>
              <w:rPr>
                <w:noProof/>
                <w:szCs w:val="24"/>
              </w:rPr>
            </w:pPr>
            <w:r w:rsidRPr="008B4822">
              <w:rPr>
                <w:noProof/>
                <w:szCs w:val="24"/>
              </w:rPr>
              <w:t>Article 9(5</w:t>
            </w:r>
            <w:r w:rsidR="003D3D16" w:rsidRPr="008B4822">
              <w:rPr>
                <w:noProof/>
                <w:szCs w:val="24"/>
              </w:rPr>
              <w:t>)</w:t>
            </w:r>
          </w:p>
        </w:tc>
      </w:tr>
      <w:tr w:rsidR="003D3D16" w:rsidRPr="008B4822" w14:paraId="5D26D59F" w14:textId="77777777" w:rsidTr="00C40EBB">
        <w:tc>
          <w:tcPr>
            <w:tcW w:w="4645" w:type="dxa"/>
          </w:tcPr>
          <w:p w14:paraId="1820641A" w14:textId="77777777" w:rsidR="003D3D16" w:rsidRPr="008B4822" w:rsidRDefault="003D3D16" w:rsidP="00CB4097">
            <w:pPr>
              <w:rPr>
                <w:noProof/>
                <w:szCs w:val="24"/>
              </w:rPr>
            </w:pPr>
            <w:r w:rsidRPr="008B4822">
              <w:rPr>
                <w:noProof/>
                <w:szCs w:val="24"/>
              </w:rPr>
              <w:t>Article 6(7)</w:t>
            </w:r>
          </w:p>
        </w:tc>
        <w:tc>
          <w:tcPr>
            <w:tcW w:w="4644" w:type="dxa"/>
          </w:tcPr>
          <w:p w14:paraId="2DACE701" w14:textId="77777777" w:rsidR="003D3D16" w:rsidRPr="008B4822" w:rsidRDefault="00C40EBB" w:rsidP="00CB4097">
            <w:pPr>
              <w:rPr>
                <w:noProof/>
                <w:szCs w:val="24"/>
              </w:rPr>
            </w:pPr>
            <w:r w:rsidRPr="008B4822">
              <w:rPr>
                <w:noProof/>
                <w:szCs w:val="24"/>
              </w:rPr>
              <w:t>Article 9(6</w:t>
            </w:r>
            <w:r w:rsidR="003D3D16" w:rsidRPr="008B4822">
              <w:rPr>
                <w:noProof/>
                <w:szCs w:val="24"/>
              </w:rPr>
              <w:t>)</w:t>
            </w:r>
          </w:p>
        </w:tc>
      </w:tr>
      <w:tr w:rsidR="003D3D16" w:rsidRPr="008B4822" w14:paraId="25B23939" w14:textId="77777777" w:rsidTr="00C40EBB">
        <w:tc>
          <w:tcPr>
            <w:tcW w:w="4645" w:type="dxa"/>
          </w:tcPr>
          <w:p w14:paraId="35DE20CF" w14:textId="77777777" w:rsidR="003D3D16" w:rsidRPr="008B4822" w:rsidRDefault="003D3D16" w:rsidP="00CB4097">
            <w:pPr>
              <w:rPr>
                <w:noProof/>
                <w:szCs w:val="24"/>
              </w:rPr>
            </w:pPr>
            <w:r w:rsidRPr="008B4822">
              <w:rPr>
                <w:noProof/>
                <w:szCs w:val="24"/>
              </w:rPr>
              <w:t>Article 6(8)</w:t>
            </w:r>
          </w:p>
        </w:tc>
        <w:tc>
          <w:tcPr>
            <w:tcW w:w="4644" w:type="dxa"/>
          </w:tcPr>
          <w:p w14:paraId="259D7C31" w14:textId="77777777" w:rsidR="003D3D16" w:rsidRPr="008B4822" w:rsidRDefault="003D3D16" w:rsidP="00CB4097">
            <w:pPr>
              <w:rPr>
                <w:noProof/>
                <w:szCs w:val="24"/>
              </w:rPr>
            </w:pPr>
            <w:r w:rsidRPr="008B4822">
              <w:rPr>
                <w:noProof/>
                <w:szCs w:val="24"/>
              </w:rPr>
              <w:t>Ar</w:t>
            </w:r>
            <w:r w:rsidR="00C40EBB" w:rsidRPr="008B4822">
              <w:rPr>
                <w:noProof/>
                <w:szCs w:val="24"/>
              </w:rPr>
              <w:t>ticle 9(7</w:t>
            </w:r>
            <w:r w:rsidRPr="008B4822">
              <w:rPr>
                <w:noProof/>
                <w:szCs w:val="24"/>
              </w:rPr>
              <w:t>)</w:t>
            </w:r>
          </w:p>
        </w:tc>
      </w:tr>
      <w:tr w:rsidR="003D3D16" w:rsidRPr="008B4822" w14:paraId="0E6613D8" w14:textId="77777777" w:rsidTr="00C40EBB">
        <w:tc>
          <w:tcPr>
            <w:tcW w:w="4645" w:type="dxa"/>
          </w:tcPr>
          <w:p w14:paraId="4149F5E1" w14:textId="77777777" w:rsidR="003D3D16" w:rsidRPr="008B4822" w:rsidRDefault="003D3D16" w:rsidP="00CB4097">
            <w:pPr>
              <w:rPr>
                <w:noProof/>
                <w:szCs w:val="24"/>
              </w:rPr>
            </w:pPr>
            <w:r w:rsidRPr="008B4822">
              <w:rPr>
                <w:noProof/>
                <w:szCs w:val="24"/>
              </w:rPr>
              <w:t>Article 6(9)</w:t>
            </w:r>
          </w:p>
        </w:tc>
        <w:tc>
          <w:tcPr>
            <w:tcW w:w="4644" w:type="dxa"/>
          </w:tcPr>
          <w:p w14:paraId="4D6A9F17" w14:textId="77777777" w:rsidR="003D3D16" w:rsidRPr="008B4822" w:rsidRDefault="00C40EBB" w:rsidP="00CB4097">
            <w:pPr>
              <w:rPr>
                <w:noProof/>
                <w:szCs w:val="24"/>
              </w:rPr>
            </w:pPr>
            <w:r w:rsidRPr="008B4822">
              <w:rPr>
                <w:noProof/>
                <w:szCs w:val="24"/>
              </w:rPr>
              <w:t>Article 9(8</w:t>
            </w:r>
            <w:r w:rsidR="003D3D16" w:rsidRPr="008B4822">
              <w:rPr>
                <w:noProof/>
                <w:szCs w:val="24"/>
              </w:rPr>
              <w:t>)</w:t>
            </w:r>
          </w:p>
        </w:tc>
      </w:tr>
      <w:tr w:rsidR="003D3D16" w:rsidRPr="008B4822" w14:paraId="04BC043A" w14:textId="77777777" w:rsidTr="00C40EBB">
        <w:tc>
          <w:tcPr>
            <w:tcW w:w="4645" w:type="dxa"/>
          </w:tcPr>
          <w:p w14:paraId="7D13FAD0" w14:textId="77777777" w:rsidR="003D3D16" w:rsidRPr="008B4822" w:rsidRDefault="003D3D16" w:rsidP="00CB4097">
            <w:pPr>
              <w:rPr>
                <w:noProof/>
                <w:szCs w:val="24"/>
              </w:rPr>
            </w:pPr>
            <w:r w:rsidRPr="008B4822">
              <w:rPr>
                <w:noProof/>
                <w:szCs w:val="24"/>
              </w:rPr>
              <w:t>Article 7(1)</w:t>
            </w:r>
          </w:p>
        </w:tc>
        <w:tc>
          <w:tcPr>
            <w:tcW w:w="4644" w:type="dxa"/>
          </w:tcPr>
          <w:p w14:paraId="028A0A5B" w14:textId="77777777" w:rsidR="003D3D16" w:rsidRPr="008B4822" w:rsidRDefault="003D3D16" w:rsidP="00CB4097">
            <w:pPr>
              <w:rPr>
                <w:noProof/>
                <w:szCs w:val="24"/>
              </w:rPr>
            </w:pPr>
            <w:r w:rsidRPr="008B4822">
              <w:rPr>
                <w:noProof/>
                <w:szCs w:val="24"/>
              </w:rPr>
              <w:t xml:space="preserve">Article 10(1) </w:t>
            </w:r>
          </w:p>
        </w:tc>
      </w:tr>
      <w:tr w:rsidR="003D3D16" w:rsidRPr="008B4822" w14:paraId="12E21A32" w14:textId="77777777" w:rsidTr="00C40EBB">
        <w:tc>
          <w:tcPr>
            <w:tcW w:w="4645" w:type="dxa"/>
          </w:tcPr>
          <w:p w14:paraId="3BFADD45" w14:textId="77777777" w:rsidR="003D3D16" w:rsidRPr="008B4822" w:rsidRDefault="003D3D16" w:rsidP="00CB4097">
            <w:pPr>
              <w:rPr>
                <w:noProof/>
                <w:szCs w:val="24"/>
              </w:rPr>
            </w:pPr>
            <w:r w:rsidRPr="008B4822">
              <w:rPr>
                <w:noProof/>
                <w:szCs w:val="24"/>
              </w:rPr>
              <w:t>Article 7(2)</w:t>
            </w:r>
          </w:p>
        </w:tc>
        <w:tc>
          <w:tcPr>
            <w:tcW w:w="4644" w:type="dxa"/>
          </w:tcPr>
          <w:p w14:paraId="22077361" w14:textId="77777777" w:rsidR="003D3D16" w:rsidRPr="008B4822" w:rsidRDefault="003D3D16" w:rsidP="00C40EBB">
            <w:pPr>
              <w:rPr>
                <w:noProof/>
                <w:szCs w:val="24"/>
              </w:rPr>
            </w:pPr>
            <w:r w:rsidRPr="008B4822">
              <w:rPr>
                <w:noProof/>
                <w:szCs w:val="24"/>
              </w:rPr>
              <w:t>Article 10(2)</w:t>
            </w:r>
          </w:p>
        </w:tc>
      </w:tr>
      <w:tr w:rsidR="003D3D16" w:rsidRPr="008B4822" w14:paraId="48C14301" w14:textId="77777777" w:rsidTr="00C40EBB">
        <w:tc>
          <w:tcPr>
            <w:tcW w:w="4645" w:type="dxa"/>
          </w:tcPr>
          <w:p w14:paraId="0713AE5C" w14:textId="77777777" w:rsidR="003D3D16" w:rsidRPr="008B4822" w:rsidRDefault="003D3D16" w:rsidP="00CB4097">
            <w:pPr>
              <w:rPr>
                <w:noProof/>
                <w:szCs w:val="24"/>
              </w:rPr>
            </w:pPr>
            <w:r w:rsidRPr="008B4822">
              <w:rPr>
                <w:noProof/>
                <w:szCs w:val="24"/>
              </w:rPr>
              <w:t>Article 7(3)</w:t>
            </w:r>
          </w:p>
        </w:tc>
        <w:tc>
          <w:tcPr>
            <w:tcW w:w="4644" w:type="dxa"/>
          </w:tcPr>
          <w:p w14:paraId="1914A9C2" w14:textId="77777777" w:rsidR="003D3D16" w:rsidRPr="008B4822" w:rsidRDefault="00C40EBB" w:rsidP="00CB4097">
            <w:pPr>
              <w:rPr>
                <w:noProof/>
                <w:szCs w:val="24"/>
              </w:rPr>
            </w:pPr>
            <w:r w:rsidRPr="008B4822">
              <w:rPr>
                <w:noProof/>
                <w:szCs w:val="24"/>
              </w:rPr>
              <w:t>Article 10(3</w:t>
            </w:r>
            <w:r w:rsidR="003D3D16" w:rsidRPr="008B4822">
              <w:rPr>
                <w:noProof/>
                <w:szCs w:val="24"/>
              </w:rPr>
              <w:t>)</w:t>
            </w:r>
          </w:p>
        </w:tc>
      </w:tr>
      <w:tr w:rsidR="003D3D16" w:rsidRPr="008B4822" w14:paraId="254E4375" w14:textId="77777777" w:rsidTr="00C40EBB">
        <w:tc>
          <w:tcPr>
            <w:tcW w:w="4645" w:type="dxa"/>
          </w:tcPr>
          <w:p w14:paraId="39345ACD" w14:textId="77777777" w:rsidR="003D3D16" w:rsidRPr="008B4822" w:rsidRDefault="003D3D16" w:rsidP="00CB4097">
            <w:pPr>
              <w:rPr>
                <w:noProof/>
                <w:szCs w:val="24"/>
              </w:rPr>
            </w:pPr>
            <w:r w:rsidRPr="008B4822">
              <w:rPr>
                <w:noProof/>
                <w:szCs w:val="24"/>
              </w:rPr>
              <w:t>Article 7(4)</w:t>
            </w:r>
          </w:p>
        </w:tc>
        <w:tc>
          <w:tcPr>
            <w:tcW w:w="4644" w:type="dxa"/>
          </w:tcPr>
          <w:p w14:paraId="288C315B" w14:textId="77777777" w:rsidR="003D3D16" w:rsidRPr="008B4822" w:rsidRDefault="00C40EBB" w:rsidP="00CB4097">
            <w:pPr>
              <w:rPr>
                <w:noProof/>
                <w:szCs w:val="24"/>
              </w:rPr>
            </w:pPr>
            <w:r w:rsidRPr="008B4822">
              <w:rPr>
                <w:noProof/>
                <w:szCs w:val="24"/>
              </w:rPr>
              <w:t>Article 10(4</w:t>
            </w:r>
            <w:r w:rsidR="003D3D16" w:rsidRPr="008B4822">
              <w:rPr>
                <w:noProof/>
                <w:szCs w:val="24"/>
              </w:rPr>
              <w:t>)</w:t>
            </w:r>
          </w:p>
        </w:tc>
      </w:tr>
      <w:tr w:rsidR="003D3D16" w:rsidRPr="008B4822" w14:paraId="4F5F6BA7" w14:textId="77777777" w:rsidTr="00C40EBB">
        <w:tc>
          <w:tcPr>
            <w:tcW w:w="4645" w:type="dxa"/>
          </w:tcPr>
          <w:p w14:paraId="467E9959" w14:textId="77777777" w:rsidR="003D3D16" w:rsidRPr="008B4822" w:rsidRDefault="003D3D16" w:rsidP="00CB4097">
            <w:pPr>
              <w:rPr>
                <w:noProof/>
                <w:szCs w:val="24"/>
              </w:rPr>
            </w:pPr>
            <w:r w:rsidRPr="008B4822">
              <w:rPr>
                <w:noProof/>
                <w:szCs w:val="24"/>
              </w:rPr>
              <w:t>Article 7(5)</w:t>
            </w:r>
          </w:p>
        </w:tc>
        <w:tc>
          <w:tcPr>
            <w:tcW w:w="4644" w:type="dxa"/>
          </w:tcPr>
          <w:p w14:paraId="01CDCDDE" w14:textId="77777777" w:rsidR="003D3D16" w:rsidRPr="008B4822" w:rsidRDefault="00C40EBB" w:rsidP="00CB4097">
            <w:pPr>
              <w:rPr>
                <w:noProof/>
                <w:szCs w:val="24"/>
              </w:rPr>
            </w:pPr>
            <w:r w:rsidRPr="008B4822">
              <w:rPr>
                <w:noProof/>
                <w:szCs w:val="24"/>
              </w:rPr>
              <w:t>Article 10(5</w:t>
            </w:r>
            <w:r w:rsidR="003D3D16" w:rsidRPr="008B4822">
              <w:rPr>
                <w:noProof/>
                <w:szCs w:val="24"/>
              </w:rPr>
              <w:t>)</w:t>
            </w:r>
          </w:p>
        </w:tc>
      </w:tr>
      <w:tr w:rsidR="003D3D16" w:rsidRPr="008B4822" w14:paraId="437B0AB8" w14:textId="77777777" w:rsidTr="00C40EBB">
        <w:tc>
          <w:tcPr>
            <w:tcW w:w="4645" w:type="dxa"/>
          </w:tcPr>
          <w:p w14:paraId="1AB1D3BE" w14:textId="77777777" w:rsidR="003D3D16" w:rsidRPr="008B4822" w:rsidRDefault="003D3D16" w:rsidP="00CB4097">
            <w:pPr>
              <w:rPr>
                <w:noProof/>
                <w:szCs w:val="24"/>
              </w:rPr>
            </w:pPr>
            <w:r w:rsidRPr="008B4822">
              <w:rPr>
                <w:noProof/>
                <w:szCs w:val="24"/>
              </w:rPr>
              <w:t>Article 8</w:t>
            </w:r>
          </w:p>
        </w:tc>
        <w:tc>
          <w:tcPr>
            <w:tcW w:w="4644" w:type="dxa"/>
          </w:tcPr>
          <w:p w14:paraId="3314E3FC" w14:textId="77777777" w:rsidR="003D3D16" w:rsidRPr="008B4822" w:rsidRDefault="003D3D16" w:rsidP="00CB4097">
            <w:pPr>
              <w:rPr>
                <w:noProof/>
                <w:szCs w:val="24"/>
              </w:rPr>
            </w:pPr>
            <w:r w:rsidRPr="008B4822">
              <w:rPr>
                <w:noProof/>
                <w:szCs w:val="24"/>
              </w:rPr>
              <w:t>Article 11</w:t>
            </w:r>
          </w:p>
        </w:tc>
      </w:tr>
      <w:tr w:rsidR="003D3D16" w:rsidRPr="008B4822" w14:paraId="17A68F61" w14:textId="77777777" w:rsidTr="00C40EBB">
        <w:tc>
          <w:tcPr>
            <w:tcW w:w="4645" w:type="dxa"/>
          </w:tcPr>
          <w:p w14:paraId="62571C51" w14:textId="77777777" w:rsidR="003D3D16" w:rsidRPr="008B4822" w:rsidRDefault="003D3D16" w:rsidP="00CB4097">
            <w:pPr>
              <w:rPr>
                <w:noProof/>
                <w:szCs w:val="24"/>
              </w:rPr>
            </w:pPr>
            <w:r w:rsidRPr="008B4822">
              <w:rPr>
                <w:noProof/>
                <w:szCs w:val="24"/>
              </w:rPr>
              <w:t>Article 9</w:t>
            </w:r>
          </w:p>
        </w:tc>
        <w:tc>
          <w:tcPr>
            <w:tcW w:w="4644" w:type="dxa"/>
          </w:tcPr>
          <w:p w14:paraId="42E649B5" w14:textId="77777777" w:rsidR="003D3D16" w:rsidRPr="008B4822" w:rsidRDefault="003D3D16" w:rsidP="00CB4097">
            <w:pPr>
              <w:rPr>
                <w:noProof/>
                <w:szCs w:val="24"/>
              </w:rPr>
            </w:pPr>
            <w:r w:rsidRPr="008B4822">
              <w:rPr>
                <w:noProof/>
                <w:szCs w:val="24"/>
              </w:rPr>
              <w:t>Article 12</w:t>
            </w:r>
          </w:p>
        </w:tc>
      </w:tr>
      <w:tr w:rsidR="003D3D16" w:rsidRPr="008B4822" w14:paraId="3962A210" w14:textId="77777777" w:rsidTr="00C40EBB">
        <w:tc>
          <w:tcPr>
            <w:tcW w:w="4645" w:type="dxa"/>
          </w:tcPr>
          <w:p w14:paraId="6BD741EB" w14:textId="77777777" w:rsidR="003D3D16" w:rsidRPr="008B4822" w:rsidRDefault="003D3D16" w:rsidP="00CB4097">
            <w:pPr>
              <w:rPr>
                <w:noProof/>
                <w:szCs w:val="24"/>
              </w:rPr>
            </w:pPr>
            <w:r w:rsidRPr="008B4822">
              <w:rPr>
                <w:noProof/>
                <w:szCs w:val="24"/>
              </w:rPr>
              <w:t>Article 10(1)</w:t>
            </w:r>
          </w:p>
        </w:tc>
        <w:tc>
          <w:tcPr>
            <w:tcW w:w="4644" w:type="dxa"/>
          </w:tcPr>
          <w:p w14:paraId="3C08D1BA" w14:textId="77777777" w:rsidR="003D3D16" w:rsidRPr="008B4822" w:rsidRDefault="003D3D16" w:rsidP="00C40EBB">
            <w:pPr>
              <w:rPr>
                <w:noProof/>
                <w:szCs w:val="24"/>
              </w:rPr>
            </w:pPr>
            <w:r w:rsidRPr="008B4822">
              <w:rPr>
                <w:noProof/>
                <w:szCs w:val="24"/>
              </w:rPr>
              <w:t>Article 5(1)</w:t>
            </w:r>
          </w:p>
        </w:tc>
      </w:tr>
      <w:tr w:rsidR="003D3D16" w:rsidRPr="008B4822" w14:paraId="5C5D57E4" w14:textId="77777777" w:rsidTr="00C40EBB">
        <w:tc>
          <w:tcPr>
            <w:tcW w:w="4645" w:type="dxa"/>
          </w:tcPr>
          <w:p w14:paraId="17F02352" w14:textId="77777777" w:rsidR="003D3D16" w:rsidRPr="008B4822" w:rsidRDefault="003D3D16" w:rsidP="00CB4097">
            <w:pPr>
              <w:rPr>
                <w:noProof/>
                <w:szCs w:val="24"/>
              </w:rPr>
            </w:pPr>
            <w:r w:rsidRPr="008B4822">
              <w:rPr>
                <w:noProof/>
                <w:szCs w:val="24"/>
              </w:rPr>
              <w:t>Article 10(2)</w:t>
            </w:r>
          </w:p>
        </w:tc>
        <w:tc>
          <w:tcPr>
            <w:tcW w:w="4644" w:type="dxa"/>
          </w:tcPr>
          <w:p w14:paraId="7287BCA7" w14:textId="77777777" w:rsidR="003D3D16" w:rsidRPr="008B4822" w:rsidRDefault="00C40EBB" w:rsidP="00CB4097">
            <w:pPr>
              <w:rPr>
                <w:noProof/>
                <w:szCs w:val="24"/>
              </w:rPr>
            </w:pPr>
            <w:r w:rsidRPr="008B4822">
              <w:rPr>
                <w:noProof/>
                <w:szCs w:val="24"/>
              </w:rPr>
              <w:t>Article 5(2</w:t>
            </w:r>
            <w:r w:rsidR="003D3D16" w:rsidRPr="008B4822">
              <w:rPr>
                <w:noProof/>
                <w:szCs w:val="24"/>
              </w:rPr>
              <w:t>)</w:t>
            </w:r>
          </w:p>
        </w:tc>
      </w:tr>
      <w:tr w:rsidR="003D3D16" w:rsidRPr="008B4822" w14:paraId="0810E353" w14:textId="77777777" w:rsidTr="00C40EBB">
        <w:tc>
          <w:tcPr>
            <w:tcW w:w="4645" w:type="dxa"/>
          </w:tcPr>
          <w:p w14:paraId="04019E2C" w14:textId="77777777" w:rsidR="003D3D16" w:rsidRPr="008B4822" w:rsidRDefault="003D3D16" w:rsidP="00CB4097">
            <w:pPr>
              <w:rPr>
                <w:noProof/>
                <w:szCs w:val="24"/>
              </w:rPr>
            </w:pPr>
            <w:r w:rsidRPr="008B4822">
              <w:rPr>
                <w:noProof/>
                <w:szCs w:val="24"/>
              </w:rPr>
              <w:t>Article 10(3)</w:t>
            </w:r>
          </w:p>
        </w:tc>
        <w:tc>
          <w:tcPr>
            <w:tcW w:w="4644" w:type="dxa"/>
          </w:tcPr>
          <w:p w14:paraId="4D1DB761" w14:textId="77777777" w:rsidR="003D3D16" w:rsidRPr="008B4822" w:rsidRDefault="00C40EBB" w:rsidP="00CB4097">
            <w:pPr>
              <w:rPr>
                <w:noProof/>
                <w:szCs w:val="24"/>
              </w:rPr>
            </w:pPr>
            <w:r w:rsidRPr="008B4822">
              <w:rPr>
                <w:noProof/>
                <w:szCs w:val="24"/>
              </w:rPr>
              <w:t>Article 5(3</w:t>
            </w:r>
            <w:r w:rsidR="003D3D16" w:rsidRPr="008B4822">
              <w:rPr>
                <w:noProof/>
                <w:szCs w:val="24"/>
              </w:rPr>
              <w:t>)</w:t>
            </w:r>
          </w:p>
        </w:tc>
      </w:tr>
      <w:tr w:rsidR="003D3D16" w:rsidRPr="008B4822" w14:paraId="0D5B2030" w14:textId="77777777" w:rsidTr="00C40EBB">
        <w:tc>
          <w:tcPr>
            <w:tcW w:w="4645" w:type="dxa"/>
          </w:tcPr>
          <w:p w14:paraId="0AEDADE3" w14:textId="77777777" w:rsidR="003D3D16" w:rsidRPr="008B4822" w:rsidRDefault="003D3D16" w:rsidP="00CB4097">
            <w:pPr>
              <w:rPr>
                <w:noProof/>
                <w:szCs w:val="24"/>
              </w:rPr>
            </w:pPr>
            <w:r w:rsidRPr="008B4822">
              <w:rPr>
                <w:noProof/>
                <w:szCs w:val="24"/>
              </w:rPr>
              <w:t>Article 11(1)</w:t>
            </w:r>
            <w:r w:rsidR="00C40EBB" w:rsidRPr="008B4822">
              <w:rPr>
                <w:noProof/>
                <w:szCs w:val="24"/>
              </w:rPr>
              <w:t xml:space="preserve"> first subparagraph</w:t>
            </w:r>
          </w:p>
        </w:tc>
        <w:tc>
          <w:tcPr>
            <w:tcW w:w="4644" w:type="dxa"/>
          </w:tcPr>
          <w:p w14:paraId="5B34A2EC" w14:textId="77777777" w:rsidR="003D3D16" w:rsidRPr="008B4822" w:rsidRDefault="003D3D16" w:rsidP="00CB4097">
            <w:pPr>
              <w:rPr>
                <w:noProof/>
                <w:szCs w:val="24"/>
              </w:rPr>
            </w:pPr>
            <w:r w:rsidRPr="008B4822">
              <w:rPr>
                <w:noProof/>
                <w:szCs w:val="24"/>
              </w:rPr>
              <w:t>Article 6(1)</w:t>
            </w:r>
          </w:p>
        </w:tc>
      </w:tr>
      <w:tr w:rsidR="00C40EBB" w:rsidRPr="008B4822" w14:paraId="21F98303" w14:textId="77777777" w:rsidTr="00C40EBB">
        <w:tc>
          <w:tcPr>
            <w:tcW w:w="4645" w:type="dxa"/>
          </w:tcPr>
          <w:p w14:paraId="7BEE8CDA" w14:textId="77777777" w:rsidR="00C40EBB" w:rsidRPr="008B4822" w:rsidRDefault="00C40EBB" w:rsidP="00C40EBB">
            <w:pPr>
              <w:rPr>
                <w:noProof/>
                <w:szCs w:val="24"/>
              </w:rPr>
            </w:pPr>
            <w:r w:rsidRPr="008B4822">
              <w:rPr>
                <w:noProof/>
                <w:szCs w:val="24"/>
              </w:rPr>
              <w:t>Article 11(1) second subparagraph</w:t>
            </w:r>
          </w:p>
        </w:tc>
        <w:tc>
          <w:tcPr>
            <w:tcW w:w="4644" w:type="dxa"/>
          </w:tcPr>
          <w:p w14:paraId="099E88FA" w14:textId="77777777" w:rsidR="00C40EBB" w:rsidRPr="008B4822" w:rsidRDefault="00C40EBB" w:rsidP="00CB4097">
            <w:pPr>
              <w:rPr>
                <w:noProof/>
                <w:szCs w:val="24"/>
              </w:rPr>
            </w:pPr>
            <w:r w:rsidRPr="008B4822">
              <w:rPr>
                <w:noProof/>
                <w:szCs w:val="24"/>
              </w:rPr>
              <w:t>Article 6(2)</w:t>
            </w:r>
          </w:p>
        </w:tc>
      </w:tr>
      <w:tr w:rsidR="003D3D16" w:rsidRPr="008B4822" w14:paraId="7E2C8DCB" w14:textId="77777777" w:rsidTr="00C40EBB">
        <w:tc>
          <w:tcPr>
            <w:tcW w:w="4645" w:type="dxa"/>
          </w:tcPr>
          <w:p w14:paraId="7C23D9A9" w14:textId="77777777" w:rsidR="003D3D16" w:rsidRPr="008B4822" w:rsidRDefault="003D3D16" w:rsidP="00CB4097">
            <w:pPr>
              <w:rPr>
                <w:noProof/>
                <w:szCs w:val="24"/>
              </w:rPr>
            </w:pPr>
            <w:r w:rsidRPr="008B4822">
              <w:rPr>
                <w:noProof/>
                <w:szCs w:val="24"/>
              </w:rPr>
              <w:t>Article 11(2)</w:t>
            </w:r>
          </w:p>
        </w:tc>
        <w:tc>
          <w:tcPr>
            <w:tcW w:w="4644" w:type="dxa"/>
          </w:tcPr>
          <w:p w14:paraId="066224DB" w14:textId="77777777" w:rsidR="003D3D16" w:rsidRPr="008B4822" w:rsidRDefault="003D3D16" w:rsidP="00C40EBB">
            <w:pPr>
              <w:rPr>
                <w:noProof/>
                <w:szCs w:val="24"/>
              </w:rPr>
            </w:pPr>
            <w:r w:rsidRPr="008B4822">
              <w:rPr>
                <w:noProof/>
                <w:szCs w:val="24"/>
              </w:rPr>
              <w:t>Article 6(</w:t>
            </w:r>
            <w:r w:rsidR="00C40EBB" w:rsidRPr="008B4822">
              <w:rPr>
                <w:noProof/>
                <w:szCs w:val="24"/>
              </w:rPr>
              <w:t>3</w:t>
            </w:r>
            <w:r w:rsidRPr="008B4822">
              <w:rPr>
                <w:noProof/>
                <w:szCs w:val="24"/>
              </w:rPr>
              <w:t>)</w:t>
            </w:r>
          </w:p>
        </w:tc>
      </w:tr>
      <w:tr w:rsidR="003D3D16" w:rsidRPr="008B4822" w14:paraId="444F425C" w14:textId="77777777" w:rsidTr="00C40EBB">
        <w:tc>
          <w:tcPr>
            <w:tcW w:w="4645" w:type="dxa"/>
          </w:tcPr>
          <w:p w14:paraId="0E489358" w14:textId="77777777" w:rsidR="003D3D16" w:rsidRPr="008B4822" w:rsidRDefault="003D3D16" w:rsidP="00CB4097">
            <w:pPr>
              <w:rPr>
                <w:noProof/>
                <w:szCs w:val="24"/>
              </w:rPr>
            </w:pPr>
            <w:r w:rsidRPr="008B4822">
              <w:rPr>
                <w:noProof/>
                <w:szCs w:val="24"/>
              </w:rPr>
              <w:t>Article 11(3)</w:t>
            </w:r>
          </w:p>
        </w:tc>
        <w:tc>
          <w:tcPr>
            <w:tcW w:w="4644" w:type="dxa"/>
          </w:tcPr>
          <w:p w14:paraId="11494E58" w14:textId="77777777" w:rsidR="003D3D16" w:rsidRPr="008B4822" w:rsidRDefault="00C40EBB" w:rsidP="00CB4097">
            <w:pPr>
              <w:rPr>
                <w:noProof/>
                <w:szCs w:val="24"/>
              </w:rPr>
            </w:pPr>
            <w:r w:rsidRPr="008B4822">
              <w:rPr>
                <w:noProof/>
                <w:szCs w:val="24"/>
              </w:rPr>
              <w:t>-</w:t>
            </w:r>
          </w:p>
        </w:tc>
      </w:tr>
      <w:tr w:rsidR="003D3D16" w:rsidRPr="008B4822" w14:paraId="4A09B2F5" w14:textId="77777777" w:rsidTr="00C40EBB">
        <w:tc>
          <w:tcPr>
            <w:tcW w:w="4645" w:type="dxa"/>
          </w:tcPr>
          <w:p w14:paraId="2FB1ACB3" w14:textId="77777777" w:rsidR="003D3D16" w:rsidRPr="008B4822" w:rsidRDefault="003D3D16" w:rsidP="00CB4097">
            <w:pPr>
              <w:rPr>
                <w:noProof/>
                <w:szCs w:val="24"/>
              </w:rPr>
            </w:pPr>
            <w:r w:rsidRPr="008B4822">
              <w:rPr>
                <w:noProof/>
                <w:szCs w:val="24"/>
              </w:rPr>
              <w:t>Article 12</w:t>
            </w:r>
          </w:p>
        </w:tc>
        <w:tc>
          <w:tcPr>
            <w:tcW w:w="4644" w:type="dxa"/>
          </w:tcPr>
          <w:p w14:paraId="4E3B0A5F" w14:textId="77777777" w:rsidR="003D3D16" w:rsidRPr="008B4822" w:rsidRDefault="003D3D16" w:rsidP="00CB4097">
            <w:pPr>
              <w:rPr>
                <w:noProof/>
                <w:szCs w:val="24"/>
              </w:rPr>
            </w:pPr>
            <w:r w:rsidRPr="008B4822">
              <w:rPr>
                <w:noProof/>
                <w:szCs w:val="24"/>
              </w:rPr>
              <w:t>Article 4(1)</w:t>
            </w:r>
          </w:p>
        </w:tc>
      </w:tr>
      <w:tr w:rsidR="003D3D16" w:rsidRPr="008B4822" w14:paraId="1D1B96D6" w14:textId="77777777" w:rsidTr="00C40EBB">
        <w:tc>
          <w:tcPr>
            <w:tcW w:w="4645" w:type="dxa"/>
          </w:tcPr>
          <w:p w14:paraId="71232FAD" w14:textId="77777777" w:rsidR="003D3D16" w:rsidRPr="008B4822" w:rsidRDefault="003D3D16" w:rsidP="00CB4097">
            <w:pPr>
              <w:rPr>
                <w:noProof/>
                <w:szCs w:val="24"/>
              </w:rPr>
            </w:pPr>
            <w:r w:rsidRPr="008B4822">
              <w:rPr>
                <w:noProof/>
                <w:szCs w:val="24"/>
              </w:rPr>
              <w:t>Article 13</w:t>
            </w:r>
          </w:p>
        </w:tc>
        <w:tc>
          <w:tcPr>
            <w:tcW w:w="4644" w:type="dxa"/>
          </w:tcPr>
          <w:p w14:paraId="6DE8F568" w14:textId="77777777" w:rsidR="003D3D16" w:rsidRPr="008B4822" w:rsidRDefault="00C40EBB" w:rsidP="00CB4097">
            <w:pPr>
              <w:rPr>
                <w:noProof/>
                <w:szCs w:val="24"/>
              </w:rPr>
            </w:pPr>
            <w:r w:rsidRPr="008B4822">
              <w:rPr>
                <w:noProof/>
                <w:szCs w:val="24"/>
              </w:rPr>
              <w:t>Article 13</w:t>
            </w:r>
          </w:p>
        </w:tc>
      </w:tr>
      <w:tr w:rsidR="003D3D16" w:rsidRPr="008B4822" w14:paraId="1F0DD802" w14:textId="77777777" w:rsidTr="00C40EBB">
        <w:tc>
          <w:tcPr>
            <w:tcW w:w="4645" w:type="dxa"/>
          </w:tcPr>
          <w:p w14:paraId="4676538D" w14:textId="77777777" w:rsidR="003D3D16" w:rsidRPr="008B4822" w:rsidRDefault="003D3D16" w:rsidP="00CB4097">
            <w:pPr>
              <w:rPr>
                <w:noProof/>
                <w:szCs w:val="24"/>
              </w:rPr>
            </w:pPr>
            <w:r w:rsidRPr="008B4822">
              <w:rPr>
                <w:noProof/>
                <w:szCs w:val="24"/>
              </w:rPr>
              <w:t>Article 14</w:t>
            </w:r>
          </w:p>
        </w:tc>
        <w:tc>
          <w:tcPr>
            <w:tcW w:w="4644" w:type="dxa"/>
          </w:tcPr>
          <w:p w14:paraId="447030D3" w14:textId="77777777" w:rsidR="003D3D16" w:rsidRPr="008B4822" w:rsidRDefault="003D3D16" w:rsidP="00CB4097">
            <w:pPr>
              <w:rPr>
                <w:noProof/>
                <w:szCs w:val="24"/>
              </w:rPr>
            </w:pPr>
            <w:r w:rsidRPr="008B4822">
              <w:rPr>
                <w:noProof/>
                <w:szCs w:val="24"/>
              </w:rPr>
              <w:t>-</w:t>
            </w:r>
          </w:p>
        </w:tc>
      </w:tr>
      <w:tr w:rsidR="003D3D16" w:rsidRPr="008B4822" w14:paraId="015A4988" w14:textId="77777777" w:rsidTr="00C40EBB">
        <w:tc>
          <w:tcPr>
            <w:tcW w:w="4645" w:type="dxa"/>
          </w:tcPr>
          <w:p w14:paraId="712497E5" w14:textId="77777777" w:rsidR="003D3D16" w:rsidRPr="008B4822" w:rsidRDefault="003D3D16" w:rsidP="00CB4097">
            <w:pPr>
              <w:rPr>
                <w:noProof/>
                <w:szCs w:val="24"/>
              </w:rPr>
            </w:pPr>
            <w:r w:rsidRPr="008B4822">
              <w:rPr>
                <w:noProof/>
                <w:szCs w:val="24"/>
              </w:rPr>
              <w:t>Article 15</w:t>
            </w:r>
          </w:p>
        </w:tc>
        <w:tc>
          <w:tcPr>
            <w:tcW w:w="4644" w:type="dxa"/>
          </w:tcPr>
          <w:p w14:paraId="23E41DDC" w14:textId="77777777" w:rsidR="003D3D16" w:rsidRPr="008B4822" w:rsidRDefault="003D3D16" w:rsidP="00CB4097">
            <w:pPr>
              <w:rPr>
                <w:noProof/>
                <w:szCs w:val="24"/>
              </w:rPr>
            </w:pPr>
            <w:r w:rsidRPr="008B4822">
              <w:rPr>
                <w:noProof/>
                <w:szCs w:val="24"/>
              </w:rPr>
              <w:t>-</w:t>
            </w:r>
          </w:p>
        </w:tc>
      </w:tr>
      <w:tr w:rsidR="003D3D16" w:rsidRPr="008B4822" w14:paraId="70025662" w14:textId="77777777" w:rsidTr="00C40EBB">
        <w:tc>
          <w:tcPr>
            <w:tcW w:w="4645" w:type="dxa"/>
          </w:tcPr>
          <w:p w14:paraId="7FC39A41" w14:textId="77777777" w:rsidR="003D3D16" w:rsidRPr="008B4822" w:rsidRDefault="003D3D16" w:rsidP="00CB4097">
            <w:pPr>
              <w:rPr>
                <w:noProof/>
                <w:szCs w:val="24"/>
              </w:rPr>
            </w:pPr>
            <w:r w:rsidRPr="008B4822">
              <w:rPr>
                <w:noProof/>
                <w:szCs w:val="24"/>
              </w:rPr>
              <w:t>Article 16(1)</w:t>
            </w:r>
          </w:p>
        </w:tc>
        <w:tc>
          <w:tcPr>
            <w:tcW w:w="4644" w:type="dxa"/>
          </w:tcPr>
          <w:p w14:paraId="0E01A422" w14:textId="77777777" w:rsidR="003D3D16" w:rsidRPr="008B4822" w:rsidRDefault="003D3D16" w:rsidP="00C40EBB">
            <w:pPr>
              <w:rPr>
                <w:noProof/>
                <w:szCs w:val="24"/>
              </w:rPr>
            </w:pPr>
            <w:r w:rsidRPr="008B4822">
              <w:rPr>
                <w:noProof/>
                <w:szCs w:val="24"/>
              </w:rPr>
              <w:t>Article 1</w:t>
            </w:r>
            <w:r w:rsidR="00C40EBB" w:rsidRPr="008B4822">
              <w:rPr>
                <w:noProof/>
                <w:szCs w:val="24"/>
              </w:rPr>
              <w:t>5 first subparagraph</w:t>
            </w:r>
          </w:p>
        </w:tc>
      </w:tr>
      <w:tr w:rsidR="003D3D16" w:rsidRPr="008B4822" w14:paraId="2D434132" w14:textId="77777777" w:rsidTr="00C40EBB">
        <w:tc>
          <w:tcPr>
            <w:tcW w:w="4645" w:type="dxa"/>
          </w:tcPr>
          <w:p w14:paraId="24B8E9FC" w14:textId="77777777" w:rsidR="003D3D16" w:rsidRPr="008B4822" w:rsidRDefault="003D3D16" w:rsidP="00CB4097">
            <w:pPr>
              <w:rPr>
                <w:noProof/>
                <w:szCs w:val="24"/>
              </w:rPr>
            </w:pPr>
            <w:r w:rsidRPr="008B4822">
              <w:rPr>
                <w:noProof/>
                <w:szCs w:val="24"/>
              </w:rPr>
              <w:t>Article 16(2)</w:t>
            </w:r>
          </w:p>
        </w:tc>
        <w:tc>
          <w:tcPr>
            <w:tcW w:w="4644" w:type="dxa"/>
          </w:tcPr>
          <w:p w14:paraId="64F5301A" w14:textId="05581323" w:rsidR="003D3D16" w:rsidRPr="008B4822" w:rsidRDefault="003D3D16" w:rsidP="00C40EBB">
            <w:pPr>
              <w:rPr>
                <w:noProof/>
                <w:szCs w:val="24"/>
              </w:rPr>
            </w:pPr>
            <w:r w:rsidRPr="008B4822">
              <w:rPr>
                <w:noProof/>
                <w:szCs w:val="24"/>
              </w:rPr>
              <w:t xml:space="preserve">Article </w:t>
            </w:r>
            <w:r w:rsidR="00C40EBB" w:rsidRPr="008B4822">
              <w:rPr>
                <w:noProof/>
                <w:szCs w:val="24"/>
              </w:rPr>
              <w:t xml:space="preserve">15 second </w:t>
            </w:r>
            <w:r w:rsidR="008B4822" w:rsidRPr="008B4822">
              <w:rPr>
                <w:noProof/>
                <w:szCs w:val="24"/>
              </w:rPr>
              <w:t>subparagraph</w:t>
            </w:r>
          </w:p>
        </w:tc>
      </w:tr>
      <w:tr w:rsidR="003D3D16" w:rsidRPr="008B4822" w14:paraId="2ED8107D" w14:textId="77777777" w:rsidTr="00C40EBB">
        <w:tc>
          <w:tcPr>
            <w:tcW w:w="4645" w:type="dxa"/>
          </w:tcPr>
          <w:p w14:paraId="0828D649" w14:textId="77777777" w:rsidR="003D3D16" w:rsidRPr="008B4822" w:rsidRDefault="003D3D16" w:rsidP="00CB4097">
            <w:pPr>
              <w:rPr>
                <w:noProof/>
                <w:szCs w:val="24"/>
              </w:rPr>
            </w:pPr>
            <w:r w:rsidRPr="008B4822">
              <w:rPr>
                <w:noProof/>
                <w:szCs w:val="24"/>
              </w:rPr>
              <w:t>Article 16(3)</w:t>
            </w:r>
          </w:p>
        </w:tc>
        <w:tc>
          <w:tcPr>
            <w:tcW w:w="4644" w:type="dxa"/>
          </w:tcPr>
          <w:p w14:paraId="21B16E10" w14:textId="77777777" w:rsidR="003D3D16" w:rsidRPr="008B4822" w:rsidRDefault="003D3D16" w:rsidP="00CB4097">
            <w:pPr>
              <w:rPr>
                <w:noProof/>
                <w:szCs w:val="24"/>
              </w:rPr>
            </w:pPr>
            <w:r w:rsidRPr="008B4822">
              <w:rPr>
                <w:noProof/>
                <w:szCs w:val="24"/>
              </w:rPr>
              <w:t>-</w:t>
            </w:r>
          </w:p>
        </w:tc>
      </w:tr>
      <w:tr w:rsidR="003D3D16" w:rsidRPr="008B4822" w14:paraId="531A5B4A" w14:textId="77777777" w:rsidTr="00C40EBB">
        <w:tc>
          <w:tcPr>
            <w:tcW w:w="4645" w:type="dxa"/>
          </w:tcPr>
          <w:p w14:paraId="31FD597D" w14:textId="77777777" w:rsidR="003D3D16" w:rsidRPr="008B4822" w:rsidRDefault="003D3D16" w:rsidP="00CB4097">
            <w:pPr>
              <w:rPr>
                <w:noProof/>
                <w:szCs w:val="24"/>
              </w:rPr>
            </w:pPr>
            <w:r w:rsidRPr="008B4822">
              <w:rPr>
                <w:noProof/>
                <w:szCs w:val="24"/>
              </w:rPr>
              <w:t>Article 16(4)</w:t>
            </w:r>
          </w:p>
        </w:tc>
        <w:tc>
          <w:tcPr>
            <w:tcW w:w="4644" w:type="dxa"/>
          </w:tcPr>
          <w:p w14:paraId="5F5ECE39" w14:textId="77777777" w:rsidR="003D3D16" w:rsidRPr="008B4822" w:rsidRDefault="003D3D16" w:rsidP="00CB4097">
            <w:pPr>
              <w:rPr>
                <w:noProof/>
                <w:szCs w:val="24"/>
              </w:rPr>
            </w:pPr>
            <w:r w:rsidRPr="008B4822">
              <w:rPr>
                <w:noProof/>
                <w:szCs w:val="24"/>
              </w:rPr>
              <w:t>Article 4(2)</w:t>
            </w:r>
          </w:p>
        </w:tc>
      </w:tr>
      <w:tr w:rsidR="003D3D16" w:rsidRPr="008B4822" w14:paraId="6616A8F1" w14:textId="77777777" w:rsidTr="00C40EBB">
        <w:tc>
          <w:tcPr>
            <w:tcW w:w="4645" w:type="dxa"/>
          </w:tcPr>
          <w:p w14:paraId="352D0604" w14:textId="77777777" w:rsidR="003D3D16" w:rsidRPr="008B4822" w:rsidRDefault="003D3D16" w:rsidP="00CB4097">
            <w:pPr>
              <w:rPr>
                <w:noProof/>
                <w:szCs w:val="24"/>
              </w:rPr>
            </w:pPr>
            <w:r w:rsidRPr="008B4822">
              <w:rPr>
                <w:noProof/>
                <w:szCs w:val="24"/>
              </w:rPr>
              <w:t>Article 17(1)</w:t>
            </w:r>
          </w:p>
        </w:tc>
        <w:tc>
          <w:tcPr>
            <w:tcW w:w="4644" w:type="dxa"/>
          </w:tcPr>
          <w:p w14:paraId="1B4CA305" w14:textId="77777777" w:rsidR="003D3D16" w:rsidRPr="008B4822" w:rsidRDefault="003D3D16" w:rsidP="00C40EBB">
            <w:pPr>
              <w:rPr>
                <w:noProof/>
                <w:szCs w:val="24"/>
              </w:rPr>
            </w:pPr>
            <w:r w:rsidRPr="008B4822">
              <w:rPr>
                <w:noProof/>
                <w:szCs w:val="24"/>
              </w:rPr>
              <w:t>Article 1</w:t>
            </w:r>
            <w:r w:rsidR="00C40EBB" w:rsidRPr="008B4822">
              <w:rPr>
                <w:noProof/>
                <w:szCs w:val="24"/>
              </w:rPr>
              <w:t>6</w:t>
            </w:r>
            <w:r w:rsidRPr="008B4822">
              <w:rPr>
                <w:noProof/>
                <w:szCs w:val="24"/>
              </w:rPr>
              <w:t>(1)</w:t>
            </w:r>
          </w:p>
        </w:tc>
      </w:tr>
      <w:tr w:rsidR="003D3D16" w:rsidRPr="008B4822" w14:paraId="2E1C836B" w14:textId="77777777" w:rsidTr="00C40EBB">
        <w:tc>
          <w:tcPr>
            <w:tcW w:w="4645" w:type="dxa"/>
          </w:tcPr>
          <w:p w14:paraId="0E5C1340" w14:textId="77777777" w:rsidR="003D3D16" w:rsidRPr="008B4822" w:rsidRDefault="003D3D16" w:rsidP="00CB4097">
            <w:pPr>
              <w:rPr>
                <w:noProof/>
                <w:szCs w:val="24"/>
              </w:rPr>
            </w:pPr>
            <w:r w:rsidRPr="008B4822">
              <w:rPr>
                <w:noProof/>
                <w:szCs w:val="24"/>
              </w:rPr>
              <w:t>Article 17(2)</w:t>
            </w:r>
          </w:p>
        </w:tc>
        <w:tc>
          <w:tcPr>
            <w:tcW w:w="4644" w:type="dxa"/>
          </w:tcPr>
          <w:p w14:paraId="7D5B2EBA" w14:textId="67ABCB3F" w:rsidR="003D3D16" w:rsidRPr="008B4822" w:rsidRDefault="00095672" w:rsidP="00CB4097">
            <w:pPr>
              <w:rPr>
                <w:noProof/>
                <w:szCs w:val="24"/>
              </w:rPr>
            </w:pPr>
            <w:r>
              <w:rPr>
                <w:noProof/>
                <w:szCs w:val="24"/>
              </w:rPr>
              <w:t>Article 16</w:t>
            </w:r>
            <w:r w:rsidR="003D3D16" w:rsidRPr="008B4822">
              <w:rPr>
                <w:noProof/>
                <w:szCs w:val="24"/>
              </w:rPr>
              <w:t>(2)</w:t>
            </w:r>
            <w:r w:rsidR="00C40EBB" w:rsidRPr="008B4822">
              <w:rPr>
                <w:noProof/>
                <w:szCs w:val="24"/>
              </w:rPr>
              <w:t>(3)</w:t>
            </w:r>
          </w:p>
        </w:tc>
      </w:tr>
      <w:tr w:rsidR="003D3D16" w:rsidRPr="008B4822" w14:paraId="0074EA93" w14:textId="77777777" w:rsidTr="00C40EBB">
        <w:tc>
          <w:tcPr>
            <w:tcW w:w="4645" w:type="dxa"/>
          </w:tcPr>
          <w:p w14:paraId="16EA5E70" w14:textId="77777777" w:rsidR="003D3D16" w:rsidRPr="008B4822" w:rsidRDefault="003D3D16" w:rsidP="00CB4097">
            <w:pPr>
              <w:rPr>
                <w:noProof/>
                <w:szCs w:val="24"/>
              </w:rPr>
            </w:pPr>
            <w:r w:rsidRPr="008B4822">
              <w:rPr>
                <w:noProof/>
                <w:szCs w:val="24"/>
              </w:rPr>
              <w:t>Article 18</w:t>
            </w:r>
          </w:p>
        </w:tc>
        <w:tc>
          <w:tcPr>
            <w:tcW w:w="4644" w:type="dxa"/>
          </w:tcPr>
          <w:p w14:paraId="3835BBDD" w14:textId="4B39B8F0" w:rsidR="003D3D16" w:rsidRPr="008B4822" w:rsidRDefault="003D3D16" w:rsidP="00095672">
            <w:pPr>
              <w:rPr>
                <w:noProof/>
                <w:szCs w:val="24"/>
              </w:rPr>
            </w:pPr>
            <w:r w:rsidRPr="008B4822">
              <w:rPr>
                <w:noProof/>
                <w:szCs w:val="24"/>
              </w:rPr>
              <w:t xml:space="preserve">Article </w:t>
            </w:r>
            <w:r w:rsidR="008A7A75" w:rsidRPr="008B4822">
              <w:rPr>
                <w:noProof/>
                <w:szCs w:val="24"/>
              </w:rPr>
              <w:t>2</w:t>
            </w:r>
            <w:r w:rsidR="00095672">
              <w:rPr>
                <w:noProof/>
                <w:szCs w:val="24"/>
              </w:rPr>
              <w:t>1</w:t>
            </w:r>
          </w:p>
        </w:tc>
      </w:tr>
      <w:tr w:rsidR="003D3D16" w:rsidRPr="008B4822" w14:paraId="441D340E" w14:textId="77777777" w:rsidTr="00C40EBB">
        <w:tc>
          <w:tcPr>
            <w:tcW w:w="4645" w:type="dxa"/>
          </w:tcPr>
          <w:p w14:paraId="2057C25A" w14:textId="77777777" w:rsidR="003D3D16" w:rsidRPr="008B4822" w:rsidRDefault="003D3D16" w:rsidP="00CB4097">
            <w:pPr>
              <w:rPr>
                <w:noProof/>
                <w:szCs w:val="24"/>
              </w:rPr>
            </w:pPr>
            <w:r w:rsidRPr="008B4822">
              <w:rPr>
                <w:noProof/>
                <w:szCs w:val="24"/>
              </w:rPr>
              <w:t>Article 19(1)</w:t>
            </w:r>
          </w:p>
        </w:tc>
        <w:tc>
          <w:tcPr>
            <w:tcW w:w="4644" w:type="dxa"/>
          </w:tcPr>
          <w:p w14:paraId="61C7ABF8" w14:textId="5B49530C" w:rsidR="003D3D16" w:rsidRPr="008B4822" w:rsidRDefault="003D3D16" w:rsidP="00095672">
            <w:pPr>
              <w:rPr>
                <w:noProof/>
                <w:szCs w:val="24"/>
              </w:rPr>
            </w:pPr>
            <w:r w:rsidRPr="008B4822">
              <w:rPr>
                <w:noProof/>
                <w:szCs w:val="24"/>
              </w:rPr>
              <w:t xml:space="preserve">Article </w:t>
            </w:r>
            <w:r w:rsidR="008A7A75" w:rsidRPr="008B4822">
              <w:rPr>
                <w:noProof/>
                <w:szCs w:val="24"/>
              </w:rPr>
              <w:t>2</w:t>
            </w:r>
            <w:r w:rsidR="00095672">
              <w:rPr>
                <w:noProof/>
                <w:szCs w:val="24"/>
              </w:rPr>
              <w:t>2</w:t>
            </w:r>
            <w:r w:rsidRPr="008B4822">
              <w:rPr>
                <w:noProof/>
                <w:szCs w:val="24"/>
              </w:rPr>
              <w:t>(1)</w:t>
            </w:r>
          </w:p>
        </w:tc>
      </w:tr>
      <w:tr w:rsidR="003D3D16" w:rsidRPr="008B4822" w14:paraId="678103A7" w14:textId="77777777" w:rsidTr="00C40EBB">
        <w:tc>
          <w:tcPr>
            <w:tcW w:w="4645" w:type="dxa"/>
          </w:tcPr>
          <w:p w14:paraId="2F62CEE9" w14:textId="77777777" w:rsidR="003D3D16" w:rsidRPr="008B4822" w:rsidRDefault="003D3D16" w:rsidP="00CB4097">
            <w:pPr>
              <w:rPr>
                <w:noProof/>
                <w:szCs w:val="24"/>
              </w:rPr>
            </w:pPr>
            <w:r w:rsidRPr="008B4822">
              <w:rPr>
                <w:noProof/>
                <w:szCs w:val="24"/>
              </w:rPr>
              <w:t>Article 19(2)</w:t>
            </w:r>
          </w:p>
        </w:tc>
        <w:tc>
          <w:tcPr>
            <w:tcW w:w="4644" w:type="dxa"/>
          </w:tcPr>
          <w:p w14:paraId="7CA8819B" w14:textId="21D755AC" w:rsidR="003D3D16" w:rsidRPr="008B4822" w:rsidRDefault="003D3D16" w:rsidP="00095672">
            <w:pPr>
              <w:rPr>
                <w:noProof/>
                <w:szCs w:val="24"/>
              </w:rPr>
            </w:pPr>
            <w:r w:rsidRPr="008B4822">
              <w:rPr>
                <w:noProof/>
                <w:szCs w:val="24"/>
              </w:rPr>
              <w:t xml:space="preserve">Article </w:t>
            </w:r>
            <w:r w:rsidR="008A7A75" w:rsidRPr="008B4822">
              <w:rPr>
                <w:noProof/>
                <w:szCs w:val="24"/>
              </w:rPr>
              <w:t>2</w:t>
            </w:r>
            <w:r w:rsidR="00095672">
              <w:rPr>
                <w:noProof/>
                <w:szCs w:val="24"/>
              </w:rPr>
              <w:t>2</w:t>
            </w:r>
            <w:r w:rsidRPr="008B4822">
              <w:rPr>
                <w:noProof/>
                <w:szCs w:val="24"/>
              </w:rPr>
              <w:t>(2)</w:t>
            </w:r>
          </w:p>
        </w:tc>
      </w:tr>
      <w:tr w:rsidR="003D3D16" w:rsidRPr="008B4822" w14:paraId="2D97D735" w14:textId="77777777" w:rsidTr="00C40EBB">
        <w:tc>
          <w:tcPr>
            <w:tcW w:w="4645" w:type="dxa"/>
          </w:tcPr>
          <w:p w14:paraId="5B7610AE" w14:textId="77777777" w:rsidR="003D3D16" w:rsidRPr="008B4822" w:rsidRDefault="003D3D16" w:rsidP="00CB4097">
            <w:pPr>
              <w:rPr>
                <w:noProof/>
                <w:szCs w:val="24"/>
              </w:rPr>
            </w:pPr>
            <w:r w:rsidRPr="008B4822">
              <w:rPr>
                <w:noProof/>
                <w:szCs w:val="24"/>
              </w:rPr>
              <w:t>Article 19(3)</w:t>
            </w:r>
          </w:p>
        </w:tc>
        <w:tc>
          <w:tcPr>
            <w:tcW w:w="4644" w:type="dxa"/>
          </w:tcPr>
          <w:p w14:paraId="5B6ADC72" w14:textId="33202F2A" w:rsidR="003D3D16" w:rsidRPr="008B4822" w:rsidRDefault="003D3D16" w:rsidP="00095672">
            <w:pPr>
              <w:rPr>
                <w:noProof/>
                <w:szCs w:val="24"/>
              </w:rPr>
            </w:pPr>
            <w:r w:rsidRPr="008B4822">
              <w:rPr>
                <w:noProof/>
                <w:szCs w:val="24"/>
              </w:rPr>
              <w:t xml:space="preserve">Article </w:t>
            </w:r>
            <w:r w:rsidR="008A7A75" w:rsidRPr="008B4822">
              <w:rPr>
                <w:noProof/>
                <w:szCs w:val="24"/>
              </w:rPr>
              <w:t>2</w:t>
            </w:r>
            <w:r w:rsidR="00095672">
              <w:rPr>
                <w:noProof/>
                <w:szCs w:val="24"/>
              </w:rPr>
              <w:t>2</w:t>
            </w:r>
            <w:r w:rsidRPr="008B4822">
              <w:rPr>
                <w:noProof/>
                <w:szCs w:val="24"/>
              </w:rPr>
              <w:t>(3)</w:t>
            </w:r>
          </w:p>
        </w:tc>
      </w:tr>
      <w:tr w:rsidR="003D3D16" w:rsidRPr="008B4822" w14:paraId="6DE960EB" w14:textId="77777777" w:rsidTr="00C40EBB">
        <w:tc>
          <w:tcPr>
            <w:tcW w:w="4645" w:type="dxa"/>
          </w:tcPr>
          <w:p w14:paraId="3527E545" w14:textId="77777777" w:rsidR="003D3D16" w:rsidRPr="008B4822" w:rsidRDefault="00C40EBB" w:rsidP="00CB4097">
            <w:pPr>
              <w:rPr>
                <w:noProof/>
                <w:szCs w:val="24"/>
              </w:rPr>
            </w:pPr>
            <w:r w:rsidRPr="008B4822">
              <w:rPr>
                <w:noProof/>
                <w:szCs w:val="24"/>
              </w:rPr>
              <w:t>Article 20</w:t>
            </w:r>
          </w:p>
        </w:tc>
        <w:tc>
          <w:tcPr>
            <w:tcW w:w="4644" w:type="dxa"/>
          </w:tcPr>
          <w:p w14:paraId="569359D0" w14:textId="77777777" w:rsidR="003D3D16" w:rsidRPr="008B4822" w:rsidRDefault="00C40EBB">
            <w:pPr>
              <w:rPr>
                <w:noProof/>
                <w:szCs w:val="24"/>
              </w:rPr>
            </w:pPr>
            <w:r w:rsidRPr="008B4822">
              <w:rPr>
                <w:noProof/>
                <w:szCs w:val="24"/>
              </w:rPr>
              <w:t>-</w:t>
            </w:r>
          </w:p>
        </w:tc>
      </w:tr>
      <w:tr w:rsidR="003D3D16" w:rsidRPr="008B4822" w14:paraId="40339920" w14:textId="77777777" w:rsidTr="00C40EBB">
        <w:tc>
          <w:tcPr>
            <w:tcW w:w="4645" w:type="dxa"/>
          </w:tcPr>
          <w:p w14:paraId="2D3807D7" w14:textId="77777777" w:rsidR="003D3D16" w:rsidRPr="008B4822" w:rsidRDefault="003D3D16" w:rsidP="00CB4097">
            <w:pPr>
              <w:rPr>
                <w:noProof/>
                <w:szCs w:val="24"/>
              </w:rPr>
            </w:pPr>
            <w:r w:rsidRPr="008B4822">
              <w:rPr>
                <w:noProof/>
                <w:szCs w:val="24"/>
              </w:rPr>
              <w:t>Article 21(1)</w:t>
            </w:r>
          </w:p>
        </w:tc>
        <w:tc>
          <w:tcPr>
            <w:tcW w:w="4644" w:type="dxa"/>
          </w:tcPr>
          <w:p w14:paraId="59918F4E" w14:textId="77777777" w:rsidR="003D3D16" w:rsidRPr="008B4822" w:rsidRDefault="003D3D16">
            <w:pPr>
              <w:rPr>
                <w:noProof/>
                <w:szCs w:val="24"/>
              </w:rPr>
            </w:pPr>
            <w:r w:rsidRPr="008B4822">
              <w:rPr>
                <w:noProof/>
                <w:szCs w:val="24"/>
              </w:rPr>
              <w:t xml:space="preserve">Article </w:t>
            </w:r>
            <w:r w:rsidR="008A7A75" w:rsidRPr="008B4822">
              <w:rPr>
                <w:noProof/>
                <w:szCs w:val="24"/>
              </w:rPr>
              <w:t>23</w:t>
            </w:r>
            <w:r w:rsidRPr="008B4822">
              <w:rPr>
                <w:noProof/>
                <w:szCs w:val="24"/>
              </w:rPr>
              <w:t>(1)</w:t>
            </w:r>
          </w:p>
        </w:tc>
      </w:tr>
      <w:tr w:rsidR="003D3D16" w:rsidRPr="008B4822" w14:paraId="6741B11C" w14:textId="77777777" w:rsidTr="00C40EBB">
        <w:tc>
          <w:tcPr>
            <w:tcW w:w="4645" w:type="dxa"/>
          </w:tcPr>
          <w:p w14:paraId="168628C9" w14:textId="77777777" w:rsidR="003D3D16" w:rsidRPr="008B4822" w:rsidRDefault="003D3D16" w:rsidP="00CB4097">
            <w:pPr>
              <w:rPr>
                <w:noProof/>
                <w:szCs w:val="24"/>
              </w:rPr>
            </w:pPr>
            <w:r w:rsidRPr="008B4822">
              <w:rPr>
                <w:noProof/>
                <w:szCs w:val="24"/>
              </w:rPr>
              <w:t>Article 21(2)</w:t>
            </w:r>
          </w:p>
        </w:tc>
        <w:tc>
          <w:tcPr>
            <w:tcW w:w="4644" w:type="dxa"/>
          </w:tcPr>
          <w:p w14:paraId="33D7576D" w14:textId="77777777" w:rsidR="003D3D16" w:rsidRPr="008B4822" w:rsidRDefault="003D3D16">
            <w:pPr>
              <w:rPr>
                <w:noProof/>
                <w:szCs w:val="24"/>
              </w:rPr>
            </w:pPr>
            <w:r w:rsidRPr="008B4822">
              <w:rPr>
                <w:noProof/>
                <w:szCs w:val="24"/>
              </w:rPr>
              <w:t xml:space="preserve">Article </w:t>
            </w:r>
            <w:r w:rsidR="008A7A75" w:rsidRPr="008B4822">
              <w:rPr>
                <w:noProof/>
                <w:szCs w:val="24"/>
              </w:rPr>
              <w:t>23</w:t>
            </w:r>
            <w:r w:rsidRPr="008B4822">
              <w:rPr>
                <w:noProof/>
                <w:szCs w:val="24"/>
              </w:rPr>
              <w:t>(2)</w:t>
            </w:r>
          </w:p>
        </w:tc>
      </w:tr>
      <w:tr w:rsidR="003D3D16" w:rsidRPr="008B4822" w14:paraId="002BCB42" w14:textId="77777777" w:rsidTr="00C40EBB">
        <w:tc>
          <w:tcPr>
            <w:tcW w:w="4645" w:type="dxa"/>
          </w:tcPr>
          <w:p w14:paraId="5E346812" w14:textId="77777777" w:rsidR="003D3D16" w:rsidRPr="008B4822" w:rsidRDefault="003D3D16" w:rsidP="00CB4097">
            <w:pPr>
              <w:rPr>
                <w:noProof/>
                <w:szCs w:val="24"/>
              </w:rPr>
            </w:pPr>
            <w:r w:rsidRPr="008B4822">
              <w:rPr>
                <w:noProof/>
                <w:szCs w:val="24"/>
              </w:rPr>
              <w:t>Article 21(3)</w:t>
            </w:r>
          </w:p>
        </w:tc>
        <w:tc>
          <w:tcPr>
            <w:tcW w:w="4644" w:type="dxa"/>
          </w:tcPr>
          <w:p w14:paraId="1B895FC5" w14:textId="77777777" w:rsidR="003D3D16" w:rsidRPr="008B4822" w:rsidRDefault="003D3D16">
            <w:pPr>
              <w:rPr>
                <w:noProof/>
                <w:szCs w:val="24"/>
              </w:rPr>
            </w:pPr>
            <w:r w:rsidRPr="008B4822">
              <w:rPr>
                <w:noProof/>
                <w:szCs w:val="24"/>
              </w:rPr>
              <w:t xml:space="preserve">Article </w:t>
            </w:r>
            <w:r w:rsidR="008A7A75" w:rsidRPr="008B4822">
              <w:rPr>
                <w:noProof/>
                <w:szCs w:val="24"/>
              </w:rPr>
              <w:t>23</w:t>
            </w:r>
            <w:r w:rsidRPr="008B4822">
              <w:rPr>
                <w:noProof/>
                <w:szCs w:val="24"/>
              </w:rPr>
              <w:t>(3)</w:t>
            </w:r>
          </w:p>
        </w:tc>
      </w:tr>
      <w:tr w:rsidR="003D3D16" w:rsidRPr="008B4822" w14:paraId="2085275D" w14:textId="77777777" w:rsidTr="00C40EBB">
        <w:tc>
          <w:tcPr>
            <w:tcW w:w="4645" w:type="dxa"/>
          </w:tcPr>
          <w:p w14:paraId="2B21496B" w14:textId="77777777" w:rsidR="003D3D16" w:rsidRPr="008B4822" w:rsidRDefault="003D3D16" w:rsidP="00CB4097">
            <w:pPr>
              <w:rPr>
                <w:noProof/>
                <w:szCs w:val="24"/>
              </w:rPr>
            </w:pPr>
            <w:r w:rsidRPr="008B4822">
              <w:rPr>
                <w:noProof/>
                <w:szCs w:val="24"/>
              </w:rPr>
              <w:t>Article 21(4)</w:t>
            </w:r>
          </w:p>
        </w:tc>
        <w:tc>
          <w:tcPr>
            <w:tcW w:w="4644" w:type="dxa"/>
          </w:tcPr>
          <w:p w14:paraId="370A4851" w14:textId="77777777" w:rsidR="003D3D16" w:rsidRPr="008B4822" w:rsidRDefault="003D3D16">
            <w:pPr>
              <w:rPr>
                <w:noProof/>
                <w:szCs w:val="24"/>
              </w:rPr>
            </w:pPr>
            <w:r w:rsidRPr="008B4822">
              <w:rPr>
                <w:noProof/>
                <w:szCs w:val="24"/>
              </w:rPr>
              <w:t xml:space="preserve">Article </w:t>
            </w:r>
            <w:r w:rsidR="008A7A75" w:rsidRPr="008B4822">
              <w:rPr>
                <w:noProof/>
                <w:szCs w:val="24"/>
              </w:rPr>
              <w:t>23</w:t>
            </w:r>
            <w:r w:rsidRPr="008B4822">
              <w:rPr>
                <w:noProof/>
                <w:szCs w:val="24"/>
              </w:rPr>
              <w:t>(4)</w:t>
            </w:r>
          </w:p>
        </w:tc>
      </w:tr>
      <w:tr w:rsidR="003D3D16" w:rsidRPr="008B4822" w14:paraId="4148DB9B" w14:textId="77777777" w:rsidTr="00C40EBB">
        <w:tc>
          <w:tcPr>
            <w:tcW w:w="4645" w:type="dxa"/>
          </w:tcPr>
          <w:p w14:paraId="2F43EFC1" w14:textId="77777777" w:rsidR="003D3D16" w:rsidRPr="008B4822" w:rsidRDefault="003D3D16" w:rsidP="00CB4097">
            <w:pPr>
              <w:rPr>
                <w:noProof/>
                <w:szCs w:val="24"/>
              </w:rPr>
            </w:pPr>
            <w:r w:rsidRPr="008B4822">
              <w:rPr>
                <w:noProof/>
                <w:szCs w:val="24"/>
              </w:rPr>
              <w:t>Article 22</w:t>
            </w:r>
          </w:p>
        </w:tc>
        <w:tc>
          <w:tcPr>
            <w:tcW w:w="4644" w:type="dxa"/>
          </w:tcPr>
          <w:p w14:paraId="5C519834" w14:textId="77777777" w:rsidR="003D3D16" w:rsidRPr="008B4822" w:rsidRDefault="003D3D16">
            <w:pPr>
              <w:rPr>
                <w:noProof/>
                <w:szCs w:val="24"/>
              </w:rPr>
            </w:pPr>
            <w:r w:rsidRPr="008B4822">
              <w:rPr>
                <w:noProof/>
                <w:szCs w:val="24"/>
              </w:rPr>
              <w:t xml:space="preserve">Article </w:t>
            </w:r>
            <w:r w:rsidR="008A7A75" w:rsidRPr="008B4822">
              <w:rPr>
                <w:noProof/>
                <w:szCs w:val="24"/>
              </w:rPr>
              <w:t>24</w:t>
            </w:r>
          </w:p>
        </w:tc>
      </w:tr>
      <w:tr w:rsidR="003D3D16" w:rsidRPr="008B4822" w14:paraId="09B3F037" w14:textId="77777777" w:rsidTr="00C40EBB">
        <w:tc>
          <w:tcPr>
            <w:tcW w:w="4645" w:type="dxa"/>
          </w:tcPr>
          <w:p w14:paraId="231DA58C" w14:textId="77777777" w:rsidR="003D3D16" w:rsidRPr="008B4822" w:rsidRDefault="003D3D16" w:rsidP="00CB4097">
            <w:pPr>
              <w:rPr>
                <w:noProof/>
                <w:szCs w:val="24"/>
              </w:rPr>
            </w:pPr>
            <w:r w:rsidRPr="008B4822">
              <w:rPr>
                <w:noProof/>
                <w:szCs w:val="24"/>
              </w:rPr>
              <w:t>Article 23(1)</w:t>
            </w:r>
          </w:p>
        </w:tc>
        <w:tc>
          <w:tcPr>
            <w:tcW w:w="4644" w:type="dxa"/>
          </w:tcPr>
          <w:p w14:paraId="4364B657" w14:textId="77777777" w:rsidR="003D3D16" w:rsidRPr="008B4822" w:rsidRDefault="003D3D16">
            <w:pPr>
              <w:rPr>
                <w:noProof/>
                <w:szCs w:val="24"/>
              </w:rPr>
            </w:pPr>
            <w:r w:rsidRPr="008B4822">
              <w:rPr>
                <w:noProof/>
                <w:szCs w:val="24"/>
              </w:rPr>
              <w:t xml:space="preserve">Article </w:t>
            </w:r>
            <w:r w:rsidR="008A7A75" w:rsidRPr="008B4822">
              <w:rPr>
                <w:noProof/>
                <w:szCs w:val="24"/>
              </w:rPr>
              <w:t>25</w:t>
            </w:r>
            <w:r w:rsidRPr="008B4822">
              <w:rPr>
                <w:noProof/>
                <w:szCs w:val="24"/>
              </w:rPr>
              <w:t>(1)</w:t>
            </w:r>
          </w:p>
        </w:tc>
      </w:tr>
      <w:tr w:rsidR="003D3D16" w:rsidRPr="008B4822" w14:paraId="3A384431" w14:textId="77777777" w:rsidTr="00C40EBB">
        <w:tc>
          <w:tcPr>
            <w:tcW w:w="4645" w:type="dxa"/>
          </w:tcPr>
          <w:p w14:paraId="571321D4" w14:textId="77777777" w:rsidR="003D3D16" w:rsidRPr="008B4822" w:rsidRDefault="003D3D16" w:rsidP="00CB4097">
            <w:pPr>
              <w:rPr>
                <w:noProof/>
                <w:szCs w:val="24"/>
              </w:rPr>
            </w:pPr>
            <w:r w:rsidRPr="008B4822">
              <w:rPr>
                <w:noProof/>
                <w:szCs w:val="24"/>
              </w:rPr>
              <w:t>Article 23(2)</w:t>
            </w:r>
          </w:p>
        </w:tc>
        <w:tc>
          <w:tcPr>
            <w:tcW w:w="4644" w:type="dxa"/>
          </w:tcPr>
          <w:p w14:paraId="1405B688" w14:textId="77777777" w:rsidR="003D3D16" w:rsidRPr="008B4822" w:rsidRDefault="003D3D16">
            <w:pPr>
              <w:rPr>
                <w:noProof/>
                <w:szCs w:val="24"/>
              </w:rPr>
            </w:pPr>
            <w:r w:rsidRPr="008B4822">
              <w:rPr>
                <w:noProof/>
                <w:szCs w:val="24"/>
              </w:rPr>
              <w:t xml:space="preserve">Article </w:t>
            </w:r>
            <w:r w:rsidR="008A7A75" w:rsidRPr="008B4822">
              <w:rPr>
                <w:noProof/>
                <w:szCs w:val="24"/>
              </w:rPr>
              <w:t>25</w:t>
            </w:r>
            <w:r w:rsidRPr="008B4822">
              <w:rPr>
                <w:noProof/>
                <w:szCs w:val="24"/>
              </w:rPr>
              <w:t>(2)</w:t>
            </w:r>
          </w:p>
        </w:tc>
      </w:tr>
      <w:tr w:rsidR="003D3D16" w:rsidRPr="008B4822" w14:paraId="632928DA" w14:textId="77777777" w:rsidTr="00C40EBB">
        <w:tc>
          <w:tcPr>
            <w:tcW w:w="4645" w:type="dxa"/>
          </w:tcPr>
          <w:p w14:paraId="1B9CDBE7" w14:textId="77777777" w:rsidR="003D3D16" w:rsidRPr="008B4822" w:rsidRDefault="003D3D16" w:rsidP="00CB4097">
            <w:pPr>
              <w:rPr>
                <w:noProof/>
                <w:szCs w:val="24"/>
              </w:rPr>
            </w:pPr>
            <w:r w:rsidRPr="008B4822">
              <w:rPr>
                <w:noProof/>
                <w:szCs w:val="24"/>
              </w:rPr>
              <w:t>Article 23(3)</w:t>
            </w:r>
          </w:p>
        </w:tc>
        <w:tc>
          <w:tcPr>
            <w:tcW w:w="4644" w:type="dxa"/>
          </w:tcPr>
          <w:p w14:paraId="6BACE70F" w14:textId="77777777" w:rsidR="003D3D16" w:rsidRPr="008B4822" w:rsidRDefault="003D3D16">
            <w:pPr>
              <w:rPr>
                <w:noProof/>
                <w:szCs w:val="24"/>
              </w:rPr>
            </w:pPr>
            <w:r w:rsidRPr="008B4822">
              <w:rPr>
                <w:noProof/>
                <w:szCs w:val="24"/>
              </w:rPr>
              <w:t xml:space="preserve">Article </w:t>
            </w:r>
            <w:r w:rsidR="008A7A75" w:rsidRPr="008B4822">
              <w:rPr>
                <w:noProof/>
                <w:szCs w:val="24"/>
              </w:rPr>
              <w:t>25</w:t>
            </w:r>
            <w:r w:rsidRPr="008B4822">
              <w:rPr>
                <w:noProof/>
                <w:szCs w:val="24"/>
              </w:rPr>
              <w:t>(3)</w:t>
            </w:r>
          </w:p>
        </w:tc>
      </w:tr>
      <w:tr w:rsidR="003D3D16" w:rsidRPr="008B4822" w14:paraId="0A116DE4" w14:textId="77777777" w:rsidTr="00C40EBB">
        <w:tc>
          <w:tcPr>
            <w:tcW w:w="4645" w:type="dxa"/>
          </w:tcPr>
          <w:p w14:paraId="3D111D85" w14:textId="77777777" w:rsidR="003D3D16" w:rsidRPr="008B4822" w:rsidRDefault="003D3D16" w:rsidP="00CB4097">
            <w:pPr>
              <w:rPr>
                <w:noProof/>
                <w:szCs w:val="24"/>
              </w:rPr>
            </w:pPr>
            <w:r w:rsidRPr="008B4822">
              <w:rPr>
                <w:noProof/>
                <w:szCs w:val="24"/>
              </w:rPr>
              <w:t>Article 23(4)</w:t>
            </w:r>
          </w:p>
        </w:tc>
        <w:tc>
          <w:tcPr>
            <w:tcW w:w="4644" w:type="dxa"/>
          </w:tcPr>
          <w:p w14:paraId="54A6477D" w14:textId="77777777" w:rsidR="003D3D16" w:rsidRPr="008B4822" w:rsidRDefault="003D3D16">
            <w:pPr>
              <w:rPr>
                <w:noProof/>
                <w:szCs w:val="24"/>
              </w:rPr>
            </w:pPr>
            <w:r w:rsidRPr="008B4822">
              <w:rPr>
                <w:noProof/>
                <w:szCs w:val="24"/>
              </w:rPr>
              <w:t xml:space="preserve">Article </w:t>
            </w:r>
            <w:r w:rsidR="008A7A75" w:rsidRPr="008B4822">
              <w:rPr>
                <w:noProof/>
                <w:szCs w:val="24"/>
              </w:rPr>
              <w:t>25</w:t>
            </w:r>
            <w:r w:rsidRPr="008B4822">
              <w:rPr>
                <w:noProof/>
                <w:szCs w:val="24"/>
              </w:rPr>
              <w:t>(4)</w:t>
            </w:r>
          </w:p>
        </w:tc>
      </w:tr>
      <w:tr w:rsidR="003D3D16" w:rsidRPr="008B4822" w14:paraId="48B721C1" w14:textId="77777777" w:rsidTr="00C40EBB">
        <w:tc>
          <w:tcPr>
            <w:tcW w:w="4645" w:type="dxa"/>
          </w:tcPr>
          <w:p w14:paraId="59B17162" w14:textId="77777777" w:rsidR="003D3D16" w:rsidRPr="008B4822" w:rsidRDefault="003D3D16" w:rsidP="00CB4097">
            <w:pPr>
              <w:rPr>
                <w:noProof/>
                <w:szCs w:val="24"/>
              </w:rPr>
            </w:pPr>
            <w:r w:rsidRPr="008B4822">
              <w:rPr>
                <w:noProof/>
                <w:szCs w:val="24"/>
              </w:rPr>
              <w:t>Article 24(1)</w:t>
            </w:r>
          </w:p>
        </w:tc>
        <w:tc>
          <w:tcPr>
            <w:tcW w:w="4644" w:type="dxa"/>
          </w:tcPr>
          <w:p w14:paraId="0757A73A" w14:textId="77777777" w:rsidR="003D3D16" w:rsidRPr="008B4822" w:rsidRDefault="003D3D16">
            <w:pPr>
              <w:rPr>
                <w:noProof/>
                <w:szCs w:val="24"/>
              </w:rPr>
            </w:pPr>
            <w:r w:rsidRPr="008B4822">
              <w:rPr>
                <w:noProof/>
                <w:szCs w:val="24"/>
              </w:rPr>
              <w:t xml:space="preserve">Article </w:t>
            </w:r>
            <w:r w:rsidR="008A7A75" w:rsidRPr="008B4822">
              <w:rPr>
                <w:noProof/>
                <w:szCs w:val="24"/>
              </w:rPr>
              <w:t>26</w:t>
            </w:r>
            <w:r w:rsidRPr="008B4822">
              <w:rPr>
                <w:noProof/>
                <w:szCs w:val="24"/>
              </w:rPr>
              <w:t>(1)</w:t>
            </w:r>
          </w:p>
        </w:tc>
      </w:tr>
      <w:tr w:rsidR="003D3D16" w:rsidRPr="008B4822" w14:paraId="47BA0A9B" w14:textId="77777777" w:rsidTr="00C40EBB">
        <w:tc>
          <w:tcPr>
            <w:tcW w:w="4645" w:type="dxa"/>
          </w:tcPr>
          <w:p w14:paraId="3496C01B" w14:textId="77777777" w:rsidR="003D3D16" w:rsidRPr="008B4822" w:rsidRDefault="003D3D16" w:rsidP="00CB4097">
            <w:pPr>
              <w:rPr>
                <w:noProof/>
                <w:szCs w:val="24"/>
              </w:rPr>
            </w:pPr>
            <w:r w:rsidRPr="008B4822">
              <w:rPr>
                <w:noProof/>
                <w:szCs w:val="24"/>
              </w:rPr>
              <w:t>Article 24(2)</w:t>
            </w:r>
          </w:p>
        </w:tc>
        <w:tc>
          <w:tcPr>
            <w:tcW w:w="4644" w:type="dxa"/>
          </w:tcPr>
          <w:p w14:paraId="1654A13B" w14:textId="77777777" w:rsidR="003D3D16" w:rsidRPr="008B4822" w:rsidRDefault="003D3D16">
            <w:pPr>
              <w:rPr>
                <w:noProof/>
                <w:szCs w:val="24"/>
              </w:rPr>
            </w:pPr>
            <w:r w:rsidRPr="008B4822">
              <w:rPr>
                <w:noProof/>
                <w:szCs w:val="24"/>
              </w:rPr>
              <w:t xml:space="preserve">Article </w:t>
            </w:r>
            <w:r w:rsidR="008A7A75" w:rsidRPr="008B4822">
              <w:rPr>
                <w:noProof/>
                <w:szCs w:val="24"/>
              </w:rPr>
              <w:t>26</w:t>
            </w:r>
            <w:r w:rsidRPr="008B4822">
              <w:rPr>
                <w:noProof/>
                <w:szCs w:val="24"/>
              </w:rPr>
              <w:t>(2)</w:t>
            </w:r>
          </w:p>
        </w:tc>
      </w:tr>
      <w:tr w:rsidR="003D3D16" w:rsidRPr="008B4822" w14:paraId="7AC3B272" w14:textId="77777777" w:rsidTr="00C40EBB">
        <w:tc>
          <w:tcPr>
            <w:tcW w:w="4645" w:type="dxa"/>
          </w:tcPr>
          <w:p w14:paraId="4735C2A9" w14:textId="77777777" w:rsidR="003D3D16" w:rsidRPr="008B4822" w:rsidRDefault="003D3D16" w:rsidP="00CB4097">
            <w:pPr>
              <w:rPr>
                <w:noProof/>
                <w:szCs w:val="24"/>
              </w:rPr>
            </w:pPr>
            <w:r w:rsidRPr="008B4822">
              <w:rPr>
                <w:noProof/>
                <w:szCs w:val="24"/>
              </w:rPr>
              <w:t>Article 24(3)</w:t>
            </w:r>
          </w:p>
        </w:tc>
        <w:tc>
          <w:tcPr>
            <w:tcW w:w="4644" w:type="dxa"/>
          </w:tcPr>
          <w:p w14:paraId="7479ABE0" w14:textId="77777777" w:rsidR="003D3D16" w:rsidRPr="008B4822" w:rsidRDefault="003D3D16">
            <w:pPr>
              <w:rPr>
                <w:noProof/>
                <w:szCs w:val="24"/>
              </w:rPr>
            </w:pPr>
            <w:r w:rsidRPr="008B4822">
              <w:rPr>
                <w:noProof/>
                <w:szCs w:val="24"/>
              </w:rPr>
              <w:t xml:space="preserve">Article </w:t>
            </w:r>
            <w:r w:rsidR="008A7A75" w:rsidRPr="008B4822">
              <w:rPr>
                <w:noProof/>
                <w:szCs w:val="24"/>
              </w:rPr>
              <w:t>26</w:t>
            </w:r>
            <w:r w:rsidRPr="008B4822">
              <w:rPr>
                <w:noProof/>
                <w:szCs w:val="24"/>
              </w:rPr>
              <w:t>(3)</w:t>
            </w:r>
          </w:p>
        </w:tc>
      </w:tr>
      <w:tr w:rsidR="003D3D16" w:rsidRPr="008B4822" w14:paraId="6A66036E" w14:textId="77777777" w:rsidTr="00C40EBB">
        <w:tc>
          <w:tcPr>
            <w:tcW w:w="4645" w:type="dxa"/>
          </w:tcPr>
          <w:p w14:paraId="40A1CC34" w14:textId="77777777" w:rsidR="003D3D16" w:rsidRPr="008B4822" w:rsidRDefault="003D3D16" w:rsidP="00CB4097">
            <w:pPr>
              <w:rPr>
                <w:noProof/>
                <w:szCs w:val="24"/>
              </w:rPr>
            </w:pPr>
            <w:r w:rsidRPr="008B4822">
              <w:rPr>
                <w:noProof/>
                <w:szCs w:val="24"/>
              </w:rPr>
              <w:t>Article 24(4)</w:t>
            </w:r>
          </w:p>
        </w:tc>
        <w:tc>
          <w:tcPr>
            <w:tcW w:w="4644" w:type="dxa"/>
          </w:tcPr>
          <w:p w14:paraId="1A23CC6C" w14:textId="77777777" w:rsidR="003D3D16" w:rsidRPr="008B4822" w:rsidRDefault="003D3D16">
            <w:pPr>
              <w:rPr>
                <w:noProof/>
                <w:szCs w:val="24"/>
              </w:rPr>
            </w:pPr>
            <w:r w:rsidRPr="008B4822">
              <w:rPr>
                <w:noProof/>
                <w:szCs w:val="24"/>
              </w:rPr>
              <w:t xml:space="preserve">Article </w:t>
            </w:r>
            <w:r w:rsidR="008A7A75" w:rsidRPr="008B4822">
              <w:rPr>
                <w:noProof/>
                <w:szCs w:val="24"/>
              </w:rPr>
              <w:t>26</w:t>
            </w:r>
            <w:r w:rsidRPr="008B4822">
              <w:rPr>
                <w:noProof/>
                <w:szCs w:val="24"/>
              </w:rPr>
              <w:t>(4)</w:t>
            </w:r>
          </w:p>
        </w:tc>
      </w:tr>
      <w:tr w:rsidR="003D3D16" w:rsidRPr="008B4822" w14:paraId="60F321ED" w14:textId="77777777" w:rsidTr="00C40EBB">
        <w:tc>
          <w:tcPr>
            <w:tcW w:w="4645" w:type="dxa"/>
          </w:tcPr>
          <w:p w14:paraId="669E75A4" w14:textId="77777777" w:rsidR="003D3D16" w:rsidRPr="008B4822" w:rsidRDefault="003D3D16" w:rsidP="00CB4097">
            <w:pPr>
              <w:rPr>
                <w:noProof/>
                <w:szCs w:val="24"/>
              </w:rPr>
            </w:pPr>
            <w:r w:rsidRPr="008B4822">
              <w:rPr>
                <w:noProof/>
                <w:szCs w:val="24"/>
              </w:rPr>
              <w:t>Article 24(5)</w:t>
            </w:r>
          </w:p>
        </w:tc>
        <w:tc>
          <w:tcPr>
            <w:tcW w:w="4644" w:type="dxa"/>
          </w:tcPr>
          <w:p w14:paraId="6813F6E2" w14:textId="77777777" w:rsidR="003D3D16" w:rsidRPr="008B4822" w:rsidRDefault="003D3D16">
            <w:pPr>
              <w:rPr>
                <w:noProof/>
                <w:szCs w:val="24"/>
              </w:rPr>
            </w:pPr>
            <w:r w:rsidRPr="008B4822">
              <w:rPr>
                <w:noProof/>
                <w:szCs w:val="24"/>
              </w:rPr>
              <w:t xml:space="preserve">Article </w:t>
            </w:r>
            <w:r w:rsidR="008A7A75" w:rsidRPr="008B4822">
              <w:rPr>
                <w:noProof/>
                <w:szCs w:val="24"/>
              </w:rPr>
              <w:t>26</w:t>
            </w:r>
            <w:r w:rsidRPr="008B4822">
              <w:rPr>
                <w:noProof/>
                <w:szCs w:val="24"/>
              </w:rPr>
              <w:t>(5)</w:t>
            </w:r>
          </w:p>
        </w:tc>
      </w:tr>
      <w:tr w:rsidR="003D3D16" w:rsidRPr="008B4822" w14:paraId="156611C1" w14:textId="77777777" w:rsidTr="00C40EBB">
        <w:tc>
          <w:tcPr>
            <w:tcW w:w="4645" w:type="dxa"/>
          </w:tcPr>
          <w:p w14:paraId="6A697B87" w14:textId="77777777" w:rsidR="003D3D16" w:rsidRPr="008B4822" w:rsidRDefault="003D3D16" w:rsidP="00CB4097">
            <w:pPr>
              <w:rPr>
                <w:noProof/>
                <w:szCs w:val="24"/>
              </w:rPr>
            </w:pPr>
            <w:r w:rsidRPr="008B4822">
              <w:rPr>
                <w:noProof/>
                <w:szCs w:val="24"/>
              </w:rPr>
              <w:t>Article 24(6)</w:t>
            </w:r>
          </w:p>
        </w:tc>
        <w:tc>
          <w:tcPr>
            <w:tcW w:w="4644" w:type="dxa"/>
          </w:tcPr>
          <w:p w14:paraId="6BB4E29A" w14:textId="77777777" w:rsidR="003D3D16" w:rsidRPr="008B4822" w:rsidRDefault="003D3D16">
            <w:pPr>
              <w:rPr>
                <w:noProof/>
                <w:szCs w:val="24"/>
              </w:rPr>
            </w:pPr>
            <w:r w:rsidRPr="008B4822">
              <w:rPr>
                <w:noProof/>
                <w:szCs w:val="24"/>
              </w:rPr>
              <w:t xml:space="preserve">Article </w:t>
            </w:r>
            <w:r w:rsidR="008A7A75" w:rsidRPr="008B4822">
              <w:rPr>
                <w:noProof/>
                <w:szCs w:val="24"/>
              </w:rPr>
              <w:t>26</w:t>
            </w:r>
            <w:r w:rsidRPr="008B4822">
              <w:rPr>
                <w:noProof/>
                <w:szCs w:val="24"/>
              </w:rPr>
              <w:t>(6)</w:t>
            </w:r>
          </w:p>
        </w:tc>
      </w:tr>
      <w:tr w:rsidR="003D3D16" w:rsidRPr="008B4822" w14:paraId="0491157F" w14:textId="77777777" w:rsidTr="00C40EBB">
        <w:tc>
          <w:tcPr>
            <w:tcW w:w="4645" w:type="dxa"/>
          </w:tcPr>
          <w:p w14:paraId="07C3CA7F" w14:textId="77777777" w:rsidR="003D3D16" w:rsidRPr="008B4822" w:rsidRDefault="003D3D16" w:rsidP="00CB4097">
            <w:pPr>
              <w:rPr>
                <w:noProof/>
                <w:szCs w:val="24"/>
              </w:rPr>
            </w:pPr>
            <w:r w:rsidRPr="008B4822">
              <w:rPr>
                <w:noProof/>
                <w:szCs w:val="24"/>
              </w:rPr>
              <w:t>Article 25</w:t>
            </w:r>
          </w:p>
        </w:tc>
        <w:tc>
          <w:tcPr>
            <w:tcW w:w="4644" w:type="dxa"/>
          </w:tcPr>
          <w:p w14:paraId="7D3C1225" w14:textId="77777777" w:rsidR="003D3D16" w:rsidRPr="008B4822" w:rsidRDefault="003D3D16">
            <w:pPr>
              <w:rPr>
                <w:noProof/>
                <w:szCs w:val="24"/>
              </w:rPr>
            </w:pPr>
            <w:r w:rsidRPr="008B4822">
              <w:rPr>
                <w:noProof/>
                <w:szCs w:val="24"/>
              </w:rPr>
              <w:t xml:space="preserve">Article </w:t>
            </w:r>
            <w:r w:rsidR="008A7A75" w:rsidRPr="008B4822">
              <w:rPr>
                <w:noProof/>
                <w:szCs w:val="24"/>
              </w:rPr>
              <w:t>27</w:t>
            </w:r>
          </w:p>
        </w:tc>
      </w:tr>
      <w:tr w:rsidR="003D3D16" w:rsidRPr="008B4822" w14:paraId="4098594F" w14:textId="77777777" w:rsidTr="00C40EBB">
        <w:tc>
          <w:tcPr>
            <w:tcW w:w="4645" w:type="dxa"/>
          </w:tcPr>
          <w:p w14:paraId="4CF26CF2" w14:textId="77777777" w:rsidR="003D3D16" w:rsidRPr="008B4822" w:rsidRDefault="003D3D16" w:rsidP="00CB4097">
            <w:pPr>
              <w:rPr>
                <w:noProof/>
                <w:szCs w:val="24"/>
              </w:rPr>
            </w:pPr>
            <w:r w:rsidRPr="008B4822">
              <w:rPr>
                <w:noProof/>
                <w:szCs w:val="24"/>
              </w:rPr>
              <w:t>Article 26(1)</w:t>
            </w:r>
          </w:p>
        </w:tc>
        <w:tc>
          <w:tcPr>
            <w:tcW w:w="4644" w:type="dxa"/>
          </w:tcPr>
          <w:p w14:paraId="0B4A6884"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(1)</w:t>
            </w:r>
          </w:p>
        </w:tc>
      </w:tr>
      <w:tr w:rsidR="003D3D16" w:rsidRPr="008B4822" w14:paraId="0C89F7F6" w14:textId="77777777" w:rsidTr="00C40EBB">
        <w:tc>
          <w:tcPr>
            <w:tcW w:w="4645" w:type="dxa"/>
          </w:tcPr>
          <w:p w14:paraId="2FA6FEDF" w14:textId="77777777" w:rsidR="003D3D16" w:rsidRPr="008B4822" w:rsidRDefault="003D3D16" w:rsidP="00CB4097">
            <w:pPr>
              <w:rPr>
                <w:noProof/>
                <w:szCs w:val="24"/>
              </w:rPr>
            </w:pPr>
            <w:r w:rsidRPr="008B4822">
              <w:rPr>
                <w:noProof/>
                <w:szCs w:val="24"/>
              </w:rPr>
              <w:t>Article 26(2)</w:t>
            </w:r>
          </w:p>
        </w:tc>
        <w:tc>
          <w:tcPr>
            <w:tcW w:w="4644" w:type="dxa"/>
          </w:tcPr>
          <w:p w14:paraId="348C7C51"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(2)</w:t>
            </w:r>
          </w:p>
        </w:tc>
      </w:tr>
      <w:tr w:rsidR="003D3D16" w:rsidRPr="008B4822" w14:paraId="454C2B17" w14:textId="77777777" w:rsidTr="00C40EBB">
        <w:tc>
          <w:tcPr>
            <w:tcW w:w="4645" w:type="dxa"/>
          </w:tcPr>
          <w:p w14:paraId="23FA4540" w14:textId="77777777" w:rsidR="003D3D16" w:rsidRPr="008B4822" w:rsidRDefault="003D3D16" w:rsidP="00CB4097">
            <w:pPr>
              <w:rPr>
                <w:noProof/>
                <w:szCs w:val="24"/>
              </w:rPr>
            </w:pPr>
            <w:r w:rsidRPr="008B4822">
              <w:rPr>
                <w:noProof/>
                <w:szCs w:val="24"/>
              </w:rPr>
              <w:t>Article 26(3)</w:t>
            </w:r>
          </w:p>
        </w:tc>
        <w:tc>
          <w:tcPr>
            <w:tcW w:w="4644" w:type="dxa"/>
          </w:tcPr>
          <w:p w14:paraId="533F7A85"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(3)</w:t>
            </w:r>
          </w:p>
        </w:tc>
      </w:tr>
      <w:tr w:rsidR="003D3D16" w:rsidRPr="008B4822" w14:paraId="7D6FCC34" w14:textId="77777777" w:rsidTr="00C40EBB">
        <w:tc>
          <w:tcPr>
            <w:tcW w:w="4645" w:type="dxa"/>
          </w:tcPr>
          <w:p w14:paraId="161DE4FA" w14:textId="77777777" w:rsidR="003D3D16" w:rsidRPr="008B4822" w:rsidRDefault="003D3D16" w:rsidP="00CB4097">
            <w:pPr>
              <w:rPr>
                <w:noProof/>
                <w:szCs w:val="24"/>
              </w:rPr>
            </w:pPr>
            <w:r w:rsidRPr="008B4822">
              <w:rPr>
                <w:noProof/>
                <w:szCs w:val="24"/>
              </w:rPr>
              <w:t>Article 26(4)</w:t>
            </w:r>
          </w:p>
        </w:tc>
        <w:tc>
          <w:tcPr>
            <w:tcW w:w="4644" w:type="dxa"/>
          </w:tcPr>
          <w:p w14:paraId="13E61993"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(4)</w:t>
            </w:r>
          </w:p>
        </w:tc>
      </w:tr>
      <w:tr w:rsidR="003D3D16" w:rsidRPr="008B4822" w14:paraId="649E98EE" w14:textId="77777777" w:rsidTr="00C40EBB">
        <w:tc>
          <w:tcPr>
            <w:tcW w:w="4645" w:type="dxa"/>
          </w:tcPr>
          <w:p w14:paraId="44F9E2BF" w14:textId="77777777" w:rsidR="003D3D16" w:rsidRPr="008B4822" w:rsidRDefault="003D3D16" w:rsidP="00CB4097">
            <w:pPr>
              <w:rPr>
                <w:noProof/>
                <w:szCs w:val="24"/>
              </w:rPr>
            </w:pPr>
            <w:r w:rsidRPr="008B4822">
              <w:rPr>
                <w:noProof/>
                <w:szCs w:val="24"/>
              </w:rPr>
              <w:t>Article 26(5)</w:t>
            </w:r>
          </w:p>
        </w:tc>
        <w:tc>
          <w:tcPr>
            <w:tcW w:w="4644" w:type="dxa"/>
          </w:tcPr>
          <w:p w14:paraId="417C9CF7"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(5)</w:t>
            </w:r>
          </w:p>
        </w:tc>
      </w:tr>
      <w:tr w:rsidR="003D3D16" w:rsidRPr="008B4822" w14:paraId="08323506" w14:textId="77777777" w:rsidTr="00C40EBB">
        <w:tc>
          <w:tcPr>
            <w:tcW w:w="4645" w:type="dxa"/>
          </w:tcPr>
          <w:p w14:paraId="335DBD33" w14:textId="77777777" w:rsidR="003D3D16" w:rsidRPr="008B4822" w:rsidRDefault="003D3D16" w:rsidP="00CB4097">
            <w:pPr>
              <w:rPr>
                <w:noProof/>
                <w:szCs w:val="24"/>
              </w:rPr>
            </w:pPr>
            <w:r w:rsidRPr="008B4822">
              <w:rPr>
                <w:noProof/>
                <w:szCs w:val="24"/>
              </w:rPr>
              <w:t>Article 26(6)</w:t>
            </w:r>
          </w:p>
        </w:tc>
        <w:tc>
          <w:tcPr>
            <w:tcW w:w="4644" w:type="dxa"/>
          </w:tcPr>
          <w:p w14:paraId="2E302618"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(6)</w:t>
            </w:r>
          </w:p>
        </w:tc>
      </w:tr>
      <w:tr w:rsidR="003D3D16" w:rsidRPr="008B4822" w14:paraId="2F8CF72B" w14:textId="77777777" w:rsidTr="00C40EBB">
        <w:tc>
          <w:tcPr>
            <w:tcW w:w="4645" w:type="dxa"/>
          </w:tcPr>
          <w:p w14:paraId="0928D38A" w14:textId="77777777" w:rsidR="003D3D16" w:rsidRPr="008B4822" w:rsidRDefault="003D3D16" w:rsidP="00CB4097">
            <w:pPr>
              <w:rPr>
                <w:noProof/>
                <w:szCs w:val="24"/>
              </w:rPr>
            </w:pPr>
            <w:r w:rsidRPr="008B4822">
              <w:rPr>
                <w:noProof/>
                <w:szCs w:val="24"/>
              </w:rPr>
              <w:t>Article 26(7)</w:t>
            </w:r>
          </w:p>
        </w:tc>
        <w:tc>
          <w:tcPr>
            <w:tcW w:w="4644" w:type="dxa"/>
          </w:tcPr>
          <w:p w14:paraId="7E481CFC"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(7)</w:t>
            </w:r>
          </w:p>
        </w:tc>
      </w:tr>
      <w:tr w:rsidR="003D3D16" w:rsidRPr="008B4822" w14:paraId="1D8BC235" w14:textId="77777777" w:rsidTr="00C40EBB">
        <w:tc>
          <w:tcPr>
            <w:tcW w:w="4645" w:type="dxa"/>
          </w:tcPr>
          <w:p w14:paraId="4DF2FDC5" w14:textId="77777777" w:rsidR="003D3D16" w:rsidRPr="008B4822" w:rsidRDefault="003D3D16" w:rsidP="00CB4097">
            <w:pPr>
              <w:rPr>
                <w:noProof/>
                <w:szCs w:val="24"/>
              </w:rPr>
            </w:pPr>
            <w:r w:rsidRPr="008B4822">
              <w:rPr>
                <w:noProof/>
                <w:szCs w:val="24"/>
              </w:rPr>
              <w:t>Article 26(8)</w:t>
            </w:r>
          </w:p>
        </w:tc>
        <w:tc>
          <w:tcPr>
            <w:tcW w:w="4644" w:type="dxa"/>
          </w:tcPr>
          <w:p w14:paraId="7DFE3D8A"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(8)</w:t>
            </w:r>
          </w:p>
        </w:tc>
      </w:tr>
      <w:tr w:rsidR="003D3D16" w:rsidRPr="008B4822" w14:paraId="7A3BB0FD" w14:textId="77777777" w:rsidTr="00C40EBB">
        <w:tc>
          <w:tcPr>
            <w:tcW w:w="4645" w:type="dxa"/>
          </w:tcPr>
          <w:p w14:paraId="15A63476" w14:textId="77777777" w:rsidR="003D3D16" w:rsidRPr="008B4822" w:rsidRDefault="003D3D16" w:rsidP="00CB4097">
            <w:pPr>
              <w:rPr>
                <w:noProof/>
                <w:szCs w:val="24"/>
              </w:rPr>
            </w:pPr>
            <w:r w:rsidRPr="008B4822">
              <w:rPr>
                <w:noProof/>
                <w:szCs w:val="24"/>
              </w:rPr>
              <w:t>Article 26(9)</w:t>
            </w:r>
          </w:p>
        </w:tc>
        <w:tc>
          <w:tcPr>
            <w:tcW w:w="4644" w:type="dxa"/>
          </w:tcPr>
          <w:p w14:paraId="2437581A"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(9)</w:t>
            </w:r>
          </w:p>
        </w:tc>
      </w:tr>
      <w:tr w:rsidR="003D3D16" w:rsidRPr="008B4822" w14:paraId="48AF46BC" w14:textId="77777777" w:rsidTr="00C40EBB">
        <w:tc>
          <w:tcPr>
            <w:tcW w:w="4645" w:type="dxa"/>
          </w:tcPr>
          <w:p w14:paraId="5F01C80E" w14:textId="77777777" w:rsidR="003D3D16" w:rsidRPr="008B4822" w:rsidRDefault="003D3D16" w:rsidP="00CB4097">
            <w:pPr>
              <w:rPr>
                <w:noProof/>
                <w:szCs w:val="24"/>
              </w:rPr>
            </w:pPr>
            <w:r w:rsidRPr="008B4822">
              <w:rPr>
                <w:noProof/>
                <w:szCs w:val="24"/>
              </w:rPr>
              <w:t>Article 26(10)</w:t>
            </w:r>
          </w:p>
        </w:tc>
        <w:tc>
          <w:tcPr>
            <w:tcW w:w="4644" w:type="dxa"/>
          </w:tcPr>
          <w:p w14:paraId="62649B86"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(10)</w:t>
            </w:r>
          </w:p>
        </w:tc>
      </w:tr>
      <w:tr w:rsidR="003D3D16" w:rsidRPr="008B4822" w14:paraId="2FF2E024" w14:textId="77777777" w:rsidTr="00C40EBB">
        <w:tc>
          <w:tcPr>
            <w:tcW w:w="4645" w:type="dxa"/>
          </w:tcPr>
          <w:p w14:paraId="07397916" w14:textId="77777777" w:rsidR="003D3D16" w:rsidRPr="008B4822" w:rsidRDefault="003D3D16" w:rsidP="00CB4097">
            <w:pPr>
              <w:rPr>
                <w:noProof/>
                <w:szCs w:val="24"/>
              </w:rPr>
            </w:pPr>
            <w:r w:rsidRPr="008B4822">
              <w:rPr>
                <w:noProof/>
                <w:szCs w:val="24"/>
              </w:rPr>
              <w:t>Article 26(11)</w:t>
            </w:r>
          </w:p>
        </w:tc>
        <w:tc>
          <w:tcPr>
            <w:tcW w:w="4644" w:type="dxa"/>
          </w:tcPr>
          <w:p w14:paraId="42E6EBDA" w14:textId="77777777" w:rsidR="003D3D16" w:rsidRPr="008B4822" w:rsidRDefault="003D3D16">
            <w:pPr>
              <w:rPr>
                <w:noProof/>
                <w:szCs w:val="24"/>
              </w:rPr>
            </w:pPr>
            <w:r w:rsidRPr="008B4822">
              <w:rPr>
                <w:noProof/>
                <w:szCs w:val="24"/>
              </w:rPr>
              <w:t xml:space="preserve">Article </w:t>
            </w:r>
            <w:r w:rsidR="008A7A75" w:rsidRPr="008B4822">
              <w:rPr>
                <w:noProof/>
                <w:szCs w:val="24"/>
              </w:rPr>
              <w:t>28</w:t>
            </w:r>
            <w:r w:rsidRPr="008B4822">
              <w:rPr>
                <w:noProof/>
                <w:szCs w:val="24"/>
              </w:rPr>
              <w:t>(11)</w:t>
            </w:r>
          </w:p>
        </w:tc>
      </w:tr>
      <w:tr w:rsidR="003D3D16" w:rsidRPr="008B4822" w14:paraId="3BFD6D3C" w14:textId="77777777" w:rsidTr="00C40EBB">
        <w:tc>
          <w:tcPr>
            <w:tcW w:w="4645" w:type="dxa"/>
          </w:tcPr>
          <w:p w14:paraId="138D85AB" w14:textId="77777777" w:rsidR="003D3D16" w:rsidRPr="008B4822" w:rsidRDefault="003D3D16" w:rsidP="00CB4097">
            <w:pPr>
              <w:rPr>
                <w:noProof/>
                <w:szCs w:val="24"/>
              </w:rPr>
            </w:pPr>
            <w:r w:rsidRPr="008B4822">
              <w:rPr>
                <w:noProof/>
                <w:szCs w:val="24"/>
              </w:rPr>
              <w:t>Article 27</w:t>
            </w:r>
          </w:p>
        </w:tc>
        <w:tc>
          <w:tcPr>
            <w:tcW w:w="4644" w:type="dxa"/>
          </w:tcPr>
          <w:p w14:paraId="374DBAA0" w14:textId="77777777" w:rsidR="003D3D16" w:rsidRPr="008B4822" w:rsidRDefault="003D3D16">
            <w:pPr>
              <w:rPr>
                <w:noProof/>
                <w:szCs w:val="24"/>
              </w:rPr>
            </w:pPr>
            <w:r w:rsidRPr="008B4822">
              <w:rPr>
                <w:noProof/>
                <w:szCs w:val="24"/>
              </w:rPr>
              <w:t xml:space="preserve">Article </w:t>
            </w:r>
            <w:r w:rsidR="008A7A75" w:rsidRPr="008B4822">
              <w:rPr>
                <w:noProof/>
                <w:szCs w:val="24"/>
              </w:rPr>
              <w:t>29</w:t>
            </w:r>
          </w:p>
        </w:tc>
      </w:tr>
      <w:tr w:rsidR="003D3D16" w:rsidRPr="008B4822" w14:paraId="58489517" w14:textId="77777777" w:rsidTr="00C40EBB">
        <w:tc>
          <w:tcPr>
            <w:tcW w:w="4645" w:type="dxa"/>
          </w:tcPr>
          <w:p w14:paraId="045459DD" w14:textId="77777777" w:rsidR="003D3D16" w:rsidRPr="008B4822" w:rsidRDefault="003D3D16" w:rsidP="00CB4097">
            <w:pPr>
              <w:rPr>
                <w:noProof/>
                <w:szCs w:val="24"/>
              </w:rPr>
            </w:pPr>
            <w:r w:rsidRPr="008B4822">
              <w:rPr>
                <w:noProof/>
                <w:szCs w:val="24"/>
              </w:rPr>
              <w:t>Article 28</w:t>
            </w:r>
          </w:p>
        </w:tc>
        <w:tc>
          <w:tcPr>
            <w:tcW w:w="4644" w:type="dxa"/>
          </w:tcPr>
          <w:p w14:paraId="33081634" w14:textId="77777777" w:rsidR="003D3D16" w:rsidRPr="008B4822" w:rsidRDefault="003D3D16" w:rsidP="00CB4097">
            <w:pPr>
              <w:rPr>
                <w:noProof/>
                <w:szCs w:val="24"/>
              </w:rPr>
            </w:pPr>
            <w:r w:rsidRPr="008B4822">
              <w:rPr>
                <w:noProof/>
                <w:szCs w:val="24"/>
              </w:rPr>
              <w:t>-</w:t>
            </w:r>
          </w:p>
        </w:tc>
      </w:tr>
      <w:tr w:rsidR="003D3D16" w:rsidRPr="008B4822" w14:paraId="5A9A7C6C" w14:textId="77777777" w:rsidTr="00C40EBB">
        <w:tc>
          <w:tcPr>
            <w:tcW w:w="4645" w:type="dxa"/>
          </w:tcPr>
          <w:p w14:paraId="738C8924" w14:textId="77777777" w:rsidR="003D3D16" w:rsidRPr="008B4822" w:rsidRDefault="003D3D16" w:rsidP="00CB4097">
            <w:pPr>
              <w:rPr>
                <w:noProof/>
                <w:szCs w:val="24"/>
              </w:rPr>
            </w:pPr>
            <w:r w:rsidRPr="008B4822">
              <w:rPr>
                <w:noProof/>
                <w:szCs w:val="24"/>
              </w:rPr>
              <w:t>Article 29(1)</w:t>
            </w:r>
          </w:p>
        </w:tc>
        <w:tc>
          <w:tcPr>
            <w:tcW w:w="4644" w:type="dxa"/>
          </w:tcPr>
          <w:p w14:paraId="71761898" w14:textId="77777777" w:rsidR="003D3D16" w:rsidRPr="008B4822" w:rsidRDefault="003D3D16">
            <w:pPr>
              <w:rPr>
                <w:noProof/>
                <w:szCs w:val="24"/>
              </w:rPr>
            </w:pPr>
            <w:r w:rsidRPr="008B4822">
              <w:rPr>
                <w:noProof/>
                <w:szCs w:val="24"/>
              </w:rPr>
              <w:t xml:space="preserve">Article </w:t>
            </w:r>
            <w:r w:rsidR="008A7A75" w:rsidRPr="008B4822">
              <w:rPr>
                <w:noProof/>
                <w:szCs w:val="24"/>
              </w:rPr>
              <w:t>30</w:t>
            </w:r>
            <w:r w:rsidRPr="008B4822">
              <w:rPr>
                <w:noProof/>
                <w:szCs w:val="24"/>
              </w:rPr>
              <w:t>(1)</w:t>
            </w:r>
          </w:p>
        </w:tc>
      </w:tr>
      <w:tr w:rsidR="003D3D16" w:rsidRPr="008B4822" w14:paraId="4F1BFAA4" w14:textId="77777777" w:rsidTr="00C40EBB">
        <w:tc>
          <w:tcPr>
            <w:tcW w:w="4645" w:type="dxa"/>
          </w:tcPr>
          <w:p w14:paraId="73A42927" w14:textId="77777777" w:rsidR="003D3D16" w:rsidRPr="008B4822" w:rsidRDefault="003D3D16" w:rsidP="00CB4097">
            <w:pPr>
              <w:rPr>
                <w:noProof/>
                <w:szCs w:val="24"/>
              </w:rPr>
            </w:pPr>
            <w:r w:rsidRPr="008B4822">
              <w:rPr>
                <w:noProof/>
                <w:szCs w:val="24"/>
              </w:rPr>
              <w:t>Article 29(2)</w:t>
            </w:r>
          </w:p>
        </w:tc>
        <w:tc>
          <w:tcPr>
            <w:tcW w:w="4644" w:type="dxa"/>
          </w:tcPr>
          <w:p w14:paraId="7BCBA8E9" w14:textId="77777777" w:rsidR="003D3D16" w:rsidRPr="008B4822" w:rsidRDefault="003D3D16">
            <w:pPr>
              <w:rPr>
                <w:noProof/>
                <w:szCs w:val="24"/>
              </w:rPr>
            </w:pPr>
            <w:r w:rsidRPr="008B4822">
              <w:rPr>
                <w:noProof/>
                <w:szCs w:val="24"/>
              </w:rPr>
              <w:t xml:space="preserve">Article </w:t>
            </w:r>
            <w:r w:rsidR="008A7A75" w:rsidRPr="008B4822">
              <w:rPr>
                <w:noProof/>
                <w:szCs w:val="24"/>
              </w:rPr>
              <w:t>30</w:t>
            </w:r>
            <w:r w:rsidRPr="008B4822">
              <w:rPr>
                <w:noProof/>
                <w:szCs w:val="24"/>
              </w:rPr>
              <w:t>(2)</w:t>
            </w:r>
          </w:p>
        </w:tc>
      </w:tr>
      <w:tr w:rsidR="003D3D16" w:rsidRPr="008B4822" w14:paraId="519480F7" w14:textId="77777777" w:rsidTr="00C40EBB">
        <w:tc>
          <w:tcPr>
            <w:tcW w:w="4645" w:type="dxa"/>
          </w:tcPr>
          <w:p w14:paraId="7F6B3320" w14:textId="77777777" w:rsidR="003D3D16" w:rsidRPr="008B4822" w:rsidRDefault="003D3D16" w:rsidP="00CB4097">
            <w:pPr>
              <w:rPr>
                <w:noProof/>
                <w:szCs w:val="24"/>
              </w:rPr>
            </w:pPr>
            <w:r w:rsidRPr="008B4822">
              <w:rPr>
                <w:noProof/>
                <w:szCs w:val="24"/>
              </w:rPr>
              <w:t>Article 29(3)</w:t>
            </w:r>
          </w:p>
        </w:tc>
        <w:tc>
          <w:tcPr>
            <w:tcW w:w="4644" w:type="dxa"/>
          </w:tcPr>
          <w:p w14:paraId="4E9552C0" w14:textId="77777777" w:rsidR="003D3D16" w:rsidRPr="008B4822" w:rsidRDefault="003D3D16" w:rsidP="00C40EBB">
            <w:pPr>
              <w:rPr>
                <w:noProof/>
                <w:szCs w:val="24"/>
              </w:rPr>
            </w:pPr>
            <w:r w:rsidRPr="008B4822">
              <w:rPr>
                <w:noProof/>
                <w:szCs w:val="24"/>
              </w:rPr>
              <w:t xml:space="preserve">Article </w:t>
            </w:r>
            <w:r w:rsidR="008A7A75" w:rsidRPr="008B4822">
              <w:rPr>
                <w:noProof/>
                <w:szCs w:val="24"/>
              </w:rPr>
              <w:t>30</w:t>
            </w:r>
            <w:r w:rsidRPr="008B4822">
              <w:rPr>
                <w:noProof/>
                <w:szCs w:val="24"/>
              </w:rPr>
              <w:t>(</w:t>
            </w:r>
            <w:r w:rsidR="00C40EBB" w:rsidRPr="008B4822">
              <w:rPr>
                <w:noProof/>
                <w:szCs w:val="24"/>
              </w:rPr>
              <w:t>4</w:t>
            </w:r>
            <w:r w:rsidRPr="008B4822">
              <w:rPr>
                <w:noProof/>
                <w:szCs w:val="24"/>
              </w:rPr>
              <w:t>)</w:t>
            </w:r>
          </w:p>
        </w:tc>
      </w:tr>
      <w:tr w:rsidR="003D3D16" w:rsidRPr="008B4822" w14:paraId="010802D1" w14:textId="77777777" w:rsidTr="00C40EBB">
        <w:tc>
          <w:tcPr>
            <w:tcW w:w="4645" w:type="dxa"/>
          </w:tcPr>
          <w:p w14:paraId="49246F2D" w14:textId="77777777" w:rsidR="003D3D16" w:rsidRPr="008B4822" w:rsidRDefault="003D3D16" w:rsidP="00CB4097">
            <w:pPr>
              <w:rPr>
                <w:noProof/>
                <w:szCs w:val="24"/>
              </w:rPr>
            </w:pPr>
            <w:r w:rsidRPr="008B4822">
              <w:rPr>
                <w:noProof/>
                <w:szCs w:val="24"/>
              </w:rPr>
              <w:t>Article 29(4)</w:t>
            </w:r>
          </w:p>
        </w:tc>
        <w:tc>
          <w:tcPr>
            <w:tcW w:w="4644" w:type="dxa"/>
          </w:tcPr>
          <w:p w14:paraId="15C9FD52" w14:textId="77777777" w:rsidR="003D3D16" w:rsidRPr="008B4822" w:rsidRDefault="003D3D16">
            <w:pPr>
              <w:rPr>
                <w:noProof/>
                <w:szCs w:val="24"/>
              </w:rPr>
            </w:pPr>
            <w:r w:rsidRPr="008B4822">
              <w:rPr>
                <w:noProof/>
                <w:szCs w:val="24"/>
              </w:rPr>
              <w:t xml:space="preserve">Article </w:t>
            </w:r>
            <w:r w:rsidR="008A7A75" w:rsidRPr="008B4822">
              <w:rPr>
                <w:noProof/>
                <w:szCs w:val="24"/>
              </w:rPr>
              <w:t>30</w:t>
            </w:r>
            <w:r w:rsidR="00C40EBB" w:rsidRPr="008B4822">
              <w:rPr>
                <w:noProof/>
                <w:szCs w:val="24"/>
              </w:rPr>
              <w:t>(5</w:t>
            </w:r>
            <w:r w:rsidRPr="008B4822">
              <w:rPr>
                <w:noProof/>
                <w:szCs w:val="24"/>
              </w:rPr>
              <w:t>)</w:t>
            </w:r>
          </w:p>
        </w:tc>
      </w:tr>
      <w:tr w:rsidR="003D3D16" w:rsidRPr="008B4822" w14:paraId="69D943AE" w14:textId="77777777" w:rsidTr="00C40EBB">
        <w:tc>
          <w:tcPr>
            <w:tcW w:w="4645" w:type="dxa"/>
          </w:tcPr>
          <w:p w14:paraId="2B60BF1A" w14:textId="77777777" w:rsidR="003D3D16" w:rsidRPr="008B4822" w:rsidRDefault="003D3D16" w:rsidP="00CB4097">
            <w:pPr>
              <w:rPr>
                <w:noProof/>
                <w:szCs w:val="24"/>
              </w:rPr>
            </w:pPr>
            <w:r w:rsidRPr="008B4822">
              <w:rPr>
                <w:noProof/>
                <w:szCs w:val="24"/>
              </w:rPr>
              <w:t>Article 30(1)</w:t>
            </w:r>
          </w:p>
        </w:tc>
        <w:tc>
          <w:tcPr>
            <w:tcW w:w="4644" w:type="dxa"/>
          </w:tcPr>
          <w:p w14:paraId="3990249C" w14:textId="77777777" w:rsidR="003D3D16" w:rsidRPr="008B4822" w:rsidRDefault="003D3D16">
            <w:pPr>
              <w:rPr>
                <w:noProof/>
                <w:szCs w:val="24"/>
              </w:rPr>
            </w:pPr>
            <w:r w:rsidRPr="008B4822">
              <w:rPr>
                <w:noProof/>
                <w:szCs w:val="24"/>
              </w:rPr>
              <w:t xml:space="preserve">Article </w:t>
            </w:r>
            <w:r w:rsidR="008A7A75" w:rsidRPr="008B4822">
              <w:rPr>
                <w:noProof/>
                <w:szCs w:val="24"/>
              </w:rPr>
              <w:t>31</w:t>
            </w:r>
            <w:r w:rsidRPr="008B4822">
              <w:rPr>
                <w:noProof/>
                <w:szCs w:val="24"/>
              </w:rPr>
              <w:t>(1)</w:t>
            </w:r>
          </w:p>
        </w:tc>
      </w:tr>
      <w:tr w:rsidR="003D3D16" w:rsidRPr="008B4822" w14:paraId="214B0BCE" w14:textId="77777777" w:rsidTr="00C40EBB">
        <w:tc>
          <w:tcPr>
            <w:tcW w:w="4645" w:type="dxa"/>
          </w:tcPr>
          <w:p w14:paraId="4F066BFC" w14:textId="77777777" w:rsidR="003D3D16" w:rsidRPr="008B4822" w:rsidRDefault="003D3D16" w:rsidP="00CB4097">
            <w:pPr>
              <w:rPr>
                <w:noProof/>
                <w:szCs w:val="24"/>
              </w:rPr>
            </w:pPr>
            <w:r w:rsidRPr="008B4822">
              <w:rPr>
                <w:noProof/>
                <w:szCs w:val="24"/>
              </w:rPr>
              <w:t>Article 30(2)</w:t>
            </w:r>
          </w:p>
        </w:tc>
        <w:tc>
          <w:tcPr>
            <w:tcW w:w="4644" w:type="dxa"/>
          </w:tcPr>
          <w:p w14:paraId="44699377" w14:textId="77777777" w:rsidR="003D3D16" w:rsidRPr="008B4822" w:rsidRDefault="003D3D16">
            <w:pPr>
              <w:rPr>
                <w:noProof/>
                <w:szCs w:val="24"/>
              </w:rPr>
            </w:pPr>
            <w:r w:rsidRPr="008B4822">
              <w:rPr>
                <w:noProof/>
                <w:szCs w:val="24"/>
              </w:rPr>
              <w:t xml:space="preserve">Article </w:t>
            </w:r>
            <w:r w:rsidR="008A7A75" w:rsidRPr="008B4822">
              <w:rPr>
                <w:noProof/>
                <w:szCs w:val="24"/>
              </w:rPr>
              <w:t>31</w:t>
            </w:r>
            <w:r w:rsidRPr="008B4822">
              <w:rPr>
                <w:noProof/>
                <w:szCs w:val="24"/>
              </w:rPr>
              <w:t>(2)</w:t>
            </w:r>
          </w:p>
        </w:tc>
      </w:tr>
      <w:tr w:rsidR="003D3D16" w:rsidRPr="008B4822" w14:paraId="6AE1CE2C" w14:textId="77777777" w:rsidTr="00C40EBB">
        <w:tc>
          <w:tcPr>
            <w:tcW w:w="4645" w:type="dxa"/>
          </w:tcPr>
          <w:p w14:paraId="5710B3ED" w14:textId="77777777" w:rsidR="003D3D16" w:rsidRPr="008B4822" w:rsidRDefault="003D3D16" w:rsidP="00CB4097">
            <w:pPr>
              <w:rPr>
                <w:noProof/>
                <w:szCs w:val="24"/>
              </w:rPr>
            </w:pPr>
            <w:r w:rsidRPr="008B4822">
              <w:rPr>
                <w:noProof/>
                <w:szCs w:val="24"/>
              </w:rPr>
              <w:t>Article 30(3)</w:t>
            </w:r>
          </w:p>
        </w:tc>
        <w:tc>
          <w:tcPr>
            <w:tcW w:w="4644" w:type="dxa"/>
          </w:tcPr>
          <w:p w14:paraId="36D37FFD" w14:textId="77777777" w:rsidR="003D3D16" w:rsidRPr="008B4822" w:rsidRDefault="003D3D16" w:rsidP="00CB4097">
            <w:pPr>
              <w:rPr>
                <w:noProof/>
                <w:szCs w:val="24"/>
              </w:rPr>
            </w:pPr>
            <w:r w:rsidRPr="008B4822">
              <w:rPr>
                <w:noProof/>
                <w:szCs w:val="24"/>
              </w:rPr>
              <w:t>-</w:t>
            </w:r>
          </w:p>
        </w:tc>
      </w:tr>
      <w:tr w:rsidR="003D3D16" w:rsidRPr="008B4822" w14:paraId="5F5BBAA8" w14:textId="77777777" w:rsidTr="00C40EBB">
        <w:tc>
          <w:tcPr>
            <w:tcW w:w="4645" w:type="dxa"/>
          </w:tcPr>
          <w:p w14:paraId="73AF4FD7" w14:textId="77777777" w:rsidR="003D3D16" w:rsidRPr="008B4822" w:rsidRDefault="003D3D16" w:rsidP="00CB4097">
            <w:pPr>
              <w:rPr>
                <w:noProof/>
                <w:szCs w:val="24"/>
              </w:rPr>
            </w:pPr>
            <w:r w:rsidRPr="008B4822">
              <w:rPr>
                <w:noProof/>
                <w:szCs w:val="24"/>
              </w:rPr>
              <w:t>Article 31(1)</w:t>
            </w:r>
          </w:p>
        </w:tc>
        <w:tc>
          <w:tcPr>
            <w:tcW w:w="4644" w:type="dxa"/>
          </w:tcPr>
          <w:p w14:paraId="2796CDA3" w14:textId="77777777" w:rsidR="003D3D16" w:rsidRPr="008B4822" w:rsidRDefault="003D3D16">
            <w:pPr>
              <w:rPr>
                <w:noProof/>
                <w:szCs w:val="24"/>
              </w:rPr>
            </w:pPr>
            <w:r w:rsidRPr="008B4822">
              <w:rPr>
                <w:noProof/>
                <w:szCs w:val="24"/>
              </w:rPr>
              <w:t xml:space="preserve">Article </w:t>
            </w:r>
            <w:r w:rsidR="008A7A75" w:rsidRPr="008B4822">
              <w:rPr>
                <w:noProof/>
                <w:szCs w:val="24"/>
              </w:rPr>
              <w:t>32</w:t>
            </w:r>
            <w:r w:rsidRPr="008B4822">
              <w:rPr>
                <w:noProof/>
                <w:szCs w:val="24"/>
              </w:rPr>
              <w:t>(1)</w:t>
            </w:r>
          </w:p>
        </w:tc>
      </w:tr>
      <w:tr w:rsidR="003D3D16" w:rsidRPr="008B4822" w14:paraId="67165D46" w14:textId="77777777" w:rsidTr="00C40EBB">
        <w:tc>
          <w:tcPr>
            <w:tcW w:w="4645" w:type="dxa"/>
          </w:tcPr>
          <w:p w14:paraId="5D14B411" w14:textId="77777777" w:rsidR="003D3D16" w:rsidRPr="008B4822" w:rsidRDefault="003D3D16" w:rsidP="00CB4097">
            <w:pPr>
              <w:rPr>
                <w:noProof/>
                <w:szCs w:val="24"/>
              </w:rPr>
            </w:pPr>
            <w:r w:rsidRPr="008B4822">
              <w:rPr>
                <w:noProof/>
                <w:szCs w:val="24"/>
              </w:rPr>
              <w:t>Article 31(2)</w:t>
            </w:r>
          </w:p>
        </w:tc>
        <w:tc>
          <w:tcPr>
            <w:tcW w:w="4644" w:type="dxa"/>
          </w:tcPr>
          <w:p w14:paraId="7E4CE5BC" w14:textId="77777777" w:rsidR="003D3D16" w:rsidRPr="008B4822" w:rsidRDefault="003D3D16">
            <w:pPr>
              <w:rPr>
                <w:noProof/>
                <w:szCs w:val="24"/>
              </w:rPr>
            </w:pPr>
            <w:r w:rsidRPr="008B4822">
              <w:rPr>
                <w:noProof/>
                <w:szCs w:val="24"/>
              </w:rPr>
              <w:t xml:space="preserve">Article </w:t>
            </w:r>
            <w:r w:rsidR="008A7A75" w:rsidRPr="008B4822">
              <w:rPr>
                <w:noProof/>
                <w:szCs w:val="24"/>
              </w:rPr>
              <w:t>32</w:t>
            </w:r>
            <w:r w:rsidRPr="008B4822">
              <w:rPr>
                <w:noProof/>
                <w:szCs w:val="24"/>
              </w:rPr>
              <w:t>(2)</w:t>
            </w:r>
          </w:p>
        </w:tc>
      </w:tr>
      <w:tr w:rsidR="003D3D16" w:rsidRPr="008B4822" w14:paraId="59441E7E" w14:textId="77777777" w:rsidTr="00C40EBB">
        <w:tc>
          <w:tcPr>
            <w:tcW w:w="4645" w:type="dxa"/>
          </w:tcPr>
          <w:p w14:paraId="6005298F" w14:textId="77777777" w:rsidR="003D3D16" w:rsidRPr="008B4822" w:rsidRDefault="003D3D16" w:rsidP="00CB4097">
            <w:pPr>
              <w:rPr>
                <w:noProof/>
                <w:szCs w:val="24"/>
              </w:rPr>
            </w:pPr>
            <w:r w:rsidRPr="008B4822">
              <w:rPr>
                <w:noProof/>
                <w:szCs w:val="24"/>
              </w:rPr>
              <w:t>Article 31(3)</w:t>
            </w:r>
          </w:p>
        </w:tc>
        <w:tc>
          <w:tcPr>
            <w:tcW w:w="4644" w:type="dxa"/>
          </w:tcPr>
          <w:p w14:paraId="411838B4" w14:textId="77777777" w:rsidR="003D3D16" w:rsidRPr="008B4822" w:rsidRDefault="003D3D16">
            <w:pPr>
              <w:rPr>
                <w:noProof/>
                <w:szCs w:val="24"/>
              </w:rPr>
            </w:pPr>
            <w:r w:rsidRPr="008B4822">
              <w:rPr>
                <w:noProof/>
                <w:szCs w:val="24"/>
              </w:rPr>
              <w:t xml:space="preserve">Article </w:t>
            </w:r>
            <w:r w:rsidR="008A7A75" w:rsidRPr="008B4822">
              <w:rPr>
                <w:noProof/>
                <w:szCs w:val="24"/>
              </w:rPr>
              <w:t>32</w:t>
            </w:r>
            <w:r w:rsidRPr="008B4822">
              <w:rPr>
                <w:noProof/>
                <w:szCs w:val="24"/>
              </w:rPr>
              <w:t>(3)</w:t>
            </w:r>
          </w:p>
        </w:tc>
      </w:tr>
      <w:tr w:rsidR="003D3D16" w:rsidRPr="008B4822" w14:paraId="0B3BE949" w14:textId="77777777" w:rsidTr="00C40EBB">
        <w:tc>
          <w:tcPr>
            <w:tcW w:w="4645" w:type="dxa"/>
          </w:tcPr>
          <w:p w14:paraId="25529E18" w14:textId="77777777" w:rsidR="003D3D16" w:rsidRPr="008B4822" w:rsidRDefault="003D3D16" w:rsidP="00CB4097">
            <w:pPr>
              <w:rPr>
                <w:noProof/>
                <w:szCs w:val="24"/>
              </w:rPr>
            </w:pPr>
            <w:r w:rsidRPr="008B4822">
              <w:rPr>
                <w:noProof/>
                <w:szCs w:val="24"/>
              </w:rPr>
              <w:t>Article 31(4)</w:t>
            </w:r>
          </w:p>
        </w:tc>
        <w:tc>
          <w:tcPr>
            <w:tcW w:w="4644" w:type="dxa"/>
          </w:tcPr>
          <w:p w14:paraId="6D87BBC8" w14:textId="77777777" w:rsidR="003D3D16" w:rsidRPr="008B4822" w:rsidRDefault="003D3D16" w:rsidP="00CB4097">
            <w:pPr>
              <w:rPr>
                <w:noProof/>
                <w:szCs w:val="24"/>
              </w:rPr>
            </w:pPr>
            <w:r w:rsidRPr="008B4822">
              <w:rPr>
                <w:noProof/>
                <w:szCs w:val="24"/>
              </w:rPr>
              <w:t>-</w:t>
            </w:r>
          </w:p>
        </w:tc>
      </w:tr>
      <w:tr w:rsidR="003D3D16" w:rsidRPr="008B4822" w14:paraId="61076A87" w14:textId="77777777" w:rsidTr="00C40EBB">
        <w:tc>
          <w:tcPr>
            <w:tcW w:w="4645" w:type="dxa"/>
          </w:tcPr>
          <w:p w14:paraId="1471524A" w14:textId="77777777" w:rsidR="003D3D16" w:rsidRPr="008B4822" w:rsidRDefault="003D3D16" w:rsidP="00CB4097">
            <w:pPr>
              <w:rPr>
                <w:noProof/>
                <w:szCs w:val="24"/>
              </w:rPr>
            </w:pPr>
            <w:r w:rsidRPr="008B4822">
              <w:rPr>
                <w:noProof/>
                <w:szCs w:val="24"/>
              </w:rPr>
              <w:t>Article 31(5)</w:t>
            </w:r>
          </w:p>
        </w:tc>
        <w:tc>
          <w:tcPr>
            <w:tcW w:w="4644" w:type="dxa"/>
          </w:tcPr>
          <w:p w14:paraId="5A6EA045" w14:textId="77777777" w:rsidR="003D3D16" w:rsidRPr="008B4822" w:rsidRDefault="003D3D16">
            <w:pPr>
              <w:rPr>
                <w:noProof/>
                <w:szCs w:val="24"/>
              </w:rPr>
            </w:pPr>
            <w:r w:rsidRPr="008B4822">
              <w:rPr>
                <w:noProof/>
                <w:szCs w:val="24"/>
              </w:rPr>
              <w:t xml:space="preserve">Article </w:t>
            </w:r>
            <w:r w:rsidR="008A7A75" w:rsidRPr="008B4822">
              <w:rPr>
                <w:noProof/>
                <w:szCs w:val="24"/>
              </w:rPr>
              <w:t>32</w:t>
            </w:r>
            <w:r w:rsidRPr="008B4822">
              <w:rPr>
                <w:noProof/>
                <w:szCs w:val="24"/>
              </w:rPr>
              <w:t>(4)</w:t>
            </w:r>
          </w:p>
        </w:tc>
      </w:tr>
      <w:tr w:rsidR="003D3D16" w:rsidRPr="008B4822" w14:paraId="69B2358D" w14:textId="77777777" w:rsidTr="00C40EBB">
        <w:tc>
          <w:tcPr>
            <w:tcW w:w="4645" w:type="dxa"/>
          </w:tcPr>
          <w:p w14:paraId="748EB9B9" w14:textId="77777777" w:rsidR="003D3D16" w:rsidRPr="008B4822" w:rsidRDefault="003D3D16" w:rsidP="00CB4097">
            <w:pPr>
              <w:rPr>
                <w:noProof/>
                <w:szCs w:val="24"/>
              </w:rPr>
            </w:pPr>
            <w:r w:rsidRPr="008B4822">
              <w:rPr>
                <w:noProof/>
                <w:szCs w:val="24"/>
              </w:rPr>
              <w:t>Article 31(6)</w:t>
            </w:r>
          </w:p>
        </w:tc>
        <w:tc>
          <w:tcPr>
            <w:tcW w:w="4644" w:type="dxa"/>
          </w:tcPr>
          <w:p w14:paraId="2277D1A4" w14:textId="77777777" w:rsidR="003D3D16" w:rsidRPr="008B4822" w:rsidRDefault="003D3D16">
            <w:pPr>
              <w:rPr>
                <w:noProof/>
                <w:szCs w:val="24"/>
              </w:rPr>
            </w:pPr>
            <w:r w:rsidRPr="008B4822">
              <w:rPr>
                <w:noProof/>
                <w:szCs w:val="24"/>
              </w:rPr>
              <w:t xml:space="preserve">Article </w:t>
            </w:r>
            <w:r w:rsidR="008A7A75" w:rsidRPr="008B4822">
              <w:rPr>
                <w:noProof/>
                <w:szCs w:val="24"/>
              </w:rPr>
              <w:t>32</w:t>
            </w:r>
            <w:r w:rsidRPr="008B4822">
              <w:rPr>
                <w:noProof/>
                <w:szCs w:val="24"/>
              </w:rPr>
              <w:t>(5)</w:t>
            </w:r>
          </w:p>
        </w:tc>
      </w:tr>
      <w:tr w:rsidR="003D3D16" w:rsidRPr="008B4822" w14:paraId="70D37400" w14:textId="77777777" w:rsidTr="00C40EBB">
        <w:tc>
          <w:tcPr>
            <w:tcW w:w="4645" w:type="dxa"/>
          </w:tcPr>
          <w:p w14:paraId="74BD4C2B" w14:textId="77777777" w:rsidR="003D3D16" w:rsidRPr="008B4822" w:rsidRDefault="003D3D16" w:rsidP="00CB4097">
            <w:pPr>
              <w:rPr>
                <w:noProof/>
                <w:szCs w:val="24"/>
              </w:rPr>
            </w:pPr>
            <w:r w:rsidRPr="008B4822">
              <w:rPr>
                <w:noProof/>
                <w:szCs w:val="24"/>
              </w:rPr>
              <w:t>Article 32(1)</w:t>
            </w:r>
          </w:p>
        </w:tc>
        <w:tc>
          <w:tcPr>
            <w:tcW w:w="4644" w:type="dxa"/>
          </w:tcPr>
          <w:p w14:paraId="1D2007AF" w14:textId="77777777" w:rsidR="003D3D16" w:rsidRPr="008B4822" w:rsidRDefault="003D3D16">
            <w:pPr>
              <w:rPr>
                <w:noProof/>
                <w:szCs w:val="24"/>
              </w:rPr>
            </w:pPr>
            <w:r w:rsidRPr="008B4822">
              <w:rPr>
                <w:noProof/>
                <w:szCs w:val="24"/>
              </w:rPr>
              <w:t xml:space="preserve">Article </w:t>
            </w:r>
            <w:r w:rsidR="008A7A75" w:rsidRPr="008B4822">
              <w:rPr>
                <w:noProof/>
                <w:szCs w:val="24"/>
              </w:rPr>
              <w:t>33</w:t>
            </w:r>
            <w:r w:rsidRPr="008B4822">
              <w:rPr>
                <w:noProof/>
                <w:szCs w:val="24"/>
              </w:rPr>
              <w:t>(1)</w:t>
            </w:r>
          </w:p>
        </w:tc>
      </w:tr>
      <w:tr w:rsidR="003D3D16" w:rsidRPr="008B4822" w14:paraId="1CB6D0FB" w14:textId="77777777" w:rsidTr="00C40EBB">
        <w:tc>
          <w:tcPr>
            <w:tcW w:w="4645" w:type="dxa"/>
          </w:tcPr>
          <w:p w14:paraId="7B162360" w14:textId="77777777" w:rsidR="003D3D16" w:rsidRPr="008B4822" w:rsidRDefault="003D3D16" w:rsidP="00CB4097">
            <w:pPr>
              <w:rPr>
                <w:noProof/>
                <w:szCs w:val="24"/>
              </w:rPr>
            </w:pPr>
            <w:r w:rsidRPr="008B4822">
              <w:rPr>
                <w:noProof/>
                <w:szCs w:val="24"/>
              </w:rPr>
              <w:t>Article 32(2)</w:t>
            </w:r>
          </w:p>
        </w:tc>
        <w:tc>
          <w:tcPr>
            <w:tcW w:w="4644" w:type="dxa"/>
          </w:tcPr>
          <w:p w14:paraId="1B5811FD" w14:textId="77777777" w:rsidR="003D3D16" w:rsidRPr="008B4822" w:rsidRDefault="003D3D16">
            <w:pPr>
              <w:rPr>
                <w:noProof/>
                <w:szCs w:val="24"/>
              </w:rPr>
            </w:pPr>
            <w:r w:rsidRPr="008B4822">
              <w:rPr>
                <w:noProof/>
                <w:szCs w:val="24"/>
              </w:rPr>
              <w:t xml:space="preserve">Article </w:t>
            </w:r>
            <w:r w:rsidR="008A7A75" w:rsidRPr="008B4822">
              <w:rPr>
                <w:noProof/>
                <w:szCs w:val="24"/>
              </w:rPr>
              <w:t>33</w:t>
            </w:r>
            <w:r w:rsidRPr="008B4822">
              <w:rPr>
                <w:noProof/>
                <w:szCs w:val="24"/>
              </w:rPr>
              <w:t>(2)</w:t>
            </w:r>
          </w:p>
        </w:tc>
      </w:tr>
      <w:tr w:rsidR="003D3D16" w:rsidRPr="008B4822" w14:paraId="49B11960" w14:textId="77777777" w:rsidTr="00C40EBB">
        <w:tc>
          <w:tcPr>
            <w:tcW w:w="4645" w:type="dxa"/>
          </w:tcPr>
          <w:p w14:paraId="2C7BFE42" w14:textId="77777777" w:rsidR="003D3D16" w:rsidRPr="008B4822" w:rsidRDefault="003D3D16" w:rsidP="00CB4097">
            <w:pPr>
              <w:rPr>
                <w:noProof/>
                <w:szCs w:val="24"/>
              </w:rPr>
            </w:pPr>
            <w:r w:rsidRPr="008B4822">
              <w:rPr>
                <w:noProof/>
                <w:szCs w:val="24"/>
              </w:rPr>
              <w:t>Article 33(1)</w:t>
            </w:r>
          </w:p>
        </w:tc>
        <w:tc>
          <w:tcPr>
            <w:tcW w:w="4644" w:type="dxa"/>
          </w:tcPr>
          <w:p w14:paraId="2BD5F1FC" w14:textId="77777777" w:rsidR="003D3D16" w:rsidRPr="008B4822" w:rsidRDefault="003D3D16">
            <w:pPr>
              <w:rPr>
                <w:noProof/>
                <w:szCs w:val="24"/>
              </w:rPr>
            </w:pPr>
            <w:r w:rsidRPr="008B4822">
              <w:rPr>
                <w:noProof/>
                <w:szCs w:val="24"/>
              </w:rPr>
              <w:t xml:space="preserve">Article </w:t>
            </w:r>
            <w:r w:rsidR="008A7A75" w:rsidRPr="008B4822">
              <w:rPr>
                <w:noProof/>
                <w:szCs w:val="24"/>
              </w:rPr>
              <w:t>34</w:t>
            </w:r>
            <w:r w:rsidRPr="008B4822">
              <w:rPr>
                <w:noProof/>
                <w:szCs w:val="24"/>
              </w:rPr>
              <w:t>(1)</w:t>
            </w:r>
          </w:p>
        </w:tc>
      </w:tr>
      <w:tr w:rsidR="003D3D16" w:rsidRPr="008B4822" w14:paraId="56AE4981" w14:textId="77777777" w:rsidTr="00C40EBB">
        <w:tc>
          <w:tcPr>
            <w:tcW w:w="4645" w:type="dxa"/>
          </w:tcPr>
          <w:p w14:paraId="2A2766FF" w14:textId="77777777" w:rsidR="003D3D16" w:rsidRPr="008B4822" w:rsidRDefault="003D3D16" w:rsidP="00CB4097">
            <w:pPr>
              <w:rPr>
                <w:noProof/>
                <w:szCs w:val="24"/>
              </w:rPr>
            </w:pPr>
            <w:r w:rsidRPr="008B4822">
              <w:rPr>
                <w:noProof/>
                <w:szCs w:val="24"/>
              </w:rPr>
              <w:t>Article 33(2)</w:t>
            </w:r>
          </w:p>
        </w:tc>
        <w:tc>
          <w:tcPr>
            <w:tcW w:w="4644" w:type="dxa"/>
          </w:tcPr>
          <w:p w14:paraId="44A7066C" w14:textId="77777777" w:rsidR="003D3D16" w:rsidRPr="008B4822" w:rsidRDefault="003D3D16">
            <w:pPr>
              <w:rPr>
                <w:noProof/>
                <w:szCs w:val="24"/>
              </w:rPr>
            </w:pPr>
            <w:r w:rsidRPr="008B4822">
              <w:rPr>
                <w:noProof/>
                <w:szCs w:val="24"/>
              </w:rPr>
              <w:t xml:space="preserve">Article </w:t>
            </w:r>
            <w:r w:rsidR="008A7A75" w:rsidRPr="008B4822">
              <w:rPr>
                <w:noProof/>
                <w:szCs w:val="24"/>
              </w:rPr>
              <w:t>34</w:t>
            </w:r>
            <w:r w:rsidRPr="008B4822">
              <w:rPr>
                <w:noProof/>
                <w:szCs w:val="24"/>
              </w:rPr>
              <w:t>(2)</w:t>
            </w:r>
          </w:p>
        </w:tc>
      </w:tr>
      <w:tr w:rsidR="003D3D16" w:rsidRPr="008B4822" w14:paraId="169938EE" w14:textId="77777777" w:rsidTr="00C40EBB">
        <w:tc>
          <w:tcPr>
            <w:tcW w:w="4645" w:type="dxa"/>
          </w:tcPr>
          <w:p w14:paraId="7746C5C2" w14:textId="77777777" w:rsidR="003D3D16" w:rsidRPr="008B4822" w:rsidRDefault="003D3D16" w:rsidP="00CB4097">
            <w:pPr>
              <w:rPr>
                <w:noProof/>
                <w:szCs w:val="24"/>
              </w:rPr>
            </w:pPr>
            <w:r w:rsidRPr="008B4822">
              <w:rPr>
                <w:noProof/>
                <w:szCs w:val="24"/>
              </w:rPr>
              <w:t>Article 34(1)</w:t>
            </w:r>
          </w:p>
        </w:tc>
        <w:tc>
          <w:tcPr>
            <w:tcW w:w="4644" w:type="dxa"/>
          </w:tcPr>
          <w:p w14:paraId="711D92E4" w14:textId="77777777" w:rsidR="003D3D16" w:rsidRPr="008B4822" w:rsidRDefault="003D3D16">
            <w:pPr>
              <w:rPr>
                <w:noProof/>
                <w:szCs w:val="24"/>
              </w:rPr>
            </w:pPr>
            <w:r w:rsidRPr="008B4822">
              <w:rPr>
                <w:noProof/>
                <w:szCs w:val="24"/>
              </w:rPr>
              <w:t xml:space="preserve">Article </w:t>
            </w:r>
            <w:r w:rsidR="008A7A75" w:rsidRPr="008B4822">
              <w:rPr>
                <w:noProof/>
                <w:szCs w:val="24"/>
              </w:rPr>
              <w:t>35</w:t>
            </w:r>
            <w:r w:rsidRPr="008B4822">
              <w:rPr>
                <w:noProof/>
                <w:szCs w:val="24"/>
              </w:rPr>
              <w:t>(1)</w:t>
            </w:r>
          </w:p>
        </w:tc>
      </w:tr>
      <w:tr w:rsidR="003D3D16" w:rsidRPr="008B4822" w14:paraId="27F83931" w14:textId="77777777" w:rsidTr="00C40EBB">
        <w:tc>
          <w:tcPr>
            <w:tcW w:w="4645" w:type="dxa"/>
          </w:tcPr>
          <w:p w14:paraId="0F29BEEE" w14:textId="77777777" w:rsidR="003D3D16" w:rsidRPr="008B4822" w:rsidRDefault="003D3D16" w:rsidP="00CB4097">
            <w:pPr>
              <w:rPr>
                <w:noProof/>
                <w:szCs w:val="24"/>
              </w:rPr>
            </w:pPr>
            <w:r w:rsidRPr="008B4822">
              <w:rPr>
                <w:noProof/>
                <w:szCs w:val="24"/>
              </w:rPr>
              <w:t>Article 34(2)</w:t>
            </w:r>
          </w:p>
        </w:tc>
        <w:tc>
          <w:tcPr>
            <w:tcW w:w="4644" w:type="dxa"/>
          </w:tcPr>
          <w:p w14:paraId="4F8E7A57" w14:textId="77777777" w:rsidR="003D3D16" w:rsidRPr="008B4822" w:rsidRDefault="003D3D16">
            <w:pPr>
              <w:rPr>
                <w:noProof/>
                <w:szCs w:val="24"/>
              </w:rPr>
            </w:pPr>
            <w:r w:rsidRPr="008B4822">
              <w:rPr>
                <w:noProof/>
                <w:szCs w:val="24"/>
              </w:rPr>
              <w:t xml:space="preserve">Article </w:t>
            </w:r>
            <w:r w:rsidR="008A7A75" w:rsidRPr="008B4822">
              <w:rPr>
                <w:noProof/>
                <w:szCs w:val="24"/>
              </w:rPr>
              <w:t>35</w:t>
            </w:r>
            <w:r w:rsidRPr="008B4822">
              <w:rPr>
                <w:noProof/>
                <w:szCs w:val="24"/>
              </w:rPr>
              <w:t>(2)</w:t>
            </w:r>
          </w:p>
        </w:tc>
      </w:tr>
      <w:tr w:rsidR="003D3D16" w:rsidRPr="008B4822" w14:paraId="11A5010B" w14:textId="77777777" w:rsidTr="00C40EBB">
        <w:tc>
          <w:tcPr>
            <w:tcW w:w="4645" w:type="dxa"/>
          </w:tcPr>
          <w:p w14:paraId="78B6E19E" w14:textId="77777777" w:rsidR="003D3D16" w:rsidRPr="008B4822" w:rsidRDefault="003D3D16" w:rsidP="00CB4097">
            <w:pPr>
              <w:rPr>
                <w:noProof/>
                <w:szCs w:val="24"/>
              </w:rPr>
            </w:pPr>
            <w:r w:rsidRPr="008B4822">
              <w:rPr>
                <w:noProof/>
                <w:szCs w:val="24"/>
              </w:rPr>
              <w:t>Article 34(3)</w:t>
            </w:r>
          </w:p>
        </w:tc>
        <w:tc>
          <w:tcPr>
            <w:tcW w:w="4644" w:type="dxa"/>
          </w:tcPr>
          <w:p w14:paraId="1AFA5BEB" w14:textId="77777777" w:rsidR="003D3D16" w:rsidRPr="008B4822" w:rsidRDefault="003D3D16">
            <w:pPr>
              <w:rPr>
                <w:noProof/>
                <w:szCs w:val="24"/>
              </w:rPr>
            </w:pPr>
            <w:r w:rsidRPr="008B4822">
              <w:rPr>
                <w:noProof/>
                <w:szCs w:val="24"/>
              </w:rPr>
              <w:t xml:space="preserve">Article </w:t>
            </w:r>
            <w:r w:rsidR="008A7A75" w:rsidRPr="008B4822">
              <w:rPr>
                <w:noProof/>
                <w:szCs w:val="24"/>
              </w:rPr>
              <w:t>35</w:t>
            </w:r>
            <w:r w:rsidRPr="008B4822">
              <w:rPr>
                <w:noProof/>
                <w:szCs w:val="24"/>
              </w:rPr>
              <w:t>(3)</w:t>
            </w:r>
          </w:p>
        </w:tc>
      </w:tr>
      <w:tr w:rsidR="003D3D16" w:rsidRPr="008B4822" w14:paraId="6810B84E" w14:textId="77777777" w:rsidTr="00C40EBB">
        <w:tc>
          <w:tcPr>
            <w:tcW w:w="4645" w:type="dxa"/>
          </w:tcPr>
          <w:p w14:paraId="0225BF18" w14:textId="77777777" w:rsidR="003D3D16" w:rsidRPr="008B4822" w:rsidRDefault="003D3D16" w:rsidP="00CB4097">
            <w:pPr>
              <w:rPr>
                <w:noProof/>
                <w:szCs w:val="24"/>
              </w:rPr>
            </w:pPr>
            <w:r w:rsidRPr="008B4822">
              <w:rPr>
                <w:noProof/>
                <w:szCs w:val="24"/>
              </w:rPr>
              <w:t>Article 34(4)</w:t>
            </w:r>
          </w:p>
        </w:tc>
        <w:tc>
          <w:tcPr>
            <w:tcW w:w="4644" w:type="dxa"/>
          </w:tcPr>
          <w:p w14:paraId="7D20A2C1" w14:textId="77777777" w:rsidR="003D3D16" w:rsidRPr="008B4822" w:rsidRDefault="003D3D16">
            <w:pPr>
              <w:rPr>
                <w:noProof/>
                <w:szCs w:val="24"/>
              </w:rPr>
            </w:pPr>
            <w:r w:rsidRPr="008B4822">
              <w:rPr>
                <w:noProof/>
                <w:szCs w:val="24"/>
              </w:rPr>
              <w:t xml:space="preserve">Article </w:t>
            </w:r>
            <w:r w:rsidR="008A7A75" w:rsidRPr="008B4822">
              <w:rPr>
                <w:noProof/>
                <w:szCs w:val="24"/>
              </w:rPr>
              <w:t>35</w:t>
            </w:r>
            <w:r w:rsidRPr="008B4822">
              <w:rPr>
                <w:noProof/>
                <w:szCs w:val="24"/>
              </w:rPr>
              <w:t>(4)</w:t>
            </w:r>
          </w:p>
        </w:tc>
      </w:tr>
      <w:tr w:rsidR="003D3D16" w:rsidRPr="008B4822" w14:paraId="7E2C3396" w14:textId="77777777" w:rsidTr="00C40EBB">
        <w:tc>
          <w:tcPr>
            <w:tcW w:w="4645" w:type="dxa"/>
          </w:tcPr>
          <w:p w14:paraId="647B725C" w14:textId="77777777" w:rsidR="003D3D16" w:rsidRPr="008B4822" w:rsidRDefault="003D3D16" w:rsidP="00CB4097">
            <w:pPr>
              <w:rPr>
                <w:noProof/>
                <w:szCs w:val="24"/>
              </w:rPr>
            </w:pPr>
            <w:r w:rsidRPr="008B4822">
              <w:rPr>
                <w:noProof/>
                <w:szCs w:val="24"/>
              </w:rPr>
              <w:t>Article 35(1)</w:t>
            </w:r>
          </w:p>
        </w:tc>
        <w:tc>
          <w:tcPr>
            <w:tcW w:w="4644" w:type="dxa"/>
          </w:tcPr>
          <w:p w14:paraId="6EDF0E15" w14:textId="77777777" w:rsidR="003D3D16" w:rsidRPr="008B4822" w:rsidRDefault="003D3D16">
            <w:pPr>
              <w:rPr>
                <w:noProof/>
                <w:szCs w:val="24"/>
              </w:rPr>
            </w:pPr>
            <w:r w:rsidRPr="008B4822">
              <w:rPr>
                <w:noProof/>
                <w:szCs w:val="24"/>
              </w:rPr>
              <w:t xml:space="preserve">Article </w:t>
            </w:r>
            <w:r w:rsidR="008A7A75" w:rsidRPr="008B4822">
              <w:rPr>
                <w:noProof/>
                <w:szCs w:val="24"/>
              </w:rPr>
              <w:t>36</w:t>
            </w:r>
            <w:r w:rsidRPr="008B4822">
              <w:rPr>
                <w:noProof/>
                <w:szCs w:val="24"/>
              </w:rPr>
              <w:t>(1)</w:t>
            </w:r>
          </w:p>
        </w:tc>
      </w:tr>
      <w:tr w:rsidR="003D3D16" w:rsidRPr="008B4822" w14:paraId="2BD6A238" w14:textId="77777777" w:rsidTr="00C40EBB">
        <w:tc>
          <w:tcPr>
            <w:tcW w:w="4645" w:type="dxa"/>
          </w:tcPr>
          <w:p w14:paraId="00C3FA5B" w14:textId="77777777" w:rsidR="003D3D16" w:rsidRPr="008B4822" w:rsidRDefault="003D3D16" w:rsidP="00CB4097">
            <w:pPr>
              <w:rPr>
                <w:noProof/>
                <w:szCs w:val="24"/>
              </w:rPr>
            </w:pPr>
            <w:r w:rsidRPr="008B4822">
              <w:rPr>
                <w:noProof/>
                <w:szCs w:val="24"/>
              </w:rPr>
              <w:t>Article 35(2)</w:t>
            </w:r>
          </w:p>
        </w:tc>
        <w:tc>
          <w:tcPr>
            <w:tcW w:w="4644" w:type="dxa"/>
          </w:tcPr>
          <w:p w14:paraId="79682815" w14:textId="77777777" w:rsidR="003D3D16" w:rsidRPr="008B4822" w:rsidRDefault="003D3D16">
            <w:pPr>
              <w:rPr>
                <w:noProof/>
                <w:szCs w:val="24"/>
              </w:rPr>
            </w:pPr>
            <w:r w:rsidRPr="008B4822">
              <w:rPr>
                <w:noProof/>
                <w:szCs w:val="24"/>
              </w:rPr>
              <w:t xml:space="preserve">Article </w:t>
            </w:r>
            <w:r w:rsidR="008A7A75" w:rsidRPr="008B4822">
              <w:rPr>
                <w:noProof/>
                <w:szCs w:val="24"/>
              </w:rPr>
              <w:t>36</w:t>
            </w:r>
            <w:r w:rsidRPr="008B4822">
              <w:rPr>
                <w:noProof/>
                <w:szCs w:val="24"/>
              </w:rPr>
              <w:t>(2)</w:t>
            </w:r>
          </w:p>
        </w:tc>
      </w:tr>
      <w:tr w:rsidR="003D3D16" w:rsidRPr="008B4822" w14:paraId="02E32C7F" w14:textId="77777777" w:rsidTr="00C40EBB">
        <w:tc>
          <w:tcPr>
            <w:tcW w:w="4645" w:type="dxa"/>
          </w:tcPr>
          <w:p w14:paraId="641A15A2" w14:textId="77777777" w:rsidR="003D3D16" w:rsidRPr="008B4822" w:rsidRDefault="003D3D16" w:rsidP="00CB4097">
            <w:pPr>
              <w:rPr>
                <w:noProof/>
                <w:szCs w:val="24"/>
              </w:rPr>
            </w:pPr>
            <w:r w:rsidRPr="008B4822">
              <w:rPr>
                <w:noProof/>
                <w:szCs w:val="24"/>
              </w:rPr>
              <w:t>Article 35(3)</w:t>
            </w:r>
          </w:p>
        </w:tc>
        <w:tc>
          <w:tcPr>
            <w:tcW w:w="4644" w:type="dxa"/>
          </w:tcPr>
          <w:p w14:paraId="57BCD924" w14:textId="77777777" w:rsidR="003D3D16" w:rsidRPr="008B4822" w:rsidRDefault="003D3D16">
            <w:pPr>
              <w:rPr>
                <w:noProof/>
                <w:szCs w:val="24"/>
              </w:rPr>
            </w:pPr>
            <w:r w:rsidRPr="008B4822">
              <w:rPr>
                <w:noProof/>
                <w:szCs w:val="24"/>
              </w:rPr>
              <w:t xml:space="preserve">Article </w:t>
            </w:r>
            <w:r w:rsidR="008A7A75" w:rsidRPr="008B4822">
              <w:rPr>
                <w:noProof/>
                <w:szCs w:val="24"/>
              </w:rPr>
              <w:t>36</w:t>
            </w:r>
            <w:r w:rsidRPr="008B4822">
              <w:rPr>
                <w:noProof/>
                <w:szCs w:val="24"/>
              </w:rPr>
              <w:t>(3)</w:t>
            </w:r>
          </w:p>
        </w:tc>
      </w:tr>
      <w:tr w:rsidR="003D3D16" w:rsidRPr="008B4822" w14:paraId="74A410B3" w14:textId="77777777" w:rsidTr="00C40EBB">
        <w:tc>
          <w:tcPr>
            <w:tcW w:w="4645" w:type="dxa"/>
          </w:tcPr>
          <w:p w14:paraId="602EC59F" w14:textId="77777777" w:rsidR="003D3D16" w:rsidRPr="008B4822" w:rsidRDefault="003D3D16" w:rsidP="00CB4097">
            <w:pPr>
              <w:rPr>
                <w:noProof/>
                <w:szCs w:val="24"/>
              </w:rPr>
            </w:pPr>
            <w:r w:rsidRPr="008B4822">
              <w:rPr>
                <w:noProof/>
                <w:szCs w:val="24"/>
              </w:rPr>
              <w:t>Article 35(4)</w:t>
            </w:r>
          </w:p>
        </w:tc>
        <w:tc>
          <w:tcPr>
            <w:tcW w:w="4644" w:type="dxa"/>
          </w:tcPr>
          <w:p w14:paraId="7D605B86" w14:textId="77777777" w:rsidR="003D3D16" w:rsidRPr="008B4822" w:rsidRDefault="003D3D16">
            <w:pPr>
              <w:rPr>
                <w:noProof/>
                <w:szCs w:val="24"/>
              </w:rPr>
            </w:pPr>
            <w:r w:rsidRPr="008B4822">
              <w:rPr>
                <w:noProof/>
                <w:szCs w:val="24"/>
              </w:rPr>
              <w:t xml:space="preserve">Article </w:t>
            </w:r>
            <w:r w:rsidR="008A7A75" w:rsidRPr="008B4822">
              <w:rPr>
                <w:noProof/>
                <w:szCs w:val="24"/>
              </w:rPr>
              <w:t>36</w:t>
            </w:r>
            <w:r w:rsidRPr="008B4822">
              <w:rPr>
                <w:noProof/>
                <w:szCs w:val="24"/>
              </w:rPr>
              <w:t>(4)</w:t>
            </w:r>
          </w:p>
        </w:tc>
      </w:tr>
      <w:tr w:rsidR="003D3D16" w:rsidRPr="008B4822" w14:paraId="26A994DF" w14:textId="77777777" w:rsidTr="00C40EBB">
        <w:tc>
          <w:tcPr>
            <w:tcW w:w="4645" w:type="dxa"/>
          </w:tcPr>
          <w:p w14:paraId="552187F4" w14:textId="77777777" w:rsidR="003D3D16" w:rsidRPr="008B4822" w:rsidRDefault="003D3D16" w:rsidP="00CB4097">
            <w:pPr>
              <w:rPr>
                <w:noProof/>
                <w:szCs w:val="24"/>
              </w:rPr>
            </w:pPr>
            <w:r w:rsidRPr="008B4822">
              <w:rPr>
                <w:noProof/>
                <w:szCs w:val="24"/>
              </w:rPr>
              <w:t>Article 35(5)</w:t>
            </w:r>
          </w:p>
        </w:tc>
        <w:tc>
          <w:tcPr>
            <w:tcW w:w="4644" w:type="dxa"/>
          </w:tcPr>
          <w:p w14:paraId="02698F42" w14:textId="77777777" w:rsidR="003D3D16" w:rsidRPr="008B4822" w:rsidRDefault="003D3D16">
            <w:pPr>
              <w:rPr>
                <w:noProof/>
                <w:szCs w:val="24"/>
              </w:rPr>
            </w:pPr>
            <w:r w:rsidRPr="008B4822">
              <w:rPr>
                <w:noProof/>
                <w:szCs w:val="24"/>
              </w:rPr>
              <w:t xml:space="preserve">Article </w:t>
            </w:r>
            <w:r w:rsidR="008A7A75" w:rsidRPr="008B4822">
              <w:rPr>
                <w:noProof/>
                <w:szCs w:val="24"/>
              </w:rPr>
              <w:t>36</w:t>
            </w:r>
            <w:r w:rsidRPr="008B4822">
              <w:rPr>
                <w:noProof/>
                <w:szCs w:val="24"/>
              </w:rPr>
              <w:t>(5)</w:t>
            </w:r>
          </w:p>
        </w:tc>
      </w:tr>
      <w:tr w:rsidR="003D3D16" w:rsidRPr="008B4822" w14:paraId="67259458" w14:textId="77777777" w:rsidTr="00C40EBB">
        <w:tc>
          <w:tcPr>
            <w:tcW w:w="4645" w:type="dxa"/>
          </w:tcPr>
          <w:p w14:paraId="52C0E3D6" w14:textId="77777777" w:rsidR="003D3D16" w:rsidRPr="008B4822" w:rsidRDefault="003D3D16" w:rsidP="00CB4097">
            <w:pPr>
              <w:rPr>
                <w:noProof/>
                <w:szCs w:val="24"/>
              </w:rPr>
            </w:pPr>
            <w:r w:rsidRPr="008B4822">
              <w:rPr>
                <w:noProof/>
                <w:szCs w:val="24"/>
              </w:rPr>
              <w:t>Article 36(1)</w:t>
            </w:r>
          </w:p>
        </w:tc>
        <w:tc>
          <w:tcPr>
            <w:tcW w:w="4644" w:type="dxa"/>
          </w:tcPr>
          <w:p w14:paraId="4CF17BC2" w14:textId="77777777" w:rsidR="003D3D16" w:rsidRPr="008B4822" w:rsidRDefault="003D3D16" w:rsidP="00C40EBB">
            <w:pPr>
              <w:rPr>
                <w:noProof/>
                <w:szCs w:val="24"/>
              </w:rPr>
            </w:pPr>
            <w:r w:rsidRPr="008B4822">
              <w:rPr>
                <w:noProof/>
                <w:szCs w:val="24"/>
              </w:rPr>
              <w:t xml:space="preserve">Article </w:t>
            </w:r>
            <w:r w:rsidR="008A7A75" w:rsidRPr="008B4822">
              <w:rPr>
                <w:noProof/>
                <w:szCs w:val="24"/>
              </w:rPr>
              <w:t>38</w:t>
            </w:r>
            <w:r w:rsidRPr="008B4822">
              <w:rPr>
                <w:noProof/>
                <w:szCs w:val="24"/>
              </w:rPr>
              <w:t>(</w:t>
            </w:r>
            <w:r w:rsidR="00C40EBB" w:rsidRPr="008B4822">
              <w:rPr>
                <w:noProof/>
                <w:szCs w:val="24"/>
              </w:rPr>
              <w:t>1</w:t>
            </w:r>
            <w:r w:rsidRPr="008B4822">
              <w:rPr>
                <w:noProof/>
                <w:szCs w:val="24"/>
              </w:rPr>
              <w:t>)</w:t>
            </w:r>
          </w:p>
        </w:tc>
      </w:tr>
      <w:tr w:rsidR="003D3D16" w:rsidRPr="008B4822" w14:paraId="584A6953" w14:textId="77777777" w:rsidTr="00C40EBB">
        <w:tc>
          <w:tcPr>
            <w:tcW w:w="4645" w:type="dxa"/>
          </w:tcPr>
          <w:p w14:paraId="27B8F020" w14:textId="77777777" w:rsidR="003D3D16" w:rsidRPr="008B4822" w:rsidRDefault="003D3D16" w:rsidP="00CB4097">
            <w:pPr>
              <w:rPr>
                <w:noProof/>
                <w:szCs w:val="24"/>
              </w:rPr>
            </w:pPr>
            <w:r w:rsidRPr="008B4822">
              <w:rPr>
                <w:noProof/>
                <w:szCs w:val="24"/>
              </w:rPr>
              <w:t>Article 36(2)</w:t>
            </w:r>
          </w:p>
        </w:tc>
        <w:tc>
          <w:tcPr>
            <w:tcW w:w="4644" w:type="dxa"/>
          </w:tcPr>
          <w:p w14:paraId="7CE0D4A3" w14:textId="77777777" w:rsidR="003D3D16" w:rsidRPr="008B4822" w:rsidRDefault="003D3D16" w:rsidP="00C40EBB">
            <w:pPr>
              <w:rPr>
                <w:noProof/>
                <w:szCs w:val="24"/>
              </w:rPr>
            </w:pPr>
            <w:r w:rsidRPr="008B4822">
              <w:rPr>
                <w:noProof/>
                <w:szCs w:val="24"/>
              </w:rPr>
              <w:t xml:space="preserve">Article </w:t>
            </w:r>
            <w:r w:rsidR="008A7A75" w:rsidRPr="008B4822">
              <w:rPr>
                <w:noProof/>
                <w:szCs w:val="24"/>
              </w:rPr>
              <w:t>38</w:t>
            </w:r>
            <w:r w:rsidRPr="008B4822">
              <w:rPr>
                <w:noProof/>
                <w:szCs w:val="24"/>
              </w:rPr>
              <w:t>(</w:t>
            </w:r>
            <w:r w:rsidR="00C40EBB" w:rsidRPr="008B4822">
              <w:rPr>
                <w:noProof/>
                <w:szCs w:val="24"/>
              </w:rPr>
              <w:t>2</w:t>
            </w:r>
            <w:r w:rsidRPr="008B4822">
              <w:rPr>
                <w:noProof/>
                <w:szCs w:val="24"/>
              </w:rPr>
              <w:t>)</w:t>
            </w:r>
          </w:p>
        </w:tc>
      </w:tr>
      <w:tr w:rsidR="003D3D16" w:rsidRPr="008B4822" w14:paraId="41829EAF" w14:textId="77777777" w:rsidTr="00C40EBB">
        <w:tc>
          <w:tcPr>
            <w:tcW w:w="4645" w:type="dxa"/>
          </w:tcPr>
          <w:p w14:paraId="39B77596" w14:textId="77777777" w:rsidR="003D3D16" w:rsidRPr="008B4822" w:rsidRDefault="003D3D16" w:rsidP="00CB4097">
            <w:pPr>
              <w:rPr>
                <w:noProof/>
                <w:szCs w:val="24"/>
              </w:rPr>
            </w:pPr>
            <w:r w:rsidRPr="008B4822">
              <w:rPr>
                <w:noProof/>
                <w:szCs w:val="24"/>
              </w:rPr>
              <w:t>Article 37</w:t>
            </w:r>
          </w:p>
        </w:tc>
        <w:tc>
          <w:tcPr>
            <w:tcW w:w="4644" w:type="dxa"/>
          </w:tcPr>
          <w:p w14:paraId="4E26CC90" w14:textId="77777777" w:rsidR="003D3D16" w:rsidRPr="008B4822" w:rsidRDefault="003D3D16">
            <w:pPr>
              <w:rPr>
                <w:noProof/>
                <w:szCs w:val="24"/>
              </w:rPr>
            </w:pPr>
            <w:r w:rsidRPr="008B4822">
              <w:rPr>
                <w:noProof/>
                <w:szCs w:val="24"/>
              </w:rPr>
              <w:t xml:space="preserve">Article </w:t>
            </w:r>
            <w:r w:rsidR="008A7A75" w:rsidRPr="008B4822">
              <w:rPr>
                <w:noProof/>
                <w:szCs w:val="24"/>
              </w:rPr>
              <w:t>39</w:t>
            </w:r>
          </w:p>
        </w:tc>
      </w:tr>
      <w:tr w:rsidR="003D3D16" w:rsidRPr="008B4822" w14:paraId="537B3DEB" w14:textId="77777777" w:rsidTr="00C40EBB">
        <w:tc>
          <w:tcPr>
            <w:tcW w:w="4645" w:type="dxa"/>
          </w:tcPr>
          <w:p w14:paraId="4B0E6867" w14:textId="77777777" w:rsidR="003D3D16" w:rsidRPr="008B4822" w:rsidRDefault="003D3D16" w:rsidP="00CB4097">
            <w:pPr>
              <w:rPr>
                <w:noProof/>
                <w:szCs w:val="24"/>
              </w:rPr>
            </w:pPr>
            <w:r w:rsidRPr="008B4822">
              <w:rPr>
                <w:noProof/>
                <w:szCs w:val="24"/>
              </w:rPr>
              <w:t>Article 38</w:t>
            </w:r>
          </w:p>
        </w:tc>
        <w:tc>
          <w:tcPr>
            <w:tcW w:w="4644" w:type="dxa"/>
          </w:tcPr>
          <w:p w14:paraId="02C8268A" w14:textId="77777777" w:rsidR="003D3D16" w:rsidRPr="008B4822" w:rsidRDefault="003D3D16">
            <w:pPr>
              <w:rPr>
                <w:noProof/>
                <w:szCs w:val="24"/>
              </w:rPr>
            </w:pPr>
            <w:r w:rsidRPr="008B4822">
              <w:rPr>
                <w:noProof/>
                <w:szCs w:val="24"/>
              </w:rPr>
              <w:t xml:space="preserve">Article </w:t>
            </w:r>
            <w:r w:rsidR="008A7A75" w:rsidRPr="008B4822">
              <w:rPr>
                <w:noProof/>
                <w:szCs w:val="24"/>
              </w:rPr>
              <w:t>40</w:t>
            </w:r>
          </w:p>
        </w:tc>
      </w:tr>
      <w:tr w:rsidR="003D3D16" w:rsidRPr="008B4822" w14:paraId="3BBD58AC" w14:textId="77777777" w:rsidTr="00C40EBB">
        <w:tc>
          <w:tcPr>
            <w:tcW w:w="4645" w:type="dxa"/>
          </w:tcPr>
          <w:p w14:paraId="3A034CA5" w14:textId="77777777" w:rsidR="003D3D16" w:rsidRPr="008B4822" w:rsidRDefault="003D3D16" w:rsidP="00CB4097">
            <w:pPr>
              <w:rPr>
                <w:noProof/>
                <w:szCs w:val="24"/>
              </w:rPr>
            </w:pPr>
            <w:r w:rsidRPr="008B4822">
              <w:rPr>
                <w:noProof/>
                <w:szCs w:val="24"/>
              </w:rPr>
              <w:t>Article 39</w:t>
            </w:r>
          </w:p>
        </w:tc>
        <w:tc>
          <w:tcPr>
            <w:tcW w:w="4644" w:type="dxa"/>
          </w:tcPr>
          <w:p w14:paraId="2BA0327B" w14:textId="77777777" w:rsidR="003D3D16" w:rsidRPr="008B4822" w:rsidRDefault="00C050A5" w:rsidP="00CB4097">
            <w:pPr>
              <w:rPr>
                <w:noProof/>
                <w:szCs w:val="24"/>
              </w:rPr>
            </w:pPr>
            <w:r w:rsidRPr="008B4822">
              <w:rPr>
                <w:noProof/>
                <w:szCs w:val="24"/>
              </w:rPr>
              <w:t>-</w:t>
            </w:r>
          </w:p>
        </w:tc>
      </w:tr>
      <w:tr w:rsidR="003D3D16" w:rsidRPr="008B4822" w14:paraId="3CF31243" w14:textId="77777777" w:rsidTr="00C40EBB">
        <w:tc>
          <w:tcPr>
            <w:tcW w:w="4645" w:type="dxa"/>
          </w:tcPr>
          <w:p w14:paraId="69FF9CF7" w14:textId="77777777" w:rsidR="003D3D16" w:rsidRPr="008B4822" w:rsidRDefault="003D3D16" w:rsidP="00CB4097">
            <w:pPr>
              <w:rPr>
                <w:noProof/>
                <w:szCs w:val="24"/>
              </w:rPr>
            </w:pPr>
            <w:r w:rsidRPr="008B4822">
              <w:rPr>
                <w:noProof/>
                <w:szCs w:val="24"/>
              </w:rPr>
              <w:t>Article 40</w:t>
            </w:r>
          </w:p>
        </w:tc>
        <w:tc>
          <w:tcPr>
            <w:tcW w:w="4644" w:type="dxa"/>
          </w:tcPr>
          <w:p w14:paraId="0E35B1CF" w14:textId="77777777" w:rsidR="003D3D16" w:rsidRPr="008B4822" w:rsidRDefault="003D3D16" w:rsidP="00CB4097">
            <w:pPr>
              <w:rPr>
                <w:noProof/>
                <w:szCs w:val="24"/>
              </w:rPr>
            </w:pPr>
            <w:r w:rsidRPr="008B4822">
              <w:rPr>
                <w:noProof/>
                <w:szCs w:val="24"/>
              </w:rPr>
              <w:t>-</w:t>
            </w:r>
          </w:p>
        </w:tc>
      </w:tr>
      <w:tr w:rsidR="003D3D16" w:rsidRPr="008B4822" w14:paraId="5707220B" w14:textId="77777777" w:rsidTr="00C40EBB">
        <w:tc>
          <w:tcPr>
            <w:tcW w:w="4645" w:type="dxa"/>
          </w:tcPr>
          <w:p w14:paraId="541079CB" w14:textId="77777777" w:rsidR="003D3D16" w:rsidRPr="008B4822" w:rsidRDefault="003D3D16" w:rsidP="00CB4097">
            <w:pPr>
              <w:rPr>
                <w:noProof/>
                <w:szCs w:val="24"/>
              </w:rPr>
            </w:pPr>
            <w:r w:rsidRPr="008B4822">
              <w:rPr>
                <w:noProof/>
                <w:szCs w:val="24"/>
              </w:rPr>
              <w:t>Article 41(1)</w:t>
            </w:r>
          </w:p>
        </w:tc>
        <w:tc>
          <w:tcPr>
            <w:tcW w:w="4644" w:type="dxa"/>
          </w:tcPr>
          <w:p w14:paraId="171D3857" w14:textId="77777777" w:rsidR="003D3D16" w:rsidRPr="008B4822" w:rsidRDefault="003D3D16">
            <w:pPr>
              <w:rPr>
                <w:noProof/>
                <w:szCs w:val="24"/>
              </w:rPr>
            </w:pPr>
            <w:r w:rsidRPr="008B4822">
              <w:rPr>
                <w:noProof/>
                <w:szCs w:val="24"/>
              </w:rPr>
              <w:t xml:space="preserve">Article </w:t>
            </w:r>
            <w:r w:rsidR="008A7A75" w:rsidRPr="008B4822">
              <w:rPr>
                <w:noProof/>
                <w:szCs w:val="24"/>
              </w:rPr>
              <w:t>38</w:t>
            </w:r>
            <w:r w:rsidRPr="008B4822">
              <w:rPr>
                <w:noProof/>
                <w:szCs w:val="24"/>
              </w:rPr>
              <w:t>(1)</w:t>
            </w:r>
          </w:p>
        </w:tc>
      </w:tr>
      <w:tr w:rsidR="003D3D16" w:rsidRPr="008B4822" w14:paraId="28AA4017" w14:textId="77777777" w:rsidTr="00C40EBB">
        <w:tc>
          <w:tcPr>
            <w:tcW w:w="4645" w:type="dxa"/>
          </w:tcPr>
          <w:p w14:paraId="47B1E1ED" w14:textId="77777777" w:rsidR="003D3D16" w:rsidRPr="008B4822" w:rsidRDefault="003D3D16" w:rsidP="00CB4097">
            <w:pPr>
              <w:rPr>
                <w:noProof/>
                <w:szCs w:val="24"/>
              </w:rPr>
            </w:pPr>
            <w:r w:rsidRPr="008B4822">
              <w:rPr>
                <w:noProof/>
                <w:szCs w:val="24"/>
              </w:rPr>
              <w:t>Article 41(2)(3)</w:t>
            </w:r>
          </w:p>
        </w:tc>
        <w:tc>
          <w:tcPr>
            <w:tcW w:w="4644" w:type="dxa"/>
          </w:tcPr>
          <w:p w14:paraId="0E352A73" w14:textId="77777777" w:rsidR="003D3D16" w:rsidRPr="008B4822" w:rsidRDefault="003D3D16" w:rsidP="00CB4097">
            <w:pPr>
              <w:rPr>
                <w:noProof/>
                <w:szCs w:val="24"/>
              </w:rPr>
            </w:pPr>
            <w:r w:rsidRPr="008B4822">
              <w:rPr>
                <w:noProof/>
                <w:szCs w:val="24"/>
              </w:rPr>
              <w:t>-</w:t>
            </w:r>
          </w:p>
        </w:tc>
      </w:tr>
      <w:tr w:rsidR="003D3D16" w:rsidRPr="008B4822" w14:paraId="49940204" w14:textId="77777777" w:rsidTr="00C40EBB">
        <w:tc>
          <w:tcPr>
            <w:tcW w:w="4645" w:type="dxa"/>
          </w:tcPr>
          <w:p w14:paraId="266982AE" w14:textId="77777777" w:rsidR="003D3D16" w:rsidRPr="008B4822" w:rsidRDefault="003D3D16" w:rsidP="00CB4097">
            <w:pPr>
              <w:rPr>
                <w:noProof/>
                <w:szCs w:val="24"/>
              </w:rPr>
            </w:pPr>
            <w:r w:rsidRPr="008B4822">
              <w:rPr>
                <w:noProof/>
                <w:szCs w:val="24"/>
              </w:rPr>
              <w:t>Article 42(1)</w:t>
            </w:r>
          </w:p>
        </w:tc>
        <w:tc>
          <w:tcPr>
            <w:tcW w:w="4644" w:type="dxa"/>
          </w:tcPr>
          <w:p w14:paraId="38C71C43" w14:textId="77777777" w:rsidR="003D3D16" w:rsidRPr="008B4822" w:rsidRDefault="003D3D16">
            <w:pPr>
              <w:rPr>
                <w:noProof/>
                <w:szCs w:val="24"/>
              </w:rPr>
            </w:pPr>
            <w:r w:rsidRPr="008B4822">
              <w:rPr>
                <w:noProof/>
                <w:szCs w:val="24"/>
              </w:rPr>
              <w:t xml:space="preserve">Article </w:t>
            </w:r>
            <w:r w:rsidR="008A7A75" w:rsidRPr="008B4822">
              <w:rPr>
                <w:noProof/>
                <w:szCs w:val="24"/>
              </w:rPr>
              <w:t>41</w:t>
            </w:r>
            <w:r w:rsidRPr="008B4822">
              <w:rPr>
                <w:noProof/>
                <w:szCs w:val="24"/>
              </w:rPr>
              <w:t>(1)</w:t>
            </w:r>
          </w:p>
        </w:tc>
      </w:tr>
      <w:tr w:rsidR="003D3D16" w:rsidRPr="008B4822" w14:paraId="0148462E" w14:textId="77777777" w:rsidTr="00C40EBB">
        <w:tc>
          <w:tcPr>
            <w:tcW w:w="4645" w:type="dxa"/>
          </w:tcPr>
          <w:p w14:paraId="4E1E3ED3" w14:textId="77777777" w:rsidR="003D3D16" w:rsidRPr="008B4822" w:rsidRDefault="003D3D16" w:rsidP="00CB4097">
            <w:pPr>
              <w:rPr>
                <w:noProof/>
                <w:szCs w:val="24"/>
              </w:rPr>
            </w:pPr>
            <w:r w:rsidRPr="008B4822">
              <w:rPr>
                <w:noProof/>
                <w:szCs w:val="24"/>
              </w:rPr>
              <w:t>Article 42(2)</w:t>
            </w:r>
          </w:p>
        </w:tc>
        <w:tc>
          <w:tcPr>
            <w:tcW w:w="4644" w:type="dxa"/>
          </w:tcPr>
          <w:p w14:paraId="795D09A7" w14:textId="77777777" w:rsidR="003D3D16" w:rsidRPr="008B4822" w:rsidRDefault="003D3D16">
            <w:pPr>
              <w:rPr>
                <w:noProof/>
                <w:szCs w:val="24"/>
              </w:rPr>
            </w:pPr>
            <w:r w:rsidRPr="008B4822">
              <w:rPr>
                <w:noProof/>
                <w:szCs w:val="24"/>
              </w:rPr>
              <w:t xml:space="preserve">Article </w:t>
            </w:r>
            <w:r w:rsidR="008A7A75" w:rsidRPr="008B4822">
              <w:rPr>
                <w:noProof/>
                <w:szCs w:val="24"/>
              </w:rPr>
              <w:t>41</w:t>
            </w:r>
            <w:r w:rsidRPr="008B4822">
              <w:rPr>
                <w:noProof/>
                <w:szCs w:val="24"/>
              </w:rPr>
              <w:t>(2)</w:t>
            </w:r>
          </w:p>
        </w:tc>
      </w:tr>
      <w:tr w:rsidR="003D3D16" w:rsidRPr="008B4822" w14:paraId="484894E6" w14:textId="77777777" w:rsidTr="00C40EBB">
        <w:tc>
          <w:tcPr>
            <w:tcW w:w="4645" w:type="dxa"/>
          </w:tcPr>
          <w:p w14:paraId="4CB90596" w14:textId="77777777" w:rsidR="003D3D16" w:rsidRPr="008B4822" w:rsidRDefault="003D3D16" w:rsidP="00CB4097">
            <w:pPr>
              <w:rPr>
                <w:noProof/>
                <w:szCs w:val="24"/>
              </w:rPr>
            </w:pPr>
            <w:r w:rsidRPr="008B4822">
              <w:rPr>
                <w:noProof/>
                <w:szCs w:val="24"/>
              </w:rPr>
              <w:t>Article 42(3)</w:t>
            </w:r>
          </w:p>
        </w:tc>
        <w:tc>
          <w:tcPr>
            <w:tcW w:w="4644" w:type="dxa"/>
          </w:tcPr>
          <w:p w14:paraId="71183224" w14:textId="77777777" w:rsidR="003D3D16" w:rsidRPr="008B4822" w:rsidRDefault="003D3D16">
            <w:pPr>
              <w:rPr>
                <w:noProof/>
                <w:szCs w:val="24"/>
              </w:rPr>
            </w:pPr>
            <w:r w:rsidRPr="008B4822">
              <w:rPr>
                <w:noProof/>
                <w:szCs w:val="24"/>
              </w:rPr>
              <w:t xml:space="preserve">Article </w:t>
            </w:r>
            <w:r w:rsidR="008A7A75" w:rsidRPr="008B4822">
              <w:rPr>
                <w:noProof/>
                <w:szCs w:val="24"/>
              </w:rPr>
              <w:t>41</w:t>
            </w:r>
            <w:r w:rsidRPr="008B4822">
              <w:rPr>
                <w:noProof/>
                <w:szCs w:val="24"/>
              </w:rPr>
              <w:t>(3)</w:t>
            </w:r>
          </w:p>
        </w:tc>
      </w:tr>
      <w:tr w:rsidR="003D3D16" w:rsidRPr="008B4822" w14:paraId="3BC89AFF" w14:textId="77777777" w:rsidTr="00C40EBB">
        <w:tc>
          <w:tcPr>
            <w:tcW w:w="4645" w:type="dxa"/>
          </w:tcPr>
          <w:p w14:paraId="23852548" w14:textId="77777777" w:rsidR="003D3D16" w:rsidRPr="008B4822" w:rsidRDefault="003D3D16" w:rsidP="00CB4097">
            <w:pPr>
              <w:rPr>
                <w:noProof/>
                <w:szCs w:val="24"/>
              </w:rPr>
            </w:pPr>
            <w:r w:rsidRPr="008B4822">
              <w:rPr>
                <w:noProof/>
                <w:szCs w:val="24"/>
              </w:rPr>
              <w:t>Article 42(4)</w:t>
            </w:r>
          </w:p>
        </w:tc>
        <w:tc>
          <w:tcPr>
            <w:tcW w:w="4644" w:type="dxa"/>
          </w:tcPr>
          <w:p w14:paraId="45F3F9F2" w14:textId="77777777" w:rsidR="003D3D16" w:rsidRPr="008B4822" w:rsidRDefault="003D3D16">
            <w:pPr>
              <w:rPr>
                <w:noProof/>
                <w:szCs w:val="24"/>
              </w:rPr>
            </w:pPr>
            <w:r w:rsidRPr="008B4822">
              <w:rPr>
                <w:noProof/>
                <w:szCs w:val="24"/>
              </w:rPr>
              <w:t xml:space="preserve">Article </w:t>
            </w:r>
            <w:r w:rsidR="008A7A75" w:rsidRPr="008B4822">
              <w:rPr>
                <w:noProof/>
                <w:szCs w:val="24"/>
              </w:rPr>
              <w:t>41</w:t>
            </w:r>
            <w:r w:rsidRPr="008B4822">
              <w:rPr>
                <w:noProof/>
                <w:szCs w:val="24"/>
              </w:rPr>
              <w:t>(4)</w:t>
            </w:r>
          </w:p>
        </w:tc>
      </w:tr>
      <w:tr w:rsidR="003D3D16" w:rsidRPr="008B4822" w14:paraId="1F9C57AD" w14:textId="77777777" w:rsidTr="00C40EBB">
        <w:tc>
          <w:tcPr>
            <w:tcW w:w="4645" w:type="dxa"/>
          </w:tcPr>
          <w:p w14:paraId="19EEF990" w14:textId="77777777" w:rsidR="003D3D16" w:rsidRPr="008B4822" w:rsidRDefault="003D3D16" w:rsidP="00CB4097">
            <w:pPr>
              <w:rPr>
                <w:noProof/>
                <w:szCs w:val="24"/>
              </w:rPr>
            </w:pPr>
            <w:r w:rsidRPr="008B4822">
              <w:rPr>
                <w:noProof/>
                <w:szCs w:val="24"/>
              </w:rPr>
              <w:t>Article 42(5)</w:t>
            </w:r>
          </w:p>
        </w:tc>
        <w:tc>
          <w:tcPr>
            <w:tcW w:w="4644" w:type="dxa"/>
          </w:tcPr>
          <w:p w14:paraId="7FE8C361" w14:textId="77777777" w:rsidR="003D3D16" w:rsidRPr="008B4822" w:rsidRDefault="003D3D16">
            <w:pPr>
              <w:rPr>
                <w:noProof/>
                <w:szCs w:val="24"/>
              </w:rPr>
            </w:pPr>
            <w:r w:rsidRPr="008B4822">
              <w:rPr>
                <w:noProof/>
                <w:szCs w:val="24"/>
              </w:rPr>
              <w:t xml:space="preserve">Article </w:t>
            </w:r>
            <w:r w:rsidR="008A7A75" w:rsidRPr="008B4822">
              <w:rPr>
                <w:noProof/>
                <w:szCs w:val="24"/>
              </w:rPr>
              <w:t>41</w:t>
            </w:r>
            <w:r w:rsidRPr="008B4822">
              <w:rPr>
                <w:noProof/>
                <w:szCs w:val="24"/>
              </w:rPr>
              <w:t>(5)</w:t>
            </w:r>
          </w:p>
        </w:tc>
      </w:tr>
      <w:tr w:rsidR="003D3D16" w:rsidRPr="008B4822" w14:paraId="436291DD" w14:textId="77777777" w:rsidTr="00C40EBB">
        <w:tc>
          <w:tcPr>
            <w:tcW w:w="4645" w:type="dxa"/>
          </w:tcPr>
          <w:p w14:paraId="4BDC5001" w14:textId="77777777" w:rsidR="003D3D16" w:rsidRPr="008B4822" w:rsidRDefault="003D3D16" w:rsidP="00CB4097">
            <w:pPr>
              <w:rPr>
                <w:noProof/>
                <w:szCs w:val="24"/>
              </w:rPr>
            </w:pPr>
            <w:r w:rsidRPr="008B4822">
              <w:rPr>
                <w:noProof/>
                <w:szCs w:val="24"/>
              </w:rPr>
              <w:t>Article 42(6)</w:t>
            </w:r>
          </w:p>
        </w:tc>
        <w:tc>
          <w:tcPr>
            <w:tcW w:w="4644" w:type="dxa"/>
          </w:tcPr>
          <w:p w14:paraId="5DF60D21" w14:textId="77777777" w:rsidR="003D3D16" w:rsidRPr="008B4822" w:rsidRDefault="003D3D16">
            <w:pPr>
              <w:rPr>
                <w:noProof/>
                <w:szCs w:val="24"/>
              </w:rPr>
            </w:pPr>
            <w:r w:rsidRPr="008B4822">
              <w:rPr>
                <w:noProof/>
                <w:szCs w:val="24"/>
              </w:rPr>
              <w:t xml:space="preserve">Article </w:t>
            </w:r>
            <w:r w:rsidR="008A7A75" w:rsidRPr="008B4822">
              <w:rPr>
                <w:noProof/>
                <w:szCs w:val="24"/>
              </w:rPr>
              <w:t>41</w:t>
            </w:r>
            <w:r w:rsidRPr="008B4822">
              <w:rPr>
                <w:noProof/>
                <w:szCs w:val="24"/>
              </w:rPr>
              <w:t>(6)</w:t>
            </w:r>
          </w:p>
        </w:tc>
      </w:tr>
      <w:tr w:rsidR="003D3D16" w:rsidRPr="008B4822" w14:paraId="4779F706" w14:textId="77777777" w:rsidTr="00C40EBB">
        <w:tc>
          <w:tcPr>
            <w:tcW w:w="4645" w:type="dxa"/>
          </w:tcPr>
          <w:p w14:paraId="3782B430" w14:textId="77777777" w:rsidR="003D3D16" w:rsidRPr="008B4822" w:rsidRDefault="003D3D16" w:rsidP="00CB4097">
            <w:pPr>
              <w:rPr>
                <w:noProof/>
                <w:szCs w:val="24"/>
              </w:rPr>
            </w:pPr>
            <w:r w:rsidRPr="008B4822">
              <w:rPr>
                <w:noProof/>
                <w:szCs w:val="24"/>
              </w:rPr>
              <w:t>Article 42(7)</w:t>
            </w:r>
          </w:p>
        </w:tc>
        <w:tc>
          <w:tcPr>
            <w:tcW w:w="4644" w:type="dxa"/>
          </w:tcPr>
          <w:p w14:paraId="2C47544E" w14:textId="77777777" w:rsidR="003D3D16" w:rsidRPr="008B4822" w:rsidRDefault="003D3D16">
            <w:pPr>
              <w:rPr>
                <w:noProof/>
                <w:szCs w:val="24"/>
              </w:rPr>
            </w:pPr>
            <w:r w:rsidRPr="008B4822">
              <w:rPr>
                <w:noProof/>
                <w:szCs w:val="24"/>
              </w:rPr>
              <w:t xml:space="preserve">Article </w:t>
            </w:r>
            <w:r w:rsidR="008A7A75" w:rsidRPr="008B4822">
              <w:rPr>
                <w:noProof/>
                <w:szCs w:val="24"/>
              </w:rPr>
              <w:t>41</w:t>
            </w:r>
            <w:r w:rsidRPr="008B4822">
              <w:rPr>
                <w:noProof/>
                <w:szCs w:val="24"/>
              </w:rPr>
              <w:t>(7)</w:t>
            </w:r>
          </w:p>
        </w:tc>
      </w:tr>
      <w:tr w:rsidR="003D3D16" w:rsidRPr="008B4822" w14:paraId="669CDBD2" w14:textId="77777777" w:rsidTr="00C40EBB">
        <w:tc>
          <w:tcPr>
            <w:tcW w:w="4645" w:type="dxa"/>
          </w:tcPr>
          <w:p w14:paraId="2D066DFC" w14:textId="77777777" w:rsidR="003D3D16" w:rsidRPr="008B4822" w:rsidRDefault="003D3D16" w:rsidP="00CB4097">
            <w:pPr>
              <w:rPr>
                <w:noProof/>
                <w:szCs w:val="24"/>
              </w:rPr>
            </w:pPr>
            <w:r w:rsidRPr="008B4822">
              <w:rPr>
                <w:noProof/>
                <w:szCs w:val="24"/>
              </w:rPr>
              <w:t>Article 42(8)</w:t>
            </w:r>
          </w:p>
        </w:tc>
        <w:tc>
          <w:tcPr>
            <w:tcW w:w="4644" w:type="dxa"/>
          </w:tcPr>
          <w:p w14:paraId="6AB616FD" w14:textId="77777777" w:rsidR="003D3D16" w:rsidRPr="008B4822" w:rsidRDefault="003D3D16">
            <w:pPr>
              <w:rPr>
                <w:noProof/>
                <w:szCs w:val="24"/>
              </w:rPr>
            </w:pPr>
            <w:r w:rsidRPr="008B4822">
              <w:rPr>
                <w:noProof/>
                <w:szCs w:val="24"/>
              </w:rPr>
              <w:t xml:space="preserve">Article </w:t>
            </w:r>
            <w:r w:rsidR="008A7A75" w:rsidRPr="008B4822">
              <w:rPr>
                <w:noProof/>
                <w:szCs w:val="24"/>
              </w:rPr>
              <w:t>41</w:t>
            </w:r>
            <w:r w:rsidRPr="008B4822">
              <w:rPr>
                <w:noProof/>
                <w:szCs w:val="24"/>
              </w:rPr>
              <w:t>(8)</w:t>
            </w:r>
          </w:p>
        </w:tc>
      </w:tr>
      <w:tr w:rsidR="003D3D16" w:rsidRPr="008B4822" w14:paraId="7B980AE9" w14:textId="77777777" w:rsidTr="00C40EBB">
        <w:tc>
          <w:tcPr>
            <w:tcW w:w="4645" w:type="dxa"/>
          </w:tcPr>
          <w:p w14:paraId="2AAA076B" w14:textId="77777777" w:rsidR="003D3D16" w:rsidRPr="008B4822" w:rsidRDefault="003D3D16" w:rsidP="00CB4097">
            <w:pPr>
              <w:rPr>
                <w:noProof/>
                <w:szCs w:val="24"/>
              </w:rPr>
            </w:pPr>
            <w:r w:rsidRPr="008B4822">
              <w:rPr>
                <w:noProof/>
                <w:szCs w:val="24"/>
              </w:rPr>
              <w:t>Article 43(1)</w:t>
            </w:r>
          </w:p>
        </w:tc>
        <w:tc>
          <w:tcPr>
            <w:tcW w:w="4644" w:type="dxa"/>
          </w:tcPr>
          <w:p w14:paraId="57EB5E93" w14:textId="77777777" w:rsidR="003D3D16" w:rsidRPr="008B4822" w:rsidRDefault="003D3D16">
            <w:pPr>
              <w:rPr>
                <w:noProof/>
                <w:szCs w:val="24"/>
              </w:rPr>
            </w:pPr>
            <w:r w:rsidRPr="008B4822">
              <w:rPr>
                <w:noProof/>
                <w:szCs w:val="24"/>
              </w:rPr>
              <w:t xml:space="preserve">Article </w:t>
            </w:r>
            <w:r w:rsidR="008A7A75" w:rsidRPr="008B4822">
              <w:rPr>
                <w:noProof/>
                <w:szCs w:val="24"/>
              </w:rPr>
              <w:t>42</w:t>
            </w:r>
            <w:r w:rsidRPr="008B4822">
              <w:rPr>
                <w:noProof/>
                <w:szCs w:val="24"/>
              </w:rPr>
              <w:t>(1)</w:t>
            </w:r>
          </w:p>
        </w:tc>
      </w:tr>
      <w:tr w:rsidR="003D3D16" w:rsidRPr="008B4822" w14:paraId="0786099F" w14:textId="77777777" w:rsidTr="00C40EBB">
        <w:tc>
          <w:tcPr>
            <w:tcW w:w="4645" w:type="dxa"/>
          </w:tcPr>
          <w:p w14:paraId="12E780DD" w14:textId="77777777" w:rsidR="003D3D16" w:rsidRPr="008B4822" w:rsidRDefault="003D3D16" w:rsidP="00CB4097">
            <w:pPr>
              <w:rPr>
                <w:noProof/>
                <w:szCs w:val="24"/>
              </w:rPr>
            </w:pPr>
            <w:r w:rsidRPr="008B4822">
              <w:rPr>
                <w:noProof/>
                <w:szCs w:val="24"/>
              </w:rPr>
              <w:t>Article 43(2)</w:t>
            </w:r>
          </w:p>
        </w:tc>
        <w:tc>
          <w:tcPr>
            <w:tcW w:w="4644" w:type="dxa"/>
          </w:tcPr>
          <w:p w14:paraId="56474745" w14:textId="77777777" w:rsidR="003D3D16" w:rsidRPr="008B4822" w:rsidRDefault="003D3D16">
            <w:pPr>
              <w:rPr>
                <w:noProof/>
                <w:szCs w:val="24"/>
              </w:rPr>
            </w:pPr>
            <w:r w:rsidRPr="008B4822">
              <w:rPr>
                <w:noProof/>
                <w:szCs w:val="24"/>
              </w:rPr>
              <w:t xml:space="preserve">Article </w:t>
            </w:r>
            <w:r w:rsidR="008A7A75" w:rsidRPr="008B4822">
              <w:rPr>
                <w:noProof/>
                <w:szCs w:val="24"/>
              </w:rPr>
              <w:t>42</w:t>
            </w:r>
            <w:r w:rsidRPr="008B4822">
              <w:rPr>
                <w:noProof/>
                <w:szCs w:val="24"/>
              </w:rPr>
              <w:t>(2)</w:t>
            </w:r>
          </w:p>
        </w:tc>
      </w:tr>
      <w:tr w:rsidR="003D3D16" w:rsidRPr="008B4822" w14:paraId="045DBC3E" w14:textId="77777777" w:rsidTr="00C40EBB">
        <w:tc>
          <w:tcPr>
            <w:tcW w:w="4645" w:type="dxa"/>
          </w:tcPr>
          <w:p w14:paraId="3C2BCD49" w14:textId="77777777" w:rsidR="003D3D16" w:rsidRPr="008B4822" w:rsidRDefault="003D3D16" w:rsidP="00CB4097">
            <w:pPr>
              <w:rPr>
                <w:noProof/>
                <w:szCs w:val="24"/>
              </w:rPr>
            </w:pPr>
            <w:r w:rsidRPr="008B4822">
              <w:rPr>
                <w:noProof/>
                <w:szCs w:val="24"/>
              </w:rPr>
              <w:t>Article 43(3)</w:t>
            </w:r>
          </w:p>
        </w:tc>
        <w:tc>
          <w:tcPr>
            <w:tcW w:w="4644" w:type="dxa"/>
          </w:tcPr>
          <w:p w14:paraId="776F5005" w14:textId="77777777" w:rsidR="003D3D16" w:rsidRPr="008B4822" w:rsidRDefault="003D3D16">
            <w:pPr>
              <w:rPr>
                <w:noProof/>
                <w:szCs w:val="24"/>
              </w:rPr>
            </w:pPr>
            <w:r w:rsidRPr="008B4822">
              <w:rPr>
                <w:noProof/>
                <w:szCs w:val="24"/>
              </w:rPr>
              <w:t xml:space="preserve">Article </w:t>
            </w:r>
            <w:r w:rsidR="008A7A75" w:rsidRPr="008B4822">
              <w:rPr>
                <w:noProof/>
                <w:szCs w:val="24"/>
              </w:rPr>
              <w:t>42</w:t>
            </w:r>
            <w:r w:rsidRPr="008B4822">
              <w:rPr>
                <w:noProof/>
                <w:szCs w:val="24"/>
              </w:rPr>
              <w:t>(3)</w:t>
            </w:r>
          </w:p>
        </w:tc>
      </w:tr>
      <w:tr w:rsidR="003D3D16" w:rsidRPr="008B4822" w14:paraId="6E38E80E" w14:textId="77777777" w:rsidTr="00C40EBB">
        <w:tc>
          <w:tcPr>
            <w:tcW w:w="4645" w:type="dxa"/>
          </w:tcPr>
          <w:p w14:paraId="1B0B43B5" w14:textId="77777777" w:rsidR="003D3D16" w:rsidRPr="008B4822" w:rsidRDefault="003D3D16" w:rsidP="00CB4097">
            <w:pPr>
              <w:rPr>
                <w:noProof/>
                <w:szCs w:val="24"/>
              </w:rPr>
            </w:pPr>
            <w:r w:rsidRPr="008B4822">
              <w:rPr>
                <w:noProof/>
                <w:szCs w:val="24"/>
              </w:rPr>
              <w:t>Article 44</w:t>
            </w:r>
          </w:p>
        </w:tc>
        <w:tc>
          <w:tcPr>
            <w:tcW w:w="4644" w:type="dxa"/>
          </w:tcPr>
          <w:p w14:paraId="1A313E8A" w14:textId="77777777" w:rsidR="003D3D16" w:rsidRPr="008B4822" w:rsidRDefault="003D3D16" w:rsidP="00CB4097">
            <w:pPr>
              <w:rPr>
                <w:noProof/>
                <w:szCs w:val="24"/>
              </w:rPr>
            </w:pPr>
            <w:r w:rsidRPr="008B4822">
              <w:rPr>
                <w:noProof/>
                <w:szCs w:val="24"/>
              </w:rPr>
              <w:t>-</w:t>
            </w:r>
          </w:p>
        </w:tc>
      </w:tr>
      <w:tr w:rsidR="003D3D16" w:rsidRPr="008B4822" w14:paraId="3B9982DD" w14:textId="77777777" w:rsidTr="00C40EBB">
        <w:tc>
          <w:tcPr>
            <w:tcW w:w="4645" w:type="dxa"/>
          </w:tcPr>
          <w:p w14:paraId="182B5C92" w14:textId="77777777" w:rsidR="003D3D16" w:rsidRPr="008B4822" w:rsidRDefault="003D3D16" w:rsidP="00CB4097">
            <w:pPr>
              <w:rPr>
                <w:noProof/>
                <w:szCs w:val="24"/>
              </w:rPr>
            </w:pPr>
            <w:r w:rsidRPr="008B4822">
              <w:rPr>
                <w:noProof/>
                <w:szCs w:val="24"/>
              </w:rPr>
              <w:t>Article 45(1)</w:t>
            </w:r>
          </w:p>
        </w:tc>
        <w:tc>
          <w:tcPr>
            <w:tcW w:w="4644" w:type="dxa"/>
          </w:tcPr>
          <w:p w14:paraId="528B0DB4" w14:textId="77777777" w:rsidR="003D3D16" w:rsidRPr="008B4822" w:rsidRDefault="003D3D16">
            <w:pPr>
              <w:rPr>
                <w:noProof/>
                <w:szCs w:val="24"/>
              </w:rPr>
            </w:pPr>
            <w:r w:rsidRPr="008B4822">
              <w:rPr>
                <w:noProof/>
                <w:szCs w:val="24"/>
              </w:rPr>
              <w:t xml:space="preserve">Article </w:t>
            </w:r>
            <w:r w:rsidR="008A7A75" w:rsidRPr="008B4822">
              <w:rPr>
                <w:noProof/>
                <w:szCs w:val="24"/>
              </w:rPr>
              <w:t>43</w:t>
            </w:r>
            <w:r w:rsidRPr="008B4822">
              <w:rPr>
                <w:noProof/>
                <w:szCs w:val="24"/>
              </w:rPr>
              <w:t>(1)</w:t>
            </w:r>
          </w:p>
        </w:tc>
      </w:tr>
      <w:tr w:rsidR="003D3D16" w:rsidRPr="008B4822" w14:paraId="3218E768" w14:textId="77777777" w:rsidTr="00C40EBB">
        <w:tc>
          <w:tcPr>
            <w:tcW w:w="4645" w:type="dxa"/>
          </w:tcPr>
          <w:p w14:paraId="0B3E3546" w14:textId="77777777" w:rsidR="003D3D16" w:rsidRPr="008B4822" w:rsidRDefault="003D3D16" w:rsidP="00CB4097">
            <w:pPr>
              <w:rPr>
                <w:noProof/>
                <w:szCs w:val="24"/>
              </w:rPr>
            </w:pPr>
            <w:r w:rsidRPr="008B4822">
              <w:rPr>
                <w:noProof/>
                <w:szCs w:val="24"/>
              </w:rPr>
              <w:t>Article 45(2)</w:t>
            </w:r>
          </w:p>
        </w:tc>
        <w:tc>
          <w:tcPr>
            <w:tcW w:w="4644" w:type="dxa"/>
          </w:tcPr>
          <w:p w14:paraId="6C8E81DD" w14:textId="77777777" w:rsidR="003D3D16" w:rsidRPr="008B4822" w:rsidRDefault="003D3D16">
            <w:pPr>
              <w:rPr>
                <w:noProof/>
                <w:szCs w:val="24"/>
              </w:rPr>
            </w:pPr>
            <w:r w:rsidRPr="008B4822">
              <w:rPr>
                <w:noProof/>
                <w:szCs w:val="24"/>
              </w:rPr>
              <w:t xml:space="preserve">Article </w:t>
            </w:r>
            <w:r w:rsidR="008A7A75" w:rsidRPr="008B4822">
              <w:rPr>
                <w:noProof/>
                <w:szCs w:val="24"/>
              </w:rPr>
              <w:t>43</w:t>
            </w:r>
            <w:r w:rsidRPr="008B4822">
              <w:rPr>
                <w:noProof/>
                <w:szCs w:val="24"/>
              </w:rPr>
              <w:t>(2)</w:t>
            </w:r>
          </w:p>
        </w:tc>
      </w:tr>
      <w:tr w:rsidR="003D3D16" w:rsidRPr="008B4822" w14:paraId="738D4097" w14:textId="77777777" w:rsidTr="00C40EBB">
        <w:tc>
          <w:tcPr>
            <w:tcW w:w="4645" w:type="dxa"/>
          </w:tcPr>
          <w:p w14:paraId="00725ED2" w14:textId="77777777" w:rsidR="003D3D16" w:rsidRPr="008B4822" w:rsidRDefault="003D3D16" w:rsidP="00CB4097">
            <w:pPr>
              <w:rPr>
                <w:noProof/>
                <w:szCs w:val="24"/>
              </w:rPr>
            </w:pPr>
            <w:r w:rsidRPr="008B4822">
              <w:rPr>
                <w:noProof/>
                <w:szCs w:val="24"/>
              </w:rPr>
              <w:t>Article 46</w:t>
            </w:r>
          </w:p>
        </w:tc>
        <w:tc>
          <w:tcPr>
            <w:tcW w:w="4644" w:type="dxa"/>
          </w:tcPr>
          <w:p w14:paraId="3EAC5031" w14:textId="77777777" w:rsidR="003D3D16" w:rsidRPr="008B4822" w:rsidRDefault="003D3D16" w:rsidP="00CB4097">
            <w:pPr>
              <w:rPr>
                <w:noProof/>
                <w:szCs w:val="24"/>
              </w:rPr>
            </w:pPr>
            <w:r w:rsidRPr="008B4822">
              <w:rPr>
                <w:noProof/>
                <w:szCs w:val="24"/>
              </w:rPr>
              <w:t>-</w:t>
            </w:r>
          </w:p>
        </w:tc>
      </w:tr>
      <w:tr w:rsidR="003D3D16" w:rsidRPr="008B4822" w14:paraId="774F6A1B" w14:textId="77777777" w:rsidTr="00C40EBB">
        <w:tc>
          <w:tcPr>
            <w:tcW w:w="4645" w:type="dxa"/>
          </w:tcPr>
          <w:p w14:paraId="0CF3CF87" w14:textId="77777777" w:rsidR="003D3D16" w:rsidRPr="008B4822" w:rsidRDefault="003D3D16" w:rsidP="00CB4097">
            <w:pPr>
              <w:rPr>
                <w:noProof/>
                <w:szCs w:val="24"/>
              </w:rPr>
            </w:pPr>
            <w:r w:rsidRPr="008B4822">
              <w:rPr>
                <w:noProof/>
                <w:szCs w:val="24"/>
              </w:rPr>
              <w:t>Article 47(1)</w:t>
            </w:r>
          </w:p>
        </w:tc>
        <w:tc>
          <w:tcPr>
            <w:tcW w:w="4644" w:type="dxa"/>
          </w:tcPr>
          <w:p w14:paraId="006D2C76" w14:textId="77777777" w:rsidR="003D3D16" w:rsidRPr="008B4822" w:rsidRDefault="003D3D16">
            <w:pPr>
              <w:rPr>
                <w:noProof/>
                <w:szCs w:val="24"/>
              </w:rPr>
            </w:pPr>
            <w:r w:rsidRPr="008B4822">
              <w:rPr>
                <w:noProof/>
                <w:szCs w:val="24"/>
              </w:rPr>
              <w:t xml:space="preserve">Article </w:t>
            </w:r>
            <w:r w:rsidR="008A7A75" w:rsidRPr="008B4822">
              <w:rPr>
                <w:noProof/>
                <w:szCs w:val="24"/>
              </w:rPr>
              <w:t>47</w:t>
            </w:r>
            <w:r w:rsidRPr="008B4822">
              <w:rPr>
                <w:noProof/>
                <w:szCs w:val="24"/>
              </w:rPr>
              <w:t>(1)</w:t>
            </w:r>
          </w:p>
        </w:tc>
      </w:tr>
      <w:tr w:rsidR="003D3D16" w:rsidRPr="008B4822" w14:paraId="16818F1C" w14:textId="77777777" w:rsidTr="00C40EBB">
        <w:tc>
          <w:tcPr>
            <w:tcW w:w="4645" w:type="dxa"/>
          </w:tcPr>
          <w:p w14:paraId="3CA67357" w14:textId="77777777" w:rsidR="003D3D16" w:rsidRPr="008B4822" w:rsidRDefault="003D3D16" w:rsidP="00CB4097">
            <w:pPr>
              <w:rPr>
                <w:noProof/>
                <w:szCs w:val="24"/>
              </w:rPr>
            </w:pPr>
            <w:r w:rsidRPr="008B4822">
              <w:rPr>
                <w:noProof/>
                <w:szCs w:val="24"/>
              </w:rPr>
              <w:t>Article 47(2)</w:t>
            </w:r>
          </w:p>
        </w:tc>
        <w:tc>
          <w:tcPr>
            <w:tcW w:w="4644" w:type="dxa"/>
          </w:tcPr>
          <w:p w14:paraId="58A3946A" w14:textId="77777777" w:rsidR="003D3D16" w:rsidRPr="008B4822" w:rsidRDefault="003D3D16" w:rsidP="00CB4097">
            <w:pPr>
              <w:rPr>
                <w:noProof/>
                <w:szCs w:val="24"/>
              </w:rPr>
            </w:pPr>
            <w:r w:rsidRPr="008B4822">
              <w:rPr>
                <w:noProof/>
                <w:szCs w:val="24"/>
              </w:rPr>
              <w:t>-</w:t>
            </w:r>
          </w:p>
        </w:tc>
      </w:tr>
      <w:tr w:rsidR="003D3D16" w:rsidRPr="008B4822" w14:paraId="720EFD48" w14:textId="77777777" w:rsidTr="00C40EBB">
        <w:tc>
          <w:tcPr>
            <w:tcW w:w="4645" w:type="dxa"/>
          </w:tcPr>
          <w:p w14:paraId="035BEE88" w14:textId="77777777" w:rsidR="003D3D16" w:rsidRPr="008B4822" w:rsidRDefault="003D3D16" w:rsidP="00CB4097">
            <w:pPr>
              <w:rPr>
                <w:noProof/>
                <w:szCs w:val="24"/>
              </w:rPr>
            </w:pPr>
            <w:r w:rsidRPr="008B4822">
              <w:rPr>
                <w:noProof/>
                <w:szCs w:val="24"/>
              </w:rPr>
              <w:t>Article 48</w:t>
            </w:r>
          </w:p>
        </w:tc>
        <w:tc>
          <w:tcPr>
            <w:tcW w:w="4644" w:type="dxa"/>
          </w:tcPr>
          <w:p w14:paraId="78DA8436" w14:textId="77777777" w:rsidR="003D3D16" w:rsidRPr="008B4822" w:rsidRDefault="003D3D16" w:rsidP="00CB4097">
            <w:pPr>
              <w:rPr>
                <w:noProof/>
                <w:szCs w:val="24"/>
              </w:rPr>
            </w:pPr>
            <w:r w:rsidRPr="008B4822">
              <w:rPr>
                <w:noProof/>
                <w:szCs w:val="24"/>
              </w:rPr>
              <w:t>-</w:t>
            </w:r>
          </w:p>
        </w:tc>
      </w:tr>
      <w:tr w:rsidR="003D3D16" w:rsidRPr="008B4822" w14:paraId="563F0920" w14:textId="77777777" w:rsidTr="00C40EBB">
        <w:tc>
          <w:tcPr>
            <w:tcW w:w="4645" w:type="dxa"/>
          </w:tcPr>
          <w:p w14:paraId="4417A220" w14:textId="77777777" w:rsidR="003D3D16" w:rsidRPr="008B4822" w:rsidRDefault="003D3D16" w:rsidP="00CB4097">
            <w:pPr>
              <w:rPr>
                <w:noProof/>
                <w:szCs w:val="24"/>
              </w:rPr>
            </w:pPr>
            <w:r w:rsidRPr="008B4822">
              <w:rPr>
                <w:noProof/>
                <w:szCs w:val="24"/>
              </w:rPr>
              <w:t>Article 49</w:t>
            </w:r>
          </w:p>
        </w:tc>
        <w:tc>
          <w:tcPr>
            <w:tcW w:w="4644" w:type="dxa"/>
          </w:tcPr>
          <w:p w14:paraId="59B37FEA" w14:textId="77777777" w:rsidR="003D3D16" w:rsidRPr="008B4822" w:rsidRDefault="003D3D16" w:rsidP="00C40EBB">
            <w:pPr>
              <w:rPr>
                <w:noProof/>
                <w:szCs w:val="24"/>
              </w:rPr>
            </w:pPr>
            <w:r w:rsidRPr="008B4822">
              <w:rPr>
                <w:noProof/>
                <w:szCs w:val="24"/>
              </w:rPr>
              <w:t xml:space="preserve">Article </w:t>
            </w:r>
            <w:r w:rsidR="00C40EBB" w:rsidRPr="008B4822">
              <w:rPr>
                <w:noProof/>
                <w:szCs w:val="24"/>
              </w:rPr>
              <w:t>51</w:t>
            </w:r>
          </w:p>
        </w:tc>
      </w:tr>
      <w:tr w:rsidR="003D3D16" w:rsidRPr="008B4822" w14:paraId="0E4D4C11" w14:textId="77777777" w:rsidTr="00C40EBB">
        <w:tc>
          <w:tcPr>
            <w:tcW w:w="4645" w:type="dxa"/>
          </w:tcPr>
          <w:p w14:paraId="4B4DF7A7" w14:textId="77777777" w:rsidR="003D3D16" w:rsidRPr="008B4822" w:rsidRDefault="003D3D16" w:rsidP="00CB4097">
            <w:pPr>
              <w:rPr>
                <w:noProof/>
                <w:szCs w:val="24"/>
              </w:rPr>
            </w:pPr>
            <w:r w:rsidRPr="008B4822">
              <w:rPr>
                <w:noProof/>
                <w:szCs w:val="24"/>
              </w:rPr>
              <w:t>Article 50</w:t>
            </w:r>
          </w:p>
        </w:tc>
        <w:tc>
          <w:tcPr>
            <w:tcW w:w="4644" w:type="dxa"/>
          </w:tcPr>
          <w:p w14:paraId="09229225" w14:textId="77777777" w:rsidR="003D3D16" w:rsidRPr="008B4822" w:rsidRDefault="003D3D16" w:rsidP="00CB4097">
            <w:pPr>
              <w:rPr>
                <w:noProof/>
                <w:szCs w:val="24"/>
              </w:rPr>
            </w:pPr>
            <w:r w:rsidRPr="008B4822">
              <w:rPr>
                <w:noProof/>
                <w:szCs w:val="24"/>
              </w:rPr>
              <w:t>-</w:t>
            </w:r>
          </w:p>
        </w:tc>
      </w:tr>
      <w:tr w:rsidR="003D3D16" w:rsidRPr="008B4822" w14:paraId="26DD68B5" w14:textId="77777777" w:rsidTr="00C40EBB">
        <w:tc>
          <w:tcPr>
            <w:tcW w:w="4645" w:type="dxa"/>
          </w:tcPr>
          <w:p w14:paraId="466BEB9C" w14:textId="77777777" w:rsidR="003D3D16" w:rsidRPr="008B4822" w:rsidRDefault="003D3D16" w:rsidP="00CB4097">
            <w:pPr>
              <w:rPr>
                <w:noProof/>
                <w:szCs w:val="24"/>
              </w:rPr>
            </w:pPr>
            <w:r w:rsidRPr="008B4822">
              <w:rPr>
                <w:noProof/>
                <w:szCs w:val="24"/>
              </w:rPr>
              <w:t>Article 51</w:t>
            </w:r>
          </w:p>
        </w:tc>
        <w:tc>
          <w:tcPr>
            <w:tcW w:w="4644" w:type="dxa"/>
          </w:tcPr>
          <w:p w14:paraId="353AABCB" w14:textId="77777777" w:rsidR="003D3D16" w:rsidRPr="008B4822" w:rsidRDefault="003D3D16" w:rsidP="00C40EBB">
            <w:pPr>
              <w:rPr>
                <w:noProof/>
                <w:szCs w:val="24"/>
              </w:rPr>
            </w:pPr>
            <w:r w:rsidRPr="008B4822">
              <w:rPr>
                <w:noProof/>
                <w:szCs w:val="24"/>
              </w:rPr>
              <w:t xml:space="preserve">Article </w:t>
            </w:r>
            <w:r w:rsidR="00C40EBB" w:rsidRPr="008B4822">
              <w:rPr>
                <w:noProof/>
                <w:szCs w:val="24"/>
              </w:rPr>
              <w:t>52</w:t>
            </w:r>
          </w:p>
        </w:tc>
      </w:tr>
      <w:tr w:rsidR="003D3D16" w:rsidRPr="008B4822" w14:paraId="341C9DAF" w14:textId="77777777" w:rsidTr="00C40EBB">
        <w:tc>
          <w:tcPr>
            <w:tcW w:w="4645" w:type="dxa"/>
          </w:tcPr>
          <w:p w14:paraId="1706B90E" w14:textId="77777777" w:rsidR="003D3D16" w:rsidRPr="008B4822" w:rsidRDefault="003D3D16" w:rsidP="00CB4097">
            <w:pPr>
              <w:rPr>
                <w:noProof/>
                <w:szCs w:val="24"/>
              </w:rPr>
            </w:pPr>
            <w:r w:rsidRPr="008B4822">
              <w:rPr>
                <w:noProof/>
                <w:szCs w:val="24"/>
              </w:rPr>
              <w:t>Annex I</w:t>
            </w:r>
          </w:p>
        </w:tc>
        <w:tc>
          <w:tcPr>
            <w:tcW w:w="4644" w:type="dxa"/>
          </w:tcPr>
          <w:p w14:paraId="77F604A1" w14:textId="77777777" w:rsidR="003D3D16" w:rsidRPr="008B4822" w:rsidRDefault="003D3D16" w:rsidP="00CB4097">
            <w:pPr>
              <w:rPr>
                <w:noProof/>
                <w:szCs w:val="24"/>
              </w:rPr>
            </w:pPr>
            <w:r w:rsidRPr="008B4822">
              <w:rPr>
                <w:noProof/>
                <w:szCs w:val="24"/>
              </w:rPr>
              <w:t>Annex I</w:t>
            </w:r>
          </w:p>
        </w:tc>
      </w:tr>
      <w:tr w:rsidR="003D3D16" w:rsidRPr="008B4822" w14:paraId="02D56D49" w14:textId="77777777" w:rsidTr="00C40EBB">
        <w:tc>
          <w:tcPr>
            <w:tcW w:w="4645" w:type="dxa"/>
          </w:tcPr>
          <w:p w14:paraId="48DA0C87" w14:textId="77777777" w:rsidR="003D3D16" w:rsidRPr="008B4822" w:rsidRDefault="003D3D16" w:rsidP="00CB4097">
            <w:pPr>
              <w:rPr>
                <w:noProof/>
                <w:szCs w:val="24"/>
              </w:rPr>
            </w:pPr>
            <w:r w:rsidRPr="008B4822">
              <w:rPr>
                <w:noProof/>
                <w:szCs w:val="24"/>
              </w:rPr>
              <w:t>Annex II Part I</w:t>
            </w:r>
          </w:p>
        </w:tc>
        <w:tc>
          <w:tcPr>
            <w:tcW w:w="4644" w:type="dxa"/>
          </w:tcPr>
          <w:p w14:paraId="701F7B98" w14:textId="77777777" w:rsidR="003D3D16" w:rsidRPr="008B4822" w:rsidRDefault="003D3D16" w:rsidP="00CB4097">
            <w:pPr>
              <w:rPr>
                <w:noProof/>
                <w:szCs w:val="24"/>
              </w:rPr>
            </w:pPr>
            <w:r w:rsidRPr="008B4822">
              <w:rPr>
                <w:noProof/>
                <w:szCs w:val="24"/>
              </w:rPr>
              <w:t>Annex II Part I</w:t>
            </w:r>
          </w:p>
        </w:tc>
      </w:tr>
      <w:tr w:rsidR="003D3D16" w:rsidRPr="008B4822" w14:paraId="2FC933DE" w14:textId="77777777" w:rsidTr="00C40EBB">
        <w:tc>
          <w:tcPr>
            <w:tcW w:w="4645" w:type="dxa"/>
          </w:tcPr>
          <w:p w14:paraId="50CE2EC2" w14:textId="77777777" w:rsidR="003D3D16" w:rsidRPr="008B4822" w:rsidRDefault="003D3D16" w:rsidP="00CB4097">
            <w:pPr>
              <w:rPr>
                <w:noProof/>
                <w:szCs w:val="24"/>
              </w:rPr>
            </w:pPr>
            <w:r w:rsidRPr="008B4822">
              <w:rPr>
                <w:noProof/>
                <w:szCs w:val="24"/>
              </w:rPr>
              <w:t>Annex II Part II</w:t>
            </w:r>
          </w:p>
        </w:tc>
        <w:tc>
          <w:tcPr>
            <w:tcW w:w="4644" w:type="dxa"/>
          </w:tcPr>
          <w:p w14:paraId="10E4ACE3" w14:textId="77777777" w:rsidR="003D3D16" w:rsidRPr="008B4822" w:rsidRDefault="003D3D16" w:rsidP="00CB4097">
            <w:pPr>
              <w:rPr>
                <w:noProof/>
                <w:szCs w:val="24"/>
              </w:rPr>
            </w:pPr>
            <w:r w:rsidRPr="008B4822">
              <w:rPr>
                <w:noProof/>
                <w:szCs w:val="24"/>
              </w:rPr>
              <w:t>Annex II Part II</w:t>
            </w:r>
          </w:p>
        </w:tc>
      </w:tr>
      <w:tr w:rsidR="003D3D16" w:rsidRPr="008B4822" w14:paraId="0E06371C" w14:textId="77777777" w:rsidTr="00C40EBB">
        <w:tc>
          <w:tcPr>
            <w:tcW w:w="4645" w:type="dxa"/>
          </w:tcPr>
          <w:p w14:paraId="54D7965A" w14:textId="77777777" w:rsidR="003D3D16" w:rsidRPr="008B4822" w:rsidRDefault="003D3D16" w:rsidP="00C40EBB">
            <w:pPr>
              <w:rPr>
                <w:noProof/>
                <w:szCs w:val="24"/>
              </w:rPr>
            </w:pPr>
            <w:r w:rsidRPr="008B4822">
              <w:rPr>
                <w:noProof/>
                <w:szCs w:val="24"/>
              </w:rPr>
              <w:t>Annex II Part III, 1-</w:t>
            </w:r>
            <w:r w:rsidR="00C40EBB" w:rsidRPr="008B4822">
              <w:rPr>
                <w:noProof/>
                <w:szCs w:val="24"/>
              </w:rPr>
              <w:t>2</w:t>
            </w:r>
          </w:p>
        </w:tc>
        <w:tc>
          <w:tcPr>
            <w:tcW w:w="4644" w:type="dxa"/>
          </w:tcPr>
          <w:p w14:paraId="6DAFD834" w14:textId="77777777" w:rsidR="003D3D16" w:rsidRPr="008B4822" w:rsidRDefault="003D3D16" w:rsidP="00C40EBB">
            <w:pPr>
              <w:rPr>
                <w:noProof/>
                <w:szCs w:val="24"/>
              </w:rPr>
            </w:pPr>
            <w:r w:rsidRPr="008B4822">
              <w:rPr>
                <w:noProof/>
                <w:szCs w:val="24"/>
              </w:rPr>
              <w:t>Annex II, Part III, 1-</w:t>
            </w:r>
            <w:r w:rsidR="00C40EBB" w:rsidRPr="008B4822">
              <w:rPr>
                <w:noProof/>
                <w:szCs w:val="24"/>
              </w:rPr>
              <w:t>2</w:t>
            </w:r>
          </w:p>
        </w:tc>
      </w:tr>
      <w:tr w:rsidR="003D3D16" w:rsidRPr="008B4822" w14:paraId="4C139484" w14:textId="77777777" w:rsidTr="00C40EBB">
        <w:tc>
          <w:tcPr>
            <w:tcW w:w="4645" w:type="dxa"/>
          </w:tcPr>
          <w:p w14:paraId="1F7CD629" w14:textId="77777777" w:rsidR="003D3D16" w:rsidRPr="008B4822" w:rsidRDefault="003D3D16" w:rsidP="00C40EBB">
            <w:pPr>
              <w:rPr>
                <w:noProof/>
                <w:szCs w:val="24"/>
              </w:rPr>
            </w:pPr>
            <w:r w:rsidRPr="008B4822">
              <w:rPr>
                <w:noProof/>
                <w:szCs w:val="24"/>
              </w:rPr>
              <w:t xml:space="preserve">Annex II Part III, </w:t>
            </w:r>
            <w:r w:rsidR="00C40EBB" w:rsidRPr="008B4822">
              <w:rPr>
                <w:noProof/>
                <w:szCs w:val="24"/>
              </w:rPr>
              <w:t>3</w:t>
            </w:r>
          </w:p>
        </w:tc>
        <w:tc>
          <w:tcPr>
            <w:tcW w:w="4644" w:type="dxa"/>
          </w:tcPr>
          <w:p w14:paraId="1330A416" w14:textId="77777777" w:rsidR="003D3D16" w:rsidRPr="008B4822" w:rsidRDefault="003D3D16" w:rsidP="00C40EBB">
            <w:pPr>
              <w:rPr>
                <w:noProof/>
                <w:szCs w:val="24"/>
              </w:rPr>
            </w:pPr>
            <w:r w:rsidRPr="008B4822">
              <w:rPr>
                <w:noProof/>
                <w:szCs w:val="24"/>
              </w:rPr>
              <w:t>Annex II, Part III</w:t>
            </w:r>
            <w:r w:rsidR="00C40EBB" w:rsidRPr="008B4822">
              <w:rPr>
                <w:noProof/>
                <w:szCs w:val="24"/>
              </w:rPr>
              <w:t>4</w:t>
            </w:r>
          </w:p>
        </w:tc>
      </w:tr>
      <w:tr w:rsidR="003D3D16" w:rsidRPr="008B4822" w14:paraId="77D93FC8" w14:textId="77777777" w:rsidTr="00C40EBB">
        <w:tc>
          <w:tcPr>
            <w:tcW w:w="4645" w:type="dxa"/>
          </w:tcPr>
          <w:p w14:paraId="26357275" w14:textId="77777777" w:rsidR="003D3D16" w:rsidRPr="008B4822" w:rsidRDefault="003D3D16" w:rsidP="00CB4097">
            <w:pPr>
              <w:rPr>
                <w:noProof/>
                <w:szCs w:val="24"/>
              </w:rPr>
            </w:pPr>
            <w:r w:rsidRPr="008B4822">
              <w:rPr>
                <w:noProof/>
                <w:szCs w:val="24"/>
              </w:rPr>
              <w:t>Annex II, Part III, 6</w:t>
            </w:r>
          </w:p>
        </w:tc>
        <w:tc>
          <w:tcPr>
            <w:tcW w:w="4644" w:type="dxa"/>
          </w:tcPr>
          <w:p w14:paraId="6B74B88F" w14:textId="77777777" w:rsidR="003D3D16" w:rsidRPr="008B4822" w:rsidRDefault="0014328D" w:rsidP="00CB4097">
            <w:pPr>
              <w:rPr>
                <w:noProof/>
                <w:szCs w:val="24"/>
              </w:rPr>
            </w:pPr>
            <w:r w:rsidRPr="008B4822">
              <w:rPr>
                <w:noProof/>
                <w:szCs w:val="24"/>
              </w:rPr>
              <w:t>Appendix to Annex II</w:t>
            </w:r>
            <w:r w:rsidR="003D3D16" w:rsidRPr="008B4822">
              <w:rPr>
                <w:noProof/>
                <w:szCs w:val="24"/>
              </w:rPr>
              <w:t>, part C</w:t>
            </w:r>
          </w:p>
        </w:tc>
      </w:tr>
      <w:tr w:rsidR="003D3D16" w:rsidRPr="008B4822" w14:paraId="569824C7" w14:textId="77777777" w:rsidTr="00C40EBB">
        <w:tc>
          <w:tcPr>
            <w:tcW w:w="4645" w:type="dxa"/>
          </w:tcPr>
          <w:p w14:paraId="6470C2FB" w14:textId="77777777" w:rsidR="003D3D16" w:rsidRPr="008B4822" w:rsidRDefault="003D3D16" w:rsidP="00CB4097">
            <w:pPr>
              <w:rPr>
                <w:noProof/>
                <w:szCs w:val="24"/>
              </w:rPr>
            </w:pPr>
            <w:r w:rsidRPr="008B4822">
              <w:rPr>
                <w:noProof/>
                <w:szCs w:val="24"/>
              </w:rPr>
              <w:t>Annex II Part III, 7</w:t>
            </w:r>
          </w:p>
        </w:tc>
        <w:tc>
          <w:tcPr>
            <w:tcW w:w="4644" w:type="dxa"/>
          </w:tcPr>
          <w:p w14:paraId="54F5039B" w14:textId="77777777" w:rsidR="003D3D16" w:rsidRPr="008B4822" w:rsidRDefault="003D3D16" w:rsidP="00CB4097">
            <w:pPr>
              <w:rPr>
                <w:noProof/>
                <w:szCs w:val="24"/>
              </w:rPr>
            </w:pPr>
            <w:r w:rsidRPr="008B4822">
              <w:rPr>
                <w:noProof/>
                <w:szCs w:val="24"/>
              </w:rPr>
              <w:t>-</w:t>
            </w:r>
          </w:p>
        </w:tc>
      </w:tr>
      <w:tr w:rsidR="003D3D16" w:rsidRPr="008B4822" w14:paraId="28D7221C" w14:textId="77777777" w:rsidTr="00C40EBB">
        <w:tc>
          <w:tcPr>
            <w:tcW w:w="4645" w:type="dxa"/>
          </w:tcPr>
          <w:p w14:paraId="25C7CD79" w14:textId="77777777" w:rsidR="003D3D16" w:rsidRPr="008B4822" w:rsidRDefault="003D3D16" w:rsidP="00CB4097">
            <w:pPr>
              <w:rPr>
                <w:noProof/>
                <w:szCs w:val="24"/>
              </w:rPr>
            </w:pPr>
            <w:r w:rsidRPr="008B4822">
              <w:rPr>
                <w:noProof/>
                <w:szCs w:val="24"/>
              </w:rPr>
              <w:t>Annex II, Part III, 8</w:t>
            </w:r>
          </w:p>
        </w:tc>
        <w:tc>
          <w:tcPr>
            <w:tcW w:w="4644" w:type="dxa"/>
          </w:tcPr>
          <w:p w14:paraId="7D225300" w14:textId="77777777" w:rsidR="003D3D16" w:rsidRPr="008B4822" w:rsidRDefault="0014328D" w:rsidP="00CB4097">
            <w:pPr>
              <w:rPr>
                <w:noProof/>
                <w:szCs w:val="24"/>
              </w:rPr>
            </w:pPr>
            <w:r w:rsidRPr="008B4822">
              <w:rPr>
                <w:noProof/>
                <w:szCs w:val="24"/>
              </w:rPr>
              <w:t>Appendix to Annex II</w:t>
            </w:r>
            <w:r w:rsidR="003D3D16" w:rsidRPr="008B4822">
              <w:rPr>
                <w:noProof/>
                <w:szCs w:val="24"/>
              </w:rPr>
              <w:t>, part A, point 2</w:t>
            </w:r>
          </w:p>
        </w:tc>
      </w:tr>
      <w:tr w:rsidR="003D3D16" w:rsidRPr="008B4822" w14:paraId="06DEBBB9" w14:textId="77777777" w:rsidTr="00C40EBB">
        <w:tc>
          <w:tcPr>
            <w:tcW w:w="4645" w:type="dxa"/>
          </w:tcPr>
          <w:p w14:paraId="6044506E" w14:textId="77777777" w:rsidR="003D3D16" w:rsidRPr="008B4822" w:rsidRDefault="003D3D16" w:rsidP="00CB4097">
            <w:pPr>
              <w:rPr>
                <w:noProof/>
                <w:szCs w:val="24"/>
              </w:rPr>
            </w:pPr>
            <w:r w:rsidRPr="008B4822">
              <w:rPr>
                <w:noProof/>
                <w:szCs w:val="24"/>
              </w:rPr>
              <w:t>Annex II, Part III, 9</w:t>
            </w:r>
          </w:p>
        </w:tc>
        <w:tc>
          <w:tcPr>
            <w:tcW w:w="4644" w:type="dxa"/>
          </w:tcPr>
          <w:p w14:paraId="37CE7802" w14:textId="77777777" w:rsidR="003D3D16" w:rsidRPr="008B4822" w:rsidRDefault="0014328D" w:rsidP="00CB4097">
            <w:pPr>
              <w:rPr>
                <w:noProof/>
                <w:szCs w:val="24"/>
              </w:rPr>
            </w:pPr>
            <w:r w:rsidRPr="008B4822">
              <w:rPr>
                <w:noProof/>
                <w:szCs w:val="24"/>
              </w:rPr>
              <w:t>Article 46(8)</w:t>
            </w:r>
          </w:p>
        </w:tc>
      </w:tr>
      <w:tr w:rsidR="003D3D16" w:rsidRPr="008B4822" w14:paraId="5D9754BA" w14:textId="77777777" w:rsidTr="00C40EBB">
        <w:tc>
          <w:tcPr>
            <w:tcW w:w="4645" w:type="dxa"/>
          </w:tcPr>
          <w:p w14:paraId="29D45744" w14:textId="77777777" w:rsidR="003D3D16" w:rsidRPr="008B4822" w:rsidRDefault="003D3D16" w:rsidP="00CB4097">
            <w:pPr>
              <w:rPr>
                <w:noProof/>
                <w:szCs w:val="24"/>
              </w:rPr>
            </w:pPr>
            <w:r w:rsidRPr="008B4822">
              <w:rPr>
                <w:noProof/>
                <w:szCs w:val="24"/>
              </w:rPr>
              <w:t>Annex II, Part III, 10</w:t>
            </w:r>
          </w:p>
        </w:tc>
        <w:tc>
          <w:tcPr>
            <w:tcW w:w="4644" w:type="dxa"/>
          </w:tcPr>
          <w:p w14:paraId="522481E0" w14:textId="77777777" w:rsidR="003D3D16" w:rsidRPr="008B4822" w:rsidRDefault="003D3D16" w:rsidP="0014328D">
            <w:pPr>
              <w:rPr>
                <w:noProof/>
                <w:szCs w:val="24"/>
              </w:rPr>
            </w:pPr>
            <w:r w:rsidRPr="008B4822">
              <w:rPr>
                <w:noProof/>
                <w:szCs w:val="24"/>
              </w:rPr>
              <w:t xml:space="preserve">Annex II, Part III, </w:t>
            </w:r>
            <w:r w:rsidR="0014328D" w:rsidRPr="008B4822">
              <w:rPr>
                <w:noProof/>
                <w:szCs w:val="24"/>
              </w:rPr>
              <w:t>8</w:t>
            </w:r>
          </w:p>
        </w:tc>
      </w:tr>
      <w:tr w:rsidR="003D3D16" w:rsidRPr="008B4822" w14:paraId="1AA9EE8A" w14:textId="77777777" w:rsidTr="00C40EBB">
        <w:tc>
          <w:tcPr>
            <w:tcW w:w="4645" w:type="dxa"/>
          </w:tcPr>
          <w:p w14:paraId="119A420F" w14:textId="77777777" w:rsidR="003D3D16" w:rsidRPr="008B4822" w:rsidRDefault="003D3D16" w:rsidP="00CB4097">
            <w:pPr>
              <w:rPr>
                <w:noProof/>
                <w:szCs w:val="24"/>
              </w:rPr>
            </w:pPr>
            <w:r w:rsidRPr="008B4822">
              <w:rPr>
                <w:noProof/>
                <w:szCs w:val="24"/>
              </w:rPr>
              <w:t>Annex II, Part III, 11</w:t>
            </w:r>
          </w:p>
        </w:tc>
        <w:tc>
          <w:tcPr>
            <w:tcW w:w="4644" w:type="dxa"/>
          </w:tcPr>
          <w:p w14:paraId="65E4EECC" w14:textId="77777777" w:rsidR="003D3D16" w:rsidRPr="008B4822" w:rsidRDefault="003D3D16" w:rsidP="0014328D">
            <w:pPr>
              <w:rPr>
                <w:noProof/>
                <w:szCs w:val="24"/>
              </w:rPr>
            </w:pPr>
            <w:r w:rsidRPr="008B4822">
              <w:rPr>
                <w:noProof/>
                <w:szCs w:val="24"/>
              </w:rPr>
              <w:t xml:space="preserve">Appendix </w:t>
            </w:r>
            <w:r w:rsidR="0014328D" w:rsidRPr="008B4822">
              <w:rPr>
                <w:noProof/>
                <w:szCs w:val="24"/>
              </w:rPr>
              <w:t>to Annex II</w:t>
            </w:r>
            <w:r w:rsidRPr="008B4822">
              <w:rPr>
                <w:noProof/>
                <w:szCs w:val="24"/>
              </w:rPr>
              <w:t>, Part A, point 4 and Part B, point 1</w:t>
            </w:r>
          </w:p>
        </w:tc>
      </w:tr>
      <w:tr w:rsidR="003D3D16" w:rsidRPr="008B4822" w14:paraId="5D621F69" w14:textId="77777777" w:rsidTr="00C40EBB">
        <w:tc>
          <w:tcPr>
            <w:tcW w:w="4645" w:type="dxa"/>
          </w:tcPr>
          <w:p w14:paraId="0430E33A" w14:textId="77777777" w:rsidR="003D3D16" w:rsidRPr="008B4822" w:rsidRDefault="003D3D16" w:rsidP="00CB4097">
            <w:pPr>
              <w:rPr>
                <w:noProof/>
                <w:szCs w:val="24"/>
              </w:rPr>
            </w:pPr>
            <w:r w:rsidRPr="008B4822">
              <w:rPr>
                <w:noProof/>
                <w:szCs w:val="24"/>
              </w:rPr>
              <w:t>Annex II, Part III, 12</w:t>
            </w:r>
          </w:p>
        </w:tc>
        <w:tc>
          <w:tcPr>
            <w:tcW w:w="4644" w:type="dxa"/>
          </w:tcPr>
          <w:p w14:paraId="6289D94C" w14:textId="77777777" w:rsidR="003D3D16" w:rsidRPr="008B4822" w:rsidRDefault="003D3D16" w:rsidP="0014328D">
            <w:pPr>
              <w:rPr>
                <w:noProof/>
                <w:szCs w:val="24"/>
              </w:rPr>
            </w:pPr>
            <w:r w:rsidRPr="008B4822">
              <w:rPr>
                <w:noProof/>
                <w:szCs w:val="24"/>
              </w:rPr>
              <w:t xml:space="preserve">Appendix </w:t>
            </w:r>
            <w:r w:rsidR="0014328D" w:rsidRPr="008B4822">
              <w:rPr>
                <w:noProof/>
                <w:szCs w:val="24"/>
              </w:rPr>
              <w:t>to Annex II</w:t>
            </w:r>
            <w:r w:rsidRPr="008B4822">
              <w:rPr>
                <w:noProof/>
                <w:szCs w:val="24"/>
              </w:rPr>
              <w:t>, Part B, point 2</w:t>
            </w:r>
          </w:p>
        </w:tc>
      </w:tr>
      <w:tr w:rsidR="003D3D16" w:rsidRPr="008B4822" w14:paraId="1ADCA2ED" w14:textId="77777777" w:rsidTr="00C40EBB">
        <w:tc>
          <w:tcPr>
            <w:tcW w:w="4645" w:type="dxa"/>
          </w:tcPr>
          <w:p w14:paraId="185BE114" w14:textId="77777777" w:rsidR="003D3D16" w:rsidRPr="008B4822" w:rsidRDefault="003D3D16" w:rsidP="00CB4097">
            <w:pPr>
              <w:rPr>
                <w:noProof/>
                <w:szCs w:val="24"/>
              </w:rPr>
            </w:pPr>
            <w:r w:rsidRPr="008B4822">
              <w:rPr>
                <w:noProof/>
                <w:szCs w:val="24"/>
              </w:rPr>
              <w:t>Annex II, Part III, 13</w:t>
            </w:r>
          </w:p>
        </w:tc>
        <w:tc>
          <w:tcPr>
            <w:tcW w:w="4644" w:type="dxa"/>
          </w:tcPr>
          <w:p w14:paraId="17D67F41" w14:textId="77777777" w:rsidR="003D3D16" w:rsidRPr="008B4822" w:rsidRDefault="0014328D" w:rsidP="00CB4097">
            <w:pPr>
              <w:rPr>
                <w:noProof/>
                <w:szCs w:val="24"/>
              </w:rPr>
            </w:pPr>
            <w:r w:rsidRPr="008B4822">
              <w:rPr>
                <w:noProof/>
                <w:szCs w:val="24"/>
              </w:rPr>
              <w:t>Appendix to Annex II</w:t>
            </w:r>
            <w:r w:rsidR="003D3D16" w:rsidRPr="008B4822">
              <w:rPr>
                <w:noProof/>
                <w:szCs w:val="24"/>
              </w:rPr>
              <w:t>, Part A, point 1</w:t>
            </w:r>
          </w:p>
        </w:tc>
      </w:tr>
      <w:tr w:rsidR="003D3D16" w:rsidRPr="008B4822" w14:paraId="60292032" w14:textId="77777777" w:rsidTr="00C40EBB">
        <w:tc>
          <w:tcPr>
            <w:tcW w:w="4645" w:type="dxa"/>
          </w:tcPr>
          <w:p w14:paraId="1D632E6C" w14:textId="77777777" w:rsidR="003D3D16" w:rsidRPr="008B4822" w:rsidRDefault="003D3D16" w:rsidP="00CB4097">
            <w:pPr>
              <w:rPr>
                <w:noProof/>
                <w:szCs w:val="24"/>
              </w:rPr>
            </w:pPr>
            <w:r w:rsidRPr="008B4822">
              <w:rPr>
                <w:noProof/>
                <w:szCs w:val="24"/>
              </w:rPr>
              <w:t>Annex II, Part IV</w:t>
            </w:r>
          </w:p>
        </w:tc>
        <w:tc>
          <w:tcPr>
            <w:tcW w:w="4644" w:type="dxa"/>
          </w:tcPr>
          <w:p w14:paraId="00F8B44A" w14:textId="77777777" w:rsidR="003D3D16" w:rsidRPr="008B4822" w:rsidRDefault="003D3D16" w:rsidP="00CB4097">
            <w:pPr>
              <w:rPr>
                <w:noProof/>
                <w:szCs w:val="24"/>
              </w:rPr>
            </w:pPr>
            <w:r w:rsidRPr="008B4822">
              <w:rPr>
                <w:noProof/>
                <w:szCs w:val="24"/>
              </w:rPr>
              <w:t>Annex II, Part IV</w:t>
            </w:r>
          </w:p>
        </w:tc>
      </w:tr>
      <w:tr w:rsidR="003D3D16" w:rsidRPr="008B4822" w14:paraId="7B679949" w14:textId="77777777" w:rsidTr="00C40EBB">
        <w:tc>
          <w:tcPr>
            <w:tcW w:w="4645" w:type="dxa"/>
          </w:tcPr>
          <w:p w14:paraId="24C5098A" w14:textId="77777777" w:rsidR="003D3D16" w:rsidRPr="008B4822" w:rsidRDefault="003D3D16" w:rsidP="00CB4097">
            <w:pPr>
              <w:rPr>
                <w:noProof/>
                <w:szCs w:val="24"/>
              </w:rPr>
            </w:pPr>
            <w:r w:rsidRPr="008B4822">
              <w:rPr>
                <w:noProof/>
                <w:szCs w:val="24"/>
              </w:rPr>
              <w:t>Annex II, Part V</w:t>
            </w:r>
          </w:p>
        </w:tc>
        <w:tc>
          <w:tcPr>
            <w:tcW w:w="4644" w:type="dxa"/>
          </w:tcPr>
          <w:p w14:paraId="360BBD3D" w14:textId="77777777" w:rsidR="003D3D16" w:rsidRPr="008B4822" w:rsidRDefault="003D3D16" w:rsidP="00CB4097">
            <w:pPr>
              <w:rPr>
                <w:noProof/>
                <w:szCs w:val="24"/>
              </w:rPr>
            </w:pPr>
            <w:r w:rsidRPr="008B4822">
              <w:rPr>
                <w:noProof/>
                <w:szCs w:val="24"/>
              </w:rPr>
              <w:t>Annex II, Part V</w:t>
            </w:r>
          </w:p>
        </w:tc>
      </w:tr>
      <w:tr w:rsidR="003D3D16" w:rsidRPr="008B4822" w14:paraId="0321095E" w14:textId="77777777" w:rsidTr="00C40EBB">
        <w:tc>
          <w:tcPr>
            <w:tcW w:w="4645" w:type="dxa"/>
          </w:tcPr>
          <w:p w14:paraId="50707456" w14:textId="77777777" w:rsidR="003D3D16" w:rsidRPr="008B4822" w:rsidRDefault="003D3D16" w:rsidP="00CB4097">
            <w:pPr>
              <w:rPr>
                <w:noProof/>
                <w:szCs w:val="24"/>
              </w:rPr>
            </w:pPr>
            <w:r w:rsidRPr="008B4822">
              <w:rPr>
                <w:noProof/>
                <w:szCs w:val="24"/>
              </w:rPr>
              <w:t>Annex II, Part VI</w:t>
            </w:r>
          </w:p>
        </w:tc>
        <w:tc>
          <w:tcPr>
            <w:tcW w:w="4644" w:type="dxa"/>
          </w:tcPr>
          <w:p w14:paraId="052BF9F6" w14:textId="77777777" w:rsidR="003D3D16" w:rsidRPr="008B4822" w:rsidRDefault="003D3D16" w:rsidP="00CB4097">
            <w:pPr>
              <w:rPr>
                <w:noProof/>
                <w:szCs w:val="24"/>
              </w:rPr>
            </w:pPr>
            <w:r w:rsidRPr="008B4822">
              <w:rPr>
                <w:noProof/>
                <w:szCs w:val="24"/>
              </w:rPr>
              <w:t>Annex II, Part VI</w:t>
            </w:r>
          </w:p>
        </w:tc>
      </w:tr>
      <w:tr w:rsidR="003D3D16" w:rsidRPr="008B4822" w14:paraId="3E6DE95A" w14:textId="77777777" w:rsidTr="00C40EBB">
        <w:tc>
          <w:tcPr>
            <w:tcW w:w="4645" w:type="dxa"/>
          </w:tcPr>
          <w:p w14:paraId="25711B10" w14:textId="77777777" w:rsidR="003D3D16" w:rsidRPr="008B4822" w:rsidRDefault="003D3D16" w:rsidP="00CB4097">
            <w:pPr>
              <w:rPr>
                <w:noProof/>
                <w:szCs w:val="24"/>
              </w:rPr>
            </w:pPr>
            <w:r w:rsidRPr="008B4822">
              <w:rPr>
                <w:noProof/>
                <w:szCs w:val="24"/>
              </w:rPr>
              <w:t>Appendix A</w:t>
            </w:r>
          </w:p>
        </w:tc>
        <w:tc>
          <w:tcPr>
            <w:tcW w:w="4644" w:type="dxa"/>
          </w:tcPr>
          <w:p w14:paraId="7F280C54" w14:textId="77777777" w:rsidR="003D3D16" w:rsidRPr="008B4822" w:rsidRDefault="003D3D16" w:rsidP="0014328D">
            <w:pPr>
              <w:rPr>
                <w:noProof/>
                <w:szCs w:val="24"/>
              </w:rPr>
            </w:pPr>
            <w:r w:rsidRPr="008B4822">
              <w:rPr>
                <w:noProof/>
                <w:szCs w:val="24"/>
              </w:rPr>
              <w:t xml:space="preserve">Appendix </w:t>
            </w:r>
            <w:r w:rsidR="0014328D" w:rsidRPr="008B4822">
              <w:rPr>
                <w:noProof/>
                <w:szCs w:val="24"/>
              </w:rPr>
              <w:t>to Annex II</w:t>
            </w:r>
            <w:r w:rsidRPr="008B4822">
              <w:rPr>
                <w:noProof/>
                <w:szCs w:val="24"/>
              </w:rPr>
              <w:t>, Part C</w:t>
            </w:r>
          </w:p>
        </w:tc>
      </w:tr>
      <w:tr w:rsidR="003D3D16" w:rsidRPr="008B4822" w14:paraId="61E463A1" w14:textId="77777777" w:rsidTr="00C40EBB">
        <w:tc>
          <w:tcPr>
            <w:tcW w:w="4645" w:type="dxa"/>
          </w:tcPr>
          <w:p w14:paraId="199DFED5" w14:textId="77777777" w:rsidR="003D3D16" w:rsidRPr="008B4822" w:rsidRDefault="003D3D16" w:rsidP="00CB4097">
            <w:pPr>
              <w:rPr>
                <w:noProof/>
                <w:szCs w:val="24"/>
              </w:rPr>
            </w:pPr>
            <w:r w:rsidRPr="008B4822">
              <w:rPr>
                <w:noProof/>
                <w:szCs w:val="24"/>
              </w:rPr>
              <w:t>Appendix B</w:t>
            </w:r>
          </w:p>
        </w:tc>
        <w:tc>
          <w:tcPr>
            <w:tcW w:w="4644" w:type="dxa"/>
          </w:tcPr>
          <w:p w14:paraId="5D4602C0" w14:textId="77777777" w:rsidR="003D3D16" w:rsidRPr="008B4822" w:rsidRDefault="003D3D16" w:rsidP="00CB4097">
            <w:pPr>
              <w:rPr>
                <w:noProof/>
                <w:szCs w:val="24"/>
              </w:rPr>
            </w:pPr>
            <w:r w:rsidRPr="008B4822">
              <w:rPr>
                <w:noProof/>
                <w:szCs w:val="24"/>
              </w:rPr>
              <w:t>-</w:t>
            </w:r>
          </w:p>
        </w:tc>
      </w:tr>
      <w:tr w:rsidR="003D3D16" w:rsidRPr="008B4822" w14:paraId="4B07EEB8" w14:textId="77777777" w:rsidTr="00C40EBB">
        <w:tc>
          <w:tcPr>
            <w:tcW w:w="4645" w:type="dxa"/>
          </w:tcPr>
          <w:p w14:paraId="11CEF633" w14:textId="77777777" w:rsidR="003D3D16" w:rsidRPr="008B4822" w:rsidRDefault="003D3D16" w:rsidP="00CB4097">
            <w:pPr>
              <w:rPr>
                <w:noProof/>
                <w:szCs w:val="24"/>
              </w:rPr>
            </w:pPr>
            <w:r w:rsidRPr="008B4822">
              <w:rPr>
                <w:noProof/>
                <w:szCs w:val="24"/>
              </w:rPr>
              <w:t>Appendix C</w:t>
            </w:r>
          </w:p>
        </w:tc>
        <w:tc>
          <w:tcPr>
            <w:tcW w:w="4644" w:type="dxa"/>
          </w:tcPr>
          <w:p w14:paraId="4BC7CCC8" w14:textId="77777777" w:rsidR="003D3D16" w:rsidRPr="008B4822" w:rsidRDefault="0014328D" w:rsidP="00CB4097">
            <w:pPr>
              <w:rPr>
                <w:noProof/>
                <w:szCs w:val="24"/>
              </w:rPr>
            </w:pPr>
            <w:r w:rsidRPr="008B4822">
              <w:rPr>
                <w:noProof/>
                <w:szCs w:val="24"/>
              </w:rPr>
              <w:t>Appendix to Annex II, Part A, point 3</w:t>
            </w:r>
          </w:p>
        </w:tc>
      </w:tr>
      <w:tr w:rsidR="003D3D16" w:rsidRPr="008B4822" w14:paraId="103A0CB1" w14:textId="77777777" w:rsidTr="00C40EBB">
        <w:tc>
          <w:tcPr>
            <w:tcW w:w="4645" w:type="dxa"/>
          </w:tcPr>
          <w:p w14:paraId="0A5DEF6D" w14:textId="77777777" w:rsidR="003D3D16" w:rsidRPr="008B4822" w:rsidRDefault="003D3D16" w:rsidP="00CB4097">
            <w:pPr>
              <w:rPr>
                <w:noProof/>
                <w:szCs w:val="24"/>
              </w:rPr>
            </w:pPr>
            <w:r w:rsidRPr="008B4822">
              <w:rPr>
                <w:noProof/>
                <w:szCs w:val="24"/>
              </w:rPr>
              <w:t>Annex III</w:t>
            </w:r>
          </w:p>
        </w:tc>
        <w:tc>
          <w:tcPr>
            <w:tcW w:w="4644" w:type="dxa"/>
          </w:tcPr>
          <w:p w14:paraId="50B6CF43" w14:textId="77777777" w:rsidR="003D3D16" w:rsidRPr="008B4822" w:rsidRDefault="003D3D16" w:rsidP="00CB4097">
            <w:pPr>
              <w:rPr>
                <w:noProof/>
                <w:szCs w:val="24"/>
              </w:rPr>
            </w:pPr>
            <w:r w:rsidRPr="008B4822">
              <w:rPr>
                <w:noProof/>
                <w:szCs w:val="24"/>
              </w:rPr>
              <w:t>-</w:t>
            </w:r>
          </w:p>
        </w:tc>
      </w:tr>
      <w:tr w:rsidR="003D3D16" w:rsidRPr="008B4822" w14:paraId="7E99C31C" w14:textId="77777777" w:rsidTr="00C40EBB">
        <w:tc>
          <w:tcPr>
            <w:tcW w:w="4645" w:type="dxa"/>
          </w:tcPr>
          <w:p w14:paraId="1E05A37E" w14:textId="77777777" w:rsidR="003D3D16" w:rsidRPr="008B4822" w:rsidRDefault="003D3D16" w:rsidP="00CB4097">
            <w:pPr>
              <w:rPr>
                <w:noProof/>
                <w:szCs w:val="24"/>
              </w:rPr>
            </w:pPr>
            <w:r w:rsidRPr="008B4822">
              <w:rPr>
                <w:noProof/>
                <w:szCs w:val="24"/>
              </w:rPr>
              <w:t>Annex IV</w:t>
            </w:r>
          </w:p>
        </w:tc>
        <w:tc>
          <w:tcPr>
            <w:tcW w:w="4644" w:type="dxa"/>
          </w:tcPr>
          <w:p w14:paraId="595DCD4C" w14:textId="77777777" w:rsidR="003D3D16" w:rsidRPr="008B4822" w:rsidRDefault="003D3D16" w:rsidP="00CB4097">
            <w:pPr>
              <w:rPr>
                <w:noProof/>
                <w:szCs w:val="24"/>
              </w:rPr>
            </w:pPr>
            <w:r w:rsidRPr="008B4822">
              <w:rPr>
                <w:noProof/>
                <w:szCs w:val="24"/>
              </w:rPr>
              <w:t>Annex V</w:t>
            </w:r>
          </w:p>
        </w:tc>
      </w:tr>
      <w:tr w:rsidR="003D3D16" w:rsidRPr="008B4822" w14:paraId="57E4760F" w14:textId="77777777" w:rsidTr="00C40EBB">
        <w:tc>
          <w:tcPr>
            <w:tcW w:w="4645" w:type="dxa"/>
          </w:tcPr>
          <w:p w14:paraId="6BDEF597" w14:textId="77777777" w:rsidR="003D3D16" w:rsidRPr="008B4822" w:rsidRDefault="003D3D16" w:rsidP="00CB4097">
            <w:pPr>
              <w:rPr>
                <w:noProof/>
                <w:szCs w:val="24"/>
              </w:rPr>
            </w:pPr>
            <w:r w:rsidRPr="008B4822">
              <w:rPr>
                <w:noProof/>
                <w:szCs w:val="24"/>
              </w:rPr>
              <w:t>Annex V</w:t>
            </w:r>
          </w:p>
        </w:tc>
        <w:tc>
          <w:tcPr>
            <w:tcW w:w="4644" w:type="dxa"/>
          </w:tcPr>
          <w:p w14:paraId="63809BC3" w14:textId="77777777" w:rsidR="003D3D16" w:rsidRPr="008B4822" w:rsidRDefault="003D3D16" w:rsidP="00CB4097">
            <w:pPr>
              <w:rPr>
                <w:noProof/>
                <w:szCs w:val="24"/>
              </w:rPr>
            </w:pPr>
            <w:r w:rsidRPr="008B4822">
              <w:rPr>
                <w:noProof/>
                <w:szCs w:val="24"/>
              </w:rPr>
              <w:t>Annex III</w:t>
            </w:r>
          </w:p>
        </w:tc>
      </w:tr>
    </w:tbl>
    <w:p w14:paraId="7291FEB4" w14:textId="77777777" w:rsidR="003D3D16" w:rsidRPr="008B4822" w:rsidRDefault="003D3D16" w:rsidP="00AD6F31">
      <w:pPr>
        <w:rPr>
          <w:noProof/>
        </w:rPr>
      </w:pPr>
    </w:p>
    <w:sectPr w:rsidR="003D3D16" w:rsidRPr="008B4822" w:rsidSect="0085696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BF704" w14:textId="77777777" w:rsidR="00690E6C" w:rsidRDefault="00690E6C" w:rsidP="00143B7D">
      <w:pPr>
        <w:spacing w:before="0" w:after="0"/>
      </w:pPr>
      <w:r>
        <w:separator/>
      </w:r>
    </w:p>
  </w:endnote>
  <w:endnote w:type="continuationSeparator" w:id="0">
    <w:p w14:paraId="29A0E404" w14:textId="77777777" w:rsidR="00690E6C" w:rsidRDefault="00690E6C" w:rsidP="00143B7D">
      <w:pPr>
        <w:spacing w:before="0" w:after="0"/>
      </w:pPr>
      <w:r>
        <w:continuationSeparator/>
      </w:r>
    </w:p>
  </w:endnote>
  <w:endnote w:type="continuationNotice" w:id="1">
    <w:p w14:paraId="7D4FEC7B" w14:textId="77777777" w:rsidR="00690E6C" w:rsidRDefault="00690E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48DF" w14:textId="55F6BCB1" w:rsidR="00C04802" w:rsidRPr="00856966" w:rsidRDefault="00C04802" w:rsidP="00856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21B4" w14:textId="1CDE1BAE" w:rsidR="00690E6C" w:rsidRPr="00856966" w:rsidRDefault="00856966" w:rsidP="00856966">
    <w:pPr>
      <w:pStyle w:val="Footer"/>
      <w:rPr>
        <w:rFonts w:ascii="Arial" w:hAnsi="Arial" w:cs="Arial"/>
        <w:b/>
        <w:sz w:val="48"/>
      </w:rPr>
    </w:pPr>
    <w:r w:rsidRPr="00856966">
      <w:rPr>
        <w:rFonts w:ascii="Arial" w:hAnsi="Arial" w:cs="Arial"/>
        <w:b/>
        <w:sz w:val="48"/>
      </w:rPr>
      <w:t>EN</w:t>
    </w:r>
    <w:r w:rsidRPr="00856966">
      <w:rPr>
        <w:rFonts w:ascii="Arial" w:hAnsi="Arial" w:cs="Arial"/>
        <w:b/>
        <w:sz w:val="48"/>
      </w:rPr>
      <w:tab/>
    </w:r>
    <w:r w:rsidRPr="00856966">
      <w:rPr>
        <w:rFonts w:ascii="Arial" w:hAnsi="Arial" w:cs="Arial"/>
        <w:b/>
        <w:sz w:val="48"/>
      </w:rPr>
      <w:tab/>
    </w:r>
    <w:r w:rsidRPr="00856966">
      <w:tab/>
    </w:r>
    <w:r w:rsidRPr="0085696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49A77" w14:textId="77777777" w:rsidR="00856966" w:rsidRPr="00856966" w:rsidRDefault="00856966" w:rsidP="008569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738D" w14:textId="3C9B6D7B" w:rsidR="00856966" w:rsidRPr="00856966" w:rsidRDefault="00856966" w:rsidP="00856966">
    <w:pPr>
      <w:pStyle w:val="Footer"/>
      <w:rPr>
        <w:rFonts w:ascii="Arial" w:hAnsi="Arial" w:cs="Arial"/>
        <w:b/>
        <w:sz w:val="48"/>
      </w:rPr>
    </w:pPr>
    <w:r w:rsidRPr="00856966">
      <w:rPr>
        <w:rFonts w:ascii="Arial" w:hAnsi="Arial" w:cs="Arial"/>
        <w:b/>
        <w:sz w:val="48"/>
      </w:rPr>
      <w:t>EN</w:t>
    </w:r>
    <w:r w:rsidRPr="0085696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56966">
      <w:tab/>
    </w:r>
    <w:r w:rsidRPr="00856966">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EB87" w14:textId="77777777" w:rsidR="00856966" w:rsidRPr="00856966" w:rsidRDefault="00856966" w:rsidP="0085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3420F" w14:textId="77777777" w:rsidR="00690E6C" w:rsidRDefault="00690E6C" w:rsidP="00143B7D">
      <w:pPr>
        <w:spacing w:before="0" w:after="0"/>
      </w:pPr>
      <w:r>
        <w:separator/>
      </w:r>
    </w:p>
  </w:footnote>
  <w:footnote w:type="continuationSeparator" w:id="0">
    <w:p w14:paraId="031A722A" w14:textId="77777777" w:rsidR="00690E6C" w:rsidRDefault="00690E6C" w:rsidP="00143B7D">
      <w:pPr>
        <w:spacing w:before="0" w:after="0"/>
      </w:pPr>
      <w:r>
        <w:continuationSeparator/>
      </w:r>
    </w:p>
  </w:footnote>
  <w:footnote w:type="continuationNotice" w:id="1">
    <w:p w14:paraId="4471DFD6" w14:textId="77777777" w:rsidR="00690E6C" w:rsidRDefault="00690E6C">
      <w:pPr>
        <w:spacing w:before="0" w:after="0"/>
      </w:pPr>
    </w:p>
  </w:footnote>
  <w:footnote w:id="2">
    <w:p w14:paraId="36760259" w14:textId="77777777" w:rsidR="00690E6C" w:rsidRPr="001C62EE" w:rsidRDefault="00690E6C" w:rsidP="00C423D6">
      <w:pPr>
        <w:pStyle w:val="FootnoteText"/>
      </w:pPr>
      <w:r w:rsidRPr="00AD6F31">
        <w:rPr>
          <w:rStyle w:val="FootnoteReference"/>
        </w:rPr>
        <w:footnoteRef/>
      </w:r>
      <w:r>
        <w:tab/>
        <w:t>Regulation (EC) No 1223/2009 of the European Parliament and of the Council of 30 November 2009 on cosmetic products (OJ L 342, 22.12.2009, p. 59).</w:t>
      </w:r>
    </w:p>
  </w:footnote>
  <w:footnote w:id="3">
    <w:p w14:paraId="6844E812" w14:textId="77777777" w:rsidR="00690E6C" w:rsidRPr="00775DF0" w:rsidRDefault="00690E6C" w:rsidP="00143B7D">
      <w:pPr>
        <w:pStyle w:val="FootnoteText"/>
        <w:rPr>
          <w:lang w:val="en-IE"/>
        </w:rPr>
      </w:pPr>
      <w:r w:rsidRPr="002C4021">
        <w:rPr>
          <w:rStyle w:val="FootnoteReference"/>
        </w:rPr>
        <w:footnoteRef/>
      </w:r>
      <w:r>
        <w:tab/>
      </w:r>
      <w:r w:rsidRPr="00775DF0">
        <w:rPr>
          <w:lang w:val="en-IE"/>
        </w:rPr>
        <w:t>Age to be specified by the manufacturer.</w:t>
      </w:r>
    </w:p>
  </w:footnote>
  <w:footnote w:id="4">
    <w:p w14:paraId="3687EF47" w14:textId="77777777" w:rsidR="00690E6C" w:rsidRPr="00600D59" w:rsidRDefault="00690E6C" w:rsidP="00734A99">
      <w:pPr>
        <w:pStyle w:val="FootnoteText"/>
      </w:pPr>
      <w:r w:rsidRPr="00AD6F31">
        <w:rPr>
          <w:rStyle w:val="FootnoteReference"/>
        </w:rPr>
        <w:footnoteRef/>
      </w:r>
      <w:r>
        <w:tab/>
        <w:t>Council Regulation (EEC) No 2658/87 of 23 July 1987 on the tariff and statistical nomenclature and on the Common Customs Tariff (OJ L 256, 7.9.1987,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28C5" w14:textId="77777777" w:rsidR="00856966" w:rsidRPr="00856966" w:rsidRDefault="00856966" w:rsidP="00856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F932" w14:textId="77777777" w:rsidR="00856966" w:rsidRPr="00856966" w:rsidRDefault="00856966" w:rsidP="00856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A1B9" w14:textId="77777777" w:rsidR="00856966" w:rsidRPr="00856966" w:rsidRDefault="00856966" w:rsidP="00856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885"/>
    <w:multiLevelType w:val="hybridMultilevel"/>
    <w:tmpl w:val="FA36B21A"/>
    <w:lvl w:ilvl="0" w:tplc="E1AC0E7C">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2"/>
  </w:num>
  <w:num w:numId="11">
    <w:abstractNumId w:val="10"/>
  </w:num>
  <w:num w:numId="12">
    <w:abstractNumId w:val="3"/>
  </w:num>
  <w:num w:numId="13">
    <w:abstractNumId w:val="11"/>
  </w:num>
  <w:num w:numId="14">
    <w:abstractNumId w:val="9"/>
  </w:num>
  <w:num w:numId="15">
    <w:abstractNumId w:val="1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2"/>
  </w:num>
  <w:num w:numId="44">
    <w:abstractNumId w:val="26"/>
  </w:num>
  <w:num w:numId="45">
    <w:abstractNumId w:val="7"/>
  </w:num>
  <w:num w:numId="46">
    <w:abstractNumId w:val="13"/>
  </w:num>
  <w:num w:numId="47">
    <w:abstractNumId w:val="14"/>
  </w:num>
  <w:num w:numId="48">
    <w:abstractNumId w:val="5"/>
  </w:num>
  <w:num w:numId="49">
    <w:abstractNumId w:val="25"/>
  </w:num>
  <w:num w:numId="50">
    <w:abstractNumId w:val="4"/>
  </w:num>
  <w:num w:numId="51">
    <w:abstractNumId w:val="15"/>
  </w:num>
  <w:num w:numId="52">
    <w:abstractNumId w:val="21"/>
  </w:num>
  <w:num w:numId="53">
    <w:abstractNumId w:val="22"/>
  </w:num>
  <w:num w:numId="54">
    <w:abstractNumId w:val="6"/>
  </w:num>
  <w:num w:numId="55">
    <w:abstractNumId w:val="19"/>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BE" w:vendorID="64" w:dllVersion="6"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21 14:12:0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8"/>
    <w:docVar w:name="LW_ANNEX_UNIQUE" w:val="0"/>
    <w:docVar w:name="LW_CORRIGENDUM" w:val="&lt;UNUSED&gt;"/>
    <w:docVar w:name="LW_COVERPAGE_EXISTS" w:val="True"/>
    <w:docVar w:name="LW_COVERPAGE_GUID" w:val="02C77E28-9F80-4775-8134-882CEC56C945"/>
    <w:docVar w:name="LW_COVERPAGE_TYPE" w:val="1"/>
    <w:docVar w:name="LW_CROSSREFERENCE" w:val="{SEC(2023) 297 final} - {SWD(2023) 268 final} - {SWD(2023) 269 final} - {SWD(2023) 270 final}"/>
    <w:docVar w:name="LW_DocType" w:val="ANNEX"/>
    <w:docVar w:name="LW_EMISSION" w:val="28.7.2023"/>
    <w:docVar w:name="LW_EMISSION_ISODATE" w:val="2023-07-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afety of toys and repealing Directive 2009/48/EC "/>
    <w:docVar w:name="LW_OBJETACTEPRINCIPAL.CP" w:val="on the safety of toys and repealing Directive 2009/48/EC "/>
    <w:docVar w:name="LW_PART_NBR" w:val="&lt;UNUSED&gt;"/>
    <w:docVar w:name="LW_PART_NBR_TOTAL" w:val="&lt;UNUSED&gt;"/>
    <w:docVar w:name="LW_REF.INST.NEW" w:val="COM"/>
    <w:docVar w:name="LW_REF.INST.NEW_ADOPTED" w:val="final"/>
    <w:docVar w:name="LW_REF.INST.NEW_TEXT" w:val="(2023) 4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 w:name="LwApiVersions" w:val="LW4CoDe 1.23.2.0; LW 8.0, Build 20211117"/>
  </w:docVars>
  <w:rsids>
    <w:rsidRoot w:val="00143B7D"/>
    <w:rsid w:val="00001734"/>
    <w:rsid w:val="00005C56"/>
    <w:rsid w:val="000175F2"/>
    <w:rsid w:val="000244C5"/>
    <w:rsid w:val="000262C0"/>
    <w:rsid w:val="000276A7"/>
    <w:rsid w:val="00032546"/>
    <w:rsid w:val="00034CC3"/>
    <w:rsid w:val="00036E74"/>
    <w:rsid w:val="00070527"/>
    <w:rsid w:val="000804EA"/>
    <w:rsid w:val="000814D4"/>
    <w:rsid w:val="0008445D"/>
    <w:rsid w:val="0009039C"/>
    <w:rsid w:val="00090B69"/>
    <w:rsid w:val="00090CE8"/>
    <w:rsid w:val="00093C53"/>
    <w:rsid w:val="00095672"/>
    <w:rsid w:val="00095AD8"/>
    <w:rsid w:val="00097A7A"/>
    <w:rsid w:val="000C44B2"/>
    <w:rsid w:val="000D2D92"/>
    <w:rsid w:val="000D33BD"/>
    <w:rsid w:val="000F2D31"/>
    <w:rsid w:val="00102862"/>
    <w:rsid w:val="00106CB5"/>
    <w:rsid w:val="00113741"/>
    <w:rsid w:val="001168B2"/>
    <w:rsid w:val="00121E28"/>
    <w:rsid w:val="0013008B"/>
    <w:rsid w:val="00130443"/>
    <w:rsid w:val="001354DF"/>
    <w:rsid w:val="00137342"/>
    <w:rsid w:val="0014328D"/>
    <w:rsid w:val="00143B7D"/>
    <w:rsid w:val="00147440"/>
    <w:rsid w:val="00154945"/>
    <w:rsid w:val="0015532D"/>
    <w:rsid w:val="00165C4F"/>
    <w:rsid w:val="00174D07"/>
    <w:rsid w:val="00181F2E"/>
    <w:rsid w:val="001878FC"/>
    <w:rsid w:val="00190C96"/>
    <w:rsid w:val="001A0BF8"/>
    <w:rsid w:val="001A2FC4"/>
    <w:rsid w:val="001C4698"/>
    <w:rsid w:val="001C7AD3"/>
    <w:rsid w:val="001D13A4"/>
    <w:rsid w:val="001D1718"/>
    <w:rsid w:val="001D4A70"/>
    <w:rsid w:val="001E074B"/>
    <w:rsid w:val="001E52FF"/>
    <w:rsid w:val="001E5C3A"/>
    <w:rsid w:val="001F2B1E"/>
    <w:rsid w:val="001F343E"/>
    <w:rsid w:val="001F5079"/>
    <w:rsid w:val="001F5F7B"/>
    <w:rsid w:val="001F638E"/>
    <w:rsid w:val="002127FB"/>
    <w:rsid w:val="0021703C"/>
    <w:rsid w:val="00222185"/>
    <w:rsid w:val="002224D5"/>
    <w:rsid w:val="0022746C"/>
    <w:rsid w:val="002323B8"/>
    <w:rsid w:val="002353CB"/>
    <w:rsid w:val="00266638"/>
    <w:rsid w:val="00273ACB"/>
    <w:rsid w:val="00282BD7"/>
    <w:rsid w:val="002A48E2"/>
    <w:rsid w:val="002A750A"/>
    <w:rsid w:val="002B68CB"/>
    <w:rsid w:val="002C3E36"/>
    <w:rsid w:val="002D0CD9"/>
    <w:rsid w:val="002D7395"/>
    <w:rsid w:val="002E6C97"/>
    <w:rsid w:val="002F07E5"/>
    <w:rsid w:val="002F4ECC"/>
    <w:rsid w:val="003003CC"/>
    <w:rsid w:val="00301285"/>
    <w:rsid w:val="003070AF"/>
    <w:rsid w:val="003166CD"/>
    <w:rsid w:val="00322010"/>
    <w:rsid w:val="00322A5F"/>
    <w:rsid w:val="003278E0"/>
    <w:rsid w:val="00333D2D"/>
    <w:rsid w:val="0034224B"/>
    <w:rsid w:val="0034665E"/>
    <w:rsid w:val="003473F9"/>
    <w:rsid w:val="003607A8"/>
    <w:rsid w:val="00366474"/>
    <w:rsid w:val="00384153"/>
    <w:rsid w:val="003870B5"/>
    <w:rsid w:val="00387FE5"/>
    <w:rsid w:val="003B6991"/>
    <w:rsid w:val="003D3D16"/>
    <w:rsid w:val="003D6931"/>
    <w:rsid w:val="003D6C37"/>
    <w:rsid w:val="003D76FB"/>
    <w:rsid w:val="003E0283"/>
    <w:rsid w:val="003E585F"/>
    <w:rsid w:val="003E752A"/>
    <w:rsid w:val="00403281"/>
    <w:rsid w:val="00403B14"/>
    <w:rsid w:val="00404149"/>
    <w:rsid w:val="0042002A"/>
    <w:rsid w:val="00422FEF"/>
    <w:rsid w:val="00436711"/>
    <w:rsid w:val="0043761A"/>
    <w:rsid w:val="00437BF1"/>
    <w:rsid w:val="00441048"/>
    <w:rsid w:val="004463C5"/>
    <w:rsid w:val="004524F0"/>
    <w:rsid w:val="00465EC9"/>
    <w:rsid w:val="00467281"/>
    <w:rsid w:val="00471843"/>
    <w:rsid w:val="00480DBE"/>
    <w:rsid w:val="00483497"/>
    <w:rsid w:val="0048522B"/>
    <w:rsid w:val="004902C2"/>
    <w:rsid w:val="00492459"/>
    <w:rsid w:val="00492EB7"/>
    <w:rsid w:val="0049333E"/>
    <w:rsid w:val="004B321D"/>
    <w:rsid w:val="004C1DDB"/>
    <w:rsid w:val="004C4A32"/>
    <w:rsid w:val="004C6492"/>
    <w:rsid w:val="004C7EE3"/>
    <w:rsid w:val="004D53B8"/>
    <w:rsid w:val="004E1B71"/>
    <w:rsid w:val="004E2EA8"/>
    <w:rsid w:val="004E47A0"/>
    <w:rsid w:val="004E7FA7"/>
    <w:rsid w:val="00500C5F"/>
    <w:rsid w:val="00504625"/>
    <w:rsid w:val="00511970"/>
    <w:rsid w:val="005133D5"/>
    <w:rsid w:val="00517B82"/>
    <w:rsid w:val="0052123C"/>
    <w:rsid w:val="005325CF"/>
    <w:rsid w:val="00550ED0"/>
    <w:rsid w:val="00551628"/>
    <w:rsid w:val="005519F1"/>
    <w:rsid w:val="00553844"/>
    <w:rsid w:val="0055748F"/>
    <w:rsid w:val="00571945"/>
    <w:rsid w:val="00572A05"/>
    <w:rsid w:val="00574C25"/>
    <w:rsid w:val="00577F77"/>
    <w:rsid w:val="00582AD7"/>
    <w:rsid w:val="00582AE2"/>
    <w:rsid w:val="005A17F7"/>
    <w:rsid w:val="005A724F"/>
    <w:rsid w:val="005B44DC"/>
    <w:rsid w:val="005E1546"/>
    <w:rsid w:val="005E1F02"/>
    <w:rsid w:val="005E4BAE"/>
    <w:rsid w:val="005E7F82"/>
    <w:rsid w:val="005F3525"/>
    <w:rsid w:val="005F4199"/>
    <w:rsid w:val="00602C6E"/>
    <w:rsid w:val="006261C7"/>
    <w:rsid w:val="00626E37"/>
    <w:rsid w:val="00640C74"/>
    <w:rsid w:val="00663848"/>
    <w:rsid w:val="006643CC"/>
    <w:rsid w:val="00666577"/>
    <w:rsid w:val="006831A9"/>
    <w:rsid w:val="006843D0"/>
    <w:rsid w:val="006876AF"/>
    <w:rsid w:val="0068797B"/>
    <w:rsid w:val="006879B2"/>
    <w:rsid w:val="00687E5E"/>
    <w:rsid w:val="00690B90"/>
    <w:rsid w:val="00690E6C"/>
    <w:rsid w:val="00697260"/>
    <w:rsid w:val="00697DCE"/>
    <w:rsid w:val="00697EE6"/>
    <w:rsid w:val="006A309E"/>
    <w:rsid w:val="006A6BCB"/>
    <w:rsid w:val="006B209C"/>
    <w:rsid w:val="006B3F51"/>
    <w:rsid w:val="006B7586"/>
    <w:rsid w:val="006D2BCB"/>
    <w:rsid w:val="006E5ECD"/>
    <w:rsid w:val="006F4D75"/>
    <w:rsid w:val="006F4E9E"/>
    <w:rsid w:val="00701DBC"/>
    <w:rsid w:val="007045F8"/>
    <w:rsid w:val="0070545C"/>
    <w:rsid w:val="007262F7"/>
    <w:rsid w:val="00734A99"/>
    <w:rsid w:val="00736BC9"/>
    <w:rsid w:val="007413CD"/>
    <w:rsid w:val="00742719"/>
    <w:rsid w:val="007449FA"/>
    <w:rsid w:val="00747104"/>
    <w:rsid w:val="00751088"/>
    <w:rsid w:val="007571B0"/>
    <w:rsid w:val="007618C3"/>
    <w:rsid w:val="00764347"/>
    <w:rsid w:val="00766E93"/>
    <w:rsid w:val="00782EFC"/>
    <w:rsid w:val="00787C96"/>
    <w:rsid w:val="00787CC0"/>
    <w:rsid w:val="007A6ED7"/>
    <w:rsid w:val="007B1E8C"/>
    <w:rsid w:val="007B4F6F"/>
    <w:rsid w:val="007C1530"/>
    <w:rsid w:val="007C329D"/>
    <w:rsid w:val="007C3734"/>
    <w:rsid w:val="007D18C9"/>
    <w:rsid w:val="007E1643"/>
    <w:rsid w:val="007E3308"/>
    <w:rsid w:val="00826081"/>
    <w:rsid w:val="008475C6"/>
    <w:rsid w:val="008521D2"/>
    <w:rsid w:val="008557EB"/>
    <w:rsid w:val="00856966"/>
    <w:rsid w:val="00870B2A"/>
    <w:rsid w:val="0088007A"/>
    <w:rsid w:val="00885113"/>
    <w:rsid w:val="00892616"/>
    <w:rsid w:val="008A0CA2"/>
    <w:rsid w:val="008A2D18"/>
    <w:rsid w:val="008A4B90"/>
    <w:rsid w:val="008A7A75"/>
    <w:rsid w:val="008B183C"/>
    <w:rsid w:val="008B4822"/>
    <w:rsid w:val="008C01B2"/>
    <w:rsid w:val="008C1B92"/>
    <w:rsid w:val="008C2917"/>
    <w:rsid w:val="008C4132"/>
    <w:rsid w:val="008D6398"/>
    <w:rsid w:val="008D7F37"/>
    <w:rsid w:val="008E1856"/>
    <w:rsid w:val="008E3691"/>
    <w:rsid w:val="00900C41"/>
    <w:rsid w:val="00905D22"/>
    <w:rsid w:val="009115A5"/>
    <w:rsid w:val="00917540"/>
    <w:rsid w:val="009218D8"/>
    <w:rsid w:val="00921A55"/>
    <w:rsid w:val="009314B8"/>
    <w:rsid w:val="009353DC"/>
    <w:rsid w:val="009432E7"/>
    <w:rsid w:val="009508DC"/>
    <w:rsid w:val="00951BCD"/>
    <w:rsid w:val="009531D5"/>
    <w:rsid w:val="00961D11"/>
    <w:rsid w:val="009671EE"/>
    <w:rsid w:val="009708D4"/>
    <w:rsid w:val="00970B85"/>
    <w:rsid w:val="00973602"/>
    <w:rsid w:val="0098056C"/>
    <w:rsid w:val="00984B4D"/>
    <w:rsid w:val="009958C0"/>
    <w:rsid w:val="00996788"/>
    <w:rsid w:val="009A4A9D"/>
    <w:rsid w:val="009B168F"/>
    <w:rsid w:val="009B6053"/>
    <w:rsid w:val="009B611D"/>
    <w:rsid w:val="009B6B37"/>
    <w:rsid w:val="009B75D8"/>
    <w:rsid w:val="009D2A89"/>
    <w:rsid w:val="009E0AD5"/>
    <w:rsid w:val="009E6115"/>
    <w:rsid w:val="009F0ADE"/>
    <w:rsid w:val="00A05DA6"/>
    <w:rsid w:val="00A17E10"/>
    <w:rsid w:val="00A36741"/>
    <w:rsid w:val="00A5191B"/>
    <w:rsid w:val="00A54254"/>
    <w:rsid w:val="00A6243B"/>
    <w:rsid w:val="00A64405"/>
    <w:rsid w:val="00A71F6D"/>
    <w:rsid w:val="00A72963"/>
    <w:rsid w:val="00A77D15"/>
    <w:rsid w:val="00A802D0"/>
    <w:rsid w:val="00A93FE9"/>
    <w:rsid w:val="00AA72EF"/>
    <w:rsid w:val="00AB278A"/>
    <w:rsid w:val="00AC0E2E"/>
    <w:rsid w:val="00AC386E"/>
    <w:rsid w:val="00AC41F2"/>
    <w:rsid w:val="00AC76D1"/>
    <w:rsid w:val="00AD0045"/>
    <w:rsid w:val="00AD6F31"/>
    <w:rsid w:val="00AD7157"/>
    <w:rsid w:val="00AE11AA"/>
    <w:rsid w:val="00AE1560"/>
    <w:rsid w:val="00AE1F9B"/>
    <w:rsid w:val="00AE640F"/>
    <w:rsid w:val="00AE68B7"/>
    <w:rsid w:val="00AF4A74"/>
    <w:rsid w:val="00B05D73"/>
    <w:rsid w:val="00B06D01"/>
    <w:rsid w:val="00B10C0C"/>
    <w:rsid w:val="00B13C3F"/>
    <w:rsid w:val="00B2754B"/>
    <w:rsid w:val="00B34458"/>
    <w:rsid w:val="00B41BC7"/>
    <w:rsid w:val="00B45457"/>
    <w:rsid w:val="00B47114"/>
    <w:rsid w:val="00B51E17"/>
    <w:rsid w:val="00B55A52"/>
    <w:rsid w:val="00B6633E"/>
    <w:rsid w:val="00B7470D"/>
    <w:rsid w:val="00B87D76"/>
    <w:rsid w:val="00BA1354"/>
    <w:rsid w:val="00BA4F3C"/>
    <w:rsid w:val="00BB156C"/>
    <w:rsid w:val="00BB221C"/>
    <w:rsid w:val="00BB30BC"/>
    <w:rsid w:val="00BB5348"/>
    <w:rsid w:val="00BC2C2B"/>
    <w:rsid w:val="00BC547B"/>
    <w:rsid w:val="00BC5B73"/>
    <w:rsid w:val="00BC63D2"/>
    <w:rsid w:val="00BC6BBD"/>
    <w:rsid w:val="00BD3F90"/>
    <w:rsid w:val="00BD6FBF"/>
    <w:rsid w:val="00BD75DF"/>
    <w:rsid w:val="00BE3050"/>
    <w:rsid w:val="00C016B6"/>
    <w:rsid w:val="00C04802"/>
    <w:rsid w:val="00C050A5"/>
    <w:rsid w:val="00C16EF4"/>
    <w:rsid w:val="00C178FA"/>
    <w:rsid w:val="00C200A8"/>
    <w:rsid w:val="00C270C4"/>
    <w:rsid w:val="00C27B95"/>
    <w:rsid w:val="00C30A81"/>
    <w:rsid w:val="00C36854"/>
    <w:rsid w:val="00C379B8"/>
    <w:rsid w:val="00C40EBB"/>
    <w:rsid w:val="00C4152B"/>
    <w:rsid w:val="00C41A15"/>
    <w:rsid w:val="00C423D6"/>
    <w:rsid w:val="00C44B7B"/>
    <w:rsid w:val="00C50DD2"/>
    <w:rsid w:val="00C51485"/>
    <w:rsid w:val="00C54662"/>
    <w:rsid w:val="00C54B8E"/>
    <w:rsid w:val="00C7766E"/>
    <w:rsid w:val="00C90344"/>
    <w:rsid w:val="00C907BD"/>
    <w:rsid w:val="00C913C4"/>
    <w:rsid w:val="00C93111"/>
    <w:rsid w:val="00C953CA"/>
    <w:rsid w:val="00CB08FC"/>
    <w:rsid w:val="00CB2FE9"/>
    <w:rsid w:val="00CB3F98"/>
    <w:rsid w:val="00CB4097"/>
    <w:rsid w:val="00CB40E9"/>
    <w:rsid w:val="00CB4482"/>
    <w:rsid w:val="00CB6238"/>
    <w:rsid w:val="00CC3B5C"/>
    <w:rsid w:val="00CD13AA"/>
    <w:rsid w:val="00CE25C2"/>
    <w:rsid w:val="00CE2DD4"/>
    <w:rsid w:val="00CE7B22"/>
    <w:rsid w:val="00CF34FB"/>
    <w:rsid w:val="00CF6325"/>
    <w:rsid w:val="00D228A5"/>
    <w:rsid w:val="00D30DD5"/>
    <w:rsid w:val="00D31328"/>
    <w:rsid w:val="00D314A4"/>
    <w:rsid w:val="00D328C4"/>
    <w:rsid w:val="00D33986"/>
    <w:rsid w:val="00D35424"/>
    <w:rsid w:val="00D37B2E"/>
    <w:rsid w:val="00D40AB5"/>
    <w:rsid w:val="00D43362"/>
    <w:rsid w:val="00D461A8"/>
    <w:rsid w:val="00D66E14"/>
    <w:rsid w:val="00D7377F"/>
    <w:rsid w:val="00D857C3"/>
    <w:rsid w:val="00D85E50"/>
    <w:rsid w:val="00D97195"/>
    <w:rsid w:val="00DA0CCD"/>
    <w:rsid w:val="00DA69B4"/>
    <w:rsid w:val="00DA70EC"/>
    <w:rsid w:val="00DC1BE9"/>
    <w:rsid w:val="00DC20FF"/>
    <w:rsid w:val="00DD41F8"/>
    <w:rsid w:val="00DD6776"/>
    <w:rsid w:val="00DD7142"/>
    <w:rsid w:val="00DE1A71"/>
    <w:rsid w:val="00DE28A2"/>
    <w:rsid w:val="00DE34B6"/>
    <w:rsid w:val="00DE59B6"/>
    <w:rsid w:val="00DE6477"/>
    <w:rsid w:val="00DF2543"/>
    <w:rsid w:val="00E016E0"/>
    <w:rsid w:val="00E02BFA"/>
    <w:rsid w:val="00E04EC4"/>
    <w:rsid w:val="00E06C06"/>
    <w:rsid w:val="00E10DE9"/>
    <w:rsid w:val="00E14963"/>
    <w:rsid w:val="00E2016D"/>
    <w:rsid w:val="00E24BFE"/>
    <w:rsid w:val="00E264ED"/>
    <w:rsid w:val="00E3237B"/>
    <w:rsid w:val="00E33492"/>
    <w:rsid w:val="00E3482A"/>
    <w:rsid w:val="00E502A7"/>
    <w:rsid w:val="00E509AA"/>
    <w:rsid w:val="00E51C20"/>
    <w:rsid w:val="00E52D90"/>
    <w:rsid w:val="00E53963"/>
    <w:rsid w:val="00E61C71"/>
    <w:rsid w:val="00E701F5"/>
    <w:rsid w:val="00E736AA"/>
    <w:rsid w:val="00E741D0"/>
    <w:rsid w:val="00E846CB"/>
    <w:rsid w:val="00E85684"/>
    <w:rsid w:val="00E91507"/>
    <w:rsid w:val="00E938ED"/>
    <w:rsid w:val="00EA6322"/>
    <w:rsid w:val="00EC6200"/>
    <w:rsid w:val="00EC64E7"/>
    <w:rsid w:val="00ED26F1"/>
    <w:rsid w:val="00ED40D5"/>
    <w:rsid w:val="00ED50F7"/>
    <w:rsid w:val="00EE27BD"/>
    <w:rsid w:val="00EF456C"/>
    <w:rsid w:val="00EF641D"/>
    <w:rsid w:val="00F01746"/>
    <w:rsid w:val="00F16D06"/>
    <w:rsid w:val="00F24E8C"/>
    <w:rsid w:val="00F31F29"/>
    <w:rsid w:val="00F34D25"/>
    <w:rsid w:val="00F365BE"/>
    <w:rsid w:val="00F36C6D"/>
    <w:rsid w:val="00F41174"/>
    <w:rsid w:val="00F42EA9"/>
    <w:rsid w:val="00F4718A"/>
    <w:rsid w:val="00F5092A"/>
    <w:rsid w:val="00F55798"/>
    <w:rsid w:val="00F617A6"/>
    <w:rsid w:val="00F637B5"/>
    <w:rsid w:val="00F6749F"/>
    <w:rsid w:val="00F7024E"/>
    <w:rsid w:val="00F74846"/>
    <w:rsid w:val="00F82260"/>
    <w:rsid w:val="00F91528"/>
    <w:rsid w:val="00F9346B"/>
    <w:rsid w:val="00F94ECD"/>
    <w:rsid w:val="00FA1433"/>
    <w:rsid w:val="00FA3C22"/>
    <w:rsid w:val="00FA5A86"/>
    <w:rsid w:val="00FA5F39"/>
    <w:rsid w:val="00FA6F43"/>
    <w:rsid w:val="00FC25E9"/>
    <w:rsid w:val="00FC4034"/>
    <w:rsid w:val="00FC47F0"/>
    <w:rsid w:val="00FC4B9D"/>
    <w:rsid w:val="00FD1EE8"/>
    <w:rsid w:val="00FD5FA8"/>
    <w:rsid w:val="00FF765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B7A24A"/>
  <w15:docId w15:val="{EAA19E4F-AEF2-40F4-9F0D-ADF9B30D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3B7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143B7D"/>
    <w:rPr>
      <w:rFonts w:ascii="Segoe UI" w:hAnsi="Segoe UI" w:cs="Segoe UI"/>
      <w:sz w:val="18"/>
      <w:szCs w:val="18"/>
      <w:lang w:val="en-GB"/>
    </w:rPr>
  </w:style>
  <w:style w:type="character" w:customStyle="1" w:styleId="TOCHeadingChar">
    <w:name w:val="TOC Heading Char"/>
    <w:uiPriority w:val="39"/>
    <w:rsid w:val="00143B7D"/>
    <w:rPr>
      <w:rFonts w:ascii="Times New Roman" w:hAnsi="Times New Roman" w:cs="Times New Roman"/>
      <w:b/>
      <w:sz w:val="28"/>
      <w:lang w:val="en-GB"/>
    </w:rPr>
  </w:style>
  <w:style w:type="paragraph" w:styleId="ListBullet4">
    <w:name w:val="List Bullet 4"/>
    <w:basedOn w:val="Normal"/>
    <w:rsid w:val="00143B7D"/>
    <w:pPr>
      <w:numPr>
        <w:numId w:val="2"/>
      </w:numPr>
    </w:pPr>
    <w:rPr>
      <w:rFonts w:eastAsia="Times New Roman"/>
      <w:lang w:eastAsia="de-DE"/>
    </w:rPr>
  </w:style>
  <w:style w:type="paragraph" w:styleId="ListNumber">
    <w:name w:val="List Number"/>
    <w:basedOn w:val="Normal"/>
    <w:rsid w:val="00143B7D"/>
    <w:pPr>
      <w:numPr>
        <w:numId w:val="6"/>
      </w:numPr>
    </w:pPr>
    <w:rPr>
      <w:rFonts w:eastAsia="Times New Roman"/>
      <w:lang w:eastAsia="de-DE"/>
    </w:rPr>
  </w:style>
  <w:style w:type="paragraph" w:customStyle="1" w:styleId="ListBullet1">
    <w:name w:val="List Bullet 1"/>
    <w:basedOn w:val="Normal"/>
    <w:rsid w:val="00143B7D"/>
    <w:pPr>
      <w:numPr>
        <w:numId w:val="1"/>
      </w:numPr>
    </w:pPr>
    <w:rPr>
      <w:rFonts w:eastAsia="Times New Roman"/>
      <w:lang w:eastAsia="de-DE"/>
    </w:rPr>
  </w:style>
  <w:style w:type="paragraph" w:customStyle="1" w:styleId="ListDash">
    <w:name w:val="List Dash"/>
    <w:basedOn w:val="Normal"/>
    <w:rsid w:val="00143B7D"/>
    <w:pPr>
      <w:numPr>
        <w:numId w:val="3"/>
      </w:numPr>
    </w:pPr>
    <w:rPr>
      <w:rFonts w:eastAsia="Times New Roman"/>
      <w:lang w:eastAsia="de-DE"/>
    </w:rPr>
  </w:style>
  <w:style w:type="paragraph" w:customStyle="1" w:styleId="ListDash1">
    <w:name w:val="List Dash 1"/>
    <w:basedOn w:val="Normal"/>
    <w:rsid w:val="00143B7D"/>
    <w:pPr>
      <w:numPr>
        <w:numId w:val="4"/>
      </w:numPr>
    </w:pPr>
    <w:rPr>
      <w:rFonts w:eastAsia="Times New Roman"/>
      <w:lang w:eastAsia="de-DE"/>
    </w:rPr>
  </w:style>
  <w:style w:type="paragraph" w:customStyle="1" w:styleId="ListDash2">
    <w:name w:val="List Dash 2"/>
    <w:basedOn w:val="Normal"/>
    <w:rsid w:val="00143B7D"/>
    <w:pPr>
      <w:numPr>
        <w:numId w:val="5"/>
      </w:numPr>
    </w:pPr>
    <w:rPr>
      <w:rFonts w:eastAsia="Times New Roman"/>
      <w:lang w:eastAsia="de-DE"/>
    </w:rPr>
  </w:style>
  <w:style w:type="paragraph" w:customStyle="1" w:styleId="ListNumberLevel2">
    <w:name w:val="List Number (Level 2)"/>
    <w:basedOn w:val="Normal"/>
    <w:rsid w:val="00143B7D"/>
    <w:pPr>
      <w:numPr>
        <w:ilvl w:val="2"/>
        <w:numId w:val="6"/>
      </w:numPr>
      <w:tabs>
        <w:tab w:val="clear" w:pos="2126"/>
        <w:tab w:val="num" w:pos="1417"/>
      </w:tabs>
      <w:ind w:left="1417" w:hanging="708"/>
    </w:pPr>
    <w:rPr>
      <w:rFonts w:eastAsia="Times New Roman"/>
      <w:lang w:eastAsia="de-DE"/>
    </w:rPr>
  </w:style>
  <w:style w:type="paragraph" w:customStyle="1" w:styleId="ListNumberLevel3">
    <w:name w:val="List Number (Level 3)"/>
    <w:basedOn w:val="Normal"/>
    <w:rsid w:val="00143B7D"/>
    <w:pPr>
      <w:tabs>
        <w:tab w:val="num" w:pos="2126"/>
      </w:tabs>
      <w:ind w:left="2126" w:hanging="709"/>
    </w:pPr>
    <w:rPr>
      <w:rFonts w:eastAsia="Times New Roman"/>
      <w:lang w:eastAsia="de-DE"/>
    </w:rPr>
  </w:style>
  <w:style w:type="paragraph" w:customStyle="1" w:styleId="ListNumberLevel4">
    <w:name w:val="List Number (Level 4)"/>
    <w:basedOn w:val="Normal"/>
    <w:rsid w:val="00143B7D"/>
    <w:pPr>
      <w:tabs>
        <w:tab w:val="num" w:pos="2835"/>
      </w:tabs>
      <w:ind w:left="2835" w:hanging="709"/>
    </w:pPr>
    <w:rPr>
      <w:rFonts w:eastAsia="Times New Roman"/>
      <w:lang w:eastAsia="de-DE"/>
    </w:rPr>
  </w:style>
  <w:style w:type="character" w:styleId="Hyperlink">
    <w:name w:val="Hyperlink"/>
    <w:uiPriority w:val="99"/>
    <w:rsid w:val="00143B7D"/>
    <w:rPr>
      <w:color w:val="0000FF"/>
      <w:u w:val="single"/>
    </w:rPr>
  </w:style>
  <w:style w:type="paragraph" w:styleId="ListBullet">
    <w:name w:val="List Bullet"/>
    <w:basedOn w:val="Normal"/>
    <w:rsid w:val="00143B7D"/>
    <w:pPr>
      <w:numPr>
        <w:numId w:val="7"/>
      </w:numPr>
    </w:pPr>
    <w:rPr>
      <w:rFonts w:eastAsia="Times New Roman"/>
      <w:lang w:val="fr-FR" w:eastAsia="en-GB"/>
    </w:rPr>
  </w:style>
  <w:style w:type="paragraph" w:styleId="ListBullet2">
    <w:name w:val="List Bullet 2"/>
    <w:basedOn w:val="Normal"/>
    <w:rsid w:val="00143B7D"/>
    <w:pPr>
      <w:numPr>
        <w:numId w:val="8"/>
      </w:numPr>
    </w:pPr>
    <w:rPr>
      <w:rFonts w:eastAsia="Times New Roman"/>
      <w:lang w:val="fr-FR" w:eastAsia="en-GB"/>
    </w:rPr>
  </w:style>
  <w:style w:type="paragraph" w:styleId="ListBullet3">
    <w:name w:val="List Bullet 3"/>
    <w:basedOn w:val="Normal"/>
    <w:rsid w:val="00143B7D"/>
    <w:pPr>
      <w:numPr>
        <w:numId w:val="9"/>
      </w:numPr>
    </w:pPr>
    <w:rPr>
      <w:rFonts w:eastAsia="Times New Roman"/>
      <w:lang w:val="fr-FR" w:eastAsia="en-GB"/>
    </w:rPr>
  </w:style>
  <w:style w:type="paragraph" w:styleId="ListNumber2">
    <w:name w:val="List Number 2"/>
    <w:basedOn w:val="Normal"/>
    <w:rsid w:val="00143B7D"/>
    <w:pPr>
      <w:numPr>
        <w:numId w:val="13"/>
      </w:numPr>
    </w:pPr>
    <w:rPr>
      <w:rFonts w:eastAsia="Times New Roman"/>
      <w:lang w:val="fr-FR" w:eastAsia="en-GB"/>
    </w:rPr>
  </w:style>
  <w:style w:type="paragraph" w:styleId="ListNumber3">
    <w:name w:val="List Number 3"/>
    <w:basedOn w:val="Normal"/>
    <w:rsid w:val="00143B7D"/>
    <w:pPr>
      <w:numPr>
        <w:numId w:val="14"/>
      </w:numPr>
    </w:pPr>
    <w:rPr>
      <w:rFonts w:eastAsia="Times New Roman"/>
      <w:lang w:val="fr-FR" w:eastAsia="en-GB"/>
    </w:rPr>
  </w:style>
  <w:style w:type="paragraph" w:styleId="ListNumber4">
    <w:name w:val="List Number 4"/>
    <w:basedOn w:val="Normal"/>
    <w:rsid w:val="00143B7D"/>
    <w:pPr>
      <w:numPr>
        <w:numId w:val="15"/>
      </w:numPr>
    </w:pPr>
    <w:rPr>
      <w:rFonts w:eastAsia="Times New Roman"/>
      <w:lang w:val="fr-FR" w:eastAsia="en-GB"/>
    </w:rPr>
  </w:style>
  <w:style w:type="paragraph" w:customStyle="1" w:styleId="ListDash3">
    <w:name w:val="List Dash 3"/>
    <w:basedOn w:val="Normal"/>
    <w:rsid w:val="00143B7D"/>
    <w:pPr>
      <w:numPr>
        <w:numId w:val="10"/>
      </w:numPr>
    </w:pPr>
    <w:rPr>
      <w:rFonts w:eastAsia="Times New Roman"/>
      <w:lang w:val="fr-FR" w:eastAsia="en-GB"/>
    </w:rPr>
  </w:style>
  <w:style w:type="paragraph" w:customStyle="1" w:styleId="ListDash4">
    <w:name w:val="List Dash 4"/>
    <w:basedOn w:val="Normal"/>
    <w:rsid w:val="00143B7D"/>
    <w:pPr>
      <w:numPr>
        <w:numId w:val="11"/>
      </w:numPr>
    </w:pPr>
    <w:rPr>
      <w:rFonts w:eastAsia="Times New Roman"/>
      <w:lang w:val="fr-FR" w:eastAsia="en-GB"/>
    </w:rPr>
  </w:style>
  <w:style w:type="paragraph" w:customStyle="1" w:styleId="ListNumber1">
    <w:name w:val="List Number 1"/>
    <w:basedOn w:val="Text1"/>
    <w:rsid w:val="00143B7D"/>
    <w:pPr>
      <w:numPr>
        <w:numId w:val="12"/>
      </w:numPr>
    </w:pPr>
    <w:rPr>
      <w:rFonts w:eastAsia="Times New Roman"/>
      <w:lang w:val="fr-FR" w:eastAsia="en-GB"/>
    </w:rPr>
  </w:style>
  <w:style w:type="paragraph" w:customStyle="1" w:styleId="ListNumber1Level2">
    <w:name w:val="List Number 1 (Level 2)"/>
    <w:basedOn w:val="Text1"/>
    <w:rsid w:val="00143B7D"/>
    <w:pPr>
      <w:numPr>
        <w:ilvl w:val="1"/>
        <w:numId w:val="12"/>
      </w:numPr>
    </w:pPr>
    <w:rPr>
      <w:rFonts w:eastAsia="Times New Roman"/>
      <w:lang w:val="fr-FR" w:eastAsia="en-GB"/>
    </w:rPr>
  </w:style>
  <w:style w:type="paragraph" w:customStyle="1" w:styleId="ListNumber2Level2">
    <w:name w:val="List Number 2 (Level 2)"/>
    <w:basedOn w:val="Text2"/>
    <w:rsid w:val="00143B7D"/>
    <w:pPr>
      <w:numPr>
        <w:ilvl w:val="1"/>
        <w:numId w:val="13"/>
      </w:numPr>
    </w:pPr>
    <w:rPr>
      <w:rFonts w:eastAsia="Times New Roman"/>
      <w:lang w:val="fr-FR" w:eastAsia="en-GB"/>
    </w:rPr>
  </w:style>
  <w:style w:type="paragraph" w:customStyle="1" w:styleId="ListNumber3Level2">
    <w:name w:val="List Number 3 (Level 2)"/>
    <w:basedOn w:val="Text3"/>
    <w:rsid w:val="00143B7D"/>
    <w:pPr>
      <w:numPr>
        <w:ilvl w:val="1"/>
        <w:numId w:val="14"/>
      </w:numPr>
    </w:pPr>
    <w:rPr>
      <w:rFonts w:eastAsia="Times New Roman"/>
      <w:lang w:val="fr-FR" w:eastAsia="en-GB"/>
    </w:rPr>
  </w:style>
  <w:style w:type="paragraph" w:customStyle="1" w:styleId="ListNumber4Level2">
    <w:name w:val="List Number 4 (Level 2)"/>
    <w:basedOn w:val="Text4"/>
    <w:rsid w:val="00143B7D"/>
    <w:pPr>
      <w:numPr>
        <w:ilvl w:val="1"/>
        <w:numId w:val="15"/>
      </w:numPr>
    </w:pPr>
    <w:rPr>
      <w:rFonts w:eastAsia="Times New Roman"/>
      <w:lang w:val="fr-FR" w:eastAsia="en-GB"/>
    </w:rPr>
  </w:style>
  <w:style w:type="paragraph" w:customStyle="1" w:styleId="ListNumber1Level3">
    <w:name w:val="List Number 1 (Level 3)"/>
    <w:basedOn w:val="Text1"/>
    <w:rsid w:val="00143B7D"/>
    <w:pPr>
      <w:numPr>
        <w:ilvl w:val="2"/>
        <w:numId w:val="12"/>
      </w:numPr>
    </w:pPr>
    <w:rPr>
      <w:rFonts w:eastAsia="Times New Roman"/>
      <w:lang w:val="fr-FR" w:eastAsia="en-GB"/>
    </w:rPr>
  </w:style>
  <w:style w:type="paragraph" w:customStyle="1" w:styleId="ListNumber2Level3">
    <w:name w:val="List Number 2 (Level 3)"/>
    <w:basedOn w:val="Text2"/>
    <w:rsid w:val="00143B7D"/>
    <w:pPr>
      <w:numPr>
        <w:ilvl w:val="2"/>
        <w:numId w:val="13"/>
      </w:numPr>
    </w:pPr>
    <w:rPr>
      <w:rFonts w:eastAsia="Times New Roman"/>
      <w:lang w:val="fr-FR" w:eastAsia="en-GB"/>
    </w:rPr>
  </w:style>
  <w:style w:type="paragraph" w:customStyle="1" w:styleId="ListNumber3Level3">
    <w:name w:val="List Number 3 (Level 3)"/>
    <w:basedOn w:val="Text3"/>
    <w:rsid w:val="00143B7D"/>
    <w:pPr>
      <w:numPr>
        <w:ilvl w:val="2"/>
        <w:numId w:val="14"/>
      </w:numPr>
    </w:pPr>
    <w:rPr>
      <w:rFonts w:eastAsia="Times New Roman"/>
      <w:lang w:val="fr-FR" w:eastAsia="en-GB"/>
    </w:rPr>
  </w:style>
  <w:style w:type="paragraph" w:customStyle="1" w:styleId="ListNumber4Level3">
    <w:name w:val="List Number 4 (Level 3)"/>
    <w:basedOn w:val="Text4"/>
    <w:rsid w:val="00143B7D"/>
    <w:pPr>
      <w:numPr>
        <w:ilvl w:val="2"/>
        <w:numId w:val="15"/>
      </w:numPr>
    </w:pPr>
    <w:rPr>
      <w:rFonts w:eastAsia="Times New Roman"/>
      <w:lang w:val="fr-FR" w:eastAsia="en-GB"/>
    </w:rPr>
  </w:style>
  <w:style w:type="paragraph" w:customStyle="1" w:styleId="ListNumber1Level4">
    <w:name w:val="List Number 1 (Level 4)"/>
    <w:basedOn w:val="Text1"/>
    <w:rsid w:val="00143B7D"/>
    <w:pPr>
      <w:numPr>
        <w:ilvl w:val="3"/>
        <w:numId w:val="12"/>
      </w:numPr>
    </w:pPr>
    <w:rPr>
      <w:rFonts w:eastAsia="Times New Roman"/>
      <w:lang w:val="fr-FR" w:eastAsia="en-GB"/>
    </w:rPr>
  </w:style>
  <w:style w:type="paragraph" w:customStyle="1" w:styleId="ListNumber2Level4">
    <w:name w:val="List Number 2 (Level 4)"/>
    <w:basedOn w:val="Text2"/>
    <w:rsid w:val="00143B7D"/>
    <w:pPr>
      <w:numPr>
        <w:ilvl w:val="3"/>
        <w:numId w:val="13"/>
      </w:numPr>
    </w:pPr>
    <w:rPr>
      <w:rFonts w:eastAsia="Times New Roman"/>
      <w:lang w:val="fr-FR" w:eastAsia="en-GB"/>
    </w:rPr>
  </w:style>
  <w:style w:type="paragraph" w:customStyle="1" w:styleId="ListNumber3Level4">
    <w:name w:val="List Number 3 (Level 4)"/>
    <w:basedOn w:val="Text3"/>
    <w:rsid w:val="00143B7D"/>
    <w:pPr>
      <w:numPr>
        <w:ilvl w:val="3"/>
        <w:numId w:val="14"/>
      </w:numPr>
    </w:pPr>
    <w:rPr>
      <w:rFonts w:eastAsia="Times New Roman"/>
      <w:lang w:val="fr-FR" w:eastAsia="en-GB"/>
    </w:rPr>
  </w:style>
  <w:style w:type="paragraph" w:customStyle="1" w:styleId="ListNumber4Level4">
    <w:name w:val="List Number 4 (Level 4)"/>
    <w:basedOn w:val="Text4"/>
    <w:rsid w:val="00143B7D"/>
    <w:pPr>
      <w:numPr>
        <w:ilvl w:val="3"/>
        <w:numId w:val="15"/>
      </w:numPr>
    </w:pPr>
    <w:rPr>
      <w:rFonts w:eastAsia="Times New Roman"/>
      <w:lang w:val="fr-FR" w:eastAsia="en-GB"/>
    </w:rPr>
  </w:style>
  <w:style w:type="paragraph" w:customStyle="1" w:styleId="Annexetitreacte">
    <w:name w:val="Annexe titre (acte)"/>
    <w:basedOn w:val="Normal"/>
    <w:next w:val="Normal"/>
    <w:rsid w:val="00143B7D"/>
    <w:pPr>
      <w:jc w:val="center"/>
    </w:pPr>
    <w:rPr>
      <w:rFonts w:eastAsia="Times New Roman"/>
      <w:b/>
      <w:u w:val="single"/>
      <w:lang w:val="fr-FR" w:eastAsia="en-GB"/>
    </w:rPr>
  </w:style>
  <w:style w:type="paragraph" w:customStyle="1" w:styleId="Annexetitreexposglobal">
    <w:name w:val="Annexe titre (exposé global)"/>
    <w:basedOn w:val="Normal"/>
    <w:next w:val="Normal"/>
    <w:rsid w:val="00143B7D"/>
    <w:pPr>
      <w:jc w:val="center"/>
    </w:pPr>
    <w:rPr>
      <w:rFonts w:eastAsia="Times New Roman"/>
      <w:b/>
      <w:u w:val="single"/>
      <w:lang w:val="fr-FR" w:eastAsia="en-GB"/>
    </w:rPr>
  </w:style>
  <w:style w:type="paragraph" w:customStyle="1" w:styleId="Annexetitrefichefinacte">
    <w:name w:val="Annexe titre (fiche fin. acte)"/>
    <w:basedOn w:val="Normal"/>
    <w:next w:val="Normal"/>
    <w:rsid w:val="00143B7D"/>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143B7D"/>
    <w:pPr>
      <w:jc w:val="center"/>
    </w:pPr>
    <w:rPr>
      <w:rFonts w:eastAsia="Times New Roman"/>
      <w:b/>
      <w:u w:val="single"/>
      <w:lang w:val="fr-FR" w:eastAsia="en-GB"/>
    </w:rPr>
  </w:style>
  <w:style w:type="paragraph" w:customStyle="1" w:styleId="Annexetitreglobale">
    <w:name w:val="Annexe titre (globale)"/>
    <w:basedOn w:val="Normal"/>
    <w:next w:val="Normal"/>
    <w:rsid w:val="00143B7D"/>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143B7D"/>
    <w:pPr>
      <w:jc w:val="center"/>
    </w:pPr>
    <w:rPr>
      <w:rFonts w:eastAsia="Times New Roman"/>
      <w:b/>
      <w:u w:val="single"/>
      <w:lang w:val="fr-FR" w:eastAsia="en-GB"/>
    </w:rPr>
  </w:style>
  <w:style w:type="paragraph" w:customStyle="1" w:styleId="Langueoriginale">
    <w:name w:val="Langue originale"/>
    <w:basedOn w:val="Normal"/>
    <w:rsid w:val="00143B7D"/>
    <w:pPr>
      <w:spacing w:before="360"/>
      <w:jc w:val="center"/>
    </w:pPr>
    <w:rPr>
      <w:rFonts w:eastAsia="Times New Roman"/>
      <w:caps/>
      <w:lang w:val="fr-FR" w:eastAsia="en-GB"/>
    </w:rPr>
  </w:style>
  <w:style w:type="paragraph" w:customStyle="1" w:styleId="Phrasefinale">
    <w:name w:val="Phrase finale"/>
    <w:basedOn w:val="Normal"/>
    <w:next w:val="Normal"/>
    <w:rsid w:val="00143B7D"/>
    <w:pPr>
      <w:spacing w:before="360" w:after="0"/>
      <w:jc w:val="center"/>
    </w:pPr>
    <w:rPr>
      <w:rFonts w:eastAsia="Times New Roman"/>
      <w:lang w:val="fr-FR" w:eastAsia="en-GB"/>
    </w:rPr>
  </w:style>
  <w:style w:type="paragraph" w:customStyle="1" w:styleId="Prliminairetitre">
    <w:name w:val="Préliminaire titre"/>
    <w:basedOn w:val="Normal"/>
    <w:next w:val="Normal"/>
    <w:rsid w:val="00143B7D"/>
    <w:pPr>
      <w:spacing w:before="360" w:after="360"/>
      <w:jc w:val="center"/>
    </w:pPr>
    <w:rPr>
      <w:rFonts w:eastAsia="Times New Roman"/>
      <w:b/>
      <w:lang w:val="fr-FR" w:eastAsia="en-GB"/>
    </w:rPr>
  </w:style>
  <w:style w:type="paragraph" w:customStyle="1" w:styleId="Prliminairetype">
    <w:name w:val="Préliminaire type"/>
    <w:basedOn w:val="Normal"/>
    <w:next w:val="Normal"/>
    <w:rsid w:val="00143B7D"/>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143B7D"/>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143B7D"/>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143B7D"/>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143B7D"/>
    <w:pPr>
      <w:spacing w:before="0" w:after="0"/>
      <w:jc w:val="center"/>
    </w:pPr>
    <w:rPr>
      <w:rFonts w:eastAsia="Times New Roman"/>
      <w:b/>
      <w:lang w:val="fr-FR" w:eastAsia="en-GB"/>
    </w:rPr>
  </w:style>
  <w:style w:type="paragraph" w:customStyle="1" w:styleId="Statutprliminaire">
    <w:name w:val="Statut (préliminaire)"/>
    <w:basedOn w:val="Normal"/>
    <w:next w:val="Normal"/>
    <w:rsid w:val="00143B7D"/>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143B7D"/>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143B7D"/>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143B7D"/>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143B7D"/>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143B7D"/>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143B7D"/>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143B7D"/>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143B7D"/>
    <w:pPr>
      <w:jc w:val="center"/>
    </w:pPr>
    <w:rPr>
      <w:rFonts w:eastAsia="Times New Roman"/>
      <w:b/>
      <w:u w:val="single"/>
      <w:lang w:val="fr-FR" w:eastAsia="en-GB"/>
    </w:rPr>
  </w:style>
  <w:style w:type="character" w:styleId="CommentReference">
    <w:name w:val="annotation reference"/>
    <w:rsid w:val="00143B7D"/>
    <w:rPr>
      <w:rFonts w:cs="Times New Roman"/>
      <w:sz w:val="16"/>
      <w:szCs w:val="16"/>
    </w:rPr>
  </w:style>
  <w:style w:type="paragraph" w:styleId="CommentText">
    <w:name w:val="annotation text"/>
    <w:basedOn w:val="Normal"/>
    <w:link w:val="CommentTextChar"/>
    <w:rsid w:val="00143B7D"/>
    <w:rPr>
      <w:rFonts w:eastAsia="Times New Roman"/>
      <w:sz w:val="20"/>
      <w:szCs w:val="20"/>
      <w:lang w:val="fr-FR" w:eastAsia="en-GB"/>
    </w:rPr>
  </w:style>
  <w:style w:type="character" w:customStyle="1" w:styleId="CommentTextChar">
    <w:name w:val="Comment Text Char"/>
    <w:basedOn w:val="DefaultParagraphFont"/>
    <w:link w:val="CommentText"/>
    <w:rsid w:val="00143B7D"/>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143B7D"/>
    <w:rPr>
      <w:b/>
      <w:bCs/>
    </w:rPr>
  </w:style>
  <w:style w:type="character" w:customStyle="1" w:styleId="CommentSubjectChar">
    <w:name w:val="Comment Subject Char"/>
    <w:basedOn w:val="CommentTextChar"/>
    <w:link w:val="CommentSubject"/>
    <w:uiPriority w:val="99"/>
    <w:rsid w:val="00143B7D"/>
    <w:rPr>
      <w:rFonts w:ascii="Times New Roman" w:eastAsia="Times New Roman" w:hAnsi="Times New Roman" w:cs="Times New Roman"/>
      <w:b/>
      <w:bCs/>
      <w:sz w:val="20"/>
      <w:szCs w:val="20"/>
      <w:lang w:val="fr-FR" w:eastAsia="en-GB"/>
    </w:rPr>
  </w:style>
  <w:style w:type="paragraph" w:styleId="Caption">
    <w:name w:val="caption"/>
    <w:basedOn w:val="Normal"/>
    <w:next w:val="Normal"/>
    <w:qFormat/>
    <w:rsid w:val="00143B7D"/>
    <w:rPr>
      <w:rFonts w:eastAsia="Times New Roman"/>
      <w:b/>
      <w:bCs/>
      <w:sz w:val="20"/>
      <w:szCs w:val="20"/>
      <w:lang w:val="fr-FR" w:eastAsia="en-GB"/>
    </w:rPr>
  </w:style>
  <w:style w:type="paragraph" w:styleId="TableofFigures">
    <w:name w:val="table of figures"/>
    <w:basedOn w:val="Normal"/>
    <w:next w:val="Normal"/>
    <w:rsid w:val="00143B7D"/>
    <w:rPr>
      <w:rFonts w:eastAsia="Times New Roman"/>
      <w:lang w:val="fr-FR" w:eastAsia="en-GB"/>
    </w:rPr>
  </w:style>
  <w:style w:type="character" w:styleId="PageNumber">
    <w:name w:val="page number"/>
    <w:rsid w:val="00143B7D"/>
  </w:style>
  <w:style w:type="character" w:customStyle="1" w:styleId="tw4winMark">
    <w:name w:val="tw4winMark"/>
    <w:rsid w:val="00143B7D"/>
    <w:rPr>
      <w:vanish/>
      <w:color w:val="800080"/>
      <w:vertAlign w:val="subscript"/>
    </w:rPr>
  </w:style>
  <w:style w:type="character" w:styleId="FollowedHyperlink">
    <w:name w:val="FollowedHyperlink"/>
    <w:rsid w:val="00143B7D"/>
    <w:rPr>
      <w:color w:val="800080"/>
      <w:u w:val="single"/>
    </w:rPr>
  </w:style>
  <w:style w:type="paragraph" w:customStyle="1" w:styleId="Sous-titreobjet">
    <w:name w:val="Sous-titre objet"/>
    <w:basedOn w:val="Normal"/>
    <w:rsid w:val="00143B7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143B7D"/>
  </w:style>
  <w:style w:type="paragraph" w:customStyle="1" w:styleId="FooterCoverPage">
    <w:name w:val="Footer Cover Page"/>
    <w:basedOn w:val="Normal"/>
    <w:link w:val="FooterCoverPageChar"/>
    <w:rsid w:val="00143B7D"/>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143B7D"/>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143B7D"/>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143B7D"/>
    <w:rPr>
      <w:rFonts w:ascii="Times New Roman" w:eastAsia="Calibri" w:hAnsi="Times New Roman" w:cs="Times New Roman"/>
      <w:sz w:val="24"/>
      <w:lang w:val="en-GB" w:eastAsia="en-GB"/>
    </w:rPr>
  </w:style>
  <w:style w:type="paragraph" w:styleId="ListParagraph">
    <w:name w:val="List Paragraph"/>
    <w:basedOn w:val="Normal"/>
    <w:uiPriority w:val="34"/>
    <w:qFormat/>
    <w:rsid w:val="00143B7D"/>
    <w:pPr>
      <w:ind w:left="720"/>
      <w:contextualSpacing/>
    </w:pPr>
  </w:style>
  <w:style w:type="paragraph" w:customStyle="1" w:styleId="Body">
    <w:name w:val="Body"/>
    <w:basedOn w:val="Normal"/>
    <w:uiPriority w:val="99"/>
    <w:qFormat/>
    <w:rsid w:val="00143B7D"/>
    <w:pPr>
      <w:spacing w:before="0" w:after="240"/>
    </w:pPr>
    <w:rPr>
      <w:rFonts w:ascii="Verdana" w:hAnsi="Verdana" w:cstheme="minorBidi"/>
      <w:sz w:val="22"/>
      <w:lang w:val="en-US"/>
    </w:rPr>
  </w:style>
  <w:style w:type="paragraph" w:styleId="BodyText">
    <w:name w:val="Body Text"/>
    <w:basedOn w:val="Normal"/>
    <w:link w:val="BodyTextChar"/>
    <w:uiPriority w:val="99"/>
    <w:unhideWhenUsed/>
    <w:rsid w:val="00143B7D"/>
    <w:pPr>
      <w:spacing w:before="0"/>
    </w:pPr>
    <w:rPr>
      <w:szCs w:val="24"/>
    </w:rPr>
  </w:style>
  <w:style w:type="character" w:customStyle="1" w:styleId="BodyTextChar">
    <w:name w:val="Body Text Char"/>
    <w:basedOn w:val="DefaultParagraphFont"/>
    <w:link w:val="BodyText"/>
    <w:uiPriority w:val="99"/>
    <w:rsid w:val="00143B7D"/>
    <w:rPr>
      <w:rFonts w:ascii="Times New Roman" w:hAnsi="Times New Roman" w:cs="Times New Roman"/>
      <w:sz w:val="24"/>
      <w:szCs w:val="24"/>
      <w:lang w:val="en-GB"/>
    </w:rPr>
  </w:style>
  <w:style w:type="paragraph" w:customStyle="1" w:styleId="li">
    <w:name w:val="li"/>
    <w:basedOn w:val="Normal"/>
    <w:rsid w:val="00143B7D"/>
    <w:pPr>
      <w:spacing w:before="100" w:beforeAutospacing="1" w:after="100" w:afterAutospacing="1"/>
      <w:jc w:val="left"/>
    </w:pPr>
    <w:rPr>
      <w:rFonts w:eastAsia="Times New Roman"/>
      <w:szCs w:val="24"/>
      <w:lang w:val="fr-BE" w:eastAsia="fr-BE"/>
    </w:rPr>
  </w:style>
  <w:style w:type="character" w:customStyle="1" w:styleId="num">
    <w:name w:val="num"/>
    <w:basedOn w:val="DefaultParagraphFont"/>
    <w:rsid w:val="00143B7D"/>
  </w:style>
  <w:style w:type="paragraph" w:customStyle="1" w:styleId="text10">
    <w:name w:val="text1"/>
    <w:basedOn w:val="Normal"/>
    <w:rsid w:val="00143B7D"/>
    <w:pPr>
      <w:spacing w:before="100" w:beforeAutospacing="1" w:after="100" w:afterAutospacing="1"/>
      <w:jc w:val="left"/>
    </w:pPr>
    <w:rPr>
      <w:rFonts w:eastAsia="Times New Roman"/>
      <w:szCs w:val="24"/>
      <w:lang w:val="fr-BE" w:eastAsia="fr-BE"/>
    </w:rPr>
  </w:style>
  <w:style w:type="character" w:customStyle="1" w:styleId="normaltextrun">
    <w:name w:val="normaltextrun"/>
    <w:basedOn w:val="DefaultParagraphFont"/>
    <w:rsid w:val="00143B7D"/>
  </w:style>
  <w:style w:type="table" w:styleId="TableGrid">
    <w:name w:val="Table Grid"/>
    <w:basedOn w:val="TableNormal"/>
    <w:uiPriority w:val="39"/>
    <w:rsid w:val="00143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norm">
    <w:name w:val="tbl-norm"/>
    <w:basedOn w:val="Normal"/>
    <w:rsid w:val="00143B7D"/>
    <w:pPr>
      <w:spacing w:before="100" w:beforeAutospacing="1" w:after="100" w:afterAutospacing="1"/>
      <w:jc w:val="left"/>
    </w:pPr>
    <w:rPr>
      <w:rFonts w:eastAsia="Times New Roman"/>
      <w:szCs w:val="24"/>
      <w:lang w:val="fr-BE" w:eastAsia="fr-BE"/>
    </w:rPr>
  </w:style>
  <w:style w:type="paragraph" w:customStyle="1" w:styleId="modref">
    <w:name w:val="modref"/>
    <w:basedOn w:val="Normal"/>
    <w:rsid w:val="00143B7D"/>
    <w:pPr>
      <w:spacing w:before="100" w:beforeAutospacing="1" w:after="100" w:afterAutospacing="1"/>
      <w:jc w:val="left"/>
    </w:pPr>
    <w:rPr>
      <w:rFonts w:eastAsia="Times New Roman"/>
      <w:szCs w:val="24"/>
      <w:lang w:val="fr-BE" w:eastAsia="fr-BE"/>
    </w:rPr>
  </w:style>
  <w:style w:type="character" w:customStyle="1" w:styleId="superscript">
    <w:name w:val="superscript"/>
    <w:basedOn w:val="DefaultParagraphFont"/>
    <w:rsid w:val="00143B7D"/>
  </w:style>
  <w:style w:type="paragraph" w:styleId="Revision">
    <w:name w:val="Revision"/>
    <w:hidden/>
    <w:uiPriority w:val="99"/>
    <w:semiHidden/>
    <w:rsid w:val="00143B7D"/>
    <w:pPr>
      <w:spacing w:after="0" w:line="240" w:lineRule="auto"/>
    </w:pPr>
    <w:rPr>
      <w:rFonts w:ascii="Times New Roman" w:hAnsi="Times New Roman" w:cs="Times New Roman"/>
      <w:sz w:val="24"/>
      <w:lang w:val="en-GB"/>
    </w:rPr>
  </w:style>
  <w:style w:type="paragraph" w:customStyle="1" w:styleId="Titreobjet">
    <w:name w:val="Titre objet"/>
    <w:basedOn w:val="Normal"/>
    <w:next w:val="IntrtEEE"/>
    <w:rsid w:val="00143B7D"/>
    <w:pPr>
      <w:spacing w:before="360" w:after="360"/>
      <w:jc w:val="center"/>
    </w:pPr>
    <w:rPr>
      <w:b/>
    </w:rPr>
  </w:style>
  <w:style w:type="paragraph" w:customStyle="1" w:styleId="TitreobjetPagedecouverture">
    <w:name w:val="Titre objet (Page de couverture)"/>
    <w:basedOn w:val="Titreobjet"/>
    <w:next w:val="IntrtEEEPagedecouverture"/>
    <w:rsid w:val="00143B7D"/>
  </w:style>
  <w:style w:type="paragraph" w:customStyle="1" w:styleId="Titre1">
    <w:name w:val="Titre 1"/>
    <w:basedOn w:val="Normal"/>
    <w:rsid w:val="004D53B8"/>
    <w:pPr>
      <w:spacing w:before="0" w:after="0"/>
    </w:pPr>
    <w:rPr>
      <w:rFonts w:eastAsia="Times New Roman"/>
      <w:szCs w:val="24"/>
      <w:lang w:val="en-IE" w:eastAsia="fr-BE"/>
    </w:rPr>
  </w:style>
  <w:style w:type="character" w:customStyle="1" w:styleId="UnresolvedMention1">
    <w:name w:val="Unresolved Mention1"/>
    <w:basedOn w:val="DefaultParagraphFont"/>
    <w:uiPriority w:val="99"/>
    <w:semiHidden/>
    <w:unhideWhenUsed/>
    <w:rsid w:val="00B10C0C"/>
    <w:rPr>
      <w:color w:val="605E5C"/>
      <w:shd w:val="clear" w:color="auto" w:fill="E1DFDD"/>
    </w:rPr>
  </w:style>
  <w:style w:type="character" w:customStyle="1" w:styleId="UnresolvedMention2">
    <w:name w:val="Unresolved Mention2"/>
    <w:basedOn w:val="DefaultParagraphFont"/>
    <w:uiPriority w:val="99"/>
    <w:semiHidden/>
    <w:unhideWhenUsed/>
    <w:rsid w:val="00F34D25"/>
    <w:rPr>
      <w:color w:val="605E5C"/>
      <w:shd w:val="clear" w:color="auto" w:fill="E1DFDD"/>
    </w:rPr>
  </w:style>
  <w:style w:type="paragraph" w:customStyle="1" w:styleId="ti-grseq-1">
    <w:name w:val="ti-grseq-1"/>
    <w:basedOn w:val="Normal"/>
    <w:rsid w:val="0015532D"/>
    <w:pPr>
      <w:spacing w:before="100" w:beforeAutospacing="1" w:after="100" w:afterAutospacing="1"/>
      <w:jc w:val="left"/>
    </w:pPr>
    <w:rPr>
      <w:rFonts w:eastAsia="Times New Roman"/>
      <w:szCs w:val="24"/>
      <w:lang w:val="fr-BE" w:eastAsia="fr-BE"/>
    </w:rPr>
  </w:style>
  <w:style w:type="paragraph" w:customStyle="1" w:styleId="Normal1">
    <w:name w:val="Normal1"/>
    <w:basedOn w:val="Normal"/>
    <w:rsid w:val="0015532D"/>
    <w:pPr>
      <w:spacing w:before="100" w:beforeAutospacing="1" w:after="100" w:afterAutospacing="1"/>
      <w:jc w:val="left"/>
    </w:pPr>
    <w:rPr>
      <w:rFonts w:eastAsia="Times New Roman"/>
      <w:szCs w:val="24"/>
      <w:lang w:val="fr-BE" w:eastAsia="fr-BE"/>
    </w:rPr>
  </w:style>
  <w:style w:type="character" w:customStyle="1" w:styleId="UnresolvedMention3">
    <w:name w:val="Unresolved Mention3"/>
    <w:basedOn w:val="DefaultParagraphFont"/>
    <w:uiPriority w:val="99"/>
    <w:semiHidden/>
    <w:unhideWhenUsed/>
    <w:rsid w:val="004C6492"/>
    <w:rPr>
      <w:color w:val="605E5C"/>
      <w:shd w:val="clear" w:color="auto" w:fill="E1DFDD"/>
    </w:rPr>
  </w:style>
  <w:style w:type="character" w:customStyle="1" w:styleId="UnresolvedMention4">
    <w:name w:val="Unresolved Mention4"/>
    <w:basedOn w:val="DefaultParagraphFont"/>
    <w:uiPriority w:val="99"/>
    <w:semiHidden/>
    <w:unhideWhenUsed/>
    <w:rsid w:val="005519F1"/>
    <w:rPr>
      <w:color w:val="605E5C"/>
      <w:shd w:val="clear" w:color="auto" w:fill="E1DFDD"/>
    </w:rPr>
  </w:style>
  <w:style w:type="paragraph" w:customStyle="1" w:styleId="Normal2">
    <w:name w:val="Normal2"/>
    <w:basedOn w:val="Normal"/>
    <w:rsid w:val="00892616"/>
    <w:pPr>
      <w:spacing w:before="100" w:beforeAutospacing="1" w:after="100" w:afterAutospacing="1"/>
      <w:jc w:val="left"/>
    </w:pPr>
    <w:rPr>
      <w:szCs w:val="24"/>
      <w:lang w:val="fr-BE" w:eastAsia="fr-BE"/>
    </w:rPr>
  </w:style>
  <w:style w:type="paragraph" w:styleId="Header">
    <w:name w:val="header"/>
    <w:basedOn w:val="Normal"/>
    <w:link w:val="HeaderChar"/>
    <w:uiPriority w:val="99"/>
    <w:unhideWhenUsed/>
    <w:rsid w:val="00856966"/>
    <w:pPr>
      <w:tabs>
        <w:tab w:val="center" w:pos="4535"/>
        <w:tab w:val="right" w:pos="9071"/>
      </w:tabs>
      <w:spacing w:before="0"/>
    </w:pPr>
  </w:style>
  <w:style w:type="character" w:customStyle="1" w:styleId="HeaderChar">
    <w:name w:val="Header Char"/>
    <w:basedOn w:val="DefaultParagraphFont"/>
    <w:link w:val="Header"/>
    <w:uiPriority w:val="99"/>
    <w:rsid w:val="00856966"/>
    <w:rPr>
      <w:rFonts w:ascii="Times New Roman" w:hAnsi="Times New Roman" w:cs="Times New Roman"/>
      <w:sz w:val="24"/>
      <w:lang w:val="en-GB"/>
    </w:rPr>
  </w:style>
  <w:style w:type="paragraph" w:styleId="Footer">
    <w:name w:val="footer"/>
    <w:basedOn w:val="Normal"/>
    <w:link w:val="FooterChar"/>
    <w:uiPriority w:val="99"/>
    <w:unhideWhenUsed/>
    <w:rsid w:val="0085696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5696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56966"/>
    <w:pPr>
      <w:tabs>
        <w:tab w:val="center" w:pos="7285"/>
        <w:tab w:val="right" w:pos="14003"/>
      </w:tabs>
      <w:spacing w:before="0"/>
    </w:pPr>
  </w:style>
  <w:style w:type="paragraph" w:customStyle="1" w:styleId="FooterLandscape">
    <w:name w:val="FooterLandscape"/>
    <w:basedOn w:val="Normal"/>
    <w:rsid w:val="0085696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5696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56966"/>
    <w:pPr>
      <w:spacing w:before="0"/>
      <w:jc w:val="right"/>
    </w:pPr>
    <w:rPr>
      <w:sz w:val="28"/>
    </w:rPr>
  </w:style>
  <w:style w:type="paragraph" w:customStyle="1" w:styleId="FooterSensitivity">
    <w:name w:val="Footer Sensitivity"/>
    <w:basedOn w:val="Normal"/>
    <w:rsid w:val="0085696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Tiret5">
    <w:name w:val="Tiret 5"/>
    <w:basedOn w:val="Point5"/>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NumPar5">
    <w:name w:val="NumPar 5"/>
    <w:basedOn w:val="Normal"/>
    <w:next w:val="Text2"/>
    <w:pPr>
      <w:numPr>
        <w:ilvl w:val="4"/>
        <w:numId w:val="48"/>
      </w:numPr>
    </w:pPr>
  </w:style>
  <w:style w:type="paragraph" w:customStyle="1" w:styleId="NumPar6">
    <w:name w:val="NumPar 6"/>
    <w:basedOn w:val="Normal"/>
    <w:next w:val="Text2"/>
    <w:pPr>
      <w:numPr>
        <w:ilvl w:val="5"/>
        <w:numId w:val="48"/>
      </w:numPr>
    </w:pPr>
  </w:style>
  <w:style w:type="paragraph" w:customStyle="1" w:styleId="NumPar7">
    <w:name w:val="NumPar 7"/>
    <w:basedOn w:val="Normal"/>
    <w:next w:val="Text2"/>
    <w:pPr>
      <w:numPr>
        <w:ilvl w:val="6"/>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02541">
      <w:bodyDiv w:val="1"/>
      <w:marLeft w:val="0"/>
      <w:marRight w:val="0"/>
      <w:marTop w:val="0"/>
      <w:marBottom w:val="0"/>
      <w:divBdr>
        <w:top w:val="none" w:sz="0" w:space="0" w:color="auto"/>
        <w:left w:val="none" w:sz="0" w:space="0" w:color="auto"/>
        <w:bottom w:val="none" w:sz="0" w:space="0" w:color="auto"/>
        <w:right w:val="none" w:sz="0" w:space="0" w:color="auto"/>
      </w:divBdr>
    </w:div>
    <w:div w:id="325136797">
      <w:bodyDiv w:val="1"/>
      <w:marLeft w:val="0"/>
      <w:marRight w:val="0"/>
      <w:marTop w:val="0"/>
      <w:marBottom w:val="0"/>
      <w:divBdr>
        <w:top w:val="none" w:sz="0" w:space="0" w:color="auto"/>
        <w:left w:val="none" w:sz="0" w:space="0" w:color="auto"/>
        <w:bottom w:val="none" w:sz="0" w:space="0" w:color="auto"/>
        <w:right w:val="none" w:sz="0" w:space="0" w:color="auto"/>
      </w:divBdr>
    </w:div>
    <w:div w:id="549388415">
      <w:bodyDiv w:val="1"/>
      <w:marLeft w:val="0"/>
      <w:marRight w:val="0"/>
      <w:marTop w:val="0"/>
      <w:marBottom w:val="0"/>
      <w:divBdr>
        <w:top w:val="none" w:sz="0" w:space="0" w:color="auto"/>
        <w:left w:val="none" w:sz="0" w:space="0" w:color="auto"/>
        <w:bottom w:val="none" w:sz="0" w:space="0" w:color="auto"/>
        <w:right w:val="none" w:sz="0" w:space="0" w:color="auto"/>
      </w:divBdr>
    </w:div>
    <w:div w:id="592973975">
      <w:bodyDiv w:val="1"/>
      <w:marLeft w:val="0"/>
      <w:marRight w:val="0"/>
      <w:marTop w:val="0"/>
      <w:marBottom w:val="0"/>
      <w:divBdr>
        <w:top w:val="none" w:sz="0" w:space="0" w:color="auto"/>
        <w:left w:val="none" w:sz="0" w:space="0" w:color="auto"/>
        <w:bottom w:val="none" w:sz="0" w:space="0" w:color="auto"/>
        <w:right w:val="none" w:sz="0" w:space="0" w:color="auto"/>
      </w:divBdr>
    </w:div>
    <w:div w:id="1361125646">
      <w:bodyDiv w:val="1"/>
      <w:marLeft w:val="0"/>
      <w:marRight w:val="0"/>
      <w:marTop w:val="0"/>
      <w:marBottom w:val="0"/>
      <w:divBdr>
        <w:top w:val="none" w:sz="0" w:space="0" w:color="auto"/>
        <w:left w:val="none" w:sz="0" w:space="0" w:color="auto"/>
        <w:bottom w:val="none" w:sz="0" w:space="0" w:color="auto"/>
        <w:right w:val="none" w:sz="0" w:space="0" w:color="auto"/>
      </w:divBdr>
    </w:div>
    <w:div w:id="18258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Reference xmlns="13a9b140-5058-467c-a988-17cc8299bf60" xsi:nil="true"/>
    <EC_Collab_DocumentLanguage xmlns="13a9b140-5058-467c-a988-17cc8299bf60">EN</EC_Collab_DocumentLanguage>
    <SharedWithUsers xmlns="b196367b-4f7f-4dcb-a98c-0b47782146f3">
      <UserInfo>
        <DisplayName>CAREY Nelius</DisplayName>
        <AccountId>743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6741-CF33-4C87-82EE-910F532F0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984E3-B9DD-4D1F-89E4-BBAC1866928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b196367b-4f7f-4dcb-a98c-0b47782146f3"/>
    <ds:schemaRef ds:uri="http://purl.org/dc/elements/1.1/"/>
    <ds:schemaRef ds:uri="13a9b140-5058-467c-a988-17cc8299bf60"/>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7CF5293D-9EDD-4871-9DC1-91CBA1092654}">
  <ds:schemaRefs>
    <ds:schemaRef ds:uri="http://schemas.microsoft.com/sharepoint/v3/contenttype/forms"/>
  </ds:schemaRefs>
</ds:datastoreItem>
</file>

<file path=customXml/itemProps4.xml><?xml version="1.0" encoding="utf-8"?>
<ds:datastoreItem xmlns:ds="http://schemas.openxmlformats.org/officeDocument/2006/customXml" ds:itemID="{B0938F7D-89B7-413A-BB07-63CF659D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33</Pages>
  <Words>7683</Words>
  <Characters>43794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VIELLARD Laetitia (GROW)</dc:creator>
  <cp:keywords/>
  <dc:description/>
  <cp:lastModifiedBy>EC CoDe</cp:lastModifiedBy>
  <cp:revision>20</cp:revision>
  <cp:lastPrinted>2023-06-20T07:57:00Z</cp:lastPrinted>
  <dcterms:created xsi:type="dcterms:W3CDTF">2023-07-19T08:09:00Z</dcterms:created>
  <dcterms:modified xsi:type="dcterms:W3CDTF">2023-07-21T12:12:00Z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2023-01-23T15:00:14Z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69b75e13-dcbc-42d3-91d7-6a5d150dbc65</vt:lpwstr>
  </property>
  <property fmtid="{D5CDD505-2E9C-101B-9397-08002B2CF9AE}" pid="19" name="MSIP_Label_6bd9ddd1-4d20-43f6-abfa-fc3c07406f94_ContentBits">
    <vt:lpwstr>0</vt:lpwstr>
  </property>
  <property fmtid="{D5CDD505-2E9C-101B-9397-08002B2CF9AE}" pid="20" name="ContentTypeId">
    <vt:lpwstr>0x010100258AA79CEB83498886A3A08681123250004EE8C8EE09F49B46AF0F503B2185EF16</vt:lpwstr>
  </property>
  <property fmtid="{D5CDD505-2E9C-101B-9397-08002B2CF9AE}" pid="21" name="DQCStatus">
    <vt:lpwstr>Green (DQC version 03)</vt:lpwstr>
  </property>
</Properties>
</file>