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2DB00" w14:textId="62A6B45E" w:rsidR="00B041EE" w:rsidRDefault="00DC167E" w:rsidP="00DC167E">
      <w:pPr>
        <w:pStyle w:val="Pagedecouverture"/>
        <w:rPr>
          <w:noProof/>
        </w:rPr>
      </w:pPr>
      <w:bookmarkStart w:id="0" w:name="_Hlk134179643"/>
      <w:bookmarkStart w:id="1" w:name="LW_BM_COVERPAGE"/>
      <w:r>
        <w:rPr>
          <w:noProof/>
        </w:rPr>
        <w:pict w14:anchorId="5CCE5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3E1BA7E-FF4F-430E-85A1-8FD44D199481" style="width:455.25pt;height:383.25pt">
            <v:imagedata r:id="rId8" o:title=""/>
          </v:shape>
        </w:pict>
      </w:r>
    </w:p>
    <w:bookmarkEnd w:id="1"/>
    <w:p w14:paraId="15228153" w14:textId="3B6DC672" w:rsidR="00F95EE3" w:rsidRPr="00F95EE3" w:rsidRDefault="00F95EE3" w:rsidP="00F95EE3">
      <w:pPr>
        <w:pStyle w:val="Pagedecouverture"/>
        <w:rPr>
          <w:noProof/>
        </w:rPr>
        <w:sectPr w:rsidR="00F95EE3" w:rsidRPr="00F95EE3" w:rsidSect="00DC167E">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134" w:right="1417" w:bottom="1134" w:left="1417" w:header="709" w:footer="709" w:gutter="0"/>
          <w:pgNumType w:start="0"/>
          <w:cols w:space="720"/>
          <w:docGrid w:linePitch="360"/>
        </w:sectPr>
      </w:pPr>
    </w:p>
    <w:p w14:paraId="7A4D5A19" w14:textId="07759057" w:rsidR="00C90725" w:rsidRPr="00A0013B" w:rsidRDefault="00C90725" w:rsidP="00B041EE">
      <w:pPr>
        <w:tabs>
          <w:tab w:val="left" w:pos="3130"/>
        </w:tabs>
        <w:jc w:val="right"/>
        <w:rPr>
          <w:rFonts w:eastAsia="Calibri"/>
          <w:b/>
          <w:bCs/>
          <w:noProof/>
          <w:u w:val="single"/>
        </w:rPr>
      </w:pPr>
      <w:bookmarkStart w:id="2" w:name="_GoBack"/>
      <w:bookmarkEnd w:id="2"/>
      <w:r>
        <w:rPr>
          <w:b/>
          <w:noProof/>
          <w:u w:val="single"/>
        </w:rPr>
        <w:lastRenderedPageBreak/>
        <w:t>ANNEXE 20</w:t>
      </w:r>
    </w:p>
    <w:p w14:paraId="048660A7" w14:textId="1E0151D5" w:rsidR="00C90725" w:rsidRDefault="00C90725" w:rsidP="00A0013B">
      <w:pPr>
        <w:jc w:val="center"/>
        <w:rPr>
          <w:rFonts w:eastAsia="Calibri"/>
          <w:noProof/>
        </w:rPr>
      </w:pPr>
    </w:p>
    <w:p w14:paraId="33AD24A8" w14:textId="77777777" w:rsidR="00A0013B" w:rsidRPr="00C90725" w:rsidRDefault="00A0013B" w:rsidP="00A0013B">
      <w:pPr>
        <w:jc w:val="center"/>
        <w:rPr>
          <w:rFonts w:eastAsia="Calibri"/>
          <w:noProof/>
        </w:rPr>
      </w:pPr>
    </w:p>
    <w:p w14:paraId="3236ABFA" w14:textId="35097C1B" w:rsidR="00C90725" w:rsidRPr="00C90725" w:rsidRDefault="00C90725" w:rsidP="00A0013B">
      <w:pPr>
        <w:jc w:val="center"/>
        <w:rPr>
          <w:rFonts w:eastAsia="Calibri"/>
          <w:noProof/>
        </w:rPr>
      </w:pPr>
      <w:r>
        <w:rPr>
          <w:noProof/>
        </w:rPr>
        <w:t>TRANSFERTS – CHILI</w:t>
      </w:r>
    </w:p>
    <w:p w14:paraId="76707055" w14:textId="77777777" w:rsidR="00C90725" w:rsidRPr="00C90725" w:rsidRDefault="00C90725" w:rsidP="00C90725">
      <w:pPr>
        <w:rPr>
          <w:rFonts w:eastAsia="Calibri"/>
          <w:noProof/>
        </w:rPr>
      </w:pPr>
    </w:p>
    <w:p w14:paraId="529256E7" w14:textId="74E1A7BF" w:rsidR="00C90725" w:rsidRPr="00C90725" w:rsidRDefault="00C90725" w:rsidP="00C90725">
      <w:pPr>
        <w:rPr>
          <w:rFonts w:eastAsia="Calibri"/>
          <w:noProof/>
        </w:rPr>
      </w:pPr>
      <w:r>
        <w:rPr>
          <w:noProof/>
        </w:rPr>
        <w:t>1.</w:t>
      </w:r>
      <w:r>
        <w:rPr>
          <w:noProof/>
        </w:rPr>
        <w:tab/>
        <w:t>Nonobstant le chapitre 20, le Chili se réserve le droit de la Banque centrale du Chili (Banco Central de Chili) de maintenir ou d’adopter des mesures conformes à la loi 18.840, à la loi organique constitutionnelle de la Banque centrale du Chili (Ley 18.840, Ley Orgánica Constitucional del Banco Central de Chile), au décret-loi nº 3 de 1997, à la loi générale sur les banques (Decreto con Fuerza de Ley nº 3 de 1997, Ley General de Bancos) et à la loi nº 18.45, loi sur le marché des valeurs mobilières (Ley nº 18.045, Ley de Mercado de Valores), afin d’assurer la stabilité monétaire et le fonctionnement normal des paiements nationaux et étrangers. Ces mesures comprennent, entre autres, la mise en place de restrictions ou de limitations concernant les paiements courants et les transferts (mouvements de capitaux) à destination ou en provenance du Chili, ainsi que les transactions qui s’y rapportent, telles que l’obligation de soumettre les dépôts, les investissements ou les crédits en provenance ou à destination d’un pays étranger à une obligation de réserve (encaje).</w:t>
      </w:r>
    </w:p>
    <w:p w14:paraId="531CB6A8" w14:textId="77777777" w:rsidR="00C90725" w:rsidRPr="00C90725" w:rsidRDefault="00C90725" w:rsidP="00C90725">
      <w:pPr>
        <w:rPr>
          <w:rFonts w:eastAsia="Calibri"/>
          <w:noProof/>
        </w:rPr>
      </w:pPr>
    </w:p>
    <w:p w14:paraId="339D1A2C" w14:textId="1276D7D2" w:rsidR="00A0013B" w:rsidRDefault="00C90725" w:rsidP="00A0013B">
      <w:pPr>
        <w:rPr>
          <w:rFonts w:eastAsia="Calibri"/>
          <w:noProof/>
        </w:rPr>
      </w:pPr>
      <w:r>
        <w:rPr>
          <w:noProof/>
        </w:rPr>
        <w:t>2.</w:t>
      </w:r>
      <w:r>
        <w:rPr>
          <w:noProof/>
        </w:rPr>
        <w:tab/>
        <w:t>Nonobstant le paragraphe 1, les réserves obligatoires, que la Banque centrale du Chili peut appliquer en vertu de l’article 49, point 2, de la loi 18.840, ne sauraient excéder 30 % du montant transféré et être imposées pour une période de plus de deux ans.</w:t>
      </w:r>
    </w:p>
    <w:p w14:paraId="74425453" w14:textId="77777777" w:rsidR="00A0013B" w:rsidRPr="00C90725" w:rsidRDefault="00A0013B" w:rsidP="00A0013B">
      <w:pPr>
        <w:rPr>
          <w:rFonts w:eastAsia="Calibri"/>
          <w:noProof/>
        </w:rPr>
      </w:pPr>
    </w:p>
    <w:p w14:paraId="5A9A72E1" w14:textId="77777777" w:rsidR="00C90725" w:rsidRPr="00C90725" w:rsidRDefault="00C90725" w:rsidP="00C90725">
      <w:pPr>
        <w:rPr>
          <w:rFonts w:eastAsia="Calibri"/>
          <w:noProof/>
        </w:rPr>
      </w:pPr>
    </w:p>
    <w:p w14:paraId="78D41B34" w14:textId="77777777" w:rsidR="00461E46" w:rsidRDefault="00461E46" w:rsidP="00461E46">
      <w:pPr>
        <w:jc w:val="center"/>
        <w:rPr>
          <w:noProof/>
        </w:rPr>
      </w:pPr>
      <w:r>
        <w:rPr>
          <w:noProof/>
        </w:rPr>
        <w:t>________________</w:t>
      </w:r>
    </w:p>
    <w:p w14:paraId="72361AD2" w14:textId="77777777" w:rsidR="00C90725" w:rsidRPr="00C90725" w:rsidRDefault="00C90725" w:rsidP="00C90725">
      <w:pPr>
        <w:rPr>
          <w:noProof/>
        </w:rPr>
        <w:sectPr w:rsidR="00C90725" w:rsidRPr="00C90725" w:rsidSect="0038158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7" w:h="16840" w:code="9"/>
          <w:pgMar w:top="1134" w:right="1134" w:bottom="1134" w:left="1134" w:header="1134" w:footer="1134" w:gutter="0"/>
          <w:pgNumType w:start="1"/>
          <w:cols w:space="708"/>
          <w:docGrid w:linePitch="360"/>
        </w:sectPr>
      </w:pPr>
    </w:p>
    <w:p w14:paraId="1511D490" w14:textId="1D07BD14" w:rsidR="00C90725" w:rsidRPr="00A0013B" w:rsidRDefault="00A0013B" w:rsidP="00A0013B">
      <w:pPr>
        <w:jc w:val="right"/>
        <w:rPr>
          <w:b/>
          <w:bCs/>
          <w:noProof/>
          <w:u w:val="single"/>
        </w:rPr>
      </w:pPr>
      <w:bookmarkStart w:id="3" w:name="bookmark0"/>
      <w:r>
        <w:rPr>
          <w:b/>
          <w:noProof/>
          <w:u w:val="single"/>
        </w:rPr>
        <w:t>ANNEXE 21-A</w:t>
      </w:r>
    </w:p>
    <w:p w14:paraId="3A25DCA6" w14:textId="77777777" w:rsidR="00F21AB7" w:rsidRDefault="00F21AB7" w:rsidP="00F21AB7">
      <w:pPr>
        <w:jc w:val="center"/>
        <w:rPr>
          <w:noProof/>
        </w:rPr>
      </w:pPr>
      <w:bookmarkStart w:id="4" w:name="_Hlk128146308"/>
    </w:p>
    <w:p w14:paraId="4FD39343" w14:textId="77777777" w:rsidR="00F21AB7" w:rsidRDefault="00F21AB7" w:rsidP="00F21AB7">
      <w:pPr>
        <w:jc w:val="center"/>
        <w:rPr>
          <w:noProof/>
        </w:rPr>
      </w:pPr>
    </w:p>
    <w:p w14:paraId="681449EA" w14:textId="02C541D1" w:rsidR="00C90725" w:rsidRDefault="00C90725" w:rsidP="00F21AB7">
      <w:pPr>
        <w:jc w:val="center"/>
        <w:rPr>
          <w:noProof/>
        </w:rPr>
      </w:pPr>
      <w:r>
        <w:rPr>
          <w:noProof/>
        </w:rPr>
        <w:t>MARCHÉS PUBLICS</w:t>
      </w:r>
    </w:p>
    <w:p w14:paraId="647AA58C" w14:textId="77777777" w:rsidR="00F21AB7" w:rsidRPr="00C90725" w:rsidRDefault="00F21AB7" w:rsidP="00F21AB7">
      <w:pPr>
        <w:jc w:val="center"/>
        <w:rPr>
          <w:noProof/>
        </w:rPr>
      </w:pPr>
    </w:p>
    <w:p w14:paraId="6D647949" w14:textId="77777777" w:rsidR="00C90725" w:rsidRPr="00C90725" w:rsidRDefault="00C90725" w:rsidP="00F21AB7">
      <w:pPr>
        <w:jc w:val="center"/>
        <w:rPr>
          <w:noProof/>
        </w:rPr>
      </w:pPr>
      <w:r>
        <w:rPr>
          <w:noProof/>
        </w:rPr>
        <w:t>L’UNION EUROPÉENNE</w:t>
      </w:r>
    </w:p>
    <w:bookmarkEnd w:id="3"/>
    <w:bookmarkEnd w:id="4"/>
    <w:p w14:paraId="428DD935" w14:textId="584F806D" w:rsidR="00C90725" w:rsidRDefault="00C90725" w:rsidP="00F21AB7">
      <w:pPr>
        <w:jc w:val="center"/>
        <w:rPr>
          <w:noProof/>
        </w:rPr>
      </w:pPr>
    </w:p>
    <w:p w14:paraId="7CFEA7B7" w14:textId="77777777" w:rsidR="00F21AB7" w:rsidRPr="00C90725" w:rsidRDefault="00F21AB7" w:rsidP="00F21AB7">
      <w:pPr>
        <w:jc w:val="center"/>
        <w:rPr>
          <w:noProof/>
        </w:rPr>
      </w:pPr>
    </w:p>
    <w:p w14:paraId="56D2B17A" w14:textId="77777777" w:rsidR="00C90725" w:rsidRPr="00C90725" w:rsidRDefault="00C90725" w:rsidP="00F21AB7">
      <w:pPr>
        <w:jc w:val="center"/>
        <w:rPr>
          <w:noProof/>
        </w:rPr>
      </w:pPr>
      <w:r>
        <w:rPr>
          <w:noProof/>
        </w:rPr>
        <w:t>SECTION A</w:t>
      </w:r>
    </w:p>
    <w:p w14:paraId="6BEF6C62" w14:textId="77777777" w:rsidR="00C90725" w:rsidRPr="00C90725" w:rsidRDefault="00C90725" w:rsidP="00F21AB7">
      <w:pPr>
        <w:jc w:val="center"/>
        <w:rPr>
          <w:noProof/>
        </w:rPr>
      </w:pPr>
    </w:p>
    <w:p w14:paraId="5B1DEE5A" w14:textId="77777777" w:rsidR="00C90725" w:rsidRPr="00C90725" w:rsidRDefault="00C90725" w:rsidP="00F21AB7">
      <w:pPr>
        <w:jc w:val="center"/>
        <w:rPr>
          <w:noProof/>
        </w:rPr>
      </w:pPr>
      <w:r>
        <w:rPr>
          <w:noProof/>
        </w:rPr>
        <w:t>ENTITÉS DU GOUVERNEMENT CENTRAL</w:t>
      </w:r>
    </w:p>
    <w:p w14:paraId="1178B7C6" w14:textId="77777777" w:rsidR="00C90725" w:rsidRPr="00C90725" w:rsidRDefault="00C90725" w:rsidP="00C90725">
      <w:pPr>
        <w:rPr>
          <w:noProof/>
        </w:rPr>
      </w:pPr>
    </w:p>
    <w:p w14:paraId="5F2ED768" w14:textId="50751AAE" w:rsidR="00C90725" w:rsidRDefault="00C90725" w:rsidP="00C90725">
      <w:pPr>
        <w:rPr>
          <w:noProof/>
        </w:rPr>
      </w:pPr>
      <w:r>
        <w:rPr>
          <w:noProof/>
        </w:rPr>
        <w:t>Fournitures</w:t>
      </w:r>
    </w:p>
    <w:p w14:paraId="0E675C06" w14:textId="349B9D2B" w:rsidR="00F21AB7" w:rsidRDefault="00C90725" w:rsidP="00F21AB7">
      <w:pPr>
        <w:rPr>
          <w:noProof/>
        </w:rPr>
      </w:pPr>
      <w:r>
        <w:rPr>
          <w:noProof/>
        </w:rPr>
        <w:t>Énumérées à la section D</w:t>
      </w:r>
    </w:p>
    <w:p w14:paraId="697444E7" w14:textId="77777777" w:rsidR="00C90725" w:rsidRPr="00C90725" w:rsidRDefault="00C90725" w:rsidP="00D42AEE">
      <w:pPr>
        <w:ind w:left="1701" w:hanging="1701"/>
        <w:rPr>
          <w:noProof/>
        </w:rPr>
      </w:pPr>
      <w:r>
        <w:rPr>
          <w:noProof/>
        </w:rPr>
        <w:t>Seuils</w:t>
      </w:r>
      <w:r>
        <w:rPr>
          <w:noProof/>
        </w:rPr>
        <w:tab/>
        <w:t>130 000 DTS</w:t>
      </w:r>
    </w:p>
    <w:p w14:paraId="2C843786" w14:textId="77777777" w:rsidR="00C90725" w:rsidRPr="00C90725" w:rsidRDefault="00C90725" w:rsidP="00C90725">
      <w:pPr>
        <w:rPr>
          <w:noProof/>
        </w:rPr>
      </w:pPr>
    </w:p>
    <w:p w14:paraId="6752CED8" w14:textId="2E420488" w:rsidR="00C90725" w:rsidRDefault="00C90725" w:rsidP="00C90725">
      <w:pPr>
        <w:rPr>
          <w:noProof/>
        </w:rPr>
      </w:pPr>
      <w:r>
        <w:rPr>
          <w:noProof/>
        </w:rPr>
        <w:t>Services</w:t>
      </w:r>
    </w:p>
    <w:p w14:paraId="29E1E4D7" w14:textId="1DFBD6D9" w:rsidR="00F21AB7" w:rsidRDefault="00C90725" w:rsidP="00F21AB7">
      <w:pPr>
        <w:rPr>
          <w:noProof/>
        </w:rPr>
      </w:pPr>
      <w:r>
        <w:rPr>
          <w:noProof/>
        </w:rPr>
        <w:t>Énumérés à la section E</w:t>
      </w:r>
    </w:p>
    <w:p w14:paraId="49A6CC80" w14:textId="42E5E1B8" w:rsidR="00D42AEE" w:rsidRDefault="00C90725" w:rsidP="00D42AEE">
      <w:pPr>
        <w:ind w:left="1701" w:hanging="1701"/>
        <w:rPr>
          <w:noProof/>
        </w:rPr>
      </w:pPr>
      <w:r>
        <w:rPr>
          <w:noProof/>
        </w:rPr>
        <w:t>Seuils</w:t>
      </w:r>
      <w:r>
        <w:rPr>
          <w:noProof/>
        </w:rPr>
        <w:tab/>
        <w:t>130 000 DTS</w:t>
      </w:r>
    </w:p>
    <w:p w14:paraId="09AC1294" w14:textId="77777777" w:rsidR="00D42AEE" w:rsidRDefault="00D42AEE" w:rsidP="00C90725">
      <w:pPr>
        <w:rPr>
          <w:noProof/>
        </w:rPr>
      </w:pPr>
    </w:p>
    <w:p w14:paraId="0A70D7CB" w14:textId="55D93AA8" w:rsidR="00C90725" w:rsidRDefault="00C90725" w:rsidP="00C90725">
      <w:pPr>
        <w:rPr>
          <w:noProof/>
        </w:rPr>
      </w:pPr>
      <w:r>
        <w:rPr>
          <w:noProof/>
        </w:rPr>
        <w:t>Travaux</w:t>
      </w:r>
    </w:p>
    <w:p w14:paraId="5E7AAA9E" w14:textId="57043307" w:rsidR="00F21AB7" w:rsidRDefault="00C90725" w:rsidP="00F21AB7">
      <w:pPr>
        <w:rPr>
          <w:noProof/>
        </w:rPr>
      </w:pPr>
      <w:r>
        <w:rPr>
          <w:noProof/>
        </w:rPr>
        <w:t>Énumérés à la section F</w:t>
      </w:r>
    </w:p>
    <w:p w14:paraId="4931FF73" w14:textId="77777777" w:rsidR="00C90725" w:rsidRPr="00C90725" w:rsidRDefault="00C90725" w:rsidP="00D42AEE">
      <w:pPr>
        <w:ind w:left="1701" w:hanging="1701"/>
        <w:rPr>
          <w:noProof/>
        </w:rPr>
      </w:pPr>
      <w:r>
        <w:rPr>
          <w:noProof/>
        </w:rPr>
        <w:t>Seuils</w:t>
      </w:r>
      <w:r>
        <w:rPr>
          <w:noProof/>
        </w:rPr>
        <w:tab/>
        <w:t>5 000 000 DTS</w:t>
      </w:r>
    </w:p>
    <w:p w14:paraId="0FAB8BF4" w14:textId="77777777" w:rsidR="00C90725" w:rsidRPr="00C90725" w:rsidRDefault="00C90725" w:rsidP="00C90725">
      <w:pPr>
        <w:rPr>
          <w:noProof/>
        </w:rPr>
      </w:pPr>
    </w:p>
    <w:p w14:paraId="4324B987" w14:textId="60B1FF6A" w:rsidR="00C90725" w:rsidRPr="00C90725" w:rsidRDefault="00D42AEE" w:rsidP="00C90725">
      <w:pPr>
        <w:rPr>
          <w:noProof/>
        </w:rPr>
      </w:pPr>
      <w:r>
        <w:rPr>
          <w:noProof/>
        </w:rPr>
        <w:br w:type="page"/>
        <w:t>1.</w:t>
      </w:r>
      <w:r>
        <w:rPr>
          <w:noProof/>
        </w:rPr>
        <w:tab/>
        <w:t>Entités de l’Union européenne:</w:t>
      </w:r>
    </w:p>
    <w:p w14:paraId="72EE381F" w14:textId="77777777" w:rsidR="00C90725" w:rsidRPr="00C90725" w:rsidRDefault="00C90725" w:rsidP="00C90725">
      <w:pPr>
        <w:rPr>
          <w:noProof/>
        </w:rPr>
      </w:pPr>
    </w:p>
    <w:p w14:paraId="37EBF36D" w14:textId="0A022BB0" w:rsidR="00C90725" w:rsidRDefault="00C90725" w:rsidP="00FF3AC1">
      <w:pPr>
        <w:ind w:left="567" w:hanging="567"/>
        <w:rPr>
          <w:noProof/>
        </w:rPr>
      </w:pPr>
      <w:r>
        <w:rPr>
          <w:noProof/>
        </w:rPr>
        <w:t>a)</w:t>
      </w:r>
      <w:r>
        <w:rPr>
          <w:noProof/>
        </w:rPr>
        <w:tab/>
        <w:t>le Conseil de l’Union européenne;</w:t>
      </w:r>
    </w:p>
    <w:p w14:paraId="1052C200" w14:textId="77777777" w:rsidR="00F21AB7" w:rsidRPr="00C90725" w:rsidRDefault="00F21AB7" w:rsidP="00FF3AC1">
      <w:pPr>
        <w:ind w:left="567" w:hanging="567"/>
        <w:rPr>
          <w:noProof/>
        </w:rPr>
      </w:pPr>
    </w:p>
    <w:p w14:paraId="71E6614E" w14:textId="51E94347" w:rsidR="00C90725" w:rsidRDefault="00C90725" w:rsidP="00FF3AC1">
      <w:pPr>
        <w:ind w:left="567" w:hanging="567"/>
        <w:rPr>
          <w:noProof/>
        </w:rPr>
      </w:pPr>
      <w:r>
        <w:rPr>
          <w:noProof/>
        </w:rPr>
        <w:t>b)</w:t>
      </w:r>
      <w:r>
        <w:rPr>
          <w:noProof/>
        </w:rPr>
        <w:tab/>
        <w:t>la Commission européenne; et</w:t>
      </w:r>
    </w:p>
    <w:p w14:paraId="7CC6ED5B" w14:textId="77777777" w:rsidR="00F21AB7" w:rsidRPr="00C90725" w:rsidRDefault="00F21AB7" w:rsidP="00FF3AC1">
      <w:pPr>
        <w:ind w:left="567" w:hanging="567"/>
        <w:rPr>
          <w:noProof/>
        </w:rPr>
      </w:pPr>
    </w:p>
    <w:p w14:paraId="2E2FDCD5" w14:textId="77777777" w:rsidR="00C90725" w:rsidRPr="00C90725" w:rsidRDefault="00C90725" w:rsidP="00FF3AC1">
      <w:pPr>
        <w:ind w:left="567" w:hanging="567"/>
        <w:rPr>
          <w:noProof/>
        </w:rPr>
      </w:pPr>
      <w:r>
        <w:rPr>
          <w:noProof/>
        </w:rPr>
        <w:t>c)</w:t>
      </w:r>
      <w:r>
        <w:rPr>
          <w:noProof/>
        </w:rPr>
        <w:tab/>
        <w:t>le Service européen pour l’action extérieure (SEAE).</w:t>
      </w:r>
    </w:p>
    <w:p w14:paraId="7D3795A4" w14:textId="77777777" w:rsidR="00C90725" w:rsidRPr="00C90725" w:rsidRDefault="00C90725" w:rsidP="00C90725">
      <w:pPr>
        <w:rPr>
          <w:noProof/>
        </w:rPr>
      </w:pPr>
    </w:p>
    <w:p w14:paraId="5874B29B" w14:textId="721EA995" w:rsidR="00C90725" w:rsidRPr="00C90725" w:rsidRDefault="00C90725" w:rsidP="00C90725">
      <w:pPr>
        <w:rPr>
          <w:noProof/>
        </w:rPr>
      </w:pPr>
      <w:r>
        <w:rPr>
          <w:noProof/>
        </w:rPr>
        <w:t>2.</w:t>
      </w:r>
      <w:r>
        <w:rPr>
          <w:noProof/>
        </w:rPr>
        <w:tab/>
        <w:t>Les pouvoirs adjudicateurs des États membres de l’Union européenne au niveau central:</w:t>
      </w:r>
    </w:p>
    <w:p w14:paraId="0FF4D23B" w14:textId="77777777" w:rsidR="00C90725" w:rsidRPr="00C90725" w:rsidRDefault="00C90725" w:rsidP="00C90725">
      <w:pPr>
        <w:rPr>
          <w:noProof/>
        </w:rPr>
      </w:pPr>
    </w:p>
    <w:p w14:paraId="760C16D4" w14:textId="09E53511" w:rsidR="00C90725" w:rsidRDefault="00C90725" w:rsidP="00F21AB7">
      <w:pPr>
        <w:rPr>
          <w:noProof/>
        </w:rPr>
      </w:pPr>
      <w:r>
        <w:rPr>
          <w:noProof/>
        </w:rPr>
        <w:t>BELGIQUE</w:t>
      </w:r>
    </w:p>
    <w:p w14:paraId="393175DD" w14:textId="77777777" w:rsidR="00D54638" w:rsidRDefault="00D54638" w:rsidP="00F21AB7">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A81268" w14:paraId="22C1E7F1" w14:textId="77777777" w:rsidTr="00C73198">
        <w:tc>
          <w:tcPr>
            <w:tcW w:w="2500" w:type="pct"/>
            <w:vAlign w:val="center"/>
          </w:tcPr>
          <w:p w14:paraId="73974CB7" w14:textId="4E3CFE62" w:rsidR="00A81268" w:rsidRPr="00A81268" w:rsidRDefault="00A81268" w:rsidP="00D54638">
            <w:pPr>
              <w:spacing w:before="60" w:after="60" w:line="240" w:lineRule="auto"/>
              <w:ind w:left="567" w:hanging="567"/>
              <w:rPr>
                <w:noProof/>
              </w:rPr>
            </w:pPr>
            <w:r>
              <w:rPr>
                <w:noProof/>
              </w:rPr>
              <w:t>1.</w:t>
            </w:r>
            <w:r>
              <w:rPr>
                <w:noProof/>
              </w:rPr>
              <w:tab/>
              <w:t>Services publics fédéraux:</w:t>
            </w:r>
          </w:p>
        </w:tc>
        <w:tc>
          <w:tcPr>
            <w:tcW w:w="2500" w:type="pct"/>
            <w:vAlign w:val="center"/>
          </w:tcPr>
          <w:p w14:paraId="0E670F48" w14:textId="51EED288" w:rsidR="00A81268" w:rsidRDefault="00A81268" w:rsidP="00D54638">
            <w:pPr>
              <w:spacing w:before="60" w:after="60" w:line="240" w:lineRule="auto"/>
              <w:ind w:left="567" w:hanging="567"/>
              <w:rPr>
                <w:noProof/>
              </w:rPr>
            </w:pPr>
            <w:r>
              <w:rPr>
                <w:noProof/>
              </w:rPr>
              <w:t>1.</w:t>
            </w:r>
            <w:r>
              <w:rPr>
                <w:noProof/>
              </w:rPr>
              <w:tab/>
              <w:t>Federale Overheidsdiensten:</w:t>
            </w:r>
          </w:p>
        </w:tc>
      </w:tr>
      <w:tr w:rsidR="00A81268" w:rsidRPr="00AA4E85" w14:paraId="76E7273E" w14:textId="77777777" w:rsidTr="00D54638">
        <w:tc>
          <w:tcPr>
            <w:tcW w:w="2500" w:type="pct"/>
          </w:tcPr>
          <w:p w14:paraId="03EBD787" w14:textId="72A57BE2" w:rsidR="00A81268" w:rsidRPr="00A81268" w:rsidRDefault="00A81268" w:rsidP="00D54638">
            <w:pPr>
              <w:spacing w:before="60" w:after="60" w:line="240" w:lineRule="auto"/>
              <w:rPr>
                <w:noProof/>
              </w:rPr>
            </w:pPr>
            <w:r>
              <w:rPr>
                <w:noProof/>
              </w:rPr>
              <w:t>SPF Chancellerie du Premier ministre;</w:t>
            </w:r>
          </w:p>
        </w:tc>
        <w:tc>
          <w:tcPr>
            <w:tcW w:w="2500" w:type="pct"/>
          </w:tcPr>
          <w:p w14:paraId="09B81AC1" w14:textId="333B8D95" w:rsidR="00A81268" w:rsidRPr="00AA4E85" w:rsidRDefault="00A81268" w:rsidP="00D54638">
            <w:pPr>
              <w:spacing w:before="60" w:after="60" w:line="240" w:lineRule="auto"/>
              <w:rPr>
                <w:noProof/>
                <w:lang w:val="nl-BE"/>
              </w:rPr>
            </w:pPr>
            <w:r w:rsidRPr="00AA4E85">
              <w:rPr>
                <w:noProof/>
                <w:lang w:val="nl-BE"/>
              </w:rPr>
              <w:t>FOD Kanselarij van de Eerste Minister;</w:t>
            </w:r>
          </w:p>
        </w:tc>
      </w:tr>
      <w:tr w:rsidR="00A81268" w:rsidRPr="00AA4E85" w14:paraId="7B0CF604" w14:textId="77777777" w:rsidTr="00D54638">
        <w:tc>
          <w:tcPr>
            <w:tcW w:w="2500" w:type="pct"/>
          </w:tcPr>
          <w:p w14:paraId="1CD95A28" w14:textId="518E7686" w:rsidR="00A81268" w:rsidRDefault="00A81268" w:rsidP="00D54638">
            <w:pPr>
              <w:spacing w:before="60" w:after="60" w:line="240" w:lineRule="auto"/>
              <w:rPr>
                <w:noProof/>
              </w:rPr>
            </w:pPr>
            <w:r>
              <w:rPr>
                <w:noProof/>
              </w:rPr>
              <w:t>SPF Personnel et organisation;</w:t>
            </w:r>
          </w:p>
        </w:tc>
        <w:tc>
          <w:tcPr>
            <w:tcW w:w="2500" w:type="pct"/>
          </w:tcPr>
          <w:p w14:paraId="596461E8" w14:textId="0EB36E8A" w:rsidR="00A81268" w:rsidRPr="00AA4E85" w:rsidRDefault="00A81268" w:rsidP="00D54638">
            <w:pPr>
              <w:spacing w:before="60" w:after="60" w:line="240" w:lineRule="auto"/>
              <w:rPr>
                <w:noProof/>
                <w:lang w:val="nl-BE"/>
              </w:rPr>
            </w:pPr>
            <w:r w:rsidRPr="00AA4E85">
              <w:rPr>
                <w:noProof/>
                <w:lang w:val="nl-BE"/>
              </w:rPr>
              <w:t>FOD Kanselarij Personeel en Organisatie;</w:t>
            </w:r>
          </w:p>
        </w:tc>
      </w:tr>
      <w:tr w:rsidR="00A81268" w:rsidRPr="00A81268" w14:paraId="773213DE" w14:textId="77777777" w:rsidTr="00D54638">
        <w:tc>
          <w:tcPr>
            <w:tcW w:w="2500" w:type="pct"/>
          </w:tcPr>
          <w:p w14:paraId="3B46F782" w14:textId="6165E265" w:rsidR="00A81268" w:rsidRPr="00A81268" w:rsidRDefault="00A81268" w:rsidP="00D54638">
            <w:pPr>
              <w:spacing w:before="60" w:after="60" w:line="240" w:lineRule="auto"/>
              <w:rPr>
                <w:noProof/>
              </w:rPr>
            </w:pPr>
            <w:r>
              <w:rPr>
                <w:noProof/>
              </w:rPr>
              <w:t>SPF Budget et contrôle de la gestion;</w:t>
            </w:r>
          </w:p>
        </w:tc>
        <w:tc>
          <w:tcPr>
            <w:tcW w:w="2500" w:type="pct"/>
          </w:tcPr>
          <w:p w14:paraId="2C91FA0A" w14:textId="14A45CB5" w:rsidR="00A81268" w:rsidRPr="00A81268" w:rsidRDefault="00A81268" w:rsidP="00D54638">
            <w:pPr>
              <w:spacing w:before="60" w:after="60" w:line="240" w:lineRule="auto"/>
              <w:rPr>
                <w:noProof/>
              </w:rPr>
            </w:pPr>
            <w:r>
              <w:rPr>
                <w:noProof/>
              </w:rPr>
              <w:t>FOD Budget en Beheerscontrole;</w:t>
            </w:r>
          </w:p>
        </w:tc>
      </w:tr>
      <w:tr w:rsidR="00A81268" w:rsidRPr="00B842CE" w14:paraId="4DF5CCF6" w14:textId="77777777" w:rsidTr="00D54638">
        <w:tc>
          <w:tcPr>
            <w:tcW w:w="2500" w:type="pct"/>
          </w:tcPr>
          <w:p w14:paraId="57311B5E" w14:textId="1CAB363A" w:rsidR="00A81268" w:rsidRPr="00A81268" w:rsidRDefault="00A81268" w:rsidP="00D54638">
            <w:pPr>
              <w:spacing w:before="60" w:after="60" w:line="240" w:lineRule="auto"/>
              <w:rPr>
                <w:noProof/>
              </w:rPr>
            </w:pPr>
            <w:r>
              <w:rPr>
                <w:noProof/>
              </w:rPr>
              <w:t>SPF Technologie de l’information et de la communication (Fedict);</w:t>
            </w:r>
          </w:p>
        </w:tc>
        <w:tc>
          <w:tcPr>
            <w:tcW w:w="2500" w:type="pct"/>
          </w:tcPr>
          <w:p w14:paraId="11F3B866" w14:textId="0085448E" w:rsidR="00A81268" w:rsidRPr="00A81268" w:rsidRDefault="00A81268" w:rsidP="00D54638">
            <w:pPr>
              <w:spacing w:before="60" w:after="60" w:line="240" w:lineRule="auto"/>
              <w:rPr>
                <w:noProof/>
              </w:rPr>
            </w:pPr>
            <w:r>
              <w:rPr>
                <w:noProof/>
              </w:rPr>
              <w:t>FOD Informatie- en Communicatietechnologie (Fedict);</w:t>
            </w:r>
          </w:p>
        </w:tc>
      </w:tr>
      <w:tr w:rsidR="00A81268" w:rsidRPr="00AA4E85" w14:paraId="2900FDC7" w14:textId="77777777" w:rsidTr="00D54638">
        <w:tc>
          <w:tcPr>
            <w:tcW w:w="2500" w:type="pct"/>
          </w:tcPr>
          <w:p w14:paraId="69C4E423" w14:textId="6F4C1A5F" w:rsidR="00A81268" w:rsidRPr="00A81268" w:rsidRDefault="00A81268" w:rsidP="00D42AEE">
            <w:pPr>
              <w:spacing w:before="60" w:after="60" w:line="240" w:lineRule="auto"/>
              <w:rPr>
                <w:noProof/>
              </w:rPr>
            </w:pPr>
            <w:r>
              <w:rPr>
                <w:noProof/>
              </w:rPr>
              <w:t>SPF Affaires étrangères, commerce extérieur et coopération au développement;</w:t>
            </w:r>
          </w:p>
        </w:tc>
        <w:tc>
          <w:tcPr>
            <w:tcW w:w="2500" w:type="pct"/>
          </w:tcPr>
          <w:p w14:paraId="41710CB3" w14:textId="13A3A2ED" w:rsidR="00A81268" w:rsidRPr="00AA4E85" w:rsidRDefault="00A81268" w:rsidP="00D54638">
            <w:pPr>
              <w:spacing w:before="60" w:after="60" w:line="240" w:lineRule="auto"/>
              <w:rPr>
                <w:noProof/>
                <w:lang w:val="nl-BE"/>
              </w:rPr>
            </w:pPr>
            <w:r w:rsidRPr="00AA4E85">
              <w:rPr>
                <w:noProof/>
                <w:lang w:val="nl-BE"/>
              </w:rPr>
              <w:t>FOD Buitenlandse Zaken, Buitenlandse Handel en Ontwikkelingssamenwerking;</w:t>
            </w:r>
          </w:p>
        </w:tc>
      </w:tr>
      <w:tr w:rsidR="00A81268" w14:paraId="40FB79ED" w14:textId="77777777" w:rsidTr="00D54638">
        <w:tc>
          <w:tcPr>
            <w:tcW w:w="2500" w:type="pct"/>
          </w:tcPr>
          <w:p w14:paraId="26149176" w14:textId="559C9D68" w:rsidR="00A81268" w:rsidRDefault="00A81268" w:rsidP="00D54638">
            <w:pPr>
              <w:spacing w:before="60" w:after="60" w:line="240" w:lineRule="auto"/>
              <w:rPr>
                <w:noProof/>
              </w:rPr>
            </w:pPr>
            <w:r>
              <w:rPr>
                <w:noProof/>
              </w:rPr>
              <w:t>SPF Intérieur;</w:t>
            </w:r>
          </w:p>
        </w:tc>
        <w:tc>
          <w:tcPr>
            <w:tcW w:w="2500" w:type="pct"/>
          </w:tcPr>
          <w:p w14:paraId="7E1D315B" w14:textId="07AE1F71" w:rsidR="00A81268" w:rsidRDefault="00A81268" w:rsidP="00D54638">
            <w:pPr>
              <w:spacing w:before="60" w:after="60" w:line="240" w:lineRule="auto"/>
              <w:rPr>
                <w:noProof/>
              </w:rPr>
            </w:pPr>
            <w:r>
              <w:rPr>
                <w:noProof/>
              </w:rPr>
              <w:t>FOD Binnenlandse Zaken;</w:t>
            </w:r>
          </w:p>
        </w:tc>
      </w:tr>
      <w:tr w:rsidR="00A81268" w14:paraId="5F782F10" w14:textId="77777777" w:rsidTr="00D54638">
        <w:tc>
          <w:tcPr>
            <w:tcW w:w="2500" w:type="pct"/>
          </w:tcPr>
          <w:p w14:paraId="0A815B55" w14:textId="744F7206" w:rsidR="00A81268" w:rsidRDefault="00A81268" w:rsidP="00D54638">
            <w:pPr>
              <w:spacing w:before="60" w:after="60" w:line="240" w:lineRule="auto"/>
              <w:rPr>
                <w:noProof/>
              </w:rPr>
            </w:pPr>
            <w:r>
              <w:rPr>
                <w:noProof/>
              </w:rPr>
              <w:t>SPF Finances;</w:t>
            </w:r>
          </w:p>
        </w:tc>
        <w:tc>
          <w:tcPr>
            <w:tcW w:w="2500" w:type="pct"/>
          </w:tcPr>
          <w:p w14:paraId="1F998461" w14:textId="3DF8D9A7" w:rsidR="00A81268" w:rsidRDefault="00A81268" w:rsidP="00D54638">
            <w:pPr>
              <w:spacing w:before="60" w:after="60" w:line="240" w:lineRule="auto"/>
              <w:rPr>
                <w:noProof/>
              </w:rPr>
            </w:pPr>
            <w:r>
              <w:rPr>
                <w:noProof/>
              </w:rPr>
              <w:t>FOD Financiën;</w:t>
            </w:r>
          </w:p>
        </w:tc>
      </w:tr>
      <w:tr w:rsidR="00D54638" w:rsidRPr="00C90725" w14:paraId="2C3BF449" w14:textId="77777777" w:rsidTr="00D54638">
        <w:tc>
          <w:tcPr>
            <w:tcW w:w="2500" w:type="pct"/>
          </w:tcPr>
          <w:p w14:paraId="20256E97" w14:textId="77777777" w:rsidR="00D54638" w:rsidRPr="00C90725" w:rsidRDefault="00D54638" w:rsidP="00D54638">
            <w:pPr>
              <w:spacing w:before="60" w:after="60" w:line="240" w:lineRule="auto"/>
              <w:rPr>
                <w:noProof/>
              </w:rPr>
            </w:pPr>
            <w:r>
              <w:rPr>
                <w:noProof/>
              </w:rPr>
              <w:t>SPF Mobilité et transports;</w:t>
            </w:r>
          </w:p>
        </w:tc>
        <w:tc>
          <w:tcPr>
            <w:tcW w:w="2500" w:type="pct"/>
          </w:tcPr>
          <w:p w14:paraId="57106D3F" w14:textId="77777777" w:rsidR="00D54638" w:rsidRPr="00C90725" w:rsidRDefault="00D54638" w:rsidP="00D54638">
            <w:pPr>
              <w:spacing w:before="60" w:after="60" w:line="240" w:lineRule="auto"/>
              <w:rPr>
                <w:noProof/>
              </w:rPr>
            </w:pPr>
            <w:r>
              <w:rPr>
                <w:noProof/>
              </w:rPr>
              <w:t>FOD Mobiliteit en Vervoer;</w:t>
            </w:r>
          </w:p>
        </w:tc>
      </w:tr>
      <w:tr w:rsidR="00D54638" w:rsidRPr="00AA4E85" w14:paraId="40713B0B" w14:textId="77777777" w:rsidTr="00D54638">
        <w:tc>
          <w:tcPr>
            <w:tcW w:w="2500" w:type="pct"/>
          </w:tcPr>
          <w:p w14:paraId="13176BAA" w14:textId="77777777" w:rsidR="00D54638" w:rsidRPr="00C90725" w:rsidRDefault="00D54638" w:rsidP="00D54638">
            <w:pPr>
              <w:spacing w:before="60" w:after="60" w:line="240" w:lineRule="auto"/>
              <w:rPr>
                <w:noProof/>
              </w:rPr>
            </w:pPr>
            <w:r>
              <w:rPr>
                <w:noProof/>
              </w:rPr>
              <w:t>SPF Emploi, travail et concertation sociale;</w:t>
            </w:r>
          </w:p>
        </w:tc>
        <w:tc>
          <w:tcPr>
            <w:tcW w:w="2500" w:type="pct"/>
          </w:tcPr>
          <w:p w14:paraId="048A15C1" w14:textId="77777777" w:rsidR="00D54638" w:rsidRPr="00AA4E85" w:rsidRDefault="00D54638" w:rsidP="00D54638">
            <w:pPr>
              <w:spacing w:before="60" w:after="60" w:line="240" w:lineRule="auto"/>
              <w:rPr>
                <w:noProof/>
                <w:lang w:val="nl-BE"/>
              </w:rPr>
            </w:pPr>
            <w:r w:rsidRPr="00AA4E85">
              <w:rPr>
                <w:noProof/>
                <w:lang w:val="nl-BE"/>
              </w:rPr>
              <w:t>FOD Werkgelegenheid, Arbeid en sociaal overleg;</w:t>
            </w:r>
          </w:p>
        </w:tc>
      </w:tr>
      <w:tr w:rsidR="00D54638" w:rsidRPr="00AA4E85" w14:paraId="6F3F478B" w14:textId="77777777" w:rsidTr="00D54638">
        <w:tc>
          <w:tcPr>
            <w:tcW w:w="2500" w:type="pct"/>
          </w:tcPr>
          <w:p w14:paraId="52F2FC19" w14:textId="4E3D2D97" w:rsidR="00D54638" w:rsidRPr="00C90725" w:rsidRDefault="00D54638" w:rsidP="00D42AEE">
            <w:pPr>
              <w:pageBreakBefore/>
              <w:spacing w:before="60" w:after="60" w:line="240" w:lineRule="auto"/>
              <w:rPr>
                <w:noProof/>
              </w:rPr>
            </w:pPr>
            <w:r>
              <w:rPr>
                <w:noProof/>
              </w:rPr>
              <w:t>SPF Sécurité Sociale et institutions publiques de sécurité sociale;</w:t>
            </w:r>
          </w:p>
        </w:tc>
        <w:tc>
          <w:tcPr>
            <w:tcW w:w="2500" w:type="pct"/>
          </w:tcPr>
          <w:p w14:paraId="4EBE2286" w14:textId="77777777" w:rsidR="00D54638" w:rsidRPr="00AA4E85" w:rsidRDefault="00D54638" w:rsidP="00D54638">
            <w:pPr>
              <w:spacing w:before="60" w:after="60" w:line="240" w:lineRule="auto"/>
              <w:rPr>
                <w:noProof/>
                <w:lang w:val="nl-BE"/>
              </w:rPr>
            </w:pPr>
            <w:r w:rsidRPr="00AA4E85">
              <w:rPr>
                <w:noProof/>
                <w:lang w:val="nl-BE"/>
              </w:rPr>
              <w:t>FOD Sociale Zekerheid en Openbare Instellingen van sociale Zekerheid;</w:t>
            </w:r>
          </w:p>
        </w:tc>
      </w:tr>
      <w:tr w:rsidR="00D54638" w:rsidRPr="00AA4E85" w14:paraId="49D35B6F" w14:textId="77777777" w:rsidTr="00D54638">
        <w:tc>
          <w:tcPr>
            <w:tcW w:w="2500" w:type="pct"/>
          </w:tcPr>
          <w:p w14:paraId="69A889AB" w14:textId="77777777" w:rsidR="00D54638" w:rsidRPr="00C90725" w:rsidRDefault="00D54638" w:rsidP="00D54638">
            <w:pPr>
              <w:spacing w:before="60" w:after="60" w:line="240" w:lineRule="auto"/>
              <w:rPr>
                <w:noProof/>
              </w:rPr>
            </w:pPr>
            <w:r>
              <w:rPr>
                <w:noProof/>
              </w:rPr>
              <w:t>SPF Santé publique, sécurité de la chaîne alimentaire et environnement;</w:t>
            </w:r>
          </w:p>
        </w:tc>
        <w:tc>
          <w:tcPr>
            <w:tcW w:w="2500" w:type="pct"/>
          </w:tcPr>
          <w:p w14:paraId="01B64DCD" w14:textId="77777777" w:rsidR="00D54638" w:rsidRPr="00AA4E85" w:rsidRDefault="00D54638" w:rsidP="00D54638">
            <w:pPr>
              <w:spacing w:before="60" w:after="60" w:line="240" w:lineRule="auto"/>
              <w:rPr>
                <w:noProof/>
                <w:lang w:val="nl-BE"/>
              </w:rPr>
            </w:pPr>
            <w:r w:rsidRPr="00AA4E85">
              <w:rPr>
                <w:noProof/>
                <w:lang w:val="nl-BE"/>
              </w:rPr>
              <w:t>FOD Volksgezondheid, Veiligheid van de Voedselketen en Leefmilieu;</w:t>
            </w:r>
          </w:p>
        </w:tc>
      </w:tr>
      <w:tr w:rsidR="00D54638" w:rsidRPr="00C90725" w14:paraId="670BBAE4" w14:textId="77777777" w:rsidTr="00D54638">
        <w:tc>
          <w:tcPr>
            <w:tcW w:w="2500" w:type="pct"/>
          </w:tcPr>
          <w:p w14:paraId="4C678060" w14:textId="77777777" w:rsidR="00D54638" w:rsidRPr="00C90725" w:rsidRDefault="00D54638" w:rsidP="00D54638">
            <w:pPr>
              <w:spacing w:before="60" w:after="60" w:line="240" w:lineRule="auto"/>
              <w:rPr>
                <w:noProof/>
              </w:rPr>
            </w:pPr>
            <w:r>
              <w:rPr>
                <w:noProof/>
              </w:rPr>
              <w:t>SPF Justice;</w:t>
            </w:r>
          </w:p>
        </w:tc>
        <w:tc>
          <w:tcPr>
            <w:tcW w:w="2500" w:type="pct"/>
          </w:tcPr>
          <w:p w14:paraId="39B4C58E" w14:textId="77777777" w:rsidR="00D54638" w:rsidRPr="00C90725" w:rsidRDefault="00D54638" w:rsidP="00D54638">
            <w:pPr>
              <w:spacing w:before="60" w:after="60" w:line="240" w:lineRule="auto"/>
              <w:rPr>
                <w:noProof/>
              </w:rPr>
            </w:pPr>
            <w:r>
              <w:rPr>
                <w:noProof/>
              </w:rPr>
              <w:t>FOD Justitie;</w:t>
            </w:r>
          </w:p>
        </w:tc>
      </w:tr>
      <w:tr w:rsidR="00D54638" w:rsidRPr="00AA4E85" w14:paraId="1D5346A5" w14:textId="77777777" w:rsidTr="00D54638">
        <w:tc>
          <w:tcPr>
            <w:tcW w:w="2500" w:type="pct"/>
          </w:tcPr>
          <w:p w14:paraId="480DA2A8" w14:textId="77777777" w:rsidR="00D54638" w:rsidRPr="00C90725" w:rsidRDefault="00D54638" w:rsidP="00D54638">
            <w:pPr>
              <w:spacing w:before="60" w:after="60" w:line="240" w:lineRule="auto"/>
              <w:rPr>
                <w:noProof/>
              </w:rPr>
            </w:pPr>
            <w:r>
              <w:rPr>
                <w:noProof/>
              </w:rPr>
              <w:t>SPF Économie, PME, classes moyennes et énergie;</w:t>
            </w:r>
          </w:p>
        </w:tc>
        <w:tc>
          <w:tcPr>
            <w:tcW w:w="2500" w:type="pct"/>
          </w:tcPr>
          <w:p w14:paraId="4E25DB1A" w14:textId="77777777" w:rsidR="00D54638" w:rsidRPr="00AA4E85" w:rsidRDefault="00D54638" w:rsidP="00D54638">
            <w:pPr>
              <w:spacing w:before="60" w:after="60" w:line="240" w:lineRule="auto"/>
              <w:rPr>
                <w:noProof/>
                <w:lang w:val="nl-BE"/>
              </w:rPr>
            </w:pPr>
            <w:r w:rsidRPr="00AA4E85">
              <w:rPr>
                <w:noProof/>
                <w:lang w:val="nl-BE"/>
              </w:rPr>
              <w:t>FOD Economie, KMO, Middenstand en Energie;</w:t>
            </w:r>
          </w:p>
        </w:tc>
      </w:tr>
      <w:tr w:rsidR="00D54638" w:rsidRPr="00C90725" w14:paraId="1FB9D659" w14:textId="77777777" w:rsidTr="00D54638">
        <w:tc>
          <w:tcPr>
            <w:tcW w:w="2500" w:type="pct"/>
          </w:tcPr>
          <w:p w14:paraId="1EC9E563" w14:textId="77777777" w:rsidR="00D54638" w:rsidRPr="00C90725" w:rsidRDefault="00D54638" w:rsidP="00D54638">
            <w:pPr>
              <w:spacing w:before="60" w:after="60" w:line="240" w:lineRule="auto"/>
              <w:rPr>
                <w:noProof/>
              </w:rPr>
            </w:pPr>
            <w:r>
              <w:rPr>
                <w:noProof/>
              </w:rPr>
              <w:t>Ministère de la défense;</w:t>
            </w:r>
          </w:p>
        </w:tc>
        <w:tc>
          <w:tcPr>
            <w:tcW w:w="2500" w:type="pct"/>
          </w:tcPr>
          <w:p w14:paraId="4271B858" w14:textId="77777777" w:rsidR="00D54638" w:rsidRPr="00C90725" w:rsidRDefault="00D54638" w:rsidP="00D54638">
            <w:pPr>
              <w:spacing w:before="60" w:after="60" w:line="240" w:lineRule="auto"/>
              <w:rPr>
                <w:noProof/>
              </w:rPr>
            </w:pPr>
            <w:r>
              <w:rPr>
                <w:noProof/>
              </w:rPr>
              <w:t>Ministerie van Landsverdediging;</w:t>
            </w:r>
          </w:p>
        </w:tc>
      </w:tr>
      <w:tr w:rsidR="00D54638" w:rsidRPr="00AA4E85" w14:paraId="06396DA0" w14:textId="77777777" w:rsidTr="00D54638">
        <w:tc>
          <w:tcPr>
            <w:tcW w:w="2500" w:type="pct"/>
          </w:tcPr>
          <w:p w14:paraId="3760C7A9" w14:textId="77777777" w:rsidR="00D54638" w:rsidRPr="00C90725" w:rsidRDefault="00D54638" w:rsidP="00D54638">
            <w:pPr>
              <w:spacing w:before="60" w:after="60" w:line="240" w:lineRule="auto"/>
              <w:rPr>
                <w:noProof/>
              </w:rPr>
            </w:pPr>
            <w:r>
              <w:rPr>
                <w:noProof/>
              </w:rPr>
              <w:t>Service public de programmation Intégration sociale, lutte contre la pauvreté et économie sociale;</w:t>
            </w:r>
          </w:p>
        </w:tc>
        <w:tc>
          <w:tcPr>
            <w:tcW w:w="2500" w:type="pct"/>
          </w:tcPr>
          <w:p w14:paraId="16D86222" w14:textId="77777777" w:rsidR="00D54638" w:rsidRPr="00AA4E85" w:rsidRDefault="00D54638" w:rsidP="00D54638">
            <w:pPr>
              <w:spacing w:before="60" w:after="60" w:line="240" w:lineRule="auto"/>
              <w:rPr>
                <w:noProof/>
                <w:lang w:val="nl-BE"/>
              </w:rPr>
            </w:pPr>
            <w:r w:rsidRPr="00AA4E85">
              <w:rPr>
                <w:noProof/>
                <w:lang w:val="nl-BE"/>
              </w:rPr>
              <w:t>Programmatorische Overheidsdienst Maatschappelijke Integratie, Armoedsbestrijding en sociale Economie;</w:t>
            </w:r>
          </w:p>
        </w:tc>
      </w:tr>
      <w:tr w:rsidR="00D54638" w:rsidRPr="00AA4E85" w14:paraId="01966DD5" w14:textId="77777777" w:rsidTr="00D54638">
        <w:tc>
          <w:tcPr>
            <w:tcW w:w="2500" w:type="pct"/>
          </w:tcPr>
          <w:p w14:paraId="642F3A3C" w14:textId="77777777" w:rsidR="00D54638" w:rsidRPr="00C90725" w:rsidRDefault="00D54638" w:rsidP="00D54638">
            <w:pPr>
              <w:spacing w:before="60" w:after="60" w:line="240" w:lineRule="auto"/>
              <w:rPr>
                <w:noProof/>
              </w:rPr>
            </w:pPr>
            <w:r>
              <w:rPr>
                <w:noProof/>
              </w:rPr>
              <w:t>Service public fédéral de programmation Développement durable;</w:t>
            </w:r>
          </w:p>
        </w:tc>
        <w:tc>
          <w:tcPr>
            <w:tcW w:w="2500" w:type="pct"/>
          </w:tcPr>
          <w:p w14:paraId="02DA08F6" w14:textId="77777777" w:rsidR="00D54638" w:rsidRPr="00AA4E85" w:rsidRDefault="00D54638" w:rsidP="00D54638">
            <w:pPr>
              <w:spacing w:before="60" w:after="60" w:line="240" w:lineRule="auto"/>
              <w:rPr>
                <w:noProof/>
                <w:lang w:val="nl-BE"/>
              </w:rPr>
            </w:pPr>
            <w:r w:rsidRPr="00AA4E85">
              <w:rPr>
                <w:noProof/>
                <w:lang w:val="nl-BE"/>
              </w:rPr>
              <w:t>Programmatorische federale Overheidsdienst Duurzame Ontwikkeling;</w:t>
            </w:r>
          </w:p>
        </w:tc>
      </w:tr>
      <w:tr w:rsidR="00D54638" w:rsidRPr="00C90725" w14:paraId="452E88D3" w14:textId="77777777" w:rsidTr="00D54638">
        <w:tc>
          <w:tcPr>
            <w:tcW w:w="2500" w:type="pct"/>
          </w:tcPr>
          <w:p w14:paraId="03003B28" w14:textId="77777777" w:rsidR="00D54638" w:rsidRPr="00C90725" w:rsidRDefault="00D54638" w:rsidP="00D54638">
            <w:pPr>
              <w:spacing w:before="60" w:after="60" w:line="240" w:lineRule="auto"/>
              <w:rPr>
                <w:noProof/>
              </w:rPr>
            </w:pPr>
            <w:r>
              <w:rPr>
                <w:noProof/>
              </w:rPr>
              <w:t>Service public fédéral de programmation Politique scientifique;</w:t>
            </w:r>
          </w:p>
        </w:tc>
        <w:tc>
          <w:tcPr>
            <w:tcW w:w="2500" w:type="pct"/>
          </w:tcPr>
          <w:p w14:paraId="3AEA2F8A" w14:textId="77777777" w:rsidR="00D54638" w:rsidRPr="00C90725" w:rsidRDefault="00D54638" w:rsidP="00D54638">
            <w:pPr>
              <w:spacing w:before="60" w:after="60" w:line="240" w:lineRule="auto"/>
              <w:rPr>
                <w:noProof/>
              </w:rPr>
            </w:pPr>
            <w:r>
              <w:rPr>
                <w:noProof/>
              </w:rPr>
              <w:t>Programmatorische federale Overheidsdienst Wetenschapsbeleid;</w:t>
            </w:r>
          </w:p>
        </w:tc>
      </w:tr>
    </w:tbl>
    <w:p w14:paraId="3AB7532E" w14:textId="74501357" w:rsidR="00D54638" w:rsidRPr="00C90725" w:rsidRDefault="00D54638" w:rsidP="00D54638">
      <w:pPr>
        <w:tabs>
          <w:tab w:val="left" w:pos="4682"/>
        </w:tabs>
        <w:spacing w:before="60" w:after="60" w:line="240" w:lineRule="auto"/>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54638" w:rsidRPr="00C90725" w14:paraId="1B6F7C41" w14:textId="77777777" w:rsidTr="00D54638">
        <w:tc>
          <w:tcPr>
            <w:tcW w:w="2500" w:type="pct"/>
            <w:vAlign w:val="center"/>
          </w:tcPr>
          <w:p w14:paraId="2543D27B" w14:textId="77777777" w:rsidR="00D54638" w:rsidRPr="00C90725" w:rsidRDefault="00D54638" w:rsidP="00D54638">
            <w:pPr>
              <w:pageBreakBefore/>
              <w:spacing w:before="60" w:after="60" w:line="240" w:lineRule="auto"/>
              <w:ind w:left="567" w:hanging="567"/>
              <w:rPr>
                <w:noProof/>
              </w:rPr>
            </w:pPr>
            <w:r>
              <w:rPr>
                <w:noProof/>
              </w:rPr>
              <w:t>2.</w:t>
            </w:r>
            <w:r>
              <w:rPr>
                <w:noProof/>
              </w:rPr>
              <w:tab/>
              <w:t>Régie des bâtiments:</w:t>
            </w:r>
          </w:p>
        </w:tc>
        <w:tc>
          <w:tcPr>
            <w:tcW w:w="2500" w:type="pct"/>
            <w:vAlign w:val="center"/>
          </w:tcPr>
          <w:p w14:paraId="35EE8BA1" w14:textId="77777777" w:rsidR="00D54638" w:rsidRPr="00C90725" w:rsidRDefault="00D54638" w:rsidP="00D54638">
            <w:pPr>
              <w:spacing w:before="60" w:after="60" w:line="240" w:lineRule="auto"/>
              <w:ind w:left="567" w:hanging="567"/>
              <w:rPr>
                <w:noProof/>
              </w:rPr>
            </w:pPr>
            <w:r>
              <w:rPr>
                <w:noProof/>
              </w:rPr>
              <w:t>2.</w:t>
            </w:r>
            <w:r>
              <w:rPr>
                <w:noProof/>
              </w:rPr>
              <w:tab/>
              <w:t>Regie der Gebouwen:</w:t>
            </w:r>
          </w:p>
        </w:tc>
      </w:tr>
      <w:tr w:rsidR="00D54638" w:rsidRPr="00C90725" w14:paraId="67007226" w14:textId="77777777" w:rsidTr="00D54638">
        <w:tc>
          <w:tcPr>
            <w:tcW w:w="2500" w:type="pct"/>
          </w:tcPr>
          <w:p w14:paraId="1EFE7825" w14:textId="77777777" w:rsidR="00D54638" w:rsidRPr="00C90725" w:rsidRDefault="00D54638" w:rsidP="00D54638">
            <w:pPr>
              <w:spacing w:before="60" w:after="60" w:line="240" w:lineRule="auto"/>
              <w:rPr>
                <w:noProof/>
              </w:rPr>
            </w:pPr>
            <w:r>
              <w:rPr>
                <w:noProof/>
              </w:rPr>
              <w:t>Office national de sécurité sociale;</w:t>
            </w:r>
          </w:p>
        </w:tc>
        <w:tc>
          <w:tcPr>
            <w:tcW w:w="2500" w:type="pct"/>
          </w:tcPr>
          <w:p w14:paraId="2353F591" w14:textId="77777777" w:rsidR="00D54638" w:rsidRPr="00C90725" w:rsidRDefault="00D54638" w:rsidP="00D54638">
            <w:pPr>
              <w:spacing w:before="60" w:after="60" w:line="240" w:lineRule="auto"/>
              <w:rPr>
                <w:noProof/>
              </w:rPr>
            </w:pPr>
            <w:r>
              <w:rPr>
                <w:noProof/>
              </w:rPr>
              <w:t>Rijksdienst voor sociale Zekerheid;</w:t>
            </w:r>
          </w:p>
        </w:tc>
      </w:tr>
      <w:tr w:rsidR="00D54638" w:rsidRPr="00AA4E85" w14:paraId="25176779" w14:textId="77777777" w:rsidTr="00D54638">
        <w:tc>
          <w:tcPr>
            <w:tcW w:w="2500" w:type="pct"/>
          </w:tcPr>
          <w:p w14:paraId="1727F7AB" w14:textId="77777777" w:rsidR="00D54638" w:rsidRPr="00C90725" w:rsidRDefault="00D54638" w:rsidP="00D54638">
            <w:pPr>
              <w:spacing w:before="60" w:after="60" w:line="240" w:lineRule="auto"/>
              <w:rPr>
                <w:noProof/>
              </w:rPr>
            </w:pPr>
            <w:r>
              <w:rPr>
                <w:noProof/>
              </w:rPr>
              <w:t>Institut national d’assurances sociales pour travailleurs indépendants;</w:t>
            </w:r>
          </w:p>
        </w:tc>
        <w:tc>
          <w:tcPr>
            <w:tcW w:w="2500" w:type="pct"/>
          </w:tcPr>
          <w:p w14:paraId="7355291E" w14:textId="77777777" w:rsidR="00D54638" w:rsidRPr="00AA4E85" w:rsidRDefault="00D54638" w:rsidP="00D54638">
            <w:pPr>
              <w:spacing w:before="60" w:after="60" w:line="240" w:lineRule="auto"/>
              <w:rPr>
                <w:noProof/>
                <w:lang w:val="nl-BE"/>
              </w:rPr>
            </w:pPr>
            <w:r w:rsidRPr="00AA4E85">
              <w:rPr>
                <w:noProof/>
                <w:lang w:val="nl-BE"/>
              </w:rPr>
              <w:t>Rijksinstituut voor de sociale Verzekeringen der Zelfstandigen;</w:t>
            </w:r>
          </w:p>
        </w:tc>
      </w:tr>
      <w:tr w:rsidR="00D54638" w:rsidRPr="00AA4E85" w14:paraId="23AE993C" w14:textId="77777777" w:rsidTr="00D54638">
        <w:tc>
          <w:tcPr>
            <w:tcW w:w="2500" w:type="pct"/>
          </w:tcPr>
          <w:p w14:paraId="0DE9654D" w14:textId="77777777" w:rsidR="00D54638" w:rsidRPr="00C90725" w:rsidRDefault="00D54638" w:rsidP="00D54638">
            <w:pPr>
              <w:spacing w:before="60" w:after="60" w:line="240" w:lineRule="auto"/>
              <w:rPr>
                <w:noProof/>
              </w:rPr>
            </w:pPr>
            <w:r>
              <w:rPr>
                <w:noProof/>
              </w:rPr>
              <w:t>Institut national d’assurance maladie-invalidité;</w:t>
            </w:r>
          </w:p>
        </w:tc>
        <w:tc>
          <w:tcPr>
            <w:tcW w:w="2500" w:type="pct"/>
          </w:tcPr>
          <w:p w14:paraId="4DDFF45E" w14:textId="77777777" w:rsidR="00D54638" w:rsidRPr="00AA4E85" w:rsidRDefault="00D54638" w:rsidP="00D54638">
            <w:pPr>
              <w:spacing w:before="60" w:after="60" w:line="240" w:lineRule="auto"/>
              <w:rPr>
                <w:noProof/>
                <w:lang w:val="nl-BE"/>
              </w:rPr>
            </w:pPr>
            <w:r w:rsidRPr="00AA4E85">
              <w:rPr>
                <w:noProof/>
                <w:lang w:val="nl-BE"/>
              </w:rPr>
              <w:t>Het Rijksinstituut voor Ziekte- en Invaliditeitsverzekering;</w:t>
            </w:r>
          </w:p>
        </w:tc>
      </w:tr>
      <w:tr w:rsidR="00D54638" w:rsidRPr="00C90725" w14:paraId="2898B5D0" w14:textId="77777777" w:rsidTr="00D54638">
        <w:tc>
          <w:tcPr>
            <w:tcW w:w="2500" w:type="pct"/>
          </w:tcPr>
          <w:p w14:paraId="7C395987" w14:textId="77777777" w:rsidR="00D54638" w:rsidRPr="00C90725" w:rsidRDefault="00D54638" w:rsidP="00D54638">
            <w:pPr>
              <w:spacing w:before="60" w:after="60" w:line="240" w:lineRule="auto"/>
              <w:rPr>
                <w:noProof/>
              </w:rPr>
            </w:pPr>
            <w:r>
              <w:rPr>
                <w:noProof/>
              </w:rPr>
              <w:t>Office national des pensions;</w:t>
            </w:r>
          </w:p>
        </w:tc>
        <w:tc>
          <w:tcPr>
            <w:tcW w:w="2500" w:type="pct"/>
          </w:tcPr>
          <w:p w14:paraId="3F2C7BDD" w14:textId="77777777" w:rsidR="00D54638" w:rsidRPr="00C90725" w:rsidRDefault="00D54638" w:rsidP="00D54638">
            <w:pPr>
              <w:spacing w:before="60" w:after="60" w:line="240" w:lineRule="auto"/>
              <w:rPr>
                <w:noProof/>
              </w:rPr>
            </w:pPr>
            <w:r>
              <w:rPr>
                <w:noProof/>
              </w:rPr>
              <w:t>Rijksdienst voor Pensioenen;</w:t>
            </w:r>
          </w:p>
        </w:tc>
      </w:tr>
      <w:tr w:rsidR="00D54638" w:rsidRPr="00AA4E85" w14:paraId="2986E6F8" w14:textId="77777777" w:rsidTr="00D54638">
        <w:tc>
          <w:tcPr>
            <w:tcW w:w="2500" w:type="pct"/>
          </w:tcPr>
          <w:p w14:paraId="0583AEF4" w14:textId="77777777" w:rsidR="00D54638" w:rsidRPr="00C90725" w:rsidRDefault="00D54638" w:rsidP="00D54638">
            <w:pPr>
              <w:spacing w:before="60" w:after="60" w:line="240" w:lineRule="auto"/>
              <w:rPr>
                <w:noProof/>
              </w:rPr>
            </w:pPr>
            <w:r>
              <w:rPr>
                <w:noProof/>
              </w:rPr>
              <w:t>Caisse auxiliaire d’assurance maladie-invalidité;</w:t>
            </w:r>
          </w:p>
        </w:tc>
        <w:tc>
          <w:tcPr>
            <w:tcW w:w="2500" w:type="pct"/>
          </w:tcPr>
          <w:p w14:paraId="27DB7792" w14:textId="77777777" w:rsidR="00D54638" w:rsidRPr="00AA4E85" w:rsidRDefault="00D54638" w:rsidP="00D54638">
            <w:pPr>
              <w:spacing w:before="60" w:after="60" w:line="240" w:lineRule="auto"/>
              <w:rPr>
                <w:noProof/>
                <w:lang w:val="nl-BE"/>
              </w:rPr>
            </w:pPr>
            <w:r w:rsidRPr="00AA4E85">
              <w:rPr>
                <w:noProof/>
                <w:lang w:val="nl-BE"/>
              </w:rPr>
              <w:t>De Hulpkas voor Ziekte- en Invaliditeitsverzekering;</w:t>
            </w:r>
          </w:p>
        </w:tc>
      </w:tr>
      <w:tr w:rsidR="00D54638" w:rsidRPr="00C90725" w14:paraId="3A0878A5" w14:textId="77777777" w:rsidTr="00D54638">
        <w:tc>
          <w:tcPr>
            <w:tcW w:w="2500" w:type="pct"/>
          </w:tcPr>
          <w:p w14:paraId="37578426" w14:textId="77777777" w:rsidR="00D54638" w:rsidRPr="00C90725" w:rsidRDefault="00D54638" w:rsidP="00D54638">
            <w:pPr>
              <w:spacing w:before="60" w:after="60" w:line="240" w:lineRule="auto"/>
              <w:rPr>
                <w:noProof/>
              </w:rPr>
            </w:pPr>
            <w:r>
              <w:rPr>
                <w:noProof/>
              </w:rPr>
              <w:t>Fonds des maladies professionnelles;</w:t>
            </w:r>
          </w:p>
        </w:tc>
        <w:tc>
          <w:tcPr>
            <w:tcW w:w="2500" w:type="pct"/>
          </w:tcPr>
          <w:p w14:paraId="3375674B" w14:textId="77777777" w:rsidR="00D54638" w:rsidRPr="00C90725" w:rsidRDefault="00D54638" w:rsidP="00D54638">
            <w:pPr>
              <w:spacing w:before="60" w:after="60" w:line="240" w:lineRule="auto"/>
              <w:rPr>
                <w:noProof/>
              </w:rPr>
            </w:pPr>
            <w:r>
              <w:rPr>
                <w:noProof/>
              </w:rPr>
              <w:t>Fonds voor Beroepsziekten;</w:t>
            </w:r>
          </w:p>
        </w:tc>
      </w:tr>
      <w:tr w:rsidR="00D54638" w:rsidRPr="00C90725" w14:paraId="3E8B7C8E" w14:textId="77777777" w:rsidTr="00D54638">
        <w:tc>
          <w:tcPr>
            <w:tcW w:w="2500" w:type="pct"/>
          </w:tcPr>
          <w:p w14:paraId="720927F5" w14:textId="77777777" w:rsidR="00D54638" w:rsidRPr="00C90725" w:rsidRDefault="00D54638" w:rsidP="00D54638">
            <w:pPr>
              <w:spacing w:before="60" w:after="60" w:line="240" w:lineRule="auto"/>
              <w:rPr>
                <w:noProof/>
              </w:rPr>
            </w:pPr>
            <w:r>
              <w:rPr>
                <w:noProof/>
              </w:rPr>
              <w:t>Office national de l’emploi;</w:t>
            </w:r>
          </w:p>
        </w:tc>
        <w:tc>
          <w:tcPr>
            <w:tcW w:w="2500" w:type="pct"/>
          </w:tcPr>
          <w:p w14:paraId="644ECFEC" w14:textId="77777777" w:rsidR="00D54638" w:rsidRPr="00C90725" w:rsidRDefault="00D54638" w:rsidP="00D54638">
            <w:pPr>
              <w:spacing w:before="60" w:after="60" w:line="240" w:lineRule="auto"/>
              <w:rPr>
                <w:noProof/>
              </w:rPr>
            </w:pPr>
            <w:r>
              <w:rPr>
                <w:noProof/>
              </w:rPr>
              <w:t>Rijksdienst voor Arbeidsvoorziening;</w:t>
            </w:r>
          </w:p>
        </w:tc>
      </w:tr>
      <w:tr w:rsidR="00D54638" w:rsidRPr="00C90725" w14:paraId="4CDD5922" w14:textId="77777777" w:rsidTr="00D54638">
        <w:tc>
          <w:tcPr>
            <w:tcW w:w="2500" w:type="pct"/>
          </w:tcPr>
          <w:p w14:paraId="08363C0A" w14:textId="67315C48" w:rsidR="00D54638" w:rsidRPr="00C90725" w:rsidRDefault="00D54638" w:rsidP="00D54638">
            <w:pPr>
              <w:spacing w:before="60" w:after="60" w:line="240" w:lineRule="auto"/>
              <w:rPr>
                <w:noProof/>
              </w:rPr>
            </w:pPr>
            <w:r>
              <w:rPr>
                <w:noProof/>
              </w:rPr>
              <w:t>La Poste*</w:t>
            </w:r>
          </w:p>
        </w:tc>
        <w:tc>
          <w:tcPr>
            <w:tcW w:w="2500" w:type="pct"/>
          </w:tcPr>
          <w:p w14:paraId="23AA070E" w14:textId="7F9118BB" w:rsidR="00D54638" w:rsidRPr="00C90725" w:rsidRDefault="00D54638" w:rsidP="00D54638">
            <w:pPr>
              <w:spacing w:before="60" w:after="60" w:line="240" w:lineRule="auto"/>
              <w:rPr>
                <w:noProof/>
              </w:rPr>
            </w:pPr>
            <w:r>
              <w:rPr>
                <w:noProof/>
              </w:rPr>
              <w:t>De Post*</w:t>
            </w:r>
          </w:p>
        </w:tc>
      </w:tr>
    </w:tbl>
    <w:p w14:paraId="2BAD81D6" w14:textId="77777777" w:rsidR="00C90725" w:rsidRPr="00C90725" w:rsidRDefault="00C90725" w:rsidP="00C90725">
      <w:pPr>
        <w:rPr>
          <w:noProof/>
        </w:rPr>
      </w:pPr>
    </w:p>
    <w:p w14:paraId="73DB05AB" w14:textId="11C3A652" w:rsidR="00D54638" w:rsidRDefault="00C90725" w:rsidP="00D54638">
      <w:pPr>
        <w:rPr>
          <w:noProof/>
        </w:rPr>
      </w:pPr>
      <w:r>
        <w:rPr>
          <w:b/>
          <w:noProof/>
          <w:vertAlign w:val="superscript"/>
        </w:rPr>
        <w:t>*</w:t>
      </w:r>
      <w:r>
        <w:rPr>
          <w:noProof/>
        </w:rPr>
        <w:tab/>
        <w:t>Activités postales conformément à la loi du 24 décembre 1993</w:t>
      </w:r>
    </w:p>
    <w:p w14:paraId="16D7425B" w14:textId="77777777" w:rsidR="00D54638" w:rsidRDefault="00D54638" w:rsidP="00D54638">
      <w:pPr>
        <w:rPr>
          <w:noProof/>
        </w:rPr>
      </w:pPr>
    </w:p>
    <w:p w14:paraId="3FC0635B" w14:textId="34756603" w:rsidR="00C90725" w:rsidRPr="00C90725" w:rsidRDefault="00C90725" w:rsidP="00D54638">
      <w:pPr>
        <w:rPr>
          <w:noProof/>
        </w:rPr>
      </w:pPr>
      <w:r>
        <w:rPr>
          <w:noProof/>
        </w:rPr>
        <w:t>BULGARIE</w:t>
      </w:r>
    </w:p>
    <w:p w14:paraId="538990B0" w14:textId="77777777" w:rsidR="00C90725" w:rsidRPr="00C90725" w:rsidRDefault="00C90725" w:rsidP="00C90725">
      <w:pPr>
        <w:rPr>
          <w:noProof/>
        </w:rPr>
      </w:pPr>
    </w:p>
    <w:p w14:paraId="5F8087E7" w14:textId="77777777" w:rsidR="00C90725" w:rsidRPr="00C90725" w:rsidRDefault="00C90725" w:rsidP="00C90725">
      <w:pPr>
        <w:rPr>
          <w:noProof/>
        </w:rPr>
      </w:pPr>
      <w:r>
        <w:rPr>
          <w:noProof/>
        </w:rPr>
        <w:t>Администрация на Народното събрание (Administration de l’Assemblée nationale);</w:t>
      </w:r>
    </w:p>
    <w:p w14:paraId="60EA8C32" w14:textId="77777777" w:rsidR="00C90725" w:rsidRPr="00C90725" w:rsidRDefault="00C90725" w:rsidP="00C90725">
      <w:pPr>
        <w:rPr>
          <w:noProof/>
        </w:rPr>
      </w:pPr>
    </w:p>
    <w:p w14:paraId="21114DDB" w14:textId="77777777" w:rsidR="00C90725" w:rsidRPr="00C90725" w:rsidRDefault="00C90725" w:rsidP="00C90725">
      <w:pPr>
        <w:rPr>
          <w:noProof/>
        </w:rPr>
      </w:pPr>
      <w:r>
        <w:rPr>
          <w:noProof/>
        </w:rPr>
        <w:t>Администрация на Президента (Administration du Président);</w:t>
      </w:r>
    </w:p>
    <w:p w14:paraId="2FE48F6B" w14:textId="77777777" w:rsidR="00C90725" w:rsidRPr="00C90725" w:rsidRDefault="00C90725" w:rsidP="00C90725">
      <w:pPr>
        <w:rPr>
          <w:noProof/>
        </w:rPr>
      </w:pPr>
    </w:p>
    <w:p w14:paraId="6E5ED2EF" w14:textId="77777777" w:rsidR="00C90725" w:rsidRPr="00C90725" w:rsidRDefault="00C90725" w:rsidP="00C90725">
      <w:pPr>
        <w:rPr>
          <w:noProof/>
        </w:rPr>
      </w:pPr>
      <w:r>
        <w:rPr>
          <w:noProof/>
        </w:rPr>
        <w:t>Администрация на Министерския съвет (Administration du Conseil des ministres);</w:t>
      </w:r>
    </w:p>
    <w:p w14:paraId="46CF1D93" w14:textId="77777777" w:rsidR="00C90725" w:rsidRPr="00C90725" w:rsidRDefault="00C90725" w:rsidP="00C90725">
      <w:pPr>
        <w:rPr>
          <w:noProof/>
        </w:rPr>
      </w:pPr>
    </w:p>
    <w:p w14:paraId="12AE68E5" w14:textId="77777777" w:rsidR="00C90725" w:rsidRPr="00C90725" w:rsidRDefault="00C90725" w:rsidP="00C90725">
      <w:pPr>
        <w:rPr>
          <w:noProof/>
        </w:rPr>
      </w:pPr>
      <w:r>
        <w:rPr>
          <w:noProof/>
        </w:rPr>
        <w:t>Конституционен съд (Cour constitutionnelle);</w:t>
      </w:r>
    </w:p>
    <w:p w14:paraId="47FAE086" w14:textId="77777777" w:rsidR="00C90725" w:rsidRPr="00C90725" w:rsidRDefault="00C90725" w:rsidP="00C90725">
      <w:pPr>
        <w:rPr>
          <w:noProof/>
        </w:rPr>
      </w:pPr>
    </w:p>
    <w:p w14:paraId="7E844B85" w14:textId="3CFEEF36" w:rsidR="00C90725" w:rsidRPr="00C90725" w:rsidRDefault="00D54638" w:rsidP="00C90725">
      <w:pPr>
        <w:rPr>
          <w:noProof/>
        </w:rPr>
      </w:pPr>
      <w:r>
        <w:rPr>
          <w:noProof/>
        </w:rPr>
        <w:br w:type="page"/>
        <w:t>Българска народна банка (Banque nationale de Bulgarie);</w:t>
      </w:r>
    </w:p>
    <w:p w14:paraId="34521B2A" w14:textId="77777777" w:rsidR="00C90725" w:rsidRPr="00C90725" w:rsidRDefault="00C90725" w:rsidP="00C90725">
      <w:pPr>
        <w:rPr>
          <w:noProof/>
        </w:rPr>
      </w:pPr>
    </w:p>
    <w:p w14:paraId="4CE8D8D3" w14:textId="77777777" w:rsidR="00C90725" w:rsidRPr="00C90725" w:rsidRDefault="00C90725" w:rsidP="00C90725">
      <w:pPr>
        <w:rPr>
          <w:noProof/>
        </w:rPr>
      </w:pPr>
      <w:r>
        <w:rPr>
          <w:noProof/>
        </w:rPr>
        <w:t>Министерство на външните работи (Ministère des affaires étrangères);</w:t>
      </w:r>
    </w:p>
    <w:p w14:paraId="1BD2E3D5" w14:textId="77777777" w:rsidR="00C90725" w:rsidRPr="00C90725" w:rsidRDefault="00C90725" w:rsidP="00C90725">
      <w:pPr>
        <w:rPr>
          <w:noProof/>
        </w:rPr>
      </w:pPr>
    </w:p>
    <w:p w14:paraId="047B194E" w14:textId="77777777" w:rsidR="00C90725" w:rsidRPr="00C90725" w:rsidRDefault="00C90725" w:rsidP="00C90725">
      <w:pPr>
        <w:rPr>
          <w:noProof/>
        </w:rPr>
      </w:pPr>
      <w:r>
        <w:rPr>
          <w:noProof/>
        </w:rPr>
        <w:t>Министерство на вътрешните работи (Ministère de l’intérieur);</w:t>
      </w:r>
    </w:p>
    <w:p w14:paraId="01867E49" w14:textId="77777777" w:rsidR="00C90725" w:rsidRPr="00C90725" w:rsidRDefault="00C90725" w:rsidP="00C90725">
      <w:pPr>
        <w:rPr>
          <w:noProof/>
        </w:rPr>
      </w:pPr>
    </w:p>
    <w:p w14:paraId="1FA76BCC" w14:textId="77777777" w:rsidR="00C90725" w:rsidRPr="00C90725" w:rsidRDefault="00C90725" w:rsidP="00C90725">
      <w:pPr>
        <w:rPr>
          <w:noProof/>
        </w:rPr>
      </w:pPr>
      <w:r>
        <w:rPr>
          <w:noProof/>
        </w:rPr>
        <w:t>Министерство на извънредните ситуации (Ministère des situations d’urgence);</w:t>
      </w:r>
    </w:p>
    <w:p w14:paraId="74DF2A34" w14:textId="77777777" w:rsidR="00C90725" w:rsidRPr="00C90725" w:rsidRDefault="00C90725" w:rsidP="00C90725">
      <w:pPr>
        <w:rPr>
          <w:noProof/>
        </w:rPr>
      </w:pPr>
    </w:p>
    <w:p w14:paraId="306301F8" w14:textId="77777777" w:rsidR="00C90725" w:rsidRPr="00C90725" w:rsidRDefault="00C90725" w:rsidP="00C90725">
      <w:pPr>
        <w:rPr>
          <w:noProof/>
        </w:rPr>
      </w:pPr>
      <w:r>
        <w:rPr>
          <w:noProof/>
        </w:rPr>
        <w:t>Министерство на държавната администрация и административната реформа (Ministère de la fonction publique et de la réforme administrative);</w:t>
      </w:r>
    </w:p>
    <w:p w14:paraId="614F46B5" w14:textId="77777777" w:rsidR="00C90725" w:rsidRPr="00C90725" w:rsidRDefault="00C90725" w:rsidP="00C90725">
      <w:pPr>
        <w:rPr>
          <w:noProof/>
        </w:rPr>
      </w:pPr>
    </w:p>
    <w:p w14:paraId="39586FC3" w14:textId="77777777" w:rsidR="00C90725" w:rsidRPr="00C90725" w:rsidRDefault="00C90725" w:rsidP="00C90725">
      <w:pPr>
        <w:rPr>
          <w:noProof/>
        </w:rPr>
      </w:pPr>
      <w:r>
        <w:rPr>
          <w:noProof/>
        </w:rPr>
        <w:t>Министерство на земеделието и храните (Ministère de l’agriculture et de l’alimentation);</w:t>
      </w:r>
    </w:p>
    <w:p w14:paraId="10C455CC" w14:textId="77777777" w:rsidR="00C90725" w:rsidRPr="00C90725" w:rsidRDefault="00C90725" w:rsidP="00C90725">
      <w:pPr>
        <w:rPr>
          <w:noProof/>
        </w:rPr>
      </w:pPr>
    </w:p>
    <w:p w14:paraId="571C314C" w14:textId="77777777" w:rsidR="00C90725" w:rsidRPr="00C90725" w:rsidRDefault="00C90725" w:rsidP="00C90725">
      <w:pPr>
        <w:rPr>
          <w:noProof/>
        </w:rPr>
      </w:pPr>
      <w:r>
        <w:rPr>
          <w:noProof/>
        </w:rPr>
        <w:t>Министерство на здравеопазването (Ministère de la santé);</w:t>
      </w:r>
    </w:p>
    <w:p w14:paraId="6F9C27AB" w14:textId="77777777" w:rsidR="00C90725" w:rsidRPr="00C90725" w:rsidRDefault="00C90725" w:rsidP="00C90725">
      <w:pPr>
        <w:rPr>
          <w:noProof/>
        </w:rPr>
      </w:pPr>
    </w:p>
    <w:p w14:paraId="54AABD03" w14:textId="77777777" w:rsidR="00C90725" w:rsidRPr="00C90725" w:rsidRDefault="00C90725" w:rsidP="00C90725">
      <w:pPr>
        <w:rPr>
          <w:noProof/>
        </w:rPr>
      </w:pPr>
      <w:r>
        <w:rPr>
          <w:noProof/>
        </w:rPr>
        <w:t>Министерство на икономиката и енергетиката (Ministère de l’économie et de l’énergie);</w:t>
      </w:r>
    </w:p>
    <w:p w14:paraId="3521F987" w14:textId="77777777" w:rsidR="00C90725" w:rsidRPr="00C90725" w:rsidRDefault="00C90725" w:rsidP="00C90725">
      <w:pPr>
        <w:rPr>
          <w:noProof/>
        </w:rPr>
      </w:pPr>
    </w:p>
    <w:p w14:paraId="736E76EC" w14:textId="77777777" w:rsidR="00C90725" w:rsidRPr="00C90725" w:rsidRDefault="00C90725" w:rsidP="00C90725">
      <w:pPr>
        <w:rPr>
          <w:noProof/>
        </w:rPr>
      </w:pPr>
      <w:r>
        <w:rPr>
          <w:noProof/>
        </w:rPr>
        <w:t>Министерство на културата (Ministère de la culture);</w:t>
      </w:r>
    </w:p>
    <w:p w14:paraId="6FD5357E" w14:textId="77777777" w:rsidR="00C90725" w:rsidRPr="00C90725" w:rsidRDefault="00C90725" w:rsidP="00C90725">
      <w:pPr>
        <w:rPr>
          <w:noProof/>
        </w:rPr>
      </w:pPr>
    </w:p>
    <w:p w14:paraId="6172030E" w14:textId="77777777" w:rsidR="00C90725" w:rsidRPr="00C90725" w:rsidRDefault="00C90725" w:rsidP="00C90725">
      <w:pPr>
        <w:rPr>
          <w:noProof/>
        </w:rPr>
      </w:pPr>
      <w:r>
        <w:rPr>
          <w:noProof/>
        </w:rPr>
        <w:t>Министерство на образованието и науката (Ministère de l’éducation et des sciences);</w:t>
      </w:r>
    </w:p>
    <w:p w14:paraId="6DEC19A8" w14:textId="77777777" w:rsidR="00C90725" w:rsidRPr="00C90725" w:rsidRDefault="00C90725" w:rsidP="00C90725">
      <w:pPr>
        <w:rPr>
          <w:noProof/>
        </w:rPr>
      </w:pPr>
    </w:p>
    <w:p w14:paraId="15A13F9D" w14:textId="77777777" w:rsidR="00C90725" w:rsidRPr="00C90725" w:rsidRDefault="00C90725" w:rsidP="00C90725">
      <w:pPr>
        <w:rPr>
          <w:noProof/>
        </w:rPr>
      </w:pPr>
      <w:r>
        <w:rPr>
          <w:noProof/>
        </w:rPr>
        <w:t>Министерство на околната среда и водите (Ministère de l’environnement et de l’eau);</w:t>
      </w:r>
    </w:p>
    <w:p w14:paraId="66122DFE" w14:textId="77777777" w:rsidR="00C90725" w:rsidRPr="00C90725" w:rsidRDefault="00C90725" w:rsidP="00C90725">
      <w:pPr>
        <w:rPr>
          <w:noProof/>
        </w:rPr>
      </w:pPr>
    </w:p>
    <w:p w14:paraId="627B5FCF" w14:textId="1B2BBDA4" w:rsidR="00C90725" w:rsidRPr="00C90725" w:rsidRDefault="00D54638" w:rsidP="00C90725">
      <w:pPr>
        <w:rPr>
          <w:noProof/>
        </w:rPr>
      </w:pPr>
      <w:r>
        <w:rPr>
          <w:noProof/>
        </w:rPr>
        <w:br w:type="page"/>
        <w:t>Министерство на отбраната (Ministère de la défense);</w:t>
      </w:r>
    </w:p>
    <w:p w14:paraId="32176FAD" w14:textId="77777777" w:rsidR="00C90725" w:rsidRPr="00C90725" w:rsidRDefault="00C90725" w:rsidP="00C90725">
      <w:pPr>
        <w:rPr>
          <w:noProof/>
        </w:rPr>
      </w:pPr>
    </w:p>
    <w:p w14:paraId="482413C4" w14:textId="77777777" w:rsidR="00C90725" w:rsidRPr="00C90725" w:rsidRDefault="00C90725" w:rsidP="00C90725">
      <w:pPr>
        <w:rPr>
          <w:noProof/>
        </w:rPr>
      </w:pPr>
      <w:r>
        <w:rPr>
          <w:noProof/>
        </w:rPr>
        <w:t>Министерство на правосъдието (Ministère de la justice);</w:t>
      </w:r>
    </w:p>
    <w:p w14:paraId="2B1730D4" w14:textId="77777777" w:rsidR="00C90725" w:rsidRPr="00C90725" w:rsidRDefault="00C90725" w:rsidP="00C90725">
      <w:pPr>
        <w:rPr>
          <w:noProof/>
        </w:rPr>
      </w:pPr>
    </w:p>
    <w:p w14:paraId="33B8FAB3" w14:textId="77777777" w:rsidR="00C90725" w:rsidRPr="00C90725" w:rsidRDefault="00C90725" w:rsidP="00C90725">
      <w:pPr>
        <w:rPr>
          <w:noProof/>
        </w:rPr>
      </w:pPr>
      <w:r>
        <w:rPr>
          <w:noProof/>
        </w:rPr>
        <w:t>Министерство на регионалното развитие и благоустройството (Ministère du développement régional et des travaux publics);</w:t>
      </w:r>
    </w:p>
    <w:p w14:paraId="5A767C05" w14:textId="77777777" w:rsidR="00C90725" w:rsidRPr="00C90725" w:rsidRDefault="00C90725" w:rsidP="00C90725">
      <w:pPr>
        <w:rPr>
          <w:noProof/>
        </w:rPr>
      </w:pPr>
    </w:p>
    <w:p w14:paraId="0E80A13D" w14:textId="77777777" w:rsidR="00C90725" w:rsidRPr="00C90725" w:rsidRDefault="00C90725" w:rsidP="00C90725">
      <w:pPr>
        <w:rPr>
          <w:noProof/>
        </w:rPr>
      </w:pPr>
      <w:r>
        <w:rPr>
          <w:noProof/>
        </w:rPr>
        <w:t>Министерство на транспорта (Ministère des transports);</w:t>
      </w:r>
    </w:p>
    <w:p w14:paraId="77B65755" w14:textId="77777777" w:rsidR="00C90725" w:rsidRPr="00C90725" w:rsidRDefault="00C90725" w:rsidP="00C90725">
      <w:pPr>
        <w:rPr>
          <w:noProof/>
        </w:rPr>
      </w:pPr>
    </w:p>
    <w:p w14:paraId="29413E3C" w14:textId="77777777" w:rsidR="00C90725" w:rsidRPr="00C90725" w:rsidRDefault="00C90725" w:rsidP="00C90725">
      <w:pPr>
        <w:rPr>
          <w:noProof/>
        </w:rPr>
      </w:pPr>
      <w:r>
        <w:rPr>
          <w:noProof/>
        </w:rPr>
        <w:t>Министерство на труда и социалната политика (Ministère de l’emploi et de la politique sociale);</w:t>
      </w:r>
    </w:p>
    <w:p w14:paraId="46FD3C11" w14:textId="77777777" w:rsidR="00C90725" w:rsidRPr="00C90725" w:rsidRDefault="00C90725" w:rsidP="00C90725">
      <w:pPr>
        <w:rPr>
          <w:noProof/>
        </w:rPr>
      </w:pPr>
    </w:p>
    <w:p w14:paraId="7BF641D2" w14:textId="77777777" w:rsidR="00C90725" w:rsidRPr="00C90725" w:rsidRDefault="00C90725" w:rsidP="00C90725">
      <w:pPr>
        <w:rPr>
          <w:noProof/>
        </w:rPr>
      </w:pPr>
      <w:r>
        <w:rPr>
          <w:noProof/>
        </w:rPr>
        <w:t>Министерство на финансите (Ministère des finances);</w:t>
      </w:r>
    </w:p>
    <w:p w14:paraId="314819D7" w14:textId="77777777" w:rsidR="00C90725" w:rsidRPr="00C90725" w:rsidRDefault="00C90725" w:rsidP="00C90725">
      <w:pPr>
        <w:rPr>
          <w:noProof/>
        </w:rPr>
      </w:pPr>
    </w:p>
    <w:p w14:paraId="36140D05" w14:textId="77777777" w:rsidR="00C90725" w:rsidRPr="00C90725" w:rsidRDefault="00C90725" w:rsidP="00C90725">
      <w:pPr>
        <w:rPr>
          <w:noProof/>
        </w:rPr>
      </w:pPr>
      <w:r>
        <w:rPr>
          <w:noProof/>
        </w:rPr>
        <w:t>държавни агенции, държавни комисии, изпълнителни агенции и други държавни институции, създадени със закон или с постановление на Министерския съвет, които имат функции във връзка с осъществяването на изпълнителната власт (agences d’État, commissions d’État, agences exécutives et autres institutions d’État établies par la loi ou par décret en conseil des ministres dont les fonctions sont liées à l’exercice du pouvoir exécutif);</w:t>
      </w:r>
    </w:p>
    <w:p w14:paraId="3A445055" w14:textId="77777777" w:rsidR="00C90725" w:rsidRPr="00C90725" w:rsidRDefault="00C90725" w:rsidP="00C90725">
      <w:pPr>
        <w:rPr>
          <w:noProof/>
        </w:rPr>
      </w:pPr>
    </w:p>
    <w:p w14:paraId="69CAACB6" w14:textId="77777777" w:rsidR="00C90725" w:rsidRPr="00C90725" w:rsidRDefault="00C90725" w:rsidP="00C90725">
      <w:pPr>
        <w:rPr>
          <w:noProof/>
        </w:rPr>
      </w:pPr>
      <w:r>
        <w:rPr>
          <w:noProof/>
        </w:rPr>
        <w:t>Агенция за ядрено регулиране (Agence de réglementation nucléaire);</w:t>
      </w:r>
    </w:p>
    <w:p w14:paraId="1F50A82C" w14:textId="77777777" w:rsidR="00C90725" w:rsidRPr="00C90725" w:rsidRDefault="00C90725" w:rsidP="00C90725">
      <w:pPr>
        <w:rPr>
          <w:noProof/>
        </w:rPr>
      </w:pPr>
    </w:p>
    <w:p w14:paraId="74506298" w14:textId="77777777" w:rsidR="00C90725" w:rsidRPr="00C90725" w:rsidRDefault="00C90725" w:rsidP="00C90725">
      <w:pPr>
        <w:rPr>
          <w:noProof/>
        </w:rPr>
      </w:pPr>
      <w:r>
        <w:rPr>
          <w:noProof/>
        </w:rPr>
        <w:t>Държавна комисия за енергийно и водно регулиране (Commission d’État de réglementation de l’énergie et de l’eau);</w:t>
      </w:r>
    </w:p>
    <w:p w14:paraId="4AE34D6A" w14:textId="77777777" w:rsidR="00C90725" w:rsidRPr="00C90725" w:rsidRDefault="00C90725" w:rsidP="00C90725">
      <w:pPr>
        <w:rPr>
          <w:noProof/>
        </w:rPr>
      </w:pPr>
    </w:p>
    <w:p w14:paraId="0D1DC071" w14:textId="7816F9F1" w:rsidR="00C90725" w:rsidRPr="00C90725" w:rsidRDefault="00D54638" w:rsidP="00C90725">
      <w:pPr>
        <w:rPr>
          <w:noProof/>
        </w:rPr>
      </w:pPr>
      <w:r>
        <w:rPr>
          <w:noProof/>
        </w:rPr>
        <w:br w:type="page"/>
        <w:t>Държавна комисия по сигурността на информацията (Commission d’État sur la sécurité de l’information);</w:t>
      </w:r>
    </w:p>
    <w:p w14:paraId="496C55DD" w14:textId="77777777" w:rsidR="00C90725" w:rsidRPr="00C90725" w:rsidRDefault="00C90725" w:rsidP="00C90725">
      <w:pPr>
        <w:rPr>
          <w:noProof/>
        </w:rPr>
      </w:pPr>
    </w:p>
    <w:p w14:paraId="5C26DC92" w14:textId="017F7AA3" w:rsidR="00C90725" w:rsidRPr="00C90725" w:rsidRDefault="00C90725" w:rsidP="00C90725">
      <w:pPr>
        <w:rPr>
          <w:noProof/>
        </w:rPr>
      </w:pPr>
      <w:r>
        <w:rPr>
          <w:noProof/>
        </w:rPr>
        <w:t>Комисия за защита на конкуренцията (Commission de la protection de la concurrence);</w:t>
      </w:r>
    </w:p>
    <w:p w14:paraId="59E8AC59" w14:textId="77777777" w:rsidR="00C90725" w:rsidRPr="00C90725" w:rsidRDefault="00C90725" w:rsidP="00C90725">
      <w:pPr>
        <w:rPr>
          <w:noProof/>
        </w:rPr>
      </w:pPr>
    </w:p>
    <w:p w14:paraId="4E28ADF8" w14:textId="4CF3FD4B" w:rsidR="00C90725" w:rsidRPr="00C90725" w:rsidRDefault="00C90725" w:rsidP="00C90725">
      <w:pPr>
        <w:rPr>
          <w:noProof/>
        </w:rPr>
      </w:pPr>
      <w:r>
        <w:rPr>
          <w:noProof/>
        </w:rPr>
        <w:t>Комисия за защита на личните данни (Commission de la protection des données personnelles);</w:t>
      </w:r>
    </w:p>
    <w:p w14:paraId="09A6E28E" w14:textId="77777777" w:rsidR="00C90725" w:rsidRPr="00C90725" w:rsidRDefault="00C90725" w:rsidP="00C90725">
      <w:pPr>
        <w:rPr>
          <w:noProof/>
        </w:rPr>
      </w:pPr>
    </w:p>
    <w:p w14:paraId="624E24CB" w14:textId="581B5420" w:rsidR="00C90725" w:rsidRPr="00C90725" w:rsidRDefault="00C90725" w:rsidP="00C90725">
      <w:pPr>
        <w:rPr>
          <w:noProof/>
        </w:rPr>
      </w:pPr>
      <w:r>
        <w:rPr>
          <w:noProof/>
        </w:rPr>
        <w:t>Комисия за защита от дискриминация (Commission de la protection contre la discrimination);</w:t>
      </w:r>
    </w:p>
    <w:p w14:paraId="6AE67D53" w14:textId="77777777" w:rsidR="00C90725" w:rsidRPr="00C90725" w:rsidRDefault="00C90725" w:rsidP="00C90725">
      <w:pPr>
        <w:rPr>
          <w:noProof/>
        </w:rPr>
      </w:pPr>
    </w:p>
    <w:p w14:paraId="2762C37A" w14:textId="02D761C4" w:rsidR="00C90725" w:rsidRPr="00C90725" w:rsidRDefault="00C90725" w:rsidP="00C90725">
      <w:pPr>
        <w:rPr>
          <w:noProof/>
        </w:rPr>
      </w:pPr>
      <w:r>
        <w:rPr>
          <w:noProof/>
        </w:rPr>
        <w:t>Комисия за регулиране на съобщенията (Commission de réglementation des communications);</w:t>
      </w:r>
    </w:p>
    <w:p w14:paraId="12F1EF92" w14:textId="77777777" w:rsidR="00C90725" w:rsidRPr="00C90725" w:rsidRDefault="00C90725" w:rsidP="00C90725">
      <w:pPr>
        <w:rPr>
          <w:noProof/>
        </w:rPr>
      </w:pPr>
    </w:p>
    <w:p w14:paraId="66807C1E" w14:textId="18168E08" w:rsidR="00C90725" w:rsidRPr="00C90725" w:rsidRDefault="00C90725" w:rsidP="00C90725">
      <w:pPr>
        <w:rPr>
          <w:noProof/>
        </w:rPr>
      </w:pPr>
      <w:r>
        <w:rPr>
          <w:noProof/>
        </w:rPr>
        <w:t>Комисия за финансов надзор (Commission de surveillance financière);</w:t>
      </w:r>
    </w:p>
    <w:p w14:paraId="6A26810F" w14:textId="77777777" w:rsidR="00C90725" w:rsidRPr="00C90725" w:rsidRDefault="00C90725" w:rsidP="00C90725">
      <w:pPr>
        <w:rPr>
          <w:noProof/>
        </w:rPr>
      </w:pPr>
    </w:p>
    <w:p w14:paraId="62320772" w14:textId="77777777" w:rsidR="00C90725" w:rsidRPr="00C90725" w:rsidRDefault="00C90725" w:rsidP="00C90725">
      <w:pPr>
        <w:rPr>
          <w:noProof/>
        </w:rPr>
      </w:pPr>
      <w:r>
        <w:rPr>
          <w:noProof/>
        </w:rPr>
        <w:t>Патентно ведомство на Република България (Office des brevets de la République de Bulgarie);</w:t>
      </w:r>
    </w:p>
    <w:p w14:paraId="345488F1" w14:textId="77777777" w:rsidR="00C90725" w:rsidRPr="00C90725" w:rsidRDefault="00C90725" w:rsidP="00C90725">
      <w:pPr>
        <w:rPr>
          <w:noProof/>
        </w:rPr>
      </w:pPr>
    </w:p>
    <w:p w14:paraId="2A1647F0" w14:textId="77777777" w:rsidR="00C90725" w:rsidRPr="00C90725" w:rsidRDefault="00C90725" w:rsidP="00C90725">
      <w:pPr>
        <w:rPr>
          <w:noProof/>
        </w:rPr>
      </w:pPr>
      <w:r>
        <w:rPr>
          <w:noProof/>
        </w:rPr>
        <w:t>Сметна палата на Република България (Cour des comptes de la République de Bulgarie);</w:t>
      </w:r>
    </w:p>
    <w:p w14:paraId="33D2997B" w14:textId="77777777" w:rsidR="00C90725" w:rsidRPr="00C90725" w:rsidRDefault="00C90725" w:rsidP="00C90725">
      <w:pPr>
        <w:rPr>
          <w:noProof/>
        </w:rPr>
      </w:pPr>
    </w:p>
    <w:p w14:paraId="3156CE9D" w14:textId="77777777" w:rsidR="00C90725" w:rsidRPr="00C90725" w:rsidRDefault="00C90725" w:rsidP="00C90725">
      <w:pPr>
        <w:rPr>
          <w:noProof/>
        </w:rPr>
      </w:pPr>
      <w:r>
        <w:rPr>
          <w:noProof/>
        </w:rPr>
        <w:t>Агенция за приватизация (Agence de privatisation);</w:t>
      </w:r>
    </w:p>
    <w:p w14:paraId="6A412916" w14:textId="77777777" w:rsidR="00C90725" w:rsidRPr="00C90725" w:rsidRDefault="00C90725" w:rsidP="00C90725">
      <w:pPr>
        <w:rPr>
          <w:noProof/>
        </w:rPr>
      </w:pPr>
    </w:p>
    <w:p w14:paraId="60D218D7" w14:textId="77777777" w:rsidR="00C90725" w:rsidRPr="00C90725" w:rsidRDefault="00C90725" w:rsidP="00C90725">
      <w:pPr>
        <w:rPr>
          <w:noProof/>
        </w:rPr>
      </w:pPr>
      <w:r>
        <w:rPr>
          <w:noProof/>
        </w:rPr>
        <w:t>Агенция за следприватизационен контрол (Agence de contrôle post-privatisation);</w:t>
      </w:r>
    </w:p>
    <w:p w14:paraId="770FE6DD" w14:textId="77777777" w:rsidR="00C90725" w:rsidRPr="00C90725" w:rsidRDefault="00C90725" w:rsidP="00C90725">
      <w:pPr>
        <w:rPr>
          <w:noProof/>
        </w:rPr>
      </w:pPr>
    </w:p>
    <w:p w14:paraId="3818A8AB" w14:textId="77777777" w:rsidR="00C90725" w:rsidRPr="00C90725" w:rsidRDefault="00C90725" w:rsidP="00C90725">
      <w:pPr>
        <w:rPr>
          <w:noProof/>
        </w:rPr>
      </w:pPr>
      <w:r>
        <w:rPr>
          <w:noProof/>
        </w:rPr>
        <w:t>Български институт по метрология (Institut bulgare de métrologie);</w:t>
      </w:r>
    </w:p>
    <w:p w14:paraId="250B6FAE" w14:textId="77777777" w:rsidR="00C90725" w:rsidRPr="00C90725" w:rsidRDefault="00C90725" w:rsidP="00C90725">
      <w:pPr>
        <w:rPr>
          <w:noProof/>
        </w:rPr>
      </w:pPr>
    </w:p>
    <w:p w14:paraId="42C82B98" w14:textId="522C201F" w:rsidR="00C90725" w:rsidRPr="00C90725" w:rsidRDefault="00D54638" w:rsidP="00C90725">
      <w:pPr>
        <w:rPr>
          <w:noProof/>
        </w:rPr>
      </w:pPr>
      <w:r>
        <w:rPr>
          <w:noProof/>
        </w:rPr>
        <w:br w:type="page"/>
        <w:t>Държавна агенция "Архиви" (Agence nationale des archives);</w:t>
      </w:r>
    </w:p>
    <w:p w14:paraId="143D47B4" w14:textId="77777777" w:rsidR="00C90725" w:rsidRPr="00C90725" w:rsidRDefault="00C90725" w:rsidP="00C90725">
      <w:pPr>
        <w:rPr>
          <w:noProof/>
        </w:rPr>
      </w:pPr>
    </w:p>
    <w:p w14:paraId="0DF483EF" w14:textId="77777777" w:rsidR="00C90725" w:rsidRPr="00C90725" w:rsidRDefault="00C90725" w:rsidP="00C90725">
      <w:pPr>
        <w:rPr>
          <w:noProof/>
        </w:rPr>
      </w:pPr>
      <w:r>
        <w:rPr>
          <w:noProof/>
        </w:rPr>
        <w:t>Държавна агенция "Държавен резерв и военновременни запаси" (Agence des réserves d’État et des stocks en temps de guerre);</w:t>
      </w:r>
    </w:p>
    <w:p w14:paraId="78761C7F" w14:textId="77777777" w:rsidR="00C90725" w:rsidRPr="00C90725" w:rsidRDefault="00C90725" w:rsidP="00C90725">
      <w:pPr>
        <w:rPr>
          <w:noProof/>
        </w:rPr>
      </w:pPr>
    </w:p>
    <w:p w14:paraId="66302893" w14:textId="77777777" w:rsidR="00C90725" w:rsidRPr="00C90725" w:rsidRDefault="00C90725" w:rsidP="00C90725">
      <w:pPr>
        <w:rPr>
          <w:noProof/>
        </w:rPr>
      </w:pPr>
      <w:r>
        <w:rPr>
          <w:noProof/>
        </w:rPr>
        <w:t>Държавна агенция за бежанците (Agence nationale pour les réfugiés);</w:t>
      </w:r>
    </w:p>
    <w:p w14:paraId="609173BB" w14:textId="77777777" w:rsidR="00C90725" w:rsidRPr="00C90725" w:rsidRDefault="00C90725" w:rsidP="00C90725">
      <w:pPr>
        <w:rPr>
          <w:noProof/>
        </w:rPr>
      </w:pPr>
    </w:p>
    <w:p w14:paraId="4711AF17" w14:textId="77777777" w:rsidR="00C90725" w:rsidRPr="00C90725" w:rsidRDefault="00C90725" w:rsidP="00C90725">
      <w:pPr>
        <w:rPr>
          <w:noProof/>
        </w:rPr>
      </w:pPr>
      <w:r>
        <w:rPr>
          <w:noProof/>
        </w:rPr>
        <w:t>Държавна агенция за българите в чужбина (Agence nationale pour les Bulgares à l’étranger);</w:t>
      </w:r>
    </w:p>
    <w:p w14:paraId="0C76DD40" w14:textId="77777777" w:rsidR="00C90725" w:rsidRPr="00C90725" w:rsidRDefault="00C90725" w:rsidP="00C90725">
      <w:pPr>
        <w:rPr>
          <w:noProof/>
        </w:rPr>
      </w:pPr>
    </w:p>
    <w:p w14:paraId="47129633" w14:textId="77777777" w:rsidR="00C90725" w:rsidRPr="00C90725" w:rsidRDefault="00C90725" w:rsidP="00C90725">
      <w:pPr>
        <w:rPr>
          <w:noProof/>
        </w:rPr>
      </w:pPr>
      <w:r>
        <w:rPr>
          <w:noProof/>
        </w:rPr>
        <w:t>Държавна агенция за закрила на детето (Agence nationale pour la protection de l’enfance);</w:t>
      </w:r>
    </w:p>
    <w:p w14:paraId="2F18F3FA" w14:textId="77777777" w:rsidR="00C90725" w:rsidRPr="00C90725" w:rsidRDefault="00C90725" w:rsidP="00C90725">
      <w:pPr>
        <w:rPr>
          <w:noProof/>
        </w:rPr>
      </w:pPr>
    </w:p>
    <w:p w14:paraId="6B54824D" w14:textId="77777777" w:rsidR="00C90725" w:rsidRPr="00C90725" w:rsidRDefault="00C90725" w:rsidP="00C90725">
      <w:pPr>
        <w:rPr>
          <w:noProof/>
        </w:rPr>
      </w:pPr>
      <w:r>
        <w:rPr>
          <w:noProof/>
        </w:rPr>
        <w:t>Държавна агенция за информационни технологии и съобщения (Agence nationale des</w:t>
      </w:r>
    </w:p>
    <w:p w14:paraId="2417C4ED" w14:textId="77777777" w:rsidR="00C90725" w:rsidRPr="00C90725" w:rsidRDefault="00C90725" w:rsidP="00C90725">
      <w:pPr>
        <w:rPr>
          <w:noProof/>
        </w:rPr>
      </w:pPr>
      <w:r>
        <w:rPr>
          <w:noProof/>
        </w:rPr>
        <w:t>technologies de l’information et des télécommunications);</w:t>
      </w:r>
    </w:p>
    <w:p w14:paraId="3EEA82CD" w14:textId="77777777" w:rsidR="00C90725" w:rsidRPr="00C90725" w:rsidRDefault="00C90725" w:rsidP="00C90725">
      <w:pPr>
        <w:rPr>
          <w:noProof/>
        </w:rPr>
      </w:pPr>
    </w:p>
    <w:p w14:paraId="45A8CFFC" w14:textId="77777777" w:rsidR="00C90725" w:rsidRPr="00C90725" w:rsidRDefault="00C90725" w:rsidP="00C90725">
      <w:pPr>
        <w:rPr>
          <w:noProof/>
        </w:rPr>
      </w:pPr>
      <w:r>
        <w:rPr>
          <w:noProof/>
        </w:rPr>
        <w:t>Държавна агенция за метрологичен и технически надзор (Agence nationale de contrôle métrologique et technique);</w:t>
      </w:r>
    </w:p>
    <w:p w14:paraId="783FC465" w14:textId="77777777" w:rsidR="00C90725" w:rsidRPr="00C90725" w:rsidRDefault="00C90725" w:rsidP="00C90725">
      <w:pPr>
        <w:rPr>
          <w:noProof/>
        </w:rPr>
      </w:pPr>
    </w:p>
    <w:p w14:paraId="415E4C54" w14:textId="77777777" w:rsidR="00C90725" w:rsidRPr="00C90725" w:rsidRDefault="00C90725" w:rsidP="00C90725">
      <w:pPr>
        <w:rPr>
          <w:noProof/>
        </w:rPr>
      </w:pPr>
      <w:r>
        <w:rPr>
          <w:noProof/>
        </w:rPr>
        <w:t>Държавна агенция за младежта и спорта (Agence nationale de la jeunesse et des sports);</w:t>
      </w:r>
    </w:p>
    <w:p w14:paraId="59A3133F" w14:textId="77777777" w:rsidR="00C90725" w:rsidRPr="00C90725" w:rsidRDefault="00C90725" w:rsidP="00C90725">
      <w:pPr>
        <w:rPr>
          <w:noProof/>
        </w:rPr>
      </w:pPr>
    </w:p>
    <w:p w14:paraId="602644D5" w14:textId="77777777" w:rsidR="00C90725" w:rsidRPr="00C90725" w:rsidRDefault="00C90725" w:rsidP="00C90725">
      <w:pPr>
        <w:rPr>
          <w:noProof/>
        </w:rPr>
      </w:pPr>
      <w:r>
        <w:rPr>
          <w:noProof/>
        </w:rPr>
        <w:t>Държавна агенция по туризма (Agence nationale du tourisme);</w:t>
      </w:r>
    </w:p>
    <w:p w14:paraId="372B7D44" w14:textId="77777777" w:rsidR="00C90725" w:rsidRPr="00C90725" w:rsidRDefault="00C90725" w:rsidP="00C90725">
      <w:pPr>
        <w:rPr>
          <w:noProof/>
        </w:rPr>
      </w:pPr>
    </w:p>
    <w:p w14:paraId="1A716409" w14:textId="77777777" w:rsidR="00C90725" w:rsidRPr="00C90725" w:rsidRDefault="00C90725" w:rsidP="00C90725">
      <w:pPr>
        <w:rPr>
          <w:noProof/>
        </w:rPr>
      </w:pPr>
      <w:r>
        <w:rPr>
          <w:noProof/>
        </w:rPr>
        <w:t>Държавна комисия по стоковите борси и тържища (Commission nationale des marchés</w:t>
      </w:r>
    </w:p>
    <w:p w14:paraId="0B1767F1" w14:textId="77777777" w:rsidR="00C90725" w:rsidRPr="00C90725" w:rsidRDefault="00C90725" w:rsidP="00C90725">
      <w:pPr>
        <w:rPr>
          <w:noProof/>
        </w:rPr>
      </w:pPr>
      <w:r>
        <w:rPr>
          <w:noProof/>
        </w:rPr>
        <w:t>des matières premières et des marchés boursiers);</w:t>
      </w:r>
    </w:p>
    <w:p w14:paraId="1BFB44A5" w14:textId="77777777" w:rsidR="00C90725" w:rsidRPr="00C90725" w:rsidRDefault="00C90725" w:rsidP="00C90725">
      <w:pPr>
        <w:rPr>
          <w:noProof/>
        </w:rPr>
      </w:pPr>
    </w:p>
    <w:p w14:paraId="11853B58" w14:textId="1BCE6017" w:rsidR="00C90725" w:rsidRPr="00C90725" w:rsidRDefault="00D54638" w:rsidP="00C90725">
      <w:pPr>
        <w:rPr>
          <w:noProof/>
        </w:rPr>
      </w:pPr>
      <w:r>
        <w:rPr>
          <w:noProof/>
        </w:rPr>
        <w:br w:type="page"/>
        <w:t>Институт по публична администрация и европейска интеграция (Institut de</w:t>
      </w:r>
    </w:p>
    <w:p w14:paraId="3F426ACC" w14:textId="77777777" w:rsidR="00C90725" w:rsidRPr="00C90725" w:rsidRDefault="00C90725" w:rsidP="00C90725">
      <w:pPr>
        <w:rPr>
          <w:noProof/>
        </w:rPr>
      </w:pPr>
      <w:r>
        <w:rPr>
          <w:noProof/>
        </w:rPr>
        <w:t>l’administration publique et de l’intégration européenne);</w:t>
      </w:r>
    </w:p>
    <w:p w14:paraId="7207E70D" w14:textId="77777777" w:rsidR="00C90725" w:rsidRPr="00C90725" w:rsidRDefault="00C90725" w:rsidP="00C90725">
      <w:pPr>
        <w:rPr>
          <w:noProof/>
        </w:rPr>
      </w:pPr>
    </w:p>
    <w:p w14:paraId="3437E0D9" w14:textId="77777777" w:rsidR="00C90725" w:rsidRPr="00C90725" w:rsidRDefault="00C90725" w:rsidP="00C90725">
      <w:pPr>
        <w:rPr>
          <w:noProof/>
        </w:rPr>
      </w:pPr>
      <w:r>
        <w:rPr>
          <w:noProof/>
        </w:rPr>
        <w:t>Национален статистически институт (Institut national de statistique);</w:t>
      </w:r>
    </w:p>
    <w:p w14:paraId="5EB9B9E0" w14:textId="77777777" w:rsidR="00C90725" w:rsidRPr="00C90725" w:rsidRDefault="00C90725" w:rsidP="00C90725">
      <w:pPr>
        <w:rPr>
          <w:noProof/>
        </w:rPr>
      </w:pPr>
    </w:p>
    <w:p w14:paraId="161CA670" w14:textId="77777777" w:rsidR="00C90725" w:rsidRPr="00C90725" w:rsidRDefault="00C90725" w:rsidP="00C90725">
      <w:pPr>
        <w:rPr>
          <w:noProof/>
        </w:rPr>
      </w:pPr>
      <w:r>
        <w:rPr>
          <w:noProof/>
        </w:rPr>
        <w:t>Агенция "Митници" (Agence des douanes);</w:t>
      </w:r>
    </w:p>
    <w:p w14:paraId="6429C4EB" w14:textId="77777777" w:rsidR="00C90725" w:rsidRPr="00C90725" w:rsidRDefault="00C90725" w:rsidP="00C90725">
      <w:pPr>
        <w:rPr>
          <w:noProof/>
        </w:rPr>
      </w:pPr>
    </w:p>
    <w:p w14:paraId="317447FC" w14:textId="77777777" w:rsidR="00C90725" w:rsidRPr="00C90725" w:rsidRDefault="00C90725" w:rsidP="00C90725">
      <w:pPr>
        <w:rPr>
          <w:noProof/>
        </w:rPr>
      </w:pPr>
      <w:r>
        <w:rPr>
          <w:noProof/>
        </w:rPr>
        <w:t>Агенция за държавна и финансова инспекция (Agence chargée de l’inspection des finances publiques);</w:t>
      </w:r>
    </w:p>
    <w:p w14:paraId="54FA5581" w14:textId="77777777" w:rsidR="00C90725" w:rsidRPr="00C90725" w:rsidRDefault="00C90725" w:rsidP="00C90725">
      <w:pPr>
        <w:rPr>
          <w:noProof/>
        </w:rPr>
      </w:pPr>
    </w:p>
    <w:p w14:paraId="22AF103B" w14:textId="77777777" w:rsidR="00C90725" w:rsidRPr="00C90725" w:rsidRDefault="00C90725" w:rsidP="00C90725">
      <w:pPr>
        <w:rPr>
          <w:noProof/>
        </w:rPr>
      </w:pPr>
      <w:r>
        <w:rPr>
          <w:noProof/>
        </w:rPr>
        <w:t>Агенция за държавни вземания (Agence publique de recouvrement des crédits);</w:t>
      </w:r>
    </w:p>
    <w:p w14:paraId="310E5D29" w14:textId="77777777" w:rsidR="00C90725" w:rsidRPr="00C90725" w:rsidRDefault="00C90725" w:rsidP="00C90725">
      <w:pPr>
        <w:rPr>
          <w:noProof/>
        </w:rPr>
      </w:pPr>
    </w:p>
    <w:p w14:paraId="0F18AA71" w14:textId="77777777" w:rsidR="00C90725" w:rsidRPr="00C90725" w:rsidRDefault="00C90725" w:rsidP="00C90725">
      <w:pPr>
        <w:rPr>
          <w:noProof/>
        </w:rPr>
      </w:pPr>
      <w:r>
        <w:rPr>
          <w:noProof/>
        </w:rPr>
        <w:t>Агенция за социално подпомагане (Agence d’assistance sociale);</w:t>
      </w:r>
    </w:p>
    <w:p w14:paraId="404F5B89" w14:textId="77777777" w:rsidR="00C90725" w:rsidRPr="00C90725" w:rsidRDefault="00C90725" w:rsidP="00C90725">
      <w:pPr>
        <w:rPr>
          <w:noProof/>
        </w:rPr>
      </w:pPr>
    </w:p>
    <w:p w14:paraId="3F77703C" w14:textId="77777777" w:rsidR="00C90725" w:rsidRPr="00C90725" w:rsidRDefault="00C90725" w:rsidP="00C90725">
      <w:pPr>
        <w:rPr>
          <w:noProof/>
        </w:rPr>
      </w:pPr>
      <w:r>
        <w:rPr>
          <w:noProof/>
        </w:rPr>
        <w:t>Държавна агенция "Национална сигурност" (Agence nationale pour la sécurité nationale);</w:t>
      </w:r>
    </w:p>
    <w:p w14:paraId="641982FD" w14:textId="77777777" w:rsidR="00C90725" w:rsidRPr="00C90725" w:rsidRDefault="00C90725" w:rsidP="00C90725">
      <w:pPr>
        <w:rPr>
          <w:noProof/>
        </w:rPr>
      </w:pPr>
    </w:p>
    <w:p w14:paraId="41C311E8" w14:textId="77777777" w:rsidR="00C90725" w:rsidRPr="00C90725" w:rsidRDefault="00C90725" w:rsidP="00C90725">
      <w:pPr>
        <w:rPr>
          <w:noProof/>
        </w:rPr>
      </w:pPr>
      <w:r>
        <w:rPr>
          <w:noProof/>
        </w:rPr>
        <w:t>Агенция за хората с увреждания (Agence pour les personnes handicapées);</w:t>
      </w:r>
    </w:p>
    <w:p w14:paraId="7392BDA1" w14:textId="77777777" w:rsidR="00C90725" w:rsidRPr="00C90725" w:rsidRDefault="00C90725" w:rsidP="00C90725">
      <w:pPr>
        <w:rPr>
          <w:noProof/>
        </w:rPr>
      </w:pPr>
    </w:p>
    <w:p w14:paraId="5F81CD36" w14:textId="77777777" w:rsidR="00C90725" w:rsidRPr="00C90725" w:rsidRDefault="00C90725" w:rsidP="00C90725">
      <w:pPr>
        <w:rPr>
          <w:noProof/>
        </w:rPr>
      </w:pPr>
      <w:r>
        <w:rPr>
          <w:noProof/>
        </w:rPr>
        <w:t>Агенция по вписванията (Agence chargée des registres);</w:t>
      </w:r>
    </w:p>
    <w:p w14:paraId="11AA770C" w14:textId="77777777" w:rsidR="00C90725" w:rsidRPr="00C90725" w:rsidRDefault="00C90725" w:rsidP="00C90725">
      <w:pPr>
        <w:rPr>
          <w:noProof/>
        </w:rPr>
      </w:pPr>
    </w:p>
    <w:p w14:paraId="53A5C673" w14:textId="77777777" w:rsidR="00C90725" w:rsidRPr="00C90725" w:rsidRDefault="00C90725" w:rsidP="00C90725">
      <w:pPr>
        <w:rPr>
          <w:noProof/>
        </w:rPr>
      </w:pPr>
      <w:r>
        <w:rPr>
          <w:noProof/>
        </w:rPr>
        <w:t>Агенция по енергийна ефективност (Agence chargée de l’efficacité énergétique);</w:t>
      </w:r>
    </w:p>
    <w:p w14:paraId="19BB015F" w14:textId="77777777" w:rsidR="00C90725" w:rsidRPr="00C90725" w:rsidRDefault="00C90725" w:rsidP="00C90725">
      <w:pPr>
        <w:rPr>
          <w:noProof/>
        </w:rPr>
      </w:pPr>
    </w:p>
    <w:p w14:paraId="363059F3" w14:textId="77777777" w:rsidR="00C90725" w:rsidRPr="00C90725" w:rsidRDefault="00C90725" w:rsidP="00C90725">
      <w:pPr>
        <w:rPr>
          <w:noProof/>
        </w:rPr>
      </w:pPr>
      <w:r>
        <w:rPr>
          <w:noProof/>
        </w:rPr>
        <w:t>Агенция по заетостта (Agence de l’emploi);</w:t>
      </w:r>
    </w:p>
    <w:p w14:paraId="77F7A135" w14:textId="77777777" w:rsidR="00C90725" w:rsidRPr="00C90725" w:rsidRDefault="00C90725" w:rsidP="00C90725">
      <w:pPr>
        <w:rPr>
          <w:noProof/>
        </w:rPr>
      </w:pPr>
    </w:p>
    <w:p w14:paraId="71F0579A" w14:textId="57491B90" w:rsidR="00C90725" w:rsidRPr="00C90725" w:rsidRDefault="00D54638" w:rsidP="00C90725">
      <w:pPr>
        <w:rPr>
          <w:noProof/>
        </w:rPr>
      </w:pPr>
      <w:r>
        <w:rPr>
          <w:noProof/>
        </w:rPr>
        <w:br w:type="page"/>
        <w:t>Агенция по геодезия, картография и кадастър (Agence de géodésie, de cartographie</w:t>
      </w:r>
    </w:p>
    <w:p w14:paraId="2C5D97C6" w14:textId="77777777" w:rsidR="00C90725" w:rsidRPr="00C90725" w:rsidRDefault="00C90725" w:rsidP="00C90725">
      <w:pPr>
        <w:rPr>
          <w:noProof/>
        </w:rPr>
      </w:pPr>
      <w:r>
        <w:rPr>
          <w:noProof/>
        </w:rPr>
        <w:t>et du cadastre);</w:t>
      </w:r>
    </w:p>
    <w:p w14:paraId="1D943EE7" w14:textId="77777777" w:rsidR="00C90725" w:rsidRPr="00C90725" w:rsidRDefault="00C90725" w:rsidP="00C90725">
      <w:pPr>
        <w:rPr>
          <w:noProof/>
        </w:rPr>
      </w:pPr>
    </w:p>
    <w:p w14:paraId="5B3DF1B1" w14:textId="77777777" w:rsidR="00C90725" w:rsidRPr="00C90725" w:rsidRDefault="00C90725" w:rsidP="00C90725">
      <w:pPr>
        <w:rPr>
          <w:noProof/>
        </w:rPr>
      </w:pPr>
      <w:r>
        <w:rPr>
          <w:noProof/>
        </w:rPr>
        <w:t>Агенция по обществени поръчки (Agence des marchés publics);</w:t>
      </w:r>
    </w:p>
    <w:p w14:paraId="726E01F8" w14:textId="77777777" w:rsidR="00C90725" w:rsidRPr="00C90725" w:rsidRDefault="00C90725" w:rsidP="00C90725">
      <w:pPr>
        <w:rPr>
          <w:noProof/>
        </w:rPr>
      </w:pPr>
    </w:p>
    <w:p w14:paraId="014E6BCD" w14:textId="77777777" w:rsidR="00C90725" w:rsidRPr="00C90725" w:rsidRDefault="00C90725" w:rsidP="00C90725">
      <w:pPr>
        <w:rPr>
          <w:noProof/>
        </w:rPr>
      </w:pPr>
      <w:r>
        <w:rPr>
          <w:noProof/>
        </w:rPr>
        <w:t>Българска агенция за инвестиции (Agence bulgare d’investissement);</w:t>
      </w:r>
    </w:p>
    <w:p w14:paraId="388A4FBF" w14:textId="77777777" w:rsidR="00C90725" w:rsidRPr="00C90725" w:rsidRDefault="00C90725" w:rsidP="00C90725">
      <w:pPr>
        <w:rPr>
          <w:noProof/>
        </w:rPr>
      </w:pPr>
    </w:p>
    <w:p w14:paraId="2D2215AD" w14:textId="77777777" w:rsidR="00C90725" w:rsidRPr="00C90725" w:rsidRDefault="00C90725" w:rsidP="00C90725">
      <w:pPr>
        <w:rPr>
          <w:noProof/>
        </w:rPr>
      </w:pPr>
      <w:r>
        <w:rPr>
          <w:noProof/>
        </w:rPr>
        <w:t>Главна дирекция "Гражданска въздухоплавателна администрация" (Direction générale de l’administration de l’aviation civile);</w:t>
      </w:r>
    </w:p>
    <w:p w14:paraId="0FA65123" w14:textId="77777777" w:rsidR="00C90725" w:rsidRPr="00C90725" w:rsidRDefault="00C90725" w:rsidP="00C90725">
      <w:pPr>
        <w:rPr>
          <w:noProof/>
        </w:rPr>
      </w:pPr>
    </w:p>
    <w:p w14:paraId="7A836388" w14:textId="77777777" w:rsidR="00C90725" w:rsidRPr="00C90725" w:rsidRDefault="00C90725" w:rsidP="00C90725">
      <w:pPr>
        <w:rPr>
          <w:noProof/>
        </w:rPr>
      </w:pPr>
      <w:r>
        <w:rPr>
          <w:noProof/>
        </w:rPr>
        <w:t>Дирекция за национален строителен контрол (Direction nationale chargée de la supervision des travaux</w:t>
      </w:r>
    </w:p>
    <w:p w14:paraId="1D8E64F9" w14:textId="77777777" w:rsidR="00C90725" w:rsidRPr="00C90725" w:rsidRDefault="00C90725" w:rsidP="00C90725">
      <w:pPr>
        <w:rPr>
          <w:noProof/>
        </w:rPr>
      </w:pPr>
      <w:r>
        <w:rPr>
          <w:noProof/>
        </w:rPr>
        <w:t>de construction);</w:t>
      </w:r>
    </w:p>
    <w:p w14:paraId="7AC47500" w14:textId="77777777" w:rsidR="00C90725" w:rsidRPr="00C90725" w:rsidRDefault="00C90725" w:rsidP="00C90725">
      <w:pPr>
        <w:rPr>
          <w:noProof/>
        </w:rPr>
      </w:pPr>
    </w:p>
    <w:p w14:paraId="5DC98B51" w14:textId="77777777" w:rsidR="00C90725" w:rsidRPr="00C90725" w:rsidRDefault="00C90725" w:rsidP="00C90725">
      <w:pPr>
        <w:rPr>
          <w:noProof/>
        </w:rPr>
      </w:pPr>
      <w:r>
        <w:rPr>
          <w:noProof/>
        </w:rPr>
        <w:t>Държавна комисия по хазарта (Commission nationale des jeux);</w:t>
      </w:r>
    </w:p>
    <w:p w14:paraId="17F28842" w14:textId="77777777" w:rsidR="00C90725" w:rsidRPr="00C90725" w:rsidRDefault="00C90725" w:rsidP="00C90725">
      <w:pPr>
        <w:rPr>
          <w:noProof/>
        </w:rPr>
      </w:pPr>
    </w:p>
    <w:p w14:paraId="4E61F9AF" w14:textId="77777777" w:rsidR="00C90725" w:rsidRPr="00C90725" w:rsidRDefault="00C90725" w:rsidP="00C90725">
      <w:pPr>
        <w:rPr>
          <w:noProof/>
        </w:rPr>
      </w:pPr>
      <w:r>
        <w:rPr>
          <w:noProof/>
        </w:rPr>
        <w:t>Изпълнителна агенция "Автомобилна администрация" (Agence exécutive de l’administration automobile);</w:t>
      </w:r>
    </w:p>
    <w:p w14:paraId="1FB480C6" w14:textId="77777777" w:rsidR="00C90725" w:rsidRPr="00C90725" w:rsidRDefault="00C90725" w:rsidP="00C90725">
      <w:pPr>
        <w:rPr>
          <w:noProof/>
        </w:rPr>
      </w:pPr>
    </w:p>
    <w:p w14:paraId="6ABCE95E" w14:textId="77777777" w:rsidR="00C90725" w:rsidRPr="00C90725" w:rsidRDefault="00C90725" w:rsidP="00C90725">
      <w:pPr>
        <w:rPr>
          <w:noProof/>
        </w:rPr>
      </w:pPr>
      <w:r>
        <w:rPr>
          <w:noProof/>
        </w:rPr>
        <w:t>Изпълнителна агенция "Борба с градушките" (Agence exécutive de lutte contre la grêle);</w:t>
      </w:r>
    </w:p>
    <w:p w14:paraId="6C51B940" w14:textId="77777777" w:rsidR="00C90725" w:rsidRPr="00C90725" w:rsidRDefault="00C90725" w:rsidP="00C90725">
      <w:pPr>
        <w:rPr>
          <w:noProof/>
        </w:rPr>
      </w:pPr>
    </w:p>
    <w:p w14:paraId="163CC0FE" w14:textId="77777777" w:rsidR="00C90725" w:rsidRPr="00C90725" w:rsidRDefault="00C90725" w:rsidP="00C90725">
      <w:pPr>
        <w:rPr>
          <w:noProof/>
        </w:rPr>
      </w:pPr>
      <w:r>
        <w:rPr>
          <w:noProof/>
        </w:rPr>
        <w:t>Изпълнителна агенция "Българска служба за акредитация" (Agence exécutive du service d’accréditation bulgare);</w:t>
      </w:r>
    </w:p>
    <w:p w14:paraId="33C483C0" w14:textId="77777777" w:rsidR="00C90725" w:rsidRPr="00C90725" w:rsidRDefault="00C90725" w:rsidP="00C90725">
      <w:pPr>
        <w:rPr>
          <w:noProof/>
        </w:rPr>
      </w:pPr>
    </w:p>
    <w:p w14:paraId="14FF2E6D" w14:textId="2AB33F8D" w:rsidR="00C90725" w:rsidRPr="00C90725" w:rsidRDefault="00D54638" w:rsidP="00C90725">
      <w:pPr>
        <w:rPr>
          <w:noProof/>
        </w:rPr>
      </w:pPr>
      <w:r>
        <w:rPr>
          <w:noProof/>
        </w:rPr>
        <w:br w:type="page"/>
        <w:t>Изпълнителна агенция "Главна инспекция по труда" (Agence exécutive de l’inspection générale du travail);</w:t>
      </w:r>
    </w:p>
    <w:p w14:paraId="1CA4BEA0" w14:textId="77777777" w:rsidR="00C90725" w:rsidRPr="00C90725" w:rsidRDefault="00C90725" w:rsidP="00C90725">
      <w:pPr>
        <w:rPr>
          <w:noProof/>
        </w:rPr>
      </w:pPr>
    </w:p>
    <w:p w14:paraId="7731CE59" w14:textId="77777777" w:rsidR="00C90725" w:rsidRPr="00C90725" w:rsidRDefault="00C90725" w:rsidP="00C90725">
      <w:pPr>
        <w:rPr>
          <w:noProof/>
        </w:rPr>
      </w:pPr>
      <w:r>
        <w:rPr>
          <w:noProof/>
        </w:rPr>
        <w:t>Изпълнителна агенция "Железопътна администрация" (Agence exécutive de l’administration</w:t>
      </w:r>
    </w:p>
    <w:p w14:paraId="4CC61E73" w14:textId="77777777" w:rsidR="00C90725" w:rsidRPr="00C90725" w:rsidRDefault="00C90725" w:rsidP="00C90725">
      <w:pPr>
        <w:rPr>
          <w:noProof/>
        </w:rPr>
      </w:pPr>
      <w:r>
        <w:rPr>
          <w:noProof/>
        </w:rPr>
        <w:t>ferroviaire);</w:t>
      </w:r>
    </w:p>
    <w:p w14:paraId="678AEDD4" w14:textId="77777777" w:rsidR="00C90725" w:rsidRPr="00C90725" w:rsidRDefault="00C90725" w:rsidP="00C90725">
      <w:pPr>
        <w:rPr>
          <w:noProof/>
        </w:rPr>
      </w:pPr>
    </w:p>
    <w:p w14:paraId="57D2C5DD" w14:textId="77777777" w:rsidR="00C90725" w:rsidRPr="00C90725" w:rsidRDefault="00C90725" w:rsidP="00C90725">
      <w:pPr>
        <w:rPr>
          <w:noProof/>
        </w:rPr>
      </w:pPr>
      <w:r>
        <w:rPr>
          <w:noProof/>
        </w:rPr>
        <w:t>Изпълнителна агенция "Морска администрация" (Agence exécutive de l’administration</w:t>
      </w:r>
    </w:p>
    <w:p w14:paraId="4BFDA60C" w14:textId="77777777" w:rsidR="00C90725" w:rsidRPr="00C90725" w:rsidRDefault="00C90725" w:rsidP="00C90725">
      <w:pPr>
        <w:rPr>
          <w:noProof/>
        </w:rPr>
      </w:pPr>
      <w:r>
        <w:rPr>
          <w:noProof/>
        </w:rPr>
        <w:t>maritime);</w:t>
      </w:r>
    </w:p>
    <w:p w14:paraId="5CD7F060" w14:textId="77777777" w:rsidR="00C90725" w:rsidRPr="00C90725" w:rsidRDefault="00C90725" w:rsidP="00C90725">
      <w:pPr>
        <w:rPr>
          <w:noProof/>
        </w:rPr>
      </w:pPr>
    </w:p>
    <w:p w14:paraId="632D80CB" w14:textId="77777777" w:rsidR="00C90725" w:rsidRPr="00C90725" w:rsidRDefault="00C90725" w:rsidP="00C90725">
      <w:pPr>
        <w:rPr>
          <w:noProof/>
        </w:rPr>
      </w:pPr>
      <w:r>
        <w:rPr>
          <w:noProof/>
        </w:rPr>
        <w:t>Изпълнителна агенция "Национален филмов център" (Agence exécutive du centre national de la cinématographie);</w:t>
      </w:r>
    </w:p>
    <w:p w14:paraId="63B2D77E" w14:textId="77777777" w:rsidR="00C90725" w:rsidRPr="00C90725" w:rsidRDefault="00C90725" w:rsidP="00C90725">
      <w:pPr>
        <w:rPr>
          <w:noProof/>
        </w:rPr>
      </w:pPr>
    </w:p>
    <w:p w14:paraId="5F01DE41" w14:textId="77777777" w:rsidR="00C90725" w:rsidRPr="00C90725" w:rsidRDefault="00C90725" w:rsidP="00C90725">
      <w:pPr>
        <w:rPr>
          <w:noProof/>
        </w:rPr>
      </w:pPr>
      <w:r>
        <w:rPr>
          <w:noProof/>
        </w:rPr>
        <w:t>Изпълнителна агенция "Пристанищна администрация" (Agence exécutive de l’administration</w:t>
      </w:r>
    </w:p>
    <w:p w14:paraId="65B84984" w14:textId="77777777" w:rsidR="00C90725" w:rsidRPr="00C90725" w:rsidRDefault="00C90725" w:rsidP="00C90725">
      <w:pPr>
        <w:rPr>
          <w:noProof/>
        </w:rPr>
      </w:pPr>
      <w:r>
        <w:rPr>
          <w:noProof/>
        </w:rPr>
        <w:t>des ports);</w:t>
      </w:r>
    </w:p>
    <w:p w14:paraId="69E927FD" w14:textId="77777777" w:rsidR="00C90725" w:rsidRPr="00C90725" w:rsidRDefault="00C90725" w:rsidP="00C90725">
      <w:pPr>
        <w:rPr>
          <w:noProof/>
        </w:rPr>
      </w:pPr>
    </w:p>
    <w:p w14:paraId="30B0095A" w14:textId="77777777" w:rsidR="00C90725" w:rsidRPr="00C90725" w:rsidRDefault="00C90725" w:rsidP="00C90725">
      <w:pPr>
        <w:rPr>
          <w:noProof/>
        </w:rPr>
      </w:pPr>
      <w:r>
        <w:rPr>
          <w:noProof/>
        </w:rPr>
        <w:t>Изпълнителна агенция "Проучване и поддържане на река Дунав" (Agence exécutive de l’exploration et de la préservation du Danube);</w:t>
      </w:r>
    </w:p>
    <w:p w14:paraId="6C637F82" w14:textId="77777777" w:rsidR="00C90725" w:rsidRPr="00C90725" w:rsidRDefault="00C90725" w:rsidP="00C90725">
      <w:pPr>
        <w:rPr>
          <w:noProof/>
        </w:rPr>
      </w:pPr>
    </w:p>
    <w:p w14:paraId="401F98CF" w14:textId="77777777" w:rsidR="00C90725" w:rsidRPr="00C90725" w:rsidRDefault="00C90725" w:rsidP="00C90725">
      <w:pPr>
        <w:rPr>
          <w:noProof/>
        </w:rPr>
      </w:pPr>
      <w:r>
        <w:rPr>
          <w:noProof/>
        </w:rPr>
        <w:t>Фонд "Републиканска пътна инфраструктура" (Fonds national d’infrastructure);</w:t>
      </w:r>
    </w:p>
    <w:p w14:paraId="17361D56" w14:textId="77777777" w:rsidR="00C90725" w:rsidRPr="00C90725" w:rsidRDefault="00C90725" w:rsidP="00C90725">
      <w:pPr>
        <w:rPr>
          <w:noProof/>
        </w:rPr>
      </w:pPr>
    </w:p>
    <w:p w14:paraId="12102172" w14:textId="77777777" w:rsidR="00C90725" w:rsidRPr="00C90725" w:rsidRDefault="00C90725" w:rsidP="00C90725">
      <w:pPr>
        <w:rPr>
          <w:noProof/>
        </w:rPr>
      </w:pPr>
      <w:r>
        <w:rPr>
          <w:noProof/>
        </w:rPr>
        <w:t>Изпълнителна агенция за икономически анализи и прогнози (Agence exécutive chargée de</w:t>
      </w:r>
    </w:p>
    <w:p w14:paraId="0FDFC48B" w14:textId="77777777" w:rsidR="00C90725" w:rsidRPr="00C90725" w:rsidRDefault="00C90725" w:rsidP="00C90725">
      <w:pPr>
        <w:rPr>
          <w:noProof/>
        </w:rPr>
      </w:pPr>
      <w:r>
        <w:rPr>
          <w:noProof/>
        </w:rPr>
        <w:t>l’analyse économique et de la prospective);</w:t>
      </w:r>
    </w:p>
    <w:p w14:paraId="1683CFD5" w14:textId="77777777" w:rsidR="00C90725" w:rsidRPr="00C90725" w:rsidRDefault="00C90725" w:rsidP="00C90725">
      <w:pPr>
        <w:rPr>
          <w:noProof/>
        </w:rPr>
      </w:pPr>
    </w:p>
    <w:p w14:paraId="59C8CEDB" w14:textId="3999CEB4" w:rsidR="00C90725" w:rsidRPr="00C90725" w:rsidRDefault="00D54638" w:rsidP="00C90725">
      <w:pPr>
        <w:rPr>
          <w:noProof/>
        </w:rPr>
      </w:pPr>
      <w:r>
        <w:rPr>
          <w:noProof/>
        </w:rPr>
        <w:br w:type="page"/>
        <w:t>Изпълнителна агенция за насърчаване на малките и средни предприятия (Agence exécutive chargée de la promotion des petites et moyennes entreprises);</w:t>
      </w:r>
    </w:p>
    <w:p w14:paraId="07B49568" w14:textId="77777777" w:rsidR="00C90725" w:rsidRPr="00C90725" w:rsidRDefault="00C90725" w:rsidP="00C90725">
      <w:pPr>
        <w:rPr>
          <w:noProof/>
        </w:rPr>
      </w:pPr>
    </w:p>
    <w:p w14:paraId="35D47533" w14:textId="77777777" w:rsidR="00C90725" w:rsidRPr="00C90725" w:rsidRDefault="00C90725" w:rsidP="00C90725">
      <w:pPr>
        <w:rPr>
          <w:noProof/>
        </w:rPr>
      </w:pPr>
      <w:r>
        <w:rPr>
          <w:noProof/>
        </w:rPr>
        <w:t>Изпълнителна агенция по лекарствата (Agence exécutive chargée des médicaments);</w:t>
      </w:r>
    </w:p>
    <w:p w14:paraId="32A0E4C5" w14:textId="77777777" w:rsidR="00C90725" w:rsidRPr="00C90725" w:rsidRDefault="00C90725" w:rsidP="00C90725">
      <w:pPr>
        <w:rPr>
          <w:noProof/>
        </w:rPr>
      </w:pPr>
    </w:p>
    <w:p w14:paraId="617518BB" w14:textId="77777777" w:rsidR="00C90725" w:rsidRPr="00C90725" w:rsidRDefault="00C90725" w:rsidP="00C90725">
      <w:pPr>
        <w:rPr>
          <w:noProof/>
        </w:rPr>
      </w:pPr>
      <w:r>
        <w:rPr>
          <w:noProof/>
        </w:rPr>
        <w:t>Изпълнителна агенция по лозата и виното (Agence exécutive chargée de la vigne et du vin);</w:t>
      </w:r>
    </w:p>
    <w:p w14:paraId="64429C7E" w14:textId="77777777" w:rsidR="00C90725" w:rsidRPr="00C90725" w:rsidRDefault="00C90725" w:rsidP="00C90725">
      <w:pPr>
        <w:rPr>
          <w:noProof/>
        </w:rPr>
      </w:pPr>
    </w:p>
    <w:p w14:paraId="6A7A7074" w14:textId="77777777" w:rsidR="00C90725" w:rsidRPr="00C90725" w:rsidRDefault="00C90725" w:rsidP="00C90725">
      <w:pPr>
        <w:rPr>
          <w:noProof/>
        </w:rPr>
      </w:pPr>
      <w:r>
        <w:rPr>
          <w:noProof/>
        </w:rPr>
        <w:t>Изпълнителна агенция по околна среда (Agence exécutive chargée de l’environnement);</w:t>
      </w:r>
    </w:p>
    <w:p w14:paraId="7638F472" w14:textId="77777777" w:rsidR="00C90725" w:rsidRPr="00C90725" w:rsidRDefault="00C90725" w:rsidP="00C90725">
      <w:pPr>
        <w:rPr>
          <w:noProof/>
        </w:rPr>
      </w:pPr>
    </w:p>
    <w:p w14:paraId="02069F3F" w14:textId="77777777" w:rsidR="00C90725" w:rsidRPr="00C90725" w:rsidRDefault="00C90725" w:rsidP="00C90725">
      <w:pPr>
        <w:rPr>
          <w:noProof/>
        </w:rPr>
      </w:pPr>
      <w:r>
        <w:rPr>
          <w:noProof/>
        </w:rPr>
        <w:t>Изпълнителна агенция по почвените ресурси (Agence exécutive chargée des ressources du sol);</w:t>
      </w:r>
    </w:p>
    <w:p w14:paraId="5317E1AB" w14:textId="77777777" w:rsidR="00C90725" w:rsidRPr="00C90725" w:rsidRDefault="00C90725" w:rsidP="00C90725">
      <w:pPr>
        <w:rPr>
          <w:noProof/>
        </w:rPr>
      </w:pPr>
    </w:p>
    <w:p w14:paraId="56393649" w14:textId="77777777" w:rsidR="00C90725" w:rsidRPr="00C90725" w:rsidRDefault="00C90725" w:rsidP="00C90725">
      <w:pPr>
        <w:rPr>
          <w:noProof/>
        </w:rPr>
      </w:pPr>
      <w:r>
        <w:rPr>
          <w:noProof/>
        </w:rPr>
        <w:t>Изпълнителна агенция по рибарство и аквакултури (Agence exécutive chargée de la pêche et de l’aquaculture);</w:t>
      </w:r>
    </w:p>
    <w:p w14:paraId="6BE48534" w14:textId="77777777" w:rsidR="00C90725" w:rsidRPr="00C90725" w:rsidRDefault="00C90725" w:rsidP="00C90725">
      <w:pPr>
        <w:rPr>
          <w:noProof/>
        </w:rPr>
      </w:pPr>
    </w:p>
    <w:p w14:paraId="38D7114E" w14:textId="77777777" w:rsidR="00C90725" w:rsidRPr="00C90725" w:rsidRDefault="00C90725" w:rsidP="00C90725">
      <w:pPr>
        <w:rPr>
          <w:noProof/>
        </w:rPr>
      </w:pPr>
      <w:r>
        <w:rPr>
          <w:noProof/>
        </w:rPr>
        <w:t>Изпълнителна агенция по селекция и репродукция в животновъдството (Agence</w:t>
      </w:r>
    </w:p>
    <w:p w14:paraId="2DBFA917" w14:textId="77777777" w:rsidR="00C90725" w:rsidRPr="00C90725" w:rsidRDefault="00C90725" w:rsidP="00C90725">
      <w:pPr>
        <w:rPr>
          <w:noProof/>
        </w:rPr>
      </w:pPr>
      <w:r>
        <w:rPr>
          <w:noProof/>
        </w:rPr>
        <w:t>exécutive chargée de la sélection et de la reproduction animales);</w:t>
      </w:r>
    </w:p>
    <w:p w14:paraId="2CC6A356" w14:textId="77777777" w:rsidR="00C90725" w:rsidRPr="00C90725" w:rsidRDefault="00C90725" w:rsidP="00C90725">
      <w:pPr>
        <w:rPr>
          <w:noProof/>
        </w:rPr>
      </w:pPr>
    </w:p>
    <w:p w14:paraId="5B74D4C3" w14:textId="77777777" w:rsidR="00C90725" w:rsidRPr="00C90725" w:rsidRDefault="00C90725" w:rsidP="00C90725">
      <w:pPr>
        <w:rPr>
          <w:noProof/>
        </w:rPr>
      </w:pPr>
      <w:r>
        <w:rPr>
          <w:noProof/>
        </w:rPr>
        <w:t>Изпълнителна агенция по сортоизпитване, апробация и семеконтрол (Agence exécutive chargée des essais de variétés végétales, de l’inspection sur le terrain et du contrôle des semences);</w:t>
      </w:r>
    </w:p>
    <w:p w14:paraId="2C13115C" w14:textId="77777777" w:rsidR="00C90725" w:rsidRPr="00C90725" w:rsidRDefault="00C90725" w:rsidP="00C90725">
      <w:pPr>
        <w:rPr>
          <w:noProof/>
        </w:rPr>
      </w:pPr>
    </w:p>
    <w:p w14:paraId="728DCC10" w14:textId="77777777" w:rsidR="00C90725" w:rsidRPr="00C90725" w:rsidRDefault="00C90725" w:rsidP="00C90725">
      <w:pPr>
        <w:rPr>
          <w:noProof/>
        </w:rPr>
      </w:pPr>
      <w:r>
        <w:rPr>
          <w:noProof/>
        </w:rPr>
        <w:t>Изпълнителна агенция по трансплантация (Agence exécutive chargée des transplantations);</w:t>
      </w:r>
    </w:p>
    <w:p w14:paraId="44DA7341" w14:textId="77777777" w:rsidR="00C90725" w:rsidRPr="00C90725" w:rsidRDefault="00C90725" w:rsidP="00C90725">
      <w:pPr>
        <w:rPr>
          <w:noProof/>
        </w:rPr>
      </w:pPr>
    </w:p>
    <w:p w14:paraId="0B845EC1" w14:textId="77777777" w:rsidR="00C90725" w:rsidRPr="00C90725" w:rsidRDefault="00C90725" w:rsidP="00C90725">
      <w:pPr>
        <w:rPr>
          <w:noProof/>
        </w:rPr>
      </w:pPr>
      <w:r>
        <w:rPr>
          <w:noProof/>
        </w:rPr>
        <w:t>Изпълнителна агенция по хидромелиорации (Agence exécutive chargée de l’irrigation);</w:t>
      </w:r>
    </w:p>
    <w:p w14:paraId="7033D94B" w14:textId="77777777" w:rsidR="00C90725" w:rsidRPr="00C90725" w:rsidRDefault="00C90725" w:rsidP="00C90725">
      <w:pPr>
        <w:rPr>
          <w:noProof/>
        </w:rPr>
      </w:pPr>
    </w:p>
    <w:p w14:paraId="10240185" w14:textId="5C9B97FF" w:rsidR="00C90725" w:rsidRPr="00C90725" w:rsidRDefault="00D54638" w:rsidP="00C90725">
      <w:pPr>
        <w:rPr>
          <w:noProof/>
        </w:rPr>
      </w:pPr>
      <w:r>
        <w:rPr>
          <w:noProof/>
        </w:rPr>
        <w:br w:type="page"/>
        <w:t>Комисията за защита на потребителите (Commission de la protection des consommateurs);</w:t>
      </w:r>
    </w:p>
    <w:p w14:paraId="505AF4C0" w14:textId="77777777" w:rsidR="00C90725" w:rsidRPr="00C90725" w:rsidRDefault="00C90725" w:rsidP="00C90725">
      <w:pPr>
        <w:rPr>
          <w:noProof/>
        </w:rPr>
      </w:pPr>
    </w:p>
    <w:p w14:paraId="4C6C54BF" w14:textId="77777777" w:rsidR="00C90725" w:rsidRPr="00C90725" w:rsidRDefault="00C90725" w:rsidP="00C90725">
      <w:pPr>
        <w:rPr>
          <w:noProof/>
        </w:rPr>
      </w:pPr>
      <w:r>
        <w:rPr>
          <w:noProof/>
        </w:rPr>
        <w:t>Контролно-техническата инспекция (Inspection du contrôle technique);</w:t>
      </w:r>
    </w:p>
    <w:p w14:paraId="72FC0BE9" w14:textId="77777777" w:rsidR="00C90725" w:rsidRPr="00C90725" w:rsidRDefault="00C90725" w:rsidP="00C90725">
      <w:pPr>
        <w:rPr>
          <w:noProof/>
        </w:rPr>
      </w:pPr>
    </w:p>
    <w:p w14:paraId="4A61D265" w14:textId="77777777" w:rsidR="00C90725" w:rsidRPr="00C90725" w:rsidRDefault="00C90725" w:rsidP="00C90725">
      <w:pPr>
        <w:rPr>
          <w:noProof/>
        </w:rPr>
      </w:pPr>
      <w:r>
        <w:rPr>
          <w:noProof/>
        </w:rPr>
        <w:t>Национална агенция за приходите (Agence nationale du revenu);</w:t>
      </w:r>
    </w:p>
    <w:p w14:paraId="25D14422" w14:textId="77777777" w:rsidR="00C90725" w:rsidRPr="00C90725" w:rsidRDefault="00C90725" w:rsidP="00C90725">
      <w:pPr>
        <w:rPr>
          <w:noProof/>
        </w:rPr>
      </w:pPr>
    </w:p>
    <w:p w14:paraId="682FA537" w14:textId="77777777" w:rsidR="00C90725" w:rsidRPr="00C90725" w:rsidRDefault="00C90725" w:rsidP="00C90725">
      <w:pPr>
        <w:rPr>
          <w:noProof/>
        </w:rPr>
      </w:pPr>
      <w:r>
        <w:rPr>
          <w:noProof/>
        </w:rPr>
        <w:t>Национална ветеринарномедицинска служба (Service vétérinaire national);</w:t>
      </w:r>
    </w:p>
    <w:p w14:paraId="06E21928" w14:textId="77777777" w:rsidR="00C90725" w:rsidRPr="00C90725" w:rsidRDefault="00C90725" w:rsidP="00C90725">
      <w:pPr>
        <w:rPr>
          <w:noProof/>
        </w:rPr>
      </w:pPr>
    </w:p>
    <w:p w14:paraId="2AEBD5C5" w14:textId="77777777" w:rsidR="00C90725" w:rsidRPr="00C90725" w:rsidRDefault="00C90725" w:rsidP="00C90725">
      <w:pPr>
        <w:rPr>
          <w:noProof/>
        </w:rPr>
      </w:pPr>
      <w:r>
        <w:rPr>
          <w:noProof/>
        </w:rPr>
        <w:t>Национална служба за растителна защита (Service national de protection des plantes);</w:t>
      </w:r>
    </w:p>
    <w:p w14:paraId="3474AFEC" w14:textId="77777777" w:rsidR="00C90725" w:rsidRPr="00C90725" w:rsidRDefault="00C90725" w:rsidP="00C90725">
      <w:pPr>
        <w:rPr>
          <w:noProof/>
        </w:rPr>
      </w:pPr>
    </w:p>
    <w:p w14:paraId="7B8DC3E7" w14:textId="77777777" w:rsidR="00C90725" w:rsidRPr="00C90725" w:rsidRDefault="00C90725" w:rsidP="00C90725">
      <w:pPr>
        <w:rPr>
          <w:noProof/>
        </w:rPr>
      </w:pPr>
      <w:r>
        <w:rPr>
          <w:noProof/>
        </w:rPr>
        <w:t>Национална служба по зърното и фуражите (Service national des céréales et des aliments du bétail);</w:t>
      </w:r>
    </w:p>
    <w:p w14:paraId="08A16697" w14:textId="77777777" w:rsidR="00C90725" w:rsidRPr="00C90725" w:rsidRDefault="00C90725" w:rsidP="00C90725">
      <w:pPr>
        <w:rPr>
          <w:noProof/>
        </w:rPr>
      </w:pPr>
    </w:p>
    <w:p w14:paraId="3BD9064C" w14:textId="5822EBD9" w:rsidR="00C90725" w:rsidRPr="00C90725" w:rsidRDefault="00C90725" w:rsidP="00D54638">
      <w:pPr>
        <w:rPr>
          <w:noProof/>
        </w:rPr>
      </w:pPr>
      <w:r>
        <w:rPr>
          <w:noProof/>
        </w:rPr>
        <w:t>Държавна агенция по горите (Agence nationale des forêts).</w:t>
      </w:r>
    </w:p>
    <w:p w14:paraId="0FD35FC3" w14:textId="77777777" w:rsidR="00C90725" w:rsidRPr="00C90725" w:rsidRDefault="00C90725" w:rsidP="00C90725">
      <w:pPr>
        <w:rPr>
          <w:noProof/>
        </w:rPr>
      </w:pPr>
    </w:p>
    <w:p w14:paraId="100C4A3A" w14:textId="4EBED858" w:rsidR="00C90725" w:rsidRPr="00C90725" w:rsidRDefault="00C90725" w:rsidP="00D54638">
      <w:pPr>
        <w:rPr>
          <w:noProof/>
        </w:rPr>
      </w:pPr>
      <w:r>
        <w:rPr>
          <w:noProof/>
        </w:rPr>
        <w:t>TCHÉQUIE</w:t>
      </w:r>
    </w:p>
    <w:p w14:paraId="42884D37" w14:textId="77777777" w:rsidR="00C90725" w:rsidRPr="00C90725" w:rsidRDefault="00C90725" w:rsidP="00C90725">
      <w:pPr>
        <w:rPr>
          <w:noProof/>
        </w:rPr>
      </w:pPr>
    </w:p>
    <w:p w14:paraId="02070F06" w14:textId="77777777" w:rsidR="00C90725" w:rsidRPr="00C90725" w:rsidRDefault="00C90725" w:rsidP="00D54638">
      <w:pPr>
        <w:ind w:left="567" w:hanging="567"/>
        <w:rPr>
          <w:noProof/>
        </w:rPr>
      </w:pPr>
      <w:r>
        <w:rPr>
          <w:noProof/>
        </w:rPr>
        <w:t>1.</w:t>
      </w:r>
      <w:r>
        <w:rPr>
          <w:noProof/>
        </w:rPr>
        <w:tab/>
        <w:t>Ministerstvo dopravy (Ministère des transports);</w:t>
      </w:r>
    </w:p>
    <w:p w14:paraId="63D81D10" w14:textId="77777777" w:rsidR="00C90725" w:rsidRPr="00C90725" w:rsidRDefault="00C90725" w:rsidP="00D54638">
      <w:pPr>
        <w:ind w:left="567" w:hanging="567"/>
        <w:rPr>
          <w:noProof/>
        </w:rPr>
      </w:pPr>
    </w:p>
    <w:p w14:paraId="74DFDE61" w14:textId="77777777" w:rsidR="00C90725" w:rsidRPr="00C90725" w:rsidRDefault="00C90725" w:rsidP="00D54638">
      <w:pPr>
        <w:ind w:left="567" w:hanging="567"/>
        <w:rPr>
          <w:noProof/>
        </w:rPr>
      </w:pPr>
      <w:r>
        <w:rPr>
          <w:noProof/>
        </w:rPr>
        <w:t>2.</w:t>
      </w:r>
      <w:r>
        <w:rPr>
          <w:noProof/>
        </w:rPr>
        <w:tab/>
        <w:t>Ministerstvo financí (Ministère des finances);</w:t>
      </w:r>
    </w:p>
    <w:p w14:paraId="4B6331D7" w14:textId="77777777" w:rsidR="00C90725" w:rsidRPr="00C90725" w:rsidRDefault="00C90725" w:rsidP="00D54638">
      <w:pPr>
        <w:ind w:left="567" w:hanging="567"/>
        <w:rPr>
          <w:noProof/>
        </w:rPr>
      </w:pPr>
    </w:p>
    <w:p w14:paraId="377BCFA9" w14:textId="77777777" w:rsidR="00C90725" w:rsidRPr="00C90725" w:rsidRDefault="00C90725" w:rsidP="00D54638">
      <w:pPr>
        <w:ind w:left="567" w:hanging="567"/>
        <w:rPr>
          <w:noProof/>
        </w:rPr>
      </w:pPr>
      <w:r>
        <w:rPr>
          <w:noProof/>
        </w:rPr>
        <w:t>3.</w:t>
      </w:r>
      <w:r>
        <w:rPr>
          <w:noProof/>
        </w:rPr>
        <w:tab/>
        <w:t>Ministerstvo kultury (Ministère de la culture);</w:t>
      </w:r>
    </w:p>
    <w:p w14:paraId="23DA55F8" w14:textId="77777777" w:rsidR="00C90725" w:rsidRPr="00C90725" w:rsidRDefault="00C90725" w:rsidP="00D54638">
      <w:pPr>
        <w:ind w:left="567" w:hanging="567"/>
        <w:rPr>
          <w:noProof/>
        </w:rPr>
      </w:pPr>
    </w:p>
    <w:p w14:paraId="0A20E131" w14:textId="77777777" w:rsidR="00C90725" w:rsidRPr="00C90725" w:rsidRDefault="00C90725" w:rsidP="00D54638">
      <w:pPr>
        <w:ind w:left="567" w:hanging="567"/>
        <w:rPr>
          <w:noProof/>
        </w:rPr>
      </w:pPr>
      <w:r>
        <w:rPr>
          <w:noProof/>
        </w:rPr>
        <w:t>4.</w:t>
      </w:r>
      <w:r>
        <w:rPr>
          <w:noProof/>
        </w:rPr>
        <w:tab/>
        <w:t>Ministerstvo obrany (Ministère de la défense);</w:t>
      </w:r>
    </w:p>
    <w:p w14:paraId="2A6BBCF7" w14:textId="77777777" w:rsidR="00C90725" w:rsidRPr="00C90725" w:rsidRDefault="00C90725" w:rsidP="00D54638">
      <w:pPr>
        <w:ind w:left="567" w:hanging="567"/>
        <w:rPr>
          <w:noProof/>
        </w:rPr>
      </w:pPr>
    </w:p>
    <w:p w14:paraId="023D10FF" w14:textId="19FFA093" w:rsidR="00C90725" w:rsidRPr="00C90725" w:rsidRDefault="00D54638" w:rsidP="00D54638">
      <w:pPr>
        <w:ind w:left="567" w:hanging="567"/>
        <w:rPr>
          <w:noProof/>
        </w:rPr>
      </w:pPr>
      <w:r>
        <w:rPr>
          <w:noProof/>
        </w:rPr>
        <w:br w:type="page"/>
        <w:t>5.</w:t>
      </w:r>
      <w:r>
        <w:rPr>
          <w:noProof/>
        </w:rPr>
        <w:tab/>
        <w:t>Ministerstvo pro místní rozvoj (Ministère pour le développement régional);</w:t>
      </w:r>
    </w:p>
    <w:p w14:paraId="7BC1C220" w14:textId="77777777" w:rsidR="00C90725" w:rsidRPr="00C90725" w:rsidRDefault="00C90725" w:rsidP="00D54638">
      <w:pPr>
        <w:ind w:left="567" w:hanging="567"/>
        <w:rPr>
          <w:noProof/>
        </w:rPr>
      </w:pPr>
    </w:p>
    <w:p w14:paraId="53414E5F" w14:textId="77777777" w:rsidR="00C90725" w:rsidRPr="00C90725" w:rsidRDefault="00C90725" w:rsidP="00D54638">
      <w:pPr>
        <w:ind w:left="567" w:hanging="567"/>
        <w:rPr>
          <w:noProof/>
        </w:rPr>
      </w:pPr>
      <w:r>
        <w:rPr>
          <w:noProof/>
        </w:rPr>
        <w:t>6.</w:t>
      </w:r>
      <w:r>
        <w:rPr>
          <w:noProof/>
        </w:rPr>
        <w:tab/>
        <w:t>Ministerstvo práce a sociálních věcí (Ministère du travail et des affaires sociales);</w:t>
      </w:r>
    </w:p>
    <w:p w14:paraId="0B686FF3" w14:textId="77777777" w:rsidR="00C90725" w:rsidRPr="00C90725" w:rsidRDefault="00C90725" w:rsidP="00D54638">
      <w:pPr>
        <w:ind w:left="567" w:hanging="567"/>
        <w:rPr>
          <w:noProof/>
        </w:rPr>
      </w:pPr>
    </w:p>
    <w:p w14:paraId="409B8429" w14:textId="77777777" w:rsidR="00C90725" w:rsidRPr="00C90725" w:rsidRDefault="00C90725" w:rsidP="00D54638">
      <w:pPr>
        <w:ind w:left="567" w:hanging="567"/>
        <w:rPr>
          <w:noProof/>
        </w:rPr>
      </w:pPr>
      <w:r>
        <w:rPr>
          <w:noProof/>
        </w:rPr>
        <w:t>7.</w:t>
      </w:r>
      <w:r>
        <w:rPr>
          <w:noProof/>
        </w:rPr>
        <w:tab/>
        <w:t>Ministerstvo průmyslu a obchodu (Ministère de l’industrie et du commerce);</w:t>
      </w:r>
    </w:p>
    <w:p w14:paraId="2929EC4B" w14:textId="77777777" w:rsidR="00C90725" w:rsidRPr="00C90725" w:rsidRDefault="00C90725" w:rsidP="00D54638">
      <w:pPr>
        <w:ind w:left="567" w:hanging="567"/>
        <w:rPr>
          <w:noProof/>
        </w:rPr>
      </w:pPr>
    </w:p>
    <w:p w14:paraId="485AB317" w14:textId="77777777" w:rsidR="00C90725" w:rsidRPr="00C90725" w:rsidRDefault="00C90725" w:rsidP="00D54638">
      <w:pPr>
        <w:ind w:left="567" w:hanging="567"/>
        <w:rPr>
          <w:noProof/>
        </w:rPr>
      </w:pPr>
      <w:r>
        <w:rPr>
          <w:noProof/>
        </w:rPr>
        <w:t>8.</w:t>
      </w:r>
      <w:r>
        <w:rPr>
          <w:noProof/>
        </w:rPr>
        <w:tab/>
        <w:t>Ministerstvo spravedlnosti (Ministère de la justice);</w:t>
      </w:r>
    </w:p>
    <w:p w14:paraId="5A955BE3" w14:textId="77777777" w:rsidR="00C90725" w:rsidRPr="00C90725" w:rsidRDefault="00C90725" w:rsidP="00D54638">
      <w:pPr>
        <w:ind w:left="567" w:hanging="567"/>
        <w:rPr>
          <w:noProof/>
        </w:rPr>
      </w:pPr>
    </w:p>
    <w:p w14:paraId="2EF2E7D6" w14:textId="77777777" w:rsidR="00C90725" w:rsidRPr="00C90725" w:rsidRDefault="00C90725" w:rsidP="00D54638">
      <w:pPr>
        <w:ind w:left="567" w:hanging="567"/>
        <w:rPr>
          <w:noProof/>
        </w:rPr>
      </w:pPr>
      <w:r>
        <w:rPr>
          <w:noProof/>
        </w:rPr>
        <w:t>9.</w:t>
      </w:r>
      <w:r>
        <w:rPr>
          <w:noProof/>
        </w:rPr>
        <w:tab/>
        <w:t>Ministerstvo školství, mládeže a tělovýchovy (Ministère de l’éducation, de la jeunesse et des sports);</w:t>
      </w:r>
    </w:p>
    <w:p w14:paraId="37B4C473" w14:textId="77777777" w:rsidR="00C90725" w:rsidRPr="00C90725" w:rsidRDefault="00C90725" w:rsidP="00D54638">
      <w:pPr>
        <w:ind w:left="567" w:hanging="567"/>
        <w:rPr>
          <w:noProof/>
        </w:rPr>
      </w:pPr>
    </w:p>
    <w:p w14:paraId="2CE14319" w14:textId="77777777" w:rsidR="00C90725" w:rsidRPr="00C90725" w:rsidRDefault="00C90725" w:rsidP="00D54638">
      <w:pPr>
        <w:ind w:left="567" w:hanging="567"/>
        <w:rPr>
          <w:noProof/>
        </w:rPr>
      </w:pPr>
      <w:r>
        <w:rPr>
          <w:noProof/>
        </w:rPr>
        <w:t>10.</w:t>
      </w:r>
      <w:r>
        <w:rPr>
          <w:noProof/>
        </w:rPr>
        <w:tab/>
        <w:t>Ministerstvo vnitra (Ministère de l’intérieur);</w:t>
      </w:r>
    </w:p>
    <w:p w14:paraId="58D7EF52" w14:textId="77777777" w:rsidR="00C90725" w:rsidRPr="00C90725" w:rsidRDefault="00C90725" w:rsidP="00D54638">
      <w:pPr>
        <w:ind w:left="567" w:hanging="567"/>
        <w:rPr>
          <w:noProof/>
        </w:rPr>
      </w:pPr>
    </w:p>
    <w:p w14:paraId="6F050370" w14:textId="77777777" w:rsidR="00C90725" w:rsidRPr="00C90725" w:rsidRDefault="00C90725" w:rsidP="00D54638">
      <w:pPr>
        <w:ind w:left="567" w:hanging="567"/>
        <w:rPr>
          <w:noProof/>
        </w:rPr>
      </w:pPr>
      <w:r>
        <w:rPr>
          <w:noProof/>
        </w:rPr>
        <w:t>11.</w:t>
      </w:r>
      <w:r>
        <w:rPr>
          <w:noProof/>
        </w:rPr>
        <w:tab/>
        <w:t>Ministerstvo zahraničních věcí (Ministère des affaires étrangères);</w:t>
      </w:r>
    </w:p>
    <w:p w14:paraId="2E61DA0C" w14:textId="77777777" w:rsidR="00C90725" w:rsidRPr="00C90725" w:rsidRDefault="00C90725" w:rsidP="00D54638">
      <w:pPr>
        <w:ind w:left="567" w:hanging="567"/>
        <w:rPr>
          <w:noProof/>
        </w:rPr>
      </w:pPr>
    </w:p>
    <w:p w14:paraId="7AF6C9A9" w14:textId="77777777" w:rsidR="00C90725" w:rsidRPr="00C90725" w:rsidRDefault="00C90725" w:rsidP="00D54638">
      <w:pPr>
        <w:ind w:left="567" w:hanging="567"/>
        <w:rPr>
          <w:noProof/>
        </w:rPr>
      </w:pPr>
      <w:r>
        <w:rPr>
          <w:noProof/>
        </w:rPr>
        <w:t>12.</w:t>
      </w:r>
      <w:r>
        <w:rPr>
          <w:noProof/>
        </w:rPr>
        <w:tab/>
        <w:t>Ministerstvo zdravotnictví (Ministère de la santé);</w:t>
      </w:r>
    </w:p>
    <w:p w14:paraId="68A34749" w14:textId="77777777" w:rsidR="00C90725" w:rsidRPr="00C90725" w:rsidRDefault="00C90725" w:rsidP="00D54638">
      <w:pPr>
        <w:ind w:left="567" w:hanging="567"/>
        <w:rPr>
          <w:noProof/>
        </w:rPr>
      </w:pPr>
    </w:p>
    <w:p w14:paraId="5AF2B520" w14:textId="77777777" w:rsidR="00C90725" w:rsidRPr="00C90725" w:rsidRDefault="00C90725" w:rsidP="00D54638">
      <w:pPr>
        <w:ind w:left="567" w:hanging="567"/>
        <w:rPr>
          <w:noProof/>
        </w:rPr>
      </w:pPr>
      <w:r>
        <w:rPr>
          <w:noProof/>
        </w:rPr>
        <w:t>13.</w:t>
      </w:r>
      <w:r>
        <w:rPr>
          <w:noProof/>
        </w:rPr>
        <w:tab/>
        <w:t>Ministerstvo zemědělství (Ministère de l’agriculture);</w:t>
      </w:r>
    </w:p>
    <w:p w14:paraId="2C1B8543" w14:textId="77777777" w:rsidR="00C90725" w:rsidRPr="00C90725" w:rsidRDefault="00C90725" w:rsidP="00D54638">
      <w:pPr>
        <w:ind w:left="567" w:hanging="567"/>
        <w:rPr>
          <w:noProof/>
        </w:rPr>
      </w:pPr>
    </w:p>
    <w:p w14:paraId="36D41FC0" w14:textId="77777777" w:rsidR="00C90725" w:rsidRPr="00C90725" w:rsidRDefault="00C90725" w:rsidP="00D54638">
      <w:pPr>
        <w:ind w:left="567" w:hanging="567"/>
        <w:rPr>
          <w:noProof/>
        </w:rPr>
      </w:pPr>
      <w:r>
        <w:rPr>
          <w:noProof/>
        </w:rPr>
        <w:t>14.</w:t>
      </w:r>
      <w:r>
        <w:rPr>
          <w:noProof/>
        </w:rPr>
        <w:tab/>
        <w:t>Ministerstvo životního prostředí (Ministère de l’environnement);</w:t>
      </w:r>
    </w:p>
    <w:p w14:paraId="02D2DC60" w14:textId="77777777" w:rsidR="00C90725" w:rsidRPr="00C90725" w:rsidRDefault="00C90725" w:rsidP="00D54638">
      <w:pPr>
        <w:ind w:left="567" w:hanging="567"/>
        <w:rPr>
          <w:noProof/>
        </w:rPr>
      </w:pPr>
    </w:p>
    <w:p w14:paraId="6E5CF742" w14:textId="77777777" w:rsidR="00C90725" w:rsidRPr="00C90725" w:rsidRDefault="00C90725" w:rsidP="00D54638">
      <w:pPr>
        <w:ind w:left="567" w:hanging="567"/>
        <w:rPr>
          <w:noProof/>
        </w:rPr>
      </w:pPr>
      <w:r>
        <w:rPr>
          <w:noProof/>
        </w:rPr>
        <w:t>15.</w:t>
      </w:r>
      <w:r>
        <w:rPr>
          <w:noProof/>
        </w:rPr>
        <w:tab/>
        <w:t>Poslanecká sněmovna PČR (Chambre des députés du Parlement de la République tchèque);</w:t>
      </w:r>
    </w:p>
    <w:p w14:paraId="7F869B82" w14:textId="77777777" w:rsidR="00C90725" w:rsidRPr="00C90725" w:rsidRDefault="00C90725" w:rsidP="00D54638">
      <w:pPr>
        <w:ind w:left="567" w:hanging="567"/>
        <w:rPr>
          <w:noProof/>
        </w:rPr>
      </w:pPr>
    </w:p>
    <w:p w14:paraId="6A08B6CC" w14:textId="77777777" w:rsidR="00C90725" w:rsidRPr="00C90725" w:rsidRDefault="00C90725" w:rsidP="00D54638">
      <w:pPr>
        <w:ind w:left="567" w:hanging="567"/>
        <w:rPr>
          <w:noProof/>
        </w:rPr>
      </w:pPr>
      <w:r>
        <w:rPr>
          <w:noProof/>
        </w:rPr>
        <w:t>16.</w:t>
      </w:r>
      <w:r>
        <w:rPr>
          <w:noProof/>
        </w:rPr>
        <w:tab/>
        <w:t>Senát PČR (Sénat du Parlement de la République tchèque);</w:t>
      </w:r>
    </w:p>
    <w:p w14:paraId="6B599197" w14:textId="77777777" w:rsidR="00C90725" w:rsidRPr="00C90725" w:rsidRDefault="00C90725" w:rsidP="00D54638">
      <w:pPr>
        <w:ind w:left="567" w:hanging="567"/>
        <w:rPr>
          <w:noProof/>
        </w:rPr>
      </w:pPr>
    </w:p>
    <w:p w14:paraId="663333C2" w14:textId="3F4C2D7C" w:rsidR="00C90725" w:rsidRPr="00C90725" w:rsidRDefault="008001D0" w:rsidP="00D54638">
      <w:pPr>
        <w:ind w:left="567" w:hanging="567"/>
        <w:rPr>
          <w:noProof/>
        </w:rPr>
      </w:pPr>
      <w:r>
        <w:rPr>
          <w:noProof/>
        </w:rPr>
        <w:br w:type="page"/>
        <w:t>17.</w:t>
      </w:r>
      <w:r>
        <w:rPr>
          <w:noProof/>
        </w:rPr>
        <w:tab/>
        <w:t>Kancelář prezidenta (Cabinet du président);</w:t>
      </w:r>
    </w:p>
    <w:p w14:paraId="55557483" w14:textId="77777777" w:rsidR="00C90725" w:rsidRPr="00C90725" w:rsidRDefault="00C90725" w:rsidP="00D54638">
      <w:pPr>
        <w:ind w:left="567" w:hanging="567"/>
        <w:rPr>
          <w:noProof/>
        </w:rPr>
      </w:pPr>
    </w:p>
    <w:p w14:paraId="4A63BA07" w14:textId="77777777" w:rsidR="00C90725" w:rsidRPr="00C90725" w:rsidRDefault="00C90725" w:rsidP="00D54638">
      <w:pPr>
        <w:ind w:left="567" w:hanging="567"/>
        <w:rPr>
          <w:noProof/>
        </w:rPr>
      </w:pPr>
      <w:r>
        <w:rPr>
          <w:noProof/>
        </w:rPr>
        <w:t>18.</w:t>
      </w:r>
      <w:r>
        <w:rPr>
          <w:noProof/>
        </w:rPr>
        <w:tab/>
        <w:t>Český statistický úřad (Office statistique tchèque);</w:t>
      </w:r>
    </w:p>
    <w:p w14:paraId="6EE482B8" w14:textId="77777777" w:rsidR="00C90725" w:rsidRPr="00C90725" w:rsidRDefault="00C90725" w:rsidP="00D54638">
      <w:pPr>
        <w:ind w:left="567" w:hanging="567"/>
        <w:rPr>
          <w:noProof/>
        </w:rPr>
      </w:pPr>
    </w:p>
    <w:p w14:paraId="4F77C76D" w14:textId="77777777" w:rsidR="00C90725" w:rsidRPr="00C90725" w:rsidRDefault="00C90725" w:rsidP="00D54638">
      <w:pPr>
        <w:ind w:left="567" w:hanging="567"/>
        <w:rPr>
          <w:noProof/>
        </w:rPr>
      </w:pPr>
      <w:r>
        <w:rPr>
          <w:noProof/>
        </w:rPr>
        <w:t>19.</w:t>
      </w:r>
      <w:r>
        <w:rPr>
          <w:noProof/>
        </w:rPr>
        <w:tab/>
        <w:t>Český úřad zeměměřičský a katastrální (Office tchèque de l’arpentage, de la cartographie et du cadastre);</w:t>
      </w:r>
    </w:p>
    <w:p w14:paraId="412A80BB" w14:textId="77777777" w:rsidR="00C90725" w:rsidRPr="00C90725" w:rsidRDefault="00C90725" w:rsidP="00D54638">
      <w:pPr>
        <w:ind w:left="567" w:hanging="567"/>
        <w:rPr>
          <w:noProof/>
        </w:rPr>
      </w:pPr>
    </w:p>
    <w:p w14:paraId="16996180" w14:textId="77777777" w:rsidR="00C90725" w:rsidRPr="00C90725" w:rsidRDefault="00C90725" w:rsidP="00D54638">
      <w:pPr>
        <w:ind w:left="567" w:hanging="567"/>
        <w:rPr>
          <w:noProof/>
        </w:rPr>
      </w:pPr>
      <w:r>
        <w:rPr>
          <w:noProof/>
        </w:rPr>
        <w:t>20.</w:t>
      </w:r>
      <w:r>
        <w:rPr>
          <w:noProof/>
        </w:rPr>
        <w:tab/>
        <w:t>Úřad průmyslového vlastnictví (Office de la propriété industrielle);</w:t>
      </w:r>
    </w:p>
    <w:p w14:paraId="153E1DA1" w14:textId="77777777" w:rsidR="00C90725" w:rsidRPr="00C90725" w:rsidRDefault="00C90725" w:rsidP="00D54638">
      <w:pPr>
        <w:ind w:left="567" w:hanging="567"/>
        <w:rPr>
          <w:noProof/>
        </w:rPr>
      </w:pPr>
    </w:p>
    <w:p w14:paraId="0B0370D3" w14:textId="77777777" w:rsidR="00C90725" w:rsidRPr="00C90725" w:rsidRDefault="00C90725" w:rsidP="00D54638">
      <w:pPr>
        <w:ind w:left="567" w:hanging="567"/>
        <w:rPr>
          <w:noProof/>
        </w:rPr>
      </w:pPr>
      <w:r>
        <w:rPr>
          <w:noProof/>
        </w:rPr>
        <w:t>21.</w:t>
      </w:r>
      <w:r>
        <w:rPr>
          <w:noProof/>
        </w:rPr>
        <w:tab/>
        <w:t>Úřad pro ochranu osobních údajů (Office de la protection des données personnelles);</w:t>
      </w:r>
    </w:p>
    <w:p w14:paraId="1E0BFF22" w14:textId="77777777" w:rsidR="00C90725" w:rsidRPr="00C90725" w:rsidRDefault="00C90725" w:rsidP="00D54638">
      <w:pPr>
        <w:ind w:left="567" w:hanging="567"/>
        <w:rPr>
          <w:noProof/>
        </w:rPr>
      </w:pPr>
    </w:p>
    <w:p w14:paraId="4D4782D5" w14:textId="77777777" w:rsidR="00C90725" w:rsidRPr="00C90725" w:rsidRDefault="00C90725" w:rsidP="00D54638">
      <w:pPr>
        <w:ind w:left="567" w:hanging="567"/>
        <w:rPr>
          <w:noProof/>
        </w:rPr>
      </w:pPr>
      <w:r>
        <w:rPr>
          <w:noProof/>
        </w:rPr>
        <w:t>22.</w:t>
      </w:r>
      <w:r>
        <w:rPr>
          <w:noProof/>
        </w:rPr>
        <w:tab/>
        <w:t>Bezpečnostní informační služba (Service de l’information de sécurité);</w:t>
      </w:r>
    </w:p>
    <w:p w14:paraId="4B730A28" w14:textId="77777777" w:rsidR="00C90725" w:rsidRPr="00C90725" w:rsidRDefault="00C90725" w:rsidP="00D54638">
      <w:pPr>
        <w:ind w:left="567" w:hanging="567"/>
        <w:rPr>
          <w:noProof/>
        </w:rPr>
      </w:pPr>
    </w:p>
    <w:p w14:paraId="17598623" w14:textId="77777777" w:rsidR="00C90725" w:rsidRPr="00C90725" w:rsidRDefault="00C90725" w:rsidP="00D54638">
      <w:pPr>
        <w:ind w:left="567" w:hanging="567"/>
        <w:rPr>
          <w:noProof/>
        </w:rPr>
      </w:pPr>
      <w:r>
        <w:rPr>
          <w:noProof/>
        </w:rPr>
        <w:t>23.</w:t>
      </w:r>
      <w:r>
        <w:rPr>
          <w:noProof/>
        </w:rPr>
        <w:tab/>
        <w:t>Národní bezpečnostní úřad (Autorité nationale de la sécurité);</w:t>
      </w:r>
    </w:p>
    <w:p w14:paraId="607BABE1" w14:textId="77777777" w:rsidR="00C90725" w:rsidRPr="00C90725" w:rsidRDefault="00C90725" w:rsidP="00D54638">
      <w:pPr>
        <w:ind w:left="567" w:hanging="567"/>
        <w:rPr>
          <w:noProof/>
        </w:rPr>
      </w:pPr>
    </w:p>
    <w:p w14:paraId="037DB54D" w14:textId="77777777" w:rsidR="00C90725" w:rsidRPr="00C90725" w:rsidRDefault="00C90725" w:rsidP="00D54638">
      <w:pPr>
        <w:ind w:left="567" w:hanging="567"/>
        <w:rPr>
          <w:noProof/>
        </w:rPr>
      </w:pPr>
      <w:r>
        <w:rPr>
          <w:noProof/>
        </w:rPr>
        <w:t>24.</w:t>
      </w:r>
      <w:r>
        <w:rPr>
          <w:noProof/>
        </w:rPr>
        <w:tab/>
        <w:t>Česká akademie věd (Académie des sciences de la République tchèque);</w:t>
      </w:r>
    </w:p>
    <w:p w14:paraId="08A1074B" w14:textId="77777777" w:rsidR="00C90725" w:rsidRPr="00C90725" w:rsidRDefault="00C90725" w:rsidP="00D54638">
      <w:pPr>
        <w:ind w:left="567" w:hanging="567"/>
        <w:rPr>
          <w:noProof/>
        </w:rPr>
      </w:pPr>
    </w:p>
    <w:p w14:paraId="24A18431" w14:textId="77777777" w:rsidR="00C90725" w:rsidRPr="00C90725" w:rsidRDefault="00C90725" w:rsidP="00D54638">
      <w:pPr>
        <w:ind w:left="567" w:hanging="567"/>
        <w:rPr>
          <w:noProof/>
        </w:rPr>
      </w:pPr>
      <w:r>
        <w:rPr>
          <w:noProof/>
        </w:rPr>
        <w:t>25.</w:t>
      </w:r>
      <w:r>
        <w:rPr>
          <w:noProof/>
        </w:rPr>
        <w:tab/>
        <w:t>Vězeňská služba (Service des prisons);</w:t>
      </w:r>
    </w:p>
    <w:p w14:paraId="63590B43" w14:textId="77777777" w:rsidR="00C90725" w:rsidRPr="00C90725" w:rsidRDefault="00C90725" w:rsidP="00D54638">
      <w:pPr>
        <w:ind w:left="567" w:hanging="567"/>
        <w:rPr>
          <w:noProof/>
        </w:rPr>
      </w:pPr>
    </w:p>
    <w:p w14:paraId="6A1203C5" w14:textId="77777777" w:rsidR="00C90725" w:rsidRPr="00C90725" w:rsidRDefault="00C90725" w:rsidP="00D54638">
      <w:pPr>
        <w:ind w:left="567" w:hanging="567"/>
        <w:rPr>
          <w:noProof/>
        </w:rPr>
      </w:pPr>
      <w:r>
        <w:rPr>
          <w:noProof/>
        </w:rPr>
        <w:t>26.</w:t>
      </w:r>
      <w:r>
        <w:rPr>
          <w:noProof/>
        </w:rPr>
        <w:tab/>
        <w:t>Český báňský úřad (Direction nationale des mines);</w:t>
      </w:r>
    </w:p>
    <w:p w14:paraId="50279520" w14:textId="77777777" w:rsidR="00C90725" w:rsidRPr="00C90725" w:rsidRDefault="00C90725" w:rsidP="00D54638">
      <w:pPr>
        <w:ind w:left="567" w:hanging="567"/>
        <w:rPr>
          <w:noProof/>
        </w:rPr>
      </w:pPr>
    </w:p>
    <w:p w14:paraId="1990D06F" w14:textId="77777777" w:rsidR="00C90725" w:rsidRPr="00C90725" w:rsidRDefault="00C90725" w:rsidP="00D54638">
      <w:pPr>
        <w:ind w:left="567" w:hanging="567"/>
        <w:rPr>
          <w:noProof/>
        </w:rPr>
      </w:pPr>
      <w:r>
        <w:rPr>
          <w:noProof/>
        </w:rPr>
        <w:t>27.</w:t>
      </w:r>
      <w:r>
        <w:rPr>
          <w:noProof/>
        </w:rPr>
        <w:tab/>
        <w:t>Úřad pro ochranu hospodářské soutěže (Office de la protection de la concurrence);</w:t>
      </w:r>
    </w:p>
    <w:p w14:paraId="6398E3B3" w14:textId="77777777" w:rsidR="00C90725" w:rsidRPr="00C90725" w:rsidRDefault="00C90725" w:rsidP="00D54638">
      <w:pPr>
        <w:ind w:left="567" w:hanging="567"/>
        <w:rPr>
          <w:noProof/>
        </w:rPr>
      </w:pPr>
    </w:p>
    <w:p w14:paraId="7B643EC3" w14:textId="6879CD6E" w:rsidR="00C90725" w:rsidRPr="00C90725" w:rsidRDefault="008001D0" w:rsidP="00D54638">
      <w:pPr>
        <w:ind w:left="567" w:hanging="567"/>
        <w:rPr>
          <w:noProof/>
        </w:rPr>
      </w:pPr>
      <w:r>
        <w:rPr>
          <w:noProof/>
        </w:rPr>
        <w:br w:type="page"/>
        <w:t>28.</w:t>
      </w:r>
      <w:r>
        <w:rPr>
          <w:noProof/>
        </w:rPr>
        <w:tab/>
        <w:t>Správa státních hmotných rezerv (Administration des réserves matérielles de l’État);</w:t>
      </w:r>
    </w:p>
    <w:p w14:paraId="4FC8BEE4" w14:textId="77777777" w:rsidR="00C90725" w:rsidRPr="00C90725" w:rsidRDefault="00C90725" w:rsidP="00D54638">
      <w:pPr>
        <w:ind w:left="567" w:hanging="567"/>
        <w:rPr>
          <w:noProof/>
        </w:rPr>
      </w:pPr>
    </w:p>
    <w:p w14:paraId="63501B00" w14:textId="77777777" w:rsidR="00C90725" w:rsidRPr="00C90725" w:rsidRDefault="00C90725" w:rsidP="00D54638">
      <w:pPr>
        <w:ind w:left="567" w:hanging="567"/>
        <w:rPr>
          <w:noProof/>
        </w:rPr>
      </w:pPr>
      <w:r>
        <w:rPr>
          <w:noProof/>
        </w:rPr>
        <w:t>29.</w:t>
      </w:r>
      <w:r>
        <w:rPr>
          <w:noProof/>
        </w:rPr>
        <w:tab/>
        <w:t>Státní úřad pro jadernou bezpečnost (Office national de la sécurité nucléaire);</w:t>
      </w:r>
    </w:p>
    <w:p w14:paraId="1328B79A" w14:textId="77777777" w:rsidR="00C90725" w:rsidRPr="00C90725" w:rsidRDefault="00C90725" w:rsidP="00D54638">
      <w:pPr>
        <w:ind w:left="567" w:hanging="567"/>
        <w:rPr>
          <w:noProof/>
        </w:rPr>
      </w:pPr>
    </w:p>
    <w:p w14:paraId="1C18584D" w14:textId="77777777" w:rsidR="00C90725" w:rsidRPr="00C90725" w:rsidRDefault="00C90725" w:rsidP="00D54638">
      <w:pPr>
        <w:ind w:left="567" w:hanging="567"/>
        <w:rPr>
          <w:noProof/>
        </w:rPr>
      </w:pPr>
      <w:r>
        <w:rPr>
          <w:noProof/>
        </w:rPr>
        <w:t>30.</w:t>
      </w:r>
      <w:r>
        <w:rPr>
          <w:noProof/>
        </w:rPr>
        <w:tab/>
        <w:t>Energetický regulační úřad (Office de réglementation de l’énergie);</w:t>
      </w:r>
    </w:p>
    <w:p w14:paraId="6D005524" w14:textId="77777777" w:rsidR="00C90725" w:rsidRPr="00C90725" w:rsidRDefault="00C90725" w:rsidP="00D54638">
      <w:pPr>
        <w:ind w:left="567" w:hanging="567"/>
        <w:rPr>
          <w:noProof/>
        </w:rPr>
      </w:pPr>
    </w:p>
    <w:p w14:paraId="40CF37BF" w14:textId="77777777" w:rsidR="00C90725" w:rsidRPr="00C90725" w:rsidRDefault="00C90725" w:rsidP="00D54638">
      <w:pPr>
        <w:ind w:left="567" w:hanging="567"/>
        <w:rPr>
          <w:noProof/>
        </w:rPr>
      </w:pPr>
      <w:r>
        <w:rPr>
          <w:noProof/>
        </w:rPr>
        <w:t>31.</w:t>
      </w:r>
      <w:r>
        <w:rPr>
          <w:noProof/>
        </w:rPr>
        <w:tab/>
        <w:t>Úřad vlády České republiky (Office du gouvernement de la République tchèque);</w:t>
      </w:r>
    </w:p>
    <w:p w14:paraId="689A62FD" w14:textId="77777777" w:rsidR="00C90725" w:rsidRPr="00C90725" w:rsidRDefault="00C90725" w:rsidP="00D54638">
      <w:pPr>
        <w:ind w:left="567" w:hanging="567"/>
        <w:rPr>
          <w:noProof/>
        </w:rPr>
      </w:pPr>
    </w:p>
    <w:p w14:paraId="05D4847E" w14:textId="77777777" w:rsidR="00C90725" w:rsidRPr="00C90725" w:rsidRDefault="00C90725" w:rsidP="00D54638">
      <w:pPr>
        <w:ind w:left="567" w:hanging="567"/>
        <w:rPr>
          <w:noProof/>
        </w:rPr>
      </w:pPr>
      <w:r>
        <w:rPr>
          <w:noProof/>
        </w:rPr>
        <w:t>32.</w:t>
      </w:r>
      <w:r>
        <w:rPr>
          <w:noProof/>
        </w:rPr>
        <w:tab/>
        <w:t>Ústavní soud (Cour constitutionnelle);</w:t>
      </w:r>
    </w:p>
    <w:p w14:paraId="44EB7D8F" w14:textId="77777777" w:rsidR="00C90725" w:rsidRPr="00C90725" w:rsidRDefault="00C90725" w:rsidP="00D54638">
      <w:pPr>
        <w:ind w:left="567" w:hanging="567"/>
        <w:rPr>
          <w:noProof/>
        </w:rPr>
      </w:pPr>
    </w:p>
    <w:p w14:paraId="193CC219" w14:textId="77777777" w:rsidR="00C90725" w:rsidRPr="00C90725" w:rsidRDefault="00C90725" w:rsidP="00D54638">
      <w:pPr>
        <w:ind w:left="567" w:hanging="567"/>
        <w:rPr>
          <w:noProof/>
        </w:rPr>
      </w:pPr>
      <w:r>
        <w:rPr>
          <w:noProof/>
        </w:rPr>
        <w:t>33.</w:t>
      </w:r>
      <w:r>
        <w:rPr>
          <w:noProof/>
        </w:rPr>
        <w:tab/>
        <w:t>Nejvyšší soud (Cour suprême);</w:t>
      </w:r>
    </w:p>
    <w:p w14:paraId="4AEF092E" w14:textId="77777777" w:rsidR="00C90725" w:rsidRPr="00C90725" w:rsidRDefault="00C90725" w:rsidP="00D54638">
      <w:pPr>
        <w:ind w:left="567" w:hanging="567"/>
        <w:rPr>
          <w:noProof/>
        </w:rPr>
      </w:pPr>
    </w:p>
    <w:p w14:paraId="4F400A38" w14:textId="77777777" w:rsidR="00C90725" w:rsidRPr="00C90725" w:rsidRDefault="00C90725" w:rsidP="00D54638">
      <w:pPr>
        <w:ind w:left="567" w:hanging="567"/>
        <w:rPr>
          <w:noProof/>
        </w:rPr>
      </w:pPr>
      <w:r>
        <w:rPr>
          <w:noProof/>
        </w:rPr>
        <w:t>34.</w:t>
      </w:r>
      <w:r>
        <w:rPr>
          <w:noProof/>
        </w:rPr>
        <w:tab/>
        <w:t>Nejvyšší správní soud (Cour administrative suprême);</w:t>
      </w:r>
    </w:p>
    <w:p w14:paraId="66D4DE62" w14:textId="77777777" w:rsidR="00C90725" w:rsidRPr="00C90725" w:rsidRDefault="00C90725" w:rsidP="00D54638">
      <w:pPr>
        <w:ind w:left="567" w:hanging="567"/>
        <w:rPr>
          <w:noProof/>
        </w:rPr>
      </w:pPr>
    </w:p>
    <w:p w14:paraId="0F643FDA" w14:textId="77777777" w:rsidR="00C90725" w:rsidRPr="00C90725" w:rsidRDefault="00C90725" w:rsidP="00D54638">
      <w:pPr>
        <w:ind w:left="567" w:hanging="567"/>
        <w:rPr>
          <w:noProof/>
        </w:rPr>
      </w:pPr>
      <w:r>
        <w:rPr>
          <w:noProof/>
        </w:rPr>
        <w:t>35.</w:t>
      </w:r>
      <w:r>
        <w:rPr>
          <w:noProof/>
        </w:rPr>
        <w:tab/>
        <w:t>Nejvyšší státní zastupitelství (Parquet général);</w:t>
      </w:r>
    </w:p>
    <w:p w14:paraId="13F25767" w14:textId="77777777" w:rsidR="00C90725" w:rsidRPr="00C90725" w:rsidRDefault="00C90725" w:rsidP="00D54638">
      <w:pPr>
        <w:ind w:left="567" w:hanging="567"/>
        <w:rPr>
          <w:noProof/>
        </w:rPr>
      </w:pPr>
    </w:p>
    <w:p w14:paraId="530FCFA7" w14:textId="77777777" w:rsidR="00C90725" w:rsidRPr="00C90725" w:rsidRDefault="00C90725" w:rsidP="00D54638">
      <w:pPr>
        <w:ind w:left="567" w:hanging="567"/>
        <w:rPr>
          <w:noProof/>
        </w:rPr>
      </w:pPr>
      <w:r>
        <w:rPr>
          <w:noProof/>
        </w:rPr>
        <w:t>36.</w:t>
      </w:r>
      <w:r>
        <w:rPr>
          <w:noProof/>
        </w:rPr>
        <w:tab/>
        <w:t>Nejvyšší kontrolní úřad (Haute Cour de contrôle);</w:t>
      </w:r>
    </w:p>
    <w:p w14:paraId="209E0D37" w14:textId="77777777" w:rsidR="00C90725" w:rsidRPr="00C90725" w:rsidRDefault="00C90725" w:rsidP="00D54638">
      <w:pPr>
        <w:ind w:left="567" w:hanging="567"/>
        <w:rPr>
          <w:noProof/>
        </w:rPr>
      </w:pPr>
    </w:p>
    <w:p w14:paraId="6A6DBEC2" w14:textId="77777777" w:rsidR="00C90725" w:rsidRPr="00C90725" w:rsidRDefault="00C90725" w:rsidP="00D54638">
      <w:pPr>
        <w:ind w:left="567" w:hanging="567"/>
        <w:rPr>
          <w:noProof/>
        </w:rPr>
      </w:pPr>
      <w:r>
        <w:rPr>
          <w:noProof/>
        </w:rPr>
        <w:t>37.</w:t>
      </w:r>
      <w:r>
        <w:rPr>
          <w:noProof/>
        </w:rPr>
        <w:tab/>
        <w:t>Kancelář Veřejného ochránce práv (Bureau du défenseur public des droits);</w:t>
      </w:r>
    </w:p>
    <w:p w14:paraId="0F3C1922" w14:textId="77777777" w:rsidR="00C90725" w:rsidRPr="00C90725" w:rsidRDefault="00C90725" w:rsidP="00D54638">
      <w:pPr>
        <w:ind w:left="567" w:hanging="567"/>
        <w:rPr>
          <w:noProof/>
        </w:rPr>
      </w:pPr>
    </w:p>
    <w:p w14:paraId="0F9CDC1C" w14:textId="77777777" w:rsidR="00C90725" w:rsidRPr="00C90725" w:rsidRDefault="00C90725" w:rsidP="00D54638">
      <w:pPr>
        <w:ind w:left="567" w:hanging="567"/>
        <w:rPr>
          <w:noProof/>
        </w:rPr>
      </w:pPr>
      <w:r>
        <w:rPr>
          <w:noProof/>
        </w:rPr>
        <w:t>38.</w:t>
      </w:r>
      <w:r>
        <w:rPr>
          <w:noProof/>
        </w:rPr>
        <w:tab/>
        <w:t>Grantová agentura České republiky (Agence de subvention de la République tchèque);</w:t>
      </w:r>
    </w:p>
    <w:p w14:paraId="0FB4DED7" w14:textId="77777777" w:rsidR="00C90725" w:rsidRPr="00C90725" w:rsidRDefault="00C90725" w:rsidP="00D54638">
      <w:pPr>
        <w:ind w:left="567" w:hanging="567"/>
        <w:rPr>
          <w:noProof/>
        </w:rPr>
      </w:pPr>
    </w:p>
    <w:p w14:paraId="28D58838" w14:textId="23CAEE92" w:rsidR="00C90725" w:rsidRPr="00C90725" w:rsidRDefault="008001D0" w:rsidP="00D54638">
      <w:pPr>
        <w:ind w:left="567" w:hanging="567"/>
        <w:rPr>
          <w:noProof/>
        </w:rPr>
      </w:pPr>
      <w:r>
        <w:rPr>
          <w:noProof/>
        </w:rPr>
        <w:br w:type="page"/>
        <w:t>39.</w:t>
      </w:r>
      <w:r>
        <w:rPr>
          <w:noProof/>
        </w:rPr>
        <w:tab/>
        <w:t>Státní úřad inspekce práce (Service national d’inspection du travail); et</w:t>
      </w:r>
    </w:p>
    <w:p w14:paraId="22D782F8" w14:textId="77777777" w:rsidR="00C90725" w:rsidRPr="00C90725" w:rsidRDefault="00C90725" w:rsidP="00D54638">
      <w:pPr>
        <w:ind w:left="567" w:hanging="567"/>
        <w:rPr>
          <w:noProof/>
        </w:rPr>
      </w:pPr>
    </w:p>
    <w:p w14:paraId="40C82788" w14:textId="77777777" w:rsidR="00C90725" w:rsidRPr="00C90725" w:rsidRDefault="00C90725" w:rsidP="00D54638">
      <w:pPr>
        <w:ind w:left="567" w:hanging="567"/>
        <w:rPr>
          <w:noProof/>
        </w:rPr>
      </w:pPr>
      <w:r>
        <w:rPr>
          <w:noProof/>
        </w:rPr>
        <w:t>40.</w:t>
      </w:r>
      <w:r>
        <w:rPr>
          <w:noProof/>
        </w:rPr>
        <w:tab/>
        <w:t>Český telekomunikační úřad (Office tchèque des télécommunications).</w:t>
      </w:r>
    </w:p>
    <w:p w14:paraId="1CD9F338" w14:textId="77777777" w:rsidR="00C90725" w:rsidRPr="00C90725" w:rsidRDefault="00C90725" w:rsidP="00C90725">
      <w:pPr>
        <w:rPr>
          <w:noProof/>
        </w:rPr>
      </w:pPr>
    </w:p>
    <w:p w14:paraId="70547CA3" w14:textId="77777777" w:rsidR="00C90725" w:rsidRPr="00C90725" w:rsidRDefault="00C90725" w:rsidP="00C90725">
      <w:pPr>
        <w:rPr>
          <w:noProof/>
        </w:rPr>
      </w:pPr>
      <w:r>
        <w:rPr>
          <w:noProof/>
        </w:rPr>
        <w:t>DANEMARK</w:t>
      </w:r>
    </w:p>
    <w:p w14:paraId="1C3AAA3E" w14:textId="77777777" w:rsidR="00C90725" w:rsidRPr="00C90725" w:rsidRDefault="00C90725" w:rsidP="00C90725">
      <w:pPr>
        <w:rPr>
          <w:noProof/>
        </w:rPr>
      </w:pPr>
    </w:p>
    <w:p w14:paraId="11A1D67B" w14:textId="77777777" w:rsidR="00C90725" w:rsidRPr="00C90725" w:rsidRDefault="00C90725" w:rsidP="008001D0">
      <w:pPr>
        <w:ind w:left="567" w:hanging="567"/>
        <w:rPr>
          <w:noProof/>
        </w:rPr>
      </w:pPr>
      <w:r>
        <w:rPr>
          <w:noProof/>
        </w:rPr>
        <w:t>1.</w:t>
      </w:r>
      <w:r>
        <w:rPr>
          <w:noProof/>
        </w:rPr>
        <w:tab/>
        <w:t>Folketinget (Parlement danois);</w:t>
      </w:r>
    </w:p>
    <w:p w14:paraId="08ADEAE1" w14:textId="77777777" w:rsidR="00C90725" w:rsidRPr="00C90725" w:rsidRDefault="00C90725" w:rsidP="008001D0">
      <w:pPr>
        <w:ind w:left="567" w:hanging="567"/>
        <w:rPr>
          <w:noProof/>
        </w:rPr>
      </w:pPr>
    </w:p>
    <w:p w14:paraId="13186413" w14:textId="77777777" w:rsidR="00C90725" w:rsidRPr="00C90725" w:rsidRDefault="00C90725" w:rsidP="008001D0">
      <w:pPr>
        <w:ind w:left="567" w:hanging="567"/>
        <w:rPr>
          <w:noProof/>
        </w:rPr>
      </w:pPr>
      <w:r>
        <w:rPr>
          <w:noProof/>
        </w:rPr>
        <w:t>2.</w:t>
      </w:r>
      <w:r>
        <w:rPr>
          <w:noProof/>
        </w:rPr>
        <w:tab/>
        <w:t>Rigsrevisionen (Office national d’audit);</w:t>
      </w:r>
    </w:p>
    <w:p w14:paraId="29C3F86F" w14:textId="77777777" w:rsidR="00C90725" w:rsidRPr="00C90725" w:rsidRDefault="00C90725" w:rsidP="008001D0">
      <w:pPr>
        <w:ind w:left="567" w:hanging="567"/>
        <w:rPr>
          <w:noProof/>
        </w:rPr>
      </w:pPr>
    </w:p>
    <w:p w14:paraId="5E1E7165" w14:textId="77777777" w:rsidR="00C90725" w:rsidRPr="00C90725" w:rsidRDefault="00C90725" w:rsidP="008001D0">
      <w:pPr>
        <w:ind w:left="567" w:hanging="567"/>
        <w:rPr>
          <w:noProof/>
        </w:rPr>
      </w:pPr>
      <w:r>
        <w:rPr>
          <w:noProof/>
        </w:rPr>
        <w:t>3.</w:t>
      </w:r>
      <w:r>
        <w:rPr>
          <w:noProof/>
        </w:rPr>
        <w:tab/>
        <w:t>Statsministeriet (Cabinet du Premier ministre);</w:t>
      </w:r>
    </w:p>
    <w:p w14:paraId="50F11CF0" w14:textId="77777777" w:rsidR="00C90725" w:rsidRPr="00C90725" w:rsidRDefault="00C90725" w:rsidP="008001D0">
      <w:pPr>
        <w:ind w:left="567" w:hanging="567"/>
        <w:rPr>
          <w:noProof/>
        </w:rPr>
      </w:pPr>
    </w:p>
    <w:p w14:paraId="4CEFF695" w14:textId="77777777" w:rsidR="00C90725" w:rsidRPr="00C90725" w:rsidRDefault="00C90725" w:rsidP="008001D0">
      <w:pPr>
        <w:ind w:left="567" w:hanging="567"/>
        <w:rPr>
          <w:noProof/>
        </w:rPr>
      </w:pPr>
      <w:r>
        <w:rPr>
          <w:noProof/>
        </w:rPr>
        <w:t>4.</w:t>
      </w:r>
      <w:r>
        <w:rPr>
          <w:noProof/>
        </w:rPr>
        <w:tab/>
        <w:t>Udenrigsministeriet (Ministère des affaires étrangères);</w:t>
      </w:r>
    </w:p>
    <w:p w14:paraId="2CD39257" w14:textId="77777777" w:rsidR="00C90725" w:rsidRPr="00C90725" w:rsidRDefault="00C90725" w:rsidP="008001D0">
      <w:pPr>
        <w:ind w:left="567" w:hanging="567"/>
        <w:rPr>
          <w:noProof/>
        </w:rPr>
      </w:pPr>
    </w:p>
    <w:p w14:paraId="4BA1CFC6" w14:textId="61ACC4B1" w:rsidR="00C90725" w:rsidRPr="00C90725" w:rsidRDefault="00C90725" w:rsidP="008001D0">
      <w:pPr>
        <w:ind w:left="567" w:hanging="567"/>
        <w:rPr>
          <w:noProof/>
        </w:rPr>
      </w:pPr>
      <w:r>
        <w:rPr>
          <w:noProof/>
        </w:rPr>
        <w:t>5.</w:t>
      </w:r>
      <w:r>
        <w:rPr>
          <w:noProof/>
        </w:rPr>
        <w:tab/>
        <w:t xml:space="preserve">Beskæftigelsesministeriet </w:t>
      </w:r>
      <w:r w:rsidR="00AA4E85">
        <w:rPr>
          <w:noProof/>
        </w:rPr>
        <w:t>—</w:t>
      </w:r>
      <w:r>
        <w:rPr>
          <w:noProof/>
        </w:rPr>
        <w:t xml:space="preserve"> 5 styrelser og institutioner (Ministère de l’emploi </w:t>
      </w:r>
      <w:r w:rsidR="00AA4E85">
        <w:rPr>
          <w:noProof/>
        </w:rPr>
        <w:t>—</w:t>
      </w:r>
      <w:r>
        <w:rPr>
          <w:noProof/>
        </w:rPr>
        <w:t xml:space="preserve"> 5 agences et institutions);</w:t>
      </w:r>
    </w:p>
    <w:p w14:paraId="19ACB34D" w14:textId="77777777" w:rsidR="00C90725" w:rsidRPr="00C90725" w:rsidRDefault="00C90725" w:rsidP="008001D0">
      <w:pPr>
        <w:ind w:left="567" w:hanging="567"/>
        <w:rPr>
          <w:noProof/>
        </w:rPr>
      </w:pPr>
    </w:p>
    <w:p w14:paraId="116758AF" w14:textId="77777777" w:rsidR="00C90725" w:rsidRPr="00C90725" w:rsidRDefault="00C90725" w:rsidP="008001D0">
      <w:pPr>
        <w:ind w:left="567" w:hanging="567"/>
        <w:rPr>
          <w:noProof/>
        </w:rPr>
      </w:pPr>
      <w:r>
        <w:rPr>
          <w:noProof/>
        </w:rPr>
        <w:t>6.</w:t>
      </w:r>
      <w:r>
        <w:rPr>
          <w:noProof/>
        </w:rPr>
        <w:tab/>
        <w:t>Domstolsstyrelsen (Administration de la Cour);</w:t>
      </w:r>
    </w:p>
    <w:p w14:paraId="44C1DE88" w14:textId="77777777" w:rsidR="00C90725" w:rsidRPr="00C90725" w:rsidRDefault="00C90725" w:rsidP="008001D0">
      <w:pPr>
        <w:ind w:left="567" w:hanging="567"/>
        <w:rPr>
          <w:noProof/>
        </w:rPr>
      </w:pPr>
    </w:p>
    <w:p w14:paraId="5C82E0A5" w14:textId="438636A5" w:rsidR="00C90725" w:rsidRPr="00C90725" w:rsidRDefault="00C90725" w:rsidP="008001D0">
      <w:pPr>
        <w:ind w:left="567" w:hanging="567"/>
        <w:rPr>
          <w:noProof/>
        </w:rPr>
      </w:pPr>
      <w:r>
        <w:rPr>
          <w:noProof/>
        </w:rPr>
        <w:t>7.</w:t>
      </w:r>
      <w:r>
        <w:rPr>
          <w:noProof/>
        </w:rPr>
        <w:tab/>
        <w:t xml:space="preserve">Finansministeriet </w:t>
      </w:r>
      <w:r w:rsidR="00AA4E85">
        <w:rPr>
          <w:noProof/>
        </w:rPr>
        <w:t>—</w:t>
      </w:r>
      <w:r>
        <w:rPr>
          <w:noProof/>
        </w:rPr>
        <w:t xml:space="preserve"> 5 styrelser og institutioner (Ministère des finances </w:t>
      </w:r>
      <w:r w:rsidR="00AA4E85">
        <w:rPr>
          <w:noProof/>
        </w:rPr>
        <w:t>—</w:t>
      </w:r>
      <w:r>
        <w:rPr>
          <w:noProof/>
        </w:rPr>
        <w:t xml:space="preserve"> 5 agences et institutions);</w:t>
      </w:r>
    </w:p>
    <w:p w14:paraId="23F10098" w14:textId="77777777" w:rsidR="00C90725" w:rsidRPr="00C90725" w:rsidRDefault="00C90725" w:rsidP="008001D0">
      <w:pPr>
        <w:ind w:left="567" w:hanging="567"/>
        <w:rPr>
          <w:noProof/>
        </w:rPr>
      </w:pPr>
    </w:p>
    <w:p w14:paraId="6FB09B36" w14:textId="7C4677D2" w:rsidR="00C90725" w:rsidRPr="00C90725" w:rsidRDefault="008001D0" w:rsidP="008001D0">
      <w:pPr>
        <w:ind w:left="567" w:hanging="567"/>
        <w:rPr>
          <w:noProof/>
        </w:rPr>
      </w:pPr>
      <w:r>
        <w:rPr>
          <w:noProof/>
        </w:rPr>
        <w:br w:type="page"/>
        <w:t>8.</w:t>
      </w:r>
      <w:r>
        <w:rPr>
          <w:noProof/>
        </w:rPr>
        <w:tab/>
        <w:t xml:space="preserve">Forsvarsministeriet </w:t>
      </w:r>
      <w:r w:rsidR="00AA4E85">
        <w:rPr>
          <w:noProof/>
        </w:rPr>
        <w:t>—</w:t>
      </w:r>
      <w:r>
        <w:rPr>
          <w:noProof/>
        </w:rPr>
        <w:t xml:space="preserve"> 5 styrelser og institutioner (Ministère de la défense </w:t>
      </w:r>
      <w:r w:rsidR="00AA4E85">
        <w:rPr>
          <w:noProof/>
        </w:rPr>
        <w:t>—</w:t>
      </w:r>
      <w:r>
        <w:rPr>
          <w:noProof/>
        </w:rPr>
        <w:t xml:space="preserve"> 5 agences et institutions);</w:t>
      </w:r>
    </w:p>
    <w:p w14:paraId="653F5835" w14:textId="77777777" w:rsidR="00C90725" w:rsidRPr="00C90725" w:rsidRDefault="00C90725" w:rsidP="008001D0">
      <w:pPr>
        <w:ind w:left="567" w:hanging="567"/>
        <w:rPr>
          <w:noProof/>
        </w:rPr>
      </w:pPr>
    </w:p>
    <w:p w14:paraId="4A27D12E" w14:textId="4B33A11A" w:rsidR="00C90725" w:rsidRPr="00C90725" w:rsidRDefault="00C90725" w:rsidP="008001D0">
      <w:pPr>
        <w:ind w:left="567" w:hanging="567"/>
        <w:rPr>
          <w:noProof/>
        </w:rPr>
      </w:pPr>
      <w:r>
        <w:rPr>
          <w:noProof/>
        </w:rPr>
        <w:t>9.</w:t>
      </w:r>
      <w:r>
        <w:rPr>
          <w:noProof/>
        </w:rPr>
        <w:tab/>
        <w:t xml:space="preserve">Ministeriet for Sundhed og Forebyggelse </w:t>
      </w:r>
      <w:r w:rsidR="00AA4E85">
        <w:rPr>
          <w:noProof/>
        </w:rPr>
        <w:t>—</w:t>
      </w:r>
      <w:r>
        <w:rPr>
          <w:noProof/>
        </w:rPr>
        <w:t xml:space="preserve"> Adskillige styrelser og institutioner, herunder Statens Serum Institut (Ministère de l’intérieur et de la santé </w:t>
      </w:r>
      <w:r w:rsidR="00AA4E85">
        <w:rPr>
          <w:noProof/>
        </w:rPr>
        <w:t>—</w:t>
      </w:r>
      <w:r>
        <w:rPr>
          <w:noProof/>
        </w:rPr>
        <w:t xml:space="preserve"> Plusieurs agences et institutions, dont le Statens Serum Institut);</w:t>
      </w:r>
    </w:p>
    <w:p w14:paraId="7490A913" w14:textId="77777777" w:rsidR="00C90725" w:rsidRPr="00C90725" w:rsidRDefault="00C90725" w:rsidP="008001D0">
      <w:pPr>
        <w:ind w:left="567" w:hanging="567"/>
        <w:rPr>
          <w:noProof/>
        </w:rPr>
      </w:pPr>
    </w:p>
    <w:p w14:paraId="6CB33629" w14:textId="299606DF" w:rsidR="00C90725" w:rsidRPr="00C90725" w:rsidRDefault="00C90725" w:rsidP="008001D0">
      <w:pPr>
        <w:ind w:left="567" w:hanging="567"/>
        <w:rPr>
          <w:noProof/>
        </w:rPr>
      </w:pPr>
      <w:r>
        <w:rPr>
          <w:noProof/>
        </w:rPr>
        <w:t>10.</w:t>
      </w:r>
      <w:r>
        <w:rPr>
          <w:noProof/>
        </w:rPr>
        <w:tab/>
        <w:t xml:space="preserve">Justitsministeriet </w:t>
      </w:r>
      <w:r w:rsidR="00AA4E85">
        <w:rPr>
          <w:noProof/>
        </w:rPr>
        <w:t>—</w:t>
      </w:r>
      <w:r>
        <w:rPr>
          <w:noProof/>
        </w:rPr>
        <w:t xml:space="preserve"> Rigspolitichefen, anklagemyndigheden samt 1 direktorat og et antal styrelser (Ministère de la justice </w:t>
      </w:r>
      <w:r w:rsidR="00AA4E85">
        <w:rPr>
          <w:noProof/>
        </w:rPr>
        <w:t>—</w:t>
      </w:r>
      <w:r>
        <w:rPr>
          <w:noProof/>
        </w:rPr>
        <w:t xml:space="preserve"> Chef de la police nationale, une direction et plusieurs agences);</w:t>
      </w:r>
    </w:p>
    <w:p w14:paraId="3231B144" w14:textId="77777777" w:rsidR="00C90725" w:rsidRPr="00C90725" w:rsidRDefault="00C90725" w:rsidP="008001D0">
      <w:pPr>
        <w:ind w:left="567" w:hanging="567"/>
        <w:rPr>
          <w:noProof/>
        </w:rPr>
      </w:pPr>
    </w:p>
    <w:p w14:paraId="376A469C" w14:textId="14446330" w:rsidR="00C90725" w:rsidRPr="00C90725" w:rsidRDefault="00C90725" w:rsidP="008001D0">
      <w:pPr>
        <w:ind w:left="567" w:hanging="567"/>
        <w:rPr>
          <w:noProof/>
        </w:rPr>
      </w:pPr>
      <w:r>
        <w:rPr>
          <w:noProof/>
        </w:rPr>
        <w:t>11.</w:t>
      </w:r>
      <w:r>
        <w:rPr>
          <w:noProof/>
        </w:rPr>
        <w:tab/>
        <w:t xml:space="preserve">Kirkeministeriet </w:t>
      </w:r>
      <w:r w:rsidR="00AA4E85">
        <w:rPr>
          <w:noProof/>
        </w:rPr>
        <w:t>—</w:t>
      </w:r>
      <w:r>
        <w:rPr>
          <w:noProof/>
        </w:rPr>
        <w:t xml:space="preserve"> 10 stiftsøvrigheder (Ministère des affaires ecclésiastiques </w:t>
      </w:r>
      <w:r w:rsidR="00AA4E85">
        <w:rPr>
          <w:noProof/>
        </w:rPr>
        <w:t>—</w:t>
      </w:r>
      <w:r>
        <w:rPr>
          <w:noProof/>
        </w:rPr>
        <w:t xml:space="preserve"> 10 autorités diocésaines);</w:t>
      </w:r>
    </w:p>
    <w:p w14:paraId="03239E66" w14:textId="77777777" w:rsidR="00C90725" w:rsidRPr="00C90725" w:rsidRDefault="00C90725" w:rsidP="008001D0">
      <w:pPr>
        <w:ind w:left="567" w:hanging="567"/>
        <w:rPr>
          <w:noProof/>
        </w:rPr>
      </w:pPr>
    </w:p>
    <w:p w14:paraId="08806CB9" w14:textId="6E526DE1" w:rsidR="00C90725" w:rsidRPr="00C90725" w:rsidRDefault="00C90725" w:rsidP="008001D0">
      <w:pPr>
        <w:ind w:left="567" w:hanging="567"/>
        <w:rPr>
          <w:noProof/>
        </w:rPr>
      </w:pPr>
      <w:r>
        <w:rPr>
          <w:noProof/>
        </w:rPr>
        <w:t>12.</w:t>
      </w:r>
      <w:r>
        <w:rPr>
          <w:noProof/>
        </w:rPr>
        <w:tab/>
        <w:t xml:space="preserve">Kulturministeriet </w:t>
      </w:r>
      <w:r w:rsidR="00AA4E85">
        <w:rPr>
          <w:noProof/>
        </w:rPr>
        <w:t>—</w:t>
      </w:r>
      <w:r>
        <w:rPr>
          <w:noProof/>
        </w:rPr>
        <w:t xml:space="preserve"> 4 styrelser samt et antal statsinstitutioner (Ministère de la culture </w:t>
      </w:r>
      <w:r w:rsidR="00AA4E85">
        <w:rPr>
          <w:noProof/>
        </w:rPr>
        <w:t>—</w:t>
      </w:r>
      <w:r>
        <w:rPr>
          <w:noProof/>
        </w:rPr>
        <w:t xml:space="preserve"> un département et plusieurs institutions);</w:t>
      </w:r>
    </w:p>
    <w:p w14:paraId="41D7BB7E" w14:textId="77777777" w:rsidR="00C90725" w:rsidRPr="00C90725" w:rsidRDefault="00C90725" w:rsidP="008001D0">
      <w:pPr>
        <w:ind w:left="567" w:hanging="567"/>
        <w:rPr>
          <w:noProof/>
        </w:rPr>
      </w:pPr>
    </w:p>
    <w:p w14:paraId="0C40A9C8" w14:textId="47E55EC0" w:rsidR="00C90725" w:rsidRPr="00C90725" w:rsidRDefault="00C90725" w:rsidP="008001D0">
      <w:pPr>
        <w:ind w:left="567" w:hanging="567"/>
        <w:rPr>
          <w:noProof/>
        </w:rPr>
      </w:pPr>
      <w:r>
        <w:rPr>
          <w:noProof/>
        </w:rPr>
        <w:t>13.</w:t>
      </w:r>
      <w:r>
        <w:rPr>
          <w:noProof/>
        </w:rPr>
        <w:tab/>
        <w:t xml:space="preserve">Miljøministeriet </w:t>
      </w:r>
      <w:r w:rsidR="00AA4E85">
        <w:rPr>
          <w:noProof/>
        </w:rPr>
        <w:t>—</w:t>
      </w:r>
      <w:r>
        <w:rPr>
          <w:noProof/>
        </w:rPr>
        <w:t xml:space="preserve"> 5 styrelser (Ministère de l’environnement </w:t>
      </w:r>
      <w:r w:rsidR="00AA4E85">
        <w:rPr>
          <w:noProof/>
        </w:rPr>
        <w:t>—</w:t>
      </w:r>
      <w:r>
        <w:rPr>
          <w:noProof/>
        </w:rPr>
        <w:t xml:space="preserve"> 5 agences);</w:t>
      </w:r>
    </w:p>
    <w:p w14:paraId="27BE201F" w14:textId="77777777" w:rsidR="00C90725" w:rsidRPr="00C90725" w:rsidRDefault="00C90725" w:rsidP="008001D0">
      <w:pPr>
        <w:ind w:left="567" w:hanging="567"/>
        <w:rPr>
          <w:noProof/>
        </w:rPr>
      </w:pPr>
    </w:p>
    <w:p w14:paraId="43E2FD29" w14:textId="77777777" w:rsidR="00C90725" w:rsidRPr="00C90725" w:rsidRDefault="00C90725" w:rsidP="008001D0">
      <w:pPr>
        <w:ind w:left="567" w:hanging="567"/>
        <w:rPr>
          <w:noProof/>
        </w:rPr>
      </w:pPr>
      <w:r>
        <w:rPr>
          <w:noProof/>
        </w:rPr>
        <w:t>14.</w:t>
      </w:r>
      <w:r>
        <w:rPr>
          <w:noProof/>
        </w:rPr>
        <w:tab/>
        <w:t>Ministeriet for Flygtninge, Invandrere og Integration – 1 styrelse (Ministère des réfugiés, de l’immigration et de l’intégration – 1 agence);</w:t>
      </w:r>
    </w:p>
    <w:p w14:paraId="7616D4B3" w14:textId="77777777" w:rsidR="00C90725" w:rsidRPr="00C90725" w:rsidRDefault="00C90725" w:rsidP="008001D0">
      <w:pPr>
        <w:ind w:left="567" w:hanging="567"/>
        <w:rPr>
          <w:noProof/>
          <w:lang w:val="da-DK"/>
        </w:rPr>
      </w:pPr>
    </w:p>
    <w:p w14:paraId="64EAC9D1" w14:textId="5596912C" w:rsidR="00C90725" w:rsidRPr="00C90725" w:rsidRDefault="00C90725" w:rsidP="008001D0">
      <w:pPr>
        <w:ind w:left="567" w:hanging="567"/>
        <w:rPr>
          <w:noProof/>
        </w:rPr>
      </w:pPr>
      <w:r>
        <w:rPr>
          <w:noProof/>
        </w:rPr>
        <w:t>15.</w:t>
      </w:r>
      <w:r>
        <w:rPr>
          <w:noProof/>
        </w:rPr>
        <w:tab/>
        <w:t xml:space="preserve">Ministeriet for Fødevarer, Landbrug og Fiskeri </w:t>
      </w:r>
      <w:r w:rsidR="00AA4E85">
        <w:rPr>
          <w:noProof/>
        </w:rPr>
        <w:t>—</w:t>
      </w:r>
      <w:r>
        <w:rPr>
          <w:noProof/>
        </w:rPr>
        <w:t xml:space="preserve"> 4 direktorater og institutioner (Ministère de l’alimentation, de l’agriculture et de la pêche </w:t>
      </w:r>
      <w:r w:rsidR="00AA4E85">
        <w:rPr>
          <w:noProof/>
        </w:rPr>
        <w:t>—</w:t>
      </w:r>
      <w:r>
        <w:rPr>
          <w:noProof/>
        </w:rPr>
        <w:t xml:space="preserve"> 4 directions et institutions);</w:t>
      </w:r>
    </w:p>
    <w:p w14:paraId="1E4D3B42" w14:textId="77777777" w:rsidR="00C90725" w:rsidRPr="00C90725" w:rsidRDefault="00C90725" w:rsidP="008001D0">
      <w:pPr>
        <w:ind w:left="567" w:hanging="567"/>
        <w:rPr>
          <w:noProof/>
          <w:lang w:val="da-DK"/>
        </w:rPr>
      </w:pPr>
    </w:p>
    <w:p w14:paraId="13E70EC6" w14:textId="5EB1DD0C" w:rsidR="00C90725" w:rsidRPr="00C90725" w:rsidRDefault="008001D0" w:rsidP="008001D0">
      <w:pPr>
        <w:ind w:left="567" w:hanging="567"/>
        <w:rPr>
          <w:noProof/>
        </w:rPr>
      </w:pPr>
      <w:r>
        <w:rPr>
          <w:noProof/>
        </w:rPr>
        <w:br w:type="page"/>
        <w:t>16.</w:t>
      </w:r>
      <w:r>
        <w:rPr>
          <w:noProof/>
        </w:rPr>
        <w:tab/>
        <w:t xml:space="preserve">Ministeriet for Videnskab, Teknologi og Udvikling – Adskillige styrelser og institutioner, Forskningscenter Risø og Statens uddannelsesbygninger (Ministère des sciences, de la technologie et de l’innovation </w:t>
      </w:r>
      <w:r w:rsidR="00AA4E85">
        <w:rPr>
          <w:noProof/>
        </w:rPr>
        <w:t>—</w:t>
      </w:r>
      <w:r>
        <w:rPr>
          <w:noProof/>
        </w:rPr>
        <w:t xml:space="preserve"> plusieurs agences et institutions, parmi lesquelles le Laboratoire national Risoe et les établissements nationaux de recherche et de formation);</w:t>
      </w:r>
    </w:p>
    <w:p w14:paraId="222E7376" w14:textId="77777777" w:rsidR="00C90725" w:rsidRPr="00C90725" w:rsidRDefault="00C90725" w:rsidP="008001D0">
      <w:pPr>
        <w:ind w:left="567" w:hanging="567"/>
        <w:rPr>
          <w:noProof/>
          <w:lang w:val="da-DK"/>
        </w:rPr>
      </w:pPr>
    </w:p>
    <w:p w14:paraId="6B102BD0" w14:textId="781BDB35" w:rsidR="00C90725" w:rsidRPr="00C90725" w:rsidRDefault="00C90725" w:rsidP="008001D0">
      <w:pPr>
        <w:ind w:left="567" w:hanging="567"/>
        <w:rPr>
          <w:noProof/>
        </w:rPr>
      </w:pPr>
      <w:r>
        <w:rPr>
          <w:noProof/>
        </w:rPr>
        <w:t>17.</w:t>
      </w:r>
      <w:r>
        <w:rPr>
          <w:noProof/>
        </w:rPr>
        <w:tab/>
        <w:t xml:space="preserve">Skatteministeriet </w:t>
      </w:r>
      <w:r w:rsidR="00AA4E85">
        <w:rPr>
          <w:noProof/>
        </w:rPr>
        <w:t>—</w:t>
      </w:r>
      <w:r>
        <w:rPr>
          <w:noProof/>
        </w:rPr>
        <w:t xml:space="preserve"> 1 styrelse og institutioner (Ministère des impôts et des accises </w:t>
      </w:r>
      <w:r w:rsidR="00AA4E85">
        <w:rPr>
          <w:noProof/>
        </w:rPr>
        <w:t>—</w:t>
      </w:r>
      <w:r>
        <w:rPr>
          <w:noProof/>
        </w:rPr>
        <w:t xml:space="preserve"> 1 agence et plusieurs institutions);</w:t>
      </w:r>
    </w:p>
    <w:p w14:paraId="666DC25F" w14:textId="77777777" w:rsidR="00C90725" w:rsidRPr="00C90725" w:rsidRDefault="00C90725" w:rsidP="008001D0">
      <w:pPr>
        <w:ind w:left="567" w:hanging="567"/>
        <w:rPr>
          <w:noProof/>
          <w:lang w:val="da-DK"/>
        </w:rPr>
      </w:pPr>
    </w:p>
    <w:p w14:paraId="1BC6A170" w14:textId="7A212B46" w:rsidR="00C90725" w:rsidRPr="00C90725" w:rsidRDefault="00C90725" w:rsidP="008001D0">
      <w:pPr>
        <w:ind w:left="567" w:hanging="567"/>
        <w:rPr>
          <w:noProof/>
        </w:rPr>
      </w:pPr>
      <w:r>
        <w:rPr>
          <w:noProof/>
        </w:rPr>
        <w:t>18.</w:t>
      </w:r>
      <w:r>
        <w:rPr>
          <w:noProof/>
        </w:rPr>
        <w:tab/>
        <w:t xml:space="preserve">Velfærdsministeriet </w:t>
      </w:r>
      <w:r w:rsidR="00AA4E85">
        <w:rPr>
          <w:noProof/>
        </w:rPr>
        <w:t>—</w:t>
      </w:r>
      <w:r>
        <w:rPr>
          <w:noProof/>
        </w:rPr>
        <w:t xml:space="preserve"> 3 styrelser og institutioner (Ministère du bien-être </w:t>
      </w:r>
      <w:r w:rsidR="00AA4E85">
        <w:rPr>
          <w:noProof/>
        </w:rPr>
        <w:t>—</w:t>
      </w:r>
      <w:r>
        <w:rPr>
          <w:noProof/>
        </w:rPr>
        <w:t xml:space="preserve"> 3 agences et plusieurs institutions);</w:t>
      </w:r>
    </w:p>
    <w:p w14:paraId="2E2C00E2" w14:textId="77777777" w:rsidR="00C90725" w:rsidRPr="00C90725" w:rsidRDefault="00C90725" w:rsidP="008001D0">
      <w:pPr>
        <w:ind w:left="567" w:hanging="567"/>
        <w:rPr>
          <w:noProof/>
          <w:lang w:val="da-DK"/>
        </w:rPr>
      </w:pPr>
    </w:p>
    <w:p w14:paraId="692AA49B" w14:textId="77777777" w:rsidR="00C90725" w:rsidRPr="009519FD" w:rsidRDefault="00C90725" w:rsidP="008001D0">
      <w:pPr>
        <w:ind w:left="567" w:hanging="567"/>
        <w:rPr>
          <w:noProof/>
          <w:lang w:val="da-DK"/>
        </w:rPr>
      </w:pPr>
      <w:r w:rsidRPr="009519FD">
        <w:rPr>
          <w:noProof/>
          <w:lang w:val="da-DK"/>
        </w:rPr>
        <w:t>19.</w:t>
      </w:r>
      <w:r w:rsidRPr="009519FD">
        <w:rPr>
          <w:noProof/>
          <w:lang w:val="da-DK"/>
        </w:rPr>
        <w:tab/>
        <w:t>Transportministeriet – 7 styrelser og institutioner, herunder Øresundsbrokonsortiet (Ministère des transports – 7 agences et institutions, y compris Øresundsbrokonsortiet);</w:t>
      </w:r>
    </w:p>
    <w:p w14:paraId="23F9CB97" w14:textId="77777777" w:rsidR="00C90725" w:rsidRPr="00C90725" w:rsidRDefault="00C90725" w:rsidP="008001D0">
      <w:pPr>
        <w:ind w:left="567" w:hanging="567"/>
        <w:rPr>
          <w:noProof/>
          <w:lang w:val="da-DK"/>
        </w:rPr>
      </w:pPr>
    </w:p>
    <w:p w14:paraId="41042E4E" w14:textId="6206FBFF" w:rsidR="00C90725" w:rsidRPr="009519FD" w:rsidRDefault="00C90725" w:rsidP="008001D0">
      <w:pPr>
        <w:ind w:left="567" w:hanging="567"/>
        <w:rPr>
          <w:noProof/>
          <w:lang w:val="da-DK"/>
        </w:rPr>
      </w:pPr>
      <w:r w:rsidRPr="009519FD">
        <w:rPr>
          <w:noProof/>
          <w:lang w:val="da-DK"/>
        </w:rPr>
        <w:t>20.</w:t>
      </w:r>
      <w:r w:rsidRPr="009519FD">
        <w:rPr>
          <w:noProof/>
          <w:lang w:val="da-DK"/>
        </w:rPr>
        <w:tab/>
        <w:t xml:space="preserve">Undervisningsministeriet </w:t>
      </w:r>
      <w:r w:rsidR="00AA4E85">
        <w:rPr>
          <w:noProof/>
          <w:lang w:val="da-DK"/>
        </w:rPr>
        <w:t>—</w:t>
      </w:r>
      <w:r w:rsidRPr="009519FD">
        <w:rPr>
          <w:noProof/>
          <w:lang w:val="da-DK"/>
        </w:rPr>
        <w:t xml:space="preserve"> 3 styrelser, 4 undervisningsinstitutioner og 5 andre institutioner (Ministère de l’éducation </w:t>
      </w:r>
      <w:r w:rsidR="00AA4E85">
        <w:rPr>
          <w:noProof/>
          <w:lang w:val="da-DK"/>
        </w:rPr>
        <w:t>—</w:t>
      </w:r>
      <w:r w:rsidRPr="009519FD">
        <w:rPr>
          <w:noProof/>
          <w:lang w:val="da-DK"/>
        </w:rPr>
        <w:t xml:space="preserve"> 3 agences, 4 établissements d’enseignement, 5 autres institutions);</w:t>
      </w:r>
    </w:p>
    <w:p w14:paraId="587146FE" w14:textId="77777777" w:rsidR="00C90725" w:rsidRPr="00C90725" w:rsidRDefault="00C90725" w:rsidP="008001D0">
      <w:pPr>
        <w:ind w:left="567" w:hanging="567"/>
        <w:rPr>
          <w:noProof/>
          <w:lang w:val="da-DK"/>
        </w:rPr>
      </w:pPr>
    </w:p>
    <w:p w14:paraId="0CBD6441" w14:textId="3FFAEF4F" w:rsidR="00C90725" w:rsidRPr="00C90725" w:rsidRDefault="00C90725" w:rsidP="008001D0">
      <w:pPr>
        <w:ind w:left="567" w:hanging="567"/>
        <w:rPr>
          <w:noProof/>
        </w:rPr>
      </w:pPr>
      <w:r>
        <w:rPr>
          <w:noProof/>
        </w:rPr>
        <w:t>21.</w:t>
      </w:r>
      <w:r>
        <w:rPr>
          <w:noProof/>
        </w:rPr>
        <w:tab/>
        <w:t xml:space="preserve">Økonomi- og Erhvervsministeriet </w:t>
      </w:r>
      <w:r w:rsidR="00AA4E85">
        <w:rPr>
          <w:noProof/>
        </w:rPr>
        <w:t>—</w:t>
      </w:r>
      <w:r>
        <w:rPr>
          <w:noProof/>
        </w:rPr>
        <w:t xml:space="preserve"> Adskillige styrelser og institutioner (Ministère des affaires économiques et du commerce </w:t>
      </w:r>
      <w:r w:rsidR="00AA4E85">
        <w:rPr>
          <w:noProof/>
        </w:rPr>
        <w:t>—</w:t>
      </w:r>
      <w:r>
        <w:rPr>
          <w:noProof/>
        </w:rPr>
        <w:t xml:space="preserve"> Plusieurs agences et institutions);</w:t>
      </w:r>
    </w:p>
    <w:p w14:paraId="58BBCD41" w14:textId="77777777" w:rsidR="00C90725" w:rsidRPr="00C90725" w:rsidRDefault="00C90725" w:rsidP="00C90725">
      <w:pPr>
        <w:rPr>
          <w:noProof/>
          <w:lang w:val="da-DK"/>
        </w:rPr>
      </w:pPr>
    </w:p>
    <w:p w14:paraId="37BE26EE" w14:textId="6C9837F7" w:rsidR="00C90725" w:rsidRPr="00C90725" w:rsidRDefault="008001D0" w:rsidP="008001D0">
      <w:pPr>
        <w:ind w:left="567" w:hanging="567"/>
        <w:rPr>
          <w:noProof/>
        </w:rPr>
      </w:pPr>
      <w:r>
        <w:rPr>
          <w:noProof/>
        </w:rPr>
        <w:t>22.</w:t>
      </w:r>
      <w:r>
        <w:rPr>
          <w:noProof/>
        </w:rPr>
        <w:tab/>
        <w:t xml:space="preserve">Klima- og Energiministeriet </w:t>
      </w:r>
      <w:r w:rsidR="00AA4E85">
        <w:rPr>
          <w:noProof/>
        </w:rPr>
        <w:t>—</w:t>
      </w:r>
      <w:r>
        <w:rPr>
          <w:noProof/>
        </w:rPr>
        <w:t xml:space="preserve"> 3 styrelser og institutioner (Ministère du climat et de l’énergie – 3 agences et institutions).</w:t>
      </w:r>
    </w:p>
    <w:p w14:paraId="31453327" w14:textId="77777777" w:rsidR="00C90725" w:rsidRPr="00C90725" w:rsidRDefault="00C90725" w:rsidP="00C90725">
      <w:pPr>
        <w:rPr>
          <w:noProof/>
          <w:lang w:val="da-DK"/>
        </w:rPr>
      </w:pPr>
    </w:p>
    <w:p w14:paraId="46C82AB2" w14:textId="7AD5AA7A" w:rsidR="00C90725" w:rsidRPr="00C90725" w:rsidRDefault="008001D0" w:rsidP="00C90725">
      <w:pPr>
        <w:rPr>
          <w:noProof/>
        </w:rPr>
      </w:pPr>
      <w:r>
        <w:rPr>
          <w:noProof/>
        </w:rPr>
        <w:br w:type="page"/>
        <w:t>ALLEMAGNE</w:t>
      </w:r>
    </w:p>
    <w:p w14:paraId="0714C855" w14:textId="77777777" w:rsidR="00C90725" w:rsidRPr="00C90725" w:rsidRDefault="00C90725" w:rsidP="00C90725">
      <w:pPr>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43"/>
        <w:gridCol w:w="4656"/>
        <w:gridCol w:w="4656"/>
      </w:tblGrid>
      <w:tr w:rsidR="00C90725" w:rsidRPr="00C90725" w14:paraId="4472DB4C" w14:textId="77777777" w:rsidTr="008001D0">
        <w:tc>
          <w:tcPr>
            <w:tcW w:w="276" w:type="pct"/>
          </w:tcPr>
          <w:p w14:paraId="435611E9" w14:textId="77777777" w:rsidR="00C90725" w:rsidRPr="00C90725" w:rsidRDefault="00C90725" w:rsidP="008001D0">
            <w:pPr>
              <w:spacing w:before="60" w:after="60" w:line="240" w:lineRule="auto"/>
              <w:rPr>
                <w:noProof/>
              </w:rPr>
            </w:pPr>
            <w:r>
              <w:rPr>
                <w:noProof/>
              </w:rPr>
              <w:t>1.</w:t>
            </w:r>
          </w:p>
        </w:tc>
        <w:tc>
          <w:tcPr>
            <w:tcW w:w="2362" w:type="pct"/>
          </w:tcPr>
          <w:p w14:paraId="2540DBF1" w14:textId="0B9AD65F" w:rsidR="00C90725" w:rsidRPr="00C90725" w:rsidRDefault="00C90725" w:rsidP="008001D0">
            <w:pPr>
              <w:spacing w:before="60" w:after="60" w:line="240" w:lineRule="auto"/>
              <w:rPr>
                <w:noProof/>
              </w:rPr>
            </w:pPr>
            <w:r>
              <w:rPr>
                <w:noProof/>
              </w:rPr>
              <w:t>Ministère des affaires étrangères;</w:t>
            </w:r>
          </w:p>
        </w:tc>
        <w:tc>
          <w:tcPr>
            <w:tcW w:w="2362" w:type="pct"/>
          </w:tcPr>
          <w:p w14:paraId="44427442" w14:textId="77777777" w:rsidR="00C90725" w:rsidRPr="00C90725" w:rsidRDefault="00C90725" w:rsidP="008001D0">
            <w:pPr>
              <w:spacing w:before="60" w:after="60" w:line="240" w:lineRule="auto"/>
              <w:rPr>
                <w:noProof/>
              </w:rPr>
            </w:pPr>
            <w:r>
              <w:rPr>
                <w:noProof/>
              </w:rPr>
              <w:t>Auswärtiges Amt;</w:t>
            </w:r>
          </w:p>
        </w:tc>
      </w:tr>
      <w:tr w:rsidR="00C90725" w:rsidRPr="00C90725" w14:paraId="34F0904D" w14:textId="77777777" w:rsidTr="008001D0">
        <w:tc>
          <w:tcPr>
            <w:tcW w:w="276" w:type="pct"/>
          </w:tcPr>
          <w:p w14:paraId="0553CBDA" w14:textId="77777777" w:rsidR="00C90725" w:rsidRPr="00C90725" w:rsidRDefault="00C90725" w:rsidP="008001D0">
            <w:pPr>
              <w:spacing w:before="60" w:after="60" w:line="240" w:lineRule="auto"/>
              <w:rPr>
                <w:noProof/>
              </w:rPr>
            </w:pPr>
            <w:r>
              <w:rPr>
                <w:noProof/>
              </w:rPr>
              <w:t>2.</w:t>
            </w:r>
          </w:p>
        </w:tc>
        <w:tc>
          <w:tcPr>
            <w:tcW w:w="2362" w:type="pct"/>
          </w:tcPr>
          <w:p w14:paraId="7AC02A7B" w14:textId="77777777" w:rsidR="00C90725" w:rsidRPr="00C90725" w:rsidRDefault="00C90725" w:rsidP="008001D0">
            <w:pPr>
              <w:spacing w:before="60" w:after="60" w:line="240" w:lineRule="auto"/>
              <w:rPr>
                <w:noProof/>
              </w:rPr>
            </w:pPr>
            <w:r>
              <w:rPr>
                <w:noProof/>
              </w:rPr>
              <w:t>Chancellerie fédérale;</w:t>
            </w:r>
          </w:p>
        </w:tc>
        <w:tc>
          <w:tcPr>
            <w:tcW w:w="2362" w:type="pct"/>
          </w:tcPr>
          <w:p w14:paraId="392AAB0B" w14:textId="77777777" w:rsidR="00C90725" w:rsidRPr="00C90725" w:rsidRDefault="00C90725" w:rsidP="008001D0">
            <w:pPr>
              <w:spacing w:before="60" w:after="60" w:line="240" w:lineRule="auto"/>
              <w:rPr>
                <w:noProof/>
              </w:rPr>
            </w:pPr>
            <w:r>
              <w:rPr>
                <w:noProof/>
              </w:rPr>
              <w:t>Bundeskanzleramt;</w:t>
            </w:r>
          </w:p>
        </w:tc>
      </w:tr>
      <w:tr w:rsidR="00C90725" w:rsidRPr="00AA4E85" w14:paraId="788ADFD2" w14:textId="77777777" w:rsidTr="008001D0">
        <w:tc>
          <w:tcPr>
            <w:tcW w:w="276" w:type="pct"/>
          </w:tcPr>
          <w:p w14:paraId="0BDCA282" w14:textId="77777777" w:rsidR="00C90725" w:rsidRPr="00C90725" w:rsidRDefault="00C90725" w:rsidP="008001D0">
            <w:pPr>
              <w:spacing w:before="60" w:after="60" w:line="240" w:lineRule="auto"/>
              <w:rPr>
                <w:noProof/>
              </w:rPr>
            </w:pPr>
            <w:r>
              <w:rPr>
                <w:noProof/>
              </w:rPr>
              <w:t>3.</w:t>
            </w:r>
          </w:p>
        </w:tc>
        <w:tc>
          <w:tcPr>
            <w:tcW w:w="2362" w:type="pct"/>
          </w:tcPr>
          <w:p w14:paraId="2A53021C" w14:textId="77777777" w:rsidR="00C90725" w:rsidRPr="00C90725" w:rsidRDefault="00C90725" w:rsidP="008001D0">
            <w:pPr>
              <w:spacing w:before="60" w:after="60" w:line="240" w:lineRule="auto"/>
              <w:rPr>
                <w:noProof/>
              </w:rPr>
            </w:pPr>
            <w:r>
              <w:rPr>
                <w:noProof/>
              </w:rPr>
              <w:t>Ministère fédéral du travail et des affaires sociales;</w:t>
            </w:r>
          </w:p>
        </w:tc>
        <w:tc>
          <w:tcPr>
            <w:tcW w:w="2362" w:type="pct"/>
          </w:tcPr>
          <w:p w14:paraId="4D84BE71" w14:textId="77777777" w:rsidR="00C90725" w:rsidRPr="00AA4E85" w:rsidRDefault="00C90725" w:rsidP="008001D0">
            <w:pPr>
              <w:spacing w:before="60" w:after="60" w:line="240" w:lineRule="auto"/>
              <w:rPr>
                <w:noProof/>
                <w:lang w:val="nl-BE"/>
              </w:rPr>
            </w:pPr>
            <w:r w:rsidRPr="00AA4E85">
              <w:rPr>
                <w:noProof/>
                <w:lang w:val="nl-BE"/>
              </w:rPr>
              <w:t>Bundesministerium für Arbeit und Soziales;</w:t>
            </w:r>
          </w:p>
        </w:tc>
      </w:tr>
      <w:tr w:rsidR="00C90725" w:rsidRPr="009519FD" w14:paraId="6B632B3B" w14:textId="77777777" w:rsidTr="008001D0">
        <w:tc>
          <w:tcPr>
            <w:tcW w:w="276" w:type="pct"/>
          </w:tcPr>
          <w:p w14:paraId="02B97547" w14:textId="77777777" w:rsidR="00C90725" w:rsidRPr="00C90725" w:rsidRDefault="00C90725" w:rsidP="008001D0">
            <w:pPr>
              <w:spacing w:before="60" w:after="60" w:line="240" w:lineRule="auto"/>
              <w:rPr>
                <w:noProof/>
              </w:rPr>
            </w:pPr>
            <w:r>
              <w:rPr>
                <w:noProof/>
              </w:rPr>
              <w:t>4.</w:t>
            </w:r>
          </w:p>
        </w:tc>
        <w:tc>
          <w:tcPr>
            <w:tcW w:w="2362" w:type="pct"/>
          </w:tcPr>
          <w:p w14:paraId="1FD4CD2E" w14:textId="77777777" w:rsidR="00C90725" w:rsidRPr="00C90725" w:rsidRDefault="00C90725" w:rsidP="008001D0">
            <w:pPr>
              <w:spacing w:before="60" w:after="60" w:line="240" w:lineRule="auto"/>
              <w:rPr>
                <w:noProof/>
              </w:rPr>
            </w:pPr>
            <w:r>
              <w:rPr>
                <w:noProof/>
              </w:rPr>
              <w:t>Ministère fédéral de l’éducation et de la recherche;</w:t>
            </w:r>
          </w:p>
        </w:tc>
        <w:tc>
          <w:tcPr>
            <w:tcW w:w="2362" w:type="pct"/>
          </w:tcPr>
          <w:p w14:paraId="41D033E2" w14:textId="77777777" w:rsidR="00C90725" w:rsidRPr="009519FD" w:rsidRDefault="00C90725" w:rsidP="008001D0">
            <w:pPr>
              <w:spacing w:before="60" w:after="60" w:line="240" w:lineRule="auto"/>
              <w:rPr>
                <w:noProof/>
                <w:lang w:val="en-US"/>
              </w:rPr>
            </w:pPr>
            <w:r w:rsidRPr="009519FD">
              <w:rPr>
                <w:noProof/>
                <w:lang w:val="en-US"/>
              </w:rPr>
              <w:t>Bundesministerium für Bildung und Forschung;</w:t>
            </w:r>
          </w:p>
        </w:tc>
      </w:tr>
      <w:tr w:rsidR="00C90725" w:rsidRPr="00AA4E85" w14:paraId="4856D04C" w14:textId="77777777" w:rsidTr="008001D0">
        <w:tc>
          <w:tcPr>
            <w:tcW w:w="276" w:type="pct"/>
          </w:tcPr>
          <w:p w14:paraId="567E773C" w14:textId="77777777" w:rsidR="00C90725" w:rsidRPr="00C90725" w:rsidRDefault="00C90725" w:rsidP="008001D0">
            <w:pPr>
              <w:spacing w:before="60" w:after="60" w:line="240" w:lineRule="auto"/>
              <w:rPr>
                <w:noProof/>
              </w:rPr>
            </w:pPr>
            <w:r>
              <w:rPr>
                <w:noProof/>
              </w:rPr>
              <w:t>5.</w:t>
            </w:r>
          </w:p>
        </w:tc>
        <w:tc>
          <w:tcPr>
            <w:tcW w:w="2362" w:type="pct"/>
          </w:tcPr>
          <w:p w14:paraId="4CB11BED" w14:textId="77777777" w:rsidR="00C90725" w:rsidRPr="00C90725" w:rsidRDefault="00C90725" w:rsidP="008001D0">
            <w:pPr>
              <w:spacing w:before="60" w:after="60" w:line="240" w:lineRule="auto"/>
              <w:rPr>
                <w:noProof/>
              </w:rPr>
            </w:pPr>
            <w:r>
              <w:rPr>
                <w:noProof/>
              </w:rPr>
              <w:t>Ministère fédéral de l’alimentation, de l’agriculture et de la protection des consommateurs;</w:t>
            </w:r>
          </w:p>
        </w:tc>
        <w:tc>
          <w:tcPr>
            <w:tcW w:w="2362" w:type="pct"/>
          </w:tcPr>
          <w:p w14:paraId="418938DA" w14:textId="77777777" w:rsidR="00C90725" w:rsidRPr="00AA4E85" w:rsidRDefault="00C90725" w:rsidP="008001D0">
            <w:pPr>
              <w:spacing w:before="60" w:after="60" w:line="240" w:lineRule="auto"/>
              <w:rPr>
                <w:noProof/>
                <w:lang w:val="nl-BE"/>
              </w:rPr>
            </w:pPr>
            <w:r w:rsidRPr="00AA4E85">
              <w:rPr>
                <w:noProof/>
                <w:lang w:val="nl-BE"/>
              </w:rPr>
              <w:t>Bundesministerium für Ernährung, Landwirtschaft und Verbraucherschutz;</w:t>
            </w:r>
          </w:p>
        </w:tc>
      </w:tr>
      <w:tr w:rsidR="00C90725" w:rsidRPr="00C90725" w14:paraId="38FE5D51" w14:textId="77777777" w:rsidTr="008001D0">
        <w:tc>
          <w:tcPr>
            <w:tcW w:w="276" w:type="pct"/>
          </w:tcPr>
          <w:p w14:paraId="4581C9ED" w14:textId="77777777" w:rsidR="00C90725" w:rsidRPr="00C90725" w:rsidRDefault="00C90725" w:rsidP="008001D0">
            <w:pPr>
              <w:spacing w:before="60" w:after="60" w:line="240" w:lineRule="auto"/>
              <w:rPr>
                <w:noProof/>
              </w:rPr>
            </w:pPr>
            <w:r>
              <w:rPr>
                <w:noProof/>
              </w:rPr>
              <w:t>6.</w:t>
            </w:r>
          </w:p>
        </w:tc>
        <w:tc>
          <w:tcPr>
            <w:tcW w:w="2362" w:type="pct"/>
          </w:tcPr>
          <w:p w14:paraId="1F2C6C88" w14:textId="77777777" w:rsidR="00C90725" w:rsidRPr="00C90725" w:rsidRDefault="00C90725" w:rsidP="008001D0">
            <w:pPr>
              <w:spacing w:before="60" w:after="60" w:line="240" w:lineRule="auto"/>
              <w:rPr>
                <w:noProof/>
              </w:rPr>
            </w:pPr>
            <w:r>
              <w:rPr>
                <w:noProof/>
              </w:rPr>
              <w:t>Ministère fédéral des finances;</w:t>
            </w:r>
          </w:p>
        </w:tc>
        <w:tc>
          <w:tcPr>
            <w:tcW w:w="2362" w:type="pct"/>
          </w:tcPr>
          <w:p w14:paraId="064C524F" w14:textId="77777777" w:rsidR="00C90725" w:rsidRPr="00C90725" w:rsidRDefault="00C90725" w:rsidP="008001D0">
            <w:pPr>
              <w:spacing w:before="60" w:after="60" w:line="240" w:lineRule="auto"/>
              <w:rPr>
                <w:noProof/>
              </w:rPr>
            </w:pPr>
            <w:r>
              <w:rPr>
                <w:noProof/>
              </w:rPr>
              <w:t>Bundesministerium der Finanzen;</w:t>
            </w:r>
          </w:p>
        </w:tc>
      </w:tr>
      <w:tr w:rsidR="00C90725" w:rsidRPr="00C90725" w14:paraId="789BC573" w14:textId="77777777" w:rsidTr="008001D0">
        <w:tc>
          <w:tcPr>
            <w:tcW w:w="276" w:type="pct"/>
          </w:tcPr>
          <w:p w14:paraId="114EC43F" w14:textId="77777777" w:rsidR="00C90725" w:rsidRPr="00C90725" w:rsidRDefault="00C90725" w:rsidP="008001D0">
            <w:pPr>
              <w:spacing w:before="60" w:after="60" w:line="240" w:lineRule="auto"/>
              <w:rPr>
                <w:noProof/>
              </w:rPr>
            </w:pPr>
            <w:r>
              <w:rPr>
                <w:noProof/>
              </w:rPr>
              <w:t>7.</w:t>
            </w:r>
          </w:p>
        </w:tc>
        <w:tc>
          <w:tcPr>
            <w:tcW w:w="2362" w:type="pct"/>
          </w:tcPr>
          <w:p w14:paraId="15CB53DF" w14:textId="77777777" w:rsidR="00C90725" w:rsidRPr="00C90725" w:rsidRDefault="00C90725" w:rsidP="008001D0">
            <w:pPr>
              <w:spacing w:before="60" w:after="60" w:line="240" w:lineRule="auto"/>
              <w:rPr>
                <w:noProof/>
              </w:rPr>
            </w:pPr>
            <w:r>
              <w:rPr>
                <w:noProof/>
              </w:rPr>
              <w:t>Ministère fédéral de l’intérieur (biens civils uniquement);</w:t>
            </w:r>
          </w:p>
        </w:tc>
        <w:tc>
          <w:tcPr>
            <w:tcW w:w="2362" w:type="pct"/>
          </w:tcPr>
          <w:p w14:paraId="345D4138" w14:textId="77777777" w:rsidR="00C90725" w:rsidRPr="00C90725" w:rsidRDefault="00C90725" w:rsidP="008001D0">
            <w:pPr>
              <w:spacing w:before="60" w:after="60" w:line="240" w:lineRule="auto"/>
              <w:rPr>
                <w:noProof/>
              </w:rPr>
            </w:pPr>
            <w:r>
              <w:rPr>
                <w:noProof/>
              </w:rPr>
              <w:t>Bundesministerium des Innern;</w:t>
            </w:r>
          </w:p>
        </w:tc>
      </w:tr>
      <w:tr w:rsidR="00C90725" w:rsidRPr="00C90725" w14:paraId="2FEE3010" w14:textId="77777777" w:rsidTr="008001D0">
        <w:tc>
          <w:tcPr>
            <w:tcW w:w="276" w:type="pct"/>
          </w:tcPr>
          <w:p w14:paraId="0AF2D141" w14:textId="77777777" w:rsidR="00C90725" w:rsidRPr="00C90725" w:rsidRDefault="00C90725" w:rsidP="008001D0">
            <w:pPr>
              <w:spacing w:before="60" w:after="60" w:line="240" w:lineRule="auto"/>
              <w:rPr>
                <w:noProof/>
              </w:rPr>
            </w:pPr>
            <w:r>
              <w:rPr>
                <w:noProof/>
              </w:rPr>
              <w:t>8.</w:t>
            </w:r>
          </w:p>
        </w:tc>
        <w:tc>
          <w:tcPr>
            <w:tcW w:w="2362" w:type="pct"/>
          </w:tcPr>
          <w:p w14:paraId="2052637C" w14:textId="77777777" w:rsidR="00C90725" w:rsidRPr="00C90725" w:rsidRDefault="00C90725" w:rsidP="008001D0">
            <w:pPr>
              <w:spacing w:before="60" w:after="60" w:line="240" w:lineRule="auto"/>
              <w:rPr>
                <w:noProof/>
              </w:rPr>
            </w:pPr>
            <w:r>
              <w:rPr>
                <w:noProof/>
              </w:rPr>
              <w:t>Ministère fédéral de la santé;</w:t>
            </w:r>
          </w:p>
        </w:tc>
        <w:tc>
          <w:tcPr>
            <w:tcW w:w="2362" w:type="pct"/>
          </w:tcPr>
          <w:p w14:paraId="13BF60B8" w14:textId="77777777" w:rsidR="00C90725" w:rsidRPr="00C90725" w:rsidRDefault="00C90725" w:rsidP="008001D0">
            <w:pPr>
              <w:spacing w:before="60" w:after="60" w:line="240" w:lineRule="auto"/>
              <w:rPr>
                <w:noProof/>
              </w:rPr>
            </w:pPr>
            <w:r>
              <w:rPr>
                <w:noProof/>
              </w:rPr>
              <w:t>Bundesministerium für Gesundheit;</w:t>
            </w:r>
          </w:p>
        </w:tc>
      </w:tr>
      <w:tr w:rsidR="00C90725" w:rsidRPr="00AA4E85" w14:paraId="1419F3C4" w14:textId="77777777" w:rsidTr="008001D0">
        <w:tc>
          <w:tcPr>
            <w:tcW w:w="276" w:type="pct"/>
          </w:tcPr>
          <w:p w14:paraId="5FB698A6" w14:textId="77777777" w:rsidR="00C90725" w:rsidRPr="00C90725" w:rsidRDefault="00C90725" w:rsidP="008001D0">
            <w:pPr>
              <w:spacing w:before="60" w:after="60" w:line="240" w:lineRule="auto"/>
              <w:rPr>
                <w:noProof/>
              </w:rPr>
            </w:pPr>
            <w:r>
              <w:rPr>
                <w:noProof/>
              </w:rPr>
              <w:t>9.</w:t>
            </w:r>
          </w:p>
        </w:tc>
        <w:tc>
          <w:tcPr>
            <w:tcW w:w="2362" w:type="pct"/>
          </w:tcPr>
          <w:p w14:paraId="7B0AF30A" w14:textId="77777777" w:rsidR="00C90725" w:rsidRPr="00C90725" w:rsidRDefault="00C90725" w:rsidP="008001D0">
            <w:pPr>
              <w:spacing w:before="60" w:after="60" w:line="240" w:lineRule="auto"/>
              <w:rPr>
                <w:noProof/>
              </w:rPr>
            </w:pPr>
            <w:r>
              <w:rPr>
                <w:noProof/>
              </w:rPr>
              <w:t>Ministère fédéral de la famille, des personnes âgées, de la condition féminine et de la jeunesse;</w:t>
            </w:r>
          </w:p>
        </w:tc>
        <w:tc>
          <w:tcPr>
            <w:tcW w:w="2362" w:type="pct"/>
          </w:tcPr>
          <w:p w14:paraId="6E1AC58F" w14:textId="77777777" w:rsidR="00C90725" w:rsidRPr="00AA4E85" w:rsidRDefault="00C90725" w:rsidP="008001D0">
            <w:pPr>
              <w:spacing w:before="60" w:after="60" w:line="240" w:lineRule="auto"/>
              <w:rPr>
                <w:noProof/>
                <w:lang w:val="nl-BE"/>
              </w:rPr>
            </w:pPr>
            <w:r w:rsidRPr="00AA4E85">
              <w:rPr>
                <w:noProof/>
                <w:lang w:val="nl-BE"/>
              </w:rPr>
              <w:t>Bundesministerium für Familie, Senioren, Frauen und Jugend;</w:t>
            </w:r>
          </w:p>
        </w:tc>
      </w:tr>
      <w:tr w:rsidR="00C90725" w:rsidRPr="00C90725" w14:paraId="3362BEBB" w14:textId="77777777" w:rsidTr="008001D0">
        <w:tc>
          <w:tcPr>
            <w:tcW w:w="276" w:type="pct"/>
          </w:tcPr>
          <w:p w14:paraId="42A96093" w14:textId="77777777" w:rsidR="00C90725" w:rsidRPr="00C90725" w:rsidRDefault="00C90725" w:rsidP="008001D0">
            <w:pPr>
              <w:spacing w:before="60" w:after="60" w:line="240" w:lineRule="auto"/>
              <w:rPr>
                <w:noProof/>
              </w:rPr>
            </w:pPr>
            <w:r>
              <w:rPr>
                <w:noProof/>
              </w:rPr>
              <w:t>10.</w:t>
            </w:r>
          </w:p>
        </w:tc>
        <w:tc>
          <w:tcPr>
            <w:tcW w:w="2362" w:type="pct"/>
          </w:tcPr>
          <w:p w14:paraId="76EAADFB" w14:textId="77777777" w:rsidR="00C90725" w:rsidRPr="00C90725" w:rsidRDefault="00C90725" w:rsidP="008001D0">
            <w:pPr>
              <w:spacing w:before="60" w:after="60" w:line="240" w:lineRule="auto"/>
              <w:rPr>
                <w:noProof/>
              </w:rPr>
            </w:pPr>
            <w:r>
              <w:rPr>
                <w:noProof/>
              </w:rPr>
              <w:t>Ministère fédéral de la justice;</w:t>
            </w:r>
          </w:p>
        </w:tc>
        <w:tc>
          <w:tcPr>
            <w:tcW w:w="2362" w:type="pct"/>
          </w:tcPr>
          <w:p w14:paraId="24217A6F" w14:textId="77777777" w:rsidR="00C90725" w:rsidRPr="00C90725" w:rsidRDefault="00C90725" w:rsidP="008001D0">
            <w:pPr>
              <w:spacing w:before="60" w:after="60" w:line="240" w:lineRule="auto"/>
              <w:rPr>
                <w:noProof/>
              </w:rPr>
            </w:pPr>
            <w:r>
              <w:rPr>
                <w:noProof/>
              </w:rPr>
              <w:t>Bundesministerium der Justiz;</w:t>
            </w:r>
          </w:p>
        </w:tc>
      </w:tr>
      <w:tr w:rsidR="00C90725" w:rsidRPr="00AA4E85" w14:paraId="49C716D8" w14:textId="77777777" w:rsidTr="008001D0">
        <w:tc>
          <w:tcPr>
            <w:tcW w:w="276" w:type="pct"/>
          </w:tcPr>
          <w:p w14:paraId="6E3BCD91" w14:textId="77777777" w:rsidR="00C90725" w:rsidRPr="00C90725" w:rsidRDefault="00C90725" w:rsidP="008001D0">
            <w:pPr>
              <w:spacing w:before="60" w:after="60" w:line="240" w:lineRule="auto"/>
              <w:rPr>
                <w:noProof/>
              </w:rPr>
            </w:pPr>
            <w:r>
              <w:rPr>
                <w:noProof/>
              </w:rPr>
              <w:t>11.</w:t>
            </w:r>
          </w:p>
        </w:tc>
        <w:tc>
          <w:tcPr>
            <w:tcW w:w="2362" w:type="pct"/>
          </w:tcPr>
          <w:p w14:paraId="074A3861" w14:textId="77777777" w:rsidR="00C90725" w:rsidRPr="00C90725" w:rsidRDefault="00C90725" w:rsidP="008001D0">
            <w:pPr>
              <w:spacing w:before="60" w:after="60" w:line="240" w:lineRule="auto"/>
              <w:rPr>
                <w:noProof/>
              </w:rPr>
            </w:pPr>
            <w:r>
              <w:rPr>
                <w:noProof/>
              </w:rPr>
              <w:t>Ministère fédéral des transports, de la construction et du développement urbain;</w:t>
            </w:r>
          </w:p>
        </w:tc>
        <w:tc>
          <w:tcPr>
            <w:tcW w:w="2362" w:type="pct"/>
          </w:tcPr>
          <w:p w14:paraId="456188BA" w14:textId="77777777" w:rsidR="00C90725" w:rsidRPr="00AA4E85" w:rsidRDefault="00C90725" w:rsidP="008001D0">
            <w:pPr>
              <w:spacing w:before="60" w:after="60" w:line="240" w:lineRule="auto"/>
              <w:rPr>
                <w:noProof/>
                <w:lang w:val="nl-BE"/>
              </w:rPr>
            </w:pPr>
            <w:r w:rsidRPr="00AA4E85">
              <w:rPr>
                <w:noProof/>
                <w:lang w:val="nl-BE"/>
              </w:rPr>
              <w:t>Bundesministerium für Verkehr, Bau und Stadtentwicklung;</w:t>
            </w:r>
          </w:p>
        </w:tc>
      </w:tr>
      <w:tr w:rsidR="00C90725" w:rsidRPr="00AA4E85" w14:paraId="0D613565" w14:textId="77777777" w:rsidTr="008001D0">
        <w:tc>
          <w:tcPr>
            <w:tcW w:w="276" w:type="pct"/>
          </w:tcPr>
          <w:p w14:paraId="75C43D0C" w14:textId="77777777" w:rsidR="00C90725" w:rsidRPr="00C90725" w:rsidRDefault="00C90725" w:rsidP="008001D0">
            <w:pPr>
              <w:spacing w:before="60" w:after="60" w:line="240" w:lineRule="auto"/>
              <w:rPr>
                <w:noProof/>
              </w:rPr>
            </w:pPr>
            <w:r>
              <w:rPr>
                <w:noProof/>
              </w:rPr>
              <w:t>12.</w:t>
            </w:r>
          </w:p>
        </w:tc>
        <w:tc>
          <w:tcPr>
            <w:tcW w:w="2362" w:type="pct"/>
          </w:tcPr>
          <w:p w14:paraId="0466FABC" w14:textId="77777777" w:rsidR="00C90725" w:rsidRPr="00C90725" w:rsidRDefault="00C90725" w:rsidP="008001D0">
            <w:pPr>
              <w:spacing w:before="60" w:after="60" w:line="240" w:lineRule="auto"/>
              <w:rPr>
                <w:noProof/>
              </w:rPr>
            </w:pPr>
            <w:r>
              <w:rPr>
                <w:noProof/>
              </w:rPr>
              <w:t>Ministère fédéral de l’économie et de la technologie;</w:t>
            </w:r>
          </w:p>
        </w:tc>
        <w:tc>
          <w:tcPr>
            <w:tcW w:w="2362" w:type="pct"/>
          </w:tcPr>
          <w:p w14:paraId="7DADBE0F" w14:textId="77777777" w:rsidR="00C90725" w:rsidRPr="00AA4E85" w:rsidRDefault="00C90725" w:rsidP="008001D0">
            <w:pPr>
              <w:spacing w:before="60" w:after="60" w:line="240" w:lineRule="auto"/>
              <w:rPr>
                <w:noProof/>
                <w:lang w:val="nl-BE"/>
              </w:rPr>
            </w:pPr>
            <w:r w:rsidRPr="00AA4E85">
              <w:rPr>
                <w:noProof/>
                <w:lang w:val="nl-BE"/>
              </w:rPr>
              <w:t>Bundesministerium für Wirtschaft und Technologie;</w:t>
            </w:r>
          </w:p>
        </w:tc>
      </w:tr>
      <w:tr w:rsidR="00C90725" w:rsidRPr="00AA4E85" w14:paraId="1CA50CA7" w14:textId="77777777" w:rsidTr="008001D0">
        <w:tc>
          <w:tcPr>
            <w:tcW w:w="276" w:type="pct"/>
          </w:tcPr>
          <w:p w14:paraId="654A258D" w14:textId="77777777" w:rsidR="00C90725" w:rsidRPr="00C90725" w:rsidRDefault="00C90725" w:rsidP="008001D0">
            <w:pPr>
              <w:spacing w:before="60" w:after="60" w:line="240" w:lineRule="auto"/>
              <w:rPr>
                <w:noProof/>
              </w:rPr>
            </w:pPr>
            <w:r>
              <w:rPr>
                <w:noProof/>
              </w:rPr>
              <w:t>13.</w:t>
            </w:r>
          </w:p>
        </w:tc>
        <w:tc>
          <w:tcPr>
            <w:tcW w:w="2362" w:type="pct"/>
          </w:tcPr>
          <w:p w14:paraId="688F8576" w14:textId="77777777" w:rsidR="00C90725" w:rsidRPr="00C90725" w:rsidRDefault="00C90725" w:rsidP="008001D0">
            <w:pPr>
              <w:spacing w:before="60" w:after="60" w:line="240" w:lineRule="auto"/>
              <w:rPr>
                <w:noProof/>
              </w:rPr>
            </w:pPr>
            <w:r>
              <w:rPr>
                <w:noProof/>
              </w:rPr>
              <w:t>Ministère fédéral de la coopération économique et du développement;</w:t>
            </w:r>
          </w:p>
        </w:tc>
        <w:tc>
          <w:tcPr>
            <w:tcW w:w="2362" w:type="pct"/>
          </w:tcPr>
          <w:p w14:paraId="48666E5F" w14:textId="0D4CEED2" w:rsidR="00C90725" w:rsidRPr="00AA4E85" w:rsidRDefault="00C90725" w:rsidP="008001D0">
            <w:pPr>
              <w:spacing w:before="60" w:after="60" w:line="240" w:lineRule="auto"/>
              <w:rPr>
                <w:noProof/>
                <w:lang w:val="nl-BE"/>
              </w:rPr>
            </w:pPr>
            <w:r w:rsidRPr="00AA4E85">
              <w:rPr>
                <w:noProof/>
                <w:lang w:val="nl-BE"/>
              </w:rPr>
              <w:t>Bundesministerium für wirtschaftliche Zusammenarbeit und Entwicklung;</w:t>
            </w:r>
          </w:p>
        </w:tc>
      </w:tr>
      <w:tr w:rsidR="00C90725" w:rsidRPr="00C90725" w14:paraId="2DCF0EA8" w14:textId="77777777" w:rsidTr="008001D0">
        <w:tc>
          <w:tcPr>
            <w:tcW w:w="276" w:type="pct"/>
          </w:tcPr>
          <w:p w14:paraId="02E329DB" w14:textId="77777777" w:rsidR="00C90725" w:rsidRPr="00C90725" w:rsidRDefault="00C90725" w:rsidP="008001D0">
            <w:pPr>
              <w:spacing w:before="60" w:after="60" w:line="240" w:lineRule="auto"/>
              <w:rPr>
                <w:noProof/>
              </w:rPr>
            </w:pPr>
            <w:r>
              <w:rPr>
                <w:noProof/>
              </w:rPr>
              <w:t>14.</w:t>
            </w:r>
          </w:p>
        </w:tc>
        <w:tc>
          <w:tcPr>
            <w:tcW w:w="2362" w:type="pct"/>
          </w:tcPr>
          <w:p w14:paraId="5FC95919" w14:textId="671CCAF7" w:rsidR="00C90725" w:rsidRPr="00C90725" w:rsidRDefault="00C90725" w:rsidP="008001D0">
            <w:pPr>
              <w:spacing w:before="60" w:after="60" w:line="240" w:lineRule="auto"/>
              <w:rPr>
                <w:noProof/>
              </w:rPr>
            </w:pPr>
            <w:r>
              <w:rPr>
                <w:noProof/>
              </w:rPr>
              <w:t>Ministère fédéral de la défense; et</w:t>
            </w:r>
          </w:p>
        </w:tc>
        <w:tc>
          <w:tcPr>
            <w:tcW w:w="2362" w:type="pct"/>
          </w:tcPr>
          <w:p w14:paraId="4A6C0A2C" w14:textId="77777777" w:rsidR="00C90725" w:rsidRPr="00C90725" w:rsidRDefault="00C90725" w:rsidP="008001D0">
            <w:pPr>
              <w:spacing w:before="60" w:after="60" w:line="240" w:lineRule="auto"/>
              <w:rPr>
                <w:noProof/>
              </w:rPr>
            </w:pPr>
            <w:r>
              <w:rPr>
                <w:noProof/>
              </w:rPr>
              <w:t>Bundesministerium der Verteidigung;</w:t>
            </w:r>
          </w:p>
        </w:tc>
      </w:tr>
      <w:tr w:rsidR="00C90725" w:rsidRPr="00AA4E85" w14:paraId="39E35680" w14:textId="77777777" w:rsidTr="008001D0">
        <w:tc>
          <w:tcPr>
            <w:tcW w:w="276" w:type="pct"/>
          </w:tcPr>
          <w:p w14:paraId="7B72003F" w14:textId="77777777" w:rsidR="00C90725" w:rsidRPr="00C90725" w:rsidRDefault="00C90725" w:rsidP="008001D0">
            <w:pPr>
              <w:spacing w:before="60" w:after="60" w:line="240" w:lineRule="auto"/>
              <w:rPr>
                <w:noProof/>
              </w:rPr>
            </w:pPr>
            <w:r>
              <w:rPr>
                <w:noProof/>
              </w:rPr>
              <w:t>15.</w:t>
            </w:r>
          </w:p>
        </w:tc>
        <w:tc>
          <w:tcPr>
            <w:tcW w:w="2362" w:type="pct"/>
          </w:tcPr>
          <w:p w14:paraId="5F805A16" w14:textId="629AFD05" w:rsidR="00C90725" w:rsidRPr="00C90725" w:rsidRDefault="00C90725" w:rsidP="008001D0">
            <w:pPr>
              <w:spacing w:before="60" w:after="60" w:line="240" w:lineRule="auto"/>
              <w:rPr>
                <w:noProof/>
              </w:rPr>
            </w:pPr>
            <w:r>
              <w:rPr>
                <w:noProof/>
              </w:rPr>
              <w:t>Ministère fédéral de l’environnement, de la protection de la nature et de la sécurité des réacteurs</w:t>
            </w:r>
            <w:r w:rsidR="009519FD">
              <w:rPr>
                <w:noProof/>
              </w:rPr>
              <w:t>.</w:t>
            </w:r>
          </w:p>
        </w:tc>
        <w:tc>
          <w:tcPr>
            <w:tcW w:w="2362" w:type="pct"/>
          </w:tcPr>
          <w:p w14:paraId="5A0CD8BB" w14:textId="77777777" w:rsidR="00C90725" w:rsidRPr="00AA4E85" w:rsidRDefault="00C90725" w:rsidP="008001D0">
            <w:pPr>
              <w:spacing w:before="60" w:after="60" w:line="240" w:lineRule="auto"/>
              <w:rPr>
                <w:noProof/>
                <w:lang w:val="nl-BE"/>
              </w:rPr>
            </w:pPr>
            <w:r w:rsidRPr="00AA4E85">
              <w:rPr>
                <w:noProof/>
                <w:lang w:val="nl-BE"/>
              </w:rPr>
              <w:t>Bundesministerium für Umwelt, Naturschutz und Reaktorsicherheit.</w:t>
            </w:r>
          </w:p>
        </w:tc>
      </w:tr>
    </w:tbl>
    <w:p w14:paraId="617A3ACC" w14:textId="77777777" w:rsidR="00C90725" w:rsidRPr="00C90725" w:rsidRDefault="00C90725" w:rsidP="00C90725">
      <w:pPr>
        <w:rPr>
          <w:noProof/>
          <w:lang w:val="de-DE"/>
        </w:rPr>
      </w:pPr>
    </w:p>
    <w:p w14:paraId="292E9D32" w14:textId="5B72B997" w:rsidR="00C90725" w:rsidRPr="00C90725" w:rsidRDefault="008001D0" w:rsidP="00C90725">
      <w:pPr>
        <w:rPr>
          <w:noProof/>
        </w:rPr>
      </w:pPr>
      <w:r w:rsidRPr="00AA4E85">
        <w:rPr>
          <w:noProof/>
          <w:lang w:val="fr-BE"/>
        </w:rPr>
        <w:br w:type="page"/>
      </w:r>
      <w:r>
        <w:rPr>
          <w:noProof/>
        </w:rPr>
        <w:t>ESTONIE</w:t>
      </w:r>
    </w:p>
    <w:p w14:paraId="56515413" w14:textId="77777777" w:rsidR="00C90725" w:rsidRPr="00C90725" w:rsidRDefault="00C90725" w:rsidP="00C90725">
      <w:pPr>
        <w:rPr>
          <w:noProof/>
        </w:rPr>
      </w:pPr>
    </w:p>
    <w:p w14:paraId="09132E0E" w14:textId="77777777" w:rsidR="00C90725" w:rsidRPr="00C90725" w:rsidRDefault="00C90725" w:rsidP="008001D0">
      <w:pPr>
        <w:ind w:left="567" w:hanging="567"/>
        <w:rPr>
          <w:noProof/>
        </w:rPr>
      </w:pPr>
      <w:r>
        <w:rPr>
          <w:noProof/>
        </w:rPr>
        <w:t>1.</w:t>
      </w:r>
      <w:r>
        <w:rPr>
          <w:noProof/>
        </w:rPr>
        <w:tab/>
        <w:t>Vabariigi Presidendi Kantselei (Bureau du Président de la République d’Estonie);</w:t>
      </w:r>
    </w:p>
    <w:p w14:paraId="3FDA77B3" w14:textId="77777777" w:rsidR="00C90725" w:rsidRPr="00C90725" w:rsidRDefault="00C90725" w:rsidP="008001D0">
      <w:pPr>
        <w:ind w:left="567" w:hanging="567"/>
        <w:rPr>
          <w:noProof/>
        </w:rPr>
      </w:pPr>
    </w:p>
    <w:p w14:paraId="3B2ED2BD" w14:textId="77777777" w:rsidR="00C90725" w:rsidRPr="00C90725" w:rsidRDefault="00C90725" w:rsidP="008001D0">
      <w:pPr>
        <w:ind w:left="567" w:hanging="567"/>
        <w:rPr>
          <w:noProof/>
        </w:rPr>
      </w:pPr>
      <w:r>
        <w:rPr>
          <w:noProof/>
        </w:rPr>
        <w:t>2.</w:t>
      </w:r>
      <w:r>
        <w:rPr>
          <w:noProof/>
        </w:rPr>
        <w:tab/>
        <w:t>Eesti Vabariigi Riigikogu (Parlement de la République d’Estonie);</w:t>
      </w:r>
    </w:p>
    <w:p w14:paraId="0E5765CB" w14:textId="77777777" w:rsidR="00C90725" w:rsidRPr="00C90725" w:rsidRDefault="00C90725" w:rsidP="008001D0">
      <w:pPr>
        <w:ind w:left="567" w:hanging="567"/>
        <w:rPr>
          <w:noProof/>
        </w:rPr>
      </w:pPr>
    </w:p>
    <w:p w14:paraId="49E8DB03" w14:textId="77777777" w:rsidR="00C90725" w:rsidRPr="00C90725" w:rsidRDefault="00C90725" w:rsidP="008001D0">
      <w:pPr>
        <w:ind w:left="567" w:hanging="567"/>
        <w:rPr>
          <w:noProof/>
        </w:rPr>
      </w:pPr>
      <w:r>
        <w:rPr>
          <w:noProof/>
        </w:rPr>
        <w:t>3.</w:t>
      </w:r>
      <w:r>
        <w:rPr>
          <w:noProof/>
        </w:rPr>
        <w:tab/>
        <w:t>Eesti Vabariigi Riigikohus (Cour suprême de la République d’Estonie);</w:t>
      </w:r>
    </w:p>
    <w:p w14:paraId="0526D9C3" w14:textId="77777777" w:rsidR="00C90725" w:rsidRPr="00C90725" w:rsidRDefault="00C90725" w:rsidP="008001D0">
      <w:pPr>
        <w:ind w:left="567" w:hanging="567"/>
        <w:rPr>
          <w:noProof/>
        </w:rPr>
      </w:pPr>
    </w:p>
    <w:p w14:paraId="3E7CAEE2" w14:textId="77777777" w:rsidR="00C90725" w:rsidRPr="00C90725" w:rsidRDefault="00C90725" w:rsidP="008001D0">
      <w:pPr>
        <w:ind w:left="567" w:hanging="567"/>
        <w:rPr>
          <w:noProof/>
        </w:rPr>
      </w:pPr>
      <w:r>
        <w:rPr>
          <w:noProof/>
        </w:rPr>
        <w:t>4.</w:t>
      </w:r>
      <w:r>
        <w:rPr>
          <w:noProof/>
        </w:rPr>
        <w:tab/>
        <w:t>Riigikontroll (Direction nationale du contrôle de la gestion publique de la République d’Estonie);</w:t>
      </w:r>
    </w:p>
    <w:p w14:paraId="504DF1E9" w14:textId="77777777" w:rsidR="00C90725" w:rsidRPr="00C90725" w:rsidRDefault="00C90725" w:rsidP="008001D0">
      <w:pPr>
        <w:ind w:left="567" w:hanging="567"/>
        <w:rPr>
          <w:noProof/>
        </w:rPr>
      </w:pPr>
    </w:p>
    <w:p w14:paraId="5946615E" w14:textId="77777777" w:rsidR="00C90725" w:rsidRPr="00C90725" w:rsidRDefault="00C90725" w:rsidP="008001D0">
      <w:pPr>
        <w:ind w:left="567" w:hanging="567"/>
        <w:rPr>
          <w:noProof/>
        </w:rPr>
      </w:pPr>
      <w:r>
        <w:rPr>
          <w:noProof/>
        </w:rPr>
        <w:t>5.</w:t>
      </w:r>
      <w:r>
        <w:rPr>
          <w:noProof/>
        </w:rPr>
        <w:tab/>
        <w:t>Õiguskantsler (Chancelier législatif);</w:t>
      </w:r>
    </w:p>
    <w:p w14:paraId="7C12384C" w14:textId="77777777" w:rsidR="00C90725" w:rsidRPr="00C90725" w:rsidRDefault="00C90725" w:rsidP="008001D0">
      <w:pPr>
        <w:ind w:left="567" w:hanging="567"/>
        <w:rPr>
          <w:noProof/>
        </w:rPr>
      </w:pPr>
    </w:p>
    <w:p w14:paraId="6206C40D" w14:textId="77777777" w:rsidR="00C90725" w:rsidRPr="00C90725" w:rsidRDefault="00C90725" w:rsidP="008001D0">
      <w:pPr>
        <w:ind w:left="567" w:hanging="567"/>
        <w:rPr>
          <w:noProof/>
        </w:rPr>
      </w:pPr>
      <w:r>
        <w:rPr>
          <w:noProof/>
        </w:rPr>
        <w:t>6.</w:t>
      </w:r>
      <w:r>
        <w:rPr>
          <w:noProof/>
        </w:rPr>
        <w:tab/>
        <w:t>Riigikantselei (Chancellerie de l’État);</w:t>
      </w:r>
    </w:p>
    <w:p w14:paraId="389C1E16" w14:textId="77777777" w:rsidR="00C90725" w:rsidRPr="00C90725" w:rsidRDefault="00C90725" w:rsidP="008001D0">
      <w:pPr>
        <w:ind w:left="567" w:hanging="567"/>
        <w:rPr>
          <w:noProof/>
        </w:rPr>
      </w:pPr>
    </w:p>
    <w:p w14:paraId="583AF307" w14:textId="77777777" w:rsidR="00C90725" w:rsidRPr="00C90725" w:rsidRDefault="00C90725" w:rsidP="008001D0">
      <w:pPr>
        <w:ind w:left="567" w:hanging="567"/>
        <w:rPr>
          <w:noProof/>
        </w:rPr>
      </w:pPr>
      <w:r>
        <w:rPr>
          <w:noProof/>
        </w:rPr>
        <w:t>7.</w:t>
      </w:r>
      <w:r>
        <w:rPr>
          <w:noProof/>
        </w:rPr>
        <w:tab/>
        <w:t>Rahvusarhiiv (Archives nationales d’Estonie);</w:t>
      </w:r>
    </w:p>
    <w:p w14:paraId="688A46DB" w14:textId="77777777" w:rsidR="00C90725" w:rsidRPr="00C90725" w:rsidRDefault="00C90725" w:rsidP="008001D0">
      <w:pPr>
        <w:ind w:left="567" w:hanging="567"/>
        <w:rPr>
          <w:noProof/>
        </w:rPr>
      </w:pPr>
    </w:p>
    <w:p w14:paraId="1BCD2E4E" w14:textId="77777777" w:rsidR="00C90725" w:rsidRPr="00C90725" w:rsidRDefault="00C90725" w:rsidP="008001D0">
      <w:pPr>
        <w:ind w:left="567" w:hanging="567"/>
        <w:rPr>
          <w:noProof/>
        </w:rPr>
      </w:pPr>
      <w:r>
        <w:rPr>
          <w:noProof/>
        </w:rPr>
        <w:t>8.</w:t>
      </w:r>
      <w:r>
        <w:rPr>
          <w:noProof/>
        </w:rPr>
        <w:tab/>
        <w:t>Haridus- ja Teadusministeerium (Ministère de l’éducation et de la recherche);</w:t>
      </w:r>
    </w:p>
    <w:p w14:paraId="29762BA5" w14:textId="77777777" w:rsidR="00C90725" w:rsidRPr="00C90725" w:rsidRDefault="00C90725" w:rsidP="008001D0">
      <w:pPr>
        <w:ind w:left="567" w:hanging="567"/>
        <w:rPr>
          <w:noProof/>
        </w:rPr>
      </w:pPr>
    </w:p>
    <w:p w14:paraId="35753375" w14:textId="77777777" w:rsidR="00C90725" w:rsidRPr="00C90725" w:rsidRDefault="00C90725" w:rsidP="008001D0">
      <w:pPr>
        <w:ind w:left="567" w:hanging="567"/>
        <w:rPr>
          <w:noProof/>
        </w:rPr>
      </w:pPr>
      <w:r>
        <w:rPr>
          <w:noProof/>
        </w:rPr>
        <w:t>9.</w:t>
      </w:r>
      <w:r>
        <w:rPr>
          <w:noProof/>
        </w:rPr>
        <w:tab/>
        <w:t>Justiitsministeerium (Ministère de la justice);</w:t>
      </w:r>
    </w:p>
    <w:p w14:paraId="6C43D329" w14:textId="77777777" w:rsidR="00C90725" w:rsidRPr="00C90725" w:rsidRDefault="00C90725" w:rsidP="008001D0">
      <w:pPr>
        <w:ind w:left="567" w:hanging="567"/>
        <w:rPr>
          <w:noProof/>
        </w:rPr>
      </w:pPr>
    </w:p>
    <w:p w14:paraId="0108CCED" w14:textId="77777777" w:rsidR="00C90725" w:rsidRPr="00C90725" w:rsidRDefault="00C90725" w:rsidP="008001D0">
      <w:pPr>
        <w:ind w:left="567" w:hanging="567"/>
        <w:rPr>
          <w:noProof/>
        </w:rPr>
      </w:pPr>
      <w:r>
        <w:rPr>
          <w:noProof/>
        </w:rPr>
        <w:t>10.</w:t>
      </w:r>
      <w:r>
        <w:rPr>
          <w:noProof/>
        </w:rPr>
        <w:tab/>
        <w:t>Kaitseministeerium (Ministère de la défense);</w:t>
      </w:r>
    </w:p>
    <w:p w14:paraId="49AA4B7B" w14:textId="77777777" w:rsidR="00C90725" w:rsidRPr="00C90725" w:rsidRDefault="00C90725" w:rsidP="008001D0">
      <w:pPr>
        <w:ind w:left="567" w:hanging="567"/>
        <w:rPr>
          <w:noProof/>
        </w:rPr>
      </w:pPr>
    </w:p>
    <w:p w14:paraId="251E8E0B" w14:textId="77777777" w:rsidR="00C90725" w:rsidRPr="00C90725" w:rsidRDefault="00C90725" w:rsidP="008001D0">
      <w:pPr>
        <w:ind w:left="567" w:hanging="567"/>
        <w:rPr>
          <w:noProof/>
        </w:rPr>
      </w:pPr>
      <w:r>
        <w:rPr>
          <w:noProof/>
        </w:rPr>
        <w:t>11.</w:t>
      </w:r>
      <w:r>
        <w:rPr>
          <w:noProof/>
        </w:rPr>
        <w:tab/>
        <w:t>Keskkonnaministeerium (Ministère de l’environnement);</w:t>
      </w:r>
    </w:p>
    <w:p w14:paraId="203C1191" w14:textId="77777777" w:rsidR="00C90725" w:rsidRPr="00C90725" w:rsidRDefault="00C90725" w:rsidP="008001D0">
      <w:pPr>
        <w:ind w:left="567" w:hanging="567"/>
        <w:rPr>
          <w:noProof/>
        </w:rPr>
      </w:pPr>
    </w:p>
    <w:p w14:paraId="3B7AABC9" w14:textId="38763955" w:rsidR="00C90725" w:rsidRPr="00C90725" w:rsidRDefault="008001D0" w:rsidP="008001D0">
      <w:pPr>
        <w:ind w:left="567" w:hanging="567"/>
        <w:rPr>
          <w:noProof/>
        </w:rPr>
      </w:pPr>
      <w:r>
        <w:rPr>
          <w:noProof/>
        </w:rPr>
        <w:br w:type="page"/>
        <w:t>12.</w:t>
      </w:r>
      <w:r>
        <w:rPr>
          <w:noProof/>
        </w:rPr>
        <w:tab/>
        <w:t>Kultuuriministeerium (Ministère de la culture);</w:t>
      </w:r>
    </w:p>
    <w:p w14:paraId="6C1D1C21" w14:textId="77777777" w:rsidR="00C90725" w:rsidRPr="00C90725" w:rsidRDefault="00C90725" w:rsidP="008001D0">
      <w:pPr>
        <w:ind w:left="567" w:hanging="567"/>
        <w:rPr>
          <w:noProof/>
        </w:rPr>
      </w:pPr>
    </w:p>
    <w:p w14:paraId="33CCFD39" w14:textId="77777777" w:rsidR="00C90725" w:rsidRPr="00C90725" w:rsidRDefault="00C90725" w:rsidP="008001D0">
      <w:pPr>
        <w:ind w:left="567" w:hanging="567"/>
        <w:rPr>
          <w:noProof/>
        </w:rPr>
      </w:pPr>
      <w:r>
        <w:rPr>
          <w:noProof/>
        </w:rPr>
        <w:t>13.</w:t>
      </w:r>
      <w:r>
        <w:rPr>
          <w:noProof/>
        </w:rPr>
        <w:tab/>
        <w:t>Majandus- ja Kommunikatsiooniministeerium (Ministère des affaires économiques et des communications);</w:t>
      </w:r>
    </w:p>
    <w:p w14:paraId="5A1B4873" w14:textId="77777777" w:rsidR="00C90725" w:rsidRPr="00C90725" w:rsidRDefault="00C90725" w:rsidP="008001D0">
      <w:pPr>
        <w:ind w:left="567" w:hanging="567"/>
        <w:rPr>
          <w:noProof/>
        </w:rPr>
      </w:pPr>
    </w:p>
    <w:p w14:paraId="63B74E53" w14:textId="77777777" w:rsidR="00C90725" w:rsidRPr="00C90725" w:rsidRDefault="00C90725" w:rsidP="008001D0">
      <w:pPr>
        <w:ind w:left="567" w:hanging="567"/>
        <w:rPr>
          <w:noProof/>
        </w:rPr>
      </w:pPr>
      <w:r>
        <w:rPr>
          <w:noProof/>
        </w:rPr>
        <w:t>14.</w:t>
      </w:r>
      <w:r>
        <w:rPr>
          <w:noProof/>
        </w:rPr>
        <w:tab/>
        <w:t>Põllumajandusministeerium (Ministère de l’agriculture);</w:t>
      </w:r>
    </w:p>
    <w:p w14:paraId="0A44AB3C" w14:textId="77777777" w:rsidR="00C90725" w:rsidRPr="00C90725" w:rsidRDefault="00C90725" w:rsidP="008001D0">
      <w:pPr>
        <w:ind w:left="567" w:hanging="567"/>
        <w:rPr>
          <w:noProof/>
        </w:rPr>
      </w:pPr>
    </w:p>
    <w:p w14:paraId="0769D18D" w14:textId="77777777" w:rsidR="00C90725" w:rsidRPr="00C90725" w:rsidRDefault="00C90725" w:rsidP="008001D0">
      <w:pPr>
        <w:ind w:left="567" w:hanging="567"/>
        <w:rPr>
          <w:noProof/>
        </w:rPr>
      </w:pPr>
      <w:r>
        <w:rPr>
          <w:noProof/>
        </w:rPr>
        <w:t>15.</w:t>
      </w:r>
      <w:r>
        <w:rPr>
          <w:noProof/>
        </w:rPr>
        <w:tab/>
        <w:t>Rahandusministeerium (Ministère des finances);</w:t>
      </w:r>
    </w:p>
    <w:p w14:paraId="0198BCE8" w14:textId="77777777" w:rsidR="00C90725" w:rsidRPr="00C90725" w:rsidRDefault="00C90725" w:rsidP="008001D0">
      <w:pPr>
        <w:ind w:left="567" w:hanging="567"/>
        <w:rPr>
          <w:noProof/>
        </w:rPr>
      </w:pPr>
    </w:p>
    <w:p w14:paraId="5B93C9FA" w14:textId="77777777" w:rsidR="00C90725" w:rsidRPr="00C90725" w:rsidRDefault="00C90725" w:rsidP="008001D0">
      <w:pPr>
        <w:ind w:left="567" w:hanging="567"/>
        <w:rPr>
          <w:noProof/>
        </w:rPr>
      </w:pPr>
      <w:r>
        <w:rPr>
          <w:noProof/>
        </w:rPr>
        <w:t>16.</w:t>
      </w:r>
      <w:r>
        <w:rPr>
          <w:noProof/>
        </w:rPr>
        <w:tab/>
        <w:t>Siseministeerium (Ministère des affaires intérieures);</w:t>
      </w:r>
    </w:p>
    <w:p w14:paraId="4FB8506A" w14:textId="77777777" w:rsidR="00C90725" w:rsidRPr="00C90725" w:rsidRDefault="00C90725" w:rsidP="008001D0">
      <w:pPr>
        <w:ind w:left="567" w:hanging="567"/>
        <w:rPr>
          <w:noProof/>
        </w:rPr>
      </w:pPr>
    </w:p>
    <w:p w14:paraId="6CF1DA95" w14:textId="77777777" w:rsidR="00C90725" w:rsidRPr="00C90725" w:rsidRDefault="00C90725" w:rsidP="008001D0">
      <w:pPr>
        <w:ind w:left="567" w:hanging="567"/>
        <w:rPr>
          <w:noProof/>
        </w:rPr>
      </w:pPr>
      <w:r>
        <w:rPr>
          <w:noProof/>
        </w:rPr>
        <w:t>17.</w:t>
      </w:r>
      <w:r>
        <w:rPr>
          <w:noProof/>
        </w:rPr>
        <w:tab/>
        <w:t>Sotsiaalministeerium (Ministère des affaires sociales);</w:t>
      </w:r>
    </w:p>
    <w:p w14:paraId="155B6B6F" w14:textId="77777777" w:rsidR="00C90725" w:rsidRPr="00C90725" w:rsidRDefault="00C90725" w:rsidP="008001D0">
      <w:pPr>
        <w:ind w:left="567" w:hanging="567"/>
        <w:rPr>
          <w:noProof/>
        </w:rPr>
      </w:pPr>
    </w:p>
    <w:p w14:paraId="6F354AFA" w14:textId="77777777" w:rsidR="00C90725" w:rsidRPr="00C90725" w:rsidRDefault="00C90725" w:rsidP="008001D0">
      <w:pPr>
        <w:ind w:left="567" w:hanging="567"/>
        <w:rPr>
          <w:noProof/>
        </w:rPr>
      </w:pPr>
      <w:r>
        <w:rPr>
          <w:noProof/>
        </w:rPr>
        <w:t>18.</w:t>
      </w:r>
      <w:r>
        <w:rPr>
          <w:noProof/>
        </w:rPr>
        <w:tab/>
        <w:t>Välisministeerium (Ministère des affaires étrangères);</w:t>
      </w:r>
    </w:p>
    <w:p w14:paraId="6A8A47DD" w14:textId="77777777" w:rsidR="00C90725" w:rsidRPr="00C90725" w:rsidRDefault="00C90725" w:rsidP="008001D0">
      <w:pPr>
        <w:ind w:left="567" w:hanging="567"/>
        <w:rPr>
          <w:noProof/>
        </w:rPr>
      </w:pPr>
    </w:p>
    <w:p w14:paraId="55F3CA9E" w14:textId="77777777" w:rsidR="00C90725" w:rsidRPr="00C90725" w:rsidRDefault="00C90725" w:rsidP="008001D0">
      <w:pPr>
        <w:ind w:left="567" w:hanging="567"/>
        <w:rPr>
          <w:noProof/>
        </w:rPr>
      </w:pPr>
      <w:r>
        <w:rPr>
          <w:noProof/>
        </w:rPr>
        <w:t>19.</w:t>
      </w:r>
      <w:r>
        <w:rPr>
          <w:noProof/>
        </w:rPr>
        <w:tab/>
        <w:t>Keeleinspektsioon (Inspection de la langue);</w:t>
      </w:r>
    </w:p>
    <w:p w14:paraId="04B0E75E" w14:textId="77777777" w:rsidR="00C90725" w:rsidRPr="00C90725" w:rsidRDefault="00C90725" w:rsidP="008001D0">
      <w:pPr>
        <w:ind w:left="567" w:hanging="567"/>
        <w:rPr>
          <w:noProof/>
        </w:rPr>
      </w:pPr>
    </w:p>
    <w:p w14:paraId="11A8BE11" w14:textId="77777777" w:rsidR="00C90725" w:rsidRPr="00C90725" w:rsidRDefault="00C90725" w:rsidP="008001D0">
      <w:pPr>
        <w:ind w:left="567" w:hanging="567"/>
        <w:rPr>
          <w:noProof/>
        </w:rPr>
      </w:pPr>
      <w:r>
        <w:rPr>
          <w:noProof/>
        </w:rPr>
        <w:t>20.</w:t>
      </w:r>
      <w:r>
        <w:rPr>
          <w:noProof/>
        </w:rPr>
        <w:tab/>
        <w:t>Riigiprokuratuur (Parquet);</w:t>
      </w:r>
    </w:p>
    <w:p w14:paraId="11905F81" w14:textId="77777777" w:rsidR="00C90725" w:rsidRPr="00C90725" w:rsidRDefault="00C90725" w:rsidP="008001D0">
      <w:pPr>
        <w:ind w:left="567" w:hanging="567"/>
        <w:rPr>
          <w:noProof/>
        </w:rPr>
      </w:pPr>
    </w:p>
    <w:p w14:paraId="6AAC9CB8" w14:textId="77777777" w:rsidR="00C90725" w:rsidRPr="00C90725" w:rsidRDefault="00C90725" w:rsidP="008001D0">
      <w:pPr>
        <w:ind w:left="567" w:hanging="567"/>
        <w:rPr>
          <w:noProof/>
        </w:rPr>
      </w:pPr>
      <w:r>
        <w:rPr>
          <w:noProof/>
        </w:rPr>
        <w:t>21.</w:t>
      </w:r>
      <w:r>
        <w:rPr>
          <w:noProof/>
        </w:rPr>
        <w:tab/>
        <w:t>Teabeamet (Conseil de l’information);</w:t>
      </w:r>
    </w:p>
    <w:p w14:paraId="7B053C45" w14:textId="77777777" w:rsidR="00C90725" w:rsidRPr="00C90725" w:rsidRDefault="00C90725" w:rsidP="008001D0">
      <w:pPr>
        <w:ind w:left="567" w:hanging="567"/>
        <w:rPr>
          <w:noProof/>
        </w:rPr>
      </w:pPr>
    </w:p>
    <w:p w14:paraId="12E625D2" w14:textId="77777777" w:rsidR="00C90725" w:rsidRPr="00C90725" w:rsidRDefault="00C90725" w:rsidP="008001D0">
      <w:pPr>
        <w:ind w:left="567" w:hanging="567"/>
        <w:rPr>
          <w:noProof/>
        </w:rPr>
      </w:pPr>
      <w:r>
        <w:rPr>
          <w:noProof/>
        </w:rPr>
        <w:t>22.</w:t>
      </w:r>
      <w:r>
        <w:rPr>
          <w:noProof/>
        </w:rPr>
        <w:tab/>
        <w:t>Maa-amet (Conseil foncier estonien);</w:t>
      </w:r>
    </w:p>
    <w:p w14:paraId="22459B6B" w14:textId="77777777" w:rsidR="00C90725" w:rsidRPr="00C90725" w:rsidRDefault="00C90725" w:rsidP="008001D0">
      <w:pPr>
        <w:ind w:left="567" w:hanging="567"/>
        <w:rPr>
          <w:noProof/>
        </w:rPr>
      </w:pPr>
    </w:p>
    <w:p w14:paraId="63681F33" w14:textId="2A8239D0" w:rsidR="00C90725" w:rsidRPr="00C90725" w:rsidRDefault="008001D0" w:rsidP="008001D0">
      <w:pPr>
        <w:ind w:left="567" w:hanging="567"/>
        <w:rPr>
          <w:noProof/>
        </w:rPr>
      </w:pPr>
      <w:r>
        <w:rPr>
          <w:noProof/>
        </w:rPr>
        <w:br w:type="page"/>
        <w:t>23.</w:t>
      </w:r>
      <w:r>
        <w:rPr>
          <w:noProof/>
        </w:rPr>
        <w:tab/>
        <w:t>Keskkonnainspektsioon (Inspection de l’environnement);</w:t>
      </w:r>
    </w:p>
    <w:p w14:paraId="2C81E4BC" w14:textId="77777777" w:rsidR="00C90725" w:rsidRPr="00C90725" w:rsidRDefault="00C90725" w:rsidP="008001D0">
      <w:pPr>
        <w:ind w:left="567" w:hanging="567"/>
        <w:rPr>
          <w:noProof/>
        </w:rPr>
      </w:pPr>
    </w:p>
    <w:p w14:paraId="0E30C7C8" w14:textId="77777777" w:rsidR="00C90725" w:rsidRPr="00C90725" w:rsidRDefault="00C90725" w:rsidP="008001D0">
      <w:pPr>
        <w:ind w:left="567" w:hanging="567"/>
        <w:rPr>
          <w:noProof/>
        </w:rPr>
      </w:pPr>
      <w:r>
        <w:rPr>
          <w:noProof/>
        </w:rPr>
        <w:t>24.</w:t>
      </w:r>
      <w:r>
        <w:rPr>
          <w:noProof/>
        </w:rPr>
        <w:tab/>
        <w:t>Metsakaitse- ja Metsauuenduskeskus (Centre pour la protection forestière et de la sylviculture);</w:t>
      </w:r>
    </w:p>
    <w:p w14:paraId="006D0213" w14:textId="77777777" w:rsidR="00C90725" w:rsidRPr="00C90725" w:rsidRDefault="00C90725" w:rsidP="008001D0">
      <w:pPr>
        <w:ind w:left="567" w:hanging="567"/>
        <w:rPr>
          <w:noProof/>
        </w:rPr>
      </w:pPr>
    </w:p>
    <w:p w14:paraId="70F55224" w14:textId="77777777" w:rsidR="00C90725" w:rsidRPr="00C90725" w:rsidRDefault="00C90725" w:rsidP="008001D0">
      <w:pPr>
        <w:ind w:left="567" w:hanging="567"/>
        <w:rPr>
          <w:noProof/>
        </w:rPr>
      </w:pPr>
      <w:r>
        <w:rPr>
          <w:noProof/>
        </w:rPr>
        <w:t>25.</w:t>
      </w:r>
      <w:r>
        <w:rPr>
          <w:noProof/>
        </w:rPr>
        <w:tab/>
        <w:t>Muinsuskaitseamet (Conseil national du patrimoine);</w:t>
      </w:r>
    </w:p>
    <w:p w14:paraId="0E5D149C" w14:textId="77777777" w:rsidR="00C90725" w:rsidRPr="00C90725" w:rsidRDefault="00C90725" w:rsidP="008001D0">
      <w:pPr>
        <w:ind w:left="567" w:hanging="567"/>
        <w:rPr>
          <w:noProof/>
        </w:rPr>
      </w:pPr>
    </w:p>
    <w:p w14:paraId="23EC687C" w14:textId="77777777" w:rsidR="00C90725" w:rsidRPr="00C90725" w:rsidRDefault="00C90725" w:rsidP="008001D0">
      <w:pPr>
        <w:ind w:left="567" w:hanging="567"/>
        <w:rPr>
          <w:noProof/>
        </w:rPr>
      </w:pPr>
      <w:r>
        <w:rPr>
          <w:noProof/>
        </w:rPr>
        <w:t>26.</w:t>
      </w:r>
      <w:r>
        <w:rPr>
          <w:noProof/>
        </w:rPr>
        <w:tab/>
        <w:t>Patendiamet (Office des brevets);</w:t>
      </w:r>
    </w:p>
    <w:p w14:paraId="3F711F49" w14:textId="77777777" w:rsidR="00C90725" w:rsidRPr="00C90725" w:rsidRDefault="00C90725" w:rsidP="008001D0">
      <w:pPr>
        <w:ind w:left="567" w:hanging="567"/>
        <w:rPr>
          <w:noProof/>
        </w:rPr>
      </w:pPr>
    </w:p>
    <w:p w14:paraId="71C9FCDF" w14:textId="77777777" w:rsidR="00C90725" w:rsidRPr="00C90725" w:rsidRDefault="00C90725" w:rsidP="008001D0">
      <w:pPr>
        <w:ind w:left="567" w:hanging="567"/>
        <w:rPr>
          <w:noProof/>
        </w:rPr>
      </w:pPr>
      <w:r>
        <w:rPr>
          <w:noProof/>
        </w:rPr>
        <w:t>27.</w:t>
      </w:r>
      <w:r>
        <w:rPr>
          <w:noProof/>
        </w:rPr>
        <w:tab/>
        <w:t>Tehnilise Järelevalve Amet (Autorité de surveillance technique estonienne);</w:t>
      </w:r>
    </w:p>
    <w:p w14:paraId="6CF6F08B" w14:textId="77777777" w:rsidR="00C90725" w:rsidRPr="00C90725" w:rsidRDefault="00C90725" w:rsidP="008001D0">
      <w:pPr>
        <w:ind w:left="567" w:hanging="567"/>
        <w:rPr>
          <w:noProof/>
        </w:rPr>
      </w:pPr>
    </w:p>
    <w:p w14:paraId="5876F650" w14:textId="77777777" w:rsidR="00C90725" w:rsidRPr="00C90725" w:rsidRDefault="00C90725" w:rsidP="008001D0">
      <w:pPr>
        <w:ind w:left="567" w:hanging="567"/>
        <w:rPr>
          <w:noProof/>
        </w:rPr>
      </w:pPr>
      <w:r>
        <w:rPr>
          <w:noProof/>
        </w:rPr>
        <w:t>28.</w:t>
      </w:r>
      <w:r>
        <w:rPr>
          <w:noProof/>
        </w:rPr>
        <w:tab/>
        <w:t>Tarbijakaitseamet (Direction chargée de la protection du consommateur);</w:t>
      </w:r>
    </w:p>
    <w:p w14:paraId="66D4319A" w14:textId="77777777" w:rsidR="00C90725" w:rsidRPr="00C90725" w:rsidRDefault="00C90725" w:rsidP="008001D0">
      <w:pPr>
        <w:ind w:left="567" w:hanging="567"/>
        <w:rPr>
          <w:noProof/>
        </w:rPr>
      </w:pPr>
    </w:p>
    <w:p w14:paraId="757FD947" w14:textId="77777777" w:rsidR="00C90725" w:rsidRPr="00C90725" w:rsidRDefault="00C90725" w:rsidP="008001D0">
      <w:pPr>
        <w:ind w:left="567" w:hanging="567"/>
        <w:rPr>
          <w:noProof/>
        </w:rPr>
      </w:pPr>
      <w:r>
        <w:rPr>
          <w:noProof/>
        </w:rPr>
        <w:t>29.</w:t>
      </w:r>
      <w:r>
        <w:rPr>
          <w:noProof/>
        </w:rPr>
        <w:tab/>
        <w:t>Riigihangete Amet (Office des marchés publics);</w:t>
      </w:r>
    </w:p>
    <w:p w14:paraId="44BF6E0E" w14:textId="77777777" w:rsidR="00C90725" w:rsidRPr="00C90725" w:rsidRDefault="00C90725" w:rsidP="008001D0">
      <w:pPr>
        <w:ind w:left="567" w:hanging="567"/>
        <w:rPr>
          <w:noProof/>
        </w:rPr>
      </w:pPr>
    </w:p>
    <w:p w14:paraId="7EEDF343" w14:textId="77777777" w:rsidR="00C90725" w:rsidRPr="00C90725" w:rsidRDefault="00C90725" w:rsidP="008001D0">
      <w:pPr>
        <w:ind w:left="567" w:hanging="567"/>
        <w:rPr>
          <w:noProof/>
        </w:rPr>
      </w:pPr>
      <w:r>
        <w:rPr>
          <w:noProof/>
        </w:rPr>
        <w:t>30.</w:t>
      </w:r>
      <w:r>
        <w:rPr>
          <w:noProof/>
        </w:rPr>
        <w:tab/>
        <w:t>Taimetoodangu Inspektsioon (Inspection de la production végétale);</w:t>
      </w:r>
    </w:p>
    <w:p w14:paraId="099A4BED" w14:textId="77777777" w:rsidR="00C90725" w:rsidRPr="00C90725" w:rsidRDefault="00C90725" w:rsidP="008001D0">
      <w:pPr>
        <w:ind w:left="567" w:hanging="567"/>
        <w:rPr>
          <w:noProof/>
        </w:rPr>
      </w:pPr>
    </w:p>
    <w:p w14:paraId="7F5F7CDD" w14:textId="77777777" w:rsidR="00C90725" w:rsidRPr="00C90725" w:rsidRDefault="00C90725" w:rsidP="008001D0">
      <w:pPr>
        <w:ind w:left="567" w:hanging="567"/>
        <w:rPr>
          <w:noProof/>
        </w:rPr>
      </w:pPr>
      <w:r>
        <w:rPr>
          <w:noProof/>
        </w:rPr>
        <w:t>31.</w:t>
      </w:r>
      <w:r>
        <w:rPr>
          <w:noProof/>
        </w:rPr>
        <w:tab/>
        <w:t>Põllumajanduse Registrite ja Informatsiooni Amet (Office des registres et de l’information agricoles);</w:t>
      </w:r>
    </w:p>
    <w:p w14:paraId="0D462C37" w14:textId="77777777" w:rsidR="00C90725" w:rsidRPr="00C90725" w:rsidRDefault="00C90725" w:rsidP="008001D0">
      <w:pPr>
        <w:ind w:left="567" w:hanging="567"/>
        <w:rPr>
          <w:noProof/>
        </w:rPr>
      </w:pPr>
    </w:p>
    <w:p w14:paraId="581AEC42" w14:textId="77777777" w:rsidR="00C90725" w:rsidRPr="00C90725" w:rsidRDefault="00C90725" w:rsidP="008001D0">
      <w:pPr>
        <w:ind w:left="567" w:hanging="567"/>
        <w:rPr>
          <w:noProof/>
        </w:rPr>
      </w:pPr>
      <w:r>
        <w:rPr>
          <w:noProof/>
        </w:rPr>
        <w:t>32.</w:t>
      </w:r>
      <w:r>
        <w:rPr>
          <w:noProof/>
        </w:rPr>
        <w:tab/>
        <w:t>Veterinaar- ja Toiduamet (Direction générale vétérinaire et des denrées alimentaires);</w:t>
      </w:r>
    </w:p>
    <w:p w14:paraId="1BE6753F" w14:textId="77777777" w:rsidR="00C90725" w:rsidRPr="00C90725" w:rsidRDefault="00C90725" w:rsidP="008001D0">
      <w:pPr>
        <w:ind w:left="567" w:hanging="567"/>
        <w:rPr>
          <w:noProof/>
        </w:rPr>
      </w:pPr>
    </w:p>
    <w:p w14:paraId="732CC07C" w14:textId="77777777" w:rsidR="00C90725" w:rsidRPr="00C90725" w:rsidRDefault="00C90725" w:rsidP="008001D0">
      <w:pPr>
        <w:ind w:left="567" w:hanging="567"/>
        <w:rPr>
          <w:noProof/>
        </w:rPr>
      </w:pPr>
      <w:r>
        <w:rPr>
          <w:noProof/>
        </w:rPr>
        <w:t>33.</w:t>
      </w:r>
      <w:r>
        <w:rPr>
          <w:noProof/>
        </w:rPr>
        <w:tab/>
        <w:t>Konkurentsiamet (Autorité de la concurrence);</w:t>
      </w:r>
    </w:p>
    <w:p w14:paraId="16E143A5" w14:textId="77777777" w:rsidR="00C90725" w:rsidRPr="00C90725" w:rsidRDefault="00C90725" w:rsidP="008001D0">
      <w:pPr>
        <w:ind w:left="567" w:hanging="567"/>
        <w:rPr>
          <w:noProof/>
        </w:rPr>
      </w:pPr>
    </w:p>
    <w:p w14:paraId="5AECC850" w14:textId="6A4995BB" w:rsidR="00C90725" w:rsidRPr="00C90725" w:rsidRDefault="00C90725" w:rsidP="008001D0">
      <w:pPr>
        <w:ind w:left="567" w:hanging="567"/>
        <w:rPr>
          <w:noProof/>
        </w:rPr>
      </w:pPr>
      <w:r>
        <w:rPr>
          <w:noProof/>
        </w:rPr>
        <w:t>34.</w:t>
      </w:r>
      <w:r>
        <w:rPr>
          <w:noProof/>
        </w:rPr>
        <w:tab/>
        <w:t>Maksu –ja Tolliamet (Conseil des impôts et des douanes);</w:t>
      </w:r>
    </w:p>
    <w:p w14:paraId="48CD87D1" w14:textId="77777777" w:rsidR="00C90725" w:rsidRPr="00C90725" w:rsidRDefault="00C90725" w:rsidP="008001D0">
      <w:pPr>
        <w:ind w:left="567" w:hanging="567"/>
        <w:rPr>
          <w:noProof/>
        </w:rPr>
      </w:pPr>
    </w:p>
    <w:p w14:paraId="0FE04634" w14:textId="240216BB" w:rsidR="00C90725" w:rsidRPr="00C90725" w:rsidRDefault="008001D0" w:rsidP="008001D0">
      <w:pPr>
        <w:ind w:left="567" w:hanging="567"/>
        <w:rPr>
          <w:noProof/>
        </w:rPr>
      </w:pPr>
      <w:r>
        <w:rPr>
          <w:noProof/>
        </w:rPr>
        <w:br w:type="page"/>
        <w:t>35.</w:t>
      </w:r>
      <w:r>
        <w:rPr>
          <w:noProof/>
        </w:rPr>
        <w:tab/>
        <w:t>Statistikaamet (Office statistique estonien);</w:t>
      </w:r>
    </w:p>
    <w:p w14:paraId="29F1F43C" w14:textId="77777777" w:rsidR="00C90725" w:rsidRPr="00C90725" w:rsidRDefault="00C90725" w:rsidP="008001D0">
      <w:pPr>
        <w:ind w:left="567" w:hanging="567"/>
        <w:rPr>
          <w:noProof/>
        </w:rPr>
      </w:pPr>
    </w:p>
    <w:p w14:paraId="4233763E" w14:textId="77777777" w:rsidR="00C90725" w:rsidRPr="00C90725" w:rsidRDefault="00C90725" w:rsidP="008001D0">
      <w:pPr>
        <w:ind w:left="567" w:hanging="567"/>
        <w:rPr>
          <w:noProof/>
        </w:rPr>
      </w:pPr>
      <w:r>
        <w:rPr>
          <w:noProof/>
        </w:rPr>
        <w:t>36.</w:t>
      </w:r>
      <w:r>
        <w:rPr>
          <w:noProof/>
        </w:rPr>
        <w:tab/>
        <w:t>Kaitsepolitseiamet (Direction nationale de la sécurité);</w:t>
      </w:r>
    </w:p>
    <w:p w14:paraId="4B4BF733" w14:textId="77777777" w:rsidR="00C90725" w:rsidRPr="00C90725" w:rsidRDefault="00C90725" w:rsidP="008001D0">
      <w:pPr>
        <w:ind w:left="567" w:hanging="567"/>
        <w:rPr>
          <w:noProof/>
        </w:rPr>
      </w:pPr>
    </w:p>
    <w:p w14:paraId="3C572EBA" w14:textId="6BAE21FA" w:rsidR="00C90725" w:rsidRPr="00C90725" w:rsidRDefault="00C90725" w:rsidP="008001D0">
      <w:pPr>
        <w:ind w:left="567" w:hanging="567"/>
        <w:rPr>
          <w:noProof/>
        </w:rPr>
      </w:pPr>
      <w:r>
        <w:rPr>
          <w:noProof/>
        </w:rPr>
        <w:t>37.</w:t>
      </w:r>
      <w:r>
        <w:rPr>
          <w:noProof/>
        </w:rPr>
        <w:tab/>
        <w:t>Kodakondsus- ja Migratsiooniamet (Conseil de la citoyenneté et de la migration);</w:t>
      </w:r>
    </w:p>
    <w:p w14:paraId="77A86F2E" w14:textId="77777777" w:rsidR="00C90725" w:rsidRPr="00C90725" w:rsidRDefault="00C90725" w:rsidP="008001D0">
      <w:pPr>
        <w:ind w:left="567" w:hanging="567"/>
        <w:rPr>
          <w:noProof/>
        </w:rPr>
      </w:pPr>
    </w:p>
    <w:p w14:paraId="13BE4135" w14:textId="77777777" w:rsidR="00C90725" w:rsidRPr="00C90725" w:rsidRDefault="00C90725" w:rsidP="008001D0">
      <w:pPr>
        <w:ind w:left="567" w:hanging="567"/>
        <w:rPr>
          <w:noProof/>
        </w:rPr>
      </w:pPr>
      <w:r>
        <w:rPr>
          <w:noProof/>
        </w:rPr>
        <w:t>38.</w:t>
      </w:r>
      <w:r>
        <w:rPr>
          <w:noProof/>
        </w:rPr>
        <w:tab/>
        <w:t>Piirivalveamet (Direction de la garde frontalière);</w:t>
      </w:r>
    </w:p>
    <w:p w14:paraId="04D84DB9" w14:textId="77777777" w:rsidR="00C90725" w:rsidRPr="00C90725" w:rsidRDefault="00C90725" w:rsidP="008001D0">
      <w:pPr>
        <w:ind w:left="567" w:hanging="567"/>
        <w:rPr>
          <w:noProof/>
        </w:rPr>
      </w:pPr>
    </w:p>
    <w:p w14:paraId="792A5FE9" w14:textId="77777777" w:rsidR="00C90725" w:rsidRPr="00B041EE" w:rsidRDefault="00C90725" w:rsidP="008001D0">
      <w:pPr>
        <w:ind w:left="567" w:hanging="567"/>
        <w:rPr>
          <w:noProof/>
        </w:rPr>
      </w:pPr>
      <w:r>
        <w:rPr>
          <w:noProof/>
        </w:rPr>
        <w:t>39.</w:t>
      </w:r>
      <w:r>
        <w:rPr>
          <w:noProof/>
        </w:rPr>
        <w:tab/>
        <w:t>Politseiamet (Direction de la police nationale);</w:t>
      </w:r>
    </w:p>
    <w:p w14:paraId="69AE6634" w14:textId="77777777" w:rsidR="00C90725" w:rsidRPr="009519FD" w:rsidRDefault="00C90725" w:rsidP="008001D0">
      <w:pPr>
        <w:ind w:left="567" w:hanging="567"/>
        <w:rPr>
          <w:noProof/>
        </w:rPr>
      </w:pPr>
    </w:p>
    <w:p w14:paraId="6293BCC5" w14:textId="77777777" w:rsidR="00C90725" w:rsidRPr="00B041EE" w:rsidRDefault="00C90725" w:rsidP="008001D0">
      <w:pPr>
        <w:ind w:left="567" w:hanging="567"/>
        <w:rPr>
          <w:noProof/>
        </w:rPr>
      </w:pPr>
      <w:r>
        <w:rPr>
          <w:noProof/>
        </w:rPr>
        <w:t>40.</w:t>
      </w:r>
      <w:r>
        <w:rPr>
          <w:noProof/>
        </w:rPr>
        <w:tab/>
        <w:t>Eesti Kohtuekspertiisi ja Instituut (Institut de police scientifique estonien);</w:t>
      </w:r>
    </w:p>
    <w:p w14:paraId="58BDB046" w14:textId="77777777" w:rsidR="00C90725" w:rsidRPr="009519FD" w:rsidRDefault="00C90725" w:rsidP="008001D0">
      <w:pPr>
        <w:ind w:left="567" w:hanging="567"/>
        <w:rPr>
          <w:noProof/>
        </w:rPr>
      </w:pPr>
    </w:p>
    <w:p w14:paraId="00205E0D" w14:textId="77777777" w:rsidR="00C90725" w:rsidRPr="00B041EE" w:rsidRDefault="00C90725" w:rsidP="008001D0">
      <w:pPr>
        <w:ind w:left="567" w:hanging="567"/>
        <w:rPr>
          <w:noProof/>
        </w:rPr>
      </w:pPr>
      <w:r>
        <w:rPr>
          <w:noProof/>
        </w:rPr>
        <w:t>41.</w:t>
      </w:r>
      <w:r>
        <w:rPr>
          <w:noProof/>
        </w:rPr>
        <w:tab/>
        <w:t>Keskkriminaalpolitsei (Police criminelle centrale);</w:t>
      </w:r>
    </w:p>
    <w:p w14:paraId="74C4CC6C" w14:textId="77777777" w:rsidR="00C90725" w:rsidRPr="009519FD" w:rsidRDefault="00C90725" w:rsidP="008001D0">
      <w:pPr>
        <w:ind w:left="567" w:hanging="567"/>
        <w:rPr>
          <w:noProof/>
        </w:rPr>
      </w:pPr>
    </w:p>
    <w:p w14:paraId="3CE331D0" w14:textId="77777777" w:rsidR="00C90725" w:rsidRPr="00C90725" w:rsidRDefault="00C90725" w:rsidP="008001D0">
      <w:pPr>
        <w:ind w:left="567" w:hanging="567"/>
        <w:rPr>
          <w:noProof/>
        </w:rPr>
      </w:pPr>
      <w:r>
        <w:rPr>
          <w:noProof/>
        </w:rPr>
        <w:t>42.</w:t>
      </w:r>
      <w:r>
        <w:rPr>
          <w:noProof/>
        </w:rPr>
        <w:tab/>
        <w:t>Päästeamet (Direction générale du sauvetage);</w:t>
      </w:r>
    </w:p>
    <w:p w14:paraId="72FAD40C" w14:textId="77777777" w:rsidR="00C90725" w:rsidRPr="00C90725" w:rsidRDefault="00C90725" w:rsidP="008001D0">
      <w:pPr>
        <w:ind w:left="567" w:hanging="567"/>
        <w:rPr>
          <w:noProof/>
        </w:rPr>
      </w:pPr>
    </w:p>
    <w:p w14:paraId="1BA5C83F" w14:textId="77777777" w:rsidR="00C90725" w:rsidRPr="00C90725" w:rsidRDefault="00C90725" w:rsidP="008001D0">
      <w:pPr>
        <w:ind w:left="567" w:hanging="567"/>
        <w:rPr>
          <w:noProof/>
        </w:rPr>
      </w:pPr>
      <w:r>
        <w:rPr>
          <w:noProof/>
        </w:rPr>
        <w:t>43.</w:t>
      </w:r>
      <w:r>
        <w:rPr>
          <w:noProof/>
        </w:rPr>
        <w:tab/>
        <w:t>Andmekaitse Inspektsioon (Service d’inspection de la protection des données);</w:t>
      </w:r>
    </w:p>
    <w:p w14:paraId="41FFE457" w14:textId="77777777" w:rsidR="00C90725" w:rsidRPr="00C90725" w:rsidRDefault="00C90725" w:rsidP="008001D0">
      <w:pPr>
        <w:ind w:left="567" w:hanging="567"/>
        <w:rPr>
          <w:noProof/>
        </w:rPr>
      </w:pPr>
    </w:p>
    <w:p w14:paraId="10E7B413" w14:textId="77777777" w:rsidR="00C90725" w:rsidRPr="00C90725" w:rsidRDefault="00C90725" w:rsidP="008001D0">
      <w:pPr>
        <w:ind w:left="567" w:hanging="567"/>
        <w:rPr>
          <w:noProof/>
        </w:rPr>
      </w:pPr>
      <w:r>
        <w:rPr>
          <w:noProof/>
        </w:rPr>
        <w:t>44.</w:t>
      </w:r>
      <w:r>
        <w:rPr>
          <w:noProof/>
        </w:rPr>
        <w:tab/>
        <w:t>Ravimiamet (Agence d’État des médicaments);</w:t>
      </w:r>
    </w:p>
    <w:p w14:paraId="23F407E8" w14:textId="77777777" w:rsidR="00C90725" w:rsidRPr="00C90725" w:rsidRDefault="00C90725" w:rsidP="008001D0">
      <w:pPr>
        <w:ind w:left="567" w:hanging="567"/>
        <w:rPr>
          <w:noProof/>
        </w:rPr>
      </w:pPr>
    </w:p>
    <w:p w14:paraId="63E0224D" w14:textId="77777777" w:rsidR="00C90725" w:rsidRPr="00C90725" w:rsidRDefault="00C90725" w:rsidP="008001D0">
      <w:pPr>
        <w:ind w:left="567" w:hanging="567"/>
        <w:rPr>
          <w:noProof/>
        </w:rPr>
      </w:pPr>
      <w:r>
        <w:rPr>
          <w:noProof/>
        </w:rPr>
        <w:t>45.</w:t>
      </w:r>
      <w:r>
        <w:rPr>
          <w:noProof/>
        </w:rPr>
        <w:tab/>
        <w:t>Sotsiaalkindlustusamet (Office d’assurance sociale);</w:t>
      </w:r>
    </w:p>
    <w:p w14:paraId="2890C7B4" w14:textId="77777777" w:rsidR="00C90725" w:rsidRPr="00C90725" w:rsidRDefault="00C90725" w:rsidP="008001D0">
      <w:pPr>
        <w:ind w:left="567" w:hanging="567"/>
        <w:rPr>
          <w:noProof/>
        </w:rPr>
      </w:pPr>
    </w:p>
    <w:p w14:paraId="554A152A" w14:textId="7F2EB7B5" w:rsidR="00C90725" w:rsidRPr="00C90725" w:rsidRDefault="00C90725" w:rsidP="008001D0">
      <w:pPr>
        <w:ind w:left="567" w:hanging="567"/>
        <w:rPr>
          <w:noProof/>
        </w:rPr>
      </w:pPr>
      <w:r>
        <w:rPr>
          <w:noProof/>
        </w:rPr>
        <w:t>46.</w:t>
      </w:r>
      <w:r>
        <w:rPr>
          <w:noProof/>
        </w:rPr>
        <w:tab/>
        <w:t>Tööturuamet (Direction générale du marché du travail);</w:t>
      </w:r>
    </w:p>
    <w:p w14:paraId="161ABEC2" w14:textId="77777777" w:rsidR="00C90725" w:rsidRPr="00C90725" w:rsidRDefault="00C90725" w:rsidP="008001D0">
      <w:pPr>
        <w:ind w:left="567" w:hanging="567"/>
        <w:rPr>
          <w:noProof/>
        </w:rPr>
      </w:pPr>
    </w:p>
    <w:p w14:paraId="1B14CB6E" w14:textId="3E4A884D" w:rsidR="00C90725" w:rsidRPr="00C90725" w:rsidRDefault="008001D0" w:rsidP="008001D0">
      <w:pPr>
        <w:ind w:left="567" w:hanging="567"/>
        <w:rPr>
          <w:noProof/>
        </w:rPr>
      </w:pPr>
      <w:r>
        <w:rPr>
          <w:noProof/>
        </w:rPr>
        <w:br w:type="page"/>
        <w:t>47.</w:t>
      </w:r>
      <w:r>
        <w:rPr>
          <w:noProof/>
        </w:rPr>
        <w:tab/>
        <w:t>Tervishoiuamet (Direction générale des soins de santé);</w:t>
      </w:r>
    </w:p>
    <w:p w14:paraId="07CD0239" w14:textId="77777777" w:rsidR="00C90725" w:rsidRPr="00C90725" w:rsidRDefault="00C90725" w:rsidP="008001D0">
      <w:pPr>
        <w:ind w:left="567" w:hanging="567"/>
        <w:rPr>
          <w:noProof/>
        </w:rPr>
      </w:pPr>
    </w:p>
    <w:p w14:paraId="5EDAEE37" w14:textId="77777777" w:rsidR="00C90725" w:rsidRPr="00C90725" w:rsidRDefault="00C90725" w:rsidP="008001D0">
      <w:pPr>
        <w:ind w:left="567" w:hanging="567"/>
        <w:rPr>
          <w:noProof/>
        </w:rPr>
      </w:pPr>
      <w:r>
        <w:rPr>
          <w:noProof/>
        </w:rPr>
        <w:t>48.</w:t>
      </w:r>
      <w:r>
        <w:rPr>
          <w:noProof/>
        </w:rPr>
        <w:tab/>
        <w:t>Tervisekaitseinspektsioon (Inspection de la protection de la santé);</w:t>
      </w:r>
    </w:p>
    <w:p w14:paraId="0FF1A5F3" w14:textId="77777777" w:rsidR="00C90725" w:rsidRPr="00C90725" w:rsidRDefault="00C90725" w:rsidP="008001D0">
      <w:pPr>
        <w:ind w:left="567" w:hanging="567"/>
        <w:rPr>
          <w:noProof/>
        </w:rPr>
      </w:pPr>
    </w:p>
    <w:p w14:paraId="44781951" w14:textId="77777777" w:rsidR="00C90725" w:rsidRPr="00C90725" w:rsidRDefault="00C90725" w:rsidP="008001D0">
      <w:pPr>
        <w:ind w:left="567" w:hanging="567"/>
        <w:rPr>
          <w:noProof/>
        </w:rPr>
      </w:pPr>
      <w:r>
        <w:rPr>
          <w:noProof/>
        </w:rPr>
        <w:t>49.</w:t>
      </w:r>
      <w:r>
        <w:rPr>
          <w:noProof/>
        </w:rPr>
        <w:tab/>
        <w:t>Tööinspektsioon (Inspection du travail);</w:t>
      </w:r>
    </w:p>
    <w:p w14:paraId="4E70218D" w14:textId="77777777" w:rsidR="00C90725" w:rsidRPr="00C90725" w:rsidRDefault="00C90725" w:rsidP="008001D0">
      <w:pPr>
        <w:ind w:left="567" w:hanging="567"/>
        <w:rPr>
          <w:noProof/>
        </w:rPr>
      </w:pPr>
    </w:p>
    <w:p w14:paraId="3EC3F1FE" w14:textId="77777777" w:rsidR="00C90725" w:rsidRPr="00C90725" w:rsidRDefault="00C90725" w:rsidP="008001D0">
      <w:pPr>
        <w:ind w:left="567" w:hanging="567"/>
        <w:rPr>
          <w:noProof/>
        </w:rPr>
      </w:pPr>
      <w:r>
        <w:rPr>
          <w:noProof/>
        </w:rPr>
        <w:t>50.</w:t>
      </w:r>
      <w:r>
        <w:rPr>
          <w:noProof/>
        </w:rPr>
        <w:tab/>
        <w:t>Lennuamet (Administration de l’aviation civile);</w:t>
      </w:r>
    </w:p>
    <w:p w14:paraId="7E2779F5" w14:textId="77777777" w:rsidR="00C90725" w:rsidRPr="00C90725" w:rsidRDefault="00C90725" w:rsidP="008001D0">
      <w:pPr>
        <w:ind w:left="567" w:hanging="567"/>
        <w:rPr>
          <w:noProof/>
        </w:rPr>
      </w:pPr>
    </w:p>
    <w:p w14:paraId="4B7EA04B" w14:textId="0C2715AC" w:rsidR="00C90725" w:rsidRPr="00C90725" w:rsidRDefault="00C90725" w:rsidP="008001D0">
      <w:pPr>
        <w:ind w:left="567" w:hanging="567"/>
        <w:rPr>
          <w:noProof/>
        </w:rPr>
      </w:pPr>
      <w:r>
        <w:rPr>
          <w:noProof/>
        </w:rPr>
        <w:t>51.</w:t>
      </w:r>
      <w:r>
        <w:rPr>
          <w:noProof/>
        </w:rPr>
        <w:tab/>
        <w:t>Maanteeamet (Administration des routes);</w:t>
      </w:r>
    </w:p>
    <w:p w14:paraId="53D8337D" w14:textId="77777777" w:rsidR="00C90725" w:rsidRPr="00C90725" w:rsidRDefault="00C90725" w:rsidP="008001D0">
      <w:pPr>
        <w:ind w:left="567" w:hanging="567"/>
        <w:rPr>
          <w:noProof/>
        </w:rPr>
      </w:pPr>
    </w:p>
    <w:p w14:paraId="283C1EE0" w14:textId="77777777" w:rsidR="00C90725" w:rsidRPr="00C90725" w:rsidRDefault="00C90725" w:rsidP="008001D0">
      <w:pPr>
        <w:ind w:left="567" w:hanging="567"/>
        <w:rPr>
          <w:noProof/>
        </w:rPr>
      </w:pPr>
      <w:r>
        <w:rPr>
          <w:noProof/>
        </w:rPr>
        <w:t>52.</w:t>
      </w:r>
      <w:r>
        <w:rPr>
          <w:noProof/>
        </w:rPr>
        <w:tab/>
        <w:t>Veeteede Amet (Administration maritime);</w:t>
      </w:r>
    </w:p>
    <w:p w14:paraId="25793066" w14:textId="77777777" w:rsidR="00C90725" w:rsidRPr="00C90725" w:rsidRDefault="00C90725" w:rsidP="008001D0">
      <w:pPr>
        <w:ind w:left="567" w:hanging="567"/>
        <w:rPr>
          <w:noProof/>
        </w:rPr>
      </w:pPr>
    </w:p>
    <w:p w14:paraId="3542754C" w14:textId="77777777" w:rsidR="00C90725" w:rsidRPr="00C90725" w:rsidRDefault="00C90725" w:rsidP="008001D0">
      <w:pPr>
        <w:ind w:left="567" w:hanging="567"/>
        <w:rPr>
          <w:noProof/>
        </w:rPr>
      </w:pPr>
      <w:r>
        <w:rPr>
          <w:noProof/>
        </w:rPr>
        <w:t>53.</w:t>
      </w:r>
      <w:r>
        <w:rPr>
          <w:noProof/>
        </w:rPr>
        <w:tab/>
        <w:t>Julgestuspolitsei (Forces de police);</w:t>
      </w:r>
    </w:p>
    <w:p w14:paraId="519ABFF2" w14:textId="77777777" w:rsidR="00C90725" w:rsidRPr="00C90725" w:rsidRDefault="00C90725" w:rsidP="008001D0">
      <w:pPr>
        <w:ind w:left="567" w:hanging="567"/>
        <w:rPr>
          <w:noProof/>
        </w:rPr>
      </w:pPr>
    </w:p>
    <w:p w14:paraId="38C290DD" w14:textId="77777777" w:rsidR="00C90725" w:rsidRPr="00C90725" w:rsidRDefault="00C90725" w:rsidP="008001D0">
      <w:pPr>
        <w:ind w:left="567" w:hanging="567"/>
        <w:rPr>
          <w:noProof/>
        </w:rPr>
      </w:pPr>
      <w:r>
        <w:rPr>
          <w:noProof/>
        </w:rPr>
        <w:t>54.</w:t>
      </w:r>
      <w:r>
        <w:rPr>
          <w:noProof/>
        </w:rPr>
        <w:tab/>
        <w:t>Kaitseressursside Amet (Administration des ressources de la défense);</w:t>
      </w:r>
    </w:p>
    <w:p w14:paraId="1B3C41FC" w14:textId="77777777" w:rsidR="00C90725" w:rsidRPr="00C90725" w:rsidRDefault="00C90725" w:rsidP="008001D0">
      <w:pPr>
        <w:ind w:left="567" w:hanging="567"/>
        <w:rPr>
          <w:noProof/>
        </w:rPr>
      </w:pPr>
    </w:p>
    <w:p w14:paraId="71BC0FE6" w14:textId="61896520" w:rsidR="00C90725" w:rsidRPr="00C90725" w:rsidRDefault="00C90725" w:rsidP="008001D0">
      <w:pPr>
        <w:ind w:left="567" w:hanging="567"/>
        <w:rPr>
          <w:noProof/>
        </w:rPr>
      </w:pPr>
      <w:r>
        <w:rPr>
          <w:noProof/>
        </w:rPr>
        <w:t>55.</w:t>
      </w:r>
      <w:r>
        <w:rPr>
          <w:noProof/>
        </w:rPr>
        <w:tab/>
        <w:t>Kaitseväe Logistikakeskus (Centre de logistique de la défense)</w:t>
      </w:r>
      <w:r w:rsidR="009519FD">
        <w:rPr>
          <w:noProof/>
        </w:rPr>
        <w:t>.</w:t>
      </w:r>
    </w:p>
    <w:p w14:paraId="5AA1F3AC" w14:textId="77777777" w:rsidR="00C90725" w:rsidRPr="00C90725" w:rsidRDefault="00C90725" w:rsidP="00C90725">
      <w:pPr>
        <w:rPr>
          <w:noProof/>
        </w:rPr>
      </w:pPr>
    </w:p>
    <w:p w14:paraId="120DF470" w14:textId="77777777" w:rsidR="00C90725" w:rsidRPr="009519FD" w:rsidRDefault="00C90725" w:rsidP="00C90725">
      <w:pPr>
        <w:rPr>
          <w:noProof/>
          <w:lang w:val="en-US"/>
        </w:rPr>
      </w:pPr>
      <w:r w:rsidRPr="009519FD">
        <w:rPr>
          <w:noProof/>
          <w:lang w:val="en-US"/>
        </w:rPr>
        <w:t>IRLANDE</w:t>
      </w:r>
    </w:p>
    <w:p w14:paraId="5E96D6E8" w14:textId="77777777" w:rsidR="00C90725" w:rsidRPr="009519FD" w:rsidRDefault="00C90725" w:rsidP="00C90725">
      <w:pPr>
        <w:rPr>
          <w:noProof/>
          <w:lang w:val="en-US"/>
        </w:rPr>
      </w:pPr>
    </w:p>
    <w:p w14:paraId="5BBF6BB4" w14:textId="77777777" w:rsidR="00C90725" w:rsidRPr="009519FD" w:rsidRDefault="00C90725" w:rsidP="008001D0">
      <w:pPr>
        <w:ind w:left="567" w:hanging="567"/>
        <w:rPr>
          <w:noProof/>
          <w:lang w:val="en-US"/>
        </w:rPr>
      </w:pPr>
      <w:r w:rsidRPr="009519FD">
        <w:rPr>
          <w:noProof/>
          <w:lang w:val="en-US"/>
        </w:rPr>
        <w:t>1.</w:t>
      </w:r>
      <w:r w:rsidRPr="009519FD">
        <w:rPr>
          <w:noProof/>
          <w:lang w:val="en-US"/>
        </w:rPr>
        <w:tab/>
        <w:t>President’s Establishment;</w:t>
      </w:r>
    </w:p>
    <w:p w14:paraId="5993C808" w14:textId="77777777" w:rsidR="00C90725" w:rsidRPr="009519FD" w:rsidRDefault="00C90725" w:rsidP="008001D0">
      <w:pPr>
        <w:ind w:left="567" w:hanging="567"/>
        <w:rPr>
          <w:noProof/>
          <w:lang w:val="en-US"/>
        </w:rPr>
      </w:pPr>
    </w:p>
    <w:p w14:paraId="46ADC7D1" w14:textId="77777777" w:rsidR="000A2743" w:rsidRPr="009519FD" w:rsidRDefault="00C90725" w:rsidP="008001D0">
      <w:pPr>
        <w:ind w:left="567" w:hanging="567"/>
        <w:rPr>
          <w:noProof/>
          <w:lang w:val="en-US"/>
        </w:rPr>
      </w:pPr>
      <w:r w:rsidRPr="009519FD">
        <w:rPr>
          <w:noProof/>
          <w:lang w:val="en-US"/>
        </w:rPr>
        <w:t>2.</w:t>
      </w:r>
      <w:r w:rsidRPr="009519FD">
        <w:rPr>
          <w:noProof/>
          <w:lang w:val="en-US"/>
        </w:rPr>
        <w:tab/>
        <w:t>Houses of the Oireachtas (Parlement);</w:t>
      </w:r>
    </w:p>
    <w:p w14:paraId="30706A62" w14:textId="08588332" w:rsidR="00C90725" w:rsidRPr="009519FD" w:rsidRDefault="00C90725" w:rsidP="008001D0">
      <w:pPr>
        <w:ind w:left="567" w:hanging="567"/>
        <w:rPr>
          <w:noProof/>
          <w:lang w:val="en-US"/>
        </w:rPr>
      </w:pPr>
    </w:p>
    <w:p w14:paraId="63ADF9C1" w14:textId="4C15FEBE" w:rsidR="00C90725" w:rsidRPr="009519FD" w:rsidRDefault="008001D0" w:rsidP="008001D0">
      <w:pPr>
        <w:ind w:left="567" w:hanging="567"/>
        <w:rPr>
          <w:noProof/>
          <w:lang w:val="en-US"/>
        </w:rPr>
      </w:pPr>
      <w:r w:rsidRPr="009519FD">
        <w:rPr>
          <w:noProof/>
          <w:lang w:val="en-US"/>
        </w:rPr>
        <w:br w:type="page"/>
        <w:t>3.</w:t>
      </w:r>
      <w:r w:rsidRPr="009519FD">
        <w:rPr>
          <w:noProof/>
          <w:lang w:val="en-US"/>
        </w:rPr>
        <w:tab/>
        <w:t>Department of the Taoiseach (Premier ministre);</w:t>
      </w:r>
    </w:p>
    <w:p w14:paraId="24535E3F" w14:textId="77777777" w:rsidR="00C90725" w:rsidRPr="009519FD" w:rsidRDefault="00C90725" w:rsidP="008001D0">
      <w:pPr>
        <w:ind w:left="567" w:hanging="567"/>
        <w:rPr>
          <w:noProof/>
          <w:lang w:val="en-US"/>
        </w:rPr>
      </w:pPr>
    </w:p>
    <w:p w14:paraId="2D535767" w14:textId="77777777" w:rsidR="00C90725" w:rsidRPr="009519FD" w:rsidRDefault="00C90725" w:rsidP="008001D0">
      <w:pPr>
        <w:ind w:left="567" w:hanging="567"/>
        <w:rPr>
          <w:noProof/>
          <w:lang w:val="en-US"/>
        </w:rPr>
      </w:pPr>
      <w:r w:rsidRPr="009519FD">
        <w:rPr>
          <w:noProof/>
          <w:lang w:val="en-US"/>
        </w:rPr>
        <w:t>4.</w:t>
      </w:r>
      <w:r w:rsidRPr="009519FD">
        <w:rPr>
          <w:noProof/>
          <w:lang w:val="en-US"/>
        </w:rPr>
        <w:tab/>
        <w:t>Central Statistics Office;</w:t>
      </w:r>
    </w:p>
    <w:p w14:paraId="714CCCF4" w14:textId="77777777" w:rsidR="00C90725" w:rsidRPr="009519FD" w:rsidRDefault="00C90725" w:rsidP="008001D0">
      <w:pPr>
        <w:ind w:left="567" w:hanging="567"/>
        <w:rPr>
          <w:noProof/>
          <w:lang w:val="en-US"/>
        </w:rPr>
      </w:pPr>
    </w:p>
    <w:p w14:paraId="2A5F91DF" w14:textId="77777777" w:rsidR="00C90725" w:rsidRPr="009519FD" w:rsidRDefault="00C90725" w:rsidP="008001D0">
      <w:pPr>
        <w:ind w:left="567" w:hanging="567"/>
        <w:rPr>
          <w:noProof/>
          <w:lang w:val="en-US"/>
        </w:rPr>
      </w:pPr>
      <w:r w:rsidRPr="009519FD">
        <w:rPr>
          <w:noProof/>
          <w:lang w:val="en-US"/>
        </w:rPr>
        <w:t>5.</w:t>
      </w:r>
      <w:r w:rsidRPr="009519FD">
        <w:rPr>
          <w:noProof/>
          <w:lang w:val="en-US"/>
        </w:rPr>
        <w:tab/>
        <w:t>Department of Finance;</w:t>
      </w:r>
    </w:p>
    <w:p w14:paraId="2F6BDAC6" w14:textId="77777777" w:rsidR="00C90725" w:rsidRPr="009519FD" w:rsidRDefault="00C90725" w:rsidP="008001D0">
      <w:pPr>
        <w:ind w:left="567" w:hanging="567"/>
        <w:rPr>
          <w:noProof/>
          <w:lang w:val="en-US"/>
        </w:rPr>
      </w:pPr>
    </w:p>
    <w:p w14:paraId="57B4B1B3" w14:textId="77777777" w:rsidR="00C90725" w:rsidRPr="009519FD" w:rsidRDefault="00C90725" w:rsidP="008001D0">
      <w:pPr>
        <w:ind w:left="567" w:hanging="567"/>
        <w:rPr>
          <w:noProof/>
          <w:lang w:val="en-US"/>
        </w:rPr>
      </w:pPr>
      <w:r w:rsidRPr="009519FD">
        <w:rPr>
          <w:noProof/>
          <w:lang w:val="en-US"/>
        </w:rPr>
        <w:t>6.</w:t>
      </w:r>
      <w:r w:rsidRPr="009519FD">
        <w:rPr>
          <w:noProof/>
          <w:lang w:val="en-US"/>
        </w:rPr>
        <w:tab/>
        <w:t>Office of the Comptroller and Auditor-General;</w:t>
      </w:r>
    </w:p>
    <w:p w14:paraId="4A11FCB7" w14:textId="77777777" w:rsidR="00C90725" w:rsidRPr="009519FD" w:rsidRDefault="00C90725" w:rsidP="008001D0">
      <w:pPr>
        <w:ind w:left="567" w:hanging="567"/>
        <w:rPr>
          <w:noProof/>
          <w:lang w:val="en-US"/>
        </w:rPr>
      </w:pPr>
    </w:p>
    <w:p w14:paraId="2F18C668" w14:textId="77777777" w:rsidR="00C90725" w:rsidRPr="009519FD" w:rsidRDefault="00C90725" w:rsidP="008001D0">
      <w:pPr>
        <w:ind w:left="567" w:hanging="567"/>
        <w:rPr>
          <w:noProof/>
          <w:lang w:val="en-US"/>
        </w:rPr>
      </w:pPr>
      <w:r w:rsidRPr="009519FD">
        <w:rPr>
          <w:noProof/>
          <w:lang w:val="en-US"/>
        </w:rPr>
        <w:t>7.</w:t>
      </w:r>
      <w:r w:rsidRPr="009519FD">
        <w:rPr>
          <w:noProof/>
          <w:lang w:val="en-US"/>
        </w:rPr>
        <w:tab/>
        <w:t>Office of the Revenue Commissioners;</w:t>
      </w:r>
    </w:p>
    <w:p w14:paraId="64805A06" w14:textId="77777777" w:rsidR="00C90725" w:rsidRPr="009519FD" w:rsidRDefault="00C90725" w:rsidP="008001D0">
      <w:pPr>
        <w:ind w:left="567" w:hanging="567"/>
        <w:rPr>
          <w:noProof/>
          <w:lang w:val="en-US"/>
        </w:rPr>
      </w:pPr>
    </w:p>
    <w:p w14:paraId="2B0A74A5" w14:textId="77777777" w:rsidR="00C90725" w:rsidRPr="009519FD" w:rsidRDefault="00C90725" w:rsidP="008001D0">
      <w:pPr>
        <w:ind w:left="567" w:hanging="567"/>
        <w:rPr>
          <w:noProof/>
          <w:lang w:val="en-US"/>
        </w:rPr>
      </w:pPr>
      <w:r w:rsidRPr="009519FD">
        <w:rPr>
          <w:noProof/>
          <w:lang w:val="en-US"/>
        </w:rPr>
        <w:t>8.</w:t>
      </w:r>
      <w:r w:rsidRPr="009519FD">
        <w:rPr>
          <w:noProof/>
          <w:lang w:val="en-US"/>
        </w:rPr>
        <w:tab/>
        <w:t>Office of Public Works;</w:t>
      </w:r>
    </w:p>
    <w:p w14:paraId="4B2996F6" w14:textId="77777777" w:rsidR="00C90725" w:rsidRPr="009519FD" w:rsidRDefault="00C90725" w:rsidP="008001D0">
      <w:pPr>
        <w:ind w:left="567" w:hanging="567"/>
        <w:rPr>
          <w:noProof/>
          <w:lang w:val="en-US"/>
        </w:rPr>
      </w:pPr>
    </w:p>
    <w:p w14:paraId="15913DFA" w14:textId="77777777" w:rsidR="00C90725" w:rsidRPr="009519FD" w:rsidRDefault="00C90725" w:rsidP="008001D0">
      <w:pPr>
        <w:ind w:left="567" w:hanging="567"/>
        <w:rPr>
          <w:noProof/>
          <w:lang w:val="en-US"/>
        </w:rPr>
      </w:pPr>
      <w:r w:rsidRPr="009519FD">
        <w:rPr>
          <w:noProof/>
          <w:lang w:val="en-US"/>
        </w:rPr>
        <w:t>9.</w:t>
      </w:r>
      <w:r w:rsidRPr="009519FD">
        <w:rPr>
          <w:noProof/>
          <w:lang w:val="en-US"/>
        </w:rPr>
        <w:tab/>
        <w:t>State Laboratory;</w:t>
      </w:r>
    </w:p>
    <w:p w14:paraId="000354CD" w14:textId="77777777" w:rsidR="00C90725" w:rsidRPr="009519FD" w:rsidRDefault="00C90725" w:rsidP="008001D0">
      <w:pPr>
        <w:ind w:left="567" w:hanging="567"/>
        <w:rPr>
          <w:noProof/>
          <w:lang w:val="en-US"/>
        </w:rPr>
      </w:pPr>
    </w:p>
    <w:p w14:paraId="1AD8D9B3" w14:textId="77777777" w:rsidR="00C90725" w:rsidRPr="009519FD" w:rsidRDefault="00C90725" w:rsidP="008001D0">
      <w:pPr>
        <w:ind w:left="567" w:hanging="567"/>
        <w:rPr>
          <w:noProof/>
          <w:lang w:val="en-US"/>
        </w:rPr>
      </w:pPr>
      <w:r w:rsidRPr="009519FD">
        <w:rPr>
          <w:noProof/>
          <w:lang w:val="en-US"/>
        </w:rPr>
        <w:t>10.</w:t>
      </w:r>
      <w:r w:rsidRPr="009519FD">
        <w:rPr>
          <w:noProof/>
          <w:lang w:val="en-US"/>
        </w:rPr>
        <w:tab/>
        <w:t>Office of the Attorney-General;</w:t>
      </w:r>
    </w:p>
    <w:p w14:paraId="0C24555D" w14:textId="77777777" w:rsidR="00C90725" w:rsidRPr="009519FD" w:rsidRDefault="00C90725" w:rsidP="008001D0">
      <w:pPr>
        <w:ind w:left="567" w:hanging="567"/>
        <w:rPr>
          <w:noProof/>
          <w:lang w:val="en-US"/>
        </w:rPr>
      </w:pPr>
    </w:p>
    <w:p w14:paraId="68EB8DF6" w14:textId="77777777" w:rsidR="00C90725" w:rsidRPr="009519FD" w:rsidRDefault="00C90725" w:rsidP="008001D0">
      <w:pPr>
        <w:ind w:left="567" w:hanging="567"/>
        <w:rPr>
          <w:noProof/>
          <w:lang w:val="en-US"/>
        </w:rPr>
      </w:pPr>
      <w:r w:rsidRPr="009519FD">
        <w:rPr>
          <w:noProof/>
          <w:lang w:val="en-US"/>
        </w:rPr>
        <w:t>11.</w:t>
      </w:r>
      <w:r w:rsidRPr="009519FD">
        <w:rPr>
          <w:noProof/>
          <w:lang w:val="en-US"/>
        </w:rPr>
        <w:tab/>
        <w:t>Office of the Director of Public Prosecutions;</w:t>
      </w:r>
    </w:p>
    <w:p w14:paraId="2FB20F44" w14:textId="77777777" w:rsidR="00C90725" w:rsidRPr="009519FD" w:rsidRDefault="00C90725" w:rsidP="008001D0">
      <w:pPr>
        <w:ind w:left="567" w:hanging="567"/>
        <w:rPr>
          <w:noProof/>
          <w:lang w:val="en-US"/>
        </w:rPr>
      </w:pPr>
    </w:p>
    <w:p w14:paraId="5D006D48" w14:textId="77777777" w:rsidR="00C90725" w:rsidRPr="009519FD" w:rsidRDefault="00C90725" w:rsidP="008001D0">
      <w:pPr>
        <w:ind w:left="567" w:hanging="567"/>
        <w:rPr>
          <w:noProof/>
          <w:lang w:val="en-US"/>
        </w:rPr>
      </w:pPr>
      <w:r w:rsidRPr="009519FD">
        <w:rPr>
          <w:noProof/>
          <w:lang w:val="en-US"/>
        </w:rPr>
        <w:t>12.</w:t>
      </w:r>
      <w:r w:rsidRPr="009519FD">
        <w:rPr>
          <w:noProof/>
          <w:lang w:val="en-US"/>
        </w:rPr>
        <w:tab/>
        <w:t>Valuation Office;</w:t>
      </w:r>
    </w:p>
    <w:p w14:paraId="746D4B3B" w14:textId="77777777" w:rsidR="00C90725" w:rsidRPr="009519FD" w:rsidRDefault="00C90725" w:rsidP="008001D0">
      <w:pPr>
        <w:ind w:left="567" w:hanging="567"/>
        <w:rPr>
          <w:noProof/>
          <w:lang w:val="en-US"/>
        </w:rPr>
      </w:pPr>
    </w:p>
    <w:p w14:paraId="1FEBFBBD" w14:textId="77777777" w:rsidR="00C90725" w:rsidRPr="009519FD" w:rsidRDefault="00C90725" w:rsidP="008001D0">
      <w:pPr>
        <w:ind w:left="567" w:hanging="567"/>
        <w:rPr>
          <w:noProof/>
          <w:lang w:val="en-US"/>
        </w:rPr>
      </w:pPr>
      <w:r w:rsidRPr="009519FD">
        <w:rPr>
          <w:noProof/>
          <w:lang w:val="en-US"/>
        </w:rPr>
        <w:t>13.</w:t>
      </w:r>
      <w:r w:rsidRPr="009519FD">
        <w:rPr>
          <w:noProof/>
          <w:lang w:val="en-US"/>
        </w:rPr>
        <w:tab/>
        <w:t>Commission for Public Service Appointments;</w:t>
      </w:r>
    </w:p>
    <w:p w14:paraId="3B254B51" w14:textId="77777777" w:rsidR="00C90725" w:rsidRPr="009519FD" w:rsidRDefault="00C90725" w:rsidP="008001D0">
      <w:pPr>
        <w:ind w:left="567" w:hanging="567"/>
        <w:rPr>
          <w:noProof/>
          <w:lang w:val="en-US"/>
        </w:rPr>
      </w:pPr>
    </w:p>
    <w:p w14:paraId="20C72B1C" w14:textId="77777777" w:rsidR="00C90725" w:rsidRPr="009519FD" w:rsidRDefault="00C90725" w:rsidP="008001D0">
      <w:pPr>
        <w:ind w:left="567" w:hanging="567"/>
        <w:rPr>
          <w:noProof/>
          <w:lang w:val="en-US"/>
        </w:rPr>
      </w:pPr>
      <w:r w:rsidRPr="009519FD">
        <w:rPr>
          <w:noProof/>
          <w:lang w:val="en-US"/>
        </w:rPr>
        <w:t>14.</w:t>
      </w:r>
      <w:r w:rsidRPr="009519FD">
        <w:rPr>
          <w:noProof/>
          <w:lang w:val="en-US"/>
        </w:rPr>
        <w:tab/>
        <w:t>Office of the Ombudsman;</w:t>
      </w:r>
    </w:p>
    <w:p w14:paraId="13CD8BFE" w14:textId="77777777" w:rsidR="00C90725" w:rsidRPr="009519FD" w:rsidRDefault="00C90725" w:rsidP="008001D0">
      <w:pPr>
        <w:ind w:left="567" w:hanging="567"/>
        <w:rPr>
          <w:noProof/>
          <w:lang w:val="en-US"/>
        </w:rPr>
      </w:pPr>
    </w:p>
    <w:p w14:paraId="4F80594D" w14:textId="02DAAEF8" w:rsidR="00C90725" w:rsidRPr="009519FD" w:rsidRDefault="008001D0" w:rsidP="008001D0">
      <w:pPr>
        <w:ind w:left="567" w:hanging="567"/>
        <w:rPr>
          <w:noProof/>
          <w:lang w:val="en-US"/>
        </w:rPr>
      </w:pPr>
      <w:r w:rsidRPr="009519FD">
        <w:rPr>
          <w:noProof/>
          <w:lang w:val="en-US"/>
        </w:rPr>
        <w:br w:type="page"/>
        <w:t>15.</w:t>
      </w:r>
      <w:r w:rsidRPr="009519FD">
        <w:rPr>
          <w:noProof/>
          <w:lang w:val="en-US"/>
        </w:rPr>
        <w:tab/>
        <w:t>Chief State Solicitor’s Office;</w:t>
      </w:r>
    </w:p>
    <w:p w14:paraId="09EECA80" w14:textId="77777777" w:rsidR="00C90725" w:rsidRPr="009519FD" w:rsidRDefault="00C90725" w:rsidP="008001D0">
      <w:pPr>
        <w:ind w:left="567" w:hanging="567"/>
        <w:rPr>
          <w:noProof/>
          <w:lang w:val="en-US"/>
        </w:rPr>
      </w:pPr>
    </w:p>
    <w:p w14:paraId="28DB36B7" w14:textId="77777777" w:rsidR="00C90725" w:rsidRPr="009519FD" w:rsidRDefault="00C90725" w:rsidP="008001D0">
      <w:pPr>
        <w:ind w:left="567" w:hanging="567"/>
        <w:rPr>
          <w:noProof/>
          <w:lang w:val="en-US"/>
        </w:rPr>
      </w:pPr>
      <w:r w:rsidRPr="009519FD">
        <w:rPr>
          <w:noProof/>
          <w:lang w:val="en-US"/>
        </w:rPr>
        <w:t>16.</w:t>
      </w:r>
      <w:r w:rsidRPr="009519FD">
        <w:rPr>
          <w:noProof/>
          <w:lang w:val="en-US"/>
        </w:rPr>
        <w:tab/>
        <w:t>Department of Justice, Equality and Law Reform;</w:t>
      </w:r>
    </w:p>
    <w:p w14:paraId="7CCED661" w14:textId="77777777" w:rsidR="00C90725" w:rsidRPr="009519FD" w:rsidRDefault="00C90725" w:rsidP="008001D0">
      <w:pPr>
        <w:ind w:left="567" w:hanging="567"/>
        <w:rPr>
          <w:noProof/>
          <w:lang w:val="en-US"/>
        </w:rPr>
      </w:pPr>
    </w:p>
    <w:p w14:paraId="26034784" w14:textId="77777777" w:rsidR="00C90725" w:rsidRPr="009519FD" w:rsidRDefault="00C90725" w:rsidP="008001D0">
      <w:pPr>
        <w:ind w:left="567" w:hanging="567"/>
        <w:rPr>
          <w:noProof/>
          <w:lang w:val="en-US"/>
        </w:rPr>
      </w:pPr>
      <w:r w:rsidRPr="009519FD">
        <w:rPr>
          <w:noProof/>
          <w:lang w:val="en-US"/>
        </w:rPr>
        <w:t>17.</w:t>
      </w:r>
      <w:r w:rsidRPr="009519FD">
        <w:rPr>
          <w:noProof/>
          <w:lang w:val="en-US"/>
        </w:rPr>
        <w:tab/>
        <w:t>Courts Service;</w:t>
      </w:r>
    </w:p>
    <w:p w14:paraId="66DB6B97" w14:textId="77777777" w:rsidR="00C90725" w:rsidRPr="009519FD" w:rsidRDefault="00C90725" w:rsidP="008001D0">
      <w:pPr>
        <w:ind w:left="567" w:hanging="567"/>
        <w:rPr>
          <w:noProof/>
          <w:lang w:val="en-US"/>
        </w:rPr>
      </w:pPr>
    </w:p>
    <w:p w14:paraId="0ABB7B7E" w14:textId="77777777" w:rsidR="00C90725" w:rsidRPr="009519FD" w:rsidRDefault="00C90725" w:rsidP="008001D0">
      <w:pPr>
        <w:ind w:left="567" w:hanging="567"/>
        <w:rPr>
          <w:noProof/>
          <w:lang w:val="en-US"/>
        </w:rPr>
      </w:pPr>
      <w:r w:rsidRPr="009519FD">
        <w:rPr>
          <w:noProof/>
          <w:lang w:val="en-US"/>
        </w:rPr>
        <w:t>18.</w:t>
      </w:r>
      <w:r w:rsidRPr="009519FD">
        <w:rPr>
          <w:noProof/>
          <w:lang w:val="en-US"/>
        </w:rPr>
        <w:tab/>
        <w:t>Prisons Service;</w:t>
      </w:r>
    </w:p>
    <w:p w14:paraId="557D3902" w14:textId="77777777" w:rsidR="00C90725" w:rsidRPr="009519FD" w:rsidRDefault="00C90725" w:rsidP="008001D0">
      <w:pPr>
        <w:ind w:left="567" w:hanging="567"/>
        <w:rPr>
          <w:noProof/>
          <w:lang w:val="en-US"/>
        </w:rPr>
      </w:pPr>
    </w:p>
    <w:p w14:paraId="4000F052" w14:textId="77777777" w:rsidR="00C90725" w:rsidRPr="009519FD" w:rsidRDefault="00C90725" w:rsidP="008001D0">
      <w:pPr>
        <w:ind w:left="567" w:hanging="567"/>
        <w:rPr>
          <w:noProof/>
          <w:lang w:val="en-US"/>
        </w:rPr>
      </w:pPr>
      <w:r w:rsidRPr="009519FD">
        <w:rPr>
          <w:noProof/>
          <w:lang w:val="en-US"/>
        </w:rPr>
        <w:t>19.</w:t>
      </w:r>
      <w:r w:rsidRPr="009519FD">
        <w:rPr>
          <w:noProof/>
          <w:lang w:val="en-US"/>
        </w:rPr>
        <w:tab/>
        <w:t>Office of the Commissioners of Charitable Donations and Bequests;</w:t>
      </w:r>
    </w:p>
    <w:p w14:paraId="7F105785" w14:textId="77777777" w:rsidR="00C90725" w:rsidRPr="009519FD" w:rsidRDefault="00C90725" w:rsidP="008001D0">
      <w:pPr>
        <w:ind w:left="567" w:hanging="567"/>
        <w:rPr>
          <w:noProof/>
          <w:lang w:val="en-US"/>
        </w:rPr>
      </w:pPr>
    </w:p>
    <w:p w14:paraId="30FA9270" w14:textId="77777777" w:rsidR="00C90725" w:rsidRPr="009519FD" w:rsidRDefault="00C90725" w:rsidP="008001D0">
      <w:pPr>
        <w:ind w:left="567" w:hanging="567"/>
        <w:rPr>
          <w:noProof/>
          <w:lang w:val="en-US"/>
        </w:rPr>
      </w:pPr>
      <w:r w:rsidRPr="009519FD">
        <w:rPr>
          <w:noProof/>
          <w:lang w:val="en-US"/>
        </w:rPr>
        <w:t>20.</w:t>
      </w:r>
      <w:r w:rsidRPr="009519FD">
        <w:rPr>
          <w:noProof/>
          <w:lang w:val="en-US"/>
        </w:rPr>
        <w:tab/>
        <w:t>Department of the Environment, Heritage and Local Government;</w:t>
      </w:r>
    </w:p>
    <w:p w14:paraId="17D095C0" w14:textId="77777777" w:rsidR="00C90725" w:rsidRPr="009519FD" w:rsidRDefault="00C90725" w:rsidP="008001D0">
      <w:pPr>
        <w:ind w:left="567" w:hanging="567"/>
        <w:rPr>
          <w:noProof/>
          <w:lang w:val="en-US"/>
        </w:rPr>
      </w:pPr>
    </w:p>
    <w:p w14:paraId="380DB008" w14:textId="77777777" w:rsidR="00C90725" w:rsidRPr="009519FD" w:rsidRDefault="00C90725" w:rsidP="008001D0">
      <w:pPr>
        <w:ind w:left="567" w:hanging="567"/>
        <w:rPr>
          <w:noProof/>
          <w:lang w:val="en-US"/>
        </w:rPr>
      </w:pPr>
      <w:r w:rsidRPr="009519FD">
        <w:rPr>
          <w:noProof/>
          <w:lang w:val="en-US"/>
        </w:rPr>
        <w:t>21.</w:t>
      </w:r>
      <w:r w:rsidRPr="009519FD">
        <w:rPr>
          <w:noProof/>
          <w:lang w:val="en-US"/>
        </w:rPr>
        <w:tab/>
        <w:t>Department of Education and Science;</w:t>
      </w:r>
    </w:p>
    <w:p w14:paraId="0026EF1D" w14:textId="77777777" w:rsidR="00C90725" w:rsidRPr="009519FD" w:rsidRDefault="00C90725" w:rsidP="008001D0">
      <w:pPr>
        <w:ind w:left="567" w:hanging="567"/>
        <w:rPr>
          <w:noProof/>
          <w:lang w:val="en-US"/>
        </w:rPr>
      </w:pPr>
    </w:p>
    <w:p w14:paraId="70AFD498" w14:textId="77777777" w:rsidR="00C90725" w:rsidRPr="009519FD" w:rsidRDefault="00C90725" w:rsidP="008001D0">
      <w:pPr>
        <w:ind w:left="567" w:hanging="567"/>
        <w:rPr>
          <w:noProof/>
          <w:lang w:val="en-US"/>
        </w:rPr>
      </w:pPr>
      <w:r w:rsidRPr="009519FD">
        <w:rPr>
          <w:noProof/>
          <w:lang w:val="en-US"/>
        </w:rPr>
        <w:t>22.</w:t>
      </w:r>
      <w:r w:rsidRPr="009519FD">
        <w:rPr>
          <w:noProof/>
          <w:lang w:val="en-US"/>
        </w:rPr>
        <w:tab/>
        <w:t>Department of Communications, Energy and Natural Resources;</w:t>
      </w:r>
    </w:p>
    <w:p w14:paraId="247BB9BE" w14:textId="77777777" w:rsidR="00C90725" w:rsidRPr="009519FD" w:rsidRDefault="00C90725" w:rsidP="008001D0">
      <w:pPr>
        <w:ind w:left="567" w:hanging="567"/>
        <w:rPr>
          <w:noProof/>
          <w:lang w:val="en-US"/>
        </w:rPr>
      </w:pPr>
    </w:p>
    <w:p w14:paraId="39916CE4" w14:textId="77777777" w:rsidR="00C90725" w:rsidRPr="009519FD" w:rsidRDefault="00C90725" w:rsidP="008001D0">
      <w:pPr>
        <w:ind w:left="567" w:hanging="567"/>
        <w:rPr>
          <w:noProof/>
          <w:lang w:val="en-US"/>
        </w:rPr>
      </w:pPr>
      <w:r w:rsidRPr="009519FD">
        <w:rPr>
          <w:noProof/>
          <w:lang w:val="en-US"/>
        </w:rPr>
        <w:t>23.</w:t>
      </w:r>
      <w:r w:rsidRPr="009519FD">
        <w:rPr>
          <w:noProof/>
          <w:lang w:val="en-US"/>
        </w:rPr>
        <w:tab/>
        <w:t>Ministry of Agriculture, Fisheries and Food;</w:t>
      </w:r>
    </w:p>
    <w:p w14:paraId="1B0B2984" w14:textId="77777777" w:rsidR="00C90725" w:rsidRPr="009519FD" w:rsidRDefault="00C90725" w:rsidP="008001D0">
      <w:pPr>
        <w:ind w:left="567" w:hanging="567"/>
        <w:rPr>
          <w:noProof/>
          <w:lang w:val="en-US"/>
        </w:rPr>
      </w:pPr>
    </w:p>
    <w:p w14:paraId="164479C2" w14:textId="77777777" w:rsidR="00C90725" w:rsidRPr="009519FD" w:rsidRDefault="00C90725" w:rsidP="008001D0">
      <w:pPr>
        <w:ind w:left="567" w:hanging="567"/>
        <w:rPr>
          <w:noProof/>
          <w:lang w:val="en-US"/>
        </w:rPr>
      </w:pPr>
      <w:r w:rsidRPr="009519FD">
        <w:rPr>
          <w:noProof/>
          <w:lang w:val="en-US"/>
        </w:rPr>
        <w:t>24.</w:t>
      </w:r>
      <w:r w:rsidRPr="009519FD">
        <w:rPr>
          <w:noProof/>
          <w:lang w:val="en-US"/>
        </w:rPr>
        <w:tab/>
        <w:t>Department of Transport;</w:t>
      </w:r>
    </w:p>
    <w:p w14:paraId="5BFFC1EB" w14:textId="77777777" w:rsidR="00C90725" w:rsidRPr="009519FD" w:rsidRDefault="00C90725" w:rsidP="008001D0">
      <w:pPr>
        <w:ind w:left="567" w:hanging="567"/>
        <w:rPr>
          <w:noProof/>
          <w:lang w:val="en-US"/>
        </w:rPr>
      </w:pPr>
    </w:p>
    <w:p w14:paraId="7DBF4848" w14:textId="77777777" w:rsidR="00C90725" w:rsidRPr="009519FD" w:rsidRDefault="00C90725" w:rsidP="008001D0">
      <w:pPr>
        <w:ind w:left="567" w:hanging="567"/>
        <w:rPr>
          <w:noProof/>
          <w:lang w:val="en-US"/>
        </w:rPr>
      </w:pPr>
      <w:r w:rsidRPr="009519FD">
        <w:rPr>
          <w:noProof/>
          <w:lang w:val="en-US"/>
        </w:rPr>
        <w:t>25.</w:t>
      </w:r>
      <w:r w:rsidRPr="009519FD">
        <w:rPr>
          <w:noProof/>
          <w:lang w:val="en-US"/>
        </w:rPr>
        <w:tab/>
        <w:t>Department of Health and Children;</w:t>
      </w:r>
    </w:p>
    <w:p w14:paraId="2E44F249" w14:textId="77777777" w:rsidR="00C90725" w:rsidRPr="009519FD" w:rsidRDefault="00C90725" w:rsidP="008001D0">
      <w:pPr>
        <w:ind w:left="567" w:hanging="567"/>
        <w:rPr>
          <w:noProof/>
          <w:lang w:val="en-US"/>
        </w:rPr>
      </w:pPr>
    </w:p>
    <w:p w14:paraId="260FA560" w14:textId="77777777" w:rsidR="00C90725" w:rsidRPr="009519FD" w:rsidRDefault="00C90725" w:rsidP="008001D0">
      <w:pPr>
        <w:ind w:left="567" w:hanging="567"/>
        <w:rPr>
          <w:noProof/>
          <w:lang w:val="en-US"/>
        </w:rPr>
      </w:pPr>
      <w:r w:rsidRPr="009519FD">
        <w:rPr>
          <w:noProof/>
          <w:lang w:val="en-US"/>
        </w:rPr>
        <w:t>26.</w:t>
      </w:r>
      <w:r w:rsidRPr="009519FD">
        <w:rPr>
          <w:noProof/>
          <w:lang w:val="en-US"/>
        </w:rPr>
        <w:tab/>
        <w:t>Department of Enterprise, Trade and Employment;</w:t>
      </w:r>
    </w:p>
    <w:p w14:paraId="414818F6" w14:textId="77777777" w:rsidR="00C90725" w:rsidRPr="009519FD" w:rsidRDefault="00C90725" w:rsidP="008001D0">
      <w:pPr>
        <w:ind w:left="567" w:hanging="567"/>
        <w:rPr>
          <w:noProof/>
          <w:lang w:val="en-US"/>
        </w:rPr>
      </w:pPr>
    </w:p>
    <w:p w14:paraId="05F25AFB" w14:textId="1A7721CF" w:rsidR="00C90725" w:rsidRPr="009519FD" w:rsidRDefault="008001D0" w:rsidP="008001D0">
      <w:pPr>
        <w:ind w:left="567" w:hanging="567"/>
        <w:rPr>
          <w:noProof/>
          <w:lang w:val="en-US"/>
        </w:rPr>
      </w:pPr>
      <w:r w:rsidRPr="009519FD">
        <w:rPr>
          <w:noProof/>
          <w:lang w:val="en-US"/>
        </w:rPr>
        <w:br w:type="page"/>
        <w:t>27.</w:t>
      </w:r>
      <w:r w:rsidRPr="009519FD">
        <w:rPr>
          <w:noProof/>
          <w:lang w:val="en-US"/>
        </w:rPr>
        <w:tab/>
        <w:t>Department of Arts, Sports and Tourism;</w:t>
      </w:r>
    </w:p>
    <w:p w14:paraId="3D98F8D8" w14:textId="77777777" w:rsidR="00C90725" w:rsidRPr="009519FD" w:rsidRDefault="00C90725" w:rsidP="008001D0">
      <w:pPr>
        <w:ind w:left="567" w:hanging="567"/>
        <w:rPr>
          <w:noProof/>
          <w:lang w:val="en-US"/>
        </w:rPr>
      </w:pPr>
    </w:p>
    <w:p w14:paraId="308F5002" w14:textId="77777777" w:rsidR="00C90725" w:rsidRPr="009519FD" w:rsidRDefault="00C90725" w:rsidP="008001D0">
      <w:pPr>
        <w:ind w:left="567" w:hanging="567"/>
        <w:rPr>
          <w:noProof/>
          <w:lang w:val="en-US"/>
        </w:rPr>
      </w:pPr>
      <w:r w:rsidRPr="009519FD">
        <w:rPr>
          <w:noProof/>
          <w:lang w:val="en-US"/>
        </w:rPr>
        <w:t>28.</w:t>
      </w:r>
      <w:r w:rsidRPr="009519FD">
        <w:rPr>
          <w:noProof/>
          <w:lang w:val="en-US"/>
        </w:rPr>
        <w:tab/>
        <w:t>Department of Defence;</w:t>
      </w:r>
    </w:p>
    <w:p w14:paraId="04FD38E4" w14:textId="77777777" w:rsidR="00C90725" w:rsidRPr="009519FD" w:rsidRDefault="00C90725" w:rsidP="008001D0">
      <w:pPr>
        <w:ind w:left="567" w:hanging="567"/>
        <w:rPr>
          <w:noProof/>
          <w:lang w:val="en-US"/>
        </w:rPr>
      </w:pPr>
    </w:p>
    <w:p w14:paraId="017C4658" w14:textId="77777777" w:rsidR="00C90725" w:rsidRPr="009519FD" w:rsidRDefault="00C90725" w:rsidP="008001D0">
      <w:pPr>
        <w:ind w:left="567" w:hanging="567"/>
        <w:rPr>
          <w:noProof/>
          <w:lang w:val="en-US"/>
        </w:rPr>
      </w:pPr>
      <w:r w:rsidRPr="009519FD">
        <w:rPr>
          <w:noProof/>
          <w:lang w:val="en-US"/>
        </w:rPr>
        <w:t>29.</w:t>
      </w:r>
      <w:r w:rsidRPr="009519FD">
        <w:rPr>
          <w:noProof/>
          <w:lang w:val="en-US"/>
        </w:rPr>
        <w:tab/>
        <w:t>Department of Foreign Affairs;</w:t>
      </w:r>
    </w:p>
    <w:p w14:paraId="17A34456" w14:textId="77777777" w:rsidR="00C90725" w:rsidRPr="009519FD" w:rsidRDefault="00C90725" w:rsidP="008001D0">
      <w:pPr>
        <w:ind w:left="567" w:hanging="567"/>
        <w:rPr>
          <w:noProof/>
          <w:lang w:val="en-US"/>
        </w:rPr>
      </w:pPr>
    </w:p>
    <w:p w14:paraId="6D814AB7" w14:textId="77777777" w:rsidR="00C90725" w:rsidRPr="009519FD" w:rsidRDefault="00C90725" w:rsidP="008001D0">
      <w:pPr>
        <w:ind w:left="567" w:hanging="567"/>
        <w:rPr>
          <w:noProof/>
          <w:lang w:val="en-US"/>
        </w:rPr>
      </w:pPr>
      <w:r w:rsidRPr="009519FD">
        <w:rPr>
          <w:noProof/>
          <w:lang w:val="en-US"/>
        </w:rPr>
        <w:t>30.</w:t>
      </w:r>
      <w:r w:rsidRPr="009519FD">
        <w:rPr>
          <w:noProof/>
          <w:lang w:val="en-US"/>
        </w:rPr>
        <w:tab/>
        <w:t>Department of Social and Family Affairs;</w:t>
      </w:r>
    </w:p>
    <w:p w14:paraId="141C5205" w14:textId="77777777" w:rsidR="00C90725" w:rsidRPr="009519FD" w:rsidRDefault="00C90725" w:rsidP="008001D0">
      <w:pPr>
        <w:ind w:left="567" w:hanging="567"/>
        <w:rPr>
          <w:noProof/>
          <w:lang w:val="en-US"/>
        </w:rPr>
      </w:pPr>
    </w:p>
    <w:p w14:paraId="1D834B88" w14:textId="77777777" w:rsidR="00C90725" w:rsidRPr="009519FD" w:rsidRDefault="00C90725" w:rsidP="008001D0">
      <w:pPr>
        <w:ind w:left="567" w:hanging="567"/>
        <w:rPr>
          <w:noProof/>
          <w:lang w:val="en-US"/>
        </w:rPr>
      </w:pPr>
      <w:r w:rsidRPr="009519FD">
        <w:rPr>
          <w:noProof/>
          <w:lang w:val="en-US"/>
        </w:rPr>
        <w:t>31.</w:t>
      </w:r>
      <w:r w:rsidRPr="009519FD">
        <w:rPr>
          <w:noProof/>
          <w:lang w:val="en-US"/>
        </w:rPr>
        <w:tab/>
        <w:t>Department of Community, Rural and Gaeltacht (régions de langue gaélique) Affairs</w:t>
      </w:r>
    </w:p>
    <w:p w14:paraId="50F55F58" w14:textId="77777777" w:rsidR="00C90725" w:rsidRPr="009519FD" w:rsidRDefault="00C90725" w:rsidP="008001D0">
      <w:pPr>
        <w:ind w:left="567" w:hanging="567"/>
        <w:rPr>
          <w:noProof/>
          <w:lang w:val="en-US"/>
        </w:rPr>
      </w:pPr>
    </w:p>
    <w:p w14:paraId="7057A2FC" w14:textId="77777777" w:rsidR="00C90725" w:rsidRPr="00C90725" w:rsidRDefault="00C90725" w:rsidP="008001D0">
      <w:pPr>
        <w:ind w:left="567" w:hanging="567"/>
        <w:rPr>
          <w:noProof/>
        </w:rPr>
      </w:pPr>
      <w:r>
        <w:rPr>
          <w:noProof/>
        </w:rPr>
        <w:t>32.</w:t>
      </w:r>
      <w:r>
        <w:rPr>
          <w:noProof/>
        </w:rPr>
        <w:tab/>
        <w:t>Arts Council;</w:t>
      </w:r>
    </w:p>
    <w:p w14:paraId="6D148C97" w14:textId="77777777" w:rsidR="00C90725" w:rsidRPr="00C90725" w:rsidRDefault="00C90725" w:rsidP="008001D0">
      <w:pPr>
        <w:ind w:left="567" w:hanging="567"/>
        <w:rPr>
          <w:noProof/>
        </w:rPr>
      </w:pPr>
    </w:p>
    <w:p w14:paraId="00C42F7C" w14:textId="6758C124" w:rsidR="00C90725" w:rsidRPr="00C90725" w:rsidRDefault="00C90725" w:rsidP="008001D0">
      <w:pPr>
        <w:ind w:left="567" w:hanging="567"/>
        <w:rPr>
          <w:noProof/>
        </w:rPr>
      </w:pPr>
      <w:r>
        <w:rPr>
          <w:noProof/>
        </w:rPr>
        <w:t>33.</w:t>
      </w:r>
      <w:r>
        <w:rPr>
          <w:noProof/>
        </w:rPr>
        <w:tab/>
        <w:t>National Gallery.</w:t>
      </w:r>
    </w:p>
    <w:p w14:paraId="015E4593" w14:textId="77777777" w:rsidR="00C90725" w:rsidRPr="00C90725" w:rsidRDefault="00C90725" w:rsidP="00C90725">
      <w:pPr>
        <w:rPr>
          <w:noProof/>
        </w:rPr>
      </w:pPr>
    </w:p>
    <w:p w14:paraId="189FBB3F" w14:textId="77777777" w:rsidR="00C90725" w:rsidRPr="00C90725" w:rsidRDefault="00C90725" w:rsidP="00C90725">
      <w:pPr>
        <w:rPr>
          <w:noProof/>
        </w:rPr>
      </w:pPr>
      <w:r>
        <w:rPr>
          <w:noProof/>
        </w:rPr>
        <w:t>GRÈCE</w:t>
      </w:r>
    </w:p>
    <w:p w14:paraId="07590EF5" w14:textId="77777777" w:rsidR="00C90725" w:rsidRPr="00C90725" w:rsidRDefault="00C90725" w:rsidP="00C90725">
      <w:pPr>
        <w:rPr>
          <w:noProof/>
        </w:rPr>
      </w:pPr>
    </w:p>
    <w:p w14:paraId="7E9F77DC" w14:textId="77777777" w:rsidR="00C90725" w:rsidRPr="004A43AC" w:rsidRDefault="00C90725" w:rsidP="009D6B91">
      <w:pPr>
        <w:ind w:left="567" w:hanging="567"/>
        <w:rPr>
          <w:noProof/>
        </w:rPr>
      </w:pPr>
      <w:r>
        <w:rPr>
          <w:noProof/>
        </w:rPr>
        <w:t>1.</w:t>
      </w:r>
      <w:r>
        <w:rPr>
          <w:noProof/>
        </w:rPr>
        <w:tab/>
        <w:t>Υπουργείο Εσωτερικών (Ministère de l’intérieur);</w:t>
      </w:r>
    </w:p>
    <w:p w14:paraId="46C62F3A" w14:textId="77777777" w:rsidR="00C90725" w:rsidRPr="00AA4E85" w:rsidRDefault="00C90725" w:rsidP="009D6B91">
      <w:pPr>
        <w:ind w:left="567" w:hanging="567"/>
        <w:rPr>
          <w:noProof/>
          <w:lang w:val="fr-BE"/>
        </w:rPr>
      </w:pPr>
    </w:p>
    <w:p w14:paraId="3C0EAB19" w14:textId="77777777" w:rsidR="00C90725" w:rsidRPr="00C90725" w:rsidRDefault="00C90725" w:rsidP="009D6B91">
      <w:pPr>
        <w:ind w:left="567" w:hanging="567"/>
        <w:rPr>
          <w:noProof/>
        </w:rPr>
      </w:pPr>
      <w:r>
        <w:rPr>
          <w:noProof/>
        </w:rPr>
        <w:t>2.</w:t>
      </w:r>
      <w:r>
        <w:rPr>
          <w:noProof/>
        </w:rPr>
        <w:tab/>
        <w:t>Υπουργείο Εξωτερικών (Ministère des affaires étrangères);</w:t>
      </w:r>
    </w:p>
    <w:p w14:paraId="19C6AE8F" w14:textId="77777777" w:rsidR="00C90725" w:rsidRPr="00C90725" w:rsidRDefault="00C90725" w:rsidP="009D6B91">
      <w:pPr>
        <w:ind w:left="567" w:hanging="567"/>
        <w:rPr>
          <w:noProof/>
        </w:rPr>
      </w:pPr>
    </w:p>
    <w:p w14:paraId="76235A92" w14:textId="77777777" w:rsidR="00C90725" w:rsidRPr="00C90725" w:rsidRDefault="00C90725" w:rsidP="009D6B91">
      <w:pPr>
        <w:ind w:left="567" w:hanging="567"/>
        <w:rPr>
          <w:noProof/>
        </w:rPr>
      </w:pPr>
      <w:r>
        <w:rPr>
          <w:noProof/>
        </w:rPr>
        <w:t>3.</w:t>
      </w:r>
      <w:r>
        <w:rPr>
          <w:noProof/>
        </w:rPr>
        <w:tab/>
        <w:t>Υπουργείο Οικονομίας και Οικονομικών (Ministère de l’économie et des finances);</w:t>
      </w:r>
    </w:p>
    <w:p w14:paraId="45567CD6" w14:textId="77777777" w:rsidR="00C90725" w:rsidRPr="00AA4E85" w:rsidRDefault="00C90725" w:rsidP="009D6B91">
      <w:pPr>
        <w:ind w:left="567" w:hanging="567"/>
        <w:rPr>
          <w:noProof/>
        </w:rPr>
      </w:pPr>
    </w:p>
    <w:p w14:paraId="220009DE" w14:textId="77777777" w:rsidR="00C90725" w:rsidRPr="00C90725" w:rsidRDefault="00C90725" w:rsidP="009D6B91">
      <w:pPr>
        <w:ind w:left="567" w:hanging="567"/>
        <w:rPr>
          <w:noProof/>
        </w:rPr>
      </w:pPr>
      <w:r>
        <w:rPr>
          <w:noProof/>
        </w:rPr>
        <w:t>4.</w:t>
      </w:r>
      <w:r>
        <w:rPr>
          <w:noProof/>
        </w:rPr>
        <w:tab/>
        <w:t>Υπουργείο Ανάπτυξης (Ministère du développement);</w:t>
      </w:r>
    </w:p>
    <w:p w14:paraId="7687413E" w14:textId="77777777" w:rsidR="00C90725" w:rsidRPr="00C90725" w:rsidRDefault="00C90725" w:rsidP="009D6B91">
      <w:pPr>
        <w:ind w:left="567" w:hanging="567"/>
        <w:rPr>
          <w:noProof/>
        </w:rPr>
      </w:pPr>
    </w:p>
    <w:p w14:paraId="3DDEDF2F" w14:textId="2605EE35" w:rsidR="00C90725" w:rsidRPr="00C90725" w:rsidRDefault="009D6B91" w:rsidP="009D6B91">
      <w:pPr>
        <w:ind w:left="567" w:hanging="567"/>
        <w:rPr>
          <w:noProof/>
        </w:rPr>
      </w:pPr>
      <w:r>
        <w:rPr>
          <w:noProof/>
        </w:rPr>
        <w:br w:type="page"/>
        <w:t>5.</w:t>
      </w:r>
      <w:r>
        <w:rPr>
          <w:noProof/>
        </w:rPr>
        <w:tab/>
        <w:t>Υπουργείο Δικαιοσύνης (Ministère de la justice);</w:t>
      </w:r>
    </w:p>
    <w:p w14:paraId="2A24EB10" w14:textId="77777777" w:rsidR="00C90725" w:rsidRPr="00AA4E85" w:rsidRDefault="00C90725" w:rsidP="009D6B91">
      <w:pPr>
        <w:ind w:left="567" w:hanging="567"/>
        <w:rPr>
          <w:noProof/>
          <w:lang w:val="fr-BE"/>
        </w:rPr>
      </w:pPr>
    </w:p>
    <w:p w14:paraId="655A883F" w14:textId="77777777" w:rsidR="00C90725" w:rsidRPr="00C90725" w:rsidRDefault="00C90725" w:rsidP="009D6B91">
      <w:pPr>
        <w:ind w:left="567" w:hanging="567"/>
        <w:rPr>
          <w:noProof/>
        </w:rPr>
      </w:pPr>
      <w:r>
        <w:rPr>
          <w:noProof/>
        </w:rPr>
        <w:t>6.</w:t>
      </w:r>
      <w:r>
        <w:rPr>
          <w:noProof/>
        </w:rPr>
        <w:tab/>
        <w:t>Υπουργείο Εθνικής Παιδείας και Θρησκευμάτων (Ministère de l’éducation et des cultes);</w:t>
      </w:r>
    </w:p>
    <w:p w14:paraId="5D29C502" w14:textId="77777777" w:rsidR="00C90725" w:rsidRPr="00AA4E85" w:rsidRDefault="00C90725" w:rsidP="009D6B91">
      <w:pPr>
        <w:ind w:left="567" w:hanging="567"/>
        <w:rPr>
          <w:noProof/>
          <w:lang w:val="fr-BE"/>
        </w:rPr>
      </w:pPr>
    </w:p>
    <w:p w14:paraId="2677BBB0" w14:textId="77777777" w:rsidR="00C90725" w:rsidRPr="00C90725" w:rsidRDefault="00C90725" w:rsidP="009D6B91">
      <w:pPr>
        <w:ind w:left="567" w:hanging="567"/>
        <w:rPr>
          <w:noProof/>
        </w:rPr>
      </w:pPr>
      <w:r>
        <w:rPr>
          <w:noProof/>
        </w:rPr>
        <w:t>7.</w:t>
      </w:r>
      <w:r>
        <w:rPr>
          <w:noProof/>
        </w:rPr>
        <w:tab/>
        <w:t>Υπουργείο Πολιτισμού (Ministère de la culture);</w:t>
      </w:r>
    </w:p>
    <w:p w14:paraId="5A68203C" w14:textId="77777777" w:rsidR="00C90725" w:rsidRPr="00AA4E85" w:rsidRDefault="00C90725" w:rsidP="009D6B91">
      <w:pPr>
        <w:ind w:left="567" w:hanging="567"/>
        <w:rPr>
          <w:noProof/>
          <w:lang w:val="fr-BE"/>
        </w:rPr>
      </w:pPr>
    </w:p>
    <w:p w14:paraId="67A97AB5" w14:textId="77777777" w:rsidR="00C90725" w:rsidRPr="00C90725" w:rsidRDefault="00C90725" w:rsidP="009D6B91">
      <w:pPr>
        <w:ind w:left="567" w:hanging="567"/>
        <w:rPr>
          <w:noProof/>
        </w:rPr>
      </w:pPr>
      <w:r>
        <w:rPr>
          <w:noProof/>
        </w:rPr>
        <w:t>8.</w:t>
      </w:r>
      <w:r>
        <w:rPr>
          <w:noProof/>
        </w:rPr>
        <w:tab/>
        <w:t>Υπουργείο Υγείας και Κοινωνικής Αλληλεγγύης (Ministère de la santé et de la solidarité sociale);</w:t>
      </w:r>
    </w:p>
    <w:p w14:paraId="6BD55495" w14:textId="77777777" w:rsidR="00C90725" w:rsidRPr="00AA4E85" w:rsidRDefault="00C90725" w:rsidP="009D6B91">
      <w:pPr>
        <w:ind w:left="567" w:hanging="567"/>
        <w:rPr>
          <w:noProof/>
          <w:lang w:val="fr-BE"/>
        </w:rPr>
      </w:pPr>
    </w:p>
    <w:p w14:paraId="721AC85E" w14:textId="77777777" w:rsidR="00C90725" w:rsidRPr="00C90725" w:rsidRDefault="00C90725" w:rsidP="009D6B91">
      <w:pPr>
        <w:ind w:left="567" w:hanging="567"/>
        <w:rPr>
          <w:noProof/>
        </w:rPr>
      </w:pPr>
      <w:r>
        <w:rPr>
          <w:noProof/>
        </w:rPr>
        <w:t>9.</w:t>
      </w:r>
      <w:r>
        <w:rPr>
          <w:noProof/>
        </w:rPr>
        <w:tab/>
        <w:t>Υπουργείο Περιβάλλοντος, Χωροταξίας και Δημοσίων Έργων (Ministère de l’environnement, de l’aménagement du territoire et des travaux publics);</w:t>
      </w:r>
    </w:p>
    <w:p w14:paraId="0885C240" w14:textId="77777777" w:rsidR="00C90725" w:rsidRPr="00AA4E85" w:rsidRDefault="00C90725" w:rsidP="009D6B91">
      <w:pPr>
        <w:ind w:left="567" w:hanging="567"/>
        <w:rPr>
          <w:noProof/>
          <w:lang w:val="fr-BE"/>
        </w:rPr>
      </w:pPr>
    </w:p>
    <w:p w14:paraId="0E79CDB8" w14:textId="77777777" w:rsidR="00C90725" w:rsidRPr="00C90725" w:rsidRDefault="00C90725" w:rsidP="009D6B91">
      <w:pPr>
        <w:ind w:left="567" w:hanging="567"/>
        <w:rPr>
          <w:noProof/>
        </w:rPr>
      </w:pPr>
      <w:r>
        <w:rPr>
          <w:noProof/>
        </w:rPr>
        <w:t>10.</w:t>
      </w:r>
      <w:r>
        <w:rPr>
          <w:noProof/>
        </w:rPr>
        <w:tab/>
        <w:t>Υπουργείο Απασχόλησης και Κοινωνικής Προστασίας (Ministère du travail et de la protection sociale);</w:t>
      </w:r>
    </w:p>
    <w:p w14:paraId="71D5D5B8" w14:textId="77777777" w:rsidR="00C90725" w:rsidRPr="00AA4E85" w:rsidRDefault="00C90725" w:rsidP="009D6B91">
      <w:pPr>
        <w:ind w:left="567" w:hanging="567"/>
        <w:rPr>
          <w:noProof/>
          <w:lang w:val="fr-BE"/>
        </w:rPr>
      </w:pPr>
    </w:p>
    <w:p w14:paraId="3374F7CB" w14:textId="77777777" w:rsidR="00C90725" w:rsidRPr="00C90725" w:rsidRDefault="00C90725" w:rsidP="009D6B91">
      <w:pPr>
        <w:ind w:left="567" w:hanging="567"/>
        <w:rPr>
          <w:noProof/>
        </w:rPr>
      </w:pPr>
      <w:r>
        <w:rPr>
          <w:noProof/>
        </w:rPr>
        <w:t>11.</w:t>
      </w:r>
      <w:r>
        <w:rPr>
          <w:noProof/>
        </w:rPr>
        <w:tab/>
        <w:t>Υπουργείο Μεταφορών και Επικοινωνιών (Ministère des transports et des communications);</w:t>
      </w:r>
    </w:p>
    <w:p w14:paraId="2952FBA4" w14:textId="77777777" w:rsidR="00C90725" w:rsidRPr="00AA4E85" w:rsidRDefault="00C90725" w:rsidP="009D6B91">
      <w:pPr>
        <w:ind w:left="567" w:hanging="567"/>
        <w:rPr>
          <w:noProof/>
          <w:lang w:val="fr-BE"/>
        </w:rPr>
      </w:pPr>
    </w:p>
    <w:p w14:paraId="6F8C94B2" w14:textId="77777777" w:rsidR="00C90725" w:rsidRPr="00C90725" w:rsidRDefault="00C90725" w:rsidP="009D6B91">
      <w:pPr>
        <w:ind w:left="567" w:hanging="567"/>
        <w:rPr>
          <w:noProof/>
        </w:rPr>
      </w:pPr>
      <w:r>
        <w:rPr>
          <w:noProof/>
        </w:rPr>
        <w:t>12.</w:t>
      </w:r>
      <w:r>
        <w:rPr>
          <w:noProof/>
        </w:rPr>
        <w:tab/>
        <w:t>Υπουργείο Αγροτικής Ανάπτυξης και Τροφίμων (Ministère du développement rural et de l’alimentation);</w:t>
      </w:r>
    </w:p>
    <w:p w14:paraId="7F3173DC" w14:textId="52F662BC" w:rsidR="00C90725" w:rsidRPr="00AA4E85" w:rsidRDefault="00C90725" w:rsidP="009D6B91">
      <w:pPr>
        <w:ind w:left="567" w:hanging="567"/>
        <w:rPr>
          <w:noProof/>
          <w:lang w:val="fr-BE"/>
        </w:rPr>
      </w:pPr>
    </w:p>
    <w:p w14:paraId="2736C139" w14:textId="77777777" w:rsidR="00C90725" w:rsidRPr="00AC2F82" w:rsidRDefault="00C90725" w:rsidP="009D6B91">
      <w:pPr>
        <w:ind w:left="567" w:hanging="567"/>
        <w:rPr>
          <w:noProof/>
        </w:rPr>
      </w:pPr>
      <w:r>
        <w:rPr>
          <w:noProof/>
        </w:rPr>
        <w:t>13.</w:t>
      </w:r>
      <w:r>
        <w:rPr>
          <w:noProof/>
        </w:rPr>
        <w:tab/>
        <w:t>Υπουργείο Εμπορικής Ναυτιλίας, Αιγαίου και Νησιωτικής Πολιτικής (Ministère de la marine marchande, de la mer Égée et de la politique insulaire);</w:t>
      </w:r>
    </w:p>
    <w:p w14:paraId="7A9F7CBF" w14:textId="77777777" w:rsidR="00C90725" w:rsidRPr="00AA4E85" w:rsidRDefault="00C90725" w:rsidP="009D6B91">
      <w:pPr>
        <w:ind w:left="567" w:hanging="567"/>
        <w:rPr>
          <w:noProof/>
          <w:lang w:val="fr-BE"/>
        </w:rPr>
      </w:pPr>
    </w:p>
    <w:p w14:paraId="5381B1CF" w14:textId="77777777" w:rsidR="00C90725" w:rsidRPr="00C90725" w:rsidRDefault="00C90725" w:rsidP="009D6B91">
      <w:pPr>
        <w:ind w:left="567" w:hanging="567"/>
        <w:rPr>
          <w:noProof/>
        </w:rPr>
      </w:pPr>
      <w:r>
        <w:rPr>
          <w:noProof/>
        </w:rPr>
        <w:t>14.</w:t>
      </w:r>
      <w:r>
        <w:rPr>
          <w:noProof/>
        </w:rPr>
        <w:tab/>
        <w:t>Υπουργείο Μακεδονίας- Θράκης (Ministère de la Macédoine et de la Thrace);</w:t>
      </w:r>
    </w:p>
    <w:p w14:paraId="318F26F2" w14:textId="77777777" w:rsidR="00C90725" w:rsidRPr="00AA4E85" w:rsidRDefault="00C90725" w:rsidP="009D6B91">
      <w:pPr>
        <w:ind w:left="567" w:hanging="567"/>
        <w:rPr>
          <w:noProof/>
          <w:lang w:val="fr-BE"/>
        </w:rPr>
      </w:pPr>
    </w:p>
    <w:p w14:paraId="5BD5D619" w14:textId="4C9030E8" w:rsidR="00C90725" w:rsidRPr="00C90725" w:rsidRDefault="009D6B91" w:rsidP="009D6B91">
      <w:pPr>
        <w:ind w:left="567" w:hanging="567"/>
        <w:rPr>
          <w:noProof/>
        </w:rPr>
      </w:pPr>
      <w:r>
        <w:rPr>
          <w:noProof/>
        </w:rPr>
        <w:br w:type="page"/>
        <w:t>15.</w:t>
      </w:r>
      <w:r>
        <w:rPr>
          <w:noProof/>
        </w:rPr>
        <w:tab/>
        <w:t>Γενική Γραμματεία Επικοινωνίας (Secrétariat général de la communication);</w:t>
      </w:r>
    </w:p>
    <w:p w14:paraId="35836229" w14:textId="77777777" w:rsidR="00C90725" w:rsidRPr="00AA4E85" w:rsidRDefault="00C90725" w:rsidP="009D6B91">
      <w:pPr>
        <w:ind w:left="567" w:hanging="567"/>
        <w:rPr>
          <w:noProof/>
          <w:lang w:val="fr-BE"/>
        </w:rPr>
      </w:pPr>
    </w:p>
    <w:p w14:paraId="0C599A03" w14:textId="77777777" w:rsidR="00C90725" w:rsidRPr="00C90725" w:rsidRDefault="00C90725" w:rsidP="009D6B91">
      <w:pPr>
        <w:ind w:left="567" w:hanging="567"/>
        <w:rPr>
          <w:noProof/>
        </w:rPr>
      </w:pPr>
      <w:r>
        <w:rPr>
          <w:noProof/>
        </w:rPr>
        <w:t>16.</w:t>
      </w:r>
      <w:r>
        <w:rPr>
          <w:noProof/>
        </w:rPr>
        <w:tab/>
        <w:t>Γενική Γραμματεία Ενημέρωσης (Secrétariat général de l’information);</w:t>
      </w:r>
    </w:p>
    <w:p w14:paraId="647613C5" w14:textId="77777777" w:rsidR="00C90725" w:rsidRPr="00AA4E85" w:rsidRDefault="00C90725" w:rsidP="009D6B91">
      <w:pPr>
        <w:ind w:left="567" w:hanging="567"/>
        <w:rPr>
          <w:noProof/>
          <w:lang w:val="fr-BE"/>
        </w:rPr>
      </w:pPr>
    </w:p>
    <w:p w14:paraId="20E14CA0" w14:textId="77777777" w:rsidR="00C90725" w:rsidRPr="00C90725" w:rsidRDefault="00C90725" w:rsidP="009D6B91">
      <w:pPr>
        <w:ind w:left="567" w:hanging="567"/>
        <w:rPr>
          <w:noProof/>
        </w:rPr>
      </w:pPr>
      <w:r>
        <w:rPr>
          <w:noProof/>
        </w:rPr>
        <w:t>17.</w:t>
      </w:r>
      <w:r>
        <w:rPr>
          <w:noProof/>
        </w:rPr>
        <w:tab/>
        <w:t>Γενική Γραμματεία Νέας Γενιάς (Secrétariat général de la jeunesse);</w:t>
      </w:r>
    </w:p>
    <w:p w14:paraId="7E456AB7" w14:textId="77777777" w:rsidR="00C90725" w:rsidRPr="00AA4E85" w:rsidRDefault="00C90725" w:rsidP="009D6B91">
      <w:pPr>
        <w:ind w:left="567" w:hanging="567"/>
        <w:rPr>
          <w:noProof/>
          <w:lang w:val="fr-BE"/>
        </w:rPr>
      </w:pPr>
    </w:p>
    <w:p w14:paraId="481BF174" w14:textId="77777777" w:rsidR="00C90725" w:rsidRPr="00C90725" w:rsidRDefault="00C90725" w:rsidP="009D6B91">
      <w:pPr>
        <w:ind w:left="567" w:hanging="567"/>
        <w:rPr>
          <w:noProof/>
        </w:rPr>
      </w:pPr>
      <w:r>
        <w:rPr>
          <w:noProof/>
        </w:rPr>
        <w:t>18.</w:t>
      </w:r>
      <w:r>
        <w:rPr>
          <w:noProof/>
        </w:rPr>
        <w:tab/>
        <w:t>Γενική Γραμματεία Ισότητας (Secrétariat général de l’égalité);</w:t>
      </w:r>
    </w:p>
    <w:p w14:paraId="730ADC75" w14:textId="77777777" w:rsidR="00C90725" w:rsidRPr="00AA4E85" w:rsidRDefault="00C90725" w:rsidP="009D6B91">
      <w:pPr>
        <w:ind w:left="567" w:hanging="567"/>
        <w:rPr>
          <w:noProof/>
          <w:lang w:val="fr-BE"/>
        </w:rPr>
      </w:pPr>
    </w:p>
    <w:p w14:paraId="02B8753C" w14:textId="77777777" w:rsidR="00C90725" w:rsidRPr="00C90725" w:rsidRDefault="00C90725" w:rsidP="009D6B91">
      <w:pPr>
        <w:ind w:left="567" w:hanging="567"/>
        <w:rPr>
          <w:noProof/>
        </w:rPr>
      </w:pPr>
      <w:r>
        <w:rPr>
          <w:noProof/>
        </w:rPr>
        <w:t>19.</w:t>
      </w:r>
      <w:r>
        <w:rPr>
          <w:noProof/>
        </w:rPr>
        <w:tab/>
        <w:t>Γενική Γραμματεία Κοινωνικών Ασφαλίσεων (Secrétariat général de la sécurité sociale);</w:t>
      </w:r>
    </w:p>
    <w:p w14:paraId="797634AB" w14:textId="77777777" w:rsidR="00C90725" w:rsidRPr="00AA4E85" w:rsidRDefault="00C90725" w:rsidP="009D6B91">
      <w:pPr>
        <w:ind w:left="567" w:hanging="567"/>
        <w:rPr>
          <w:noProof/>
          <w:lang w:val="fr-BE"/>
        </w:rPr>
      </w:pPr>
    </w:p>
    <w:p w14:paraId="46CF74F7" w14:textId="77777777" w:rsidR="00C90725" w:rsidRPr="00AA4E85" w:rsidRDefault="00C90725" w:rsidP="009D6B91">
      <w:pPr>
        <w:ind w:left="567" w:hanging="567"/>
        <w:rPr>
          <w:noProof/>
          <w:lang w:val="fr-BE"/>
        </w:rPr>
      </w:pPr>
      <w:r w:rsidRPr="00AA4E85">
        <w:rPr>
          <w:noProof/>
          <w:lang w:val="fr-BE"/>
        </w:rPr>
        <w:t>20.</w:t>
      </w:r>
      <w:r w:rsidRPr="00AA4E85">
        <w:rPr>
          <w:noProof/>
          <w:lang w:val="fr-BE"/>
        </w:rPr>
        <w:tab/>
      </w:r>
      <w:r w:rsidRPr="009519FD">
        <w:rPr>
          <w:noProof/>
          <w:lang w:val="el-GR"/>
        </w:rPr>
        <w:t>Γενική</w:t>
      </w:r>
      <w:r w:rsidRPr="00AA4E85">
        <w:rPr>
          <w:noProof/>
          <w:lang w:val="fr-BE"/>
        </w:rPr>
        <w:t xml:space="preserve"> </w:t>
      </w:r>
      <w:r w:rsidRPr="009519FD">
        <w:rPr>
          <w:noProof/>
          <w:lang w:val="el-GR"/>
        </w:rPr>
        <w:t>Γραμματεία</w:t>
      </w:r>
      <w:r w:rsidRPr="00AA4E85">
        <w:rPr>
          <w:noProof/>
          <w:lang w:val="fr-BE"/>
        </w:rPr>
        <w:t xml:space="preserve"> </w:t>
      </w:r>
      <w:r w:rsidRPr="009519FD">
        <w:rPr>
          <w:noProof/>
          <w:lang w:val="el-GR"/>
        </w:rPr>
        <w:t>Απόδημου</w:t>
      </w:r>
      <w:r w:rsidRPr="00AA4E85">
        <w:rPr>
          <w:noProof/>
          <w:lang w:val="fr-BE"/>
        </w:rPr>
        <w:t xml:space="preserve"> </w:t>
      </w:r>
      <w:r w:rsidRPr="009519FD">
        <w:rPr>
          <w:noProof/>
          <w:lang w:val="el-GR"/>
        </w:rPr>
        <w:t>Ελληνισμού</w:t>
      </w:r>
      <w:r w:rsidRPr="00AA4E85">
        <w:rPr>
          <w:noProof/>
          <w:lang w:val="fr-BE"/>
        </w:rPr>
        <w:t xml:space="preserve"> (</w:t>
      </w:r>
      <w:r>
        <w:rPr>
          <w:noProof/>
        </w:rPr>
        <w:t>Secr</w:t>
      </w:r>
      <w:r w:rsidRPr="00AA4E85">
        <w:rPr>
          <w:noProof/>
          <w:lang w:val="fr-BE"/>
        </w:rPr>
        <w:t>é</w:t>
      </w:r>
      <w:r>
        <w:rPr>
          <w:noProof/>
        </w:rPr>
        <w:t>tariat</w:t>
      </w:r>
      <w:r w:rsidRPr="00AA4E85">
        <w:rPr>
          <w:noProof/>
          <w:lang w:val="fr-BE"/>
        </w:rPr>
        <w:t xml:space="preserve"> </w:t>
      </w:r>
      <w:r>
        <w:rPr>
          <w:noProof/>
        </w:rPr>
        <w:t>g</w:t>
      </w:r>
      <w:r w:rsidRPr="00AA4E85">
        <w:rPr>
          <w:noProof/>
          <w:lang w:val="fr-BE"/>
        </w:rPr>
        <w:t>é</w:t>
      </w:r>
      <w:r>
        <w:rPr>
          <w:noProof/>
        </w:rPr>
        <w:t>n</w:t>
      </w:r>
      <w:r w:rsidRPr="00AA4E85">
        <w:rPr>
          <w:noProof/>
          <w:lang w:val="fr-BE"/>
        </w:rPr>
        <w:t>é</w:t>
      </w:r>
      <w:r>
        <w:rPr>
          <w:noProof/>
        </w:rPr>
        <w:t>ral</w:t>
      </w:r>
      <w:r w:rsidRPr="00AA4E85">
        <w:rPr>
          <w:noProof/>
          <w:lang w:val="fr-BE"/>
        </w:rPr>
        <w:t xml:space="preserve"> </w:t>
      </w:r>
      <w:r>
        <w:rPr>
          <w:noProof/>
        </w:rPr>
        <w:t>des</w:t>
      </w:r>
      <w:r w:rsidRPr="00AA4E85">
        <w:rPr>
          <w:noProof/>
          <w:lang w:val="fr-BE"/>
        </w:rPr>
        <w:t xml:space="preserve"> </w:t>
      </w:r>
      <w:r>
        <w:rPr>
          <w:noProof/>
        </w:rPr>
        <w:t>Grecs</w:t>
      </w:r>
      <w:r w:rsidRPr="00AA4E85">
        <w:rPr>
          <w:noProof/>
          <w:lang w:val="fr-BE"/>
        </w:rPr>
        <w:t xml:space="preserve"> à </w:t>
      </w:r>
      <w:r>
        <w:rPr>
          <w:noProof/>
        </w:rPr>
        <w:t>l</w:t>
      </w:r>
      <w:r w:rsidRPr="00AA4E85">
        <w:rPr>
          <w:noProof/>
          <w:lang w:val="fr-BE"/>
        </w:rPr>
        <w:t>’é</w:t>
      </w:r>
      <w:r>
        <w:rPr>
          <w:noProof/>
        </w:rPr>
        <w:t>tranger</w:t>
      </w:r>
      <w:r w:rsidRPr="00AA4E85">
        <w:rPr>
          <w:noProof/>
          <w:lang w:val="fr-BE"/>
        </w:rPr>
        <w:t>);</w:t>
      </w:r>
    </w:p>
    <w:p w14:paraId="1FC7076B" w14:textId="77777777" w:rsidR="00C90725" w:rsidRPr="00AA4E85" w:rsidRDefault="00C90725" w:rsidP="009D6B91">
      <w:pPr>
        <w:ind w:left="567" w:hanging="567"/>
        <w:rPr>
          <w:noProof/>
          <w:lang w:val="fr-BE"/>
        </w:rPr>
      </w:pPr>
    </w:p>
    <w:p w14:paraId="317445A0" w14:textId="77777777" w:rsidR="00C90725" w:rsidRPr="00AA4E85" w:rsidRDefault="00C90725" w:rsidP="009D6B91">
      <w:pPr>
        <w:ind w:left="567" w:hanging="567"/>
        <w:rPr>
          <w:noProof/>
          <w:lang w:val="el-GR"/>
        </w:rPr>
      </w:pPr>
      <w:r w:rsidRPr="00AA4E85">
        <w:rPr>
          <w:noProof/>
          <w:lang w:val="el-GR"/>
        </w:rPr>
        <w:t>21.</w:t>
      </w:r>
      <w:r w:rsidRPr="00AA4E85">
        <w:rPr>
          <w:noProof/>
          <w:lang w:val="el-GR"/>
        </w:rPr>
        <w:tab/>
        <w:t>Γενική Γραμματεία Βιομηχανίας (</w:t>
      </w:r>
      <w:r>
        <w:rPr>
          <w:noProof/>
        </w:rPr>
        <w:t>Secr</w:t>
      </w:r>
      <w:r w:rsidRPr="00AA4E85">
        <w:rPr>
          <w:noProof/>
          <w:lang w:val="el-GR"/>
        </w:rPr>
        <w:t>é</w:t>
      </w:r>
      <w:r>
        <w:rPr>
          <w:noProof/>
        </w:rPr>
        <w:t>tariat</w:t>
      </w:r>
      <w:r w:rsidRPr="00AA4E85">
        <w:rPr>
          <w:noProof/>
          <w:lang w:val="el-GR"/>
        </w:rPr>
        <w:t xml:space="preserve"> </w:t>
      </w:r>
      <w:r>
        <w:rPr>
          <w:noProof/>
        </w:rPr>
        <w:t>g</w:t>
      </w:r>
      <w:r w:rsidRPr="00AA4E85">
        <w:rPr>
          <w:noProof/>
          <w:lang w:val="el-GR"/>
        </w:rPr>
        <w:t>é</w:t>
      </w:r>
      <w:r>
        <w:rPr>
          <w:noProof/>
        </w:rPr>
        <w:t>n</w:t>
      </w:r>
      <w:r w:rsidRPr="00AA4E85">
        <w:rPr>
          <w:noProof/>
          <w:lang w:val="el-GR"/>
        </w:rPr>
        <w:t>é</w:t>
      </w:r>
      <w:r>
        <w:rPr>
          <w:noProof/>
        </w:rPr>
        <w:t>ral</w:t>
      </w:r>
      <w:r w:rsidRPr="00AA4E85">
        <w:rPr>
          <w:noProof/>
          <w:lang w:val="el-GR"/>
        </w:rPr>
        <w:t xml:space="preserve"> </w:t>
      </w:r>
      <w:r>
        <w:rPr>
          <w:noProof/>
        </w:rPr>
        <w:t>de</w:t>
      </w:r>
      <w:r w:rsidRPr="00AA4E85">
        <w:rPr>
          <w:noProof/>
          <w:lang w:val="el-GR"/>
        </w:rPr>
        <w:t xml:space="preserve"> </w:t>
      </w:r>
      <w:r>
        <w:rPr>
          <w:noProof/>
        </w:rPr>
        <w:t>l</w:t>
      </w:r>
      <w:r w:rsidRPr="00AA4E85">
        <w:rPr>
          <w:noProof/>
          <w:lang w:val="el-GR"/>
        </w:rPr>
        <w:t>’</w:t>
      </w:r>
      <w:r>
        <w:rPr>
          <w:noProof/>
        </w:rPr>
        <w:t>industrie</w:t>
      </w:r>
      <w:r w:rsidRPr="00AA4E85">
        <w:rPr>
          <w:noProof/>
          <w:lang w:val="el-GR"/>
        </w:rPr>
        <w:t>);</w:t>
      </w:r>
    </w:p>
    <w:p w14:paraId="549FD5FA" w14:textId="77777777" w:rsidR="00C90725" w:rsidRPr="00C90725" w:rsidRDefault="00C90725" w:rsidP="009D6B91">
      <w:pPr>
        <w:ind w:left="567" w:hanging="567"/>
        <w:rPr>
          <w:noProof/>
          <w:lang w:val="el-GR"/>
        </w:rPr>
      </w:pPr>
    </w:p>
    <w:p w14:paraId="12E0C345" w14:textId="77777777" w:rsidR="00C90725" w:rsidRPr="00C90725" w:rsidRDefault="00C90725" w:rsidP="009D6B91">
      <w:pPr>
        <w:ind w:left="567" w:hanging="567"/>
        <w:rPr>
          <w:noProof/>
        </w:rPr>
      </w:pPr>
      <w:r>
        <w:rPr>
          <w:noProof/>
        </w:rPr>
        <w:t>22.</w:t>
      </w:r>
      <w:r>
        <w:rPr>
          <w:noProof/>
        </w:rPr>
        <w:tab/>
        <w:t>Γενική Γραμματεία Έρευνας και Τεχνολογίας (Secrétariat général de la recherche et de la technologie);</w:t>
      </w:r>
    </w:p>
    <w:p w14:paraId="53AFF3AD" w14:textId="77777777" w:rsidR="00C90725" w:rsidRPr="00AA4E85" w:rsidRDefault="00C90725" w:rsidP="009D6B91">
      <w:pPr>
        <w:ind w:left="567" w:hanging="567"/>
        <w:rPr>
          <w:noProof/>
          <w:lang w:val="fr-BE"/>
        </w:rPr>
      </w:pPr>
    </w:p>
    <w:p w14:paraId="202403E0" w14:textId="77777777" w:rsidR="00C90725" w:rsidRPr="00C90725" w:rsidRDefault="00C90725" w:rsidP="009D6B91">
      <w:pPr>
        <w:ind w:left="567" w:hanging="567"/>
        <w:rPr>
          <w:noProof/>
        </w:rPr>
      </w:pPr>
      <w:r>
        <w:rPr>
          <w:noProof/>
        </w:rPr>
        <w:t>23.</w:t>
      </w:r>
      <w:r>
        <w:rPr>
          <w:noProof/>
        </w:rPr>
        <w:tab/>
        <w:t>Γενική Γραμματεία Αθλητισμού (Secrétariat général des sports);</w:t>
      </w:r>
    </w:p>
    <w:p w14:paraId="20B55B8E" w14:textId="77777777" w:rsidR="00C90725" w:rsidRPr="00AA4E85" w:rsidRDefault="00C90725" w:rsidP="009D6B91">
      <w:pPr>
        <w:ind w:left="567" w:hanging="567"/>
        <w:rPr>
          <w:noProof/>
          <w:lang w:val="fr-BE"/>
        </w:rPr>
      </w:pPr>
    </w:p>
    <w:p w14:paraId="68860C62" w14:textId="77777777" w:rsidR="00C90725" w:rsidRPr="00C90725" w:rsidRDefault="00C90725" w:rsidP="009D6B91">
      <w:pPr>
        <w:ind w:left="567" w:hanging="567"/>
        <w:rPr>
          <w:noProof/>
        </w:rPr>
      </w:pPr>
      <w:r>
        <w:rPr>
          <w:noProof/>
        </w:rPr>
        <w:t>24.</w:t>
      </w:r>
      <w:r>
        <w:rPr>
          <w:noProof/>
        </w:rPr>
        <w:tab/>
        <w:t>Γενική Γραμματεία Δημοσίων Έργων (Secrétariat général des travaux publics);</w:t>
      </w:r>
    </w:p>
    <w:p w14:paraId="7995F579" w14:textId="77777777" w:rsidR="00C90725" w:rsidRPr="00AA4E85" w:rsidRDefault="00C90725" w:rsidP="009D6B91">
      <w:pPr>
        <w:ind w:left="567" w:hanging="567"/>
        <w:rPr>
          <w:noProof/>
          <w:lang w:val="fr-BE"/>
        </w:rPr>
      </w:pPr>
    </w:p>
    <w:p w14:paraId="08F7160D" w14:textId="77777777" w:rsidR="00C90725" w:rsidRPr="009519FD" w:rsidRDefault="00C90725" w:rsidP="009D6B91">
      <w:pPr>
        <w:ind w:left="567" w:hanging="567"/>
        <w:rPr>
          <w:noProof/>
          <w:lang w:val="el-GR"/>
        </w:rPr>
      </w:pPr>
      <w:r w:rsidRPr="009519FD">
        <w:rPr>
          <w:noProof/>
          <w:lang w:val="el-GR"/>
        </w:rPr>
        <w:t>25.</w:t>
      </w:r>
      <w:r w:rsidRPr="009519FD">
        <w:rPr>
          <w:noProof/>
          <w:lang w:val="el-GR"/>
        </w:rPr>
        <w:tab/>
        <w:t>Γενική Γραμματεία Εθνικής Στατιστικής Υπηρεσίας Ελλάδος (</w:t>
      </w:r>
      <w:r>
        <w:rPr>
          <w:noProof/>
        </w:rPr>
        <w:t>Service</w:t>
      </w:r>
      <w:r w:rsidRPr="009519FD">
        <w:rPr>
          <w:noProof/>
          <w:lang w:val="el-GR"/>
        </w:rPr>
        <w:t xml:space="preserve"> </w:t>
      </w:r>
      <w:r>
        <w:rPr>
          <w:noProof/>
        </w:rPr>
        <w:t>statistique</w:t>
      </w:r>
      <w:r w:rsidRPr="009519FD">
        <w:rPr>
          <w:noProof/>
          <w:lang w:val="el-GR"/>
        </w:rPr>
        <w:t xml:space="preserve"> </w:t>
      </w:r>
      <w:r>
        <w:rPr>
          <w:noProof/>
        </w:rPr>
        <w:t>national</w:t>
      </w:r>
      <w:r w:rsidRPr="009519FD">
        <w:rPr>
          <w:noProof/>
          <w:lang w:val="el-GR"/>
        </w:rPr>
        <w:t>);</w:t>
      </w:r>
    </w:p>
    <w:p w14:paraId="0A15A434" w14:textId="77777777" w:rsidR="00C90725" w:rsidRPr="00C90725" w:rsidRDefault="00C90725" w:rsidP="009D6B91">
      <w:pPr>
        <w:ind w:left="567" w:hanging="567"/>
        <w:rPr>
          <w:noProof/>
          <w:lang w:val="el-GR"/>
        </w:rPr>
      </w:pPr>
    </w:p>
    <w:p w14:paraId="7B490A32" w14:textId="52B12353" w:rsidR="00C90725" w:rsidRPr="00C90725" w:rsidRDefault="009D6B91" w:rsidP="009D6B91">
      <w:pPr>
        <w:ind w:left="567" w:hanging="567"/>
        <w:rPr>
          <w:noProof/>
        </w:rPr>
      </w:pPr>
      <w:r w:rsidRPr="00AA4E85">
        <w:rPr>
          <w:noProof/>
          <w:lang w:val="fr-BE"/>
        </w:rPr>
        <w:br w:type="page"/>
      </w:r>
      <w:r>
        <w:rPr>
          <w:noProof/>
        </w:rPr>
        <w:t>26.</w:t>
      </w:r>
      <w:r>
        <w:rPr>
          <w:noProof/>
        </w:rPr>
        <w:tab/>
        <w:t>Εθνικό Συμβούλιο Κοινωνικής Φροντίδας (Conseil national de la protection sociale);</w:t>
      </w:r>
    </w:p>
    <w:p w14:paraId="3C191FEB" w14:textId="77777777" w:rsidR="00C90725" w:rsidRPr="00AA4E85" w:rsidRDefault="00C90725" w:rsidP="009D6B91">
      <w:pPr>
        <w:ind w:left="567" w:hanging="567"/>
        <w:rPr>
          <w:noProof/>
          <w:lang w:val="fr-BE"/>
        </w:rPr>
      </w:pPr>
    </w:p>
    <w:p w14:paraId="2AEA48AC" w14:textId="77777777" w:rsidR="00C90725" w:rsidRPr="00C90725" w:rsidRDefault="00C90725" w:rsidP="009D6B91">
      <w:pPr>
        <w:ind w:left="567" w:hanging="567"/>
        <w:rPr>
          <w:noProof/>
        </w:rPr>
      </w:pPr>
      <w:r>
        <w:rPr>
          <w:noProof/>
        </w:rPr>
        <w:t>27.</w:t>
      </w:r>
      <w:r>
        <w:rPr>
          <w:noProof/>
        </w:rPr>
        <w:tab/>
        <w:t>Οργανισμός Εργατικής Κατοικίας (Organisation du logement des travailleurs);</w:t>
      </w:r>
    </w:p>
    <w:p w14:paraId="78F2C134" w14:textId="77777777" w:rsidR="00C90725" w:rsidRPr="00AA4E85" w:rsidRDefault="00C90725" w:rsidP="009D6B91">
      <w:pPr>
        <w:ind w:left="567" w:hanging="567"/>
        <w:rPr>
          <w:noProof/>
          <w:lang w:val="fr-BE"/>
        </w:rPr>
      </w:pPr>
    </w:p>
    <w:p w14:paraId="13EAD61D" w14:textId="77777777" w:rsidR="00C90725" w:rsidRPr="00AA4E85" w:rsidRDefault="00C90725" w:rsidP="009D6B91">
      <w:pPr>
        <w:ind w:left="567" w:hanging="567"/>
        <w:rPr>
          <w:noProof/>
          <w:lang w:val="fr-BE"/>
        </w:rPr>
      </w:pPr>
      <w:r w:rsidRPr="00AA4E85">
        <w:rPr>
          <w:noProof/>
          <w:lang w:val="fr-BE"/>
        </w:rPr>
        <w:t>28.</w:t>
      </w:r>
      <w:r w:rsidRPr="00AA4E85">
        <w:rPr>
          <w:noProof/>
          <w:lang w:val="fr-BE"/>
        </w:rPr>
        <w:tab/>
      </w:r>
      <w:r w:rsidRPr="009519FD">
        <w:rPr>
          <w:noProof/>
          <w:lang w:val="el-GR"/>
        </w:rPr>
        <w:t>Εθνικό</w:t>
      </w:r>
      <w:r w:rsidRPr="00AA4E85">
        <w:rPr>
          <w:noProof/>
          <w:lang w:val="fr-BE"/>
        </w:rPr>
        <w:t xml:space="preserve"> </w:t>
      </w:r>
      <w:r w:rsidRPr="009519FD">
        <w:rPr>
          <w:noProof/>
          <w:lang w:val="el-GR"/>
        </w:rPr>
        <w:t>Τυπογραφείο</w:t>
      </w:r>
      <w:r w:rsidRPr="00AA4E85">
        <w:rPr>
          <w:noProof/>
          <w:lang w:val="fr-BE"/>
        </w:rPr>
        <w:t xml:space="preserve"> (</w:t>
      </w:r>
      <w:r>
        <w:rPr>
          <w:noProof/>
        </w:rPr>
        <w:t>Imprimerie</w:t>
      </w:r>
      <w:r w:rsidRPr="00AA4E85">
        <w:rPr>
          <w:noProof/>
          <w:lang w:val="fr-BE"/>
        </w:rPr>
        <w:t xml:space="preserve"> </w:t>
      </w:r>
      <w:r>
        <w:rPr>
          <w:noProof/>
        </w:rPr>
        <w:t>nationale</w:t>
      </w:r>
      <w:r w:rsidRPr="00AA4E85">
        <w:rPr>
          <w:noProof/>
          <w:lang w:val="fr-BE"/>
        </w:rPr>
        <w:t>);</w:t>
      </w:r>
    </w:p>
    <w:p w14:paraId="3324D181" w14:textId="77777777" w:rsidR="00C90725" w:rsidRPr="00AA4E85" w:rsidRDefault="00C90725" w:rsidP="009D6B91">
      <w:pPr>
        <w:ind w:left="567" w:hanging="567"/>
        <w:rPr>
          <w:noProof/>
          <w:lang w:val="fr-BE"/>
        </w:rPr>
      </w:pPr>
    </w:p>
    <w:p w14:paraId="268619D5" w14:textId="77777777" w:rsidR="00C90725" w:rsidRPr="00AA4E85" w:rsidRDefault="00C90725" w:rsidP="009D6B91">
      <w:pPr>
        <w:ind w:left="567" w:hanging="567"/>
        <w:rPr>
          <w:noProof/>
          <w:lang w:val="fr-BE"/>
        </w:rPr>
      </w:pPr>
      <w:r w:rsidRPr="00AA4E85">
        <w:rPr>
          <w:noProof/>
          <w:lang w:val="fr-BE"/>
        </w:rPr>
        <w:t>29.</w:t>
      </w:r>
      <w:r w:rsidRPr="00AA4E85">
        <w:rPr>
          <w:noProof/>
          <w:lang w:val="fr-BE"/>
        </w:rPr>
        <w:tab/>
      </w:r>
      <w:r w:rsidRPr="009519FD">
        <w:rPr>
          <w:noProof/>
          <w:lang w:val="el-GR"/>
        </w:rPr>
        <w:t>Γενικό</w:t>
      </w:r>
      <w:r w:rsidRPr="00AA4E85">
        <w:rPr>
          <w:noProof/>
          <w:lang w:val="fr-BE"/>
        </w:rPr>
        <w:t xml:space="preserve"> </w:t>
      </w:r>
      <w:r w:rsidRPr="009519FD">
        <w:rPr>
          <w:noProof/>
          <w:lang w:val="el-GR"/>
        </w:rPr>
        <w:t>Χημείο</w:t>
      </w:r>
      <w:r w:rsidRPr="00AA4E85">
        <w:rPr>
          <w:noProof/>
          <w:lang w:val="fr-BE"/>
        </w:rPr>
        <w:t xml:space="preserve"> </w:t>
      </w:r>
      <w:r w:rsidRPr="009519FD">
        <w:rPr>
          <w:noProof/>
          <w:lang w:val="el-GR"/>
        </w:rPr>
        <w:t>του</w:t>
      </w:r>
      <w:r w:rsidRPr="00AA4E85">
        <w:rPr>
          <w:noProof/>
          <w:lang w:val="fr-BE"/>
        </w:rPr>
        <w:t xml:space="preserve"> </w:t>
      </w:r>
      <w:r w:rsidRPr="009519FD">
        <w:rPr>
          <w:noProof/>
          <w:lang w:val="el-GR"/>
        </w:rPr>
        <w:t>Κράτους</w:t>
      </w:r>
      <w:r w:rsidRPr="00AA4E85">
        <w:rPr>
          <w:noProof/>
          <w:lang w:val="fr-BE"/>
        </w:rPr>
        <w:t xml:space="preserve"> (</w:t>
      </w:r>
      <w:r>
        <w:rPr>
          <w:noProof/>
        </w:rPr>
        <w:t>Laboratoire</w:t>
      </w:r>
      <w:r w:rsidRPr="00AA4E85">
        <w:rPr>
          <w:noProof/>
          <w:lang w:val="fr-BE"/>
        </w:rPr>
        <w:t xml:space="preserve"> </w:t>
      </w:r>
      <w:r>
        <w:rPr>
          <w:noProof/>
        </w:rPr>
        <w:t>g</w:t>
      </w:r>
      <w:r w:rsidRPr="00AA4E85">
        <w:rPr>
          <w:noProof/>
          <w:lang w:val="fr-BE"/>
        </w:rPr>
        <w:t>é</w:t>
      </w:r>
      <w:r>
        <w:rPr>
          <w:noProof/>
        </w:rPr>
        <w:t>n</w:t>
      </w:r>
      <w:r w:rsidRPr="00AA4E85">
        <w:rPr>
          <w:noProof/>
          <w:lang w:val="fr-BE"/>
        </w:rPr>
        <w:t>é</w:t>
      </w:r>
      <w:r>
        <w:rPr>
          <w:noProof/>
        </w:rPr>
        <w:t>ral</w:t>
      </w:r>
      <w:r w:rsidRPr="00AA4E85">
        <w:rPr>
          <w:noProof/>
          <w:lang w:val="fr-BE"/>
        </w:rPr>
        <w:t xml:space="preserve"> </w:t>
      </w:r>
      <w:r>
        <w:rPr>
          <w:noProof/>
        </w:rPr>
        <w:t>de</w:t>
      </w:r>
      <w:r w:rsidRPr="00AA4E85">
        <w:rPr>
          <w:noProof/>
          <w:lang w:val="fr-BE"/>
        </w:rPr>
        <w:t xml:space="preserve"> </w:t>
      </w:r>
      <w:r>
        <w:rPr>
          <w:noProof/>
        </w:rPr>
        <w:t>l</w:t>
      </w:r>
      <w:r w:rsidRPr="00AA4E85">
        <w:rPr>
          <w:noProof/>
          <w:lang w:val="fr-BE"/>
        </w:rPr>
        <w:t>’É</w:t>
      </w:r>
      <w:r>
        <w:rPr>
          <w:noProof/>
        </w:rPr>
        <w:t>tat</w:t>
      </w:r>
      <w:r w:rsidRPr="00AA4E85">
        <w:rPr>
          <w:noProof/>
          <w:lang w:val="fr-BE"/>
        </w:rPr>
        <w:t>);</w:t>
      </w:r>
    </w:p>
    <w:p w14:paraId="0199BD4D" w14:textId="77777777" w:rsidR="00C90725" w:rsidRPr="00AA4E85" w:rsidRDefault="00C90725" w:rsidP="009D6B91">
      <w:pPr>
        <w:ind w:left="567" w:hanging="567"/>
        <w:rPr>
          <w:noProof/>
          <w:lang w:val="fr-BE"/>
        </w:rPr>
      </w:pPr>
    </w:p>
    <w:p w14:paraId="01FFD9F1" w14:textId="77777777" w:rsidR="00C90725" w:rsidRPr="00C90725" w:rsidRDefault="00C90725" w:rsidP="009D6B91">
      <w:pPr>
        <w:ind w:left="567" w:hanging="567"/>
        <w:rPr>
          <w:noProof/>
        </w:rPr>
      </w:pPr>
      <w:r>
        <w:rPr>
          <w:noProof/>
        </w:rPr>
        <w:t>30.</w:t>
      </w:r>
      <w:r>
        <w:rPr>
          <w:noProof/>
        </w:rPr>
        <w:tab/>
        <w:t>Ταμείο Εθνικής Οδοποιίας (Fonds grec des routes);</w:t>
      </w:r>
    </w:p>
    <w:p w14:paraId="4F58910C" w14:textId="77777777" w:rsidR="00C90725" w:rsidRPr="00AA4E85" w:rsidRDefault="00C90725" w:rsidP="009D6B91">
      <w:pPr>
        <w:ind w:left="567" w:hanging="567"/>
        <w:rPr>
          <w:noProof/>
          <w:lang w:val="fr-BE"/>
        </w:rPr>
      </w:pPr>
    </w:p>
    <w:p w14:paraId="13C15BEE" w14:textId="77777777" w:rsidR="00C90725" w:rsidRPr="00AA4E85" w:rsidRDefault="00C90725" w:rsidP="009D6B91">
      <w:pPr>
        <w:ind w:left="567" w:hanging="567"/>
        <w:rPr>
          <w:noProof/>
          <w:lang w:val="fr-BE"/>
        </w:rPr>
      </w:pPr>
      <w:r w:rsidRPr="00AA4E85">
        <w:rPr>
          <w:noProof/>
          <w:lang w:val="fr-BE"/>
        </w:rPr>
        <w:t>31.</w:t>
      </w:r>
      <w:r w:rsidRPr="00AA4E85">
        <w:rPr>
          <w:noProof/>
          <w:lang w:val="fr-BE"/>
        </w:rPr>
        <w:tab/>
      </w:r>
      <w:r w:rsidRPr="009519FD">
        <w:rPr>
          <w:noProof/>
          <w:lang w:val="el-GR"/>
        </w:rPr>
        <w:t>Εθνικό</w:t>
      </w:r>
      <w:r w:rsidRPr="00AA4E85">
        <w:rPr>
          <w:noProof/>
          <w:lang w:val="fr-BE"/>
        </w:rPr>
        <w:t xml:space="preserve"> </w:t>
      </w:r>
      <w:r w:rsidRPr="009519FD">
        <w:rPr>
          <w:noProof/>
          <w:lang w:val="el-GR"/>
        </w:rPr>
        <w:t>Καποδιστριακό</w:t>
      </w:r>
      <w:r w:rsidRPr="00AA4E85">
        <w:rPr>
          <w:noProof/>
          <w:lang w:val="fr-BE"/>
        </w:rPr>
        <w:t xml:space="preserve"> </w:t>
      </w:r>
      <w:r w:rsidRPr="009519FD">
        <w:rPr>
          <w:noProof/>
          <w:lang w:val="el-GR"/>
        </w:rPr>
        <w:t>Πανεπιστήμιο</w:t>
      </w:r>
      <w:r w:rsidRPr="00AA4E85">
        <w:rPr>
          <w:noProof/>
          <w:lang w:val="fr-BE"/>
        </w:rPr>
        <w:t xml:space="preserve"> </w:t>
      </w:r>
      <w:r w:rsidRPr="009519FD">
        <w:rPr>
          <w:noProof/>
          <w:lang w:val="el-GR"/>
        </w:rPr>
        <w:t>Αθηνών</w:t>
      </w:r>
      <w:r w:rsidRPr="00AA4E85">
        <w:rPr>
          <w:noProof/>
          <w:lang w:val="fr-BE"/>
        </w:rPr>
        <w:t xml:space="preserve"> (</w:t>
      </w:r>
      <w:r>
        <w:rPr>
          <w:noProof/>
        </w:rPr>
        <w:t>Universit</w:t>
      </w:r>
      <w:r w:rsidRPr="00AA4E85">
        <w:rPr>
          <w:noProof/>
          <w:lang w:val="fr-BE"/>
        </w:rPr>
        <w:t xml:space="preserve">é </w:t>
      </w:r>
      <w:r>
        <w:rPr>
          <w:noProof/>
        </w:rPr>
        <w:t>d</w:t>
      </w:r>
      <w:r w:rsidRPr="00AA4E85">
        <w:rPr>
          <w:noProof/>
          <w:lang w:val="fr-BE"/>
        </w:rPr>
        <w:t>’</w:t>
      </w:r>
      <w:r>
        <w:rPr>
          <w:noProof/>
        </w:rPr>
        <w:t>Ath</w:t>
      </w:r>
      <w:r w:rsidRPr="00AA4E85">
        <w:rPr>
          <w:noProof/>
          <w:lang w:val="fr-BE"/>
        </w:rPr>
        <w:t>è</w:t>
      </w:r>
      <w:r>
        <w:rPr>
          <w:noProof/>
        </w:rPr>
        <w:t>nes</w:t>
      </w:r>
      <w:r w:rsidRPr="00AA4E85">
        <w:rPr>
          <w:noProof/>
          <w:lang w:val="fr-BE"/>
        </w:rPr>
        <w:t>);</w:t>
      </w:r>
    </w:p>
    <w:p w14:paraId="7BF0672A" w14:textId="77777777" w:rsidR="00C90725" w:rsidRPr="00AA4E85" w:rsidRDefault="00C90725" w:rsidP="009D6B91">
      <w:pPr>
        <w:ind w:left="567" w:hanging="567"/>
        <w:rPr>
          <w:noProof/>
          <w:lang w:val="fr-BE"/>
        </w:rPr>
      </w:pPr>
    </w:p>
    <w:p w14:paraId="50B2AED1" w14:textId="77777777" w:rsidR="00C90725" w:rsidRPr="009519FD" w:rsidRDefault="00C90725" w:rsidP="009D6B91">
      <w:pPr>
        <w:ind w:left="567" w:hanging="567"/>
        <w:rPr>
          <w:noProof/>
          <w:lang w:val="el-GR"/>
        </w:rPr>
      </w:pPr>
      <w:r w:rsidRPr="009519FD">
        <w:rPr>
          <w:noProof/>
          <w:lang w:val="el-GR"/>
        </w:rPr>
        <w:t>32.</w:t>
      </w:r>
      <w:r w:rsidRPr="009519FD">
        <w:rPr>
          <w:noProof/>
          <w:lang w:val="el-GR"/>
        </w:rPr>
        <w:tab/>
        <w:t>Αριστοτέλειο Πανεπιστήμιο Θεσσαλονίκης (</w:t>
      </w:r>
      <w:r>
        <w:rPr>
          <w:noProof/>
        </w:rPr>
        <w:t>Universit</w:t>
      </w:r>
      <w:r w:rsidRPr="009519FD">
        <w:rPr>
          <w:noProof/>
          <w:lang w:val="el-GR"/>
        </w:rPr>
        <w:t xml:space="preserve">é </w:t>
      </w:r>
      <w:r>
        <w:rPr>
          <w:noProof/>
        </w:rPr>
        <w:t>de</w:t>
      </w:r>
      <w:r w:rsidRPr="009519FD">
        <w:rPr>
          <w:noProof/>
          <w:lang w:val="el-GR"/>
        </w:rPr>
        <w:t xml:space="preserve"> </w:t>
      </w:r>
      <w:r>
        <w:rPr>
          <w:noProof/>
        </w:rPr>
        <w:t>Thessalonique</w:t>
      </w:r>
      <w:r w:rsidRPr="009519FD">
        <w:rPr>
          <w:noProof/>
          <w:lang w:val="el-GR"/>
        </w:rPr>
        <w:t>);</w:t>
      </w:r>
    </w:p>
    <w:p w14:paraId="71E96BCD" w14:textId="77777777" w:rsidR="00C90725" w:rsidRPr="00C90725" w:rsidRDefault="00C90725" w:rsidP="009D6B91">
      <w:pPr>
        <w:ind w:left="567" w:hanging="567"/>
        <w:rPr>
          <w:noProof/>
          <w:lang w:val="el-GR"/>
        </w:rPr>
      </w:pPr>
    </w:p>
    <w:p w14:paraId="22D99C8C" w14:textId="77777777" w:rsidR="00C90725" w:rsidRPr="009519FD" w:rsidRDefault="00C90725" w:rsidP="009D6B91">
      <w:pPr>
        <w:ind w:left="567" w:hanging="567"/>
        <w:rPr>
          <w:noProof/>
          <w:lang w:val="el-GR"/>
        </w:rPr>
      </w:pPr>
      <w:r w:rsidRPr="009519FD">
        <w:rPr>
          <w:noProof/>
          <w:lang w:val="el-GR"/>
        </w:rPr>
        <w:t>33.</w:t>
      </w:r>
      <w:r w:rsidRPr="009519FD">
        <w:rPr>
          <w:noProof/>
          <w:lang w:val="el-GR"/>
        </w:rPr>
        <w:tab/>
        <w:t>Δημοκρίτειο Πανεπιστήμιο Θράκης (</w:t>
      </w:r>
      <w:r>
        <w:rPr>
          <w:noProof/>
        </w:rPr>
        <w:t>Universit</w:t>
      </w:r>
      <w:r w:rsidRPr="009519FD">
        <w:rPr>
          <w:noProof/>
          <w:lang w:val="el-GR"/>
        </w:rPr>
        <w:t xml:space="preserve">é </w:t>
      </w:r>
      <w:r>
        <w:rPr>
          <w:noProof/>
        </w:rPr>
        <w:t>de</w:t>
      </w:r>
      <w:r w:rsidRPr="009519FD">
        <w:rPr>
          <w:noProof/>
          <w:lang w:val="el-GR"/>
        </w:rPr>
        <w:t xml:space="preserve"> </w:t>
      </w:r>
      <w:r>
        <w:rPr>
          <w:noProof/>
        </w:rPr>
        <w:t>Thrace</w:t>
      </w:r>
      <w:r w:rsidRPr="009519FD">
        <w:rPr>
          <w:noProof/>
          <w:lang w:val="el-GR"/>
        </w:rPr>
        <w:t>);</w:t>
      </w:r>
    </w:p>
    <w:p w14:paraId="1157711E" w14:textId="77777777" w:rsidR="00C90725" w:rsidRPr="00C90725" w:rsidRDefault="00C90725" w:rsidP="009D6B91">
      <w:pPr>
        <w:ind w:left="567" w:hanging="567"/>
        <w:rPr>
          <w:noProof/>
          <w:lang w:val="el-GR"/>
        </w:rPr>
      </w:pPr>
    </w:p>
    <w:p w14:paraId="629B3F99" w14:textId="77777777" w:rsidR="00C90725" w:rsidRPr="00C90725" w:rsidRDefault="00C90725" w:rsidP="009D6B91">
      <w:pPr>
        <w:ind w:left="567" w:hanging="567"/>
        <w:rPr>
          <w:noProof/>
        </w:rPr>
      </w:pPr>
      <w:r>
        <w:rPr>
          <w:noProof/>
        </w:rPr>
        <w:t>34.</w:t>
      </w:r>
      <w:r>
        <w:rPr>
          <w:noProof/>
        </w:rPr>
        <w:tab/>
        <w:t>Πανεπιστήμιο Αιγαίου (Université de la mer Égée);</w:t>
      </w:r>
    </w:p>
    <w:p w14:paraId="78E3B728" w14:textId="77777777" w:rsidR="00C90725" w:rsidRPr="00AA4E85" w:rsidRDefault="00C90725" w:rsidP="009D6B91">
      <w:pPr>
        <w:ind w:left="567" w:hanging="567"/>
        <w:rPr>
          <w:noProof/>
          <w:lang w:val="fr-BE"/>
        </w:rPr>
      </w:pPr>
    </w:p>
    <w:p w14:paraId="52F66CEC" w14:textId="77777777" w:rsidR="00C90725" w:rsidRPr="00AA4E85" w:rsidRDefault="00C90725" w:rsidP="009D6B91">
      <w:pPr>
        <w:ind w:left="567" w:hanging="567"/>
        <w:rPr>
          <w:noProof/>
          <w:lang w:val="fr-BE"/>
        </w:rPr>
      </w:pPr>
      <w:r w:rsidRPr="00AA4E85">
        <w:rPr>
          <w:noProof/>
          <w:lang w:val="fr-BE"/>
        </w:rPr>
        <w:t>35.</w:t>
      </w:r>
      <w:r w:rsidRPr="00AA4E85">
        <w:rPr>
          <w:noProof/>
          <w:lang w:val="fr-BE"/>
        </w:rPr>
        <w:tab/>
      </w:r>
      <w:r w:rsidRPr="009519FD">
        <w:rPr>
          <w:noProof/>
          <w:lang w:val="el-GR"/>
        </w:rPr>
        <w:t>Πανεπιστήμιο</w:t>
      </w:r>
      <w:r w:rsidRPr="00AA4E85">
        <w:rPr>
          <w:noProof/>
          <w:lang w:val="fr-BE"/>
        </w:rPr>
        <w:t xml:space="preserve"> </w:t>
      </w:r>
      <w:r w:rsidRPr="009519FD">
        <w:rPr>
          <w:noProof/>
          <w:lang w:val="el-GR"/>
        </w:rPr>
        <w:t>Ιωαννίνων</w:t>
      </w:r>
      <w:r w:rsidRPr="00AA4E85">
        <w:rPr>
          <w:noProof/>
          <w:lang w:val="fr-BE"/>
        </w:rPr>
        <w:t xml:space="preserve"> (</w:t>
      </w:r>
      <w:r>
        <w:rPr>
          <w:noProof/>
        </w:rPr>
        <w:t>Universit</w:t>
      </w:r>
      <w:r w:rsidRPr="00AA4E85">
        <w:rPr>
          <w:noProof/>
          <w:lang w:val="fr-BE"/>
        </w:rPr>
        <w:t xml:space="preserve">é </w:t>
      </w:r>
      <w:r>
        <w:rPr>
          <w:noProof/>
        </w:rPr>
        <w:t>de</w:t>
      </w:r>
      <w:r w:rsidRPr="00AA4E85">
        <w:rPr>
          <w:noProof/>
          <w:lang w:val="fr-BE"/>
        </w:rPr>
        <w:t xml:space="preserve"> </w:t>
      </w:r>
      <w:r>
        <w:rPr>
          <w:noProof/>
        </w:rPr>
        <w:t>Ioannina</w:t>
      </w:r>
      <w:r w:rsidRPr="00AA4E85">
        <w:rPr>
          <w:noProof/>
          <w:lang w:val="fr-BE"/>
        </w:rPr>
        <w:t>);</w:t>
      </w:r>
    </w:p>
    <w:p w14:paraId="52BD6915" w14:textId="70A50855" w:rsidR="00C90725" w:rsidRPr="00AA4E85" w:rsidRDefault="00C90725" w:rsidP="009D6B91">
      <w:pPr>
        <w:ind w:left="567" w:hanging="567"/>
        <w:rPr>
          <w:noProof/>
          <w:lang w:val="fr-BE"/>
        </w:rPr>
      </w:pPr>
    </w:p>
    <w:p w14:paraId="4775322E" w14:textId="77777777" w:rsidR="00C90725" w:rsidRPr="00C90725" w:rsidRDefault="00C90725" w:rsidP="009D6B91">
      <w:pPr>
        <w:ind w:left="567" w:hanging="567"/>
        <w:rPr>
          <w:noProof/>
        </w:rPr>
      </w:pPr>
      <w:r>
        <w:rPr>
          <w:noProof/>
        </w:rPr>
        <w:t>36.</w:t>
      </w:r>
      <w:r>
        <w:rPr>
          <w:noProof/>
        </w:rPr>
        <w:tab/>
        <w:t>Πανεπιστήμιο Πατρών (Université de Patras);</w:t>
      </w:r>
    </w:p>
    <w:p w14:paraId="7612E999" w14:textId="77777777" w:rsidR="00C90725" w:rsidRPr="00C90725" w:rsidRDefault="00C90725" w:rsidP="009D6B91">
      <w:pPr>
        <w:ind w:left="567" w:hanging="567"/>
        <w:rPr>
          <w:noProof/>
        </w:rPr>
      </w:pPr>
    </w:p>
    <w:p w14:paraId="4E987915" w14:textId="77777777" w:rsidR="00C90725" w:rsidRPr="00C90725" w:rsidRDefault="00C90725" w:rsidP="009D6B91">
      <w:pPr>
        <w:ind w:left="567" w:hanging="567"/>
        <w:rPr>
          <w:noProof/>
        </w:rPr>
      </w:pPr>
      <w:r>
        <w:rPr>
          <w:noProof/>
        </w:rPr>
        <w:t>37.</w:t>
      </w:r>
      <w:r>
        <w:rPr>
          <w:noProof/>
        </w:rPr>
        <w:tab/>
        <w:t>Πανεπιστήμιο Μακεδονίας (Université de Macédoine);</w:t>
      </w:r>
    </w:p>
    <w:p w14:paraId="4A6A070D" w14:textId="77777777" w:rsidR="00C90725" w:rsidRPr="00C90725" w:rsidRDefault="00C90725" w:rsidP="009D6B91">
      <w:pPr>
        <w:ind w:left="567" w:hanging="567"/>
        <w:rPr>
          <w:noProof/>
        </w:rPr>
      </w:pPr>
    </w:p>
    <w:p w14:paraId="609D5131" w14:textId="063D9546" w:rsidR="00C90725" w:rsidRPr="00C90725" w:rsidRDefault="009D6B91" w:rsidP="009D6B91">
      <w:pPr>
        <w:ind w:left="567" w:hanging="567"/>
        <w:rPr>
          <w:noProof/>
        </w:rPr>
      </w:pPr>
      <w:r>
        <w:rPr>
          <w:noProof/>
        </w:rPr>
        <w:br w:type="page"/>
        <w:t>38.</w:t>
      </w:r>
      <w:r>
        <w:rPr>
          <w:noProof/>
        </w:rPr>
        <w:tab/>
        <w:t>Πολυτεχνείο Κρήτης (École polytechnique de Crète);</w:t>
      </w:r>
    </w:p>
    <w:p w14:paraId="0E40ABFB" w14:textId="77777777" w:rsidR="00C90725" w:rsidRPr="00C90725" w:rsidRDefault="00C90725" w:rsidP="009D6B91">
      <w:pPr>
        <w:ind w:left="567" w:hanging="567"/>
        <w:rPr>
          <w:noProof/>
        </w:rPr>
      </w:pPr>
    </w:p>
    <w:p w14:paraId="6212743A" w14:textId="77777777" w:rsidR="00C90725" w:rsidRPr="00AA4E85" w:rsidRDefault="00C90725" w:rsidP="009D6B91">
      <w:pPr>
        <w:ind w:left="567" w:hanging="567"/>
        <w:rPr>
          <w:noProof/>
          <w:lang w:val="el-GR"/>
        </w:rPr>
      </w:pPr>
      <w:r w:rsidRPr="00AA4E85">
        <w:rPr>
          <w:noProof/>
          <w:lang w:val="el-GR"/>
        </w:rPr>
        <w:t>39.</w:t>
      </w:r>
      <w:r w:rsidRPr="00AA4E85">
        <w:rPr>
          <w:noProof/>
          <w:lang w:val="el-GR"/>
        </w:rPr>
        <w:tab/>
        <w:t>Σιβιτανίδειος Δημόσια Σχολή Τεχνών και Επαγγελμάτων (É</w:t>
      </w:r>
      <w:r>
        <w:rPr>
          <w:noProof/>
        </w:rPr>
        <w:t>cole</w:t>
      </w:r>
      <w:r w:rsidRPr="00AA4E85">
        <w:rPr>
          <w:noProof/>
          <w:lang w:val="el-GR"/>
        </w:rPr>
        <w:t xml:space="preserve"> </w:t>
      </w:r>
      <w:r>
        <w:rPr>
          <w:noProof/>
        </w:rPr>
        <w:t>technique</w:t>
      </w:r>
      <w:r w:rsidRPr="00AA4E85">
        <w:rPr>
          <w:noProof/>
          <w:lang w:val="el-GR"/>
        </w:rPr>
        <w:t xml:space="preserve"> </w:t>
      </w:r>
      <w:r>
        <w:rPr>
          <w:noProof/>
        </w:rPr>
        <w:t>Sivitanidios</w:t>
      </w:r>
      <w:r w:rsidRPr="00AA4E85">
        <w:rPr>
          <w:noProof/>
          <w:lang w:val="el-GR"/>
        </w:rPr>
        <w:t>);</w:t>
      </w:r>
    </w:p>
    <w:p w14:paraId="7901D02D" w14:textId="77777777" w:rsidR="00C90725" w:rsidRPr="00C90725" w:rsidRDefault="00C90725" w:rsidP="009D6B91">
      <w:pPr>
        <w:ind w:left="567" w:hanging="567"/>
        <w:rPr>
          <w:noProof/>
          <w:lang w:val="el-GR"/>
        </w:rPr>
      </w:pPr>
    </w:p>
    <w:p w14:paraId="559C38E5" w14:textId="77777777" w:rsidR="00C90725" w:rsidRPr="009519FD" w:rsidRDefault="00C90725" w:rsidP="009D6B91">
      <w:pPr>
        <w:ind w:left="567" w:hanging="567"/>
        <w:rPr>
          <w:noProof/>
          <w:lang w:val="el-GR"/>
        </w:rPr>
      </w:pPr>
      <w:r w:rsidRPr="009519FD">
        <w:rPr>
          <w:noProof/>
          <w:lang w:val="el-GR"/>
        </w:rPr>
        <w:t>40.</w:t>
      </w:r>
      <w:r w:rsidRPr="009519FD">
        <w:rPr>
          <w:noProof/>
          <w:lang w:val="el-GR"/>
        </w:rPr>
        <w:tab/>
        <w:t>Αιγινήτειο Νοσοκομείο (</w:t>
      </w:r>
      <w:r>
        <w:rPr>
          <w:noProof/>
        </w:rPr>
        <w:t>H</w:t>
      </w:r>
      <w:r w:rsidRPr="009519FD">
        <w:rPr>
          <w:noProof/>
          <w:lang w:val="el-GR"/>
        </w:rPr>
        <w:t>ô</w:t>
      </w:r>
      <w:r>
        <w:rPr>
          <w:noProof/>
        </w:rPr>
        <w:t>pital</w:t>
      </w:r>
      <w:r w:rsidRPr="009519FD">
        <w:rPr>
          <w:noProof/>
          <w:lang w:val="el-GR"/>
        </w:rPr>
        <w:t xml:space="preserve"> </w:t>
      </w:r>
      <w:r>
        <w:rPr>
          <w:noProof/>
        </w:rPr>
        <w:t>Eginitio</w:t>
      </w:r>
      <w:r w:rsidRPr="009519FD">
        <w:rPr>
          <w:noProof/>
          <w:lang w:val="el-GR"/>
        </w:rPr>
        <w:t>);</w:t>
      </w:r>
    </w:p>
    <w:p w14:paraId="653F8E6B" w14:textId="77777777" w:rsidR="00C90725" w:rsidRPr="00C90725" w:rsidRDefault="00C90725" w:rsidP="009D6B91">
      <w:pPr>
        <w:ind w:left="567" w:hanging="567"/>
        <w:rPr>
          <w:noProof/>
          <w:lang w:val="el-GR"/>
        </w:rPr>
      </w:pPr>
    </w:p>
    <w:p w14:paraId="524787EB" w14:textId="77777777" w:rsidR="00C90725" w:rsidRPr="009519FD" w:rsidRDefault="00C90725" w:rsidP="009D6B91">
      <w:pPr>
        <w:ind w:left="567" w:hanging="567"/>
        <w:rPr>
          <w:noProof/>
          <w:lang w:val="el-GR"/>
        </w:rPr>
      </w:pPr>
      <w:r w:rsidRPr="009519FD">
        <w:rPr>
          <w:noProof/>
          <w:lang w:val="el-GR"/>
        </w:rPr>
        <w:t>41.</w:t>
      </w:r>
      <w:r w:rsidRPr="009519FD">
        <w:rPr>
          <w:noProof/>
          <w:lang w:val="el-GR"/>
        </w:rPr>
        <w:tab/>
        <w:t>Αρεταίειο Νοσοκομείο (</w:t>
      </w:r>
      <w:r>
        <w:rPr>
          <w:noProof/>
        </w:rPr>
        <w:t>H</w:t>
      </w:r>
      <w:r w:rsidRPr="009519FD">
        <w:rPr>
          <w:noProof/>
          <w:lang w:val="el-GR"/>
        </w:rPr>
        <w:t>ô</w:t>
      </w:r>
      <w:r>
        <w:rPr>
          <w:noProof/>
        </w:rPr>
        <w:t>pital</w:t>
      </w:r>
      <w:r w:rsidRPr="009519FD">
        <w:rPr>
          <w:noProof/>
          <w:lang w:val="el-GR"/>
        </w:rPr>
        <w:t xml:space="preserve"> </w:t>
      </w:r>
      <w:r>
        <w:rPr>
          <w:noProof/>
        </w:rPr>
        <w:t>Areteio</w:t>
      </w:r>
      <w:r w:rsidRPr="009519FD">
        <w:rPr>
          <w:noProof/>
          <w:lang w:val="el-GR"/>
        </w:rPr>
        <w:t>);</w:t>
      </w:r>
    </w:p>
    <w:p w14:paraId="1D36358A" w14:textId="77777777" w:rsidR="00C90725" w:rsidRPr="00C90725" w:rsidRDefault="00C90725" w:rsidP="009D6B91">
      <w:pPr>
        <w:ind w:left="567" w:hanging="567"/>
        <w:rPr>
          <w:noProof/>
          <w:lang w:val="el-GR"/>
        </w:rPr>
      </w:pPr>
    </w:p>
    <w:p w14:paraId="43B0A994" w14:textId="77777777" w:rsidR="00C90725" w:rsidRPr="00C90725" w:rsidRDefault="00C90725" w:rsidP="009D6B91">
      <w:pPr>
        <w:ind w:left="567" w:hanging="567"/>
        <w:rPr>
          <w:noProof/>
        </w:rPr>
      </w:pPr>
      <w:r>
        <w:rPr>
          <w:noProof/>
        </w:rPr>
        <w:t>42.</w:t>
      </w:r>
      <w:r>
        <w:rPr>
          <w:noProof/>
        </w:rPr>
        <w:tab/>
        <w:t>Εθνικό Κέντρο Δημόσιας Διοίκησης (Centre national d’administration publique);</w:t>
      </w:r>
    </w:p>
    <w:p w14:paraId="6B666050" w14:textId="77777777" w:rsidR="00C90725" w:rsidRPr="00AA4E85" w:rsidRDefault="00C90725" w:rsidP="009D6B91">
      <w:pPr>
        <w:ind w:left="567" w:hanging="567"/>
        <w:rPr>
          <w:noProof/>
          <w:lang w:val="fr-BE"/>
        </w:rPr>
      </w:pPr>
    </w:p>
    <w:p w14:paraId="5189DD30" w14:textId="77777777" w:rsidR="00C90725" w:rsidRPr="00C90725" w:rsidRDefault="00C90725" w:rsidP="009D6B91">
      <w:pPr>
        <w:ind w:left="567" w:hanging="567"/>
        <w:rPr>
          <w:noProof/>
        </w:rPr>
      </w:pPr>
      <w:r>
        <w:rPr>
          <w:noProof/>
        </w:rPr>
        <w:t>43.</w:t>
      </w:r>
      <w:r>
        <w:rPr>
          <w:noProof/>
        </w:rPr>
        <w:tab/>
        <w:t>Οργανισμός Διαχείρισης Δημοσίου Υλικού (Organisation de la gestion du matériel public);</w:t>
      </w:r>
    </w:p>
    <w:p w14:paraId="30F76BA8" w14:textId="77777777" w:rsidR="00C90725" w:rsidRPr="00AA4E85" w:rsidRDefault="00C90725" w:rsidP="009D6B91">
      <w:pPr>
        <w:ind w:left="567" w:hanging="567"/>
        <w:rPr>
          <w:noProof/>
          <w:lang w:val="fr-BE"/>
        </w:rPr>
      </w:pPr>
    </w:p>
    <w:p w14:paraId="1EE9D11E" w14:textId="77777777" w:rsidR="00C90725" w:rsidRPr="00AA4E85" w:rsidRDefault="00C90725" w:rsidP="009D6B91">
      <w:pPr>
        <w:ind w:left="567" w:hanging="567"/>
        <w:rPr>
          <w:noProof/>
          <w:lang w:val="el-GR"/>
        </w:rPr>
      </w:pPr>
      <w:r w:rsidRPr="00AA4E85">
        <w:rPr>
          <w:noProof/>
          <w:lang w:val="el-GR"/>
        </w:rPr>
        <w:t>44.</w:t>
      </w:r>
      <w:r w:rsidRPr="00AA4E85">
        <w:rPr>
          <w:noProof/>
          <w:lang w:val="el-GR"/>
        </w:rPr>
        <w:tab/>
        <w:t>Οργανισμός Γεωργικών Ασφαλίσεων (</w:t>
      </w:r>
      <w:r>
        <w:rPr>
          <w:noProof/>
        </w:rPr>
        <w:t>Organisation</w:t>
      </w:r>
      <w:r w:rsidRPr="00AA4E85">
        <w:rPr>
          <w:noProof/>
          <w:lang w:val="el-GR"/>
        </w:rPr>
        <w:t xml:space="preserve"> </w:t>
      </w:r>
      <w:r>
        <w:rPr>
          <w:noProof/>
        </w:rPr>
        <w:t>de</w:t>
      </w:r>
      <w:r w:rsidRPr="00AA4E85">
        <w:rPr>
          <w:noProof/>
          <w:lang w:val="el-GR"/>
        </w:rPr>
        <w:t xml:space="preserve"> </w:t>
      </w:r>
      <w:r>
        <w:rPr>
          <w:noProof/>
        </w:rPr>
        <w:t>l</w:t>
      </w:r>
      <w:r w:rsidRPr="00AA4E85">
        <w:rPr>
          <w:noProof/>
          <w:lang w:val="el-GR"/>
        </w:rPr>
        <w:t>’</w:t>
      </w:r>
      <w:r>
        <w:rPr>
          <w:noProof/>
        </w:rPr>
        <w:t>assurance</w:t>
      </w:r>
      <w:r w:rsidRPr="00AA4E85">
        <w:rPr>
          <w:noProof/>
          <w:lang w:val="el-GR"/>
        </w:rPr>
        <w:t xml:space="preserve"> </w:t>
      </w:r>
      <w:r>
        <w:rPr>
          <w:noProof/>
        </w:rPr>
        <w:t>agricole</w:t>
      </w:r>
      <w:r w:rsidRPr="00AA4E85">
        <w:rPr>
          <w:noProof/>
          <w:lang w:val="el-GR"/>
        </w:rPr>
        <w:t>);</w:t>
      </w:r>
    </w:p>
    <w:p w14:paraId="0B083183" w14:textId="77777777" w:rsidR="00C90725" w:rsidRPr="00C90725" w:rsidRDefault="00C90725" w:rsidP="009D6B91">
      <w:pPr>
        <w:ind w:left="567" w:hanging="567"/>
        <w:rPr>
          <w:noProof/>
          <w:lang w:val="el-GR"/>
        </w:rPr>
      </w:pPr>
    </w:p>
    <w:p w14:paraId="54601840" w14:textId="77777777" w:rsidR="00C90725" w:rsidRPr="00C90725" w:rsidRDefault="00C90725" w:rsidP="009D6B91">
      <w:pPr>
        <w:ind w:left="567" w:hanging="567"/>
        <w:rPr>
          <w:noProof/>
        </w:rPr>
      </w:pPr>
      <w:r>
        <w:rPr>
          <w:noProof/>
        </w:rPr>
        <w:t>45.</w:t>
      </w:r>
      <w:r>
        <w:rPr>
          <w:noProof/>
        </w:rPr>
        <w:tab/>
        <w:t>Οργανισμός Σχολικών Κτιρίων (Organisation des établissements scolaires);</w:t>
      </w:r>
    </w:p>
    <w:p w14:paraId="058F28CB" w14:textId="77777777" w:rsidR="00C90725" w:rsidRPr="00AA4E85" w:rsidRDefault="00C90725" w:rsidP="009D6B91">
      <w:pPr>
        <w:ind w:left="567" w:hanging="567"/>
        <w:rPr>
          <w:noProof/>
          <w:lang w:val="fr-BE"/>
        </w:rPr>
      </w:pPr>
    </w:p>
    <w:p w14:paraId="601CA98B" w14:textId="77777777" w:rsidR="00C90725" w:rsidRPr="009519FD" w:rsidRDefault="00C90725" w:rsidP="009D6B91">
      <w:pPr>
        <w:ind w:left="567" w:hanging="567"/>
        <w:rPr>
          <w:noProof/>
          <w:lang w:val="el-GR"/>
        </w:rPr>
      </w:pPr>
      <w:r w:rsidRPr="009519FD">
        <w:rPr>
          <w:noProof/>
          <w:lang w:val="el-GR"/>
        </w:rPr>
        <w:t>46.</w:t>
      </w:r>
      <w:r w:rsidRPr="009519FD">
        <w:rPr>
          <w:noProof/>
          <w:lang w:val="el-GR"/>
        </w:rPr>
        <w:tab/>
        <w:t>Γενικό Επιτελείο Στρατού (É</w:t>
      </w:r>
      <w:r>
        <w:rPr>
          <w:noProof/>
        </w:rPr>
        <w:t>tat</w:t>
      </w:r>
      <w:r w:rsidRPr="009519FD">
        <w:rPr>
          <w:noProof/>
          <w:lang w:val="el-GR"/>
        </w:rPr>
        <w:t>-</w:t>
      </w:r>
      <w:r>
        <w:rPr>
          <w:noProof/>
        </w:rPr>
        <w:t>major</w:t>
      </w:r>
      <w:r w:rsidRPr="009519FD">
        <w:rPr>
          <w:noProof/>
          <w:lang w:val="el-GR"/>
        </w:rPr>
        <w:t xml:space="preserve"> </w:t>
      </w:r>
      <w:r>
        <w:rPr>
          <w:noProof/>
        </w:rPr>
        <w:t>de</w:t>
      </w:r>
      <w:r w:rsidRPr="009519FD">
        <w:rPr>
          <w:noProof/>
          <w:lang w:val="el-GR"/>
        </w:rPr>
        <w:t xml:space="preserve"> </w:t>
      </w:r>
      <w:r>
        <w:rPr>
          <w:noProof/>
        </w:rPr>
        <w:t>l</w:t>
      </w:r>
      <w:r w:rsidRPr="009519FD">
        <w:rPr>
          <w:noProof/>
          <w:lang w:val="el-GR"/>
        </w:rPr>
        <w:t>’</w:t>
      </w:r>
      <w:r>
        <w:rPr>
          <w:noProof/>
        </w:rPr>
        <w:t>arm</w:t>
      </w:r>
      <w:r w:rsidRPr="009519FD">
        <w:rPr>
          <w:noProof/>
          <w:lang w:val="el-GR"/>
        </w:rPr>
        <w:t>é</w:t>
      </w:r>
      <w:r>
        <w:rPr>
          <w:noProof/>
        </w:rPr>
        <w:t>e</w:t>
      </w:r>
      <w:r w:rsidRPr="009519FD">
        <w:rPr>
          <w:noProof/>
          <w:lang w:val="el-GR"/>
        </w:rPr>
        <w:t>);</w:t>
      </w:r>
    </w:p>
    <w:p w14:paraId="46A1235F" w14:textId="77777777" w:rsidR="00C90725" w:rsidRPr="00C90725" w:rsidRDefault="00C90725" w:rsidP="009D6B91">
      <w:pPr>
        <w:ind w:left="567" w:hanging="567"/>
        <w:rPr>
          <w:noProof/>
          <w:lang w:val="el-GR"/>
        </w:rPr>
      </w:pPr>
    </w:p>
    <w:p w14:paraId="2ED6C03D" w14:textId="77777777" w:rsidR="00C90725" w:rsidRPr="00C90725" w:rsidRDefault="00C90725" w:rsidP="009D6B91">
      <w:pPr>
        <w:ind w:left="567" w:hanging="567"/>
        <w:rPr>
          <w:noProof/>
        </w:rPr>
      </w:pPr>
      <w:r>
        <w:rPr>
          <w:noProof/>
        </w:rPr>
        <w:t>47.</w:t>
      </w:r>
      <w:r>
        <w:rPr>
          <w:noProof/>
        </w:rPr>
        <w:tab/>
        <w:t>Γενικό Επιτελείο Ναυτικού (État-major général de la marine);</w:t>
      </w:r>
    </w:p>
    <w:p w14:paraId="7F99BDFF" w14:textId="77777777" w:rsidR="00C90725" w:rsidRPr="00AA4E85" w:rsidRDefault="00C90725" w:rsidP="009D6B91">
      <w:pPr>
        <w:ind w:left="567" w:hanging="567"/>
        <w:rPr>
          <w:noProof/>
          <w:lang w:val="fr-BE"/>
        </w:rPr>
      </w:pPr>
    </w:p>
    <w:p w14:paraId="481AD7AC" w14:textId="77777777" w:rsidR="00C90725" w:rsidRPr="00C90725" w:rsidRDefault="00C90725" w:rsidP="009D6B91">
      <w:pPr>
        <w:ind w:left="567" w:hanging="567"/>
        <w:rPr>
          <w:noProof/>
        </w:rPr>
      </w:pPr>
      <w:r>
        <w:rPr>
          <w:noProof/>
        </w:rPr>
        <w:t>48.</w:t>
      </w:r>
      <w:r>
        <w:rPr>
          <w:noProof/>
        </w:rPr>
        <w:tab/>
        <w:t>Γενικό Επιτελείο Αεροπορίας (État-major général des forces aériennes);</w:t>
      </w:r>
    </w:p>
    <w:p w14:paraId="48D0BB06" w14:textId="77777777" w:rsidR="00C90725" w:rsidRPr="00AA4E85" w:rsidRDefault="00C90725" w:rsidP="009D6B91">
      <w:pPr>
        <w:ind w:left="567" w:hanging="567"/>
        <w:rPr>
          <w:noProof/>
          <w:lang w:val="fr-BE"/>
        </w:rPr>
      </w:pPr>
    </w:p>
    <w:p w14:paraId="0AA3B158" w14:textId="03946398" w:rsidR="00C90725" w:rsidRPr="00AA4E85" w:rsidRDefault="009D6B91" w:rsidP="009D6B91">
      <w:pPr>
        <w:ind w:left="567" w:hanging="567"/>
        <w:rPr>
          <w:noProof/>
          <w:lang w:val="fr-BE"/>
        </w:rPr>
      </w:pPr>
      <w:r w:rsidRPr="00AA4E85">
        <w:rPr>
          <w:noProof/>
          <w:lang w:val="fr-BE"/>
        </w:rPr>
        <w:br w:type="page"/>
        <w:t>49.</w:t>
      </w:r>
      <w:r w:rsidRPr="00AA4E85">
        <w:rPr>
          <w:noProof/>
          <w:lang w:val="fr-BE"/>
        </w:rPr>
        <w:tab/>
      </w:r>
      <w:r w:rsidRPr="009519FD">
        <w:rPr>
          <w:noProof/>
          <w:lang w:val="el-GR"/>
        </w:rPr>
        <w:t>Ελληνική</w:t>
      </w:r>
      <w:r w:rsidRPr="00AA4E85">
        <w:rPr>
          <w:noProof/>
          <w:lang w:val="fr-BE"/>
        </w:rPr>
        <w:t xml:space="preserve"> </w:t>
      </w:r>
      <w:r w:rsidRPr="009519FD">
        <w:rPr>
          <w:noProof/>
          <w:lang w:val="el-GR"/>
        </w:rPr>
        <w:t>Επιτροπή</w:t>
      </w:r>
      <w:r w:rsidRPr="00AA4E85">
        <w:rPr>
          <w:noProof/>
          <w:lang w:val="fr-BE"/>
        </w:rPr>
        <w:t xml:space="preserve"> </w:t>
      </w:r>
      <w:r w:rsidRPr="009519FD">
        <w:rPr>
          <w:noProof/>
          <w:lang w:val="el-GR"/>
        </w:rPr>
        <w:t>Ατομικής</w:t>
      </w:r>
      <w:r w:rsidRPr="00AA4E85">
        <w:rPr>
          <w:noProof/>
          <w:lang w:val="fr-BE"/>
        </w:rPr>
        <w:t xml:space="preserve"> </w:t>
      </w:r>
      <w:r w:rsidRPr="009519FD">
        <w:rPr>
          <w:noProof/>
          <w:lang w:val="el-GR"/>
        </w:rPr>
        <w:t>Ενέργειας</w:t>
      </w:r>
      <w:r w:rsidRPr="00AA4E85">
        <w:rPr>
          <w:noProof/>
          <w:lang w:val="fr-BE"/>
        </w:rPr>
        <w:t xml:space="preserve"> (</w:t>
      </w:r>
      <w:r>
        <w:rPr>
          <w:noProof/>
        </w:rPr>
        <w:t>Commission</w:t>
      </w:r>
      <w:r w:rsidRPr="00AA4E85">
        <w:rPr>
          <w:noProof/>
          <w:lang w:val="fr-BE"/>
        </w:rPr>
        <w:t xml:space="preserve"> </w:t>
      </w:r>
      <w:r>
        <w:rPr>
          <w:noProof/>
        </w:rPr>
        <w:t>grecque</w:t>
      </w:r>
      <w:r w:rsidRPr="00AA4E85">
        <w:rPr>
          <w:noProof/>
          <w:lang w:val="fr-BE"/>
        </w:rPr>
        <w:t xml:space="preserve"> </w:t>
      </w:r>
      <w:r>
        <w:rPr>
          <w:noProof/>
        </w:rPr>
        <w:t>de</w:t>
      </w:r>
      <w:r w:rsidRPr="00AA4E85">
        <w:rPr>
          <w:noProof/>
          <w:lang w:val="fr-BE"/>
        </w:rPr>
        <w:t xml:space="preserve"> </w:t>
      </w:r>
      <w:r>
        <w:rPr>
          <w:noProof/>
        </w:rPr>
        <w:t>l</w:t>
      </w:r>
      <w:r w:rsidRPr="00AA4E85">
        <w:rPr>
          <w:noProof/>
          <w:lang w:val="fr-BE"/>
        </w:rPr>
        <w:t>’é</w:t>
      </w:r>
      <w:r>
        <w:rPr>
          <w:noProof/>
        </w:rPr>
        <w:t>nergie</w:t>
      </w:r>
      <w:r w:rsidRPr="00AA4E85">
        <w:rPr>
          <w:noProof/>
          <w:lang w:val="fr-BE"/>
        </w:rPr>
        <w:t xml:space="preserve"> </w:t>
      </w:r>
      <w:r>
        <w:rPr>
          <w:noProof/>
        </w:rPr>
        <w:t>atomique</w:t>
      </w:r>
      <w:r w:rsidRPr="00AA4E85">
        <w:rPr>
          <w:noProof/>
          <w:lang w:val="fr-BE"/>
        </w:rPr>
        <w:t>);</w:t>
      </w:r>
    </w:p>
    <w:p w14:paraId="44D7407B" w14:textId="77777777" w:rsidR="00C90725" w:rsidRPr="00AA4E85" w:rsidRDefault="00C90725" w:rsidP="009D6B91">
      <w:pPr>
        <w:ind w:left="567" w:hanging="567"/>
        <w:rPr>
          <w:noProof/>
          <w:lang w:val="fr-BE"/>
        </w:rPr>
      </w:pPr>
    </w:p>
    <w:p w14:paraId="10D17B6A" w14:textId="77777777" w:rsidR="00C90725" w:rsidRPr="00C90725" w:rsidRDefault="00C90725" w:rsidP="009D6B91">
      <w:pPr>
        <w:ind w:left="567" w:hanging="567"/>
        <w:rPr>
          <w:noProof/>
        </w:rPr>
      </w:pPr>
      <w:r>
        <w:rPr>
          <w:noProof/>
        </w:rPr>
        <w:t>50.</w:t>
      </w:r>
      <w:r>
        <w:rPr>
          <w:noProof/>
        </w:rPr>
        <w:tab/>
        <w:t>Γενική Γραμματεία Εκπαίδευσης Ενηλίκων (Secrétariat général de l’éducation des adultes);</w:t>
      </w:r>
    </w:p>
    <w:p w14:paraId="4F7844FC" w14:textId="77777777" w:rsidR="00C90725" w:rsidRPr="00AA4E85" w:rsidRDefault="00C90725" w:rsidP="009D6B91">
      <w:pPr>
        <w:ind w:left="567" w:hanging="567"/>
        <w:rPr>
          <w:noProof/>
          <w:lang w:val="fr-BE"/>
        </w:rPr>
      </w:pPr>
    </w:p>
    <w:p w14:paraId="53FB4938" w14:textId="77777777" w:rsidR="00C90725" w:rsidRPr="00C90725" w:rsidRDefault="00C90725" w:rsidP="009D6B91">
      <w:pPr>
        <w:ind w:left="567" w:hanging="567"/>
        <w:rPr>
          <w:noProof/>
        </w:rPr>
      </w:pPr>
      <w:r>
        <w:rPr>
          <w:noProof/>
        </w:rPr>
        <w:t>51.</w:t>
      </w:r>
      <w:r>
        <w:rPr>
          <w:noProof/>
        </w:rPr>
        <w:tab/>
        <w:t>Γενική Γραμματεία Εμπορίου (Secrétariat général du commerce);</w:t>
      </w:r>
    </w:p>
    <w:p w14:paraId="6A34C2BB" w14:textId="77777777" w:rsidR="00C90725" w:rsidRPr="00AA4E85" w:rsidRDefault="00C90725" w:rsidP="009D6B91">
      <w:pPr>
        <w:ind w:left="567" w:hanging="567"/>
        <w:rPr>
          <w:noProof/>
          <w:lang w:val="fr-BE"/>
        </w:rPr>
      </w:pPr>
    </w:p>
    <w:p w14:paraId="051F7487" w14:textId="77777777" w:rsidR="00C90725" w:rsidRPr="00AA4E85" w:rsidRDefault="00C90725" w:rsidP="009D6B91">
      <w:pPr>
        <w:ind w:left="567" w:hanging="567"/>
        <w:rPr>
          <w:noProof/>
          <w:lang w:val="es-ES"/>
        </w:rPr>
      </w:pPr>
      <w:r w:rsidRPr="00AA4E85">
        <w:rPr>
          <w:noProof/>
          <w:lang w:val="es-ES"/>
        </w:rPr>
        <w:t>52.</w:t>
      </w:r>
      <w:r w:rsidRPr="00AA4E85">
        <w:rPr>
          <w:noProof/>
          <w:lang w:val="es-ES"/>
        </w:rPr>
        <w:tab/>
      </w:r>
      <w:hyperlink r:id="rId21" w:history="1">
        <w:r>
          <w:rPr>
            <w:noProof/>
          </w:rPr>
          <w:t>Ελληνικά</w:t>
        </w:r>
        <w:r w:rsidRPr="00AA4E85">
          <w:rPr>
            <w:noProof/>
            <w:lang w:val="es-ES"/>
          </w:rPr>
          <w:t xml:space="preserve"> </w:t>
        </w:r>
        <w:r>
          <w:rPr>
            <w:noProof/>
          </w:rPr>
          <w:t>Ταχυδρομεία</w:t>
        </w:r>
      </w:hyperlink>
      <w:r w:rsidRPr="00AA4E85">
        <w:rPr>
          <w:noProof/>
          <w:lang w:val="es-ES"/>
        </w:rPr>
        <w:t xml:space="preserve"> (Poste hellénique).</w:t>
      </w:r>
    </w:p>
    <w:p w14:paraId="21A4E24E" w14:textId="77777777" w:rsidR="00C90725" w:rsidRPr="00C90725" w:rsidRDefault="00C90725" w:rsidP="00C90725">
      <w:pPr>
        <w:rPr>
          <w:noProof/>
          <w:lang w:val="es-ES"/>
        </w:rPr>
      </w:pPr>
    </w:p>
    <w:p w14:paraId="4D8A84DB" w14:textId="77777777" w:rsidR="00C90725" w:rsidRPr="00AA4E85" w:rsidRDefault="00C90725" w:rsidP="00C90725">
      <w:pPr>
        <w:rPr>
          <w:noProof/>
          <w:lang w:val="es-ES"/>
        </w:rPr>
      </w:pPr>
      <w:r w:rsidRPr="00AA4E85">
        <w:rPr>
          <w:noProof/>
          <w:lang w:val="es-ES"/>
        </w:rPr>
        <w:t>ESPAGNE</w:t>
      </w:r>
    </w:p>
    <w:p w14:paraId="627EC6E8" w14:textId="77777777" w:rsidR="00C90725" w:rsidRPr="00C90725" w:rsidRDefault="00C90725" w:rsidP="00C90725">
      <w:pPr>
        <w:rPr>
          <w:noProof/>
          <w:lang w:val="es-ES"/>
        </w:rPr>
      </w:pPr>
    </w:p>
    <w:p w14:paraId="34A1A3B9" w14:textId="77777777" w:rsidR="00C90725" w:rsidRPr="00AA4E85" w:rsidRDefault="00C90725" w:rsidP="009D6B91">
      <w:pPr>
        <w:ind w:left="567" w:hanging="567"/>
        <w:rPr>
          <w:noProof/>
          <w:lang w:val="es-ES"/>
        </w:rPr>
      </w:pPr>
      <w:r w:rsidRPr="00AA4E85">
        <w:rPr>
          <w:noProof/>
          <w:lang w:val="es-ES"/>
        </w:rPr>
        <w:t>1.</w:t>
      </w:r>
      <w:r w:rsidRPr="00AA4E85">
        <w:rPr>
          <w:noProof/>
          <w:lang w:val="es-ES"/>
        </w:rPr>
        <w:tab/>
        <w:t>Presidencia de Gobierno;</w:t>
      </w:r>
    </w:p>
    <w:p w14:paraId="3812CA32" w14:textId="77777777" w:rsidR="00C90725" w:rsidRPr="00C90725" w:rsidRDefault="00C90725" w:rsidP="009D6B91">
      <w:pPr>
        <w:ind w:left="567" w:hanging="567"/>
        <w:rPr>
          <w:noProof/>
          <w:lang w:val="es-ES"/>
        </w:rPr>
      </w:pPr>
    </w:p>
    <w:p w14:paraId="43E3BFC6" w14:textId="77777777" w:rsidR="00C90725" w:rsidRPr="00AA4E85" w:rsidRDefault="00C90725" w:rsidP="009D6B91">
      <w:pPr>
        <w:ind w:left="567" w:hanging="567"/>
        <w:rPr>
          <w:noProof/>
          <w:lang w:val="es-ES"/>
        </w:rPr>
      </w:pPr>
      <w:r w:rsidRPr="00AA4E85">
        <w:rPr>
          <w:noProof/>
          <w:lang w:val="es-ES"/>
        </w:rPr>
        <w:t>2.</w:t>
      </w:r>
      <w:r w:rsidRPr="00AA4E85">
        <w:rPr>
          <w:noProof/>
          <w:lang w:val="es-ES"/>
        </w:rPr>
        <w:tab/>
        <w:t>Ministerio de Asuntos Exteriores y de Cooperación;</w:t>
      </w:r>
    </w:p>
    <w:p w14:paraId="1340E015" w14:textId="77777777" w:rsidR="00C90725" w:rsidRPr="00C90725" w:rsidRDefault="00C90725" w:rsidP="009D6B91">
      <w:pPr>
        <w:ind w:left="567" w:hanging="567"/>
        <w:rPr>
          <w:noProof/>
          <w:lang w:val="es-ES"/>
        </w:rPr>
      </w:pPr>
    </w:p>
    <w:p w14:paraId="3AE12E3E" w14:textId="77777777" w:rsidR="00C90725" w:rsidRPr="00AA4E85" w:rsidRDefault="00C90725" w:rsidP="009D6B91">
      <w:pPr>
        <w:ind w:left="567" w:hanging="567"/>
        <w:rPr>
          <w:noProof/>
          <w:lang w:val="es-ES"/>
        </w:rPr>
      </w:pPr>
      <w:r w:rsidRPr="00AA4E85">
        <w:rPr>
          <w:noProof/>
          <w:lang w:val="es-ES"/>
        </w:rPr>
        <w:t>3.</w:t>
      </w:r>
      <w:r w:rsidRPr="00AA4E85">
        <w:rPr>
          <w:noProof/>
          <w:lang w:val="es-ES"/>
        </w:rPr>
        <w:tab/>
        <w:t>Ministerio de Justicia;</w:t>
      </w:r>
    </w:p>
    <w:p w14:paraId="6BB7C53B" w14:textId="77777777" w:rsidR="00C90725" w:rsidRPr="00C90725" w:rsidRDefault="00C90725" w:rsidP="009D6B91">
      <w:pPr>
        <w:ind w:left="567" w:hanging="567"/>
        <w:rPr>
          <w:noProof/>
          <w:lang w:val="es-ES"/>
        </w:rPr>
      </w:pPr>
    </w:p>
    <w:p w14:paraId="041657EE" w14:textId="77777777" w:rsidR="00C90725" w:rsidRPr="00AA4E85" w:rsidRDefault="00C90725" w:rsidP="009D6B91">
      <w:pPr>
        <w:ind w:left="567" w:hanging="567"/>
        <w:rPr>
          <w:noProof/>
          <w:lang w:val="es-ES"/>
        </w:rPr>
      </w:pPr>
      <w:r w:rsidRPr="00AA4E85">
        <w:rPr>
          <w:noProof/>
          <w:lang w:val="es-ES"/>
        </w:rPr>
        <w:t>4.</w:t>
      </w:r>
      <w:r w:rsidRPr="00AA4E85">
        <w:rPr>
          <w:noProof/>
          <w:lang w:val="es-ES"/>
        </w:rPr>
        <w:tab/>
        <w:t>Ministerio de Defensa;</w:t>
      </w:r>
    </w:p>
    <w:p w14:paraId="683803B9" w14:textId="77777777" w:rsidR="00C90725" w:rsidRPr="00C90725" w:rsidRDefault="00C90725" w:rsidP="009D6B91">
      <w:pPr>
        <w:ind w:left="567" w:hanging="567"/>
        <w:rPr>
          <w:noProof/>
          <w:lang w:val="es-ES"/>
        </w:rPr>
      </w:pPr>
    </w:p>
    <w:p w14:paraId="47F3CE3C" w14:textId="77777777" w:rsidR="00C90725" w:rsidRPr="00AA4E85" w:rsidRDefault="00C90725" w:rsidP="009D6B91">
      <w:pPr>
        <w:ind w:left="567" w:hanging="567"/>
        <w:rPr>
          <w:noProof/>
          <w:lang w:val="es-ES"/>
        </w:rPr>
      </w:pPr>
      <w:r w:rsidRPr="00AA4E85">
        <w:rPr>
          <w:noProof/>
          <w:lang w:val="es-ES"/>
        </w:rPr>
        <w:t>5.</w:t>
      </w:r>
      <w:r w:rsidRPr="00AA4E85">
        <w:rPr>
          <w:noProof/>
          <w:lang w:val="es-ES"/>
        </w:rPr>
        <w:tab/>
        <w:t>Ministerio de Economía y Hacienda;</w:t>
      </w:r>
    </w:p>
    <w:p w14:paraId="6F3BC190" w14:textId="77777777" w:rsidR="00C90725" w:rsidRPr="00C90725" w:rsidRDefault="00C90725" w:rsidP="009D6B91">
      <w:pPr>
        <w:ind w:left="567" w:hanging="567"/>
        <w:rPr>
          <w:noProof/>
          <w:lang w:val="es-ES"/>
        </w:rPr>
      </w:pPr>
    </w:p>
    <w:p w14:paraId="627DB57C" w14:textId="77777777" w:rsidR="00C90725" w:rsidRPr="00AA4E85" w:rsidRDefault="00C90725" w:rsidP="009D6B91">
      <w:pPr>
        <w:ind w:left="567" w:hanging="567"/>
        <w:rPr>
          <w:noProof/>
          <w:lang w:val="es-ES"/>
        </w:rPr>
      </w:pPr>
      <w:r w:rsidRPr="00AA4E85">
        <w:rPr>
          <w:noProof/>
          <w:lang w:val="es-ES"/>
        </w:rPr>
        <w:t>6.</w:t>
      </w:r>
      <w:r w:rsidRPr="00AA4E85">
        <w:rPr>
          <w:noProof/>
          <w:lang w:val="es-ES"/>
        </w:rPr>
        <w:tab/>
        <w:t>Ministerio del Interior;</w:t>
      </w:r>
    </w:p>
    <w:p w14:paraId="0BA83FC6" w14:textId="77777777" w:rsidR="00C90725" w:rsidRPr="00C90725" w:rsidRDefault="00C90725" w:rsidP="009D6B91">
      <w:pPr>
        <w:ind w:left="567" w:hanging="567"/>
        <w:rPr>
          <w:noProof/>
          <w:lang w:val="es-ES"/>
        </w:rPr>
      </w:pPr>
    </w:p>
    <w:p w14:paraId="50A34DB8" w14:textId="77777777" w:rsidR="00C90725" w:rsidRPr="00AA4E85" w:rsidRDefault="00C90725" w:rsidP="009D6B91">
      <w:pPr>
        <w:ind w:left="567" w:hanging="567"/>
        <w:rPr>
          <w:noProof/>
          <w:lang w:val="es-ES"/>
        </w:rPr>
      </w:pPr>
      <w:r w:rsidRPr="00AA4E85">
        <w:rPr>
          <w:noProof/>
          <w:lang w:val="es-ES"/>
        </w:rPr>
        <w:t>7.</w:t>
      </w:r>
      <w:r w:rsidRPr="00AA4E85">
        <w:rPr>
          <w:noProof/>
          <w:lang w:val="es-ES"/>
        </w:rPr>
        <w:tab/>
        <w:t>Ministerio de Fomento;</w:t>
      </w:r>
    </w:p>
    <w:p w14:paraId="23E96DED" w14:textId="77777777" w:rsidR="00C90725" w:rsidRPr="00C90725" w:rsidRDefault="00C90725" w:rsidP="009D6B91">
      <w:pPr>
        <w:ind w:left="567" w:hanging="567"/>
        <w:rPr>
          <w:noProof/>
          <w:lang w:val="es-ES"/>
        </w:rPr>
      </w:pPr>
    </w:p>
    <w:p w14:paraId="4D2AEE05" w14:textId="6C0AE486" w:rsidR="00C90725" w:rsidRPr="00AA4E85" w:rsidRDefault="00C90725" w:rsidP="009D6B91">
      <w:pPr>
        <w:ind w:left="567" w:hanging="567"/>
        <w:rPr>
          <w:noProof/>
          <w:lang w:val="es-ES"/>
        </w:rPr>
      </w:pPr>
      <w:r w:rsidRPr="00AA4E85">
        <w:rPr>
          <w:noProof/>
          <w:lang w:val="es-ES"/>
        </w:rPr>
        <w:t>8.</w:t>
      </w:r>
      <w:r w:rsidRPr="00AA4E85">
        <w:rPr>
          <w:noProof/>
          <w:lang w:val="es-ES"/>
        </w:rPr>
        <w:tab/>
        <w:t>Ministerio de Educación y Ciencia;</w:t>
      </w:r>
    </w:p>
    <w:p w14:paraId="02FA1641" w14:textId="77777777" w:rsidR="00C90725" w:rsidRPr="00C90725" w:rsidRDefault="00C90725" w:rsidP="009D6B91">
      <w:pPr>
        <w:ind w:left="567" w:hanging="567"/>
        <w:rPr>
          <w:noProof/>
          <w:lang w:val="es-ES"/>
        </w:rPr>
      </w:pPr>
    </w:p>
    <w:p w14:paraId="4F346652" w14:textId="78EDDF10" w:rsidR="00C90725" w:rsidRPr="00AA4E85" w:rsidRDefault="009D6B91" w:rsidP="009D6B91">
      <w:pPr>
        <w:ind w:left="567" w:hanging="567"/>
        <w:rPr>
          <w:noProof/>
          <w:lang w:val="es-ES"/>
        </w:rPr>
      </w:pPr>
      <w:r w:rsidRPr="00AA4E85">
        <w:rPr>
          <w:noProof/>
          <w:lang w:val="es-ES"/>
        </w:rPr>
        <w:br w:type="page"/>
        <w:t>9.</w:t>
      </w:r>
      <w:r w:rsidRPr="00AA4E85">
        <w:rPr>
          <w:noProof/>
          <w:lang w:val="es-ES"/>
        </w:rPr>
        <w:tab/>
        <w:t>Ministerio de Industria, Turismo y Comercio;</w:t>
      </w:r>
    </w:p>
    <w:p w14:paraId="2846462A" w14:textId="77777777" w:rsidR="00C90725" w:rsidRPr="00C90725" w:rsidRDefault="00C90725" w:rsidP="009D6B91">
      <w:pPr>
        <w:ind w:left="567" w:hanging="567"/>
        <w:rPr>
          <w:noProof/>
          <w:lang w:val="es-ES"/>
        </w:rPr>
      </w:pPr>
    </w:p>
    <w:p w14:paraId="2AFE72BB" w14:textId="77777777" w:rsidR="00C90725" w:rsidRPr="00AA4E85" w:rsidRDefault="00C90725" w:rsidP="009D6B91">
      <w:pPr>
        <w:ind w:left="567" w:hanging="567"/>
        <w:rPr>
          <w:noProof/>
          <w:lang w:val="es-ES"/>
        </w:rPr>
      </w:pPr>
      <w:r w:rsidRPr="00AA4E85">
        <w:rPr>
          <w:noProof/>
          <w:lang w:val="es-ES"/>
        </w:rPr>
        <w:t>10.</w:t>
      </w:r>
      <w:r w:rsidRPr="00AA4E85">
        <w:rPr>
          <w:noProof/>
          <w:lang w:val="es-ES"/>
        </w:rPr>
        <w:tab/>
        <w:t>Ministerio de Trabajo y Asuntos Sociales;</w:t>
      </w:r>
    </w:p>
    <w:p w14:paraId="7E842F9F" w14:textId="77777777" w:rsidR="00C90725" w:rsidRPr="00C90725" w:rsidRDefault="00C90725" w:rsidP="009D6B91">
      <w:pPr>
        <w:ind w:left="567" w:hanging="567"/>
        <w:rPr>
          <w:noProof/>
          <w:lang w:val="es-ES"/>
        </w:rPr>
      </w:pPr>
    </w:p>
    <w:p w14:paraId="3023CFBD" w14:textId="77777777" w:rsidR="00C90725" w:rsidRPr="00AA4E85" w:rsidRDefault="00C90725" w:rsidP="009D6B91">
      <w:pPr>
        <w:ind w:left="567" w:hanging="567"/>
        <w:rPr>
          <w:noProof/>
          <w:lang w:val="es-ES"/>
        </w:rPr>
      </w:pPr>
      <w:r w:rsidRPr="00AA4E85">
        <w:rPr>
          <w:noProof/>
          <w:lang w:val="es-ES"/>
        </w:rPr>
        <w:t>11.</w:t>
      </w:r>
      <w:r w:rsidRPr="00AA4E85">
        <w:rPr>
          <w:noProof/>
          <w:lang w:val="es-ES"/>
        </w:rPr>
        <w:tab/>
        <w:t>Ministerio de Agricultura, Pesca y Alimentación;</w:t>
      </w:r>
    </w:p>
    <w:p w14:paraId="68E54B91" w14:textId="77777777" w:rsidR="00C90725" w:rsidRPr="00C90725" w:rsidRDefault="00C90725" w:rsidP="009D6B91">
      <w:pPr>
        <w:ind w:left="567" w:hanging="567"/>
        <w:rPr>
          <w:noProof/>
          <w:lang w:val="es-ES"/>
        </w:rPr>
      </w:pPr>
    </w:p>
    <w:p w14:paraId="3F90E593" w14:textId="77777777" w:rsidR="00C90725" w:rsidRPr="00AA4E85" w:rsidRDefault="00C90725" w:rsidP="009D6B91">
      <w:pPr>
        <w:ind w:left="567" w:hanging="567"/>
        <w:rPr>
          <w:noProof/>
          <w:lang w:val="es-ES"/>
        </w:rPr>
      </w:pPr>
      <w:r w:rsidRPr="00AA4E85">
        <w:rPr>
          <w:noProof/>
          <w:lang w:val="es-ES"/>
        </w:rPr>
        <w:t>12.</w:t>
      </w:r>
      <w:r w:rsidRPr="00AA4E85">
        <w:rPr>
          <w:noProof/>
          <w:lang w:val="es-ES"/>
        </w:rPr>
        <w:tab/>
        <w:t>Ministerio de la Presidencia;</w:t>
      </w:r>
    </w:p>
    <w:p w14:paraId="34C40175" w14:textId="77777777" w:rsidR="00C90725" w:rsidRPr="00C90725" w:rsidRDefault="00C90725" w:rsidP="009D6B91">
      <w:pPr>
        <w:ind w:left="567" w:hanging="567"/>
        <w:rPr>
          <w:noProof/>
          <w:lang w:val="es-ES"/>
        </w:rPr>
      </w:pPr>
    </w:p>
    <w:p w14:paraId="5E78C32A" w14:textId="77777777" w:rsidR="00C90725" w:rsidRPr="00AA4E85" w:rsidRDefault="00C90725" w:rsidP="009D6B91">
      <w:pPr>
        <w:ind w:left="567" w:hanging="567"/>
        <w:rPr>
          <w:noProof/>
          <w:lang w:val="es-ES"/>
        </w:rPr>
      </w:pPr>
      <w:r w:rsidRPr="00AA4E85">
        <w:rPr>
          <w:noProof/>
          <w:lang w:val="es-ES"/>
        </w:rPr>
        <w:t>13.</w:t>
      </w:r>
      <w:r w:rsidRPr="00AA4E85">
        <w:rPr>
          <w:noProof/>
          <w:lang w:val="es-ES"/>
        </w:rPr>
        <w:tab/>
        <w:t>Ministerio de Administraciones Públicas;</w:t>
      </w:r>
    </w:p>
    <w:p w14:paraId="59E3FE0B" w14:textId="77777777" w:rsidR="00C90725" w:rsidRPr="00C90725" w:rsidRDefault="00C90725" w:rsidP="009D6B91">
      <w:pPr>
        <w:ind w:left="567" w:hanging="567"/>
        <w:rPr>
          <w:noProof/>
          <w:lang w:val="es-ES"/>
        </w:rPr>
      </w:pPr>
    </w:p>
    <w:p w14:paraId="1A95D965" w14:textId="77777777" w:rsidR="00C90725" w:rsidRPr="00AA4E85" w:rsidRDefault="00C90725" w:rsidP="009D6B91">
      <w:pPr>
        <w:ind w:left="567" w:hanging="567"/>
        <w:rPr>
          <w:noProof/>
          <w:lang w:val="es-ES"/>
        </w:rPr>
      </w:pPr>
      <w:r w:rsidRPr="00AA4E85">
        <w:rPr>
          <w:noProof/>
          <w:lang w:val="es-ES"/>
        </w:rPr>
        <w:t>14.</w:t>
      </w:r>
      <w:r w:rsidRPr="00AA4E85">
        <w:rPr>
          <w:noProof/>
          <w:lang w:val="es-ES"/>
        </w:rPr>
        <w:tab/>
        <w:t>Ministerio de Cultura;</w:t>
      </w:r>
    </w:p>
    <w:p w14:paraId="01C1B2AA" w14:textId="77777777" w:rsidR="00C90725" w:rsidRPr="00C90725" w:rsidRDefault="00C90725" w:rsidP="009D6B91">
      <w:pPr>
        <w:ind w:left="567" w:hanging="567"/>
        <w:rPr>
          <w:noProof/>
          <w:lang w:val="es-ES"/>
        </w:rPr>
      </w:pPr>
    </w:p>
    <w:p w14:paraId="7EEFD55B" w14:textId="77777777" w:rsidR="00C90725" w:rsidRPr="00AA4E85" w:rsidRDefault="00C90725" w:rsidP="009D6B91">
      <w:pPr>
        <w:ind w:left="567" w:hanging="567"/>
        <w:rPr>
          <w:noProof/>
          <w:lang w:val="es-ES"/>
        </w:rPr>
      </w:pPr>
      <w:r w:rsidRPr="00AA4E85">
        <w:rPr>
          <w:noProof/>
          <w:lang w:val="es-ES"/>
        </w:rPr>
        <w:t>15.</w:t>
      </w:r>
      <w:r w:rsidRPr="00AA4E85">
        <w:rPr>
          <w:noProof/>
          <w:lang w:val="es-ES"/>
        </w:rPr>
        <w:tab/>
        <w:t>Ministerio de Sanidad y Consumo;</w:t>
      </w:r>
    </w:p>
    <w:p w14:paraId="51D90DB4" w14:textId="77777777" w:rsidR="00C90725" w:rsidRPr="00C90725" w:rsidRDefault="00C90725" w:rsidP="009D6B91">
      <w:pPr>
        <w:ind w:left="567" w:hanging="567"/>
        <w:rPr>
          <w:noProof/>
          <w:lang w:val="es-ES"/>
        </w:rPr>
      </w:pPr>
    </w:p>
    <w:p w14:paraId="0EEF96B9" w14:textId="77777777" w:rsidR="00C90725" w:rsidRPr="00AA4E85" w:rsidRDefault="00C90725" w:rsidP="009D6B91">
      <w:pPr>
        <w:ind w:left="567" w:hanging="567"/>
        <w:rPr>
          <w:noProof/>
          <w:lang w:val="es-ES"/>
        </w:rPr>
      </w:pPr>
      <w:r w:rsidRPr="00AA4E85">
        <w:rPr>
          <w:noProof/>
          <w:lang w:val="es-ES"/>
        </w:rPr>
        <w:t>16.</w:t>
      </w:r>
      <w:r w:rsidRPr="00AA4E85">
        <w:rPr>
          <w:noProof/>
          <w:lang w:val="es-ES"/>
        </w:rPr>
        <w:tab/>
        <w:t>Ministerio de Medio Ambiente;</w:t>
      </w:r>
    </w:p>
    <w:p w14:paraId="1875F301" w14:textId="77777777" w:rsidR="00C90725" w:rsidRPr="00C90725" w:rsidRDefault="00C90725" w:rsidP="009D6B91">
      <w:pPr>
        <w:ind w:left="567" w:hanging="567"/>
        <w:rPr>
          <w:noProof/>
          <w:lang w:val="es-ES"/>
        </w:rPr>
      </w:pPr>
    </w:p>
    <w:p w14:paraId="7FF81EE3" w14:textId="77777777" w:rsidR="00C90725" w:rsidRPr="00AA4E85" w:rsidRDefault="00C90725" w:rsidP="009D6B91">
      <w:pPr>
        <w:ind w:left="567" w:hanging="567"/>
        <w:rPr>
          <w:noProof/>
          <w:lang w:val="es-ES"/>
        </w:rPr>
      </w:pPr>
      <w:r w:rsidRPr="00AA4E85">
        <w:rPr>
          <w:noProof/>
          <w:lang w:val="es-ES"/>
        </w:rPr>
        <w:t>17.</w:t>
      </w:r>
      <w:r w:rsidRPr="00AA4E85">
        <w:rPr>
          <w:noProof/>
          <w:lang w:val="es-ES"/>
        </w:rPr>
        <w:tab/>
        <w:t>Ministerio de Vivienda.</w:t>
      </w:r>
    </w:p>
    <w:p w14:paraId="6CC5ED23" w14:textId="26EA4C0F" w:rsidR="00C90725" w:rsidRPr="00AA4E85" w:rsidRDefault="00C90725" w:rsidP="00C90725">
      <w:pPr>
        <w:rPr>
          <w:noProof/>
          <w:lang w:val="es-ES"/>
        </w:rPr>
      </w:pPr>
    </w:p>
    <w:p w14:paraId="00274F88" w14:textId="416F75E7" w:rsidR="00C90725" w:rsidRDefault="009D6B91" w:rsidP="00C90725">
      <w:pPr>
        <w:rPr>
          <w:noProof/>
        </w:rPr>
      </w:pPr>
      <w:r>
        <w:rPr>
          <w:noProof/>
        </w:rPr>
        <w:t>FRANCE</w:t>
      </w:r>
    </w:p>
    <w:p w14:paraId="6550D81C" w14:textId="77777777" w:rsidR="009D6B91" w:rsidRPr="00C90725" w:rsidRDefault="009D6B91" w:rsidP="00C90725">
      <w:pPr>
        <w:rPr>
          <w:noProof/>
          <w:lang w:val="fr-BE"/>
        </w:rPr>
      </w:pPr>
    </w:p>
    <w:p w14:paraId="7F22B299" w14:textId="759E3945" w:rsidR="00C90725" w:rsidRDefault="00C90725" w:rsidP="00C90725">
      <w:pPr>
        <w:rPr>
          <w:noProof/>
        </w:rPr>
      </w:pPr>
      <w:r>
        <w:rPr>
          <w:noProof/>
        </w:rPr>
        <w:t>Ministères:</w:t>
      </w:r>
    </w:p>
    <w:p w14:paraId="52080C31" w14:textId="77777777" w:rsidR="009D6B91" w:rsidRPr="00C90725" w:rsidRDefault="009D6B91" w:rsidP="00C90725">
      <w:pPr>
        <w:rPr>
          <w:noProof/>
          <w:lang w:val="fr-BE"/>
        </w:rPr>
      </w:pPr>
    </w:p>
    <w:p w14:paraId="712A9F80" w14:textId="77777777" w:rsidR="00C90725" w:rsidRPr="00C90725" w:rsidRDefault="00C90725" w:rsidP="00C90725">
      <w:pPr>
        <w:rPr>
          <w:noProof/>
        </w:rPr>
      </w:pPr>
      <w:r>
        <w:rPr>
          <w:noProof/>
        </w:rPr>
        <w:t>Services du Premier ministre;</w:t>
      </w:r>
    </w:p>
    <w:p w14:paraId="0B35ECC3" w14:textId="77777777" w:rsidR="00C90725" w:rsidRPr="00C90725" w:rsidRDefault="00C90725" w:rsidP="00C90725">
      <w:pPr>
        <w:rPr>
          <w:noProof/>
          <w:lang w:val="fr-BE"/>
        </w:rPr>
      </w:pPr>
    </w:p>
    <w:p w14:paraId="2EC8A0AD" w14:textId="77777777" w:rsidR="00C90725" w:rsidRPr="00C90725" w:rsidRDefault="00C90725" w:rsidP="00C90725">
      <w:pPr>
        <w:rPr>
          <w:noProof/>
        </w:rPr>
      </w:pPr>
      <w:r>
        <w:rPr>
          <w:noProof/>
        </w:rPr>
        <w:t>Ministère chargé de la santé, de la jeunesse et des sports;</w:t>
      </w:r>
    </w:p>
    <w:p w14:paraId="61C8CA4A" w14:textId="77777777" w:rsidR="00C90725" w:rsidRPr="00C90725" w:rsidRDefault="00C90725" w:rsidP="00C90725">
      <w:pPr>
        <w:rPr>
          <w:noProof/>
          <w:lang w:val="fr-BE"/>
        </w:rPr>
      </w:pPr>
    </w:p>
    <w:p w14:paraId="6F05509F" w14:textId="589368B7" w:rsidR="00C90725" w:rsidRPr="00C90725" w:rsidRDefault="009D6B91" w:rsidP="00C90725">
      <w:pPr>
        <w:rPr>
          <w:noProof/>
        </w:rPr>
      </w:pPr>
      <w:r>
        <w:rPr>
          <w:noProof/>
        </w:rPr>
        <w:br w:type="page"/>
        <w:t>Ministère chargé de l’intérieur, de l’outre-mer et des collectivités territoriales;</w:t>
      </w:r>
    </w:p>
    <w:p w14:paraId="39F2D880" w14:textId="77777777" w:rsidR="00C90725" w:rsidRPr="00C90725" w:rsidRDefault="00C90725" w:rsidP="00C90725">
      <w:pPr>
        <w:rPr>
          <w:noProof/>
          <w:lang w:val="fr-BE"/>
        </w:rPr>
      </w:pPr>
    </w:p>
    <w:p w14:paraId="34688057" w14:textId="77777777" w:rsidR="00C90725" w:rsidRPr="00C90725" w:rsidRDefault="00C90725" w:rsidP="00C90725">
      <w:pPr>
        <w:rPr>
          <w:noProof/>
        </w:rPr>
      </w:pPr>
      <w:r>
        <w:rPr>
          <w:noProof/>
        </w:rPr>
        <w:t>Ministère chargé de la justice;</w:t>
      </w:r>
    </w:p>
    <w:p w14:paraId="28105B47" w14:textId="77777777" w:rsidR="00C90725" w:rsidRPr="00C90725" w:rsidRDefault="00C90725" w:rsidP="00C90725">
      <w:pPr>
        <w:rPr>
          <w:noProof/>
          <w:lang w:val="fr-BE"/>
        </w:rPr>
      </w:pPr>
    </w:p>
    <w:p w14:paraId="168A8C2F" w14:textId="77777777" w:rsidR="00C90725" w:rsidRPr="00C90725" w:rsidRDefault="00C90725" w:rsidP="00C90725">
      <w:pPr>
        <w:rPr>
          <w:noProof/>
        </w:rPr>
      </w:pPr>
      <w:r>
        <w:rPr>
          <w:noProof/>
        </w:rPr>
        <w:t>Ministère chargé de la défense;</w:t>
      </w:r>
    </w:p>
    <w:p w14:paraId="5C30B54C" w14:textId="77777777" w:rsidR="00C90725" w:rsidRPr="00C90725" w:rsidRDefault="00C90725" w:rsidP="00C90725">
      <w:pPr>
        <w:rPr>
          <w:noProof/>
          <w:lang w:val="fr-BE"/>
        </w:rPr>
      </w:pPr>
    </w:p>
    <w:p w14:paraId="53A816B9" w14:textId="77777777" w:rsidR="00C90725" w:rsidRPr="00C90725" w:rsidRDefault="00C90725" w:rsidP="00C90725">
      <w:pPr>
        <w:rPr>
          <w:noProof/>
        </w:rPr>
      </w:pPr>
      <w:r>
        <w:rPr>
          <w:noProof/>
        </w:rPr>
        <w:t>Ministère chargé des affaires étrangères et européennes;</w:t>
      </w:r>
    </w:p>
    <w:p w14:paraId="727CA98B" w14:textId="77777777" w:rsidR="00C90725" w:rsidRPr="00C90725" w:rsidRDefault="00C90725" w:rsidP="00C90725">
      <w:pPr>
        <w:rPr>
          <w:noProof/>
          <w:lang w:val="fr-BE"/>
        </w:rPr>
      </w:pPr>
    </w:p>
    <w:p w14:paraId="338140BE" w14:textId="77777777" w:rsidR="00C90725" w:rsidRPr="00C90725" w:rsidRDefault="00C90725" w:rsidP="00C90725">
      <w:pPr>
        <w:rPr>
          <w:noProof/>
        </w:rPr>
      </w:pPr>
      <w:r>
        <w:rPr>
          <w:noProof/>
        </w:rPr>
        <w:t>Ministère chargé de l’éducation nationale;</w:t>
      </w:r>
    </w:p>
    <w:p w14:paraId="009D8D9F" w14:textId="77777777" w:rsidR="00C90725" w:rsidRPr="00C90725" w:rsidRDefault="00C90725" w:rsidP="00C90725">
      <w:pPr>
        <w:rPr>
          <w:noProof/>
          <w:lang w:val="fr-BE"/>
        </w:rPr>
      </w:pPr>
    </w:p>
    <w:p w14:paraId="374EC303" w14:textId="77777777" w:rsidR="00C90725" w:rsidRPr="00C90725" w:rsidRDefault="00C90725" w:rsidP="00C90725">
      <w:pPr>
        <w:rPr>
          <w:noProof/>
        </w:rPr>
      </w:pPr>
      <w:r>
        <w:rPr>
          <w:noProof/>
        </w:rPr>
        <w:t>Ministère chargé de l’économie, des finances et de l’emploi;</w:t>
      </w:r>
    </w:p>
    <w:p w14:paraId="639C110C" w14:textId="77777777" w:rsidR="00C90725" w:rsidRPr="00C90725" w:rsidRDefault="00C90725" w:rsidP="00C90725">
      <w:pPr>
        <w:rPr>
          <w:noProof/>
          <w:lang w:val="fr-BE"/>
        </w:rPr>
      </w:pPr>
    </w:p>
    <w:p w14:paraId="7546DF2F" w14:textId="77777777" w:rsidR="00C90725" w:rsidRPr="00C90725" w:rsidRDefault="00C90725" w:rsidP="00C90725">
      <w:pPr>
        <w:rPr>
          <w:noProof/>
        </w:rPr>
      </w:pPr>
      <w:r>
        <w:rPr>
          <w:noProof/>
        </w:rPr>
        <w:t>Secrétariat d’État aux transports;</w:t>
      </w:r>
    </w:p>
    <w:p w14:paraId="3AED0882" w14:textId="77777777" w:rsidR="00C90725" w:rsidRPr="00C90725" w:rsidRDefault="00C90725" w:rsidP="00C90725">
      <w:pPr>
        <w:rPr>
          <w:noProof/>
          <w:lang w:val="fr-BE"/>
        </w:rPr>
      </w:pPr>
    </w:p>
    <w:p w14:paraId="326C3593" w14:textId="77777777" w:rsidR="00C90725" w:rsidRPr="00C90725" w:rsidRDefault="00C90725" w:rsidP="00C90725">
      <w:pPr>
        <w:rPr>
          <w:noProof/>
        </w:rPr>
      </w:pPr>
      <w:r>
        <w:rPr>
          <w:noProof/>
        </w:rPr>
        <w:t>Secrétariat d’État aux entreprises et au commerce extérieur;</w:t>
      </w:r>
    </w:p>
    <w:p w14:paraId="7C5013C7" w14:textId="77777777" w:rsidR="00C90725" w:rsidRPr="00C90725" w:rsidRDefault="00C90725" w:rsidP="00C90725">
      <w:pPr>
        <w:rPr>
          <w:noProof/>
          <w:lang w:val="fr-BE"/>
        </w:rPr>
      </w:pPr>
    </w:p>
    <w:p w14:paraId="2713AF28" w14:textId="77777777" w:rsidR="00C90725" w:rsidRPr="00C90725" w:rsidRDefault="00C90725" w:rsidP="00C90725">
      <w:pPr>
        <w:rPr>
          <w:noProof/>
        </w:rPr>
      </w:pPr>
      <w:r>
        <w:rPr>
          <w:noProof/>
        </w:rPr>
        <w:t>Ministère chargé du travail, des relations sociales et de la solidarité;</w:t>
      </w:r>
    </w:p>
    <w:p w14:paraId="393360BB" w14:textId="77777777" w:rsidR="00C90725" w:rsidRPr="00C90725" w:rsidRDefault="00C90725" w:rsidP="00C90725">
      <w:pPr>
        <w:rPr>
          <w:noProof/>
          <w:lang w:val="fr-BE"/>
        </w:rPr>
      </w:pPr>
    </w:p>
    <w:p w14:paraId="0312BF8D" w14:textId="77777777" w:rsidR="00C90725" w:rsidRPr="00C90725" w:rsidRDefault="00C90725" w:rsidP="00C90725">
      <w:pPr>
        <w:rPr>
          <w:noProof/>
        </w:rPr>
      </w:pPr>
      <w:r>
        <w:rPr>
          <w:noProof/>
        </w:rPr>
        <w:t>Ministère chargé de la culture et de la communication;</w:t>
      </w:r>
    </w:p>
    <w:p w14:paraId="014B40FE" w14:textId="77777777" w:rsidR="00C90725" w:rsidRPr="00C90725" w:rsidRDefault="00C90725" w:rsidP="00C90725">
      <w:pPr>
        <w:rPr>
          <w:noProof/>
          <w:lang w:val="fr-BE"/>
        </w:rPr>
      </w:pPr>
    </w:p>
    <w:p w14:paraId="3F090FAA" w14:textId="77777777" w:rsidR="00C90725" w:rsidRPr="00C90725" w:rsidRDefault="00C90725" w:rsidP="00C90725">
      <w:pPr>
        <w:rPr>
          <w:noProof/>
        </w:rPr>
      </w:pPr>
      <w:r>
        <w:rPr>
          <w:noProof/>
        </w:rPr>
        <w:t>Ministère chargé du budget, des comptes publics et de la fonction publique;</w:t>
      </w:r>
    </w:p>
    <w:p w14:paraId="59AAD0DB" w14:textId="77777777" w:rsidR="00C90725" w:rsidRPr="00C90725" w:rsidRDefault="00C90725" w:rsidP="00C90725">
      <w:pPr>
        <w:rPr>
          <w:noProof/>
          <w:lang w:val="fr-BE"/>
        </w:rPr>
      </w:pPr>
    </w:p>
    <w:p w14:paraId="091B4212" w14:textId="77777777" w:rsidR="00C90725" w:rsidRPr="00C90725" w:rsidRDefault="00C90725" w:rsidP="00C90725">
      <w:pPr>
        <w:rPr>
          <w:noProof/>
        </w:rPr>
      </w:pPr>
      <w:r>
        <w:rPr>
          <w:noProof/>
        </w:rPr>
        <w:t>Ministère chargé de l’agriculture et de la pêche;</w:t>
      </w:r>
    </w:p>
    <w:p w14:paraId="75C25E37" w14:textId="77777777" w:rsidR="00C90725" w:rsidRPr="00C90725" w:rsidRDefault="00C90725" w:rsidP="00C90725">
      <w:pPr>
        <w:rPr>
          <w:noProof/>
          <w:lang w:val="fr-BE"/>
        </w:rPr>
      </w:pPr>
    </w:p>
    <w:p w14:paraId="3CA54E3B" w14:textId="2A2510B8" w:rsidR="00C90725" w:rsidRPr="00C90725" w:rsidRDefault="009D6B91" w:rsidP="00C90725">
      <w:pPr>
        <w:rPr>
          <w:noProof/>
        </w:rPr>
      </w:pPr>
      <w:r>
        <w:rPr>
          <w:noProof/>
        </w:rPr>
        <w:br w:type="page"/>
        <w:t>Ministère chargé de l’enseignement supérieur et de la recherche;</w:t>
      </w:r>
    </w:p>
    <w:p w14:paraId="2CB6F6CA" w14:textId="77777777" w:rsidR="00C90725" w:rsidRPr="00C90725" w:rsidRDefault="00C90725" w:rsidP="00C90725">
      <w:pPr>
        <w:rPr>
          <w:noProof/>
          <w:lang w:val="fr-BE"/>
        </w:rPr>
      </w:pPr>
    </w:p>
    <w:p w14:paraId="0226768F" w14:textId="77777777" w:rsidR="00C90725" w:rsidRPr="00C90725" w:rsidRDefault="00C90725" w:rsidP="00C90725">
      <w:pPr>
        <w:rPr>
          <w:noProof/>
        </w:rPr>
      </w:pPr>
      <w:r>
        <w:rPr>
          <w:noProof/>
        </w:rPr>
        <w:t>Ministère chargé de l’écologie, du développement et de l’aménagement durables;</w:t>
      </w:r>
    </w:p>
    <w:p w14:paraId="189EF0E4" w14:textId="77777777" w:rsidR="00C90725" w:rsidRPr="00C90725" w:rsidRDefault="00C90725" w:rsidP="00C90725">
      <w:pPr>
        <w:rPr>
          <w:noProof/>
          <w:lang w:val="fr-BE"/>
        </w:rPr>
      </w:pPr>
    </w:p>
    <w:p w14:paraId="248C235D" w14:textId="77777777" w:rsidR="00C90725" w:rsidRPr="00C90725" w:rsidRDefault="00C90725" w:rsidP="00C90725">
      <w:pPr>
        <w:rPr>
          <w:noProof/>
        </w:rPr>
      </w:pPr>
      <w:r>
        <w:rPr>
          <w:noProof/>
        </w:rPr>
        <w:t>Secrétariat d’État à la fonction publique;</w:t>
      </w:r>
    </w:p>
    <w:p w14:paraId="2F356AAC" w14:textId="77777777" w:rsidR="00C90725" w:rsidRPr="00C90725" w:rsidRDefault="00C90725" w:rsidP="00C90725">
      <w:pPr>
        <w:rPr>
          <w:noProof/>
          <w:lang w:val="fr-BE"/>
        </w:rPr>
      </w:pPr>
    </w:p>
    <w:p w14:paraId="2F4A11B1" w14:textId="77777777" w:rsidR="00C90725" w:rsidRPr="00C90725" w:rsidRDefault="00C90725" w:rsidP="00C90725">
      <w:pPr>
        <w:rPr>
          <w:noProof/>
        </w:rPr>
      </w:pPr>
      <w:r>
        <w:rPr>
          <w:noProof/>
        </w:rPr>
        <w:t>Ministère chargé du logement et de la ville;</w:t>
      </w:r>
    </w:p>
    <w:p w14:paraId="47957889" w14:textId="77777777" w:rsidR="00C90725" w:rsidRPr="00C90725" w:rsidRDefault="00C90725" w:rsidP="00C90725">
      <w:pPr>
        <w:rPr>
          <w:noProof/>
          <w:lang w:val="fr-BE"/>
        </w:rPr>
      </w:pPr>
    </w:p>
    <w:p w14:paraId="4C3DF350" w14:textId="77777777" w:rsidR="00C90725" w:rsidRPr="00C90725" w:rsidRDefault="00C90725" w:rsidP="00C90725">
      <w:pPr>
        <w:rPr>
          <w:noProof/>
        </w:rPr>
      </w:pPr>
      <w:r>
        <w:rPr>
          <w:noProof/>
        </w:rPr>
        <w:t>Secrétariat d’État à la coopération et à la francophonie;</w:t>
      </w:r>
    </w:p>
    <w:p w14:paraId="7FAC3234" w14:textId="77777777" w:rsidR="00C90725" w:rsidRPr="00C90725" w:rsidRDefault="00C90725" w:rsidP="00C90725">
      <w:pPr>
        <w:rPr>
          <w:noProof/>
          <w:lang w:val="fr-BE"/>
        </w:rPr>
      </w:pPr>
    </w:p>
    <w:p w14:paraId="0C0EF58C" w14:textId="77777777" w:rsidR="00C90725" w:rsidRPr="00C90725" w:rsidRDefault="00C90725" w:rsidP="00C90725">
      <w:pPr>
        <w:rPr>
          <w:noProof/>
        </w:rPr>
      </w:pPr>
      <w:r>
        <w:rPr>
          <w:noProof/>
        </w:rPr>
        <w:t>Secrétariat d’État à l’outre-mer;</w:t>
      </w:r>
    </w:p>
    <w:p w14:paraId="34EEAAB1" w14:textId="77777777" w:rsidR="00C90725" w:rsidRPr="00C90725" w:rsidRDefault="00C90725" w:rsidP="00C90725">
      <w:pPr>
        <w:rPr>
          <w:noProof/>
          <w:lang w:val="fr-BE"/>
        </w:rPr>
      </w:pPr>
    </w:p>
    <w:p w14:paraId="43170FEF" w14:textId="77777777" w:rsidR="00C90725" w:rsidRPr="00C90725" w:rsidRDefault="00C90725" w:rsidP="00C90725">
      <w:pPr>
        <w:rPr>
          <w:noProof/>
        </w:rPr>
      </w:pPr>
      <w:r>
        <w:rPr>
          <w:noProof/>
        </w:rPr>
        <w:t>Secrétariat d’État à la jeunesse et aux sports et de la vie associative;</w:t>
      </w:r>
    </w:p>
    <w:p w14:paraId="66CB102D" w14:textId="77777777" w:rsidR="00C90725" w:rsidRPr="00C90725" w:rsidRDefault="00C90725" w:rsidP="00C90725">
      <w:pPr>
        <w:rPr>
          <w:noProof/>
          <w:lang w:val="fr-BE"/>
        </w:rPr>
      </w:pPr>
    </w:p>
    <w:p w14:paraId="17386BB6" w14:textId="77777777" w:rsidR="00C90725" w:rsidRPr="00C90725" w:rsidRDefault="00C90725" w:rsidP="00C90725">
      <w:pPr>
        <w:rPr>
          <w:noProof/>
        </w:rPr>
      </w:pPr>
      <w:r>
        <w:rPr>
          <w:noProof/>
        </w:rPr>
        <w:t>Secrétariat d’État aux anciens combattants;</w:t>
      </w:r>
    </w:p>
    <w:p w14:paraId="6A88E507" w14:textId="77777777" w:rsidR="00C90725" w:rsidRPr="00C90725" w:rsidRDefault="00C90725" w:rsidP="00C90725">
      <w:pPr>
        <w:rPr>
          <w:noProof/>
          <w:lang w:val="fr-BE"/>
        </w:rPr>
      </w:pPr>
    </w:p>
    <w:p w14:paraId="20C73B6D" w14:textId="42964380" w:rsidR="00C90725" w:rsidRPr="00C90725" w:rsidRDefault="00C90725" w:rsidP="00C90725">
      <w:pPr>
        <w:rPr>
          <w:noProof/>
        </w:rPr>
      </w:pPr>
      <w:r>
        <w:rPr>
          <w:noProof/>
        </w:rPr>
        <w:t>Ministère chargé de l’immigration, de l’intégration, de l’identité nationale et du co</w:t>
      </w:r>
      <w:r>
        <w:rPr>
          <w:noProof/>
        </w:rPr>
        <w:noBreakHyphen/>
        <w:t>développement;</w:t>
      </w:r>
    </w:p>
    <w:p w14:paraId="163F7E12" w14:textId="77777777" w:rsidR="00C90725" w:rsidRPr="00C90725" w:rsidRDefault="00C90725" w:rsidP="00C90725">
      <w:pPr>
        <w:rPr>
          <w:noProof/>
          <w:lang w:val="fr-BE"/>
        </w:rPr>
      </w:pPr>
    </w:p>
    <w:p w14:paraId="1CD4383B" w14:textId="77777777" w:rsidR="00C90725" w:rsidRPr="00C90725" w:rsidRDefault="00C90725" w:rsidP="00C90725">
      <w:pPr>
        <w:rPr>
          <w:noProof/>
        </w:rPr>
      </w:pPr>
      <w:r>
        <w:rPr>
          <w:noProof/>
        </w:rPr>
        <w:t>Secrétariat d’État en charge de la prospective et de l’évaluation des politiques publiques;</w:t>
      </w:r>
    </w:p>
    <w:p w14:paraId="147DF20C" w14:textId="77777777" w:rsidR="00C90725" w:rsidRPr="00C90725" w:rsidRDefault="00C90725" w:rsidP="00C90725">
      <w:pPr>
        <w:rPr>
          <w:noProof/>
          <w:lang w:val="fr-BE"/>
        </w:rPr>
      </w:pPr>
    </w:p>
    <w:p w14:paraId="3EBB7C31" w14:textId="77777777" w:rsidR="00C90725" w:rsidRPr="00C90725" w:rsidRDefault="00C90725" w:rsidP="00C90725">
      <w:pPr>
        <w:rPr>
          <w:noProof/>
        </w:rPr>
      </w:pPr>
      <w:r>
        <w:rPr>
          <w:noProof/>
        </w:rPr>
        <w:t>Secrétariat d’État aux affaires européennes;</w:t>
      </w:r>
    </w:p>
    <w:p w14:paraId="399848BB" w14:textId="77777777" w:rsidR="00C90725" w:rsidRPr="00C90725" w:rsidRDefault="00C90725" w:rsidP="00C90725">
      <w:pPr>
        <w:rPr>
          <w:noProof/>
          <w:lang w:val="fr-BE"/>
        </w:rPr>
      </w:pPr>
    </w:p>
    <w:p w14:paraId="222AFB1D" w14:textId="77777777" w:rsidR="00C90725" w:rsidRPr="00C90725" w:rsidRDefault="00C90725" w:rsidP="00C90725">
      <w:pPr>
        <w:rPr>
          <w:noProof/>
        </w:rPr>
      </w:pPr>
      <w:r>
        <w:rPr>
          <w:noProof/>
        </w:rPr>
        <w:t>Secrétariat d’État aux affaires étrangères et aux droits de l’homme;</w:t>
      </w:r>
    </w:p>
    <w:p w14:paraId="65F03E75" w14:textId="77777777" w:rsidR="00C90725" w:rsidRPr="00C90725" w:rsidRDefault="00C90725" w:rsidP="00C90725">
      <w:pPr>
        <w:rPr>
          <w:noProof/>
          <w:lang w:val="fr-BE"/>
        </w:rPr>
      </w:pPr>
    </w:p>
    <w:p w14:paraId="4C98EDD0" w14:textId="6AFF2D52" w:rsidR="00C90725" w:rsidRPr="00C90725" w:rsidRDefault="009D6B91" w:rsidP="00C90725">
      <w:pPr>
        <w:rPr>
          <w:noProof/>
        </w:rPr>
      </w:pPr>
      <w:r>
        <w:rPr>
          <w:noProof/>
        </w:rPr>
        <w:br w:type="page"/>
        <w:t>Secrétariat d’État à la consommation et au tourisme;</w:t>
      </w:r>
    </w:p>
    <w:p w14:paraId="21E82034" w14:textId="77777777" w:rsidR="00C90725" w:rsidRPr="00C90725" w:rsidRDefault="00C90725" w:rsidP="00C90725">
      <w:pPr>
        <w:rPr>
          <w:noProof/>
          <w:lang w:val="fr-BE"/>
        </w:rPr>
      </w:pPr>
    </w:p>
    <w:p w14:paraId="612823FC" w14:textId="77777777" w:rsidR="00C90725" w:rsidRPr="00C90725" w:rsidRDefault="00C90725" w:rsidP="00C90725">
      <w:pPr>
        <w:rPr>
          <w:noProof/>
        </w:rPr>
      </w:pPr>
      <w:r>
        <w:rPr>
          <w:noProof/>
        </w:rPr>
        <w:t>Secrétariat d’État à la politique de la ville;</w:t>
      </w:r>
    </w:p>
    <w:p w14:paraId="5BF9641F" w14:textId="77777777" w:rsidR="00C90725" w:rsidRPr="00C90725" w:rsidRDefault="00C90725" w:rsidP="00C90725">
      <w:pPr>
        <w:rPr>
          <w:noProof/>
          <w:lang w:val="fr-BE"/>
        </w:rPr>
      </w:pPr>
    </w:p>
    <w:p w14:paraId="0982D07B" w14:textId="77777777" w:rsidR="00C90725" w:rsidRPr="00C90725" w:rsidRDefault="00C90725" w:rsidP="00C90725">
      <w:pPr>
        <w:rPr>
          <w:noProof/>
        </w:rPr>
      </w:pPr>
      <w:r>
        <w:rPr>
          <w:noProof/>
        </w:rPr>
        <w:t>Secrétariat d’État à la solidarité;</w:t>
      </w:r>
    </w:p>
    <w:p w14:paraId="7A84C2A4" w14:textId="77777777" w:rsidR="00C90725" w:rsidRPr="00C90725" w:rsidRDefault="00C90725" w:rsidP="00C90725">
      <w:pPr>
        <w:rPr>
          <w:noProof/>
          <w:lang w:val="fr-BE"/>
        </w:rPr>
      </w:pPr>
    </w:p>
    <w:p w14:paraId="522C041D" w14:textId="77777777" w:rsidR="00C90725" w:rsidRPr="00C90725" w:rsidRDefault="00C90725" w:rsidP="00C90725">
      <w:pPr>
        <w:rPr>
          <w:noProof/>
        </w:rPr>
      </w:pPr>
      <w:r>
        <w:rPr>
          <w:noProof/>
        </w:rPr>
        <w:t>Secrétariat d’État en charge de l’emploi;</w:t>
      </w:r>
    </w:p>
    <w:p w14:paraId="7DA6B428" w14:textId="77777777" w:rsidR="00C90725" w:rsidRPr="00C90725" w:rsidRDefault="00C90725" w:rsidP="00C90725">
      <w:pPr>
        <w:rPr>
          <w:noProof/>
          <w:lang w:val="fr-BE"/>
        </w:rPr>
      </w:pPr>
    </w:p>
    <w:p w14:paraId="7F5A6ABF" w14:textId="77777777" w:rsidR="00C90725" w:rsidRPr="00C90725" w:rsidRDefault="00C90725" w:rsidP="00C90725">
      <w:pPr>
        <w:rPr>
          <w:noProof/>
        </w:rPr>
      </w:pPr>
      <w:r>
        <w:rPr>
          <w:noProof/>
        </w:rPr>
        <w:t>Secrétariat d’État en charge du commerce, de l’artisanat, des PME, du tourisme et des services;</w:t>
      </w:r>
    </w:p>
    <w:p w14:paraId="4ABE2A48" w14:textId="77777777" w:rsidR="00C90725" w:rsidRPr="00C90725" w:rsidRDefault="00C90725" w:rsidP="00C90725">
      <w:pPr>
        <w:rPr>
          <w:noProof/>
          <w:lang w:val="fr-BE"/>
        </w:rPr>
      </w:pPr>
    </w:p>
    <w:p w14:paraId="7C68E099" w14:textId="77777777" w:rsidR="00C90725" w:rsidRPr="00C90725" w:rsidRDefault="00C90725" w:rsidP="00C90725">
      <w:pPr>
        <w:rPr>
          <w:noProof/>
        </w:rPr>
      </w:pPr>
      <w:r>
        <w:rPr>
          <w:noProof/>
        </w:rPr>
        <w:t>Secrétariat d’État en charge du développement de la région-capitale;</w:t>
      </w:r>
    </w:p>
    <w:p w14:paraId="5E7D429E" w14:textId="77777777" w:rsidR="00C90725" w:rsidRPr="00C90725" w:rsidRDefault="00C90725" w:rsidP="00C90725">
      <w:pPr>
        <w:rPr>
          <w:noProof/>
          <w:lang w:val="fr-BE"/>
        </w:rPr>
      </w:pPr>
    </w:p>
    <w:p w14:paraId="06719D1D" w14:textId="5A7A91C2" w:rsidR="00C90725" w:rsidRDefault="00C90725" w:rsidP="00C90725">
      <w:pPr>
        <w:rPr>
          <w:noProof/>
        </w:rPr>
      </w:pPr>
      <w:r>
        <w:rPr>
          <w:noProof/>
        </w:rPr>
        <w:t>Secrétariat d’État en charge de l’aménagement du territoire.</w:t>
      </w:r>
    </w:p>
    <w:p w14:paraId="2B3699C4" w14:textId="77777777" w:rsidR="009D6B91" w:rsidRPr="00C90725" w:rsidRDefault="009D6B91" w:rsidP="00C90725">
      <w:pPr>
        <w:rPr>
          <w:noProof/>
          <w:lang w:val="fr-BE"/>
        </w:rPr>
      </w:pPr>
    </w:p>
    <w:p w14:paraId="4FA522B9" w14:textId="68B5C952" w:rsidR="00C90725" w:rsidRDefault="00C90725" w:rsidP="00C90725">
      <w:pPr>
        <w:rPr>
          <w:noProof/>
        </w:rPr>
      </w:pPr>
      <w:r>
        <w:rPr>
          <w:noProof/>
        </w:rPr>
        <w:t>Établissements publics nationaux:</w:t>
      </w:r>
    </w:p>
    <w:p w14:paraId="20F935D1" w14:textId="77777777" w:rsidR="009D6B91" w:rsidRPr="00C90725" w:rsidRDefault="009D6B91" w:rsidP="00C90725">
      <w:pPr>
        <w:rPr>
          <w:noProof/>
          <w:lang w:val="fr-BE"/>
        </w:rPr>
      </w:pPr>
    </w:p>
    <w:p w14:paraId="0D31EE19" w14:textId="77777777" w:rsidR="00C90725" w:rsidRPr="00C90725" w:rsidRDefault="00C90725" w:rsidP="00C90725">
      <w:pPr>
        <w:rPr>
          <w:noProof/>
        </w:rPr>
      </w:pPr>
      <w:r>
        <w:rPr>
          <w:noProof/>
        </w:rPr>
        <w:t>Académie de France à Rome</w:t>
      </w:r>
    </w:p>
    <w:p w14:paraId="4F87F538" w14:textId="77777777" w:rsidR="00C90725" w:rsidRPr="00C90725" w:rsidRDefault="00C90725" w:rsidP="00C90725">
      <w:pPr>
        <w:rPr>
          <w:noProof/>
          <w:lang w:val="fr-BE"/>
        </w:rPr>
      </w:pPr>
    </w:p>
    <w:p w14:paraId="2DD751C4" w14:textId="77777777" w:rsidR="00C90725" w:rsidRPr="00C90725" w:rsidRDefault="00C90725" w:rsidP="00C90725">
      <w:pPr>
        <w:rPr>
          <w:noProof/>
        </w:rPr>
      </w:pPr>
      <w:r>
        <w:rPr>
          <w:noProof/>
        </w:rPr>
        <w:t>Académie de marine;</w:t>
      </w:r>
    </w:p>
    <w:p w14:paraId="38689FAD" w14:textId="77777777" w:rsidR="00C90725" w:rsidRPr="00C90725" w:rsidRDefault="00C90725" w:rsidP="00C90725">
      <w:pPr>
        <w:rPr>
          <w:noProof/>
          <w:lang w:val="fr-BE"/>
        </w:rPr>
      </w:pPr>
    </w:p>
    <w:p w14:paraId="20C270AA" w14:textId="77777777" w:rsidR="00C90725" w:rsidRPr="00C90725" w:rsidRDefault="00C90725" w:rsidP="00C90725">
      <w:pPr>
        <w:rPr>
          <w:noProof/>
        </w:rPr>
      </w:pPr>
      <w:r>
        <w:rPr>
          <w:noProof/>
        </w:rPr>
        <w:t>Académie des sciences d’outre-mer;</w:t>
      </w:r>
    </w:p>
    <w:p w14:paraId="5E68E1CD" w14:textId="77777777" w:rsidR="00C90725" w:rsidRPr="00C90725" w:rsidRDefault="00C90725" w:rsidP="00C90725">
      <w:pPr>
        <w:rPr>
          <w:noProof/>
          <w:lang w:val="fr-BE"/>
        </w:rPr>
      </w:pPr>
    </w:p>
    <w:p w14:paraId="78AB7094" w14:textId="77777777" w:rsidR="00C90725" w:rsidRPr="00C90725" w:rsidRDefault="00C90725" w:rsidP="00C90725">
      <w:pPr>
        <w:rPr>
          <w:noProof/>
        </w:rPr>
      </w:pPr>
      <w:r>
        <w:rPr>
          <w:noProof/>
        </w:rPr>
        <w:t>Agence centrale des organismes de sécurité sociale (Acoss);</w:t>
      </w:r>
    </w:p>
    <w:p w14:paraId="640AC850" w14:textId="77777777" w:rsidR="00C90725" w:rsidRPr="00C90725" w:rsidRDefault="00C90725" w:rsidP="00C90725">
      <w:pPr>
        <w:rPr>
          <w:noProof/>
          <w:lang w:val="fr-BE"/>
        </w:rPr>
      </w:pPr>
    </w:p>
    <w:p w14:paraId="0CB38A4B" w14:textId="13926367" w:rsidR="00C90725" w:rsidRPr="00C90725" w:rsidRDefault="009D6B91" w:rsidP="00C90725">
      <w:pPr>
        <w:rPr>
          <w:noProof/>
        </w:rPr>
      </w:pPr>
      <w:r>
        <w:rPr>
          <w:noProof/>
        </w:rPr>
        <w:br w:type="page"/>
        <w:t>Agences de l’eau;</w:t>
      </w:r>
    </w:p>
    <w:p w14:paraId="5ECD21EE" w14:textId="77777777" w:rsidR="00C90725" w:rsidRPr="00C90725" w:rsidRDefault="00C90725" w:rsidP="00C90725">
      <w:pPr>
        <w:rPr>
          <w:noProof/>
          <w:lang w:val="fr-BE"/>
        </w:rPr>
      </w:pPr>
    </w:p>
    <w:p w14:paraId="7E9B9A9F" w14:textId="77777777" w:rsidR="00C90725" w:rsidRPr="00C90725" w:rsidRDefault="00C90725" w:rsidP="00C90725">
      <w:pPr>
        <w:rPr>
          <w:noProof/>
        </w:rPr>
      </w:pPr>
      <w:r>
        <w:rPr>
          <w:noProof/>
        </w:rPr>
        <w:t>Agence nationale de l’accueil des étrangers et des migrations;</w:t>
      </w:r>
    </w:p>
    <w:p w14:paraId="3287CCEF" w14:textId="77777777" w:rsidR="00C90725" w:rsidRPr="00C90725" w:rsidRDefault="00C90725" w:rsidP="00C90725">
      <w:pPr>
        <w:rPr>
          <w:noProof/>
          <w:lang w:val="fr-BE"/>
        </w:rPr>
      </w:pPr>
    </w:p>
    <w:p w14:paraId="1ECDBA61" w14:textId="77777777" w:rsidR="00C90725" w:rsidRPr="00C90725" w:rsidRDefault="00C90725" w:rsidP="00C90725">
      <w:pPr>
        <w:rPr>
          <w:noProof/>
        </w:rPr>
      </w:pPr>
      <w:r>
        <w:rPr>
          <w:noProof/>
        </w:rPr>
        <w:t>Agence nationale pour l’amélioration des conditions de travail (ANACT);</w:t>
      </w:r>
    </w:p>
    <w:p w14:paraId="5573CEA3" w14:textId="77777777" w:rsidR="00C90725" w:rsidRPr="00C90725" w:rsidRDefault="00C90725" w:rsidP="00C90725">
      <w:pPr>
        <w:rPr>
          <w:noProof/>
          <w:lang w:val="fr-BE"/>
        </w:rPr>
      </w:pPr>
    </w:p>
    <w:p w14:paraId="56CB3448" w14:textId="71FC1D0A" w:rsidR="00C90725" w:rsidRDefault="00C90725" w:rsidP="00C90725">
      <w:pPr>
        <w:rPr>
          <w:noProof/>
        </w:rPr>
      </w:pPr>
      <w:r>
        <w:rPr>
          <w:noProof/>
        </w:rPr>
        <w:t>Agence nationale pour l’amélioration de l’habitat (ANAH);</w:t>
      </w:r>
    </w:p>
    <w:p w14:paraId="6FF2F26E" w14:textId="77777777" w:rsidR="009D6B91" w:rsidRPr="00C90725" w:rsidRDefault="009D6B91" w:rsidP="00C90725">
      <w:pPr>
        <w:rPr>
          <w:noProof/>
          <w:lang w:val="fr-BE"/>
        </w:rPr>
      </w:pPr>
    </w:p>
    <w:p w14:paraId="4CA18BAB" w14:textId="564B5215" w:rsidR="00C90725" w:rsidRDefault="00C90725" w:rsidP="00C90725">
      <w:pPr>
        <w:rPr>
          <w:noProof/>
        </w:rPr>
      </w:pPr>
      <w:r>
        <w:rPr>
          <w:noProof/>
        </w:rPr>
        <w:t>Agence nationale pour la cohésion sociale et l’égalité des chances;</w:t>
      </w:r>
    </w:p>
    <w:p w14:paraId="2298CDAB" w14:textId="77777777" w:rsidR="009D6B91" w:rsidRPr="00C90725" w:rsidRDefault="009D6B91" w:rsidP="00C90725">
      <w:pPr>
        <w:rPr>
          <w:noProof/>
          <w:lang w:val="fr-BE"/>
        </w:rPr>
      </w:pPr>
    </w:p>
    <w:p w14:paraId="6C77ECF8" w14:textId="77777777" w:rsidR="00C90725" w:rsidRPr="00C90725" w:rsidRDefault="00C90725" w:rsidP="00C90725">
      <w:pPr>
        <w:rPr>
          <w:noProof/>
        </w:rPr>
      </w:pPr>
      <w:bookmarkStart w:id="5" w:name="_Hlk141946856"/>
      <w:r>
        <w:rPr>
          <w:noProof/>
        </w:rPr>
        <w:t>Agence nationale pour l’indemnisation des français d’outre-mer (ANIFOM);</w:t>
      </w:r>
    </w:p>
    <w:bookmarkEnd w:id="5"/>
    <w:p w14:paraId="4FCADBBB" w14:textId="77777777" w:rsidR="00C90725" w:rsidRPr="00C90725" w:rsidRDefault="00C90725" w:rsidP="00C90725">
      <w:pPr>
        <w:rPr>
          <w:noProof/>
          <w:lang w:val="fr-BE"/>
        </w:rPr>
      </w:pPr>
    </w:p>
    <w:p w14:paraId="345C75AB" w14:textId="77777777" w:rsidR="00C90725" w:rsidRPr="00C90725" w:rsidRDefault="00C90725" w:rsidP="00C90725">
      <w:pPr>
        <w:rPr>
          <w:noProof/>
        </w:rPr>
      </w:pPr>
      <w:r>
        <w:rPr>
          <w:noProof/>
        </w:rPr>
        <w:t>Assemblée permanente des chambres d’agriculture (APCA);</w:t>
      </w:r>
    </w:p>
    <w:p w14:paraId="5A1AE7B4" w14:textId="77777777" w:rsidR="00C90725" w:rsidRPr="00C90725" w:rsidRDefault="00C90725" w:rsidP="00C90725">
      <w:pPr>
        <w:rPr>
          <w:noProof/>
          <w:lang w:val="fr-BE"/>
        </w:rPr>
      </w:pPr>
    </w:p>
    <w:p w14:paraId="5537C246" w14:textId="77777777" w:rsidR="00C90725" w:rsidRPr="00C90725" w:rsidRDefault="00C90725" w:rsidP="00C90725">
      <w:pPr>
        <w:rPr>
          <w:noProof/>
        </w:rPr>
      </w:pPr>
      <w:r>
        <w:rPr>
          <w:noProof/>
        </w:rPr>
        <w:t>Bibliothèque nationale de France;</w:t>
      </w:r>
    </w:p>
    <w:p w14:paraId="5724E81F" w14:textId="77777777" w:rsidR="00C90725" w:rsidRPr="00C90725" w:rsidRDefault="00C90725" w:rsidP="00C90725">
      <w:pPr>
        <w:rPr>
          <w:noProof/>
          <w:lang w:val="fr-BE"/>
        </w:rPr>
      </w:pPr>
    </w:p>
    <w:p w14:paraId="3DE9CE4B" w14:textId="77777777" w:rsidR="00C90725" w:rsidRPr="00C90725" w:rsidRDefault="00C90725" w:rsidP="00C90725">
      <w:pPr>
        <w:rPr>
          <w:noProof/>
        </w:rPr>
      </w:pPr>
      <w:r>
        <w:rPr>
          <w:noProof/>
        </w:rPr>
        <w:t>Bibliothèque nationale et universitaire de Strasbourg;</w:t>
      </w:r>
    </w:p>
    <w:p w14:paraId="4D9BF5B4" w14:textId="77777777" w:rsidR="00C90725" w:rsidRPr="00C90725" w:rsidRDefault="00C90725" w:rsidP="00C90725">
      <w:pPr>
        <w:rPr>
          <w:noProof/>
          <w:lang w:val="fr-BE"/>
        </w:rPr>
      </w:pPr>
    </w:p>
    <w:p w14:paraId="732DC7CA" w14:textId="77777777" w:rsidR="00C90725" w:rsidRPr="00C90725" w:rsidRDefault="00C90725" w:rsidP="00C90725">
      <w:pPr>
        <w:rPr>
          <w:noProof/>
        </w:rPr>
      </w:pPr>
      <w:r>
        <w:rPr>
          <w:noProof/>
        </w:rPr>
        <w:t>Caisse des dépôts et consignations;</w:t>
      </w:r>
    </w:p>
    <w:p w14:paraId="3E568293" w14:textId="77777777" w:rsidR="00C90725" w:rsidRPr="00C90725" w:rsidRDefault="00C90725" w:rsidP="00C90725">
      <w:pPr>
        <w:rPr>
          <w:noProof/>
          <w:lang w:val="fr-BE"/>
        </w:rPr>
      </w:pPr>
    </w:p>
    <w:p w14:paraId="17DC145A" w14:textId="77777777" w:rsidR="00C90725" w:rsidRPr="00C90725" w:rsidRDefault="00C90725" w:rsidP="00C90725">
      <w:pPr>
        <w:rPr>
          <w:noProof/>
        </w:rPr>
      </w:pPr>
      <w:r>
        <w:rPr>
          <w:noProof/>
        </w:rPr>
        <w:t>Caisse nationale des autoroutes (CNA);</w:t>
      </w:r>
    </w:p>
    <w:p w14:paraId="71057717" w14:textId="77777777" w:rsidR="00C90725" w:rsidRPr="00C90725" w:rsidRDefault="00C90725" w:rsidP="00C90725">
      <w:pPr>
        <w:rPr>
          <w:noProof/>
          <w:lang w:val="fr-BE"/>
        </w:rPr>
      </w:pPr>
    </w:p>
    <w:p w14:paraId="79B6A89C" w14:textId="77777777" w:rsidR="00C90725" w:rsidRPr="00C90725" w:rsidRDefault="00C90725" w:rsidP="00C90725">
      <w:pPr>
        <w:rPr>
          <w:noProof/>
        </w:rPr>
      </w:pPr>
      <w:r>
        <w:rPr>
          <w:noProof/>
        </w:rPr>
        <w:t>Caisse nationale militaire de sécurité sociale (CNMSS);</w:t>
      </w:r>
    </w:p>
    <w:p w14:paraId="6F6F613B" w14:textId="77777777" w:rsidR="00C90725" w:rsidRPr="00C90725" w:rsidRDefault="00C90725" w:rsidP="00C90725">
      <w:pPr>
        <w:rPr>
          <w:noProof/>
          <w:lang w:val="fr-BE"/>
        </w:rPr>
      </w:pPr>
    </w:p>
    <w:p w14:paraId="1EF1F851" w14:textId="5B16CB06" w:rsidR="00C90725" w:rsidRPr="00C90725" w:rsidRDefault="009D6B91" w:rsidP="00C90725">
      <w:pPr>
        <w:rPr>
          <w:noProof/>
        </w:rPr>
      </w:pPr>
      <w:r>
        <w:rPr>
          <w:noProof/>
        </w:rPr>
        <w:br w:type="page"/>
        <w:t>Caisse de garantie du logement locatif social;</w:t>
      </w:r>
    </w:p>
    <w:p w14:paraId="43CFF3D9" w14:textId="77777777" w:rsidR="00C90725" w:rsidRPr="00C90725" w:rsidRDefault="00C90725" w:rsidP="00C90725">
      <w:pPr>
        <w:rPr>
          <w:noProof/>
          <w:lang w:val="fr-BE"/>
        </w:rPr>
      </w:pPr>
    </w:p>
    <w:p w14:paraId="1BCA9D0F" w14:textId="77777777" w:rsidR="00C90725" w:rsidRPr="00C90725" w:rsidRDefault="00C90725" w:rsidP="00C90725">
      <w:pPr>
        <w:rPr>
          <w:noProof/>
        </w:rPr>
      </w:pPr>
      <w:r>
        <w:rPr>
          <w:noProof/>
        </w:rPr>
        <w:t>Casa de velasquez;</w:t>
      </w:r>
    </w:p>
    <w:p w14:paraId="46F7F807" w14:textId="77777777" w:rsidR="00C90725" w:rsidRPr="00C90725" w:rsidRDefault="00C90725" w:rsidP="00C90725">
      <w:pPr>
        <w:rPr>
          <w:noProof/>
          <w:lang w:val="fr-BE"/>
        </w:rPr>
      </w:pPr>
    </w:p>
    <w:p w14:paraId="31F30B7F" w14:textId="77777777" w:rsidR="00C90725" w:rsidRPr="00C90725" w:rsidRDefault="00C90725" w:rsidP="00C90725">
      <w:pPr>
        <w:rPr>
          <w:noProof/>
        </w:rPr>
      </w:pPr>
      <w:r>
        <w:rPr>
          <w:noProof/>
        </w:rPr>
        <w:t>Centre d’enseignement zootechnique; Centre hospitalier national des Quinze-Vingts;</w:t>
      </w:r>
    </w:p>
    <w:p w14:paraId="540CD0A4" w14:textId="77777777" w:rsidR="00C90725" w:rsidRPr="00C90725" w:rsidRDefault="00C90725" w:rsidP="00C90725">
      <w:pPr>
        <w:rPr>
          <w:noProof/>
          <w:lang w:val="fr-BE"/>
        </w:rPr>
      </w:pPr>
    </w:p>
    <w:p w14:paraId="0AAD04B0" w14:textId="77777777" w:rsidR="00C90725" w:rsidRPr="00C90725" w:rsidRDefault="00C90725" w:rsidP="00C90725">
      <w:pPr>
        <w:rPr>
          <w:noProof/>
        </w:rPr>
      </w:pPr>
      <w:r>
        <w:rPr>
          <w:noProof/>
        </w:rPr>
        <w:t>Centre international d’études supérieures en sciences agronomiques (Montpellier Sup Agro);</w:t>
      </w:r>
    </w:p>
    <w:p w14:paraId="2A999700" w14:textId="77777777" w:rsidR="00C90725" w:rsidRPr="00C90725" w:rsidRDefault="00C90725" w:rsidP="00C90725">
      <w:pPr>
        <w:rPr>
          <w:noProof/>
          <w:lang w:val="fr-BE"/>
        </w:rPr>
      </w:pPr>
    </w:p>
    <w:p w14:paraId="6142A447" w14:textId="77777777" w:rsidR="00C90725" w:rsidRPr="00C90725" w:rsidRDefault="00C90725" w:rsidP="00C90725">
      <w:pPr>
        <w:rPr>
          <w:noProof/>
        </w:rPr>
      </w:pPr>
      <w:r>
        <w:rPr>
          <w:noProof/>
        </w:rPr>
        <w:t>Centre des liaisons européennes et internationales de sécurité sociale;</w:t>
      </w:r>
    </w:p>
    <w:p w14:paraId="54A52A5B" w14:textId="77777777" w:rsidR="00C90725" w:rsidRPr="00C90725" w:rsidRDefault="00C90725" w:rsidP="00C90725">
      <w:pPr>
        <w:rPr>
          <w:noProof/>
          <w:lang w:val="fr-BE"/>
        </w:rPr>
      </w:pPr>
    </w:p>
    <w:p w14:paraId="5F56DAD8" w14:textId="77777777" w:rsidR="00C90725" w:rsidRPr="00C90725" w:rsidRDefault="00C90725" w:rsidP="00C90725">
      <w:pPr>
        <w:rPr>
          <w:noProof/>
        </w:rPr>
      </w:pPr>
      <w:r>
        <w:rPr>
          <w:noProof/>
        </w:rPr>
        <w:t>Centre des Monuments Nationaux;</w:t>
      </w:r>
    </w:p>
    <w:p w14:paraId="22167EFD" w14:textId="77777777" w:rsidR="00C90725" w:rsidRPr="00C90725" w:rsidRDefault="00C90725" w:rsidP="00C90725">
      <w:pPr>
        <w:rPr>
          <w:noProof/>
          <w:lang w:val="fr-BE"/>
        </w:rPr>
      </w:pPr>
    </w:p>
    <w:p w14:paraId="541286AD" w14:textId="77777777" w:rsidR="00C90725" w:rsidRPr="00C90725" w:rsidRDefault="00C90725" w:rsidP="00C90725">
      <w:pPr>
        <w:rPr>
          <w:noProof/>
        </w:rPr>
      </w:pPr>
      <w:r>
        <w:rPr>
          <w:noProof/>
        </w:rPr>
        <w:t>Centre national d’art et de culture Georges Pompidou;</w:t>
      </w:r>
    </w:p>
    <w:p w14:paraId="65C581B9" w14:textId="77777777" w:rsidR="00C90725" w:rsidRPr="00C90725" w:rsidRDefault="00C90725" w:rsidP="00C90725">
      <w:pPr>
        <w:rPr>
          <w:noProof/>
          <w:lang w:val="fr-BE"/>
        </w:rPr>
      </w:pPr>
    </w:p>
    <w:p w14:paraId="650E7F1B" w14:textId="77777777" w:rsidR="00C90725" w:rsidRPr="00C90725" w:rsidRDefault="00C90725" w:rsidP="00C90725">
      <w:pPr>
        <w:rPr>
          <w:noProof/>
        </w:rPr>
      </w:pPr>
      <w:r>
        <w:rPr>
          <w:noProof/>
        </w:rPr>
        <w:t>Centre national de la cinématographie;</w:t>
      </w:r>
    </w:p>
    <w:p w14:paraId="782F1409" w14:textId="77777777" w:rsidR="00C90725" w:rsidRPr="00C90725" w:rsidRDefault="00C90725" w:rsidP="00C90725">
      <w:pPr>
        <w:rPr>
          <w:noProof/>
          <w:lang w:val="fr-BE"/>
        </w:rPr>
      </w:pPr>
    </w:p>
    <w:p w14:paraId="41208652" w14:textId="77777777" w:rsidR="00C90725" w:rsidRPr="00C90725" w:rsidRDefault="00C90725" w:rsidP="00C90725">
      <w:pPr>
        <w:rPr>
          <w:noProof/>
        </w:rPr>
      </w:pPr>
      <w:r>
        <w:rPr>
          <w:noProof/>
        </w:rPr>
        <w:t>Institut national supérieur de formation et de recherche pour l’éducation des jeunes handicapés et les enseignements adaptés;</w:t>
      </w:r>
    </w:p>
    <w:p w14:paraId="17CDC4BE" w14:textId="77777777" w:rsidR="00C90725" w:rsidRPr="00C90725" w:rsidRDefault="00C90725" w:rsidP="00C90725">
      <w:pPr>
        <w:rPr>
          <w:noProof/>
          <w:lang w:val="fr-BE"/>
        </w:rPr>
      </w:pPr>
    </w:p>
    <w:p w14:paraId="4C017567" w14:textId="77777777" w:rsidR="00C90725" w:rsidRPr="00C90725" w:rsidRDefault="00C90725" w:rsidP="00C90725">
      <w:pPr>
        <w:rPr>
          <w:noProof/>
        </w:rPr>
      </w:pPr>
      <w:r>
        <w:rPr>
          <w:noProof/>
        </w:rPr>
        <w:t>Centre national d’études et d’expérimentation du machinisme agricole, du génie rural, des eaux et des forêts (CEMAGREF);</w:t>
      </w:r>
    </w:p>
    <w:p w14:paraId="6F01DC16" w14:textId="77777777" w:rsidR="00C90725" w:rsidRPr="00C90725" w:rsidRDefault="00C90725" w:rsidP="00C90725">
      <w:pPr>
        <w:rPr>
          <w:noProof/>
          <w:lang w:val="fr-BE"/>
        </w:rPr>
      </w:pPr>
    </w:p>
    <w:p w14:paraId="356538DF" w14:textId="77777777" w:rsidR="00C90725" w:rsidRPr="00C90725" w:rsidRDefault="00C90725" w:rsidP="00C90725">
      <w:pPr>
        <w:rPr>
          <w:noProof/>
        </w:rPr>
      </w:pPr>
      <w:r>
        <w:rPr>
          <w:noProof/>
        </w:rPr>
        <w:t>École nationale supérieure de Sécurité Sociale;</w:t>
      </w:r>
    </w:p>
    <w:p w14:paraId="074386AD" w14:textId="77777777" w:rsidR="00C90725" w:rsidRPr="00C90725" w:rsidRDefault="00C90725" w:rsidP="00C90725">
      <w:pPr>
        <w:rPr>
          <w:noProof/>
          <w:lang w:val="fr-BE"/>
        </w:rPr>
      </w:pPr>
    </w:p>
    <w:p w14:paraId="44924F26" w14:textId="14777DF9" w:rsidR="00C90725" w:rsidRPr="00C90725" w:rsidRDefault="009D6B91" w:rsidP="00C90725">
      <w:pPr>
        <w:rPr>
          <w:noProof/>
        </w:rPr>
      </w:pPr>
      <w:r>
        <w:rPr>
          <w:noProof/>
        </w:rPr>
        <w:br w:type="page"/>
        <w:t>Centre national du livre;</w:t>
      </w:r>
    </w:p>
    <w:p w14:paraId="3BF33667" w14:textId="77777777" w:rsidR="00C90725" w:rsidRPr="00C90725" w:rsidRDefault="00C90725" w:rsidP="00C90725">
      <w:pPr>
        <w:rPr>
          <w:noProof/>
          <w:lang w:val="fr-BE"/>
        </w:rPr>
      </w:pPr>
    </w:p>
    <w:p w14:paraId="7C7ADFD6" w14:textId="77777777" w:rsidR="00C90725" w:rsidRPr="00C90725" w:rsidRDefault="00C90725" w:rsidP="00C90725">
      <w:pPr>
        <w:rPr>
          <w:noProof/>
        </w:rPr>
      </w:pPr>
      <w:r>
        <w:rPr>
          <w:noProof/>
        </w:rPr>
        <w:t>Centre national de documentation pédagogique;</w:t>
      </w:r>
    </w:p>
    <w:p w14:paraId="10EA0D74" w14:textId="77777777" w:rsidR="00C90725" w:rsidRPr="00C90725" w:rsidRDefault="00C90725" w:rsidP="00C90725">
      <w:pPr>
        <w:rPr>
          <w:noProof/>
          <w:lang w:val="fr-BE"/>
        </w:rPr>
      </w:pPr>
    </w:p>
    <w:p w14:paraId="7E12E697" w14:textId="77777777" w:rsidR="00C90725" w:rsidRPr="00C90725" w:rsidRDefault="00C90725" w:rsidP="00C90725">
      <w:pPr>
        <w:rPr>
          <w:noProof/>
        </w:rPr>
      </w:pPr>
      <w:r>
        <w:rPr>
          <w:noProof/>
        </w:rPr>
        <w:t>Centre national des œuvres universitaires et scolaires (CNOUS);</w:t>
      </w:r>
    </w:p>
    <w:p w14:paraId="36252BB0" w14:textId="77777777" w:rsidR="00C90725" w:rsidRPr="00C90725" w:rsidRDefault="00C90725" w:rsidP="00C90725">
      <w:pPr>
        <w:rPr>
          <w:noProof/>
          <w:lang w:val="fr-BE"/>
        </w:rPr>
      </w:pPr>
    </w:p>
    <w:p w14:paraId="4B09CA17" w14:textId="77777777" w:rsidR="00C90725" w:rsidRPr="00C90725" w:rsidRDefault="00C90725" w:rsidP="00C90725">
      <w:pPr>
        <w:rPr>
          <w:noProof/>
        </w:rPr>
      </w:pPr>
      <w:r>
        <w:rPr>
          <w:noProof/>
        </w:rPr>
        <w:t>Centre national professionnel de la propriété forestière;</w:t>
      </w:r>
    </w:p>
    <w:p w14:paraId="519AB550" w14:textId="77777777" w:rsidR="00C90725" w:rsidRPr="00C90725" w:rsidRDefault="00C90725" w:rsidP="00C90725">
      <w:pPr>
        <w:rPr>
          <w:noProof/>
          <w:lang w:val="fr-BE"/>
        </w:rPr>
      </w:pPr>
    </w:p>
    <w:p w14:paraId="372A998D" w14:textId="77777777" w:rsidR="00C90725" w:rsidRPr="00C90725" w:rsidRDefault="00C90725" w:rsidP="00C90725">
      <w:pPr>
        <w:rPr>
          <w:noProof/>
        </w:rPr>
      </w:pPr>
      <w:r>
        <w:rPr>
          <w:noProof/>
        </w:rPr>
        <w:t>Centre National de la Recherche Scientifique (C.N.R.S);</w:t>
      </w:r>
    </w:p>
    <w:p w14:paraId="785187BE" w14:textId="77777777" w:rsidR="00C90725" w:rsidRPr="00C90725" w:rsidRDefault="00C90725" w:rsidP="00C90725">
      <w:pPr>
        <w:rPr>
          <w:noProof/>
          <w:lang w:val="fr-BE"/>
        </w:rPr>
      </w:pPr>
    </w:p>
    <w:p w14:paraId="6AD175D6" w14:textId="77777777" w:rsidR="00C90725" w:rsidRPr="00C90725" w:rsidRDefault="00C90725" w:rsidP="00C90725">
      <w:pPr>
        <w:rPr>
          <w:noProof/>
        </w:rPr>
      </w:pPr>
      <w:r>
        <w:rPr>
          <w:noProof/>
        </w:rPr>
        <w:t>Centres d’éducation populaire et de sport (CREPS);</w:t>
      </w:r>
    </w:p>
    <w:p w14:paraId="00A28FA7" w14:textId="77777777" w:rsidR="00C90725" w:rsidRPr="00C90725" w:rsidRDefault="00C90725" w:rsidP="00C90725">
      <w:pPr>
        <w:rPr>
          <w:noProof/>
          <w:lang w:val="fr-BE"/>
        </w:rPr>
      </w:pPr>
    </w:p>
    <w:p w14:paraId="776DA559" w14:textId="77777777" w:rsidR="00C90725" w:rsidRPr="00C90725" w:rsidRDefault="00C90725" w:rsidP="00C90725">
      <w:pPr>
        <w:rPr>
          <w:noProof/>
        </w:rPr>
      </w:pPr>
      <w:r>
        <w:rPr>
          <w:noProof/>
        </w:rPr>
        <w:t>Centres régionaux des œuvres universitaires (CROUS);</w:t>
      </w:r>
    </w:p>
    <w:p w14:paraId="446D4390" w14:textId="77777777" w:rsidR="00C90725" w:rsidRPr="00C90725" w:rsidRDefault="00C90725" w:rsidP="00C90725">
      <w:pPr>
        <w:rPr>
          <w:noProof/>
          <w:lang w:val="fr-BE"/>
        </w:rPr>
      </w:pPr>
    </w:p>
    <w:p w14:paraId="2EC5D6D6" w14:textId="77777777" w:rsidR="00C90725" w:rsidRPr="00C90725" w:rsidRDefault="00C90725" w:rsidP="00C90725">
      <w:pPr>
        <w:rPr>
          <w:noProof/>
        </w:rPr>
      </w:pPr>
      <w:r>
        <w:rPr>
          <w:noProof/>
        </w:rPr>
        <w:t>Collège de France;</w:t>
      </w:r>
    </w:p>
    <w:p w14:paraId="76CF9C51" w14:textId="77777777" w:rsidR="00C90725" w:rsidRPr="00C90725" w:rsidRDefault="00C90725" w:rsidP="00C90725">
      <w:pPr>
        <w:rPr>
          <w:noProof/>
          <w:lang w:val="fr-BE"/>
        </w:rPr>
      </w:pPr>
    </w:p>
    <w:p w14:paraId="15ACC1B2" w14:textId="77777777" w:rsidR="00C90725" w:rsidRPr="00C90725" w:rsidRDefault="00C90725" w:rsidP="00C90725">
      <w:pPr>
        <w:rPr>
          <w:noProof/>
        </w:rPr>
      </w:pPr>
      <w:r>
        <w:rPr>
          <w:noProof/>
        </w:rPr>
        <w:t>Conservatoire de l’espace littoral et des rivages lacustres;</w:t>
      </w:r>
    </w:p>
    <w:p w14:paraId="1F8F7D4B" w14:textId="77777777" w:rsidR="00C90725" w:rsidRPr="00C90725" w:rsidRDefault="00C90725" w:rsidP="00C90725">
      <w:pPr>
        <w:rPr>
          <w:noProof/>
          <w:lang w:val="fr-BE"/>
        </w:rPr>
      </w:pPr>
    </w:p>
    <w:p w14:paraId="5EC65F7D" w14:textId="77777777" w:rsidR="00C90725" w:rsidRPr="00C90725" w:rsidRDefault="00C90725" w:rsidP="00C90725">
      <w:pPr>
        <w:rPr>
          <w:noProof/>
        </w:rPr>
      </w:pPr>
      <w:r>
        <w:rPr>
          <w:noProof/>
        </w:rPr>
        <w:t>Conservatoire national des arts et métiers;</w:t>
      </w:r>
    </w:p>
    <w:p w14:paraId="7B4A35EB" w14:textId="77777777" w:rsidR="00C90725" w:rsidRPr="00C90725" w:rsidRDefault="00C90725" w:rsidP="00C90725">
      <w:pPr>
        <w:rPr>
          <w:noProof/>
          <w:lang w:val="fr-BE"/>
        </w:rPr>
      </w:pPr>
    </w:p>
    <w:p w14:paraId="69036DB5" w14:textId="77777777" w:rsidR="00C90725" w:rsidRPr="00C90725" w:rsidRDefault="00C90725" w:rsidP="00C90725">
      <w:pPr>
        <w:rPr>
          <w:noProof/>
        </w:rPr>
      </w:pPr>
      <w:r>
        <w:rPr>
          <w:noProof/>
        </w:rPr>
        <w:t>Conservatoire national supérieur de musique et de danse de Paris;</w:t>
      </w:r>
    </w:p>
    <w:p w14:paraId="4394A3FA" w14:textId="77777777" w:rsidR="00C90725" w:rsidRPr="00C90725" w:rsidRDefault="00C90725" w:rsidP="00C90725">
      <w:pPr>
        <w:rPr>
          <w:noProof/>
          <w:lang w:val="fr-BE"/>
        </w:rPr>
      </w:pPr>
    </w:p>
    <w:p w14:paraId="386384E3" w14:textId="77777777" w:rsidR="00C90725" w:rsidRPr="00C90725" w:rsidRDefault="00C90725" w:rsidP="00C90725">
      <w:pPr>
        <w:rPr>
          <w:noProof/>
        </w:rPr>
      </w:pPr>
      <w:r>
        <w:rPr>
          <w:noProof/>
        </w:rPr>
        <w:t>Conservatoire national supérieur de musique et de danse de Lyon;</w:t>
      </w:r>
    </w:p>
    <w:p w14:paraId="5CEDD4DA" w14:textId="77777777" w:rsidR="00C90725" w:rsidRPr="00C90725" w:rsidRDefault="00C90725" w:rsidP="00C90725">
      <w:pPr>
        <w:rPr>
          <w:noProof/>
          <w:lang w:val="fr-BE"/>
        </w:rPr>
      </w:pPr>
    </w:p>
    <w:p w14:paraId="2B0B879D" w14:textId="4728764C" w:rsidR="00C90725" w:rsidRPr="00C90725" w:rsidRDefault="009D6B91" w:rsidP="00C90725">
      <w:pPr>
        <w:rPr>
          <w:noProof/>
        </w:rPr>
      </w:pPr>
      <w:r>
        <w:rPr>
          <w:noProof/>
        </w:rPr>
        <w:br w:type="page"/>
        <w:t>Conservatoire national supérieur d’art dramatique;</w:t>
      </w:r>
    </w:p>
    <w:p w14:paraId="745E5265" w14:textId="77777777" w:rsidR="00C90725" w:rsidRPr="00C90725" w:rsidRDefault="00C90725" w:rsidP="00C90725">
      <w:pPr>
        <w:rPr>
          <w:noProof/>
          <w:lang w:val="fr-BE"/>
        </w:rPr>
      </w:pPr>
    </w:p>
    <w:p w14:paraId="618BEE04" w14:textId="77777777" w:rsidR="00C90725" w:rsidRPr="00C90725" w:rsidRDefault="00C90725" w:rsidP="00C90725">
      <w:pPr>
        <w:rPr>
          <w:noProof/>
        </w:rPr>
      </w:pPr>
      <w:r>
        <w:rPr>
          <w:noProof/>
        </w:rPr>
        <w:t>École centrale de Lille;</w:t>
      </w:r>
    </w:p>
    <w:p w14:paraId="5036FD13" w14:textId="77777777" w:rsidR="00C90725" w:rsidRPr="00C90725" w:rsidRDefault="00C90725" w:rsidP="00C90725">
      <w:pPr>
        <w:rPr>
          <w:noProof/>
          <w:lang w:val="fr-BE"/>
        </w:rPr>
      </w:pPr>
    </w:p>
    <w:p w14:paraId="689791C6" w14:textId="77777777" w:rsidR="00C90725" w:rsidRPr="00C90725" w:rsidRDefault="00C90725" w:rsidP="00C90725">
      <w:pPr>
        <w:rPr>
          <w:noProof/>
        </w:rPr>
      </w:pPr>
      <w:r>
        <w:rPr>
          <w:noProof/>
        </w:rPr>
        <w:t>École centrale de Lyon;</w:t>
      </w:r>
    </w:p>
    <w:p w14:paraId="19C04AE6" w14:textId="77777777" w:rsidR="00C90725" w:rsidRPr="00C90725" w:rsidRDefault="00C90725" w:rsidP="00C90725">
      <w:pPr>
        <w:rPr>
          <w:noProof/>
          <w:lang w:val="fr-BE"/>
        </w:rPr>
      </w:pPr>
    </w:p>
    <w:p w14:paraId="01061799" w14:textId="77777777" w:rsidR="00C90725" w:rsidRPr="00C90725" w:rsidRDefault="00C90725" w:rsidP="00C90725">
      <w:pPr>
        <w:rPr>
          <w:noProof/>
        </w:rPr>
      </w:pPr>
      <w:r>
        <w:rPr>
          <w:noProof/>
        </w:rPr>
        <w:t>École centrale des arts et manufactures;</w:t>
      </w:r>
    </w:p>
    <w:p w14:paraId="61C40B57" w14:textId="77777777" w:rsidR="00C90725" w:rsidRPr="00C90725" w:rsidRDefault="00C90725" w:rsidP="00C90725">
      <w:pPr>
        <w:rPr>
          <w:noProof/>
          <w:lang w:val="fr-BE"/>
        </w:rPr>
      </w:pPr>
    </w:p>
    <w:p w14:paraId="38F402BE" w14:textId="77777777" w:rsidR="00C90725" w:rsidRPr="00C90725" w:rsidRDefault="00C90725" w:rsidP="00C90725">
      <w:pPr>
        <w:rPr>
          <w:noProof/>
        </w:rPr>
      </w:pPr>
      <w:r>
        <w:rPr>
          <w:noProof/>
        </w:rPr>
        <w:t>École française d’archéologie d’Athènes;</w:t>
      </w:r>
    </w:p>
    <w:p w14:paraId="0419F4D1" w14:textId="77777777" w:rsidR="00C90725" w:rsidRPr="00C90725" w:rsidRDefault="00C90725" w:rsidP="00C90725">
      <w:pPr>
        <w:rPr>
          <w:noProof/>
          <w:lang w:val="fr-BE"/>
        </w:rPr>
      </w:pPr>
    </w:p>
    <w:p w14:paraId="72D19578" w14:textId="77777777" w:rsidR="00C90725" w:rsidRPr="00C90725" w:rsidRDefault="00C90725" w:rsidP="00C90725">
      <w:pPr>
        <w:rPr>
          <w:noProof/>
        </w:rPr>
      </w:pPr>
      <w:r>
        <w:rPr>
          <w:noProof/>
        </w:rPr>
        <w:t>École française d’Extrême-Orient;</w:t>
      </w:r>
    </w:p>
    <w:p w14:paraId="6D60087D" w14:textId="77777777" w:rsidR="00C90725" w:rsidRPr="00C90725" w:rsidRDefault="00C90725" w:rsidP="00C90725">
      <w:pPr>
        <w:rPr>
          <w:noProof/>
          <w:lang w:val="fr-BE"/>
        </w:rPr>
      </w:pPr>
    </w:p>
    <w:p w14:paraId="183292D5" w14:textId="77777777" w:rsidR="00C90725" w:rsidRPr="00C90725" w:rsidRDefault="00C90725" w:rsidP="00C90725">
      <w:pPr>
        <w:rPr>
          <w:noProof/>
        </w:rPr>
      </w:pPr>
      <w:r>
        <w:rPr>
          <w:noProof/>
        </w:rPr>
        <w:t>École française de Rome;</w:t>
      </w:r>
    </w:p>
    <w:p w14:paraId="6737ACC0" w14:textId="77777777" w:rsidR="00C90725" w:rsidRPr="00C90725" w:rsidRDefault="00C90725" w:rsidP="00C90725">
      <w:pPr>
        <w:rPr>
          <w:noProof/>
          <w:lang w:val="fr-BE"/>
        </w:rPr>
      </w:pPr>
    </w:p>
    <w:p w14:paraId="5DEB2481" w14:textId="77777777" w:rsidR="00C90725" w:rsidRPr="00C90725" w:rsidRDefault="00C90725" w:rsidP="00C90725">
      <w:pPr>
        <w:rPr>
          <w:noProof/>
        </w:rPr>
      </w:pPr>
      <w:r>
        <w:rPr>
          <w:noProof/>
        </w:rPr>
        <w:t>École des hautes études en sciences sociales;</w:t>
      </w:r>
    </w:p>
    <w:p w14:paraId="20E45224" w14:textId="77777777" w:rsidR="00C90725" w:rsidRPr="00C90725" w:rsidRDefault="00C90725" w:rsidP="00C90725">
      <w:pPr>
        <w:rPr>
          <w:noProof/>
          <w:lang w:val="fr-BE"/>
        </w:rPr>
      </w:pPr>
    </w:p>
    <w:p w14:paraId="722FEA6B" w14:textId="77777777" w:rsidR="00C90725" w:rsidRPr="00C90725" w:rsidRDefault="00C90725" w:rsidP="00C90725">
      <w:pPr>
        <w:rPr>
          <w:noProof/>
        </w:rPr>
      </w:pPr>
      <w:r>
        <w:rPr>
          <w:noProof/>
        </w:rPr>
        <w:t>École nationale d’administration;</w:t>
      </w:r>
    </w:p>
    <w:p w14:paraId="334105AE" w14:textId="77777777" w:rsidR="00C90725" w:rsidRPr="00C90725" w:rsidRDefault="00C90725" w:rsidP="00C90725">
      <w:pPr>
        <w:rPr>
          <w:noProof/>
          <w:lang w:val="fr-BE"/>
        </w:rPr>
      </w:pPr>
    </w:p>
    <w:p w14:paraId="6083B2F5" w14:textId="77777777" w:rsidR="00C90725" w:rsidRPr="00C90725" w:rsidRDefault="00C90725" w:rsidP="00C90725">
      <w:pPr>
        <w:rPr>
          <w:noProof/>
        </w:rPr>
      </w:pPr>
      <w:r>
        <w:rPr>
          <w:noProof/>
        </w:rPr>
        <w:t>École nationale de l’aviation civile (ENAC);</w:t>
      </w:r>
    </w:p>
    <w:p w14:paraId="37755D89" w14:textId="77777777" w:rsidR="00C90725" w:rsidRPr="00C90725" w:rsidRDefault="00C90725" w:rsidP="00C90725">
      <w:pPr>
        <w:rPr>
          <w:noProof/>
          <w:lang w:val="fr-BE"/>
        </w:rPr>
      </w:pPr>
    </w:p>
    <w:p w14:paraId="2C922644" w14:textId="77777777" w:rsidR="00C90725" w:rsidRPr="00C90725" w:rsidRDefault="00C90725" w:rsidP="00C90725">
      <w:pPr>
        <w:rPr>
          <w:noProof/>
        </w:rPr>
      </w:pPr>
      <w:r>
        <w:rPr>
          <w:noProof/>
        </w:rPr>
        <w:t>École nationale des Chartes;</w:t>
      </w:r>
    </w:p>
    <w:p w14:paraId="7DD2BBD7" w14:textId="77777777" w:rsidR="00C90725" w:rsidRPr="00C90725" w:rsidRDefault="00C90725" w:rsidP="00C90725">
      <w:pPr>
        <w:rPr>
          <w:noProof/>
          <w:lang w:val="fr-BE"/>
        </w:rPr>
      </w:pPr>
    </w:p>
    <w:p w14:paraId="187D2FB4" w14:textId="77777777" w:rsidR="00C90725" w:rsidRPr="00C90725" w:rsidRDefault="00C90725" w:rsidP="00C90725">
      <w:pPr>
        <w:rPr>
          <w:noProof/>
        </w:rPr>
      </w:pPr>
      <w:r>
        <w:rPr>
          <w:noProof/>
        </w:rPr>
        <w:t>École nationale d’équitation;</w:t>
      </w:r>
    </w:p>
    <w:p w14:paraId="159BC4F7" w14:textId="77777777" w:rsidR="00C90725" w:rsidRPr="00C90725" w:rsidRDefault="00C90725" w:rsidP="00C90725">
      <w:pPr>
        <w:rPr>
          <w:noProof/>
          <w:lang w:val="fr-BE"/>
        </w:rPr>
      </w:pPr>
    </w:p>
    <w:p w14:paraId="13DFF087" w14:textId="764F2E54" w:rsidR="00C90725" w:rsidRPr="00C90725" w:rsidRDefault="009D6B91" w:rsidP="00C90725">
      <w:pPr>
        <w:rPr>
          <w:noProof/>
        </w:rPr>
      </w:pPr>
      <w:r>
        <w:rPr>
          <w:noProof/>
        </w:rPr>
        <w:br w:type="page"/>
        <w:t>École nationale du génie de l’eau et de l’environnement de Strasbourg;</w:t>
      </w:r>
    </w:p>
    <w:p w14:paraId="111B38BF" w14:textId="77777777" w:rsidR="00C90725" w:rsidRPr="00C90725" w:rsidRDefault="00C90725" w:rsidP="00C90725">
      <w:pPr>
        <w:rPr>
          <w:noProof/>
          <w:lang w:val="fr-BE"/>
        </w:rPr>
      </w:pPr>
    </w:p>
    <w:p w14:paraId="5C5CB8B9" w14:textId="77777777" w:rsidR="00C90725" w:rsidRPr="00C90725" w:rsidRDefault="00C90725" w:rsidP="00C90725">
      <w:pPr>
        <w:rPr>
          <w:noProof/>
        </w:rPr>
      </w:pPr>
      <w:r>
        <w:rPr>
          <w:noProof/>
        </w:rPr>
        <w:t>Écoles nationales d’ingénieurs;</w:t>
      </w:r>
    </w:p>
    <w:p w14:paraId="6C277A08" w14:textId="77777777" w:rsidR="00C90725" w:rsidRPr="00C90725" w:rsidRDefault="00C90725" w:rsidP="00C90725">
      <w:pPr>
        <w:rPr>
          <w:noProof/>
          <w:lang w:val="fr-BE"/>
        </w:rPr>
      </w:pPr>
    </w:p>
    <w:p w14:paraId="4181632B" w14:textId="77777777" w:rsidR="00C90725" w:rsidRPr="00C90725" w:rsidRDefault="00C90725" w:rsidP="00C90725">
      <w:pPr>
        <w:rPr>
          <w:noProof/>
        </w:rPr>
      </w:pPr>
      <w:r>
        <w:rPr>
          <w:noProof/>
        </w:rPr>
        <w:t>École nationale d’ingénieurs des industries des techniques agricoles et alimentaires de Nantes;</w:t>
      </w:r>
    </w:p>
    <w:p w14:paraId="1BC62F95" w14:textId="77777777" w:rsidR="00C90725" w:rsidRPr="00C90725" w:rsidRDefault="00C90725" w:rsidP="00C90725">
      <w:pPr>
        <w:rPr>
          <w:noProof/>
          <w:lang w:val="fr-BE"/>
        </w:rPr>
      </w:pPr>
    </w:p>
    <w:p w14:paraId="1D1C1B22" w14:textId="77777777" w:rsidR="00C90725" w:rsidRPr="00C90725" w:rsidRDefault="00C90725" w:rsidP="00C90725">
      <w:pPr>
        <w:rPr>
          <w:noProof/>
        </w:rPr>
      </w:pPr>
      <w:r>
        <w:rPr>
          <w:noProof/>
        </w:rPr>
        <w:t>Écoles nationales d’ingénieurs des travaux agricoles;</w:t>
      </w:r>
    </w:p>
    <w:p w14:paraId="5A499D13" w14:textId="77777777" w:rsidR="00C90725" w:rsidRPr="00C90725" w:rsidRDefault="00C90725" w:rsidP="00C90725">
      <w:pPr>
        <w:rPr>
          <w:noProof/>
          <w:lang w:val="fr-BE"/>
        </w:rPr>
      </w:pPr>
    </w:p>
    <w:p w14:paraId="551BC4CF" w14:textId="77777777" w:rsidR="00C90725" w:rsidRPr="00C90725" w:rsidRDefault="00C90725" w:rsidP="00C90725">
      <w:pPr>
        <w:rPr>
          <w:noProof/>
        </w:rPr>
      </w:pPr>
      <w:r>
        <w:rPr>
          <w:noProof/>
        </w:rPr>
        <w:t>École nationale de la magistrature;</w:t>
      </w:r>
    </w:p>
    <w:p w14:paraId="255A0A0C" w14:textId="77777777" w:rsidR="00C90725" w:rsidRPr="00C90725" w:rsidRDefault="00C90725" w:rsidP="00C90725">
      <w:pPr>
        <w:rPr>
          <w:noProof/>
          <w:lang w:val="fr-BE"/>
        </w:rPr>
      </w:pPr>
    </w:p>
    <w:p w14:paraId="0A4047D4" w14:textId="77777777" w:rsidR="00C90725" w:rsidRPr="00C90725" w:rsidRDefault="00C90725" w:rsidP="00C90725">
      <w:pPr>
        <w:rPr>
          <w:noProof/>
        </w:rPr>
      </w:pPr>
      <w:r>
        <w:rPr>
          <w:noProof/>
        </w:rPr>
        <w:t>Écoles nationales de la marine marchande;</w:t>
      </w:r>
    </w:p>
    <w:p w14:paraId="5F103ED8" w14:textId="77777777" w:rsidR="00C90725" w:rsidRPr="00C90725" w:rsidRDefault="00C90725" w:rsidP="00C90725">
      <w:pPr>
        <w:rPr>
          <w:noProof/>
          <w:lang w:val="fr-BE"/>
        </w:rPr>
      </w:pPr>
    </w:p>
    <w:p w14:paraId="0D47D278" w14:textId="77777777" w:rsidR="00C90725" w:rsidRPr="00C90725" w:rsidRDefault="00C90725" w:rsidP="00C90725">
      <w:pPr>
        <w:rPr>
          <w:noProof/>
        </w:rPr>
      </w:pPr>
      <w:r>
        <w:rPr>
          <w:noProof/>
        </w:rPr>
        <w:t>École nationale de la santé publique (ENSP);</w:t>
      </w:r>
    </w:p>
    <w:p w14:paraId="1761EB96" w14:textId="77777777" w:rsidR="00C90725" w:rsidRPr="00C90725" w:rsidRDefault="00C90725" w:rsidP="00C90725">
      <w:pPr>
        <w:rPr>
          <w:noProof/>
          <w:lang w:val="fr-BE"/>
        </w:rPr>
      </w:pPr>
    </w:p>
    <w:p w14:paraId="2297907E" w14:textId="77777777" w:rsidR="00C90725" w:rsidRPr="00C90725" w:rsidRDefault="00C90725" w:rsidP="00C90725">
      <w:pPr>
        <w:rPr>
          <w:noProof/>
        </w:rPr>
      </w:pPr>
      <w:r>
        <w:rPr>
          <w:noProof/>
        </w:rPr>
        <w:t>École nationale de ski et d’alpinisme;</w:t>
      </w:r>
    </w:p>
    <w:p w14:paraId="2B8EF1B0" w14:textId="77777777" w:rsidR="00C90725" w:rsidRPr="00C90725" w:rsidRDefault="00C90725" w:rsidP="00C90725">
      <w:pPr>
        <w:rPr>
          <w:noProof/>
          <w:lang w:val="fr-BE"/>
        </w:rPr>
      </w:pPr>
    </w:p>
    <w:p w14:paraId="25DAC475" w14:textId="77777777" w:rsidR="00C90725" w:rsidRPr="00C90725" w:rsidRDefault="00C90725" w:rsidP="00C90725">
      <w:pPr>
        <w:rPr>
          <w:noProof/>
        </w:rPr>
      </w:pPr>
      <w:r>
        <w:rPr>
          <w:noProof/>
        </w:rPr>
        <w:t>École nationale supérieure des arts décoratifs;</w:t>
      </w:r>
    </w:p>
    <w:p w14:paraId="54AF75F9" w14:textId="77777777" w:rsidR="00C90725" w:rsidRPr="00C90725" w:rsidRDefault="00C90725" w:rsidP="00C90725">
      <w:pPr>
        <w:rPr>
          <w:noProof/>
          <w:lang w:val="fr-BE"/>
        </w:rPr>
      </w:pPr>
    </w:p>
    <w:p w14:paraId="6A4DB782" w14:textId="77777777" w:rsidR="00C90725" w:rsidRPr="00C90725" w:rsidRDefault="00C90725" w:rsidP="00C90725">
      <w:pPr>
        <w:rPr>
          <w:noProof/>
        </w:rPr>
      </w:pPr>
      <w:r>
        <w:rPr>
          <w:noProof/>
        </w:rPr>
        <w:t>École nationale supérieure des arts et industries textiles de Roubaix;</w:t>
      </w:r>
    </w:p>
    <w:p w14:paraId="4285DF34" w14:textId="77777777" w:rsidR="00C90725" w:rsidRPr="00C90725" w:rsidRDefault="00C90725" w:rsidP="00C90725">
      <w:pPr>
        <w:rPr>
          <w:noProof/>
          <w:lang w:val="fr-BE"/>
        </w:rPr>
      </w:pPr>
    </w:p>
    <w:p w14:paraId="24D093BA" w14:textId="77777777" w:rsidR="00C90725" w:rsidRPr="00C90725" w:rsidRDefault="00C90725" w:rsidP="00C90725">
      <w:pPr>
        <w:rPr>
          <w:noProof/>
        </w:rPr>
      </w:pPr>
      <w:r>
        <w:rPr>
          <w:noProof/>
        </w:rPr>
        <w:t>Écoles nationales supérieures d’arts et métiers;</w:t>
      </w:r>
    </w:p>
    <w:p w14:paraId="70C00522" w14:textId="77777777" w:rsidR="00C90725" w:rsidRPr="00C90725" w:rsidRDefault="00C90725" w:rsidP="00C90725">
      <w:pPr>
        <w:rPr>
          <w:noProof/>
          <w:lang w:val="fr-BE"/>
        </w:rPr>
      </w:pPr>
    </w:p>
    <w:p w14:paraId="1191DCE5" w14:textId="77777777" w:rsidR="00C90725" w:rsidRPr="00C90725" w:rsidRDefault="00C90725" w:rsidP="00C90725">
      <w:pPr>
        <w:rPr>
          <w:noProof/>
        </w:rPr>
      </w:pPr>
      <w:r>
        <w:rPr>
          <w:noProof/>
        </w:rPr>
        <w:t>École nationale supérieure des beaux-arts;</w:t>
      </w:r>
    </w:p>
    <w:p w14:paraId="23D3F444" w14:textId="77777777" w:rsidR="00C90725" w:rsidRPr="00C90725" w:rsidRDefault="00C90725" w:rsidP="00C90725">
      <w:pPr>
        <w:rPr>
          <w:noProof/>
          <w:lang w:val="fr-BE"/>
        </w:rPr>
      </w:pPr>
    </w:p>
    <w:p w14:paraId="154E9B97" w14:textId="56B13BDC" w:rsidR="00C90725" w:rsidRPr="00C90725" w:rsidRDefault="009D6B91" w:rsidP="00C90725">
      <w:pPr>
        <w:rPr>
          <w:noProof/>
        </w:rPr>
      </w:pPr>
      <w:r>
        <w:rPr>
          <w:noProof/>
        </w:rPr>
        <w:br w:type="page"/>
        <w:t>École nationale supérieure de céramique industrielle;</w:t>
      </w:r>
    </w:p>
    <w:p w14:paraId="03B39CE4" w14:textId="77777777" w:rsidR="00C90725" w:rsidRPr="00C90725" w:rsidRDefault="00C90725" w:rsidP="00C90725">
      <w:pPr>
        <w:rPr>
          <w:noProof/>
          <w:lang w:val="fr-BE"/>
        </w:rPr>
      </w:pPr>
    </w:p>
    <w:p w14:paraId="1C9690AD" w14:textId="77777777" w:rsidR="00C90725" w:rsidRPr="00C90725" w:rsidRDefault="00C90725" w:rsidP="00C90725">
      <w:pPr>
        <w:rPr>
          <w:noProof/>
        </w:rPr>
      </w:pPr>
      <w:r>
        <w:rPr>
          <w:noProof/>
        </w:rPr>
        <w:t>École nationale supérieure de l’électronique et de ses applications (ENSEA);</w:t>
      </w:r>
    </w:p>
    <w:p w14:paraId="5738F904" w14:textId="77777777" w:rsidR="00C90725" w:rsidRPr="00C90725" w:rsidRDefault="00C90725" w:rsidP="00C90725">
      <w:pPr>
        <w:rPr>
          <w:noProof/>
          <w:lang w:val="fr-BE"/>
        </w:rPr>
      </w:pPr>
    </w:p>
    <w:p w14:paraId="3FB5E2D3" w14:textId="77777777" w:rsidR="00C90725" w:rsidRPr="00C90725" w:rsidRDefault="00C90725" w:rsidP="00C90725">
      <w:pPr>
        <w:rPr>
          <w:noProof/>
        </w:rPr>
      </w:pPr>
      <w:r>
        <w:rPr>
          <w:noProof/>
        </w:rPr>
        <w:t>École nationale supérieure des sciences de l’information et des bibliothécaires;</w:t>
      </w:r>
    </w:p>
    <w:p w14:paraId="3FCB805C" w14:textId="77777777" w:rsidR="00C90725" w:rsidRPr="00C90725" w:rsidRDefault="00C90725" w:rsidP="00C90725">
      <w:pPr>
        <w:rPr>
          <w:noProof/>
          <w:lang w:val="fr-BE"/>
        </w:rPr>
      </w:pPr>
    </w:p>
    <w:p w14:paraId="7D081CBD" w14:textId="77777777" w:rsidR="00C90725" w:rsidRPr="00C90725" w:rsidRDefault="00C90725" w:rsidP="00C90725">
      <w:pPr>
        <w:rPr>
          <w:noProof/>
        </w:rPr>
      </w:pPr>
      <w:r>
        <w:rPr>
          <w:noProof/>
        </w:rPr>
        <w:t>Écoles nationales vétérinaires;</w:t>
      </w:r>
    </w:p>
    <w:p w14:paraId="3B437E43" w14:textId="77777777" w:rsidR="00C90725" w:rsidRPr="00C90725" w:rsidRDefault="00C90725" w:rsidP="00C90725">
      <w:pPr>
        <w:rPr>
          <w:noProof/>
          <w:lang w:val="fr-BE"/>
        </w:rPr>
      </w:pPr>
    </w:p>
    <w:p w14:paraId="274FB712" w14:textId="77777777" w:rsidR="00C90725" w:rsidRPr="00C90725" w:rsidRDefault="00C90725" w:rsidP="00C90725">
      <w:pPr>
        <w:rPr>
          <w:noProof/>
        </w:rPr>
      </w:pPr>
      <w:r>
        <w:rPr>
          <w:noProof/>
        </w:rPr>
        <w:t>École nationale de voile;</w:t>
      </w:r>
    </w:p>
    <w:p w14:paraId="382EE224" w14:textId="77777777" w:rsidR="00C90725" w:rsidRPr="00C90725" w:rsidRDefault="00C90725" w:rsidP="00C90725">
      <w:pPr>
        <w:rPr>
          <w:noProof/>
          <w:lang w:val="fr-BE"/>
        </w:rPr>
      </w:pPr>
    </w:p>
    <w:p w14:paraId="79A6462F" w14:textId="77777777" w:rsidR="00C90725" w:rsidRPr="00C90725" w:rsidRDefault="00C90725" w:rsidP="00C90725">
      <w:pPr>
        <w:rPr>
          <w:noProof/>
        </w:rPr>
      </w:pPr>
      <w:r>
        <w:rPr>
          <w:noProof/>
        </w:rPr>
        <w:t>Écoles normales supérieures;</w:t>
      </w:r>
    </w:p>
    <w:p w14:paraId="7ADF615F" w14:textId="77777777" w:rsidR="00C90725" w:rsidRPr="00C90725" w:rsidRDefault="00C90725" w:rsidP="00C90725">
      <w:pPr>
        <w:rPr>
          <w:noProof/>
          <w:lang w:val="fr-BE"/>
        </w:rPr>
      </w:pPr>
    </w:p>
    <w:p w14:paraId="66A773B8" w14:textId="77777777" w:rsidR="00C90725" w:rsidRPr="00C90725" w:rsidRDefault="00C90725" w:rsidP="00C90725">
      <w:pPr>
        <w:rPr>
          <w:noProof/>
        </w:rPr>
      </w:pPr>
      <w:r>
        <w:rPr>
          <w:noProof/>
        </w:rPr>
        <w:t>École polytechnique;</w:t>
      </w:r>
    </w:p>
    <w:p w14:paraId="410F3D93" w14:textId="77777777" w:rsidR="00C90725" w:rsidRPr="00C90725" w:rsidRDefault="00C90725" w:rsidP="00C90725">
      <w:pPr>
        <w:rPr>
          <w:noProof/>
          <w:lang w:val="fr-BE"/>
        </w:rPr>
      </w:pPr>
    </w:p>
    <w:p w14:paraId="00BA012E" w14:textId="15A9CB79" w:rsidR="00C90725" w:rsidRPr="00C90725" w:rsidRDefault="00C90725" w:rsidP="00C90725">
      <w:pPr>
        <w:rPr>
          <w:noProof/>
        </w:rPr>
      </w:pPr>
      <w:r>
        <w:rPr>
          <w:noProof/>
        </w:rPr>
        <w:t xml:space="preserve">École de viticulture </w:t>
      </w:r>
      <w:r w:rsidR="00AA4E85">
        <w:rPr>
          <w:noProof/>
        </w:rPr>
        <w:t>—</w:t>
      </w:r>
      <w:r>
        <w:rPr>
          <w:noProof/>
        </w:rPr>
        <w:t xml:space="preserve"> Avize (Marne);</w:t>
      </w:r>
    </w:p>
    <w:p w14:paraId="7ACBEDD7" w14:textId="77777777" w:rsidR="00C90725" w:rsidRPr="00C90725" w:rsidRDefault="00C90725" w:rsidP="00C90725">
      <w:pPr>
        <w:rPr>
          <w:noProof/>
          <w:lang w:val="fr-BE"/>
        </w:rPr>
      </w:pPr>
    </w:p>
    <w:p w14:paraId="7C7050C8" w14:textId="77777777" w:rsidR="00C90725" w:rsidRPr="00C90725" w:rsidRDefault="00C90725" w:rsidP="00C90725">
      <w:pPr>
        <w:rPr>
          <w:noProof/>
        </w:rPr>
      </w:pPr>
      <w:r>
        <w:rPr>
          <w:noProof/>
        </w:rPr>
        <w:t>Établissement national d’enseignement agronomique de Dijon;</w:t>
      </w:r>
    </w:p>
    <w:p w14:paraId="7BD801D0" w14:textId="77777777" w:rsidR="00C90725" w:rsidRPr="00C90725" w:rsidRDefault="00C90725" w:rsidP="00C90725">
      <w:pPr>
        <w:rPr>
          <w:noProof/>
          <w:lang w:val="fr-BE"/>
        </w:rPr>
      </w:pPr>
    </w:p>
    <w:p w14:paraId="28CA7DD4" w14:textId="77777777" w:rsidR="00C90725" w:rsidRPr="00C90725" w:rsidRDefault="00C90725" w:rsidP="00C90725">
      <w:pPr>
        <w:rPr>
          <w:noProof/>
        </w:rPr>
      </w:pPr>
      <w:r>
        <w:rPr>
          <w:noProof/>
        </w:rPr>
        <w:t>Établissement national des invalides de la marine (ENIM);</w:t>
      </w:r>
    </w:p>
    <w:p w14:paraId="7B49EBD4" w14:textId="77777777" w:rsidR="00C90725" w:rsidRPr="00C90725" w:rsidRDefault="00C90725" w:rsidP="00C90725">
      <w:pPr>
        <w:rPr>
          <w:noProof/>
          <w:lang w:val="fr-BE"/>
        </w:rPr>
      </w:pPr>
    </w:p>
    <w:p w14:paraId="5DE91E99" w14:textId="77777777" w:rsidR="00C90725" w:rsidRPr="00C90725" w:rsidRDefault="00C90725" w:rsidP="00C90725">
      <w:pPr>
        <w:rPr>
          <w:noProof/>
        </w:rPr>
      </w:pPr>
      <w:r>
        <w:rPr>
          <w:noProof/>
        </w:rPr>
        <w:t>Établissement national de bienfaisance Koenigswarter;</w:t>
      </w:r>
    </w:p>
    <w:p w14:paraId="5347B3B7" w14:textId="77777777" w:rsidR="00C90725" w:rsidRPr="00C90725" w:rsidRDefault="00C90725" w:rsidP="00C90725">
      <w:pPr>
        <w:rPr>
          <w:noProof/>
          <w:lang w:val="fr-BE"/>
        </w:rPr>
      </w:pPr>
    </w:p>
    <w:p w14:paraId="00C64F0C" w14:textId="77777777" w:rsidR="00C90725" w:rsidRPr="00C90725" w:rsidRDefault="00C90725" w:rsidP="00C90725">
      <w:pPr>
        <w:rPr>
          <w:noProof/>
        </w:rPr>
      </w:pPr>
      <w:r>
        <w:rPr>
          <w:noProof/>
        </w:rPr>
        <w:t>Fondation Carnegie;</w:t>
      </w:r>
    </w:p>
    <w:p w14:paraId="52D3317C" w14:textId="77777777" w:rsidR="00C90725" w:rsidRPr="00C90725" w:rsidRDefault="00C90725" w:rsidP="00C90725">
      <w:pPr>
        <w:rPr>
          <w:noProof/>
          <w:lang w:val="fr-BE"/>
        </w:rPr>
      </w:pPr>
    </w:p>
    <w:p w14:paraId="0B1E4FBF" w14:textId="68523DC3" w:rsidR="00C90725" w:rsidRPr="00C90725" w:rsidRDefault="009D6B91" w:rsidP="00C90725">
      <w:pPr>
        <w:rPr>
          <w:noProof/>
        </w:rPr>
      </w:pPr>
      <w:r>
        <w:rPr>
          <w:noProof/>
        </w:rPr>
        <w:br w:type="page"/>
        <w:t>Fondation Singer-Polignac;</w:t>
      </w:r>
    </w:p>
    <w:p w14:paraId="24E60E55" w14:textId="77777777" w:rsidR="00C90725" w:rsidRPr="00C90725" w:rsidRDefault="00C90725" w:rsidP="00C90725">
      <w:pPr>
        <w:rPr>
          <w:noProof/>
          <w:lang w:val="fr-BE"/>
        </w:rPr>
      </w:pPr>
    </w:p>
    <w:p w14:paraId="28C09258" w14:textId="77777777" w:rsidR="00C90725" w:rsidRPr="00C90725" w:rsidRDefault="00C90725" w:rsidP="00C90725">
      <w:pPr>
        <w:rPr>
          <w:noProof/>
        </w:rPr>
      </w:pPr>
      <w:r>
        <w:rPr>
          <w:noProof/>
        </w:rPr>
        <w:t>Haras nationaux;</w:t>
      </w:r>
    </w:p>
    <w:p w14:paraId="7EBB0E09" w14:textId="77777777" w:rsidR="00C90725" w:rsidRPr="00C90725" w:rsidRDefault="00C90725" w:rsidP="00C90725">
      <w:pPr>
        <w:rPr>
          <w:noProof/>
          <w:lang w:val="fr-BE"/>
        </w:rPr>
      </w:pPr>
    </w:p>
    <w:p w14:paraId="691667D4" w14:textId="77777777" w:rsidR="00C90725" w:rsidRPr="00C90725" w:rsidRDefault="00C90725" w:rsidP="00C90725">
      <w:pPr>
        <w:rPr>
          <w:noProof/>
        </w:rPr>
      </w:pPr>
      <w:r>
        <w:rPr>
          <w:noProof/>
        </w:rPr>
        <w:t>Hôpital national de Saint-Maurice;</w:t>
      </w:r>
    </w:p>
    <w:p w14:paraId="1B9A13E6" w14:textId="77777777" w:rsidR="00C90725" w:rsidRPr="00C90725" w:rsidRDefault="00C90725" w:rsidP="00C90725">
      <w:pPr>
        <w:rPr>
          <w:noProof/>
          <w:lang w:val="fr-BE"/>
        </w:rPr>
      </w:pPr>
    </w:p>
    <w:p w14:paraId="00FA16E8" w14:textId="77777777" w:rsidR="00C90725" w:rsidRPr="00C90725" w:rsidRDefault="00C90725" w:rsidP="00C90725">
      <w:pPr>
        <w:rPr>
          <w:noProof/>
        </w:rPr>
      </w:pPr>
      <w:r>
        <w:rPr>
          <w:noProof/>
        </w:rPr>
        <w:t>Institut français d’archéologie orientale du Caire;</w:t>
      </w:r>
    </w:p>
    <w:p w14:paraId="154D662D" w14:textId="77777777" w:rsidR="00C90725" w:rsidRPr="00C90725" w:rsidRDefault="00C90725" w:rsidP="00C90725">
      <w:pPr>
        <w:rPr>
          <w:noProof/>
          <w:lang w:val="fr-BE"/>
        </w:rPr>
      </w:pPr>
    </w:p>
    <w:p w14:paraId="5555800C" w14:textId="77777777" w:rsidR="00C90725" w:rsidRPr="00C90725" w:rsidRDefault="00C90725" w:rsidP="00C90725">
      <w:pPr>
        <w:rPr>
          <w:noProof/>
        </w:rPr>
      </w:pPr>
      <w:r>
        <w:rPr>
          <w:noProof/>
        </w:rPr>
        <w:t>Institut géographique national;</w:t>
      </w:r>
    </w:p>
    <w:p w14:paraId="4C1E3E70" w14:textId="77777777" w:rsidR="00C90725" w:rsidRPr="00C90725" w:rsidRDefault="00C90725" w:rsidP="00C90725">
      <w:pPr>
        <w:rPr>
          <w:noProof/>
          <w:lang w:val="fr-BE"/>
        </w:rPr>
      </w:pPr>
    </w:p>
    <w:p w14:paraId="3F4E2A66" w14:textId="77777777" w:rsidR="00C90725" w:rsidRPr="00C90725" w:rsidRDefault="00C90725" w:rsidP="00C90725">
      <w:pPr>
        <w:rPr>
          <w:noProof/>
        </w:rPr>
      </w:pPr>
      <w:r>
        <w:rPr>
          <w:noProof/>
        </w:rPr>
        <w:t>Institut national des appellations d’origine;</w:t>
      </w:r>
    </w:p>
    <w:p w14:paraId="34BD717C" w14:textId="77777777" w:rsidR="00C90725" w:rsidRPr="00C90725" w:rsidRDefault="00C90725" w:rsidP="00C90725">
      <w:pPr>
        <w:rPr>
          <w:noProof/>
          <w:lang w:val="fr-BE"/>
        </w:rPr>
      </w:pPr>
    </w:p>
    <w:p w14:paraId="62B76122" w14:textId="77777777" w:rsidR="00C90725" w:rsidRPr="00C90725" w:rsidRDefault="00C90725" w:rsidP="00C90725">
      <w:pPr>
        <w:rPr>
          <w:noProof/>
        </w:rPr>
      </w:pPr>
      <w:r>
        <w:rPr>
          <w:noProof/>
        </w:rPr>
        <w:t>Institut national d’enseignement supérieur et de recherche agronomique et agroalimentaire de Rennes;</w:t>
      </w:r>
    </w:p>
    <w:p w14:paraId="3016534F" w14:textId="77777777" w:rsidR="00C90725" w:rsidRPr="00C90725" w:rsidRDefault="00C90725" w:rsidP="00C90725">
      <w:pPr>
        <w:rPr>
          <w:noProof/>
          <w:lang w:val="fr-BE"/>
        </w:rPr>
      </w:pPr>
    </w:p>
    <w:p w14:paraId="6386BE23" w14:textId="77777777" w:rsidR="00C90725" w:rsidRPr="00C90725" w:rsidRDefault="00C90725" w:rsidP="00C90725">
      <w:pPr>
        <w:rPr>
          <w:noProof/>
        </w:rPr>
      </w:pPr>
      <w:r>
        <w:rPr>
          <w:noProof/>
        </w:rPr>
        <w:t>Institut national d’études démographiques (INED);</w:t>
      </w:r>
    </w:p>
    <w:p w14:paraId="433926A5" w14:textId="77777777" w:rsidR="00C90725" w:rsidRPr="00C90725" w:rsidRDefault="00C90725" w:rsidP="00C90725">
      <w:pPr>
        <w:rPr>
          <w:noProof/>
          <w:lang w:val="fr-BE"/>
        </w:rPr>
      </w:pPr>
    </w:p>
    <w:p w14:paraId="028C714B" w14:textId="77777777" w:rsidR="00C90725" w:rsidRPr="00C90725" w:rsidRDefault="00C90725" w:rsidP="00C90725">
      <w:pPr>
        <w:rPr>
          <w:noProof/>
        </w:rPr>
      </w:pPr>
      <w:r>
        <w:rPr>
          <w:noProof/>
        </w:rPr>
        <w:t>Institut national d’horticulture;</w:t>
      </w:r>
    </w:p>
    <w:p w14:paraId="60E30C8E" w14:textId="77777777" w:rsidR="00C90725" w:rsidRPr="00C90725" w:rsidRDefault="00C90725" w:rsidP="00C90725">
      <w:pPr>
        <w:rPr>
          <w:noProof/>
          <w:lang w:val="fr-BE"/>
        </w:rPr>
      </w:pPr>
    </w:p>
    <w:p w14:paraId="01659A47" w14:textId="77777777" w:rsidR="00C90725" w:rsidRPr="00C90725" w:rsidRDefault="00C90725" w:rsidP="00C90725">
      <w:pPr>
        <w:rPr>
          <w:noProof/>
        </w:rPr>
      </w:pPr>
      <w:r>
        <w:rPr>
          <w:noProof/>
        </w:rPr>
        <w:t>Institut national de la jeunesse et de l’éducation populaire;</w:t>
      </w:r>
    </w:p>
    <w:p w14:paraId="31DC557C" w14:textId="77777777" w:rsidR="00C90725" w:rsidRPr="00C90725" w:rsidRDefault="00C90725" w:rsidP="00C90725">
      <w:pPr>
        <w:rPr>
          <w:noProof/>
          <w:lang w:val="fr-BE"/>
        </w:rPr>
      </w:pPr>
    </w:p>
    <w:p w14:paraId="6CC838A8" w14:textId="77777777" w:rsidR="00C90725" w:rsidRPr="00C90725" w:rsidRDefault="00C90725" w:rsidP="00C90725">
      <w:pPr>
        <w:rPr>
          <w:noProof/>
        </w:rPr>
      </w:pPr>
      <w:r>
        <w:rPr>
          <w:noProof/>
        </w:rPr>
        <w:t>Institut national des jeunes aveugles – Paris;</w:t>
      </w:r>
    </w:p>
    <w:p w14:paraId="58327CBA" w14:textId="77777777" w:rsidR="00C90725" w:rsidRPr="00C90725" w:rsidRDefault="00C90725" w:rsidP="00C90725">
      <w:pPr>
        <w:rPr>
          <w:noProof/>
          <w:lang w:val="fr-BE"/>
        </w:rPr>
      </w:pPr>
    </w:p>
    <w:p w14:paraId="23E7DF30" w14:textId="77777777" w:rsidR="00C90725" w:rsidRPr="00C90725" w:rsidRDefault="00C90725" w:rsidP="00C90725">
      <w:pPr>
        <w:rPr>
          <w:noProof/>
        </w:rPr>
      </w:pPr>
      <w:r>
        <w:rPr>
          <w:noProof/>
        </w:rPr>
        <w:t>Institut national des jeunes sourds – Bordeaux;</w:t>
      </w:r>
    </w:p>
    <w:p w14:paraId="1169F255" w14:textId="77777777" w:rsidR="00C90725" w:rsidRPr="00C90725" w:rsidRDefault="00C90725" w:rsidP="00C90725">
      <w:pPr>
        <w:rPr>
          <w:noProof/>
          <w:lang w:val="fr-BE"/>
        </w:rPr>
      </w:pPr>
    </w:p>
    <w:p w14:paraId="28825BB5" w14:textId="36184FB0" w:rsidR="00C90725" w:rsidRPr="00C90725" w:rsidRDefault="009D6B91" w:rsidP="00C90725">
      <w:pPr>
        <w:rPr>
          <w:noProof/>
        </w:rPr>
      </w:pPr>
      <w:r>
        <w:rPr>
          <w:noProof/>
        </w:rPr>
        <w:br w:type="page"/>
        <w:t>Institut national des jeunes sourds – Chambéry;</w:t>
      </w:r>
    </w:p>
    <w:p w14:paraId="2C04E467" w14:textId="77777777" w:rsidR="00C90725" w:rsidRPr="00C90725" w:rsidRDefault="00C90725" w:rsidP="00C90725">
      <w:pPr>
        <w:rPr>
          <w:noProof/>
          <w:lang w:val="fr-BE"/>
        </w:rPr>
      </w:pPr>
    </w:p>
    <w:p w14:paraId="52BB1F5B" w14:textId="77777777" w:rsidR="00C90725" w:rsidRPr="00C90725" w:rsidRDefault="00C90725" w:rsidP="00C90725">
      <w:pPr>
        <w:rPr>
          <w:noProof/>
        </w:rPr>
      </w:pPr>
      <w:r>
        <w:rPr>
          <w:noProof/>
        </w:rPr>
        <w:t>Institut national des jeunes sourds – Metz;</w:t>
      </w:r>
    </w:p>
    <w:p w14:paraId="6FAEBB06" w14:textId="77777777" w:rsidR="00C90725" w:rsidRPr="00C90725" w:rsidRDefault="00C90725" w:rsidP="00C90725">
      <w:pPr>
        <w:rPr>
          <w:noProof/>
          <w:lang w:val="fr-BE"/>
        </w:rPr>
      </w:pPr>
    </w:p>
    <w:p w14:paraId="1D49D4A3" w14:textId="77777777" w:rsidR="00C90725" w:rsidRPr="00C90725" w:rsidRDefault="00C90725" w:rsidP="00C90725">
      <w:pPr>
        <w:rPr>
          <w:noProof/>
        </w:rPr>
      </w:pPr>
      <w:r>
        <w:rPr>
          <w:noProof/>
        </w:rPr>
        <w:t>Institut national des jeunes sourds – Paris;</w:t>
      </w:r>
    </w:p>
    <w:p w14:paraId="346F23A5" w14:textId="77777777" w:rsidR="00C90725" w:rsidRPr="00C90725" w:rsidRDefault="00C90725" w:rsidP="00C90725">
      <w:pPr>
        <w:rPr>
          <w:noProof/>
          <w:lang w:val="fr-BE"/>
        </w:rPr>
      </w:pPr>
    </w:p>
    <w:p w14:paraId="26B72DC9" w14:textId="77777777" w:rsidR="00C90725" w:rsidRPr="00C90725" w:rsidRDefault="00C90725" w:rsidP="00C90725">
      <w:pPr>
        <w:rPr>
          <w:noProof/>
        </w:rPr>
      </w:pPr>
      <w:r>
        <w:rPr>
          <w:noProof/>
        </w:rPr>
        <w:t>Institut national de physique nucléaire et de physique des particules (INPNPP);</w:t>
      </w:r>
    </w:p>
    <w:p w14:paraId="5C643E60" w14:textId="77777777" w:rsidR="00C90725" w:rsidRPr="00C90725" w:rsidRDefault="00C90725" w:rsidP="00C90725">
      <w:pPr>
        <w:rPr>
          <w:noProof/>
          <w:lang w:val="fr-BE"/>
        </w:rPr>
      </w:pPr>
    </w:p>
    <w:p w14:paraId="0CB9D839" w14:textId="77777777" w:rsidR="00C90725" w:rsidRPr="00C90725" w:rsidRDefault="00C90725" w:rsidP="00C90725">
      <w:pPr>
        <w:rPr>
          <w:noProof/>
        </w:rPr>
      </w:pPr>
      <w:r>
        <w:rPr>
          <w:noProof/>
        </w:rPr>
        <w:t>Institut national de la propriété industrielle;</w:t>
      </w:r>
    </w:p>
    <w:p w14:paraId="50A8B309" w14:textId="77777777" w:rsidR="00C90725" w:rsidRPr="00C90725" w:rsidRDefault="00C90725" w:rsidP="00C90725">
      <w:pPr>
        <w:rPr>
          <w:noProof/>
          <w:lang w:val="fr-BE"/>
        </w:rPr>
      </w:pPr>
    </w:p>
    <w:p w14:paraId="72E9402D" w14:textId="77777777" w:rsidR="00C90725" w:rsidRPr="00C90725" w:rsidRDefault="00C90725" w:rsidP="00C90725">
      <w:pPr>
        <w:rPr>
          <w:noProof/>
        </w:rPr>
      </w:pPr>
      <w:r>
        <w:rPr>
          <w:noProof/>
        </w:rPr>
        <w:t>Institut national de la recherche agronomique (INRA);</w:t>
      </w:r>
    </w:p>
    <w:p w14:paraId="794FEB5D" w14:textId="77777777" w:rsidR="00C90725" w:rsidRPr="00C90725" w:rsidRDefault="00C90725" w:rsidP="00C90725">
      <w:pPr>
        <w:rPr>
          <w:noProof/>
          <w:lang w:val="fr-BE"/>
        </w:rPr>
      </w:pPr>
    </w:p>
    <w:p w14:paraId="0A055A15" w14:textId="77777777" w:rsidR="00C90725" w:rsidRPr="00C90725" w:rsidRDefault="00C90725" w:rsidP="00C90725">
      <w:pPr>
        <w:rPr>
          <w:noProof/>
        </w:rPr>
      </w:pPr>
      <w:r>
        <w:rPr>
          <w:noProof/>
        </w:rPr>
        <w:t>Institut national de la recherche pédagogique (I.N.R.P);</w:t>
      </w:r>
    </w:p>
    <w:p w14:paraId="0A5D7E85" w14:textId="77777777" w:rsidR="00C90725" w:rsidRPr="00C90725" w:rsidRDefault="00C90725" w:rsidP="00C90725">
      <w:pPr>
        <w:rPr>
          <w:noProof/>
          <w:lang w:val="fr-BE"/>
        </w:rPr>
      </w:pPr>
    </w:p>
    <w:p w14:paraId="3FCB7235" w14:textId="77777777" w:rsidR="00C90725" w:rsidRPr="00C90725" w:rsidRDefault="00C90725" w:rsidP="00C90725">
      <w:pPr>
        <w:rPr>
          <w:noProof/>
        </w:rPr>
      </w:pPr>
      <w:r>
        <w:rPr>
          <w:noProof/>
        </w:rPr>
        <w:t>Institut national de la santé et de la recherche médicale (INSERM);</w:t>
      </w:r>
    </w:p>
    <w:p w14:paraId="7AE93670" w14:textId="77777777" w:rsidR="00C90725" w:rsidRPr="00C90725" w:rsidRDefault="00C90725" w:rsidP="00C90725">
      <w:pPr>
        <w:rPr>
          <w:noProof/>
          <w:lang w:val="fr-BE"/>
        </w:rPr>
      </w:pPr>
    </w:p>
    <w:p w14:paraId="5FDA6910" w14:textId="77777777" w:rsidR="00C90725" w:rsidRPr="00C90725" w:rsidRDefault="00C90725" w:rsidP="00C90725">
      <w:pPr>
        <w:rPr>
          <w:noProof/>
        </w:rPr>
      </w:pPr>
      <w:r>
        <w:rPr>
          <w:noProof/>
        </w:rPr>
        <w:t>Institut national des sciences de l’Univers;</w:t>
      </w:r>
    </w:p>
    <w:p w14:paraId="58FD66C0" w14:textId="77777777" w:rsidR="00C90725" w:rsidRPr="00C90725" w:rsidRDefault="00C90725" w:rsidP="00C90725">
      <w:pPr>
        <w:rPr>
          <w:noProof/>
          <w:lang w:val="fr-BE"/>
        </w:rPr>
      </w:pPr>
    </w:p>
    <w:p w14:paraId="0C5BA8B9" w14:textId="77777777" w:rsidR="00C90725" w:rsidRPr="00C90725" w:rsidRDefault="00C90725" w:rsidP="00C90725">
      <w:pPr>
        <w:rPr>
          <w:noProof/>
        </w:rPr>
      </w:pPr>
      <w:r>
        <w:rPr>
          <w:noProof/>
        </w:rPr>
        <w:t>Institut national des sports et de l’éducation physique;</w:t>
      </w:r>
    </w:p>
    <w:p w14:paraId="336473EF" w14:textId="77777777" w:rsidR="00C90725" w:rsidRPr="00C90725" w:rsidRDefault="00C90725" w:rsidP="00C90725">
      <w:pPr>
        <w:rPr>
          <w:noProof/>
          <w:lang w:val="fr-BE"/>
        </w:rPr>
      </w:pPr>
    </w:p>
    <w:p w14:paraId="2FC0708A" w14:textId="77777777" w:rsidR="00C90725" w:rsidRPr="00C90725" w:rsidRDefault="00C90725" w:rsidP="00C90725">
      <w:pPr>
        <w:rPr>
          <w:noProof/>
        </w:rPr>
      </w:pPr>
      <w:r>
        <w:rPr>
          <w:noProof/>
        </w:rPr>
        <w:t>Instituts nationaux polytechniques;</w:t>
      </w:r>
    </w:p>
    <w:p w14:paraId="04AA3A60" w14:textId="77777777" w:rsidR="00C90725" w:rsidRPr="00C90725" w:rsidRDefault="00C90725" w:rsidP="00C90725">
      <w:pPr>
        <w:rPr>
          <w:noProof/>
          <w:lang w:val="fr-BE"/>
        </w:rPr>
      </w:pPr>
    </w:p>
    <w:p w14:paraId="118E18FE" w14:textId="77777777" w:rsidR="00C90725" w:rsidRPr="00C90725" w:rsidRDefault="00C90725" w:rsidP="00C90725">
      <w:pPr>
        <w:rPr>
          <w:noProof/>
        </w:rPr>
      </w:pPr>
      <w:r>
        <w:rPr>
          <w:noProof/>
        </w:rPr>
        <w:t>Instituts nationaux des sciences appliquées;</w:t>
      </w:r>
    </w:p>
    <w:p w14:paraId="136190E2" w14:textId="77777777" w:rsidR="00C90725" w:rsidRPr="00C90725" w:rsidRDefault="00C90725" w:rsidP="00C90725">
      <w:pPr>
        <w:rPr>
          <w:noProof/>
          <w:lang w:val="fr-BE"/>
        </w:rPr>
      </w:pPr>
    </w:p>
    <w:p w14:paraId="20FFE1F4" w14:textId="7056DBFD" w:rsidR="00C90725" w:rsidRPr="00C90725" w:rsidRDefault="009D6B91" w:rsidP="00C90725">
      <w:pPr>
        <w:rPr>
          <w:noProof/>
        </w:rPr>
      </w:pPr>
      <w:r>
        <w:rPr>
          <w:noProof/>
        </w:rPr>
        <w:br w:type="page"/>
        <w:t>Institut national de recherche en informatique et en automatique (INRIA);</w:t>
      </w:r>
    </w:p>
    <w:p w14:paraId="138C1BCB" w14:textId="77777777" w:rsidR="00C90725" w:rsidRPr="00C90725" w:rsidRDefault="00C90725" w:rsidP="00C90725">
      <w:pPr>
        <w:rPr>
          <w:noProof/>
          <w:lang w:val="fr-BE"/>
        </w:rPr>
      </w:pPr>
    </w:p>
    <w:p w14:paraId="0112FF89" w14:textId="4F426392" w:rsidR="00C90725" w:rsidRPr="00C90725" w:rsidRDefault="00C90725" w:rsidP="00C90725">
      <w:pPr>
        <w:rPr>
          <w:noProof/>
        </w:rPr>
      </w:pPr>
      <w:r>
        <w:rPr>
          <w:noProof/>
        </w:rPr>
        <w:t>Institut national de recherche sur les transports et leur sécurité (INRETS);</w:t>
      </w:r>
    </w:p>
    <w:p w14:paraId="50E1D481" w14:textId="77777777" w:rsidR="00C90725" w:rsidRPr="00C90725" w:rsidRDefault="00C90725" w:rsidP="00C90725">
      <w:pPr>
        <w:rPr>
          <w:noProof/>
          <w:lang w:val="fr-BE"/>
        </w:rPr>
      </w:pPr>
    </w:p>
    <w:p w14:paraId="02A23960" w14:textId="77777777" w:rsidR="00C90725" w:rsidRPr="00C90725" w:rsidRDefault="00C90725" w:rsidP="00C90725">
      <w:pPr>
        <w:rPr>
          <w:noProof/>
        </w:rPr>
      </w:pPr>
      <w:r>
        <w:rPr>
          <w:noProof/>
        </w:rPr>
        <w:t>Institut de recherche pour le développement;</w:t>
      </w:r>
    </w:p>
    <w:p w14:paraId="247FD505" w14:textId="77777777" w:rsidR="00C90725" w:rsidRPr="00C90725" w:rsidRDefault="00C90725" w:rsidP="00C90725">
      <w:pPr>
        <w:rPr>
          <w:noProof/>
          <w:lang w:val="fr-BE"/>
        </w:rPr>
      </w:pPr>
    </w:p>
    <w:p w14:paraId="571BDCAF" w14:textId="77777777" w:rsidR="00C90725" w:rsidRPr="00C90725" w:rsidRDefault="00C90725" w:rsidP="00C90725">
      <w:pPr>
        <w:rPr>
          <w:noProof/>
        </w:rPr>
      </w:pPr>
      <w:r>
        <w:rPr>
          <w:noProof/>
        </w:rPr>
        <w:t>Instituts régionaux d’administration;</w:t>
      </w:r>
    </w:p>
    <w:p w14:paraId="62EE1B6F" w14:textId="77777777" w:rsidR="00C90725" w:rsidRPr="00C90725" w:rsidRDefault="00C90725" w:rsidP="00C90725">
      <w:pPr>
        <w:rPr>
          <w:noProof/>
          <w:lang w:val="fr-BE"/>
        </w:rPr>
      </w:pPr>
    </w:p>
    <w:p w14:paraId="639F66CF" w14:textId="40F2B46D" w:rsidR="00C90725" w:rsidRPr="00C90725" w:rsidRDefault="00C90725" w:rsidP="00C90725">
      <w:pPr>
        <w:rPr>
          <w:noProof/>
        </w:rPr>
      </w:pPr>
      <w:r>
        <w:rPr>
          <w:noProof/>
        </w:rPr>
        <w:t>Institut des sciences et des industries du vivant et de l’environnement (Agro Paris Tech);</w:t>
      </w:r>
    </w:p>
    <w:p w14:paraId="75380C35" w14:textId="77777777" w:rsidR="00C90725" w:rsidRPr="00C90725" w:rsidRDefault="00C90725" w:rsidP="00C90725">
      <w:pPr>
        <w:rPr>
          <w:noProof/>
          <w:lang w:val="fr-BE"/>
        </w:rPr>
      </w:pPr>
    </w:p>
    <w:p w14:paraId="02393482" w14:textId="77777777" w:rsidR="00C90725" w:rsidRPr="00C90725" w:rsidRDefault="00C90725" w:rsidP="00C90725">
      <w:pPr>
        <w:rPr>
          <w:noProof/>
        </w:rPr>
      </w:pPr>
      <w:r>
        <w:rPr>
          <w:noProof/>
        </w:rPr>
        <w:t>Institut supérieur de mécanique de Paris;</w:t>
      </w:r>
    </w:p>
    <w:p w14:paraId="67A01E64" w14:textId="77777777" w:rsidR="00C90725" w:rsidRPr="00C90725" w:rsidRDefault="00C90725" w:rsidP="00C90725">
      <w:pPr>
        <w:rPr>
          <w:noProof/>
          <w:lang w:val="fr-BE"/>
        </w:rPr>
      </w:pPr>
    </w:p>
    <w:p w14:paraId="04BAC0E5" w14:textId="77777777" w:rsidR="00C90725" w:rsidRPr="00C90725" w:rsidRDefault="00C90725" w:rsidP="00C90725">
      <w:pPr>
        <w:rPr>
          <w:noProof/>
        </w:rPr>
      </w:pPr>
      <w:r>
        <w:rPr>
          <w:noProof/>
        </w:rPr>
        <w:t>Instituts universitaires de formation des maîtres;</w:t>
      </w:r>
    </w:p>
    <w:p w14:paraId="0B86BE27" w14:textId="77777777" w:rsidR="00C90725" w:rsidRPr="00C90725" w:rsidRDefault="00C90725" w:rsidP="00C90725">
      <w:pPr>
        <w:rPr>
          <w:noProof/>
          <w:lang w:val="fr-BE"/>
        </w:rPr>
      </w:pPr>
    </w:p>
    <w:p w14:paraId="4B39910B" w14:textId="77777777" w:rsidR="00C90725" w:rsidRPr="00C90725" w:rsidRDefault="00C90725" w:rsidP="00C90725">
      <w:pPr>
        <w:rPr>
          <w:noProof/>
        </w:rPr>
      </w:pPr>
      <w:r>
        <w:rPr>
          <w:noProof/>
        </w:rPr>
        <w:t>Musée de l’armée;</w:t>
      </w:r>
    </w:p>
    <w:p w14:paraId="7A7E39A5" w14:textId="77777777" w:rsidR="00C90725" w:rsidRPr="00C90725" w:rsidRDefault="00C90725" w:rsidP="00C90725">
      <w:pPr>
        <w:rPr>
          <w:noProof/>
          <w:lang w:val="fr-BE"/>
        </w:rPr>
      </w:pPr>
    </w:p>
    <w:p w14:paraId="5776694C" w14:textId="77777777" w:rsidR="00C90725" w:rsidRPr="00C90725" w:rsidRDefault="00C90725" w:rsidP="00C90725">
      <w:pPr>
        <w:rPr>
          <w:noProof/>
        </w:rPr>
      </w:pPr>
      <w:r>
        <w:rPr>
          <w:noProof/>
        </w:rPr>
        <w:t>Musée Gustave-Moreau;</w:t>
      </w:r>
    </w:p>
    <w:p w14:paraId="74B27A46" w14:textId="77777777" w:rsidR="00C90725" w:rsidRPr="00C90725" w:rsidRDefault="00C90725" w:rsidP="00C90725">
      <w:pPr>
        <w:rPr>
          <w:noProof/>
          <w:lang w:val="fr-BE"/>
        </w:rPr>
      </w:pPr>
    </w:p>
    <w:p w14:paraId="7E09BE52" w14:textId="77777777" w:rsidR="00C90725" w:rsidRPr="00C90725" w:rsidRDefault="00C90725" w:rsidP="00C90725">
      <w:pPr>
        <w:rPr>
          <w:noProof/>
        </w:rPr>
      </w:pPr>
      <w:r>
        <w:rPr>
          <w:noProof/>
        </w:rPr>
        <w:t>Musée national de la marine;</w:t>
      </w:r>
    </w:p>
    <w:p w14:paraId="56D74966" w14:textId="77777777" w:rsidR="00C90725" w:rsidRPr="00C90725" w:rsidRDefault="00C90725" w:rsidP="00C90725">
      <w:pPr>
        <w:rPr>
          <w:noProof/>
          <w:lang w:val="fr-BE"/>
        </w:rPr>
      </w:pPr>
    </w:p>
    <w:p w14:paraId="1C27A067" w14:textId="77777777" w:rsidR="00C90725" w:rsidRPr="00C90725" w:rsidRDefault="00C90725" w:rsidP="00C90725">
      <w:pPr>
        <w:rPr>
          <w:noProof/>
        </w:rPr>
      </w:pPr>
      <w:r>
        <w:rPr>
          <w:noProof/>
        </w:rPr>
        <w:t>Musée national J.-J.-Henner;</w:t>
      </w:r>
    </w:p>
    <w:p w14:paraId="37415ACC" w14:textId="77777777" w:rsidR="00C90725" w:rsidRPr="00C90725" w:rsidRDefault="00C90725" w:rsidP="00C90725">
      <w:pPr>
        <w:rPr>
          <w:noProof/>
          <w:lang w:val="fr-BE"/>
        </w:rPr>
      </w:pPr>
    </w:p>
    <w:p w14:paraId="6145139B" w14:textId="77777777" w:rsidR="00C90725" w:rsidRPr="00C90725" w:rsidRDefault="00C90725" w:rsidP="00C90725">
      <w:pPr>
        <w:rPr>
          <w:noProof/>
        </w:rPr>
      </w:pPr>
      <w:r>
        <w:rPr>
          <w:noProof/>
        </w:rPr>
        <w:t>Musée national de la légion d’honneur;</w:t>
      </w:r>
    </w:p>
    <w:p w14:paraId="320E16CC" w14:textId="77777777" w:rsidR="00C90725" w:rsidRPr="00C90725" w:rsidRDefault="00C90725" w:rsidP="00C90725">
      <w:pPr>
        <w:rPr>
          <w:noProof/>
          <w:lang w:val="fr-BE"/>
        </w:rPr>
      </w:pPr>
    </w:p>
    <w:p w14:paraId="618D62C1" w14:textId="232D4F4D" w:rsidR="00C90725" w:rsidRPr="00C90725" w:rsidRDefault="009D6B91" w:rsidP="00C90725">
      <w:pPr>
        <w:rPr>
          <w:noProof/>
        </w:rPr>
      </w:pPr>
      <w:r>
        <w:rPr>
          <w:noProof/>
        </w:rPr>
        <w:br w:type="page"/>
        <w:t>Musée de la poste;</w:t>
      </w:r>
    </w:p>
    <w:p w14:paraId="08126D5E" w14:textId="77777777" w:rsidR="00C90725" w:rsidRPr="00C90725" w:rsidRDefault="00C90725" w:rsidP="00C90725">
      <w:pPr>
        <w:rPr>
          <w:noProof/>
          <w:lang w:val="fr-BE"/>
        </w:rPr>
      </w:pPr>
    </w:p>
    <w:p w14:paraId="45FA6E2A" w14:textId="77777777" w:rsidR="00C90725" w:rsidRPr="00C90725" w:rsidRDefault="00C90725" w:rsidP="00C90725">
      <w:pPr>
        <w:rPr>
          <w:noProof/>
        </w:rPr>
      </w:pPr>
      <w:r>
        <w:rPr>
          <w:noProof/>
        </w:rPr>
        <w:t>Muséum national d’histoire naturelle;</w:t>
      </w:r>
    </w:p>
    <w:p w14:paraId="336111E2" w14:textId="77777777" w:rsidR="00C90725" w:rsidRPr="00C90725" w:rsidRDefault="00C90725" w:rsidP="00C90725">
      <w:pPr>
        <w:rPr>
          <w:noProof/>
          <w:lang w:val="fr-BE"/>
        </w:rPr>
      </w:pPr>
    </w:p>
    <w:p w14:paraId="2DF7CFAA" w14:textId="77777777" w:rsidR="00C90725" w:rsidRPr="00C90725" w:rsidRDefault="00C90725" w:rsidP="00C90725">
      <w:pPr>
        <w:rPr>
          <w:noProof/>
        </w:rPr>
      </w:pPr>
      <w:r>
        <w:rPr>
          <w:noProof/>
        </w:rPr>
        <w:t>Musée Auguste-Rodin;</w:t>
      </w:r>
    </w:p>
    <w:p w14:paraId="16E667F4" w14:textId="77777777" w:rsidR="00C90725" w:rsidRPr="00C90725" w:rsidRDefault="00C90725" w:rsidP="00C90725">
      <w:pPr>
        <w:rPr>
          <w:noProof/>
          <w:lang w:val="fr-BE"/>
        </w:rPr>
      </w:pPr>
    </w:p>
    <w:p w14:paraId="202EC227" w14:textId="77777777" w:rsidR="00C90725" w:rsidRPr="00C90725" w:rsidRDefault="00C90725" w:rsidP="00C90725">
      <w:pPr>
        <w:rPr>
          <w:noProof/>
        </w:rPr>
      </w:pPr>
      <w:r>
        <w:rPr>
          <w:noProof/>
        </w:rPr>
        <w:t>Observatoire de Paris;</w:t>
      </w:r>
    </w:p>
    <w:p w14:paraId="3CDB02B9" w14:textId="77777777" w:rsidR="00C90725" w:rsidRPr="00C90725" w:rsidRDefault="00C90725" w:rsidP="00C90725">
      <w:pPr>
        <w:rPr>
          <w:noProof/>
          <w:lang w:val="fr-BE"/>
        </w:rPr>
      </w:pPr>
    </w:p>
    <w:p w14:paraId="390441A8" w14:textId="77777777" w:rsidR="00C90725" w:rsidRPr="00C90725" w:rsidRDefault="00C90725" w:rsidP="00C90725">
      <w:pPr>
        <w:rPr>
          <w:noProof/>
        </w:rPr>
      </w:pPr>
      <w:r>
        <w:rPr>
          <w:noProof/>
        </w:rPr>
        <w:t>Office français de protection des réfugiés et apatrides;</w:t>
      </w:r>
    </w:p>
    <w:p w14:paraId="7357AAB0" w14:textId="77777777" w:rsidR="00C90725" w:rsidRPr="00C90725" w:rsidRDefault="00C90725" w:rsidP="00C90725">
      <w:pPr>
        <w:rPr>
          <w:noProof/>
          <w:lang w:val="fr-BE"/>
        </w:rPr>
      </w:pPr>
    </w:p>
    <w:p w14:paraId="053C07EB" w14:textId="77777777" w:rsidR="00C90725" w:rsidRPr="00C90725" w:rsidRDefault="00C90725" w:rsidP="00C90725">
      <w:pPr>
        <w:rPr>
          <w:noProof/>
        </w:rPr>
      </w:pPr>
      <w:r>
        <w:rPr>
          <w:noProof/>
        </w:rPr>
        <w:t>Office national des anciens combattants et des victimes de guerre (ONAC);</w:t>
      </w:r>
    </w:p>
    <w:p w14:paraId="6B087E16" w14:textId="77777777" w:rsidR="00C90725" w:rsidRPr="00C90725" w:rsidRDefault="00C90725" w:rsidP="00C90725">
      <w:pPr>
        <w:rPr>
          <w:noProof/>
          <w:lang w:val="fr-BE"/>
        </w:rPr>
      </w:pPr>
    </w:p>
    <w:p w14:paraId="3FDA0947" w14:textId="77777777" w:rsidR="00C90725" w:rsidRPr="00C90725" w:rsidRDefault="00C90725" w:rsidP="00C90725">
      <w:pPr>
        <w:rPr>
          <w:noProof/>
        </w:rPr>
      </w:pPr>
      <w:r>
        <w:rPr>
          <w:noProof/>
        </w:rPr>
        <w:t>Office national de la chasse et de la faune sauvage;</w:t>
      </w:r>
    </w:p>
    <w:p w14:paraId="2AA2C93A" w14:textId="77777777" w:rsidR="00C90725" w:rsidRPr="00C90725" w:rsidRDefault="00C90725" w:rsidP="00C90725">
      <w:pPr>
        <w:rPr>
          <w:noProof/>
          <w:lang w:val="fr-BE"/>
        </w:rPr>
      </w:pPr>
    </w:p>
    <w:p w14:paraId="420E8725" w14:textId="77777777" w:rsidR="00C90725" w:rsidRPr="00C90725" w:rsidRDefault="00C90725" w:rsidP="00C90725">
      <w:pPr>
        <w:rPr>
          <w:noProof/>
        </w:rPr>
      </w:pPr>
      <w:r>
        <w:rPr>
          <w:noProof/>
        </w:rPr>
        <w:t>Office national de l’eau et des milieux aquatiques;</w:t>
      </w:r>
    </w:p>
    <w:p w14:paraId="42635E73" w14:textId="77777777" w:rsidR="00C90725" w:rsidRPr="00C90725" w:rsidRDefault="00C90725" w:rsidP="00C90725">
      <w:pPr>
        <w:rPr>
          <w:noProof/>
          <w:lang w:val="fr-BE"/>
        </w:rPr>
      </w:pPr>
    </w:p>
    <w:p w14:paraId="792B2A9B" w14:textId="77777777" w:rsidR="00C90725" w:rsidRPr="00C90725" w:rsidRDefault="00C90725" w:rsidP="00C90725">
      <w:pPr>
        <w:rPr>
          <w:noProof/>
        </w:rPr>
      </w:pPr>
      <w:r>
        <w:rPr>
          <w:noProof/>
        </w:rPr>
        <w:t>Office national d’information sur les enseignements et les professions (ONISEP);</w:t>
      </w:r>
    </w:p>
    <w:p w14:paraId="080E6B6E" w14:textId="77777777" w:rsidR="00C90725" w:rsidRPr="00C90725" w:rsidRDefault="00C90725" w:rsidP="00C90725">
      <w:pPr>
        <w:rPr>
          <w:noProof/>
          <w:lang w:val="fr-BE"/>
        </w:rPr>
      </w:pPr>
    </w:p>
    <w:p w14:paraId="2C3C1CD3" w14:textId="77777777" w:rsidR="00C90725" w:rsidRPr="00C90725" w:rsidRDefault="00C90725" w:rsidP="00C90725">
      <w:pPr>
        <w:rPr>
          <w:noProof/>
        </w:rPr>
      </w:pPr>
      <w:r>
        <w:rPr>
          <w:noProof/>
        </w:rPr>
        <w:t>Office universitaire et culturel français pour l’Algérie;</w:t>
      </w:r>
    </w:p>
    <w:p w14:paraId="192A9788" w14:textId="77777777" w:rsidR="00C90725" w:rsidRPr="00C90725" w:rsidRDefault="00C90725" w:rsidP="00C90725">
      <w:pPr>
        <w:rPr>
          <w:noProof/>
          <w:lang w:val="fr-BE"/>
        </w:rPr>
      </w:pPr>
    </w:p>
    <w:p w14:paraId="1203FDD2" w14:textId="77777777" w:rsidR="00C90725" w:rsidRPr="00C90725" w:rsidRDefault="00C90725" w:rsidP="00C90725">
      <w:pPr>
        <w:rPr>
          <w:noProof/>
        </w:rPr>
      </w:pPr>
      <w:r>
        <w:rPr>
          <w:noProof/>
        </w:rPr>
        <w:t>Palais de la découverte;</w:t>
      </w:r>
    </w:p>
    <w:p w14:paraId="3E2D2AB8" w14:textId="77777777" w:rsidR="00C90725" w:rsidRPr="00C90725" w:rsidRDefault="00C90725" w:rsidP="00C90725">
      <w:pPr>
        <w:rPr>
          <w:noProof/>
          <w:lang w:val="fr-BE"/>
        </w:rPr>
      </w:pPr>
    </w:p>
    <w:p w14:paraId="65CCAEFB" w14:textId="77777777" w:rsidR="00C90725" w:rsidRPr="00C90725" w:rsidRDefault="00C90725" w:rsidP="00C90725">
      <w:pPr>
        <w:rPr>
          <w:noProof/>
        </w:rPr>
      </w:pPr>
      <w:r>
        <w:rPr>
          <w:noProof/>
        </w:rPr>
        <w:t>Parcs nationaux;</w:t>
      </w:r>
    </w:p>
    <w:p w14:paraId="7861C0BA" w14:textId="77777777" w:rsidR="00C90725" w:rsidRPr="00C90725" w:rsidRDefault="00C90725" w:rsidP="00C90725">
      <w:pPr>
        <w:rPr>
          <w:noProof/>
          <w:lang w:val="fr-BE"/>
        </w:rPr>
      </w:pPr>
    </w:p>
    <w:p w14:paraId="592B8ED6" w14:textId="1C47FC24" w:rsidR="00C90725" w:rsidRDefault="00C90725" w:rsidP="00C90725">
      <w:pPr>
        <w:rPr>
          <w:noProof/>
        </w:rPr>
      </w:pPr>
      <w:r>
        <w:rPr>
          <w:noProof/>
        </w:rPr>
        <w:t>Universités.</w:t>
      </w:r>
    </w:p>
    <w:p w14:paraId="10A0A947" w14:textId="77777777" w:rsidR="009D6B91" w:rsidRPr="00C90725" w:rsidRDefault="009D6B91" w:rsidP="00C90725">
      <w:pPr>
        <w:rPr>
          <w:noProof/>
          <w:lang w:val="fr-BE"/>
        </w:rPr>
      </w:pPr>
    </w:p>
    <w:p w14:paraId="77139DE7" w14:textId="42B11F26" w:rsidR="00C90725" w:rsidRDefault="009D6B91" w:rsidP="00C90725">
      <w:pPr>
        <w:rPr>
          <w:noProof/>
        </w:rPr>
      </w:pPr>
      <w:r>
        <w:rPr>
          <w:noProof/>
        </w:rPr>
        <w:br w:type="page"/>
        <w:t>Autre organisme public national:</w:t>
      </w:r>
    </w:p>
    <w:p w14:paraId="2CB8A57B" w14:textId="77777777" w:rsidR="009D6B91" w:rsidRPr="00C90725" w:rsidRDefault="009D6B91" w:rsidP="00C90725">
      <w:pPr>
        <w:rPr>
          <w:noProof/>
          <w:lang w:val="fr-BE"/>
        </w:rPr>
      </w:pPr>
    </w:p>
    <w:p w14:paraId="469D91EA" w14:textId="77777777" w:rsidR="00C90725" w:rsidRPr="00C90725" w:rsidRDefault="00C90725" w:rsidP="00C90725">
      <w:pPr>
        <w:rPr>
          <w:noProof/>
        </w:rPr>
      </w:pPr>
      <w:r>
        <w:rPr>
          <w:noProof/>
        </w:rPr>
        <w:t>Union des groupements d’achats publics (UGAP);</w:t>
      </w:r>
    </w:p>
    <w:p w14:paraId="25F3A689" w14:textId="77777777" w:rsidR="00C90725" w:rsidRPr="00C90725" w:rsidRDefault="00C90725" w:rsidP="00C90725">
      <w:pPr>
        <w:rPr>
          <w:noProof/>
          <w:lang w:val="fr-BE"/>
        </w:rPr>
      </w:pPr>
    </w:p>
    <w:p w14:paraId="0F489829" w14:textId="77777777" w:rsidR="00C90725" w:rsidRPr="00C90725" w:rsidRDefault="00C90725" w:rsidP="00C90725">
      <w:pPr>
        <w:rPr>
          <w:noProof/>
        </w:rPr>
      </w:pPr>
      <w:r>
        <w:rPr>
          <w:noProof/>
        </w:rPr>
        <w:t>Agence nationale pour l’emploi (ANPE);</w:t>
      </w:r>
    </w:p>
    <w:p w14:paraId="6F020DD2" w14:textId="77777777" w:rsidR="00C90725" w:rsidRPr="00C90725" w:rsidRDefault="00C90725" w:rsidP="00C90725">
      <w:pPr>
        <w:rPr>
          <w:noProof/>
          <w:lang w:val="fr-BE"/>
        </w:rPr>
      </w:pPr>
    </w:p>
    <w:p w14:paraId="3CD92295" w14:textId="77777777" w:rsidR="00C90725" w:rsidRPr="00C90725" w:rsidRDefault="00C90725" w:rsidP="00C90725">
      <w:pPr>
        <w:rPr>
          <w:noProof/>
        </w:rPr>
      </w:pPr>
      <w:r>
        <w:rPr>
          <w:noProof/>
        </w:rPr>
        <w:t>Autorité indépendante des marchés financiers;</w:t>
      </w:r>
    </w:p>
    <w:p w14:paraId="71107A2E" w14:textId="77777777" w:rsidR="00C90725" w:rsidRPr="00C90725" w:rsidRDefault="00C90725" w:rsidP="00C90725">
      <w:pPr>
        <w:rPr>
          <w:noProof/>
          <w:lang w:val="fr-BE"/>
        </w:rPr>
      </w:pPr>
    </w:p>
    <w:p w14:paraId="202C1E90" w14:textId="77777777" w:rsidR="00C90725" w:rsidRPr="00C90725" w:rsidRDefault="00C90725" w:rsidP="00C90725">
      <w:pPr>
        <w:rPr>
          <w:noProof/>
        </w:rPr>
      </w:pPr>
      <w:r>
        <w:rPr>
          <w:noProof/>
        </w:rPr>
        <w:t>Caisse nationale des allocations familiales (CNAF);</w:t>
      </w:r>
    </w:p>
    <w:p w14:paraId="579D4ADC" w14:textId="77777777" w:rsidR="00C90725" w:rsidRPr="00C90725" w:rsidRDefault="00C90725" w:rsidP="00C90725">
      <w:pPr>
        <w:rPr>
          <w:noProof/>
          <w:lang w:val="fr-BE"/>
        </w:rPr>
      </w:pPr>
    </w:p>
    <w:p w14:paraId="484DBDE0" w14:textId="77777777" w:rsidR="00C90725" w:rsidRPr="00C90725" w:rsidRDefault="00C90725" w:rsidP="00C90725">
      <w:pPr>
        <w:rPr>
          <w:noProof/>
        </w:rPr>
      </w:pPr>
      <w:r>
        <w:rPr>
          <w:noProof/>
        </w:rPr>
        <w:t>Caisse nationale d’assurance maladie des travailleurs salariés (CNAMS);</w:t>
      </w:r>
    </w:p>
    <w:p w14:paraId="697A200D" w14:textId="77777777" w:rsidR="00C90725" w:rsidRPr="00C90725" w:rsidRDefault="00C90725" w:rsidP="00C90725">
      <w:pPr>
        <w:rPr>
          <w:noProof/>
          <w:lang w:val="fr-BE"/>
        </w:rPr>
      </w:pPr>
    </w:p>
    <w:p w14:paraId="0D2C7F39" w14:textId="77777777" w:rsidR="00C90725" w:rsidRPr="00C90725" w:rsidRDefault="00C90725" w:rsidP="00C90725">
      <w:pPr>
        <w:rPr>
          <w:noProof/>
        </w:rPr>
      </w:pPr>
      <w:r>
        <w:rPr>
          <w:noProof/>
        </w:rPr>
        <w:t>Caisse nationale d’assurance-vieillesse des travailleurs salariés (CNAVTS).</w:t>
      </w:r>
    </w:p>
    <w:p w14:paraId="7F1961C7" w14:textId="77777777" w:rsidR="00C90725" w:rsidRPr="00C90725" w:rsidRDefault="00C90725" w:rsidP="00C90725">
      <w:pPr>
        <w:rPr>
          <w:noProof/>
          <w:lang w:val="fr-BE"/>
        </w:rPr>
      </w:pPr>
    </w:p>
    <w:p w14:paraId="3CC5DD0D" w14:textId="77777777" w:rsidR="00C90725" w:rsidRPr="00C90725" w:rsidRDefault="00C90725" w:rsidP="00C90725">
      <w:pPr>
        <w:rPr>
          <w:noProof/>
        </w:rPr>
      </w:pPr>
      <w:r>
        <w:rPr>
          <w:noProof/>
        </w:rPr>
        <w:t>CROATIE</w:t>
      </w:r>
    </w:p>
    <w:p w14:paraId="0DBE1AE3" w14:textId="77777777" w:rsidR="00C90725" w:rsidRPr="00C90725" w:rsidRDefault="00C90725" w:rsidP="009D6B91">
      <w:pPr>
        <w:ind w:left="567" w:hanging="567"/>
        <w:rPr>
          <w:noProof/>
        </w:rPr>
      </w:pPr>
    </w:p>
    <w:p w14:paraId="511A1DCD" w14:textId="77777777" w:rsidR="00C90725" w:rsidRPr="00C90725" w:rsidRDefault="00C90725" w:rsidP="009D6B91">
      <w:pPr>
        <w:ind w:left="567" w:hanging="567"/>
        <w:rPr>
          <w:noProof/>
        </w:rPr>
      </w:pPr>
      <w:r>
        <w:rPr>
          <w:noProof/>
        </w:rPr>
        <w:t>1.</w:t>
      </w:r>
      <w:r>
        <w:rPr>
          <w:noProof/>
        </w:rPr>
        <w:tab/>
        <w:t>Parlement croate;</w:t>
      </w:r>
    </w:p>
    <w:p w14:paraId="71F6292C" w14:textId="77777777" w:rsidR="00C90725" w:rsidRPr="00C90725" w:rsidRDefault="00C90725" w:rsidP="009D6B91">
      <w:pPr>
        <w:ind w:left="567" w:hanging="567"/>
        <w:rPr>
          <w:noProof/>
        </w:rPr>
      </w:pPr>
    </w:p>
    <w:p w14:paraId="0B9665D0" w14:textId="77777777" w:rsidR="00C90725" w:rsidRPr="00C90725" w:rsidRDefault="00C90725" w:rsidP="009D6B91">
      <w:pPr>
        <w:ind w:left="567" w:hanging="567"/>
        <w:rPr>
          <w:noProof/>
        </w:rPr>
      </w:pPr>
      <w:r>
        <w:rPr>
          <w:noProof/>
        </w:rPr>
        <w:t>2.</w:t>
      </w:r>
      <w:r>
        <w:rPr>
          <w:noProof/>
        </w:rPr>
        <w:tab/>
        <w:t>Président de la République de Croatie;</w:t>
      </w:r>
    </w:p>
    <w:p w14:paraId="23CC9489" w14:textId="77777777" w:rsidR="00C90725" w:rsidRPr="00C90725" w:rsidRDefault="00C90725" w:rsidP="009D6B91">
      <w:pPr>
        <w:ind w:left="567" w:hanging="567"/>
        <w:rPr>
          <w:noProof/>
        </w:rPr>
      </w:pPr>
    </w:p>
    <w:p w14:paraId="7A6B198B" w14:textId="77777777" w:rsidR="00C90725" w:rsidRPr="00C90725" w:rsidRDefault="00C90725" w:rsidP="009D6B91">
      <w:pPr>
        <w:ind w:left="567" w:hanging="567"/>
        <w:rPr>
          <w:noProof/>
        </w:rPr>
      </w:pPr>
      <w:r>
        <w:rPr>
          <w:noProof/>
        </w:rPr>
        <w:t>3.</w:t>
      </w:r>
      <w:r>
        <w:rPr>
          <w:noProof/>
        </w:rPr>
        <w:tab/>
        <w:t>Bureau du président de la République de Croatie;</w:t>
      </w:r>
    </w:p>
    <w:p w14:paraId="79BFD829" w14:textId="77777777" w:rsidR="00C90725" w:rsidRPr="00C90725" w:rsidRDefault="00C90725" w:rsidP="009D6B91">
      <w:pPr>
        <w:ind w:left="567" w:hanging="567"/>
        <w:rPr>
          <w:noProof/>
        </w:rPr>
      </w:pPr>
    </w:p>
    <w:p w14:paraId="4FD4A809" w14:textId="77777777" w:rsidR="00C90725" w:rsidRPr="00C90725" w:rsidRDefault="00C90725" w:rsidP="009D6B91">
      <w:pPr>
        <w:ind w:left="567" w:hanging="567"/>
        <w:rPr>
          <w:noProof/>
        </w:rPr>
      </w:pPr>
      <w:r>
        <w:rPr>
          <w:noProof/>
        </w:rPr>
        <w:t>4.</w:t>
      </w:r>
      <w:r>
        <w:rPr>
          <w:noProof/>
        </w:rPr>
        <w:tab/>
        <w:t>Bureau du président de la République de Croatie après expiration de son mandat;</w:t>
      </w:r>
    </w:p>
    <w:p w14:paraId="2C3F46F3" w14:textId="77777777" w:rsidR="00C90725" w:rsidRPr="00C90725" w:rsidRDefault="00C90725" w:rsidP="009D6B91">
      <w:pPr>
        <w:ind w:left="567" w:hanging="567"/>
        <w:rPr>
          <w:noProof/>
        </w:rPr>
      </w:pPr>
    </w:p>
    <w:p w14:paraId="12919E6A" w14:textId="3A009204" w:rsidR="00C90725" w:rsidRPr="00C90725" w:rsidRDefault="009D6B91" w:rsidP="009D6B91">
      <w:pPr>
        <w:ind w:left="567" w:hanging="567"/>
        <w:rPr>
          <w:noProof/>
        </w:rPr>
      </w:pPr>
      <w:r>
        <w:rPr>
          <w:noProof/>
        </w:rPr>
        <w:br w:type="page"/>
        <w:t>5.</w:t>
      </w:r>
      <w:r>
        <w:rPr>
          <w:noProof/>
        </w:rPr>
        <w:tab/>
        <w:t>Gouvernement de la République de Croatie;</w:t>
      </w:r>
    </w:p>
    <w:p w14:paraId="7776FC94" w14:textId="77777777" w:rsidR="00C90725" w:rsidRPr="00C90725" w:rsidRDefault="00C90725" w:rsidP="009D6B91">
      <w:pPr>
        <w:ind w:left="567" w:hanging="567"/>
        <w:rPr>
          <w:noProof/>
        </w:rPr>
      </w:pPr>
    </w:p>
    <w:p w14:paraId="2AC4C330" w14:textId="77777777" w:rsidR="00C90725" w:rsidRPr="00C90725" w:rsidRDefault="00C90725" w:rsidP="009D6B91">
      <w:pPr>
        <w:ind w:left="567" w:hanging="567"/>
        <w:rPr>
          <w:noProof/>
        </w:rPr>
      </w:pPr>
      <w:r>
        <w:rPr>
          <w:noProof/>
        </w:rPr>
        <w:t>6.</w:t>
      </w:r>
      <w:r>
        <w:rPr>
          <w:noProof/>
        </w:rPr>
        <w:tab/>
        <w:t>Bureaux du gouvernement de la République de Croatie;</w:t>
      </w:r>
    </w:p>
    <w:p w14:paraId="5980C102" w14:textId="77777777" w:rsidR="00C90725" w:rsidRPr="00C90725" w:rsidRDefault="00C90725" w:rsidP="009D6B91">
      <w:pPr>
        <w:ind w:left="567" w:hanging="567"/>
        <w:rPr>
          <w:noProof/>
        </w:rPr>
      </w:pPr>
    </w:p>
    <w:p w14:paraId="3B7948E3" w14:textId="77777777" w:rsidR="00C90725" w:rsidRPr="00C90725" w:rsidRDefault="00C90725" w:rsidP="009D6B91">
      <w:pPr>
        <w:ind w:left="567" w:hanging="567"/>
        <w:rPr>
          <w:noProof/>
        </w:rPr>
      </w:pPr>
      <w:r>
        <w:rPr>
          <w:noProof/>
        </w:rPr>
        <w:t>7.</w:t>
      </w:r>
      <w:r>
        <w:rPr>
          <w:noProof/>
        </w:rPr>
        <w:tab/>
        <w:t>Ministère de l’économie;</w:t>
      </w:r>
    </w:p>
    <w:p w14:paraId="36EDFA2B" w14:textId="77777777" w:rsidR="00C90725" w:rsidRPr="00C90725" w:rsidRDefault="00C90725" w:rsidP="009D6B91">
      <w:pPr>
        <w:ind w:left="567" w:hanging="567"/>
        <w:rPr>
          <w:noProof/>
        </w:rPr>
      </w:pPr>
    </w:p>
    <w:p w14:paraId="62A304F5" w14:textId="77777777" w:rsidR="00C90725" w:rsidRPr="00C90725" w:rsidRDefault="00C90725" w:rsidP="009D6B91">
      <w:pPr>
        <w:ind w:left="567" w:hanging="567"/>
        <w:rPr>
          <w:noProof/>
        </w:rPr>
      </w:pPr>
      <w:r>
        <w:rPr>
          <w:noProof/>
        </w:rPr>
        <w:t>8.</w:t>
      </w:r>
      <w:r>
        <w:rPr>
          <w:noProof/>
        </w:rPr>
        <w:tab/>
        <w:t>Ministère du développement régional et des fonds UE;</w:t>
      </w:r>
    </w:p>
    <w:p w14:paraId="230213D5" w14:textId="77777777" w:rsidR="00C90725" w:rsidRPr="00C90725" w:rsidRDefault="00C90725" w:rsidP="009D6B91">
      <w:pPr>
        <w:ind w:left="567" w:hanging="567"/>
        <w:rPr>
          <w:noProof/>
        </w:rPr>
      </w:pPr>
    </w:p>
    <w:p w14:paraId="21BF8A47" w14:textId="77777777" w:rsidR="00C90725" w:rsidRPr="00C90725" w:rsidRDefault="00C90725" w:rsidP="009D6B91">
      <w:pPr>
        <w:ind w:left="567" w:hanging="567"/>
        <w:rPr>
          <w:noProof/>
        </w:rPr>
      </w:pPr>
      <w:r>
        <w:rPr>
          <w:noProof/>
        </w:rPr>
        <w:t>9.</w:t>
      </w:r>
      <w:r>
        <w:rPr>
          <w:noProof/>
        </w:rPr>
        <w:tab/>
        <w:t>Ministère des finances;</w:t>
      </w:r>
    </w:p>
    <w:p w14:paraId="4C288C9A" w14:textId="77777777" w:rsidR="00C90725" w:rsidRPr="00C90725" w:rsidRDefault="00C90725" w:rsidP="009D6B91">
      <w:pPr>
        <w:ind w:left="567" w:hanging="567"/>
        <w:rPr>
          <w:noProof/>
        </w:rPr>
      </w:pPr>
    </w:p>
    <w:p w14:paraId="4AA6BC5F" w14:textId="77777777" w:rsidR="00C90725" w:rsidRPr="00C90725" w:rsidRDefault="00C90725" w:rsidP="009D6B91">
      <w:pPr>
        <w:ind w:left="567" w:hanging="567"/>
        <w:rPr>
          <w:noProof/>
        </w:rPr>
      </w:pPr>
      <w:r>
        <w:rPr>
          <w:noProof/>
        </w:rPr>
        <w:t>10.</w:t>
      </w:r>
      <w:r>
        <w:rPr>
          <w:noProof/>
        </w:rPr>
        <w:tab/>
        <w:t>Ministère de la défense;</w:t>
      </w:r>
    </w:p>
    <w:p w14:paraId="79956CD6" w14:textId="77777777" w:rsidR="00C90725" w:rsidRPr="00C90725" w:rsidRDefault="00C90725" w:rsidP="009D6B91">
      <w:pPr>
        <w:ind w:left="567" w:hanging="567"/>
        <w:rPr>
          <w:noProof/>
        </w:rPr>
      </w:pPr>
    </w:p>
    <w:p w14:paraId="747D5642" w14:textId="77777777" w:rsidR="00C90725" w:rsidRPr="00C90725" w:rsidRDefault="00C90725" w:rsidP="009D6B91">
      <w:pPr>
        <w:ind w:left="567" w:hanging="567"/>
        <w:rPr>
          <w:noProof/>
        </w:rPr>
      </w:pPr>
      <w:r>
        <w:rPr>
          <w:noProof/>
        </w:rPr>
        <w:t>11.</w:t>
      </w:r>
      <w:r>
        <w:rPr>
          <w:noProof/>
        </w:rPr>
        <w:tab/>
        <w:t>Ministère des affaires étrangères et européennes;</w:t>
      </w:r>
    </w:p>
    <w:p w14:paraId="07632062" w14:textId="77777777" w:rsidR="00C90725" w:rsidRPr="00C90725" w:rsidRDefault="00C90725" w:rsidP="009D6B91">
      <w:pPr>
        <w:ind w:left="567" w:hanging="567"/>
        <w:rPr>
          <w:noProof/>
        </w:rPr>
      </w:pPr>
    </w:p>
    <w:p w14:paraId="00DE1391" w14:textId="77777777" w:rsidR="00C90725" w:rsidRPr="00C90725" w:rsidRDefault="00C90725" w:rsidP="009D6B91">
      <w:pPr>
        <w:ind w:left="567" w:hanging="567"/>
        <w:rPr>
          <w:noProof/>
        </w:rPr>
      </w:pPr>
      <w:r>
        <w:rPr>
          <w:noProof/>
        </w:rPr>
        <w:t>12.</w:t>
      </w:r>
      <w:r>
        <w:rPr>
          <w:noProof/>
        </w:rPr>
        <w:tab/>
        <w:t>Ministère de l’intérieur;</w:t>
      </w:r>
    </w:p>
    <w:p w14:paraId="62A14B7C" w14:textId="77777777" w:rsidR="00C90725" w:rsidRPr="00C90725" w:rsidRDefault="00C90725" w:rsidP="009D6B91">
      <w:pPr>
        <w:ind w:left="567" w:hanging="567"/>
        <w:rPr>
          <w:noProof/>
        </w:rPr>
      </w:pPr>
    </w:p>
    <w:p w14:paraId="60D9BB86" w14:textId="77777777" w:rsidR="00C90725" w:rsidRPr="00C90725" w:rsidRDefault="00C90725" w:rsidP="009D6B91">
      <w:pPr>
        <w:ind w:left="567" w:hanging="567"/>
        <w:rPr>
          <w:noProof/>
        </w:rPr>
      </w:pPr>
      <w:r>
        <w:rPr>
          <w:noProof/>
        </w:rPr>
        <w:t>13.</w:t>
      </w:r>
      <w:r>
        <w:rPr>
          <w:noProof/>
        </w:rPr>
        <w:tab/>
        <w:t>Ministère de la justice;</w:t>
      </w:r>
    </w:p>
    <w:p w14:paraId="1BFBE311" w14:textId="77777777" w:rsidR="00C90725" w:rsidRPr="00C90725" w:rsidRDefault="00C90725" w:rsidP="009D6B91">
      <w:pPr>
        <w:ind w:left="567" w:hanging="567"/>
        <w:rPr>
          <w:noProof/>
        </w:rPr>
      </w:pPr>
    </w:p>
    <w:p w14:paraId="2942BF6B" w14:textId="77777777" w:rsidR="00C90725" w:rsidRPr="00C90725" w:rsidRDefault="00C90725" w:rsidP="009D6B91">
      <w:pPr>
        <w:ind w:left="567" w:hanging="567"/>
        <w:rPr>
          <w:noProof/>
        </w:rPr>
      </w:pPr>
      <w:r>
        <w:rPr>
          <w:noProof/>
        </w:rPr>
        <w:t>14.</w:t>
      </w:r>
      <w:r>
        <w:rPr>
          <w:noProof/>
        </w:rPr>
        <w:tab/>
        <w:t>Ministère de l’administration publique;</w:t>
      </w:r>
    </w:p>
    <w:p w14:paraId="00B64736" w14:textId="77777777" w:rsidR="00C90725" w:rsidRPr="00C90725" w:rsidRDefault="00C90725" w:rsidP="009D6B91">
      <w:pPr>
        <w:ind w:left="567" w:hanging="567"/>
        <w:rPr>
          <w:noProof/>
        </w:rPr>
      </w:pPr>
    </w:p>
    <w:p w14:paraId="6BD6A633" w14:textId="77777777" w:rsidR="00C90725" w:rsidRPr="00C90725" w:rsidRDefault="00C90725" w:rsidP="009D6B91">
      <w:pPr>
        <w:ind w:left="567" w:hanging="567"/>
        <w:rPr>
          <w:noProof/>
        </w:rPr>
      </w:pPr>
      <w:r>
        <w:rPr>
          <w:noProof/>
        </w:rPr>
        <w:t>15.</w:t>
      </w:r>
      <w:r>
        <w:rPr>
          <w:noProof/>
        </w:rPr>
        <w:tab/>
        <w:t>Ministère de l’entrepreneuriat et de l’artisanat;</w:t>
      </w:r>
    </w:p>
    <w:p w14:paraId="24B2EC97" w14:textId="77777777" w:rsidR="00C90725" w:rsidRPr="00C90725" w:rsidRDefault="00C90725" w:rsidP="009D6B91">
      <w:pPr>
        <w:ind w:left="567" w:hanging="567"/>
        <w:rPr>
          <w:noProof/>
        </w:rPr>
      </w:pPr>
    </w:p>
    <w:p w14:paraId="7F2B17D2" w14:textId="77777777" w:rsidR="00C90725" w:rsidRPr="00C90725" w:rsidRDefault="00C90725" w:rsidP="009D6B91">
      <w:pPr>
        <w:ind w:left="567" w:hanging="567"/>
        <w:rPr>
          <w:noProof/>
        </w:rPr>
      </w:pPr>
      <w:r>
        <w:rPr>
          <w:noProof/>
        </w:rPr>
        <w:t>16.</w:t>
      </w:r>
      <w:r>
        <w:rPr>
          <w:noProof/>
        </w:rPr>
        <w:tab/>
        <w:t>Ministère du travail et du régime des retraites;</w:t>
      </w:r>
    </w:p>
    <w:p w14:paraId="333DD19F" w14:textId="77777777" w:rsidR="00C90725" w:rsidRPr="00C90725" w:rsidRDefault="00C90725" w:rsidP="009D6B91">
      <w:pPr>
        <w:ind w:left="567" w:hanging="567"/>
        <w:rPr>
          <w:noProof/>
        </w:rPr>
      </w:pPr>
    </w:p>
    <w:p w14:paraId="659F7DD4" w14:textId="7BE3B2A2" w:rsidR="00C90725" w:rsidRPr="00C90725" w:rsidRDefault="009D6B91" w:rsidP="009D6B91">
      <w:pPr>
        <w:ind w:left="567" w:hanging="567"/>
        <w:rPr>
          <w:noProof/>
        </w:rPr>
      </w:pPr>
      <w:r>
        <w:rPr>
          <w:noProof/>
        </w:rPr>
        <w:br w:type="page"/>
        <w:t>17.</w:t>
      </w:r>
      <w:r>
        <w:rPr>
          <w:noProof/>
        </w:rPr>
        <w:tab/>
        <w:t>Ministère des affaires maritimes, des transports et des infrastructures;</w:t>
      </w:r>
    </w:p>
    <w:p w14:paraId="32AB0948" w14:textId="77777777" w:rsidR="00C90725" w:rsidRPr="00C90725" w:rsidRDefault="00C90725" w:rsidP="009D6B91">
      <w:pPr>
        <w:ind w:left="567" w:hanging="567"/>
        <w:rPr>
          <w:noProof/>
        </w:rPr>
      </w:pPr>
    </w:p>
    <w:p w14:paraId="668FCBC5" w14:textId="77777777" w:rsidR="00C90725" w:rsidRPr="00C90725" w:rsidRDefault="00C90725" w:rsidP="009D6B91">
      <w:pPr>
        <w:ind w:left="567" w:hanging="567"/>
        <w:rPr>
          <w:noProof/>
        </w:rPr>
      </w:pPr>
      <w:r>
        <w:rPr>
          <w:noProof/>
        </w:rPr>
        <w:t>18.</w:t>
      </w:r>
      <w:r>
        <w:rPr>
          <w:noProof/>
        </w:rPr>
        <w:tab/>
        <w:t>Ministère de l’agriculture;</w:t>
      </w:r>
    </w:p>
    <w:p w14:paraId="358942BF" w14:textId="77777777" w:rsidR="00C90725" w:rsidRPr="00C90725" w:rsidRDefault="00C90725" w:rsidP="009D6B91">
      <w:pPr>
        <w:ind w:left="567" w:hanging="567"/>
        <w:rPr>
          <w:noProof/>
        </w:rPr>
      </w:pPr>
    </w:p>
    <w:p w14:paraId="6DD26EBA" w14:textId="77777777" w:rsidR="00C90725" w:rsidRPr="00C90725" w:rsidRDefault="00C90725" w:rsidP="009D6B91">
      <w:pPr>
        <w:ind w:left="567" w:hanging="567"/>
        <w:rPr>
          <w:noProof/>
        </w:rPr>
      </w:pPr>
      <w:r>
        <w:rPr>
          <w:noProof/>
        </w:rPr>
        <w:t>19.</w:t>
      </w:r>
      <w:r>
        <w:rPr>
          <w:noProof/>
        </w:rPr>
        <w:tab/>
        <w:t>Ministère du tourisme;</w:t>
      </w:r>
    </w:p>
    <w:p w14:paraId="3CEED181" w14:textId="77777777" w:rsidR="00C90725" w:rsidRPr="00C90725" w:rsidRDefault="00C90725" w:rsidP="009D6B91">
      <w:pPr>
        <w:ind w:left="567" w:hanging="567"/>
        <w:rPr>
          <w:noProof/>
        </w:rPr>
      </w:pPr>
    </w:p>
    <w:p w14:paraId="30E80620" w14:textId="77777777" w:rsidR="00C90725" w:rsidRPr="00C90725" w:rsidRDefault="00C90725" w:rsidP="009D6B91">
      <w:pPr>
        <w:ind w:left="567" w:hanging="567"/>
        <w:rPr>
          <w:noProof/>
        </w:rPr>
      </w:pPr>
      <w:r>
        <w:rPr>
          <w:noProof/>
        </w:rPr>
        <w:t>20.</w:t>
      </w:r>
      <w:r>
        <w:rPr>
          <w:noProof/>
        </w:rPr>
        <w:tab/>
        <w:t>Ministère de l’environnement et de la protection de la nature;</w:t>
      </w:r>
    </w:p>
    <w:p w14:paraId="503FBF4F" w14:textId="77777777" w:rsidR="00C90725" w:rsidRPr="00C90725" w:rsidRDefault="00C90725" w:rsidP="009D6B91">
      <w:pPr>
        <w:ind w:left="567" w:hanging="567"/>
        <w:rPr>
          <w:noProof/>
        </w:rPr>
      </w:pPr>
    </w:p>
    <w:p w14:paraId="389B10B1" w14:textId="77777777" w:rsidR="00C90725" w:rsidRPr="00C90725" w:rsidRDefault="00C90725" w:rsidP="009D6B91">
      <w:pPr>
        <w:ind w:left="567" w:hanging="567"/>
        <w:rPr>
          <w:noProof/>
        </w:rPr>
      </w:pPr>
      <w:r>
        <w:rPr>
          <w:noProof/>
        </w:rPr>
        <w:t>21.</w:t>
      </w:r>
      <w:r>
        <w:rPr>
          <w:noProof/>
        </w:rPr>
        <w:tab/>
        <w:t>Ministère de la construction et de l’aménagement du territoire;</w:t>
      </w:r>
    </w:p>
    <w:p w14:paraId="2FDC2BB8" w14:textId="77777777" w:rsidR="00C90725" w:rsidRPr="00C90725" w:rsidRDefault="00C90725" w:rsidP="009D6B91">
      <w:pPr>
        <w:ind w:left="567" w:hanging="567"/>
        <w:rPr>
          <w:noProof/>
        </w:rPr>
      </w:pPr>
    </w:p>
    <w:p w14:paraId="2C860E62" w14:textId="77777777" w:rsidR="00C90725" w:rsidRPr="00C90725" w:rsidRDefault="00C90725" w:rsidP="009D6B91">
      <w:pPr>
        <w:ind w:left="567" w:hanging="567"/>
        <w:rPr>
          <w:noProof/>
        </w:rPr>
      </w:pPr>
      <w:r>
        <w:rPr>
          <w:noProof/>
        </w:rPr>
        <w:t>22.</w:t>
      </w:r>
      <w:r>
        <w:rPr>
          <w:noProof/>
        </w:rPr>
        <w:tab/>
        <w:t>Ministère des anciens combattants;</w:t>
      </w:r>
    </w:p>
    <w:p w14:paraId="2DE28597" w14:textId="77777777" w:rsidR="00C90725" w:rsidRPr="00C90725" w:rsidRDefault="00C90725" w:rsidP="009D6B91">
      <w:pPr>
        <w:ind w:left="567" w:hanging="567"/>
        <w:rPr>
          <w:noProof/>
        </w:rPr>
      </w:pPr>
    </w:p>
    <w:p w14:paraId="662BD057" w14:textId="77777777" w:rsidR="00C90725" w:rsidRPr="00C90725" w:rsidRDefault="00C90725" w:rsidP="009D6B91">
      <w:pPr>
        <w:ind w:left="567" w:hanging="567"/>
        <w:rPr>
          <w:noProof/>
        </w:rPr>
      </w:pPr>
      <w:r>
        <w:rPr>
          <w:noProof/>
        </w:rPr>
        <w:t>23.</w:t>
      </w:r>
      <w:r>
        <w:rPr>
          <w:noProof/>
        </w:rPr>
        <w:tab/>
        <w:t>Ministère de la politique sociale et de la jeunesse;</w:t>
      </w:r>
    </w:p>
    <w:p w14:paraId="39E47552" w14:textId="77777777" w:rsidR="00C90725" w:rsidRPr="00C90725" w:rsidRDefault="00C90725" w:rsidP="009D6B91">
      <w:pPr>
        <w:ind w:left="567" w:hanging="567"/>
        <w:rPr>
          <w:noProof/>
        </w:rPr>
      </w:pPr>
    </w:p>
    <w:p w14:paraId="0C758ADB" w14:textId="77777777" w:rsidR="00C90725" w:rsidRPr="00C90725" w:rsidRDefault="00C90725" w:rsidP="009D6B91">
      <w:pPr>
        <w:ind w:left="567" w:hanging="567"/>
        <w:rPr>
          <w:noProof/>
        </w:rPr>
      </w:pPr>
      <w:r>
        <w:rPr>
          <w:noProof/>
        </w:rPr>
        <w:t>24.</w:t>
      </w:r>
      <w:r>
        <w:rPr>
          <w:noProof/>
        </w:rPr>
        <w:tab/>
        <w:t>Ministère de la santé;</w:t>
      </w:r>
    </w:p>
    <w:p w14:paraId="145CB2A7" w14:textId="77777777" w:rsidR="00C90725" w:rsidRPr="00C90725" w:rsidRDefault="00C90725" w:rsidP="009D6B91">
      <w:pPr>
        <w:ind w:left="567" w:hanging="567"/>
        <w:rPr>
          <w:noProof/>
        </w:rPr>
      </w:pPr>
    </w:p>
    <w:p w14:paraId="433E61E5" w14:textId="77777777" w:rsidR="00C90725" w:rsidRPr="00C90725" w:rsidRDefault="00C90725" w:rsidP="009D6B91">
      <w:pPr>
        <w:ind w:left="567" w:hanging="567"/>
        <w:rPr>
          <w:noProof/>
        </w:rPr>
      </w:pPr>
      <w:r>
        <w:rPr>
          <w:noProof/>
        </w:rPr>
        <w:t>25.</w:t>
      </w:r>
      <w:r>
        <w:rPr>
          <w:noProof/>
        </w:rPr>
        <w:tab/>
        <w:t>Ministère de la science, de l’éducation nationale et des sports;</w:t>
      </w:r>
    </w:p>
    <w:p w14:paraId="4B3E74FE" w14:textId="77777777" w:rsidR="00C90725" w:rsidRPr="00C90725" w:rsidRDefault="00C90725" w:rsidP="009D6B91">
      <w:pPr>
        <w:ind w:left="567" w:hanging="567"/>
        <w:rPr>
          <w:noProof/>
        </w:rPr>
      </w:pPr>
    </w:p>
    <w:p w14:paraId="361B1635" w14:textId="77777777" w:rsidR="00C90725" w:rsidRPr="00C90725" w:rsidRDefault="00C90725" w:rsidP="009D6B91">
      <w:pPr>
        <w:ind w:left="567" w:hanging="567"/>
        <w:rPr>
          <w:noProof/>
        </w:rPr>
      </w:pPr>
      <w:r>
        <w:rPr>
          <w:noProof/>
        </w:rPr>
        <w:t>26.</w:t>
      </w:r>
      <w:r>
        <w:rPr>
          <w:noProof/>
        </w:rPr>
        <w:tab/>
        <w:t>Ministère de la culture;</w:t>
      </w:r>
    </w:p>
    <w:p w14:paraId="482FB23D" w14:textId="77777777" w:rsidR="00C90725" w:rsidRPr="00C90725" w:rsidRDefault="00C90725" w:rsidP="009D6B91">
      <w:pPr>
        <w:ind w:left="567" w:hanging="567"/>
        <w:rPr>
          <w:noProof/>
        </w:rPr>
      </w:pPr>
    </w:p>
    <w:p w14:paraId="68D5B6D5" w14:textId="77777777" w:rsidR="00C90725" w:rsidRPr="00C90725" w:rsidRDefault="00C90725" w:rsidP="009D6B91">
      <w:pPr>
        <w:ind w:left="567" w:hanging="567"/>
        <w:rPr>
          <w:noProof/>
        </w:rPr>
      </w:pPr>
      <w:r>
        <w:rPr>
          <w:noProof/>
        </w:rPr>
        <w:t>27.</w:t>
      </w:r>
      <w:r>
        <w:rPr>
          <w:noProof/>
        </w:rPr>
        <w:tab/>
        <w:t>Organes de l’administration publique;</w:t>
      </w:r>
    </w:p>
    <w:p w14:paraId="69D40010" w14:textId="77777777" w:rsidR="00C90725" w:rsidRPr="00C90725" w:rsidRDefault="00C90725" w:rsidP="009D6B91">
      <w:pPr>
        <w:ind w:left="567" w:hanging="567"/>
        <w:rPr>
          <w:noProof/>
        </w:rPr>
      </w:pPr>
    </w:p>
    <w:p w14:paraId="05135B3B" w14:textId="77777777" w:rsidR="00C90725" w:rsidRPr="00C90725" w:rsidRDefault="00C90725" w:rsidP="009D6B91">
      <w:pPr>
        <w:ind w:left="567" w:hanging="567"/>
        <w:rPr>
          <w:noProof/>
        </w:rPr>
      </w:pPr>
      <w:r>
        <w:rPr>
          <w:noProof/>
        </w:rPr>
        <w:t>28.</w:t>
      </w:r>
      <w:r>
        <w:rPr>
          <w:noProof/>
        </w:rPr>
        <w:tab/>
        <w:t>Bureaux de l’administration d’État dans les départements;</w:t>
      </w:r>
    </w:p>
    <w:p w14:paraId="529F8BBF" w14:textId="77777777" w:rsidR="00C90725" w:rsidRPr="00C90725" w:rsidRDefault="00C90725" w:rsidP="009D6B91">
      <w:pPr>
        <w:ind w:left="567" w:hanging="567"/>
        <w:rPr>
          <w:noProof/>
        </w:rPr>
      </w:pPr>
    </w:p>
    <w:p w14:paraId="4DC109C2" w14:textId="6948E60A" w:rsidR="00C90725" w:rsidRPr="00C90725" w:rsidRDefault="009D6B91" w:rsidP="009D6B91">
      <w:pPr>
        <w:ind w:left="567" w:hanging="567"/>
        <w:rPr>
          <w:noProof/>
        </w:rPr>
      </w:pPr>
      <w:r>
        <w:rPr>
          <w:noProof/>
        </w:rPr>
        <w:br w:type="page"/>
        <w:t>29.</w:t>
      </w:r>
      <w:r>
        <w:rPr>
          <w:noProof/>
        </w:rPr>
        <w:tab/>
        <w:t>Cour constitutionnelle de la République de Croatie;</w:t>
      </w:r>
    </w:p>
    <w:p w14:paraId="01A03C7C" w14:textId="77777777" w:rsidR="00C90725" w:rsidRPr="00C90725" w:rsidRDefault="00C90725" w:rsidP="009D6B91">
      <w:pPr>
        <w:ind w:left="567" w:hanging="567"/>
        <w:rPr>
          <w:noProof/>
        </w:rPr>
      </w:pPr>
    </w:p>
    <w:p w14:paraId="7B3D0ED3" w14:textId="77777777" w:rsidR="00C90725" w:rsidRPr="00C90725" w:rsidRDefault="00C90725" w:rsidP="009D6B91">
      <w:pPr>
        <w:ind w:left="567" w:hanging="567"/>
        <w:rPr>
          <w:noProof/>
        </w:rPr>
      </w:pPr>
      <w:r>
        <w:rPr>
          <w:noProof/>
        </w:rPr>
        <w:t>30.</w:t>
      </w:r>
      <w:r>
        <w:rPr>
          <w:noProof/>
        </w:rPr>
        <w:tab/>
        <w:t>Cour suprême de la République de Croatie;</w:t>
      </w:r>
    </w:p>
    <w:p w14:paraId="706EB42E" w14:textId="77777777" w:rsidR="00C90725" w:rsidRPr="00C90725" w:rsidRDefault="00C90725" w:rsidP="009D6B91">
      <w:pPr>
        <w:ind w:left="567" w:hanging="567"/>
        <w:rPr>
          <w:noProof/>
        </w:rPr>
      </w:pPr>
    </w:p>
    <w:p w14:paraId="620333EE" w14:textId="77777777" w:rsidR="00C90725" w:rsidRPr="00C90725" w:rsidRDefault="00C90725" w:rsidP="009D6B91">
      <w:pPr>
        <w:ind w:left="567" w:hanging="567"/>
        <w:rPr>
          <w:noProof/>
        </w:rPr>
      </w:pPr>
      <w:r>
        <w:rPr>
          <w:noProof/>
        </w:rPr>
        <w:t>31.</w:t>
      </w:r>
      <w:r>
        <w:rPr>
          <w:noProof/>
        </w:rPr>
        <w:tab/>
        <w:t>Juridictions;</w:t>
      </w:r>
    </w:p>
    <w:p w14:paraId="2FEC2EF8" w14:textId="77777777" w:rsidR="00C90725" w:rsidRPr="00C90725" w:rsidRDefault="00C90725" w:rsidP="009D6B91">
      <w:pPr>
        <w:ind w:left="567" w:hanging="567"/>
        <w:rPr>
          <w:noProof/>
        </w:rPr>
      </w:pPr>
    </w:p>
    <w:p w14:paraId="12D29D17" w14:textId="77777777" w:rsidR="00C90725" w:rsidRPr="00C90725" w:rsidRDefault="00C90725" w:rsidP="009D6B91">
      <w:pPr>
        <w:ind w:left="567" w:hanging="567"/>
        <w:rPr>
          <w:noProof/>
        </w:rPr>
      </w:pPr>
      <w:r>
        <w:rPr>
          <w:noProof/>
        </w:rPr>
        <w:t>32.</w:t>
      </w:r>
      <w:r>
        <w:rPr>
          <w:noProof/>
        </w:rPr>
        <w:tab/>
        <w:t>Conseil national des juges;</w:t>
      </w:r>
    </w:p>
    <w:p w14:paraId="34E1294A" w14:textId="77777777" w:rsidR="00C90725" w:rsidRPr="00C90725" w:rsidRDefault="00C90725" w:rsidP="009D6B91">
      <w:pPr>
        <w:ind w:left="567" w:hanging="567"/>
        <w:rPr>
          <w:noProof/>
        </w:rPr>
      </w:pPr>
    </w:p>
    <w:p w14:paraId="3CF9BC9F" w14:textId="77777777" w:rsidR="00C90725" w:rsidRPr="00C90725" w:rsidRDefault="00C90725" w:rsidP="009D6B91">
      <w:pPr>
        <w:ind w:left="567" w:hanging="567"/>
        <w:rPr>
          <w:noProof/>
        </w:rPr>
      </w:pPr>
      <w:r>
        <w:rPr>
          <w:noProof/>
        </w:rPr>
        <w:t>33.</w:t>
      </w:r>
      <w:r>
        <w:rPr>
          <w:noProof/>
        </w:rPr>
        <w:tab/>
        <w:t>Bureaux du procureur de l’État;</w:t>
      </w:r>
    </w:p>
    <w:p w14:paraId="53C5F734" w14:textId="77777777" w:rsidR="00C90725" w:rsidRPr="00C90725" w:rsidRDefault="00C90725" w:rsidP="009D6B91">
      <w:pPr>
        <w:ind w:left="567" w:hanging="567"/>
        <w:rPr>
          <w:noProof/>
        </w:rPr>
      </w:pPr>
    </w:p>
    <w:p w14:paraId="6CA95EC1" w14:textId="77777777" w:rsidR="00C90725" w:rsidRPr="00C90725" w:rsidRDefault="00C90725" w:rsidP="009D6B91">
      <w:pPr>
        <w:ind w:left="567" w:hanging="567"/>
        <w:rPr>
          <w:noProof/>
        </w:rPr>
      </w:pPr>
      <w:r>
        <w:rPr>
          <w:noProof/>
        </w:rPr>
        <w:t>34.</w:t>
      </w:r>
      <w:r>
        <w:rPr>
          <w:noProof/>
        </w:rPr>
        <w:tab/>
        <w:t>Conseil national des procureurs;</w:t>
      </w:r>
    </w:p>
    <w:p w14:paraId="38A4FC4A" w14:textId="77777777" w:rsidR="00C90725" w:rsidRPr="00C90725" w:rsidRDefault="00C90725" w:rsidP="009D6B91">
      <w:pPr>
        <w:ind w:left="567" w:hanging="567"/>
        <w:rPr>
          <w:noProof/>
        </w:rPr>
      </w:pPr>
    </w:p>
    <w:p w14:paraId="2C6F6532" w14:textId="77777777" w:rsidR="00C90725" w:rsidRPr="00C90725" w:rsidRDefault="00C90725" w:rsidP="009D6B91">
      <w:pPr>
        <w:ind w:left="567" w:hanging="567"/>
        <w:rPr>
          <w:noProof/>
        </w:rPr>
      </w:pPr>
      <w:r>
        <w:rPr>
          <w:noProof/>
        </w:rPr>
        <w:t>35.</w:t>
      </w:r>
      <w:r>
        <w:rPr>
          <w:noProof/>
        </w:rPr>
        <w:tab/>
        <w:t>Bureaux du médiateur;</w:t>
      </w:r>
    </w:p>
    <w:p w14:paraId="4889FF7D" w14:textId="77777777" w:rsidR="00C90725" w:rsidRPr="00C90725" w:rsidRDefault="00C90725" w:rsidP="009D6B91">
      <w:pPr>
        <w:ind w:left="567" w:hanging="567"/>
        <w:rPr>
          <w:noProof/>
        </w:rPr>
      </w:pPr>
    </w:p>
    <w:p w14:paraId="711B2D75" w14:textId="77777777" w:rsidR="00C90725" w:rsidRPr="00C90725" w:rsidRDefault="00C90725" w:rsidP="009D6B91">
      <w:pPr>
        <w:ind w:left="567" w:hanging="567"/>
        <w:rPr>
          <w:noProof/>
        </w:rPr>
      </w:pPr>
      <w:r>
        <w:rPr>
          <w:noProof/>
        </w:rPr>
        <w:t>36.</w:t>
      </w:r>
      <w:r>
        <w:rPr>
          <w:noProof/>
        </w:rPr>
        <w:tab/>
        <w:t>Commission nationale de contrôle des procédures de passation des marchés;</w:t>
      </w:r>
    </w:p>
    <w:p w14:paraId="3AABD38C" w14:textId="77777777" w:rsidR="00C90725" w:rsidRPr="00C90725" w:rsidRDefault="00C90725" w:rsidP="009D6B91">
      <w:pPr>
        <w:ind w:left="567" w:hanging="567"/>
        <w:rPr>
          <w:noProof/>
        </w:rPr>
      </w:pPr>
    </w:p>
    <w:p w14:paraId="6CDF6704" w14:textId="77777777" w:rsidR="00C90725" w:rsidRPr="00C90725" w:rsidRDefault="00C90725" w:rsidP="009D6B91">
      <w:pPr>
        <w:ind w:left="567" w:hanging="567"/>
        <w:rPr>
          <w:noProof/>
        </w:rPr>
      </w:pPr>
      <w:r>
        <w:rPr>
          <w:noProof/>
        </w:rPr>
        <w:t>37.</w:t>
      </w:r>
      <w:r>
        <w:rPr>
          <w:noProof/>
        </w:rPr>
        <w:tab/>
        <w:t>Banque nationale croate;</w:t>
      </w:r>
    </w:p>
    <w:p w14:paraId="517FF764" w14:textId="77777777" w:rsidR="00C90725" w:rsidRPr="00C90725" w:rsidRDefault="00C90725" w:rsidP="009D6B91">
      <w:pPr>
        <w:ind w:left="567" w:hanging="567"/>
        <w:rPr>
          <w:noProof/>
        </w:rPr>
      </w:pPr>
    </w:p>
    <w:p w14:paraId="3542A9BF" w14:textId="77777777" w:rsidR="00C90725" w:rsidRPr="00C90725" w:rsidRDefault="00C90725" w:rsidP="009D6B91">
      <w:pPr>
        <w:ind w:left="567" w:hanging="567"/>
        <w:rPr>
          <w:noProof/>
        </w:rPr>
      </w:pPr>
      <w:r>
        <w:rPr>
          <w:noProof/>
        </w:rPr>
        <w:t>38.</w:t>
      </w:r>
      <w:r>
        <w:rPr>
          <w:noProof/>
        </w:rPr>
        <w:tab/>
        <w:t>Agences et bureaux nationaux;</w:t>
      </w:r>
    </w:p>
    <w:p w14:paraId="5976C5DF" w14:textId="77777777" w:rsidR="00C90725" w:rsidRPr="00C90725" w:rsidRDefault="00C90725" w:rsidP="009D6B91">
      <w:pPr>
        <w:ind w:left="567" w:hanging="567"/>
        <w:rPr>
          <w:noProof/>
        </w:rPr>
      </w:pPr>
    </w:p>
    <w:p w14:paraId="3C91F2C6" w14:textId="77777777" w:rsidR="00C90725" w:rsidRPr="00C90725" w:rsidRDefault="00C90725" w:rsidP="009D6B91">
      <w:pPr>
        <w:ind w:left="567" w:hanging="567"/>
        <w:rPr>
          <w:noProof/>
        </w:rPr>
      </w:pPr>
      <w:r>
        <w:rPr>
          <w:noProof/>
        </w:rPr>
        <w:t>39.</w:t>
      </w:r>
      <w:r>
        <w:rPr>
          <w:noProof/>
        </w:rPr>
        <w:tab/>
        <w:t>Cour des comptes.</w:t>
      </w:r>
    </w:p>
    <w:p w14:paraId="250910D6" w14:textId="77777777" w:rsidR="00C90725" w:rsidRPr="00C90725" w:rsidRDefault="00C90725" w:rsidP="00C90725">
      <w:pPr>
        <w:rPr>
          <w:noProof/>
        </w:rPr>
      </w:pPr>
    </w:p>
    <w:p w14:paraId="67D7A720" w14:textId="271458F1" w:rsidR="00C90725" w:rsidRDefault="009D6B91" w:rsidP="00C90725">
      <w:pPr>
        <w:rPr>
          <w:noProof/>
        </w:rPr>
      </w:pPr>
      <w:r>
        <w:rPr>
          <w:noProof/>
        </w:rPr>
        <w:br w:type="page"/>
        <w:t>ITALIE</w:t>
      </w:r>
    </w:p>
    <w:p w14:paraId="52A4D311" w14:textId="77777777" w:rsidR="009D6B91" w:rsidRPr="00C90725" w:rsidRDefault="009D6B91" w:rsidP="00C90725">
      <w:pPr>
        <w:rPr>
          <w:noProof/>
        </w:rPr>
      </w:pPr>
    </w:p>
    <w:p w14:paraId="5733581B" w14:textId="2191324E" w:rsidR="00C90725" w:rsidRDefault="00C90725" w:rsidP="00C90725">
      <w:pPr>
        <w:rPr>
          <w:noProof/>
        </w:rPr>
      </w:pPr>
      <w:r>
        <w:rPr>
          <w:noProof/>
        </w:rPr>
        <w:t>Entités adjudicatrices:</w:t>
      </w:r>
    </w:p>
    <w:p w14:paraId="39B4FBB8" w14:textId="77777777" w:rsidR="009D6B91" w:rsidRPr="00C90725" w:rsidRDefault="009D6B91" w:rsidP="00C90725">
      <w:pPr>
        <w:rPr>
          <w:noProof/>
        </w:rPr>
      </w:pPr>
    </w:p>
    <w:p w14:paraId="67C7E9B5" w14:textId="3CBFB325" w:rsidR="00C90725" w:rsidRPr="00AA4E85" w:rsidRDefault="00C90725" w:rsidP="00F522D2">
      <w:pPr>
        <w:ind w:left="567" w:hanging="567"/>
        <w:rPr>
          <w:noProof/>
          <w:lang w:val="it-IT"/>
        </w:rPr>
      </w:pPr>
      <w:r w:rsidRPr="00AA4E85">
        <w:rPr>
          <w:noProof/>
          <w:lang w:val="it-IT"/>
        </w:rPr>
        <w:t>1.</w:t>
      </w:r>
      <w:r w:rsidRPr="00AA4E85">
        <w:rPr>
          <w:noProof/>
          <w:lang w:val="it-IT"/>
        </w:rPr>
        <w:tab/>
        <w:t>Presidenza del Consiglio dei Ministri (Présidence du Conseil des ministres);</w:t>
      </w:r>
    </w:p>
    <w:p w14:paraId="7B5DC627" w14:textId="77777777" w:rsidR="00C90725" w:rsidRPr="00A05844" w:rsidRDefault="00C90725" w:rsidP="00F522D2">
      <w:pPr>
        <w:ind w:left="567" w:hanging="567"/>
        <w:rPr>
          <w:noProof/>
          <w:lang w:val="it-IT"/>
        </w:rPr>
      </w:pPr>
    </w:p>
    <w:p w14:paraId="5787BA9B" w14:textId="77777777" w:rsidR="00C90725" w:rsidRPr="004B7482" w:rsidRDefault="00C90725" w:rsidP="00F522D2">
      <w:pPr>
        <w:ind w:left="567" w:hanging="567"/>
        <w:rPr>
          <w:noProof/>
        </w:rPr>
      </w:pPr>
      <w:r>
        <w:rPr>
          <w:noProof/>
        </w:rPr>
        <w:t>2.</w:t>
      </w:r>
      <w:r>
        <w:rPr>
          <w:noProof/>
        </w:rPr>
        <w:tab/>
        <w:t>Ministero degli Affari Esteri (Ministère des affaires étrangères);</w:t>
      </w:r>
    </w:p>
    <w:p w14:paraId="0D0EB0A4" w14:textId="77777777" w:rsidR="00C90725" w:rsidRPr="00AA4E85" w:rsidRDefault="00C90725" w:rsidP="00F522D2">
      <w:pPr>
        <w:ind w:left="567" w:hanging="567"/>
        <w:rPr>
          <w:noProof/>
          <w:lang w:val="fr-BE"/>
        </w:rPr>
      </w:pPr>
    </w:p>
    <w:p w14:paraId="079B3F60" w14:textId="77777777" w:rsidR="00C90725" w:rsidRPr="00C90725" w:rsidRDefault="00C90725" w:rsidP="00F522D2">
      <w:pPr>
        <w:ind w:left="567" w:hanging="567"/>
        <w:rPr>
          <w:noProof/>
        </w:rPr>
      </w:pPr>
      <w:r>
        <w:rPr>
          <w:noProof/>
        </w:rPr>
        <w:t>3.</w:t>
      </w:r>
      <w:r>
        <w:rPr>
          <w:noProof/>
        </w:rPr>
        <w:tab/>
        <w:t>Ministero dell’Interno (Ministère de l’intérieur);</w:t>
      </w:r>
    </w:p>
    <w:p w14:paraId="69DAF766" w14:textId="77777777" w:rsidR="00C90725" w:rsidRPr="00AA4E85" w:rsidRDefault="00C90725" w:rsidP="00F522D2">
      <w:pPr>
        <w:ind w:left="567" w:hanging="567"/>
        <w:rPr>
          <w:noProof/>
          <w:lang w:val="fr-BE"/>
        </w:rPr>
      </w:pPr>
    </w:p>
    <w:p w14:paraId="105206BC" w14:textId="5DC1B99A" w:rsidR="00C90725" w:rsidRPr="00C90725" w:rsidRDefault="00F522D2" w:rsidP="00F522D2">
      <w:pPr>
        <w:ind w:left="567" w:hanging="567"/>
        <w:rPr>
          <w:noProof/>
        </w:rPr>
      </w:pPr>
      <w:r>
        <w:rPr>
          <w:noProof/>
        </w:rPr>
        <w:t>4.</w:t>
      </w:r>
      <w:r>
        <w:rPr>
          <w:noProof/>
        </w:rPr>
        <w:tab/>
        <w:t xml:space="preserve">Ministero della Giustizia e Uffici giudiziari </w:t>
      </w:r>
      <w:r w:rsidR="00AA4E85">
        <w:rPr>
          <w:noProof/>
        </w:rPr>
        <w:t>—</w:t>
      </w:r>
      <w:r>
        <w:rPr>
          <w:noProof/>
        </w:rPr>
        <w:t xml:space="preserve"> esclusi i giudici di pace [Ministère de la justice et bureaux judiciaires (sauf les juges de paix)];</w:t>
      </w:r>
    </w:p>
    <w:p w14:paraId="35D90562" w14:textId="77777777" w:rsidR="00C90725" w:rsidRPr="00AA4E85" w:rsidRDefault="00C90725" w:rsidP="00F522D2">
      <w:pPr>
        <w:ind w:left="567" w:hanging="567"/>
        <w:rPr>
          <w:noProof/>
          <w:lang w:val="fr-BE"/>
        </w:rPr>
      </w:pPr>
    </w:p>
    <w:p w14:paraId="61B04516" w14:textId="30D53BEE" w:rsidR="00C90725" w:rsidRPr="00C90725" w:rsidRDefault="00F522D2" w:rsidP="00F522D2">
      <w:pPr>
        <w:ind w:left="567" w:hanging="567"/>
        <w:rPr>
          <w:noProof/>
        </w:rPr>
      </w:pPr>
      <w:r>
        <w:rPr>
          <w:noProof/>
        </w:rPr>
        <w:t>5.</w:t>
      </w:r>
      <w:r>
        <w:rPr>
          <w:noProof/>
        </w:rPr>
        <w:tab/>
        <w:t>Ministero della Difesa (Ministère de la défense);</w:t>
      </w:r>
    </w:p>
    <w:p w14:paraId="42573795" w14:textId="77777777" w:rsidR="00C90725" w:rsidRPr="00AA4E85" w:rsidRDefault="00C90725" w:rsidP="00F522D2">
      <w:pPr>
        <w:ind w:left="567" w:hanging="567"/>
        <w:rPr>
          <w:noProof/>
          <w:lang w:val="fr-BE"/>
        </w:rPr>
      </w:pPr>
    </w:p>
    <w:p w14:paraId="26FC19C2" w14:textId="7749FA43" w:rsidR="00C90725" w:rsidRPr="00C90725" w:rsidRDefault="00F522D2" w:rsidP="00F522D2">
      <w:pPr>
        <w:ind w:left="567" w:hanging="567"/>
        <w:rPr>
          <w:noProof/>
        </w:rPr>
      </w:pPr>
      <w:r>
        <w:rPr>
          <w:noProof/>
        </w:rPr>
        <w:t>6.</w:t>
      </w:r>
      <w:r>
        <w:rPr>
          <w:noProof/>
        </w:rPr>
        <w:tab/>
        <w:t>Ministero dell’Economia e delle Finanze (Ministère de l’économie et des finances);</w:t>
      </w:r>
    </w:p>
    <w:p w14:paraId="3074FE05" w14:textId="77777777" w:rsidR="00C90725" w:rsidRPr="00AA4E85" w:rsidRDefault="00C90725" w:rsidP="00F522D2">
      <w:pPr>
        <w:ind w:left="567" w:hanging="567"/>
        <w:rPr>
          <w:noProof/>
          <w:lang w:val="fr-BE"/>
        </w:rPr>
      </w:pPr>
    </w:p>
    <w:p w14:paraId="1341D7CA" w14:textId="5FE65BFE" w:rsidR="00C90725" w:rsidRPr="00C90725" w:rsidRDefault="009D6B91" w:rsidP="00F522D2">
      <w:pPr>
        <w:ind w:left="567" w:hanging="567"/>
        <w:rPr>
          <w:noProof/>
        </w:rPr>
      </w:pPr>
      <w:r>
        <w:rPr>
          <w:noProof/>
        </w:rPr>
        <w:t>7.</w:t>
      </w:r>
      <w:r>
        <w:rPr>
          <w:noProof/>
        </w:rPr>
        <w:tab/>
        <w:t>Ministero dello Sviluppo Economico (Ministère du développement économique);</w:t>
      </w:r>
    </w:p>
    <w:p w14:paraId="60002F48" w14:textId="77777777" w:rsidR="00C90725" w:rsidRPr="00AA4E85" w:rsidRDefault="00C90725" w:rsidP="00F522D2">
      <w:pPr>
        <w:ind w:left="567" w:hanging="567"/>
        <w:rPr>
          <w:noProof/>
          <w:lang w:val="fr-BE"/>
        </w:rPr>
      </w:pPr>
    </w:p>
    <w:p w14:paraId="0222C144" w14:textId="75EEAA24" w:rsidR="00C90725" w:rsidRPr="00C90725" w:rsidRDefault="009D6B91" w:rsidP="00F522D2">
      <w:pPr>
        <w:ind w:left="567" w:hanging="567"/>
        <w:rPr>
          <w:noProof/>
        </w:rPr>
      </w:pPr>
      <w:r>
        <w:rPr>
          <w:noProof/>
        </w:rPr>
        <w:t>8.</w:t>
      </w:r>
      <w:r>
        <w:rPr>
          <w:noProof/>
        </w:rPr>
        <w:tab/>
        <w:t>Ministero del Commercio internazionale (Ministère du commerce international);</w:t>
      </w:r>
    </w:p>
    <w:p w14:paraId="0A5CF498" w14:textId="77777777" w:rsidR="00C90725" w:rsidRPr="00AA4E85" w:rsidRDefault="00C90725" w:rsidP="00F522D2">
      <w:pPr>
        <w:ind w:left="567" w:hanging="567"/>
        <w:rPr>
          <w:noProof/>
          <w:lang w:val="fr-BE"/>
        </w:rPr>
      </w:pPr>
    </w:p>
    <w:p w14:paraId="2B20291D" w14:textId="4F24989E" w:rsidR="00C90725" w:rsidRPr="00C90725" w:rsidRDefault="009D6B91" w:rsidP="00F522D2">
      <w:pPr>
        <w:ind w:left="567" w:hanging="567"/>
        <w:rPr>
          <w:noProof/>
        </w:rPr>
      </w:pPr>
      <w:r>
        <w:rPr>
          <w:noProof/>
        </w:rPr>
        <w:t>9.</w:t>
      </w:r>
      <w:r>
        <w:rPr>
          <w:noProof/>
        </w:rPr>
        <w:tab/>
        <w:t>Ministero delle Comunicazioni (Ministère des communications);</w:t>
      </w:r>
    </w:p>
    <w:p w14:paraId="0BD6095B" w14:textId="77777777" w:rsidR="00C90725" w:rsidRPr="00AA4E85" w:rsidRDefault="00C90725" w:rsidP="00F522D2">
      <w:pPr>
        <w:ind w:left="567" w:hanging="567"/>
        <w:rPr>
          <w:noProof/>
          <w:lang w:val="fr-BE"/>
        </w:rPr>
      </w:pPr>
    </w:p>
    <w:p w14:paraId="2D31ABC2" w14:textId="47640AC7" w:rsidR="00C90725" w:rsidRPr="00C90725" w:rsidRDefault="009D6B91" w:rsidP="00F522D2">
      <w:pPr>
        <w:ind w:left="567" w:hanging="567"/>
        <w:rPr>
          <w:noProof/>
        </w:rPr>
      </w:pPr>
      <w:r>
        <w:rPr>
          <w:noProof/>
        </w:rPr>
        <w:t>10.</w:t>
      </w:r>
      <w:r>
        <w:rPr>
          <w:noProof/>
        </w:rPr>
        <w:tab/>
        <w:t>Ministero delle Politiche Agricole e Forestali (Ministère des politiques agricoles et forestières);</w:t>
      </w:r>
    </w:p>
    <w:p w14:paraId="6596FC71" w14:textId="77777777" w:rsidR="00C90725" w:rsidRPr="00AA4E85" w:rsidRDefault="00C90725" w:rsidP="00F522D2">
      <w:pPr>
        <w:ind w:left="567" w:hanging="567"/>
        <w:rPr>
          <w:noProof/>
          <w:lang w:val="fr-BE"/>
        </w:rPr>
      </w:pPr>
    </w:p>
    <w:p w14:paraId="6C5F5DC4" w14:textId="0B19D5B0" w:rsidR="00C90725" w:rsidRPr="00C90725" w:rsidRDefault="00F522D2" w:rsidP="00F522D2">
      <w:pPr>
        <w:ind w:left="567" w:hanging="567"/>
        <w:rPr>
          <w:noProof/>
        </w:rPr>
      </w:pPr>
      <w:r>
        <w:rPr>
          <w:noProof/>
        </w:rPr>
        <w:br w:type="page"/>
        <w:t>11.</w:t>
      </w:r>
      <w:r>
        <w:rPr>
          <w:noProof/>
        </w:rPr>
        <w:tab/>
        <w:t>Ministero dell’Ambiente e Tutela del Territorio e del Mare (Ministère de l’environnement, de la protection du territoire et de la mer);</w:t>
      </w:r>
    </w:p>
    <w:p w14:paraId="219D2124" w14:textId="77777777" w:rsidR="00C90725" w:rsidRPr="00AA4E85" w:rsidRDefault="00C90725" w:rsidP="00F522D2">
      <w:pPr>
        <w:ind w:left="567" w:hanging="567"/>
        <w:rPr>
          <w:noProof/>
          <w:lang w:val="fr-BE"/>
        </w:rPr>
      </w:pPr>
    </w:p>
    <w:p w14:paraId="240D1C26" w14:textId="74F98E84" w:rsidR="00C90725" w:rsidRPr="00C90725" w:rsidRDefault="009D6B91" w:rsidP="00F522D2">
      <w:pPr>
        <w:ind w:left="567" w:hanging="567"/>
        <w:rPr>
          <w:noProof/>
        </w:rPr>
      </w:pPr>
      <w:r>
        <w:rPr>
          <w:noProof/>
        </w:rPr>
        <w:t>12.</w:t>
      </w:r>
      <w:r>
        <w:rPr>
          <w:noProof/>
        </w:rPr>
        <w:tab/>
        <w:t>Ministero delle Infrastrutture (Ministère des infrastructures);</w:t>
      </w:r>
    </w:p>
    <w:p w14:paraId="25FDAEE1" w14:textId="77777777" w:rsidR="00C90725" w:rsidRPr="00AA4E85" w:rsidRDefault="00C90725" w:rsidP="00F522D2">
      <w:pPr>
        <w:ind w:left="567" w:hanging="567"/>
        <w:rPr>
          <w:noProof/>
          <w:lang w:val="fr-BE"/>
        </w:rPr>
      </w:pPr>
    </w:p>
    <w:p w14:paraId="102AB5BF" w14:textId="0EFDD759" w:rsidR="00C90725" w:rsidRPr="00C90725" w:rsidRDefault="009D6B91" w:rsidP="00F522D2">
      <w:pPr>
        <w:ind w:left="567" w:hanging="567"/>
        <w:rPr>
          <w:noProof/>
        </w:rPr>
      </w:pPr>
      <w:r>
        <w:rPr>
          <w:noProof/>
        </w:rPr>
        <w:t>13.</w:t>
      </w:r>
      <w:r>
        <w:rPr>
          <w:noProof/>
        </w:rPr>
        <w:tab/>
        <w:t>Ministero dei Trasporti (Ministère des transports);</w:t>
      </w:r>
    </w:p>
    <w:p w14:paraId="518B2937" w14:textId="77777777" w:rsidR="00C90725" w:rsidRPr="00AA4E85" w:rsidRDefault="00C90725" w:rsidP="00F522D2">
      <w:pPr>
        <w:ind w:left="567" w:hanging="567"/>
        <w:rPr>
          <w:noProof/>
          <w:lang w:val="fr-BE"/>
        </w:rPr>
      </w:pPr>
    </w:p>
    <w:p w14:paraId="62B91219" w14:textId="486F9F3B" w:rsidR="00C90725" w:rsidRPr="00C90725" w:rsidRDefault="009D6B91" w:rsidP="00F522D2">
      <w:pPr>
        <w:ind w:left="567" w:hanging="567"/>
        <w:rPr>
          <w:noProof/>
        </w:rPr>
      </w:pPr>
      <w:r>
        <w:rPr>
          <w:noProof/>
        </w:rPr>
        <w:t>14.</w:t>
      </w:r>
      <w:r>
        <w:rPr>
          <w:noProof/>
        </w:rPr>
        <w:tab/>
        <w:t>Ministero del Lavoro e delle politiche sociali e della Previdenza sociale (Ministère du travail, de la politique sociale et de la sécurité sociale);</w:t>
      </w:r>
    </w:p>
    <w:p w14:paraId="70F8313B" w14:textId="77777777" w:rsidR="00C90725" w:rsidRPr="00AA4E85" w:rsidRDefault="00C90725" w:rsidP="00F522D2">
      <w:pPr>
        <w:ind w:left="567" w:hanging="567"/>
        <w:rPr>
          <w:noProof/>
          <w:lang w:val="fr-BE"/>
        </w:rPr>
      </w:pPr>
    </w:p>
    <w:p w14:paraId="7C8590B4" w14:textId="41F53C16" w:rsidR="00C90725" w:rsidRPr="00C90725" w:rsidRDefault="009D6B91" w:rsidP="00F522D2">
      <w:pPr>
        <w:ind w:left="567" w:hanging="567"/>
        <w:rPr>
          <w:noProof/>
        </w:rPr>
      </w:pPr>
      <w:r>
        <w:rPr>
          <w:noProof/>
        </w:rPr>
        <w:t>15.</w:t>
      </w:r>
      <w:r>
        <w:rPr>
          <w:noProof/>
        </w:rPr>
        <w:tab/>
        <w:t>Ministero della Solidarietà sociale (Ministère de la solidarité sociale);</w:t>
      </w:r>
    </w:p>
    <w:p w14:paraId="0DA683A3" w14:textId="77777777" w:rsidR="009D6B91" w:rsidRPr="00AA4E85" w:rsidRDefault="009D6B91" w:rsidP="00F522D2">
      <w:pPr>
        <w:ind w:left="567" w:hanging="567"/>
        <w:rPr>
          <w:noProof/>
          <w:lang w:val="fr-BE"/>
        </w:rPr>
      </w:pPr>
    </w:p>
    <w:p w14:paraId="34C500E2" w14:textId="398DBD5E" w:rsidR="00C90725" w:rsidRPr="00C90725" w:rsidRDefault="009D6B91" w:rsidP="00F522D2">
      <w:pPr>
        <w:ind w:left="567" w:hanging="567"/>
        <w:rPr>
          <w:noProof/>
        </w:rPr>
      </w:pPr>
      <w:r>
        <w:rPr>
          <w:noProof/>
        </w:rPr>
        <w:t>16.</w:t>
      </w:r>
      <w:r>
        <w:rPr>
          <w:noProof/>
        </w:rPr>
        <w:tab/>
        <w:t>Ministero della Salute (Ministère de la Santé);</w:t>
      </w:r>
    </w:p>
    <w:p w14:paraId="04BFBE9D" w14:textId="77777777" w:rsidR="00C90725" w:rsidRPr="00AA4E85" w:rsidRDefault="00C90725" w:rsidP="00F522D2">
      <w:pPr>
        <w:ind w:left="567" w:hanging="567"/>
        <w:rPr>
          <w:noProof/>
          <w:lang w:val="fr-BE"/>
        </w:rPr>
      </w:pPr>
    </w:p>
    <w:p w14:paraId="4B003EB6" w14:textId="12C2CE80" w:rsidR="00C90725" w:rsidRPr="00C90725" w:rsidRDefault="009D6B91" w:rsidP="00F522D2">
      <w:pPr>
        <w:ind w:left="567" w:hanging="567"/>
        <w:rPr>
          <w:noProof/>
        </w:rPr>
      </w:pPr>
      <w:r>
        <w:rPr>
          <w:noProof/>
        </w:rPr>
        <w:t>17.</w:t>
      </w:r>
      <w:r>
        <w:rPr>
          <w:noProof/>
        </w:rPr>
        <w:tab/>
        <w:t>Ministero dell’ Istruzione dell’ università e della ricerca (Ministère de l’éducation, des universités et de la recherche);</w:t>
      </w:r>
    </w:p>
    <w:p w14:paraId="6372B65D" w14:textId="77777777" w:rsidR="00C90725" w:rsidRPr="00AA4E85" w:rsidRDefault="00C90725" w:rsidP="00F522D2">
      <w:pPr>
        <w:ind w:left="567" w:hanging="567"/>
        <w:rPr>
          <w:noProof/>
          <w:lang w:val="fr-BE"/>
        </w:rPr>
      </w:pPr>
    </w:p>
    <w:p w14:paraId="42CAFD5B" w14:textId="0A99CE51" w:rsidR="00C90725" w:rsidRDefault="00C90725" w:rsidP="00F522D2">
      <w:pPr>
        <w:ind w:left="567" w:hanging="567"/>
        <w:rPr>
          <w:noProof/>
        </w:rPr>
      </w:pPr>
      <w:r>
        <w:rPr>
          <w:noProof/>
        </w:rPr>
        <w:t>18.</w:t>
      </w:r>
      <w:r>
        <w:rPr>
          <w:noProof/>
        </w:rPr>
        <w:tab/>
        <w:t>Ministero per i Beni e le Attività culturali comprensivo delle sue articolazioni periferiche (Ministère du patrimoine et des activités culturelles, y compris les entités subordonnées).</w:t>
      </w:r>
    </w:p>
    <w:p w14:paraId="498CB78B" w14:textId="77777777" w:rsidR="00F522D2" w:rsidRPr="00AA4E85" w:rsidRDefault="00F522D2" w:rsidP="00F522D2">
      <w:pPr>
        <w:ind w:left="567" w:hanging="567"/>
        <w:rPr>
          <w:noProof/>
          <w:lang w:val="fr-BE"/>
        </w:rPr>
      </w:pPr>
    </w:p>
    <w:p w14:paraId="0066514C" w14:textId="304C0E88" w:rsidR="00C90725" w:rsidRPr="004B7482" w:rsidRDefault="00D972D8" w:rsidP="00F522D2">
      <w:pPr>
        <w:ind w:left="567" w:hanging="567"/>
        <w:rPr>
          <w:noProof/>
        </w:rPr>
      </w:pPr>
      <w:r>
        <w:rPr>
          <w:noProof/>
        </w:rPr>
        <w:t>II.</w:t>
      </w:r>
      <w:r>
        <w:rPr>
          <w:noProof/>
        </w:rPr>
        <w:tab/>
        <w:t>Autres organismes publics nationaux:</w:t>
      </w:r>
    </w:p>
    <w:p w14:paraId="046AA71E" w14:textId="77777777" w:rsidR="00F522D2" w:rsidRPr="00AA4E85" w:rsidRDefault="00F522D2" w:rsidP="00F522D2">
      <w:pPr>
        <w:ind w:left="567" w:hanging="567"/>
        <w:rPr>
          <w:noProof/>
          <w:lang w:val="fr-BE"/>
        </w:rPr>
      </w:pPr>
    </w:p>
    <w:p w14:paraId="70497DCA" w14:textId="77777777" w:rsidR="00C90725" w:rsidRPr="00AA4E85" w:rsidRDefault="00C90725" w:rsidP="00C90725">
      <w:pPr>
        <w:rPr>
          <w:noProof/>
          <w:lang w:val="it-IT"/>
        </w:rPr>
      </w:pPr>
      <w:r w:rsidRPr="00AA4E85">
        <w:rPr>
          <w:noProof/>
          <w:lang w:val="it-IT"/>
        </w:rPr>
        <w:t>CONSIP (Concessionaria Servizi Informatici Pubblici)</w:t>
      </w:r>
      <w:r>
        <w:rPr>
          <w:rStyle w:val="FootnoteReference"/>
          <w:noProof/>
        </w:rPr>
        <w:footnoteReference w:id="2"/>
      </w:r>
      <w:r w:rsidRPr="00AA4E85">
        <w:rPr>
          <w:noProof/>
          <w:lang w:val="it-IT"/>
        </w:rPr>
        <w:t>.</w:t>
      </w:r>
    </w:p>
    <w:p w14:paraId="4E6B9C87" w14:textId="77777777" w:rsidR="00C90725" w:rsidRPr="00C90725" w:rsidRDefault="00C90725" w:rsidP="00C90725">
      <w:pPr>
        <w:rPr>
          <w:noProof/>
          <w:lang w:val="it-IT"/>
        </w:rPr>
      </w:pPr>
    </w:p>
    <w:p w14:paraId="4A0D962B" w14:textId="7647EC33" w:rsidR="00C90725" w:rsidRPr="00C90725" w:rsidRDefault="00F522D2" w:rsidP="00F522D2">
      <w:pPr>
        <w:rPr>
          <w:noProof/>
        </w:rPr>
      </w:pPr>
      <w:r w:rsidRPr="00AA4E85">
        <w:rPr>
          <w:noProof/>
          <w:lang w:val="fr-BE"/>
        </w:rPr>
        <w:br w:type="page"/>
      </w:r>
      <w:r>
        <w:rPr>
          <w:noProof/>
        </w:rPr>
        <w:t>CHYPRE</w:t>
      </w:r>
    </w:p>
    <w:p w14:paraId="0646BEAD" w14:textId="77777777" w:rsidR="00C90725" w:rsidRPr="00AA4E85" w:rsidRDefault="00C90725" w:rsidP="00C90725">
      <w:pPr>
        <w:rPr>
          <w:noProof/>
          <w:lang w:val="fr-BE"/>
        </w:rPr>
      </w:pPr>
    </w:p>
    <w:p w14:paraId="630D9829" w14:textId="77777777" w:rsidR="00C90725" w:rsidRPr="00C90725" w:rsidRDefault="00C90725" w:rsidP="00F522D2">
      <w:pPr>
        <w:ind w:left="567" w:hanging="567"/>
        <w:rPr>
          <w:noProof/>
        </w:rPr>
      </w:pPr>
      <w:r>
        <w:rPr>
          <w:noProof/>
        </w:rPr>
        <w:t>1.</w:t>
      </w:r>
      <w:r>
        <w:rPr>
          <w:noProof/>
        </w:rPr>
        <w:tab/>
        <w:t>Προεδρία και Προεδρικό Μέγαρο (Présidence et palais présidentiel);</w:t>
      </w:r>
    </w:p>
    <w:p w14:paraId="1B934845" w14:textId="77777777" w:rsidR="00C90725" w:rsidRPr="00AA4E85" w:rsidRDefault="00C90725" w:rsidP="00F522D2">
      <w:pPr>
        <w:ind w:left="567" w:hanging="567"/>
        <w:rPr>
          <w:noProof/>
          <w:lang w:val="fr-BE"/>
        </w:rPr>
      </w:pPr>
    </w:p>
    <w:p w14:paraId="7C483DB4" w14:textId="77777777" w:rsidR="00C90725" w:rsidRPr="00C90725" w:rsidRDefault="00C90725" w:rsidP="00F522D2">
      <w:pPr>
        <w:ind w:left="567" w:hanging="567"/>
        <w:rPr>
          <w:noProof/>
        </w:rPr>
      </w:pPr>
      <w:r>
        <w:rPr>
          <w:noProof/>
        </w:rPr>
        <w:t>2.</w:t>
      </w:r>
      <w:r>
        <w:rPr>
          <w:noProof/>
        </w:rPr>
        <w:tab/>
        <w:t>Γραφείο Συντονιστή Εναρμόνισης (Bureau du coordinateur de l’harmonisation);</w:t>
      </w:r>
    </w:p>
    <w:p w14:paraId="7A741CE5" w14:textId="77777777" w:rsidR="00C90725" w:rsidRPr="00AA4E85" w:rsidRDefault="00C90725" w:rsidP="00F522D2">
      <w:pPr>
        <w:ind w:left="567" w:hanging="567"/>
        <w:rPr>
          <w:noProof/>
          <w:lang w:val="fr-BE"/>
        </w:rPr>
      </w:pPr>
    </w:p>
    <w:p w14:paraId="53857CCB" w14:textId="77777777" w:rsidR="00C90725" w:rsidRPr="00C90725" w:rsidRDefault="00C90725" w:rsidP="00F522D2">
      <w:pPr>
        <w:ind w:left="567" w:hanging="567"/>
        <w:rPr>
          <w:noProof/>
        </w:rPr>
      </w:pPr>
      <w:r>
        <w:rPr>
          <w:noProof/>
        </w:rPr>
        <w:t>3.</w:t>
      </w:r>
      <w:r>
        <w:rPr>
          <w:noProof/>
        </w:rPr>
        <w:tab/>
        <w:t>Υπουργικό Συμβούλιο (Conseil des ministres);</w:t>
      </w:r>
    </w:p>
    <w:p w14:paraId="43115E79" w14:textId="77777777" w:rsidR="00C90725" w:rsidRPr="00AA4E85" w:rsidRDefault="00C90725" w:rsidP="00F522D2">
      <w:pPr>
        <w:ind w:left="567" w:hanging="567"/>
        <w:rPr>
          <w:noProof/>
          <w:lang w:val="fr-BE"/>
        </w:rPr>
      </w:pPr>
    </w:p>
    <w:p w14:paraId="0C6222EC" w14:textId="77777777" w:rsidR="00C90725" w:rsidRPr="00C90725" w:rsidRDefault="00C90725" w:rsidP="00F522D2">
      <w:pPr>
        <w:ind w:left="567" w:hanging="567"/>
        <w:rPr>
          <w:noProof/>
        </w:rPr>
      </w:pPr>
      <w:r>
        <w:rPr>
          <w:noProof/>
        </w:rPr>
        <w:t>4.</w:t>
      </w:r>
      <w:r>
        <w:rPr>
          <w:noProof/>
        </w:rPr>
        <w:tab/>
        <w:t>Βουλή των Αντιπροσώπων (Chambre des représentants);</w:t>
      </w:r>
    </w:p>
    <w:p w14:paraId="2BE27ED8" w14:textId="77777777" w:rsidR="00C90725" w:rsidRPr="00C90725" w:rsidRDefault="00C90725" w:rsidP="00F522D2">
      <w:pPr>
        <w:ind w:left="567" w:hanging="567"/>
        <w:rPr>
          <w:noProof/>
        </w:rPr>
      </w:pPr>
    </w:p>
    <w:p w14:paraId="2B28E668" w14:textId="77777777" w:rsidR="00C90725" w:rsidRPr="00C90725" w:rsidRDefault="00C90725" w:rsidP="00F522D2">
      <w:pPr>
        <w:ind w:left="567" w:hanging="567"/>
        <w:rPr>
          <w:noProof/>
        </w:rPr>
      </w:pPr>
      <w:r>
        <w:rPr>
          <w:noProof/>
        </w:rPr>
        <w:t>5.</w:t>
      </w:r>
      <w:r>
        <w:rPr>
          <w:noProof/>
        </w:rPr>
        <w:tab/>
        <w:t>Δικαστική Υπηρεσία (Service judiciaire);</w:t>
      </w:r>
    </w:p>
    <w:p w14:paraId="5B1BF7A0" w14:textId="77777777" w:rsidR="00C90725" w:rsidRPr="00AA4E85" w:rsidRDefault="00C90725" w:rsidP="00F522D2">
      <w:pPr>
        <w:ind w:left="567" w:hanging="567"/>
        <w:rPr>
          <w:noProof/>
        </w:rPr>
      </w:pPr>
    </w:p>
    <w:p w14:paraId="5AF798C7" w14:textId="77777777" w:rsidR="00C90725" w:rsidRPr="00C90725" w:rsidRDefault="00C90725" w:rsidP="00F522D2">
      <w:pPr>
        <w:ind w:left="567" w:hanging="567"/>
        <w:rPr>
          <w:noProof/>
        </w:rPr>
      </w:pPr>
      <w:r>
        <w:rPr>
          <w:noProof/>
        </w:rPr>
        <w:t>6.</w:t>
      </w:r>
      <w:r>
        <w:rPr>
          <w:noProof/>
        </w:rPr>
        <w:tab/>
        <w:t>Νομική Υπηρεσία της Δημοκρατίας (Service juridique de la République);</w:t>
      </w:r>
    </w:p>
    <w:p w14:paraId="67ACFA75" w14:textId="77777777" w:rsidR="00C90725" w:rsidRPr="00AA4E85" w:rsidRDefault="00C90725" w:rsidP="00F522D2">
      <w:pPr>
        <w:ind w:left="567" w:hanging="567"/>
        <w:rPr>
          <w:noProof/>
        </w:rPr>
      </w:pPr>
    </w:p>
    <w:p w14:paraId="7211577B" w14:textId="77777777" w:rsidR="00C90725" w:rsidRPr="00C90725" w:rsidRDefault="00C90725" w:rsidP="00F522D2">
      <w:pPr>
        <w:ind w:left="567" w:hanging="567"/>
        <w:rPr>
          <w:noProof/>
        </w:rPr>
      </w:pPr>
      <w:r>
        <w:rPr>
          <w:noProof/>
        </w:rPr>
        <w:t>7.</w:t>
      </w:r>
      <w:r>
        <w:rPr>
          <w:noProof/>
        </w:rPr>
        <w:tab/>
        <w:t>Ελεγκτική Υπηρεσία της Δημοκρατίας (Cour des Comptes de la République);</w:t>
      </w:r>
    </w:p>
    <w:p w14:paraId="1E5608FD" w14:textId="77777777" w:rsidR="00C90725" w:rsidRPr="00AA4E85" w:rsidRDefault="00C90725" w:rsidP="00F522D2">
      <w:pPr>
        <w:ind w:left="567" w:hanging="567"/>
        <w:rPr>
          <w:noProof/>
          <w:lang w:val="fr-BE"/>
        </w:rPr>
      </w:pPr>
    </w:p>
    <w:p w14:paraId="65A39CC3" w14:textId="77777777" w:rsidR="00C90725" w:rsidRPr="00C90725" w:rsidRDefault="00C90725" w:rsidP="00F522D2">
      <w:pPr>
        <w:ind w:left="567" w:hanging="567"/>
        <w:rPr>
          <w:noProof/>
        </w:rPr>
      </w:pPr>
      <w:r>
        <w:rPr>
          <w:noProof/>
        </w:rPr>
        <w:t>8.</w:t>
      </w:r>
      <w:r>
        <w:rPr>
          <w:noProof/>
        </w:rPr>
        <w:tab/>
        <w:t>Επιτροπή Δημόσιας Υπηρεσίας (Commission du service public);</w:t>
      </w:r>
    </w:p>
    <w:p w14:paraId="50C1D049" w14:textId="77777777" w:rsidR="00C90725" w:rsidRPr="00AA4E85" w:rsidRDefault="00C90725" w:rsidP="00F522D2">
      <w:pPr>
        <w:ind w:left="567" w:hanging="567"/>
        <w:rPr>
          <w:noProof/>
          <w:lang w:val="fr-BE"/>
        </w:rPr>
      </w:pPr>
    </w:p>
    <w:p w14:paraId="36606C7E" w14:textId="77777777" w:rsidR="00C90725" w:rsidRPr="00C90725" w:rsidRDefault="00C90725" w:rsidP="00F522D2">
      <w:pPr>
        <w:ind w:left="567" w:hanging="567"/>
        <w:rPr>
          <w:noProof/>
        </w:rPr>
      </w:pPr>
      <w:r>
        <w:rPr>
          <w:noProof/>
        </w:rPr>
        <w:t>9.</w:t>
      </w:r>
      <w:r>
        <w:rPr>
          <w:noProof/>
        </w:rPr>
        <w:tab/>
        <w:t>Επιτροπή Εκπαιδευτικής Υπηρεσίας (Commission du service de l’éducation);</w:t>
      </w:r>
    </w:p>
    <w:p w14:paraId="2C2EEDCC" w14:textId="77777777" w:rsidR="00C90725" w:rsidRPr="00AA4E85" w:rsidRDefault="00C90725" w:rsidP="00F522D2">
      <w:pPr>
        <w:ind w:left="567" w:hanging="567"/>
        <w:rPr>
          <w:noProof/>
          <w:lang w:val="fr-BE"/>
        </w:rPr>
      </w:pPr>
    </w:p>
    <w:p w14:paraId="1F6584A7" w14:textId="77777777" w:rsidR="00C90725" w:rsidRPr="00C90725" w:rsidRDefault="00C90725" w:rsidP="00F522D2">
      <w:pPr>
        <w:ind w:left="567" w:hanging="567"/>
        <w:rPr>
          <w:noProof/>
        </w:rPr>
      </w:pPr>
      <w:r>
        <w:rPr>
          <w:noProof/>
        </w:rPr>
        <w:t>10.</w:t>
      </w:r>
      <w:r>
        <w:rPr>
          <w:noProof/>
        </w:rPr>
        <w:tab/>
        <w:t>Γραφείο Επιτρόπου Διοικήσεως [Office du commissaire pour l’administration (médiateur)];</w:t>
      </w:r>
    </w:p>
    <w:p w14:paraId="149EB078" w14:textId="77777777" w:rsidR="00C90725" w:rsidRPr="00AA4E85" w:rsidRDefault="00C90725" w:rsidP="00F522D2">
      <w:pPr>
        <w:ind w:left="567" w:hanging="567"/>
        <w:rPr>
          <w:noProof/>
          <w:lang w:val="fr-BE"/>
        </w:rPr>
      </w:pPr>
    </w:p>
    <w:p w14:paraId="26E4AF1B" w14:textId="5DDFDB75" w:rsidR="00C90725" w:rsidRPr="00C90725" w:rsidRDefault="00C90725" w:rsidP="00F522D2">
      <w:pPr>
        <w:ind w:left="567" w:hanging="567"/>
        <w:rPr>
          <w:noProof/>
        </w:rPr>
      </w:pPr>
      <w:r>
        <w:rPr>
          <w:noProof/>
        </w:rPr>
        <w:t>11.</w:t>
      </w:r>
      <w:r>
        <w:rPr>
          <w:noProof/>
        </w:rPr>
        <w:tab/>
        <w:t>Επιτροπή Προστασίας Ανταγωνισμού (Commission pour la protection de la concurrence);</w:t>
      </w:r>
    </w:p>
    <w:p w14:paraId="2E1E6B89" w14:textId="77777777" w:rsidR="00C90725" w:rsidRPr="00AA4E85" w:rsidRDefault="00C90725" w:rsidP="00F522D2">
      <w:pPr>
        <w:ind w:left="567" w:hanging="567"/>
        <w:rPr>
          <w:noProof/>
          <w:lang w:val="fr-BE"/>
        </w:rPr>
      </w:pPr>
    </w:p>
    <w:p w14:paraId="6010409B" w14:textId="6FF2FF5A" w:rsidR="00C90725" w:rsidRPr="009519FD" w:rsidRDefault="00F522D2" w:rsidP="00F522D2">
      <w:pPr>
        <w:ind w:left="567" w:hanging="567"/>
        <w:rPr>
          <w:noProof/>
          <w:lang w:val="el-GR"/>
        </w:rPr>
      </w:pPr>
      <w:r w:rsidRPr="00AA4E85">
        <w:rPr>
          <w:noProof/>
          <w:lang w:val="el-GR"/>
        </w:rPr>
        <w:br w:type="page"/>
      </w:r>
      <w:r w:rsidRPr="009519FD">
        <w:rPr>
          <w:noProof/>
          <w:lang w:val="el-GR"/>
        </w:rPr>
        <w:t>12.</w:t>
      </w:r>
      <w:r w:rsidRPr="009519FD">
        <w:rPr>
          <w:noProof/>
          <w:lang w:val="el-GR"/>
        </w:rPr>
        <w:tab/>
        <w:t>Υπηρεσία Εσωτερικού Ελέγχου (</w:t>
      </w:r>
      <w:r>
        <w:rPr>
          <w:noProof/>
        </w:rPr>
        <w:t>Service</w:t>
      </w:r>
      <w:r w:rsidRPr="009519FD">
        <w:rPr>
          <w:noProof/>
          <w:lang w:val="el-GR"/>
        </w:rPr>
        <w:t xml:space="preserve"> </w:t>
      </w:r>
      <w:r>
        <w:rPr>
          <w:noProof/>
        </w:rPr>
        <w:t>d</w:t>
      </w:r>
      <w:r w:rsidRPr="009519FD">
        <w:rPr>
          <w:noProof/>
          <w:lang w:val="el-GR"/>
        </w:rPr>
        <w:t>’</w:t>
      </w:r>
      <w:r>
        <w:rPr>
          <w:noProof/>
        </w:rPr>
        <w:t>audit</w:t>
      </w:r>
      <w:r w:rsidRPr="009519FD">
        <w:rPr>
          <w:noProof/>
          <w:lang w:val="el-GR"/>
        </w:rPr>
        <w:t xml:space="preserve"> </w:t>
      </w:r>
      <w:r>
        <w:rPr>
          <w:noProof/>
        </w:rPr>
        <w:t>interne</w:t>
      </w:r>
      <w:r w:rsidRPr="009519FD">
        <w:rPr>
          <w:noProof/>
          <w:lang w:val="el-GR"/>
        </w:rPr>
        <w:t>);</w:t>
      </w:r>
    </w:p>
    <w:p w14:paraId="6A8B7257" w14:textId="77777777" w:rsidR="00C90725" w:rsidRPr="00C90725" w:rsidRDefault="00C90725" w:rsidP="00F522D2">
      <w:pPr>
        <w:ind w:left="567" w:hanging="567"/>
        <w:rPr>
          <w:noProof/>
          <w:lang w:val="el-GR"/>
        </w:rPr>
      </w:pPr>
    </w:p>
    <w:p w14:paraId="02AE735D" w14:textId="77777777" w:rsidR="00C90725" w:rsidRPr="00AA4E85" w:rsidRDefault="00C90725" w:rsidP="00F522D2">
      <w:pPr>
        <w:ind w:left="567" w:hanging="567"/>
        <w:rPr>
          <w:noProof/>
          <w:lang w:val="el-GR"/>
        </w:rPr>
      </w:pPr>
      <w:r w:rsidRPr="00AA4E85">
        <w:rPr>
          <w:noProof/>
          <w:lang w:val="el-GR"/>
        </w:rPr>
        <w:t>13.</w:t>
      </w:r>
      <w:r w:rsidRPr="00AA4E85">
        <w:rPr>
          <w:noProof/>
          <w:lang w:val="el-GR"/>
        </w:rPr>
        <w:tab/>
        <w:t>Γραφείο Προγραμματισμού (</w:t>
      </w:r>
      <w:r>
        <w:rPr>
          <w:noProof/>
        </w:rPr>
        <w:t>Bureau</w:t>
      </w:r>
      <w:r w:rsidRPr="00AA4E85">
        <w:rPr>
          <w:noProof/>
          <w:lang w:val="el-GR"/>
        </w:rPr>
        <w:t xml:space="preserve"> </w:t>
      </w:r>
      <w:r>
        <w:rPr>
          <w:noProof/>
        </w:rPr>
        <w:t>de</w:t>
      </w:r>
      <w:r w:rsidRPr="00AA4E85">
        <w:rPr>
          <w:noProof/>
          <w:lang w:val="el-GR"/>
        </w:rPr>
        <w:t xml:space="preserve"> </w:t>
      </w:r>
      <w:r>
        <w:rPr>
          <w:noProof/>
        </w:rPr>
        <w:t>planification</w:t>
      </w:r>
      <w:r w:rsidRPr="00AA4E85">
        <w:rPr>
          <w:noProof/>
          <w:lang w:val="el-GR"/>
        </w:rPr>
        <w:t>);</w:t>
      </w:r>
    </w:p>
    <w:p w14:paraId="798C5EA5" w14:textId="77777777" w:rsidR="00C90725" w:rsidRPr="00C90725" w:rsidRDefault="00C90725" w:rsidP="00F522D2">
      <w:pPr>
        <w:ind w:left="567" w:hanging="567"/>
        <w:rPr>
          <w:noProof/>
          <w:lang w:val="el-GR"/>
        </w:rPr>
      </w:pPr>
    </w:p>
    <w:p w14:paraId="1917D210" w14:textId="77777777" w:rsidR="00C90725" w:rsidRPr="00AA4E85" w:rsidRDefault="00C90725" w:rsidP="00F522D2">
      <w:pPr>
        <w:ind w:left="567" w:hanging="567"/>
        <w:rPr>
          <w:noProof/>
          <w:lang w:val="el-GR"/>
        </w:rPr>
      </w:pPr>
      <w:r w:rsidRPr="00AA4E85">
        <w:rPr>
          <w:noProof/>
          <w:lang w:val="el-GR"/>
        </w:rPr>
        <w:t>14.</w:t>
      </w:r>
      <w:r w:rsidRPr="00AA4E85">
        <w:rPr>
          <w:noProof/>
          <w:lang w:val="el-GR"/>
        </w:rPr>
        <w:tab/>
        <w:t>Γενικό Λογιστήριο της Δημοκρατίας (</w:t>
      </w:r>
      <w:r>
        <w:rPr>
          <w:noProof/>
        </w:rPr>
        <w:t>Tr</w:t>
      </w:r>
      <w:r w:rsidRPr="00AA4E85">
        <w:rPr>
          <w:noProof/>
          <w:lang w:val="el-GR"/>
        </w:rPr>
        <w:t>é</w:t>
      </w:r>
      <w:r>
        <w:rPr>
          <w:noProof/>
        </w:rPr>
        <w:t>sor</w:t>
      </w:r>
      <w:r w:rsidRPr="00AA4E85">
        <w:rPr>
          <w:noProof/>
          <w:lang w:val="el-GR"/>
        </w:rPr>
        <w:t xml:space="preserve"> </w:t>
      </w:r>
      <w:r>
        <w:rPr>
          <w:noProof/>
        </w:rPr>
        <w:t>de</w:t>
      </w:r>
      <w:r w:rsidRPr="00AA4E85">
        <w:rPr>
          <w:noProof/>
          <w:lang w:val="el-GR"/>
        </w:rPr>
        <w:t xml:space="preserve"> </w:t>
      </w:r>
      <w:r>
        <w:rPr>
          <w:noProof/>
        </w:rPr>
        <w:t>la</w:t>
      </w:r>
      <w:r w:rsidRPr="00AA4E85">
        <w:rPr>
          <w:noProof/>
          <w:lang w:val="el-GR"/>
        </w:rPr>
        <w:t xml:space="preserve"> </w:t>
      </w:r>
      <w:r>
        <w:rPr>
          <w:noProof/>
        </w:rPr>
        <w:t>R</w:t>
      </w:r>
      <w:r w:rsidRPr="00AA4E85">
        <w:rPr>
          <w:noProof/>
          <w:lang w:val="el-GR"/>
        </w:rPr>
        <w:t>é</w:t>
      </w:r>
      <w:r>
        <w:rPr>
          <w:noProof/>
        </w:rPr>
        <w:t>publique</w:t>
      </w:r>
      <w:r w:rsidRPr="00AA4E85">
        <w:rPr>
          <w:noProof/>
          <w:lang w:val="el-GR"/>
        </w:rPr>
        <w:t>);</w:t>
      </w:r>
    </w:p>
    <w:p w14:paraId="41E26C6E" w14:textId="77777777" w:rsidR="00C90725" w:rsidRPr="00C90725" w:rsidRDefault="00C90725" w:rsidP="00F522D2">
      <w:pPr>
        <w:ind w:left="567" w:hanging="567"/>
        <w:rPr>
          <w:noProof/>
          <w:lang w:val="el-GR"/>
        </w:rPr>
      </w:pPr>
    </w:p>
    <w:p w14:paraId="26668FC7" w14:textId="77777777" w:rsidR="00C90725" w:rsidRPr="00C90725" w:rsidRDefault="00C90725" w:rsidP="00F522D2">
      <w:pPr>
        <w:ind w:left="567" w:hanging="567"/>
        <w:rPr>
          <w:noProof/>
        </w:rPr>
      </w:pPr>
      <w:r>
        <w:rPr>
          <w:noProof/>
        </w:rPr>
        <w:t>15.</w:t>
      </w:r>
      <w:r>
        <w:rPr>
          <w:noProof/>
        </w:rPr>
        <w:tab/>
        <w:t>Γραφείο Επιτρόπου Προστασίας Δεδομένων Προσωπικού Χαρακτήρα (Bureau du commissaire à la protection des données à caractère personnel);</w:t>
      </w:r>
    </w:p>
    <w:p w14:paraId="47A69AA3" w14:textId="77777777" w:rsidR="00C90725" w:rsidRPr="00AA4E85" w:rsidRDefault="00C90725" w:rsidP="00F522D2">
      <w:pPr>
        <w:ind w:left="567" w:hanging="567"/>
        <w:rPr>
          <w:noProof/>
          <w:lang w:val="fr-BE"/>
        </w:rPr>
      </w:pPr>
    </w:p>
    <w:p w14:paraId="5D8734C8" w14:textId="77777777" w:rsidR="00C90725" w:rsidRPr="00C90725" w:rsidRDefault="00C90725" w:rsidP="00F522D2">
      <w:pPr>
        <w:ind w:left="567" w:hanging="567"/>
        <w:rPr>
          <w:noProof/>
        </w:rPr>
      </w:pPr>
      <w:r>
        <w:rPr>
          <w:noProof/>
        </w:rPr>
        <w:t>16.</w:t>
      </w:r>
      <w:r>
        <w:rPr>
          <w:noProof/>
        </w:rPr>
        <w:tab/>
        <w:t>Γραφείο Εφόρου Δημοσίων Ενισχύσεων (Bureau du commissaire à l’assistance publique);</w:t>
      </w:r>
    </w:p>
    <w:p w14:paraId="2700C722" w14:textId="77777777" w:rsidR="00C90725" w:rsidRPr="00C90725" w:rsidRDefault="00C90725" w:rsidP="00F522D2">
      <w:pPr>
        <w:ind w:left="567" w:hanging="567"/>
        <w:rPr>
          <w:noProof/>
        </w:rPr>
      </w:pPr>
    </w:p>
    <w:p w14:paraId="63E41B19" w14:textId="77777777" w:rsidR="00C90725" w:rsidRPr="00C90725" w:rsidRDefault="00C90725" w:rsidP="00F522D2">
      <w:pPr>
        <w:ind w:left="567" w:hanging="567"/>
        <w:rPr>
          <w:noProof/>
        </w:rPr>
      </w:pPr>
      <w:r>
        <w:rPr>
          <w:noProof/>
        </w:rPr>
        <w:t>17.</w:t>
      </w:r>
      <w:r>
        <w:rPr>
          <w:noProof/>
        </w:rPr>
        <w:tab/>
        <w:t>Αναθεωρητική Αρχή Προσφορών (Autorité d’examen des soumissions);</w:t>
      </w:r>
    </w:p>
    <w:p w14:paraId="40F06D51" w14:textId="77777777" w:rsidR="00C90725" w:rsidRPr="00AA4E85" w:rsidRDefault="00C90725" w:rsidP="00F522D2">
      <w:pPr>
        <w:ind w:left="567" w:hanging="567"/>
        <w:rPr>
          <w:noProof/>
        </w:rPr>
      </w:pPr>
    </w:p>
    <w:p w14:paraId="629E9118" w14:textId="77777777" w:rsidR="00C90725" w:rsidRPr="00C90725" w:rsidRDefault="00C90725" w:rsidP="00F522D2">
      <w:pPr>
        <w:ind w:left="567" w:hanging="567"/>
        <w:rPr>
          <w:noProof/>
        </w:rPr>
      </w:pPr>
      <w:r>
        <w:rPr>
          <w:noProof/>
        </w:rPr>
        <w:t>18.</w:t>
      </w:r>
      <w:r>
        <w:rPr>
          <w:noProof/>
        </w:rPr>
        <w:tab/>
        <w:t>Υπηρεσία Εποπτείας και Ανάπτυξης Συνεργατικών Εταιρειών (Autorité de surveillance et de développement des sociétés coopératives);</w:t>
      </w:r>
    </w:p>
    <w:p w14:paraId="7831294C" w14:textId="77777777" w:rsidR="00C90725" w:rsidRPr="00AA4E85" w:rsidRDefault="00C90725" w:rsidP="00F522D2">
      <w:pPr>
        <w:ind w:left="567" w:hanging="567"/>
        <w:rPr>
          <w:noProof/>
          <w:lang w:val="fr-BE"/>
        </w:rPr>
      </w:pPr>
    </w:p>
    <w:p w14:paraId="110A31D0" w14:textId="3A06274E" w:rsidR="00C90725" w:rsidRPr="00C90725" w:rsidRDefault="00C90725" w:rsidP="00F522D2">
      <w:pPr>
        <w:ind w:left="567" w:hanging="567"/>
        <w:rPr>
          <w:noProof/>
        </w:rPr>
      </w:pPr>
      <w:r>
        <w:rPr>
          <w:noProof/>
        </w:rPr>
        <w:t>19.</w:t>
      </w:r>
      <w:r>
        <w:rPr>
          <w:noProof/>
        </w:rPr>
        <w:tab/>
        <w:t>Αναθεωρητική Αρχή Προσφύγων (Autorité chargée de l’examen des recours);</w:t>
      </w:r>
    </w:p>
    <w:p w14:paraId="4F25ACF0" w14:textId="77777777" w:rsidR="00C90725" w:rsidRPr="00AA4E85" w:rsidRDefault="00C90725" w:rsidP="00F522D2">
      <w:pPr>
        <w:ind w:left="567" w:hanging="567"/>
        <w:rPr>
          <w:noProof/>
          <w:lang w:val="fr-BE"/>
        </w:rPr>
      </w:pPr>
    </w:p>
    <w:p w14:paraId="73684BC0" w14:textId="77777777" w:rsidR="00C90725" w:rsidRPr="00C90725" w:rsidRDefault="00C90725" w:rsidP="00F522D2">
      <w:pPr>
        <w:ind w:left="567" w:hanging="567"/>
        <w:rPr>
          <w:noProof/>
        </w:rPr>
      </w:pPr>
      <w:r>
        <w:rPr>
          <w:noProof/>
        </w:rPr>
        <w:t>20.</w:t>
      </w:r>
      <w:r>
        <w:rPr>
          <w:noProof/>
        </w:rPr>
        <w:tab/>
        <w:t xml:space="preserve"> Υπουργείο Άμυνας (Ministère de la défense);</w:t>
      </w:r>
    </w:p>
    <w:p w14:paraId="032EF96B" w14:textId="77777777" w:rsidR="00C90725" w:rsidRPr="00C90725" w:rsidRDefault="00C90725" w:rsidP="00F522D2">
      <w:pPr>
        <w:ind w:left="567" w:hanging="567"/>
        <w:rPr>
          <w:noProof/>
        </w:rPr>
      </w:pPr>
    </w:p>
    <w:p w14:paraId="3C232A4E" w14:textId="583B1675" w:rsidR="00C90725" w:rsidRPr="00C90725" w:rsidRDefault="00F522D2" w:rsidP="00F522D2">
      <w:pPr>
        <w:ind w:left="567" w:hanging="567"/>
        <w:rPr>
          <w:noProof/>
        </w:rPr>
      </w:pPr>
      <w:r>
        <w:rPr>
          <w:noProof/>
        </w:rPr>
        <w:br w:type="page"/>
        <w:t>21.</w:t>
      </w:r>
      <w:r>
        <w:rPr>
          <w:noProof/>
        </w:rPr>
        <w:tab/>
        <w:t>Υπουργείο Γεωργίας, Φυσικών Πόρων και Περιβάλλοντος (Ministère de l’agriculture, des ressources naturelles et de l’environnement):</w:t>
      </w:r>
    </w:p>
    <w:p w14:paraId="2C1AC12A" w14:textId="77777777" w:rsidR="00C90725" w:rsidRPr="00C90725" w:rsidRDefault="00C90725" w:rsidP="00F522D2">
      <w:pPr>
        <w:ind w:left="1134" w:hanging="567"/>
        <w:rPr>
          <w:noProof/>
        </w:rPr>
      </w:pPr>
    </w:p>
    <w:p w14:paraId="19713609" w14:textId="0BC39F60" w:rsidR="00C90725" w:rsidRPr="00C90725" w:rsidRDefault="00F522D2" w:rsidP="00F522D2">
      <w:pPr>
        <w:ind w:left="1134" w:hanging="567"/>
        <w:rPr>
          <w:noProof/>
        </w:rPr>
      </w:pPr>
      <w:r>
        <w:rPr>
          <w:noProof/>
        </w:rPr>
        <w:t>1.</w:t>
      </w:r>
      <w:r>
        <w:rPr>
          <w:noProof/>
        </w:rPr>
        <w:tab/>
        <w:t>Τμήμα Γεωργίας (Département de l’agriculture);</w:t>
      </w:r>
    </w:p>
    <w:p w14:paraId="2732BF94" w14:textId="77777777" w:rsidR="00C90725" w:rsidRPr="00C90725" w:rsidRDefault="00C90725" w:rsidP="00F522D2">
      <w:pPr>
        <w:ind w:left="1134" w:hanging="567"/>
        <w:rPr>
          <w:noProof/>
        </w:rPr>
      </w:pPr>
    </w:p>
    <w:p w14:paraId="60EC4F1B" w14:textId="6DD95C98" w:rsidR="00C90725" w:rsidRPr="00C90725" w:rsidRDefault="00F522D2" w:rsidP="00F522D2">
      <w:pPr>
        <w:ind w:left="1134" w:hanging="567"/>
        <w:rPr>
          <w:noProof/>
        </w:rPr>
      </w:pPr>
      <w:r>
        <w:rPr>
          <w:noProof/>
        </w:rPr>
        <w:t>2.</w:t>
      </w:r>
      <w:r>
        <w:rPr>
          <w:noProof/>
        </w:rPr>
        <w:tab/>
        <w:t>Κτηνιατρικές Υπηρεσίες (Services vétérinaires);</w:t>
      </w:r>
    </w:p>
    <w:p w14:paraId="64A39D71" w14:textId="77777777" w:rsidR="00C90725" w:rsidRPr="00C90725" w:rsidRDefault="00C90725" w:rsidP="00F522D2">
      <w:pPr>
        <w:ind w:left="1134" w:hanging="567"/>
        <w:rPr>
          <w:noProof/>
        </w:rPr>
      </w:pPr>
    </w:p>
    <w:p w14:paraId="73DBE1B2" w14:textId="1AA09F83" w:rsidR="00C90725" w:rsidRPr="00C90725" w:rsidRDefault="00F522D2" w:rsidP="00F522D2">
      <w:pPr>
        <w:ind w:left="1134" w:hanging="567"/>
        <w:rPr>
          <w:noProof/>
        </w:rPr>
      </w:pPr>
      <w:r>
        <w:rPr>
          <w:noProof/>
        </w:rPr>
        <w:t>3.</w:t>
      </w:r>
      <w:r>
        <w:rPr>
          <w:noProof/>
        </w:rPr>
        <w:tab/>
        <w:t>Τμήμα Δασών (Département des forêts);</w:t>
      </w:r>
    </w:p>
    <w:p w14:paraId="556E6E36" w14:textId="77777777" w:rsidR="00C90725" w:rsidRPr="00C90725" w:rsidRDefault="00C90725" w:rsidP="00F522D2">
      <w:pPr>
        <w:ind w:left="1134" w:hanging="567"/>
        <w:rPr>
          <w:noProof/>
        </w:rPr>
      </w:pPr>
    </w:p>
    <w:p w14:paraId="0886F3E6" w14:textId="6778579A" w:rsidR="00C90725" w:rsidRPr="00C90725" w:rsidRDefault="00F522D2" w:rsidP="00F522D2">
      <w:pPr>
        <w:ind w:left="1134" w:hanging="567"/>
        <w:rPr>
          <w:noProof/>
        </w:rPr>
      </w:pPr>
      <w:r>
        <w:rPr>
          <w:noProof/>
        </w:rPr>
        <w:t>4.</w:t>
      </w:r>
      <w:r>
        <w:rPr>
          <w:noProof/>
        </w:rPr>
        <w:tab/>
        <w:t>Τμήμα Αναπτύξεως Υδάτων (Département du développement de l’eau);</w:t>
      </w:r>
    </w:p>
    <w:p w14:paraId="3C476FB5" w14:textId="77777777" w:rsidR="00C90725" w:rsidRPr="00C90725" w:rsidRDefault="00C90725" w:rsidP="00F522D2">
      <w:pPr>
        <w:ind w:left="1134" w:hanging="567"/>
        <w:rPr>
          <w:noProof/>
        </w:rPr>
      </w:pPr>
    </w:p>
    <w:p w14:paraId="1B955297" w14:textId="27792C89" w:rsidR="00C90725" w:rsidRPr="00C90725" w:rsidRDefault="00F522D2" w:rsidP="00F522D2">
      <w:pPr>
        <w:ind w:left="1134" w:hanging="567"/>
        <w:rPr>
          <w:noProof/>
        </w:rPr>
      </w:pPr>
      <w:r>
        <w:rPr>
          <w:noProof/>
        </w:rPr>
        <w:t>5.</w:t>
      </w:r>
      <w:r>
        <w:rPr>
          <w:noProof/>
        </w:rPr>
        <w:tab/>
        <w:t>Τμήμα Γεωλογικής Επισκόπησης (Département de la surveillance géologique);</w:t>
      </w:r>
    </w:p>
    <w:p w14:paraId="4A8E2A8B" w14:textId="77777777" w:rsidR="00C90725" w:rsidRPr="00C90725" w:rsidRDefault="00C90725" w:rsidP="00F522D2">
      <w:pPr>
        <w:ind w:left="1134" w:hanging="567"/>
        <w:rPr>
          <w:noProof/>
        </w:rPr>
      </w:pPr>
    </w:p>
    <w:p w14:paraId="4B02FF78" w14:textId="69472372" w:rsidR="00C90725" w:rsidRPr="00C90725" w:rsidRDefault="00F522D2" w:rsidP="00F522D2">
      <w:pPr>
        <w:ind w:left="1134" w:hanging="567"/>
        <w:rPr>
          <w:noProof/>
        </w:rPr>
      </w:pPr>
      <w:r>
        <w:rPr>
          <w:noProof/>
        </w:rPr>
        <w:t>6.</w:t>
      </w:r>
      <w:r>
        <w:rPr>
          <w:noProof/>
        </w:rPr>
        <w:tab/>
        <w:t>Μετεωρολογική Υπηρεσία (Service météorologique);</w:t>
      </w:r>
    </w:p>
    <w:p w14:paraId="4D0F8ACA" w14:textId="77777777" w:rsidR="00C90725" w:rsidRPr="00C90725" w:rsidRDefault="00C90725" w:rsidP="00F522D2">
      <w:pPr>
        <w:ind w:left="1134" w:hanging="567"/>
        <w:rPr>
          <w:noProof/>
        </w:rPr>
      </w:pPr>
    </w:p>
    <w:p w14:paraId="684C4C4F" w14:textId="166F1D57" w:rsidR="00C90725" w:rsidRPr="00C90725" w:rsidRDefault="00F522D2" w:rsidP="00F522D2">
      <w:pPr>
        <w:ind w:left="1134" w:hanging="567"/>
        <w:rPr>
          <w:noProof/>
        </w:rPr>
      </w:pPr>
      <w:r>
        <w:rPr>
          <w:noProof/>
        </w:rPr>
        <w:t>7.</w:t>
      </w:r>
      <w:r>
        <w:rPr>
          <w:noProof/>
        </w:rPr>
        <w:tab/>
        <w:t>Τμήμα Αναδασμού (Département du remembrement);</w:t>
      </w:r>
    </w:p>
    <w:p w14:paraId="5218663D" w14:textId="77777777" w:rsidR="00C90725" w:rsidRPr="00C90725" w:rsidRDefault="00C90725" w:rsidP="00F522D2">
      <w:pPr>
        <w:ind w:left="1134" w:hanging="567"/>
        <w:rPr>
          <w:noProof/>
        </w:rPr>
      </w:pPr>
    </w:p>
    <w:p w14:paraId="0D170F73" w14:textId="75D7636E" w:rsidR="00C90725" w:rsidRPr="00AA4E85" w:rsidRDefault="00F522D2" w:rsidP="00F522D2">
      <w:pPr>
        <w:ind w:left="1134" w:hanging="567"/>
        <w:rPr>
          <w:noProof/>
          <w:lang w:val="el-GR"/>
        </w:rPr>
      </w:pPr>
      <w:r w:rsidRPr="00AA4E85">
        <w:rPr>
          <w:noProof/>
          <w:lang w:val="el-GR"/>
        </w:rPr>
        <w:t>8.</w:t>
      </w:r>
      <w:r w:rsidRPr="00AA4E85">
        <w:rPr>
          <w:noProof/>
          <w:lang w:val="el-GR"/>
        </w:rPr>
        <w:tab/>
        <w:t>Υπηρεσία Μεταλλείων (</w:t>
      </w:r>
      <w:r>
        <w:rPr>
          <w:noProof/>
        </w:rPr>
        <w:t>Service</w:t>
      </w:r>
      <w:r w:rsidRPr="00AA4E85">
        <w:rPr>
          <w:noProof/>
          <w:lang w:val="el-GR"/>
        </w:rPr>
        <w:t xml:space="preserve"> </w:t>
      </w:r>
      <w:r>
        <w:rPr>
          <w:noProof/>
        </w:rPr>
        <w:t>des</w:t>
      </w:r>
      <w:r w:rsidRPr="00AA4E85">
        <w:rPr>
          <w:noProof/>
          <w:lang w:val="el-GR"/>
        </w:rPr>
        <w:t xml:space="preserve"> </w:t>
      </w:r>
      <w:r>
        <w:rPr>
          <w:noProof/>
        </w:rPr>
        <w:t>mines</w:t>
      </w:r>
      <w:r w:rsidRPr="00AA4E85">
        <w:rPr>
          <w:noProof/>
          <w:lang w:val="el-GR"/>
        </w:rPr>
        <w:t>);</w:t>
      </w:r>
    </w:p>
    <w:p w14:paraId="48B867B9" w14:textId="77777777" w:rsidR="00C90725" w:rsidRPr="00AA4E85" w:rsidRDefault="00C90725" w:rsidP="00F522D2">
      <w:pPr>
        <w:ind w:left="1134" w:hanging="567"/>
        <w:rPr>
          <w:noProof/>
          <w:lang w:val="el-GR"/>
        </w:rPr>
      </w:pPr>
    </w:p>
    <w:p w14:paraId="656FFFD8" w14:textId="38CED91E" w:rsidR="00C90725" w:rsidRPr="00C90725" w:rsidRDefault="00F522D2" w:rsidP="00F522D2">
      <w:pPr>
        <w:ind w:left="1134" w:hanging="567"/>
        <w:rPr>
          <w:noProof/>
        </w:rPr>
      </w:pPr>
      <w:r>
        <w:rPr>
          <w:noProof/>
        </w:rPr>
        <w:t>9.</w:t>
      </w:r>
      <w:r>
        <w:rPr>
          <w:noProof/>
        </w:rPr>
        <w:tab/>
        <w:t>Ινστιτούτο Γεωργικών Ερευνών (Institut de la recherche agricole);</w:t>
      </w:r>
    </w:p>
    <w:p w14:paraId="14B6E0EE" w14:textId="77777777" w:rsidR="00C90725" w:rsidRPr="00C90725" w:rsidRDefault="00C90725" w:rsidP="00F522D2">
      <w:pPr>
        <w:ind w:left="1134" w:hanging="567"/>
        <w:rPr>
          <w:noProof/>
        </w:rPr>
      </w:pPr>
    </w:p>
    <w:p w14:paraId="46DFCDAC" w14:textId="1B765392" w:rsidR="00C90725" w:rsidRPr="00C90725" w:rsidRDefault="00F522D2" w:rsidP="00F522D2">
      <w:pPr>
        <w:ind w:left="1134" w:hanging="567"/>
        <w:rPr>
          <w:noProof/>
        </w:rPr>
      </w:pPr>
      <w:r>
        <w:rPr>
          <w:noProof/>
        </w:rPr>
        <w:t>10.</w:t>
      </w:r>
      <w:r>
        <w:rPr>
          <w:noProof/>
        </w:rPr>
        <w:tab/>
        <w:t>Τμήμα Αλιείας και Θαλάσσιων Ερευνών (Département de la pêche et de la recherche marine);</w:t>
      </w:r>
    </w:p>
    <w:p w14:paraId="12E216B4" w14:textId="77777777" w:rsidR="00C90725" w:rsidRPr="00C90725" w:rsidRDefault="00C90725" w:rsidP="00F522D2">
      <w:pPr>
        <w:ind w:left="567" w:hanging="567"/>
        <w:rPr>
          <w:noProof/>
        </w:rPr>
      </w:pPr>
    </w:p>
    <w:p w14:paraId="068DBB5B" w14:textId="46C2281B" w:rsidR="00C90725" w:rsidRDefault="00F522D2" w:rsidP="00F522D2">
      <w:pPr>
        <w:ind w:left="567" w:hanging="567"/>
        <w:rPr>
          <w:noProof/>
        </w:rPr>
      </w:pPr>
      <w:r>
        <w:rPr>
          <w:noProof/>
        </w:rPr>
        <w:br w:type="page"/>
        <w:t>22.</w:t>
      </w:r>
      <w:r>
        <w:rPr>
          <w:noProof/>
        </w:rPr>
        <w:tab/>
        <w:t>Υπουργείο Δικαιοσύνης και Δημοσίας Τάξεως (Ministère de la justice et de l’ordre public):</w:t>
      </w:r>
    </w:p>
    <w:p w14:paraId="7FCEC669" w14:textId="77777777" w:rsidR="00F522D2" w:rsidRPr="00AA4E85" w:rsidRDefault="00F522D2" w:rsidP="00F522D2">
      <w:pPr>
        <w:ind w:left="1134" w:hanging="567"/>
        <w:rPr>
          <w:noProof/>
          <w:lang w:val="fr-BE"/>
        </w:rPr>
      </w:pPr>
    </w:p>
    <w:p w14:paraId="06593BDF" w14:textId="77777777" w:rsidR="00C90725" w:rsidRPr="00AA4E85" w:rsidRDefault="00C90725" w:rsidP="00F522D2">
      <w:pPr>
        <w:ind w:left="1134" w:hanging="567"/>
        <w:rPr>
          <w:noProof/>
          <w:lang w:val="fr-BE"/>
        </w:rPr>
      </w:pPr>
      <w:r w:rsidRPr="00AA4E85">
        <w:rPr>
          <w:noProof/>
          <w:lang w:val="fr-BE"/>
        </w:rPr>
        <w:t>1.</w:t>
      </w:r>
      <w:r w:rsidRPr="00AA4E85">
        <w:rPr>
          <w:noProof/>
          <w:lang w:val="fr-BE"/>
        </w:rPr>
        <w:tab/>
      </w:r>
      <w:r w:rsidRPr="009519FD">
        <w:rPr>
          <w:noProof/>
          <w:lang w:val="el-GR"/>
        </w:rPr>
        <w:t>Αστυνομία</w:t>
      </w:r>
      <w:r w:rsidRPr="00AA4E85">
        <w:rPr>
          <w:noProof/>
          <w:lang w:val="fr-BE"/>
        </w:rPr>
        <w:t xml:space="preserve"> (</w:t>
      </w:r>
      <w:r>
        <w:rPr>
          <w:noProof/>
        </w:rPr>
        <w:t>Police</w:t>
      </w:r>
      <w:r w:rsidRPr="00AA4E85">
        <w:rPr>
          <w:noProof/>
          <w:lang w:val="fr-BE"/>
        </w:rPr>
        <w:t>);</w:t>
      </w:r>
    </w:p>
    <w:p w14:paraId="285A9B20" w14:textId="77777777" w:rsidR="00C90725" w:rsidRPr="00AA4E85" w:rsidRDefault="00C90725" w:rsidP="00F522D2">
      <w:pPr>
        <w:ind w:left="1134" w:hanging="567"/>
        <w:rPr>
          <w:noProof/>
          <w:lang w:val="fr-BE"/>
        </w:rPr>
      </w:pPr>
    </w:p>
    <w:p w14:paraId="36FDEE8C" w14:textId="77777777" w:rsidR="00C90725" w:rsidRPr="00AA4E85" w:rsidRDefault="00C90725" w:rsidP="00F522D2">
      <w:pPr>
        <w:ind w:left="1134" w:hanging="567"/>
        <w:rPr>
          <w:noProof/>
          <w:lang w:val="fr-BE"/>
        </w:rPr>
      </w:pPr>
      <w:r w:rsidRPr="00AA4E85">
        <w:rPr>
          <w:noProof/>
          <w:lang w:val="fr-BE"/>
        </w:rPr>
        <w:t>2.</w:t>
      </w:r>
      <w:r w:rsidRPr="00AA4E85">
        <w:rPr>
          <w:noProof/>
          <w:lang w:val="fr-BE"/>
        </w:rPr>
        <w:tab/>
      </w:r>
      <w:r w:rsidRPr="009519FD">
        <w:rPr>
          <w:noProof/>
          <w:lang w:val="el-GR"/>
        </w:rPr>
        <w:t>Πυροσβεστική</w:t>
      </w:r>
      <w:r w:rsidRPr="00AA4E85">
        <w:rPr>
          <w:noProof/>
          <w:lang w:val="fr-BE"/>
        </w:rPr>
        <w:t xml:space="preserve"> </w:t>
      </w:r>
      <w:r w:rsidRPr="009519FD">
        <w:rPr>
          <w:noProof/>
          <w:lang w:val="el-GR"/>
        </w:rPr>
        <w:t>Υπηρεσία</w:t>
      </w:r>
      <w:r w:rsidRPr="00AA4E85">
        <w:rPr>
          <w:noProof/>
          <w:lang w:val="fr-BE"/>
        </w:rPr>
        <w:t xml:space="preserve"> </w:t>
      </w:r>
      <w:r w:rsidRPr="009519FD">
        <w:rPr>
          <w:noProof/>
          <w:lang w:val="el-GR"/>
        </w:rPr>
        <w:t>Κύπρου</w:t>
      </w:r>
      <w:r w:rsidRPr="00AA4E85">
        <w:rPr>
          <w:noProof/>
          <w:lang w:val="fr-BE"/>
        </w:rPr>
        <w:t xml:space="preserve"> (</w:t>
      </w:r>
      <w:r>
        <w:rPr>
          <w:noProof/>
        </w:rPr>
        <w:t>Service</w:t>
      </w:r>
      <w:r w:rsidRPr="00AA4E85">
        <w:rPr>
          <w:noProof/>
          <w:lang w:val="fr-BE"/>
        </w:rPr>
        <w:t xml:space="preserve"> </w:t>
      </w:r>
      <w:r>
        <w:rPr>
          <w:noProof/>
        </w:rPr>
        <w:t>de</w:t>
      </w:r>
      <w:r w:rsidRPr="00AA4E85">
        <w:rPr>
          <w:noProof/>
          <w:lang w:val="fr-BE"/>
        </w:rPr>
        <w:t xml:space="preserve"> </w:t>
      </w:r>
      <w:r>
        <w:rPr>
          <w:noProof/>
        </w:rPr>
        <w:t>l</w:t>
      </w:r>
      <w:r w:rsidRPr="00AA4E85">
        <w:rPr>
          <w:noProof/>
          <w:lang w:val="fr-BE"/>
        </w:rPr>
        <w:t>’</w:t>
      </w:r>
      <w:r>
        <w:rPr>
          <w:noProof/>
        </w:rPr>
        <w:t>incendie</w:t>
      </w:r>
      <w:r w:rsidRPr="00AA4E85">
        <w:rPr>
          <w:noProof/>
          <w:lang w:val="fr-BE"/>
        </w:rPr>
        <w:t xml:space="preserve"> </w:t>
      </w:r>
      <w:r>
        <w:rPr>
          <w:noProof/>
        </w:rPr>
        <w:t>chypriote</w:t>
      </w:r>
      <w:r w:rsidRPr="00AA4E85">
        <w:rPr>
          <w:noProof/>
          <w:lang w:val="fr-BE"/>
        </w:rPr>
        <w:t>);</w:t>
      </w:r>
    </w:p>
    <w:p w14:paraId="46B5351E" w14:textId="77777777" w:rsidR="00C90725" w:rsidRPr="00AA4E85" w:rsidRDefault="00C90725" w:rsidP="00F522D2">
      <w:pPr>
        <w:ind w:left="1134" w:hanging="567"/>
        <w:rPr>
          <w:noProof/>
          <w:lang w:val="fr-BE"/>
        </w:rPr>
      </w:pPr>
    </w:p>
    <w:p w14:paraId="30C3ABF2" w14:textId="77777777" w:rsidR="00C90725" w:rsidRPr="00C90725" w:rsidRDefault="00C90725" w:rsidP="00F522D2">
      <w:pPr>
        <w:ind w:left="1134" w:hanging="567"/>
        <w:rPr>
          <w:noProof/>
        </w:rPr>
      </w:pPr>
      <w:r>
        <w:rPr>
          <w:noProof/>
        </w:rPr>
        <w:t>3.</w:t>
      </w:r>
      <w:r>
        <w:rPr>
          <w:noProof/>
        </w:rPr>
        <w:tab/>
        <w:t>Τμήμα Φυλακών (Département des prisons);</w:t>
      </w:r>
    </w:p>
    <w:p w14:paraId="5DA839E8" w14:textId="77777777" w:rsidR="00C90725" w:rsidRPr="00AA4E85" w:rsidRDefault="00C90725" w:rsidP="00F522D2">
      <w:pPr>
        <w:ind w:left="567" w:hanging="567"/>
        <w:rPr>
          <w:noProof/>
          <w:lang w:val="fr-BE"/>
        </w:rPr>
      </w:pPr>
    </w:p>
    <w:p w14:paraId="19C24EB4" w14:textId="77777777" w:rsidR="00C90725" w:rsidRPr="00C90725" w:rsidRDefault="00C90725" w:rsidP="00F522D2">
      <w:pPr>
        <w:ind w:left="567" w:hanging="567"/>
        <w:rPr>
          <w:noProof/>
        </w:rPr>
      </w:pPr>
      <w:r>
        <w:rPr>
          <w:noProof/>
        </w:rPr>
        <w:t>23.</w:t>
      </w:r>
      <w:r>
        <w:rPr>
          <w:noProof/>
        </w:rPr>
        <w:tab/>
        <w:t>Υπουργείο Εμπορίου, Βιομηχανίας και Τουρισμού (Ministère du commerce, de l’industrie et du tourisme):</w:t>
      </w:r>
    </w:p>
    <w:p w14:paraId="4E520590" w14:textId="77777777" w:rsidR="00C90725" w:rsidRPr="00AA4E85" w:rsidRDefault="00C90725" w:rsidP="00F522D2">
      <w:pPr>
        <w:ind w:left="1134" w:hanging="567"/>
        <w:rPr>
          <w:noProof/>
          <w:lang w:val="fr-BE"/>
        </w:rPr>
      </w:pPr>
    </w:p>
    <w:p w14:paraId="3BAC4BAA" w14:textId="278CEA67" w:rsidR="00C90725" w:rsidRPr="004B7482" w:rsidRDefault="00F522D2" w:rsidP="00F522D2">
      <w:pPr>
        <w:ind w:left="1134" w:hanging="567"/>
        <w:rPr>
          <w:noProof/>
        </w:rPr>
      </w:pPr>
      <w:r>
        <w:rPr>
          <w:noProof/>
        </w:rPr>
        <w:t>1.</w:t>
      </w:r>
      <w:r>
        <w:rPr>
          <w:noProof/>
        </w:rPr>
        <w:tab/>
        <w:t>Τμήμα Εφόρου Εταιρειών και Επίσημου Παραλήπτη (Département du registre des sociétés et du receveur officiel);</w:t>
      </w:r>
    </w:p>
    <w:p w14:paraId="5BDF973E" w14:textId="77777777" w:rsidR="00C90725" w:rsidRPr="00AA4E85" w:rsidRDefault="00C90725" w:rsidP="00F522D2">
      <w:pPr>
        <w:ind w:left="567" w:hanging="567"/>
        <w:rPr>
          <w:noProof/>
          <w:lang w:val="fr-BE"/>
        </w:rPr>
      </w:pPr>
    </w:p>
    <w:p w14:paraId="2BBA013D" w14:textId="592C6591" w:rsidR="00C90725" w:rsidRDefault="00C90725" w:rsidP="00F522D2">
      <w:pPr>
        <w:ind w:left="567" w:hanging="567"/>
        <w:rPr>
          <w:noProof/>
        </w:rPr>
      </w:pPr>
      <w:r>
        <w:rPr>
          <w:noProof/>
        </w:rPr>
        <w:t>24.</w:t>
      </w:r>
      <w:r>
        <w:rPr>
          <w:noProof/>
        </w:rPr>
        <w:tab/>
        <w:t>Υπουργείο Εργασίας και Κοινωνικών Ασφαλίσεων (Ministère du travail et de la sécurité sociale):</w:t>
      </w:r>
    </w:p>
    <w:p w14:paraId="17415B3F" w14:textId="77777777" w:rsidR="00F522D2" w:rsidRPr="00AA4E85" w:rsidRDefault="00F522D2" w:rsidP="00F522D2">
      <w:pPr>
        <w:ind w:left="1134" w:hanging="567"/>
        <w:rPr>
          <w:noProof/>
          <w:lang w:val="fr-BE"/>
        </w:rPr>
      </w:pPr>
    </w:p>
    <w:p w14:paraId="19CE413A" w14:textId="77777777" w:rsidR="00C90725" w:rsidRPr="00C90725" w:rsidRDefault="00C90725" w:rsidP="00F522D2">
      <w:pPr>
        <w:ind w:left="1134" w:hanging="567"/>
        <w:rPr>
          <w:noProof/>
        </w:rPr>
      </w:pPr>
      <w:r>
        <w:rPr>
          <w:noProof/>
        </w:rPr>
        <w:t>1.</w:t>
      </w:r>
      <w:r>
        <w:rPr>
          <w:noProof/>
        </w:rPr>
        <w:tab/>
        <w:t>Τμήμα Εργασίας (Département du travail);</w:t>
      </w:r>
    </w:p>
    <w:p w14:paraId="18A90D2A" w14:textId="77777777" w:rsidR="00C90725" w:rsidRPr="00C90725" w:rsidRDefault="00C90725" w:rsidP="00F522D2">
      <w:pPr>
        <w:ind w:left="1134" w:hanging="567"/>
        <w:rPr>
          <w:noProof/>
        </w:rPr>
      </w:pPr>
    </w:p>
    <w:p w14:paraId="286AB57D" w14:textId="77777777" w:rsidR="00C90725" w:rsidRPr="00C90725" w:rsidRDefault="00C90725" w:rsidP="00F522D2">
      <w:pPr>
        <w:ind w:left="1134" w:hanging="567"/>
        <w:rPr>
          <w:noProof/>
        </w:rPr>
      </w:pPr>
      <w:r>
        <w:rPr>
          <w:noProof/>
        </w:rPr>
        <w:t>2.</w:t>
      </w:r>
      <w:r>
        <w:rPr>
          <w:noProof/>
        </w:rPr>
        <w:tab/>
        <w:t>Τμήμα Κοινωνικών Ασφαλίσεων (Département de la sécurité sociale);</w:t>
      </w:r>
    </w:p>
    <w:p w14:paraId="20C13CDA" w14:textId="77777777" w:rsidR="00C90725" w:rsidRPr="00AA4E85" w:rsidRDefault="00C90725" w:rsidP="00F522D2">
      <w:pPr>
        <w:ind w:left="1134" w:hanging="567"/>
        <w:rPr>
          <w:noProof/>
          <w:lang w:val="fr-BE"/>
        </w:rPr>
      </w:pPr>
    </w:p>
    <w:p w14:paraId="304832C4" w14:textId="77777777" w:rsidR="00C90725" w:rsidRPr="00C90725" w:rsidRDefault="00C90725" w:rsidP="00F522D2">
      <w:pPr>
        <w:ind w:left="1134" w:hanging="567"/>
        <w:rPr>
          <w:noProof/>
        </w:rPr>
      </w:pPr>
      <w:r>
        <w:rPr>
          <w:noProof/>
        </w:rPr>
        <w:t>3.</w:t>
      </w:r>
      <w:r>
        <w:rPr>
          <w:noProof/>
        </w:rPr>
        <w:tab/>
        <w:t>Τμήμα Υπηρεσιών Κοινωνικής Ευημερίας (Département des services sociaux);</w:t>
      </w:r>
    </w:p>
    <w:p w14:paraId="5CD04C30" w14:textId="77777777" w:rsidR="00C90725" w:rsidRPr="00AA4E85" w:rsidRDefault="00C90725" w:rsidP="00F522D2">
      <w:pPr>
        <w:ind w:left="1134" w:hanging="567"/>
        <w:rPr>
          <w:noProof/>
          <w:lang w:val="fr-BE"/>
        </w:rPr>
      </w:pPr>
    </w:p>
    <w:p w14:paraId="3E07B61D" w14:textId="6231B526" w:rsidR="00C90725" w:rsidRDefault="00F522D2" w:rsidP="00F522D2">
      <w:pPr>
        <w:ind w:left="1134" w:hanging="567"/>
        <w:rPr>
          <w:noProof/>
        </w:rPr>
      </w:pPr>
      <w:r>
        <w:rPr>
          <w:noProof/>
        </w:rPr>
        <w:br w:type="page"/>
        <w:t>4.</w:t>
      </w:r>
      <w:r>
        <w:rPr>
          <w:noProof/>
        </w:rPr>
        <w:tab/>
        <w:t>Κέντρο Παραγωγικότητας Κύπρου (Centre de production chypriote);</w:t>
      </w:r>
    </w:p>
    <w:p w14:paraId="3251332F" w14:textId="77777777" w:rsidR="00F522D2" w:rsidRPr="00AA4E85" w:rsidRDefault="00F522D2" w:rsidP="00F522D2">
      <w:pPr>
        <w:ind w:left="1134" w:hanging="567"/>
        <w:rPr>
          <w:noProof/>
          <w:lang w:val="fr-BE"/>
        </w:rPr>
      </w:pPr>
    </w:p>
    <w:p w14:paraId="48E246DC" w14:textId="27FF691E" w:rsidR="00C90725" w:rsidRPr="00C90725" w:rsidRDefault="00C90725" w:rsidP="00F522D2">
      <w:pPr>
        <w:ind w:left="1134" w:hanging="567"/>
        <w:rPr>
          <w:noProof/>
        </w:rPr>
      </w:pPr>
      <w:r>
        <w:rPr>
          <w:noProof/>
        </w:rPr>
        <w:t>5.</w:t>
      </w:r>
      <w:r>
        <w:rPr>
          <w:noProof/>
        </w:rPr>
        <w:tab/>
        <w:t>Ανώτερο Ξενοδοχειακό Ινστιτούτο Κύπρου (Institut supérieur de l’hôtellerie de Chypre);</w:t>
      </w:r>
    </w:p>
    <w:p w14:paraId="2BC534F9" w14:textId="77777777" w:rsidR="00C90725" w:rsidRPr="00AA4E85" w:rsidRDefault="00C90725" w:rsidP="00F522D2">
      <w:pPr>
        <w:ind w:left="1134" w:hanging="567"/>
        <w:rPr>
          <w:noProof/>
          <w:lang w:val="fr-BE"/>
        </w:rPr>
      </w:pPr>
    </w:p>
    <w:p w14:paraId="478E0022" w14:textId="77777777" w:rsidR="00C90725" w:rsidRPr="00C90725" w:rsidRDefault="00C90725" w:rsidP="00F522D2">
      <w:pPr>
        <w:ind w:left="1134" w:hanging="567"/>
        <w:rPr>
          <w:noProof/>
        </w:rPr>
      </w:pPr>
      <w:r>
        <w:rPr>
          <w:noProof/>
        </w:rPr>
        <w:t>6.</w:t>
      </w:r>
      <w:r>
        <w:rPr>
          <w:noProof/>
        </w:rPr>
        <w:tab/>
        <w:t>Ανώτερο Τεχνολογικό Ινστιτούτο (Institut technique supérieur);</w:t>
      </w:r>
    </w:p>
    <w:p w14:paraId="2DA803BA" w14:textId="77777777" w:rsidR="00C90725" w:rsidRPr="00AA4E85" w:rsidRDefault="00C90725" w:rsidP="00F522D2">
      <w:pPr>
        <w:ind w:left="1134" w:hanging="567"/>
        <w:rPr>
          <w:noProof/>
          <w:lang w:val="fr-BE"/>
        </w:rPr>
      </w:pPr>
    </w:p>
    <w:p w14:paraId="21A3B536" w14:textId="77777777" w:rsidR="00C90725" w:rsidRPr="00C90725" w:rsidRDefault="00C90725" w:rsidP="00F522D2">
      <w:pPr>
        <w:ind w:left="1134" w:hanging="567"/>
        <w:rPr>
          <w:noProof/>
        </w:rPr>
      </w:pPr>
      <w:r>
        <w:rPr>
          <w:noProof/>
        </w:rPr>
        <w:t>7.</w:t>
      </w:r>
      <w:r>
        <w:rPr>
          <w:noProof/>
        </w:rPr>
        <w:tab/>
        <w:t>Τμήμα Επιθεώρησης Εργασίας (Département de l’inspection du travail);</w:t>
      </w:r>
    </w:p>
    <w:p w14:paraId="206BACC4" w14:textId="77777777" w:rsidR="00C90725" w:rsidRPr="00C90725" w:rsidRDefault="00C90725" w:rsidP="00F522D2">
      <w:pPr>
        <w:ind w:left="1134" w:hanging="567"/>
        <w:rPr>
          <w:noProof/>
        </w:rPr>
      </w:pPr>
    </w:p>
    <w:p w14:paraId="5DCF8E01" w14:textId="77777777" w:rsidR="00C90725" w:rsidRPr="00C90725" w:rsidRDefault="00C90725" w:rsidP="00F522D2">
      <w:pPr>
        <w:ind w:left="1134" w:hanging="567"/>
        <w:rPr>
          <w:noProof/>
        </w:rPr>
      </w:pPr>
      <w:r>
        <w:rPr>
          <w:noProof/>
        </w:rPr>
        <w:t>8.</w:t>
      </w:r>
      <w:r>
        <w:rPr>
          <w:noProof/>
        </w:rPr>
        <w:tab/>
        <w:t>Τμήμα Εργασιακών Σχέσεων (Département des relations de travail)</w:t>
      </w:r>
    </w:p>
    <w:p w14:paraId="7E879C0B" w14:textId="77777777" w:rsidR="00C90725" w:rsidRPr="00C90725" w:rsidRDefault="00C90725" w:rsidP="00F522D2">
      <w:pPr>
        <w:ind w:left="567" w:hanging="567"/>
        <w:rPr>
          <w:noProof/>
        </w:rPr>
      </w:pPr>
    </w:p>
    <w:p w14:paraId="337A507A" w14:textId="77777777" w:rsidR="00C90725" w:rsidRPr="00C90725" w:rsidRDefault="00C90725" w:rsidP="00F522D2">
      <w:pPr>
        <w:ind w:left="567" w:hanging="567"/>
        <w:rPr>
          <w:noProof/>
        </w:rPr>
      </w:pPr>
      <w:r>
        <w:rPr>
          <w:noProof/>
        </w:rPr>
        <w:t>25.</w:t>
      </w:r>
      <w:r>
        <w:rPr>
          <w:noProof/>
        </w:rPr>
        <w:tab/>
        <w:t>Υπουργείο Εσωτερικών (Ministère de l’intérieur):</w:t>
      </w:r>
    </w:p>
    <w:p w14:paraId="766E232C" w14:textId="77777777" w:rsidR="00C90725" w:rsidRPr="00C90725" w:rsidRDefault="00C90725" w:rsidP="00F522D2">
      <w:pPr>
        <w:ind w:left="1134" w:hanging="567"/>
        <w:rPr>
          <w:noProof/>
        </w:rPr>
      </w:pPr>
    </w:p>
    <w:p w14:paraId="7A483A6E" w14:textId="77777777" w:rsidR="00C90725" w:rsidRPr="00C90725" w:rsidRDefault="00C90725" w:rsidP="00F522D2">
      <w:pPr>
        <w:ind w:left="1134" w:hanging="567"/>
        <w:rPr>
          <w:noProof/>
        </w:rPr>
      </w:pPr>
      <w:r>
        <w:rPr>
          <w:noProof/>
        </w:rPr>
        <w:t>1.</w:t>
      </w:r>
      <w:r>
        <w:rPr>
          <w:noProof/>
        </w:rPr>
        <w:tab/>
        <w:t>Επαρχιακές Διοικήσεις (Administrations régionales);</w:t>
      </w:r>
    </w:p>
    <w:p w14:paraId="3FF67A15" w14:textId="77777777" w:rsidR="00C90725" w:rsidRPr="00C90725" w:rsidRDefault="00C90725" w:rsidP="00F522D2">
      <w:pPr>
        <w:ind w:left="1134" w:hanging="567"/>
        <w:rPr>
          <w:noProof/>
        </w:rPr>
      </w:pPr>
    </w:p>
    <w:p w14:paraId="6DB655A9" w14:textId="60F56A28" w:rsidR="00C90725" w:rsidRPr="00C90725" w:rsidRDefault="00F522D2" w:rsidP="00F522D2">
      <w:pPr>
        <w:ind w:left="1134" w:hanging="567"/>
        <w:rPr>
          <w:noProof/>
        </w:rPr>
      </w:pPr>
      <w:r>
        <w:rPr>
          <w:noProof/>
        </w:rPr>
        <w:t>2.</w:t>
      </w:r>
      <w:r>
        <w:rPr>
          <w:noProof/>
        </w:rPr>
        <w:tab/>
        <w:t>Τμήμα Πολεοδομίας και Οικήσεως (Département de la planification urbaine et du logement);</w:t>
      </w:r>
    </w:p>
    <w:p w14:paraId="07013307" w14:textId="77777777" w:rsidR="00C90725" w:rsidRPr="00C90725" w:rsidRDefault="00C90725" w:rsidP="00F522D2">
      <w:pPr>
        <w:ind w:left="1134" w:hanging="567"/>
        <w:rPr>
          <w:noProof/>
        </w:rPr>
      </w:pPr>
    </w:p>
    <w:p w14:paraId="540F461E" w14:textId="6029C9A8" w:rsidR="00C90725" w:rsidRPr="00C90725" w:rsidRDefault="00F522D2" w:rsidP="00F522D2">
      <w:pPr>
        <w:ind w:left="1134" w:hanging="567"/>
        <w:rPr>
          <w:noProof/>
        </w:rPr>
      </w:pPr>
      <w:r>
        <w:rPr>
          <w:noProof/>
        </w:rPr>
        <w:t>3.</w:t>
      </w:r>
      <w:r>
        <w:rPr>
          <w:noProof/>
        </w:rPr>
        <w:tab/>
        <w:t>Τμήμα Αρχείου Πληθυσμού και Μεταναστεύσεως (Département du registre civil et de la migration);</w:t>
      </w:r>
    </w:p>
    <w:p w14:paraId="6D37FB2D" w14:textId="77777777" w:rsidR="00F522D2" w:rsidRDefault="00F522D2" w:rsidP="00F522D2">
      <w:pPr>
        <w:ind w:left="1134" w:hanging="567"/>
        <w:rPr>
          <w:noProof/>
        </w:rPr>
      </w:pPr>
    </w:p>
    <w:p w14:paraId="07B00A1E" w14:textId="1E16D6B7" w:rsidR="00C90725" w:rsidRPr="00C90725" w:rsidRDefault="00F522D2" w:rsidP="00F522D2">
      <w:pPr>
        <w:ind w:left="1134" w:hanging="567"/>
        <w:rPr>
          <w:noProof/>
        </w:rPr>
      </w:pPr>
      <w:r>
        <w:rPr>
          <w:noProof/>
        </w:rPr>
        <w:t>4.</w:t>
      </w:r>
      <w:r>
        <w:rPr>
          <w:noProof/>
        </w:rPr>
        <w:tab/>
        <w:t>Τμήμα Κτηματολογίου και Χωρομετρίας (Département des douanes et de la topographie);</w:t>
      </w:r>
    </w:p>
    <w:p w14:paraId="48848169" w14:textId="77777777" w:rsidR="00F522D2" w:rsidRDefault="00F522D2" w:rsidP="00F522D2">
      <w:pPr>
        <w:ind w:left="1134" w:hanging="567"/>
        <w:rPr>
          <w:noProof/>
        </w:rPr>
      </w:pPr>
    </w:p>
    <w:p w14:paraId="71F63459" w14:textId="5E644A55" w:rsidR="00C90725" w:rsidRPr="00C90725" w:rsidRDefault="00F522D2" w:rsidP="00F522D2">
      <w:pPr>
        <w:ind w:left="1134" w:hanging="567"/>
        <w:rPr>
          <w:noProof/>
        </w:rPr>
      </w:pPr>
      <w:r>
        <w:rPr>
          <w:noProof/>
        </w:rPr>
        <w:t>5.</w:t>
      </w:r>
      <w:r>
        <w:rPr>
          <w:noProof/>
        </w:rPr>
        <w:tab/>
        <w:t>Γραφείο Τύπου και Πληροφοριών (Office de la presse et de l’information);</w:t>
      </w:r>
    </w:p>
    <w:p w14:paraId="0D433DC2" w14:textId="77777777" w:rsidR="00C90725" w:rsidRPr="00AA4E85" w:rsidRDefault="00C90725" w:rsidP="00F522D2">
      <w:pPr>
        <w:ind w:left="1134" w:hanging="567"/>
        <w:rPr>
          <w:noProof/>
          <w:lang w:val="fr-BE"/>
        </w:rPr>
      </w:pPr>
    </w:p>
    <w:p w14:paraId="67A50607" w14:textId="5D4FAEB7" w:rsidR="00C90725" w:rsidRPr="00C90725" w:rsidRDefault="00F522D2" w:rsidP="00F522D2">
      <w:pPr>
        <w:ind w:left="1134" w:hanging="567"/>
        <w:rPr>
          <w:noProof/>
        </w:rPr>
      </w:pPr>
      <w:r>
        <w:rPr>
          <w:noProof/>
        </w:rPr>
        <w:t>6.</w:t>
      </w:r>
      <w:r>
        <w:rPr>
          <w:noProof/>
        </w:rPr>
        <w:tab/>
        <w:t>Πολιτική Άμυνα (Défense civile);</w:t>
      </w:r>
    </w:p>
    <w:p w14:paraId="40E5307B" w14:textId="77777777" w:rsidR="00C90725" w:rsidRPr="00AA4E85" w:rsidRDefault="00C90725" w:rsidP="00F522D2">
      <w:pPr>
        <w:ind w:left="1134" w:hanging="567"/>
        <w:rPr>
          <w:noProof/>
          <w:lang w:val="fr-BE"/>
        </w:rPr>
      </w:pPr>
    </w:p>
    <w:p w14:paraId="3381B4C7" w14:textId="0C707679" w:rsidR="00C90725" w:rsidRPr="00C90725" w:rsidRDefault="00F522D2" w:rsidP="00F522D2">
      <w:pPr>
        <w:ind w:left="1134" w:hanging="567"/>
        <w:rPr>
          <w:noProof/>
        </w:rPr>
      </w:pPr>
      <w:r>
        <w:rPr>
          <w:noProof/>
        </w:rPr>
        <w:br w:type="page"/>
        <w:t>7.</w:t>
      </w:r>
      <w:r>
        <w:rPr>
          <w:noProof/>
        </w:rPr>
        <w:tab/>
        <w:t>Υπηρεσία Μέριμνας και Αποκαταστάσεων Εκτοπισθέντων (Service des soins et de la réadaptation pour les personnes déplacées);</w:t>
      </w:r>
    </w:p>
    <w:p w14:paraId="120104D2" w14:textId="77777777" w:rsidR="00C90725" w:rsidRPr="00AA4E85" w:rsidRDefault="00C90725" w:rsidP="00F522D2">
      <w:pPr>
        <w:ind w:left="1134" w:hanging="567"/>
        <w:rPr>
          <w:noProof/>
          <w:lang w:val="fr-BE"/>
        </w:rPr>
      </w:pPr>
    </w:p>
    <w:p w14:paraId="4C22AD8D" w14:textId="2FFB2DAB" w:rsidR="00C90725" w:rsidRPr="00C90725" w:rsidRDefault="00F522D2" w:rsidP="00F522D2">
      <w:pPr>
        <w:ind w:left="1134" w:hanging="567"/>
        <w:rPr>
          <w:noProof/>
        </w:rPr>
      </w:pPr>
      <w:r>
        <w:rPr>
          <w:noProof/>
        </w:rPr>
        <w:t>8.</w:t>
      </w:r>
      <w:r>
        <w:rPr>
          <w:noProof/>
        </w:rPr>
        <w:tab/>
        <w:t>Υπηρεσία Ασύλου (Service des asiles);</w:t>
      </w:r>
    </w:p>
    <w:p w14:paraId="6968DC14" w14:textId="77777777" w:rsidR="00C90725" w:rsidRPr="00AA4E85" w:rsidRDefault="00C90725" w:rsidP="00F522D2">
      <w:pPr>
        <w:ind w:left="567" w:hanging="567"/>
        <w:rPr>
          <w:noProof/>
          <w:lang w:val="fr-BE"/>
        </w:rPr>
      </w:pPr>
    </w:p>
    <w:p w14:paraId="76CFCDA5" w14:textId="77777777" w:rsidR="00C90725" w:rsidRPr="00C90725" w:rsidRDefault="00C90725" w:rsidP="00F522D2">
      <w:pPr>
        <w:ind w:left="567" w:hanging="567"/>
        <w:rPr>
          <w:noProof/>
        </w:rPr>
      </w:pPr>
      <w:r>
        <w:rPr>
          <w:noProof/>
        </w:rPr>
        <w:t>26.</w:t>
      </w:r>
      <w:r>
        <w:rPr>
          <w:noProof/>
        </w:rPr>
        <w:tab/>
        <w:t>Υπουργείο Εξωτερικών (Ministère des affaires étrangères);</w:t>
      </w:r>
    </w:p>
    <w:p w14:paraId="1D111FBD" w14:textId="77777777" w:rsidR="00C90725" w:rsidRPr="00AA4E85" w:rsidRDefault="00C90725" w:rsidP="00F522D2">
      <w:pPr>
        <w:ind w:left="567" w:hanging="567"/>
        <w:rPr>
          <w:noProof/>
          <w:lang w:val="fr-BE"/>
        </w:rPr>
      </w:pPr>
    </w:p>
    <w:p w14:paraId="34FB659C" w14:textId="77777777" w:rsidR="00C90725" w:rsidRPr="00C90725" w:rsidRDefault="00C90725" w:rsidP="00F522D2">
      <w:pPr>
        <w:ind w:left="567" w:hanging="567"/>
        <w:rPr>
          <w:noProof/>
        </w:rPr>
      </w:pPr>
      <w:r>
        <w:rPr>
          <w:noProof/>
        </w:rPr>
        <w:t>27.</w:t>
      </w:r>
      <w:r>
        <w:rPr>
          <w:noProof/>
        </w:rPr>
        <w:tab/>
        <w:t>Υπουργείο Οικονομικών (Ministère des finances):</w:t>
      </w:r>
    </w:p>
    <w:p w14:paraId="2B75E43F" w14:textId="77777777" w:rsidR="00C90725" w:rsidRPr="00AA4E85" w:rsidRDefault="00C90725" w:rsidP="00F522D2">
      <w:pPr>
        <w:ind w:left="567" w:hanging="567"/>
        <w:rPr>
          <w:noProof/>
          <w:lang w:val="fr-BE"/>
        </w:rPr>
      </w:pPr>
    </w:p>
    <w:p w14:paraId="64C1FECE" w14:textId="77777777" w:rsidR="00C90725" w:rsidRPr="00C90725" w:rsidRDefault="00C90725" w:rsidP="00F522D2">
      <w:pPr>
        <w:ind w:left="1134" w:hanging="567"/>
        <w:rPr>
          <w:noProof/>
        </w:rPr>
      </w:pPr>
      <w:r>
        <w:rPr>
          <w:noProof/>
        </w:rPr>
        <w:t>1.</w:t>
      </w:r>
      <w:r>
        <w:rPr>
          <w:noProof/>
        </w:rPr>
        <w:tab/>
        <w:t>Τελωνεία (Douanes et accises);</w:t>
      </w:r>
    </w:p>
    <w:p w14:paraId="01590E57" w14:textId="77777777" w:rsidR="00C90725" w:rsidRPr="00AA4E85" w:rsidRDefault="00C90725" w:rsidP="00F522D2">
      <w:pPr>
        <w:ind w:left="1134" w:hanging="567"/>
        <w:rPr>
          <w:noProof/>
          <w:lang w:val="fr-BE"/>
        </w:rPr>
      </w:pPr>
    </w:p>
    <w:p w14:paraId="5087C97D" w14:textId="77777777" w:rsidR="00C90725" w:rsidRPr="00C90725" w:rsidRDefault="00C90725" w:rsidP="00F522D2">
      <w:pPr>
        <w:ind w:left="1134" w:hanging="567"/>
        <w:rPr>
          <w:noProof/>
        </w:rPr>
      </w:pPr>
      <w:r>
        <w:rPr>
          <w:noProof/>
        </w:rPr>
        <w:t>2.</w:t>
      </w:r>
      <w:r>
        <w:rPr>
          <w:noProof/>
        </w:rPr>
        <w:tab/>
        <w:t>Τμήμα Εσωτερικών Προσόδων (Département des perceptions);</w:t>
      </w:r>
    </w:p>
    <w:p w14:paraId="0449AEDC" w14:textId="77777777" w:rsidR="00C90725" w:rsidRPr="00AA4E85" w:rsidRDefault="00C90725" w:rsidP="00F522D2">
      <w:pPr>
        <w:ind w:left="1134" w:hanging="567"/>
        <w:rPr>
          <w:noProof/>
          <w:lang w:val="fr-BE"/>
        </w:rPr>
      </w:pPr>
    </w:p>
    <w:p w14:paraId="19C5E2D3" w14:textId="77777777" w:rsidR="00C90725" w:rsidRPr="00C90725" w:rsidRDefault="00C90725" w:rsidP="00F522D2">
      <w:pPr>
        <w:ind w:left="1134" w:hanging="567"/>
        <w:rPr>
          <w:noProof/>
        </w:rPr>
      </w:pPr>
      <w:r>
        <w:rPr>
          <w:noProof/>
        </w:rPr>
        <w:t>3.</w:t>
      </w:r>
      <w:r>
        <w:rPr>
          <w:noProof/>
        </w:rPr>
        <w:tab/>
        <w:t>Στατιστική Υπηρεσία (Service des statistiques);</w:t>
      </w:r>
    </w:p>
    <w:p w14:paraId="579B7545" w14:textId="77777777" w:rsidR="00C90725" w:rsidRPr="00C90725" w:rsidRDefault="00C90725" w:rsidP="00F522D2">
      <w:pPr>
        <w:ind w:left="1134" w:hanging="567"/>
        <w:rPr>
          <w:noProof/>
        </w:rPr>
      </w:pPr>
    </w:p>
    <w:p w14:paraId="01EEAFE3" w14:textId="77777777" w:rsidR="00C90725" w:rsidRPr="00C90725" w:rsidRDefault="00C90725" w:rsidP="00F522D2">
      <w:pPr>
        <w:ind w:left="1134" w:hanging="567"/>
        <w:rPr>
          <w:noProof/>
        </w:rPr>
      </w:pPr>
      <w:r>
        <w:rPr>
          <w:noProof/>
        </w:rPr>
        <w:t>4.</w:t>
      </w:r>
      <w:r>
        <w:rPr>
          <w:noProof/>
        </w:rPr>
        <w:tab/>
        <w:t>Τμήμα Κρατικών Αγορών και Προμηθειών (Département des achats et fournitures publics);</w:t>
      </w:r>
    </w:p>
    <w:p w14:paraId="3CDE4672" w14:textId="77777777" w:rsidR="00C90725" w:rsidRPr="00C90725" w:rsidRDefault="00C90725" w:rsidP="00F522D2">
      <w:pPr>
        <w:ind w:left="1134" w:hanging="567"/>
        <w:rPr>
          <w:noProof/>
        </w:rPr>
      </w:pPr>
    </w:p>
    <w:p w14:paraId="364158FC" w14:textId="77777777" w:rsidR="00C90725" w:rsidRPr="00C90725" w:rsidRDefault="00C90725" w:rsidP="00F522D2">
      <w:pPr>
        <w:ind w:left="1134" w:hanging="567"/>
        <w:rPr>
          <w:noProof/>
        </w:rPr>
      </w:pPr>
      <w:r>
        <w:rPr>
          <w:noProof/>
        </w:rPr>
        <w:t>5.</w:t>
      </w:r>
      <w:r>
        <w:rPr>
          <w:noProof/>
        </w:rPr>
        <w:tab/>
        <w:t>Τμήμα Δημόσιας Διοίκησης και Προσωπικού (Département de l’administration publique et du personnel);</w:t>
      </w:r>
    </w:p>
    <w:p w14:paraId="03FF96AA" w14:textId="77777777" w:rsidR="00C90725" w:rsidRPr="00C90725" w:rsidRDefault="00C90725" w:rsidP="00F522D2">
      <w:pPr>
        <w:ind w:left="1134" w:hanging="567"/>
        <w:rPr>
          <w:noProof/>
        </w:rPr>
      </w:pPr>
    </w:p>
    <w:p w14:paraId="7F43A66F" w14:textId="77777777" w:rsidR="00C90725" w:rsidRPr="00C90725" w:rsidRDefault="00C90725" w:rsidP="00F522D2">
      <w:pPr>
        <w:ind w:left="1134" w:hanging="567"/>
        <w:rPr>
          <w:noProof/>
        </w:rPr>
      </w:pPr>
      <w:r>
        <w:rPr>
          <w:noProof/>
        </w:rPr>
        <w:t>6.</w:t>
      </w:r>
      <w:r>
        <w:rPr>
          <w:noProof/>
        </w:rPr>
        <w:tab/>
        <w:t>Κυβερνητικό Τυπογραφείο (Imprimerie nationale);</w:t>
      </w:r>
    </w:p>
    <w:p w14:paraId="6154F6BE" w14:textId="77777777" w:rsidR="00C90725" w:rsidRPr="00AA4E85" w:rsidRDefault="00C90725" w:rsidP="00F522D2">
      <w:pPr>
        <w:ind w:left="1134" w:hanging="567"/>
        <w:rPr>
          <w:noProof/>
          <w:lang w:val="fr-BE"/>
        </w:rPr>
      </w:pPr>
    </w:p>
    <w:p w14:paraId="138AD222" w14:textId="77777777" w:rsidR="00C90725" w:rsidRPr="00C90725" w:rsidRDefault="00C90725" w:rsidP="00F522D2">
      <w:pPr>
        <w:ind w:left="1134" w:hanging="567"/>
        <w:rPr>
          <w:noProof/>
        </w:rPr>
      </w:pPr>
      <w:r>
        <w:rPr>
          <w:noProof/>
        </w:rPr>
        <w:t>7.</w:t>
      </w:r>
      <w:r>
        <w:rPr>
          <w:noProof/>
        </w:rPr>
        <w:tab/>
        <w:t>Τμήμα Υπηρεσιών Πληροφορικής (Département des services de la technologie de l’information);</w:t>
      </w:r>
    </w:p>
    <w:p w14:paraId="4FAC2689" w14:textId="77777777" w:rsidR="00C90725" w:rsidRPr="00C90725" w:rsidRDefault="00C90725" w:rsidP="00F522D2">
      <w:pPr>
        <w:ind w:left="567" w:hanging="567"/>
        <w:rPr>
          <w:noProof/>
        </w:rPr>
      </w:pPr>
    </w:p>
    <w:p w14:paraId="1A4F3ADA" w14:textId="517DB9E0" w:rsidR="00C90725" w:rsidRPr="00C90725" w:rsidRDefault="00F522D2" w:rsidP="00F522D2">
      <w:pPr>
        <w:ind w:left="567" w:hanging="567"/>
        <w:rPr>
          <w:noProof/>
        </w:rPr>
      </w:pPr>
      <w:r>
        <w:rPr>
          <w:noProof/>
        </w:rPr>
        <w:br w:type="page"/>
        <w:t>28.</w:t>
      </w:r>
      <w:r>
        <w:rPr>
          <w:noProof/>
        </w:rPr>
        <w:tab/>
        <w:t>Υπουργείο Παιδείας και Πολιτισμού (Ministère de l’éducation et de la culture);</w:t>
      </w:r>
    </w:p>
    <w:p w14:paraId="6C9171F1" w14:textId="77777777" w:rsidR="00C90725" w:rsidRPr="00C90725" w:rsidRDefault="00C90725" w:rsidP="00F522D2">
      <w:pPr>
        <w:ind w:left="567" w:hanging="567"/>
        <w:rPr>
          <w:noProof/>
        </w:rPr>
      </w:pPr>
    </w:p>
    <w:p w14:paraId="22CD25F6" w14:textId="77777777" w:rsidR="00C90725" w:rsidRPr="00C90725" w:rsidRDefault="00C90725" w:rsidP="00F522D2">
      <w:pPr>
        <w:ind w:left="567" w:hanging="567"/>
        <w:rPr>
          <w:noProof/>
        </w:rPr>
      </w:pPr>
      <w:r>
        <w:rPr>
          <w:noProof/>
        </w:rPr>
        <w:t>29.</w:t>
      </w:r>
      <w:r>
        <w:rPr>
          <w:noProof/>
        </w:rPr>
        <w:tab/>
        <w:t>Υπουργείο Συγκοινωνιών και Έργων (Ministère des communications et des travaux):</w:t>
      </w:r>
    </w:p>
    <w:p w14:paraId="33360823" w14:textId="77777777" w:rsidR="00C90725" w:rsidRPr="00C90725" w:rsidRDefault="00C90725" w:rsidP="00F522D2">
      <w:pPr>
        <w:ind w:left="1134" w:hanging="567"/>
        <w:rPr>
          <w:noProof/>
        </w:rPr>
      </w:pPr>
    </w:p>
    <w:p w14:paraId="3AE30247" w14:textId="77777777" w:rsidR="00C90725" w:rsidRPr="00C90725" w:rsidRDefault="00C90725" w:rsidP="00F522D2">
      <w:pPr>
        <w:ind w:left="1134" w:hanging="567"/>
        <w:rPr>
          <w:noProof/>
        </w:rPr>
      </w:pPr>
      <w:r>
        <w:rPr>
          <w:noProof/>
        </w:rPr>
        <w:t>1.</w:t>
      </w:r>
      <w:r>
        <w:rPr>
          <w:noProof/>
        </w:rPr>
        <w:tab/>
        <w:t>Τμήμα Δημοσίων Έργων (Département des travaux publics);</w:t>
      </w:r>
    </w:p>
    <w:p w14:paraId="31DB3649" w14:textId="77777777" w:rsidR="00C90725" w:rsidRPr="00C90725" w:rsidRDefault="00C90725" w:rsidP="00F522D2">
      <w:pPr>
        <w:ind w:left="1134" w:hanging="567"/>
        <w:rPr>
          <w:noProof/>
        </w:rPr>
      </w:pPr>
    </w:p>
    <w:p w14:paraId="41BE55DA" w14:textId="77777777" w:rsidR="00C90725" w:rsidRPr="00C90725" w:rsidRDefault="00C90725" w:rsidP="00F522D2">
      <w:pPr>
        <w:ind w:left="1134" w:hanging="567"/>
        <w:rPr>
          <w:noProof/>
        </w:rPr>
      </w:pPr>
      <w:r>
        <w:rPr>
          <w:noProof/>
        </w:rPr>
        <w:t>2.</w:t>
      </w:r>
      <w:r>
        <w:rPr>
          <w:noProof/>
        </w:rPr>
        <w:tab/>
        <w:t>Τμήμα Αρχαιοτήτων (Département des antiquités);</w:t>
      </w:r>
    </w:p>
    <w:p w14:paraId="3DF0630A" w14:textId="77777777" w:rsidR="00C90725" w:rsidRPr="00C90725" w:rsidRDefault="00C90725" w:rsidP="00F522D2">
      <w:pPr>
        <w:ind w:left="1134" w:hanging="567"/>
        <w:rPr>
          <w:noProof/>
        </w:rPr>
      </w:pPr>
    </w:p>
    <w:p w14:paraId="4A143E1D" w14:textId="77777777" w:rsidR="00C90725" w:rsidRPr="00C90725" w:rsidRDefault="00C90725" w:rsidP="00F522D2">
      <w:pPr>
        <w:ind w:left="1134" w:hanging="567"/>
        <w:rPr>
          <w:noProof/>
        </w:rPr>
      </w:pPr>
      <w:r>
        <w:rPr>
          <w:noProof/>
        </w:rPr>
        <w:t>3.</w:t>
      </w:r>
      <w:r>
        <w:rPr>
          <w:noProof/>
        </w:rPr>
        <w:tab/>
        <w:t>Τμήμα Πολιτικής Αεροπορίας (Département de l’aviation civile);</w:t>
      </w:r>
    </w:p>
    <w:p w14:paraId="059FC351" w14:textId="77777777" w:rsidR="00C90725" w:rsidRPr="00AA4E85" w:rsidRDefault="00C90725" w:rsidP="00F522D2">
      <w:pPr>
        <w:ind w:left="1134" w:hanging="567"/>
        <w:rPr>
          <w:noProof/>
          <w:lang w:val="fr-BE"/>
        </w:rPr>
      </w:pPr>
    </w:p>
    <w:p w14:paraId="5D14B9AA" w14:textId="77777777" w:rsidR="00C90725" w:rsidRPr="00C90725" w:rsidRDefault="00C90725" w:rsidP="00F522D2">
      <w:pPr>
        <w:ind w:left="1134" w:hanging="567"/>
        <w:rPr>
          <w:noProof/>
        </w:rPr>
      </w:pPr>
      <w:r>
        <w:rPr>
          <w:noProof/>
        </w:rPr>
        <w:t>4.</w:t>
      </w:r>
      <w:r>
        <w:rPr>
          <w:noProof/>
        </w:rPr>
        <w:tab/>
        <w:t>Τμήμα Εμπορικής Ναυτιλίας (Département de la marine marchande);</w:t>
      </w:r>
    </w:p>
    <w:p w14:paraId="7F239448" w14:textId="77777777" w:rsidR="00C90725" w:rsidRPr="00C90725" w:rsidRDefault="00C90725" w:rsidP="00F522D2">
      <w:pPr>
        <w:ind w:left="1134" w:hanging="567"/>
        <w:rPr>
          <w:noProof/>
        </w:rPr>
      </w:pPr>
    </w:p>
    <w:p w14:paraId="12FC9315" w14:textId="77777777" w:rsidR="00C90725" w:rsidRPr="00C90725" w:rsidRDefault="00C90725" w:rsidP="00F522D2">
      <w:pPr>
        <w:ind w:left="1134" w:hanging="567"/>
        <w:rPr>
          <w:noProof/>
        </w:rPr>
      </w:pPr>
      <w:r>
        <w:rPr>
          <w:noProof/>
        </w:rPr>
        <w:t>5.</w:t>
      </w:r>
      <w:r>
        <w:rPr>
          <w:noProof/>
        </w:rPr>
        <w:tab/>
        <w:t>Τμήμα Ταχυδρομικών Υπηρεσιών (Département des services postaux);</w:t>
      </w:r>
    </w:p>
    <w:p w14:paraId="7EA34918" w14:textId="77777777" w:rsidR="00C90725" w:rsidRPr="00C90725" w:rsidRDefault="00C90725" w:rsidP="00F522D2">
      <w:pPr>
        <w:ind w:left="1134" w:hanging="567"/>
        <w:rPr>
          <w:noProof/>
        </w:rPr>
      </w:pPr>
    </w:p>
    <w:p w14:paraId="59380DF6" w14:textId="77777777" w:rsidR="00C90725" w:rsidRPr="00C90725" w:rsidRDefault="00C90725" w:rsidP="00F522D2">
      <w:pPr>
        <w:ind w:left="1134" w:hanging="567"/>
        <w:rPr>
          <w:noProof/>
        </w:rPr>
      </w:pPr>
      <w:r>
        <w:rPr>
          <w:noProof/>
        </w:rPr>
        <w:t>6.</w:t>
      </w:r>
      <w:r>
        <w:rPr>
          <w:noProof/>
        </w:rPr>
        <w:tab/>
        <w:t>Τμήμα Οδικών Μεταφορών (Département des transports routiers);</w:t>
      </w:r>
    </w:p>
    <w:p w14:paraId="567C741A" w14:textId="77777777" w:rsidR="00C90725" w:rsidRPr="00C90725" w:rsidRDefault="00C90725" w:rsidP="00F522D2">
      <w:pPr>
        <w:ind w:left="1134" w:hanging="567"/>
        <w:rPr>
          <w:noProof/>
        </w:rPr>
      </w:pPr>
    </w:p>
    <w:p w14:paraId="7F7EEC32" w14:textId="77777777" w:rsidR="00C90725" w:rsidRPr="00C90725" w:rsidRDefault="00C90725" w:rsidP="00F522D2">
      <w:pPr>
        <w:ind w:left="1134" w:hanging="567"/>
        <w:rPr>
          <w:noProof/>
        </w:rPr>
      </w:pPr>
      <w:r>
        <w:rPr>
          <w:noProof/>
        </w:rPr>
        <w:t>7.</w:t>
      </w:r>
      <w:r>
        <w:rPr>
          <w:noProof/>
        </w:rPr>
        <w:tab/>
        <w:t>Τμήμα Ηλεκτρομηχανολογικών Υπηρεσιών (Département des services électriques et mécaniques);</w:t>
      </w:r>
    </w:p>
    <w:p w14:paraId="433849CD" w14:textId="77777777" w:rsidR="00C90725" w:rsidRPr="00C90725" w:rsidRDefault="00C90725" w:rsidP="00F522D2">
      <w:pPr>
        <w:ind w:left="1134" w:hanging="567"/>
        <w:rPr>
          <w:noProof/>
        </w:rPr>
      </w:pPr>
    </w:p>
    <w:p w14:paraId="3EDFDC07" w14:textId="3577F4A0" w:rsidR="00C90725" w:rsidRPr="00C90725" w:rsidRDefault="00C90725" w:rsidP="00F522D2">
      <w:pPr>
        <w:ind w:left="1134" w:hanging="567"/>
        <w:rPr>
          <w:noProof/>
        </w:rPr>
      </w:pPr>
      <w:r>
        <w:rPr>
          <w:noProof/>
        </w:rPr>
        <w:t>8.</w:t>
      </w:r>
      <w:r>
        <w:rPr>
          <w:noProof/>
        </w:rPr>
        <w:tab/>
        <w:t>Τμήμα Ηλεκτρονικών Επικοινωνιών (Département des télécommunications électroniques);</w:t>
      </w:r>
    </w:p>
    <w:p w14:paraId="2D08C319" w14:textId="77777777" w:rsidR="00C90725" w:rsidRPr="00C90725" w:rsidRDefault="00C90725" w:rsidP="00F522D2">
      <w:pPr>
        <w:ind w:left="567" w:hanging="567"/>
        <w:rPr>
          <w:noProof/>
        </w:rPr>
      </w:pPr>
    </w:p>
    <w:p w14:paraId="443165A8" w14:textId="55F06634" w:rsidR="00C90725" w:rsidRPr="00C90725" w:rsidRDefault="00F522D2" w:rsidP="00F522D2">
      <w:pPr>
        <w:ind w:left="567" w:hanging="567"/>
        <w:rPr>
          <w:noProof/>
        </w:rPr>
      </w:pPr>
      <w:r>
        <w:rPr>
          <w:noProof/>
        </w:rPr>
        <w:br w:type="page"/>
        <w:t>30.</w:t>
      </w:r>
      <w:r>
        <w:rPr>
          <w:noProof/>
        </w:rPr>
        <w:tab/>
        <w:t>Υπουργείο Υγείας (Ministère de la santé):</w:t>
      </w:r>
    </w:p>
    <w:p w14:paraId="3615B420" w14:textId="77777777" w:rsidR="00C90725" w:rsidRPr="00C90725" w:rsidRDefault="00C90725" w:rsidP="00F522D2">
      <w:pPr>
        <w:ind w:left="1134" w:hanging="567"/>
        <w:rPr>
          <w:noProof/>
        </w:rPr>
      </w:pPr>
    </w:p>
    <w:p w14:paraId="79ABFE26" w14:textId="77777777" w:rsidR="00C90725" w:rsidRPr="00C90725" w:rsidRDefault="00C90725" w:rsidP="00F522D2">
      <w:pPr>
        <w:ind w:left="1134" w:hanging="567"/>
        <w:rPr>
          <w:noProof/>
        </w:rPr>
      </w:pPr>
      <w:r>
        <w:rPr>
          <w:noProof/>
        </w:rPr>
        <w:t>1.</w:t>
      </w:r>
      <w:r>
        <w:rPr>
          <w:noProof/>
        </w:rPr>
        <w:tab/>
        <w:t>Φαρμακευτικές Υπηρεσίες (Services pharmaceutiques);</w:t>
      </w:r>
    </w:p>
    <w:p w14:paraId="5641DF6E" w14:textId="77777777" w:rsidR="00C90725" w:rsidRPr="00C90725" w:rsidRDefault="00C90725" w:rsidP="00F522D2">
      <w:pPr>
        <w:ind w:left="1134" w:hanging="567"/>
        <w:rPr>
          <w:noProof/>
        </w:rPr>
      </w:pPr>
    </w:p>
    <w:p w14:paraId="382560E5" w14:textId="77777777" w:rsidR="00C90725" w:rsidRPr="00C90725" w:rsidRDefault="00C90725" w:rsidP="00F522D2">
      <w:pPr>
        <w:ind w:left="1134" w:hanging="567"/>
        <w:rPr>
          <w:noProof/>
        </w:rPr>
      </w:pPr>
      <w:r>
        <w:rPr>
          <w:noProof/>
        </w:rPr>
        <w:t>2.</w:t>
      </w:r>
      <w:r>
        <w:rPr>
          <w:noProof/>
        </w:rPr>
        <w:tab/>
        <w:t>Γενικό Χημείο (Laboratoire général);</w:t>
      </w:r>
    </w:p>
    <w:p w14:paraId="0D02F42E" w14:textId="77777777" w:rsidR="00C90725" w:rsidRPr="00C90725" w:rsidRDefault="00C90725" w:rsidP="00F522D2">
      <w:pPr>
        <w:ind w:left="1134" w:hanging="567"/>
        <w:rPr>
          <w:noProof/>
        </w:rPr>
      </w:pPr>
    </w:p>
    <w:p w14:paraId="455E4B06" w14:textId="77777777" w:rsidR="00C90725" w:rsidRPr="00AA4E85" w:rsidRDefault="00C90725" w:rsidP="00F522D2">
      <w:pPr>
        <w:ind w:left="1134" w:hanging="567"/>
        <w:rPr>
          <w:noProof/>
          <w:lang w:val="el-GR"/>
        </w:rPr>
      </w:pPr>
      <w:r w:rsidRPr="00AA4E85">
        <w:rPr>
          <w:noProof/>
          <w:lang w:val="el-GR"/>
        </w:rPr>
        <w:t>3.</w:t>
      </w:r>
      <w:r w:rsidRPr="00AA4E85">
        <w:rPr>
          <w:noProof/>
          <w:lang w:val="el-GR"/>
        </w:rPr>
        <w:tab/>
        <w:t>Ιατρικές Υπηρεσίες και Υπηρεσίες Δημόσιας Υγείας (</w:t>
      </w:r>
      <w:r>
        <w:rPr>
          <w:noProof/>
        </w:rPr>
        <w:t>Services</w:t>
      </w:r>
      <w:r w:rsidRPr="00AA4E85">
        <w:rPr>
          <w:noProof/>
          <w:lang w:val="el-GR"/>
        </w:rPr>
        <w:t xml:space="preserve"> </w:t>
      </w:r>
      <w:r>
        <w:rPr>
          <w:noProof/>
        </w:rPr>
        <w:t>m</w:t>
      </w:r>
      <w:r w:rsidRPr="00AA4E85">
        <w:rPr>
          <w:noProof/>
          <w:lang w:val="el-GR"/>
        </w:rPr>
        <w:t>é</w:t>
      </w:r>
      <w:r>
        <w:rPr>
          <w:noProof/>
        </w:rPr>
        <w:t>dicaux</w:t>
      </w:r>
      <w:r w:rsidRPr="00AA4E85">
        <w:rPr>
          <w:noProof/>
          <w:lang w:val="el-GR"/>
        </w:rPr>
        <w:t xml:space="preserve"> </w:t>
      </w:r>
      <w:r>
        <w:rPr>
          <w:noProof/>
        </w:rPr>
        <w:t>et</w:t>
      </w:r>
      <w:r w:rsidRPr="00AA4E85">
        <w:rPr>
          <w:noProof/>
          <w:lang w:val="el-GR"/>
        </w:rPr>
        <w:t xml:space="preserve"> </w:t>
      </w:r>
      <w:r>
        <w:rPr>
          <w:noProof/>
        </w:rPr>
        <w:t>de</w:t>
      </w:r>
      <w:r w:rsidRPr="00AA4E85">
        <w:rPr>
          <w:noProof/>
          <w:lang w:val="el-GR"/>
        </w:rPr>
        <w:t xml:space="preserve"> </w:t>
      </w:r>
      <w:r>
        <w:rPr>
          <w:noProof/>
        </w:rPr>
        <w:t>la</w:t>
      </w:r>
      <w:r w:rsidRPr="00AA4E85">
        <w:rPr>
          <w:noProof/>
          <w:lang w:val="el-GR"/>
        </w:rPr>
        <w:t xml:space="preserve"> </w:t>
      </w:r>
      <w:r>
        <w:rPr>
          <w:noProof/>
        </w:rPr>
        <w:t>sant</w:t>
      </w:r>
      <w:r w:rsidRPr="00AA4E85">
        <w:rPr>
          <w:noProof/>
          <w:lang w:val="el-GR"/>
        </w:rPr>
        <w:t xml:space="preserve">é </w:t>
      </w:r>
      <w:r>
        <w:rPr>
          <w:noProof/>
        </w:rPr>
        <w:t>publique</w:t>
      </w:r>
      <w:r w:rsidRPr="00AA4E85">
        <w:rPr>
          <w:noProof/>
          <w:lang w:val="el-GR"/>
        </w:rPr>
        <w:t>);</w:t>
      </w:r>
    </w:p>
    <w:p w14:paraId="4D70F581" w14:textId="77777777" w:rsidR="00C90725" w:rsidRPr="00C90725" w:rsidRDefault="00C90725" w:rsidP="00F522D2">
      <w:pPr>
        <w:ind w:left="1134" w:hanging="567"/>
        <w:rPr>
          <w:noProof/>
          <w:lang w:val="el-GR"/>
        </w:rPr>
      </w:pPr>
    </w:p>
    <w:p w14:paraId="018724EB" w14:textId="77777777" w:rsidR="00C90725" w:rsidRPr="00AA4E85" w:rsidRDefault="00C90725" w:rsidP="00F522D2">
      <w:pPr>
        <w:ind w:left="1134" w:hanging="567"/>
        <w:rPr>
          <w:noProof/>
          <w:lang w:val="el-GR"/>
        </w:rPr>
      </w:pPr>
      <w:r w:rsidRPr="00AA4E85">
        <w:rPr>
          <w:noProof/>
          <w:lang w:val="el-GR"/>
        </w:rPr>
        <w:t>4.</w:t>
      </w:r>
      <w:r w:rsidRPr="00AA4E85">
        <w:rPr>
          <w:noProof/>
          <w:lang w:val="el-GR"/>
        </w:rPr>
        <w:tab/>
        <w:t>Οδοντιατρικές Υπηρεσίες (</w:t>
      </w:r>
      <w:r>
        <w:rPr>
          <w:noProof/>
        </w:rPr>
        <w:t>Services</w:t>
      </w:r>
      <w:r w:rsidRPr="00AA4E85">
        <w:rPr>
          <w:noProof/>
          <w:lang w:val="el-GR"/>
        </w:rPr>
        <w:t xml:space="preserve"> </w:t>
      </w:r>
      <w:r>
        <w:rPr>
          <w:noProof/>
        </w:rPr>
        <w:t>dentaires</w:t>
      </w:r>
      <w:r w:rsidRPr="00AA4E85">
        <w:rPr>
          <w:noProof/>
          <w:lang w:val="el-GR"/>
        </w:rPr>
        <w:t xml:space="preserve">); </w:t>
      </w:r>
      <w:r>
        <w:rPr>
          <w:noProof/>
        </w:rPr>
        <w:t>et</w:t>
      </w:r>
    </w:p>
    <w:p w14:paraId="389FF0B0" w14:textId="77777777" w:rsidR="00C90725" w:rsidRPr="00C90725" w:rsidRDefault="00C90725" w:rsidP="00F522D2">
      <w:pPr>
        <w:ind w:left="1134" w:hanging="567"/>
        <w:rPr>
          <w:noProof/>
          <w:lang w:val="el-GR"/>
        </w:rPr>
      </w:pPr>
    </w:p>
    <w:p w14:paraId="6AE154F2" w14:textId="77777777" w:rsidR="00C90725" w:rsidRPr="00AA4E85" w:rsidRDefault="00C90725" w:rsidP="00F522D2">
      <w:pPr>
        <w:ind w:left="1134" w:hanging="567"/>
        <w:rPr>
          <w:noProof/>
          <w:lang w:val="el-GR"/>
        </w:rPr>
      </w:pPr>
      <w:r w:rsidRPr="00AA4E85">
        <w:rPr>
          <w:noProof/>
          <w:lang w:val="el-GR"/>
        </w:rPr>
        <w:t>5.</w:t>
      </w:r>
      <w:r w:rsidRPr="00AA4E85">
        <w:rPr>
          <w:noProof/>
          <w:lang w:val="el-GR"/>
        </w:rPr>
        <w:tab/>
        <w:t>Υπηρεσίες Ψυχικής Υγείας (</w:t>
      </w:r>
      <w:r>
        <w:rPr>
          <w:noProof/>
        </w:rPr>
        <w:t>Service</w:t>
      </w:r>
      <w:r w:rsidRPr="00AA4E85">
        <w:rPr>
          <w:noProof/>
          <w:lang w:val="el-GR"/>
        </w:rPr>
        <w:t xml:space="preserve"> </w:t>
      </w:r>
      <w:r>
        <w:rPr>
          <w:noProof/>
        </w:rPr>
        <w:t>de</w:t>
      </w:r>
      <w:r w:rsidRPr="00AA4E85">
        <w:rPr>
          <w:noProof/>
          <w:lang w:val="el-GR"/>
        </w:rPr>
        <w:t xml:space="preserve"> </w:t>
      </w:r>
      <w:r>
        <w:rPr>
          <w:noProof/>
        </w:rPr>
        <w:t>la</w:t>
      </w:r>
      <w:r w:rsidRPr="00AA4E85">
        <w:rPr>
          <w:noProof/>
          <w:lang w:val="el-GR"/>
        </w:rPr>
        <w:t xml:space="preserve"> </w:t>
      </w:r>
      <w:r>
        <w:rPr>
          <w:noProof/>
        </w:rPr>
        <w:t>sant</w:t>
      </w:r>
      <w:r w:rsidRPr="00AA4E85">
        <w:rPr>
          <w:noProof/>
          <w:lang w:val="el-GR"/>
        </w:rPr>
        <w:t xml:space="preserve">é </w:t>
      </w:r>
      <w:r>
        <w:rPr>
          <w:noProof/>
        </w:rPr>
        <w:t>mentale</w:t>
      </w:r>
      <w:r w:rsidRPr="00AA4E85">
        <w:rPr>
          <w:noProof/>
          <w:lang w:val="el-GR"/>
        </w:rPr>
        <w:t>).</w:t>
      </w:r>
    </w:p>
    <w:p w14:paraId="6184B861" w14:textId="77777777" w:rsidR="00C90725" w:rsidRPr="00C90725" w:rsidRDefault="00C90725" w:rsidP="00C90725">
      <w:pPr>
        <w:rPr>
          <w:noProof/>
          <w:lang w:val="el-GR"/>
        </w:rPr>
      </w:pPr>
    </w:p>
    <w:p w14:paraId="5D75D542" w14:textId="77777777" w:rsidR="00C90725" w:rsidRPr="00C90725" w:rsidRDefault="00C90725" w:rsidP="00C90725">
      <w:pPr>
        <w:rPr>
          <w:noProof/>
        </w:rPr>
      </w:pPr>
      <w:r>
        <w:rPr>
          <w:noProof/>
        </w:rPr>
        <w:t>LETTONIE</w:t>
      </w:r>
    </w:p>
    <w:p w14:paraId="205B65E8" w14:textId="77777777" w:rsidR="00C90725" w:rsidRPr="00AA4E85" w:rsidRDefault="00C90725" w:rsidP="00C90725">
      <w:pPr>
        <w:rPr>
          <w:noProof/>
          <w:lang w:val="fr-BE"/>
        </w:rPr>
      </w:pPr>
    </w:p>
    <w:p w14:paraId="6D6135CB" w14:textId="77777777" w:rsidR="00C90725" w:rsidRPr="00C90725" w:rsidRDefault="00C90725" w:rsidP="00F522D2">
      <w:pPr>
        <w:ind w:left="567" w:hanging="567"/>
        <w:rPr>
          <w:noProof/>
        </w:rPr>
      </w:pPr>
      <w:r>
        <w:rPr>
          <w:noProof/>
        </w:rPr>
        <w:t>A.</w:t>
      </w:r>
      <w:r>
        <w:rPr>
          <w:noProof/>
        </w:rPr>
        <w:tab/>
        <w:t>Ministrijas, īpašu ministru sekretariāti un to padotībā esošās iestādes (ministères, secrétariats de ministères à missions spéciales et leurs institutions subordonnées):</w:t>
      </w:r>
    </w:p>
    <w:p w14:paraId="455995A5" w14:textId="77777777" w:rsidR="00C90725" w:rsidRPr="00AA4E85" w:rsidRDefault="00C90725" w:rsidP="00F522D2">
      <w:pPr>
        <w:ind w:left="1134" w:hanging="567"/>
        <w:rPr>
          <w:noProof/>
          <w:lang w:val="fr-BE"/>
        </w:rPr>
      </w:pPr>
    </w:p>
    <w:p w14:paraId="18CEC02C" w14:textId="77777777" w:rsidR="00C90725" w:rsidRPr="00C90725" w:rsidRDefault="00C90725" w:rsidP="00F522D2">
      <w:pPr>
        <w:ind w:left="1134" w:hanging="567"/>
        <w:rPr>
          <w:noProof/>
        </w:rPr>
      </w:pPr>
      <w:r>
        <w:rPr>
          <w:noProof/>
        </w:rPr>
        <w:t>1.</w:t>
      </w:r>
      <w:r>
        <w:rPr>
          <w:noProof/>
        </w:rPr>
        <w:tab/>
        <w:t>Aizsardzības ministrija un tās padotībā esošās iestādes (Ministère de la défense et institutions subordonnées);</w:t>
      </w:r>
    </w:p>
    <w:p w14:paraId="4EAF1AAC" w14:textId="77777777" w:rsidR="00C90725" w:rsidRPr="00AA4E85" w:rsidRDefault="00C90725" w:rsidP="00F522D2">
      <w:pPr>
        <w:ind w:left="1134" w:hanging="567"/>
        <w:rPr>
          <w:noProof/>
          <w:lang w:val="fr-BE"/>
        </w:rPr>
      </w:pPr>
    </w:p>
    <w:p w14:paraId="2E9F054A" w14:textId="77777777" w:rsidR="00C90725" w:rsidRPr="00C90725" w:rsidRDefault="00C90725" w:rsidP="00F522D2">
      <w:pPr>
        <w:ind w:left="1134" w:hanging="567"/>
        <w:rPr>
          <w:noProof/>
        </w:rPr>
      </w:pPr>
      <w:r>
        <w:rPr>
          <w:noProof/>
        </w:rPr>
        <w:t>2.</w:t>
      </w:r>
      <w:r>
        <w:rPr>
          <w:noProof/>
        </w:rPr>
        <w:tab/>
        <w:t>Ārlietu ministrija un tas padotībā esošās iestādes (Ministère des affaires étrangères et institutions subordonnées);</w:t>
      </w:r>
    </w:p>
    <w:p w14:paraId="259AA254" w14:textId="77777777" w:rsidR="00C90725" w:rsidRPr="00AA4E85" w:rsidRDefault="00C90725" w:rsidP="00F522D2">
      <w:pPr>
        <w:ind w:left="1134" w:hanging="567"/>
        <w:rPr>
          <w:noProof/>
          <w:lang w:val="fr-BE"/>
        </w:rPr>
      </w:pPr>
    </w:p>
    <w:p w14:paraId="38523E11" w14:textId="54A637C5" w:rsidR="00C90725" w:rsidRPr="00C90725" w:rsidRDefault="00F522D2" w:rsidP="00F522D2">
      <w:pPr>
        <w:ind w:left="1134" w:hanging="567"/>
        <w:rPr>
          <w:noProof/>
        </w:rPr>
      </w:pPr>
      <w:r>
        <w:rPr>
          <w:noProof/>
        </w:rPr>
        <w:br w:type="page"/>
        <w:t>3.</w:t>
      </w:r>
      <w:r>
        <w:rPr>
          <w:noProof/>
        </w:rPr>
        <w:tab/>
        <w:t>Ekonomikas ministrija un tās padotībā esošās iestādes (Ministère de l’économie et institutions subordonnées);</w:t>
      </w:r>
    </w:p>
    <w:p w14:paraId="4623EBF1" w14:textId="77777777" w:rsidR="00C90725" w:rsidRPr="00AA4E85" w:rsidRDefault="00C90725" w:rsidP="00F522D2">
      <w:pPr>
        <w:ind w:left="1134" w:hanging="567"/>
        <w:rPr>
          <w:noProof/>
          <w:lang w:val="fr-BE"/>
        </w:rPr>
      </w:pPr>
    </w:p>
    <w:p w14:paraId="6B1F4741" w14:textId="77777777" w:rsidR="00C90725" w:rsidRPr="00C90725" w:rsidRDefault="00C90725" w:rsidP="00F522D2">
      <w:pPr>
        <w:ind w:left="1134" w:hanging="567"/>
        <w:rPr>
          <w:noProof/>
        </w:rPr>
      </w:pPr>
      <w:r>
        <w:rPr>
          <w:noProof/>
        </w:rPr>
        <w:t>4.</w:t>
      </w:r>
      <w:r>
        <w:rPr>
          <w:noProof/>
        </w:rPr>
        <w:tab/>
        <w:t>Finanšu ministrija un tās padotībā esošās iestādes (Ministère des finances et institutions subordonnées);</w:t>
      </w:r>
    </w:p>
    <w:p w14:paraId="29FD6620" w14:textId="77777777" w:rsidR="00C90725" w:rsidRPr="00AA4E85" w:rsidRDefault="00C90725" w:rsidP="00F522D2">
      <w:pPr>
        <w:ind w:left="1134" w:hanging="567"/>
        <w:rPr>
          <w:noProof/>
          <w:lang w:val="fr-BE"/>
        </w:rPr>
      </w:pPr>
    </w:p>
    <w:p w14:paraId="7943A779" w14:textId="77777777" w:rsidR="00C90725" w:rsidRPr="00C90725" w:rsidRDefault="00C90725" w:rsidP="00F522D2">
      <w:pPr>
        <w:ind w:left="1134" w:hanging="567"/>
        <w:rPr>
          <w:noProof/>
        </w:rPr>
      </w:pPr>
      <w:r>
        <w:rPr>
          <w:noProof/>
        </w:rPr>
        <w:t>5.</w:t>
      </w:r>
      <w:r>
        <w:rPr>
          <w:noProof/>
        </w:rPr>
        <w:tab/>
        <w:t>Iekšlietu ministrija un tās padotībā esošās iestādes (Ministère des affaires intérieures et institutions subordonnées);</w:t>
      </w:r>
    </w:p>
    <w:p w14:paraId="337CC298" w14:textId="77777777" w:rsidR="00C90725" w:rsidRPr="00AA4E85" w:rsidRDefault="00C90725" w:rsidP="00F522D2">
      <w:pPr>
        <w:ind w:left="1134" w:hanging="567"/>
        <w:rPr>
          <w:noProof/>
          <w:lang w:val="fr-BE"/>
        </w:rPr>
      </w:pPr>
    </w:p>
    <w:p w14:paraId="544221F3" w14:textId="77777777" w:rsidR="00C90725" w:rsidRPr="00C90725" w:rsidRDefault="00C90725" w:rsidP="00F522D2">
      <w:pPr>
        <w:ind w:left="1134" w:hanging="567"/>
        <w:rPr>
          <w:noProof/>
        </w:rPr>
      </w:pPr>
      <w:r>
        <w:rPr>
          <w:noProof/>
        </w:rPr>
        <w:t>6.</w:t>
      </w:r>
      <w:r>
        <w:rPr>
          <w:noProof/>
        </w:rPr>
        <w:tab/>
        <w:t>Izglītības un zinātnes ministrija un tās padotībā esošās iestādes (Ministère de l’éducation et de la science et institutions subordonnées);</w:t>
      </w:r>
    </w:p>
    <w:p w14:paraId="081D543A" w14:textId="77777777" w:rsidR="00C90725" w:rsidRPr="00AA4E85" w:rsidRDefault="00C90725" w:rsidP="00F522D2">
      <w:pPr>
        <w:ind w:left="1134" w:hanging="567"/>
        <w:rPr>
          <w:noProof/>
          <w:lang w:val="fr-BE"/>
        </w:rPr>
      </w:pPr>
    </w:p>
    <w:p w14:paraId="6834EC97" w14:textId="77777777" w:rsidR="00C90725" w:rsidRPr="00C90725" w:rsidRDefault="00C90725" w:rsidP="00F522D2">
      <w:pPr>
        <w:ind w:left="1134" w:hanging="567"/>
        <w:rPr>
          <w:noProof/>
        </w:rPr>
      </w:pPr>
      <w:r>
        <w:rPr>
          <w:noProof/>
        </w:rPr>
        <w:t>7.</w:t>
      </w:r>
      <w:r>
        <w:rPr>
          <w:noProof/>
        </w:rPr>
        <w:tab/>
        <w:t>Kultūras ministrija un tas padotībā esošās iestādes (Ministère de la culture et institutions subordonnées);</w:t>
      </w:r>
    </w:p>
    <w:p w14:paraId="51654D8C" w14:textId="77777777" w:rsidR="00C90725" w:rsidRPr="00AA4E85" w:rsidRDefault="00C90725" w:rsidP="00F522D2">
      <w:pPr>
        <w:ind w:left="1134" w:hanging="567"/>
        <w:rPr>
          <w:noProof/>
          <w:lang w:val="fr-BE"/>
        </w:rPr>
      </w:pPr>
    </w:p>
    <w:p w14:paraId="365CD4E4" w14:textId="77777777" w:rsidR="00C90725" w:rsidRPr="00C90725" w:rsidRDefault="00C90725" w:rsidP="00F522D2">
      <w:pPr>
        <w:ind w:left="1134" w:hanging="567"/>
        <w:rPr>
          <w:noProof/>
        </w:rPr>
      </w:pPr>
      <w:r>
        <w:rPr>
          <w:noProof/>
        </w:rPr>
        <w:t>8.</w:t>
      </w:r>
      <w:r>
        <w:rPr>
          <w:noProof/>
        </w:rPr>
        <w:tab/>
        <w:t>Labklājības ministrija un tās padotībā esošās iestādes (Ministère de l’assistance sociale et institutions subordonnées);</w:t>
      </w:r>
    </w:p>
    <w:p w14:paraId="22601149" w14:textId="77777777" w:rsidR="00C90725" w:rsidRPr="00AA4E85" w:rsidRDefault="00C90725" w:rsidP="00F522D2">
      <w:pPr>
        <w:ind w:left="1134" w:hanging="567"/>
        <w:rPr>
          <w:noProof/>
          <w:lang w:val="fr-BE"/>
        </w:rPr>
      </w:pPr>
    </w:p>
    <w:p w14:paraId="5A83EAEB" w14:textId="77777777" w:rsidR="00C90725" w:rsidRPr="00C90725" w:rsidRDefault="00C90725" w:rsidP="00F522D2">
      <w:pPr>
        <w:ind w:left="1134" w:hanging="567"/>
        <w:rPr>
          <w:noProof/>
        </w:rPr>
      </w:pPr>
      <w:r>
        <w:rPr>
          <w:noProof/>
        </w:rPr>
        <w:t>9.</w:t>
      </w:r>
      <w:r>
        <w:rPr>
          <w:noProof/>
        </w:rPr>
        <w:tab/>
        <w:t>Satiksmes ministrija un tās padotībā esošās iestādes (Ministère des transports et institutions subordonnées);</w:t>
      </w:r>
    </w:p>
    <w:p w14:paraId="11D82B91" w14:textId="77777777" w:rsidR="00C90725" w:rsidRPr="00AA4E85" w:rsidRDefault="00C90725" w:rsidP="00F522D2">
      <w:pPr>
        <w:ind w:left="1134" w:hanging="567"/>
        <w:rPr>
          <w:noProof/>
          <w:lang w:val="fr-BE"/>
        </w:rPr>
      </w:pPr>
    </w:p>
    <w:p w14:paraId="2D0C0642" w14:textId="77777777" w:rsidR="00C90725" w:rsidRPr="00C90725" w:rsidRDefault="00C90725" w:rsidP="00F522D2">
      <w:pPr>
        <w:ind w:left="1134" w:hanging="567"/>
        <w:rPr>
          <w:noProof/>
        </w:rPr>
      </w:pPr>
      <w:r>
        <w:rPr>
          <w:noProof/>
        </w:rPr>
        <w:t>10.</w:t>
      </w:r>
      <w:r>
        <w:rPr>
          <w:noProof/>
        </w:rPr>
        <w:tab/>
        <w:t>Tieslietu ministrija un tās padotībā esošās iestādes (Ministère de la justice et institutions subordonnées);</w:t>
      </w:r>
    </w:p>
    <w:p w14:paraId="4158EEBD" w14:textId="77777777" w:rsidR="00C90725" w:rsidRPr="00AA4E85" w:rsidRDefault="00C90725" w:rsidP="00F522D2">
      <w:pPr>
        <w:ind w:left="1134" w:hanging="567"/>
        <w:rPr>
          <w:noProof/>
          <w:lang w:val="fr-BE"/>
        </w:rPr>
      </w:pPr>
    </w:p>
    <w:p w14:paraId="0BCB9D8F" w14:textId="07B66187" w:rsidR="00C90725" w:rsidRPr="00C90725" w:rsidRDefault="00F522D2" w:rsidP="00F522D2">
      <w:pPr>
        <w:ind w:left="1134" w:hanging="567"/>
        <w:rPr>
          <w:noProof/>
        </w:rPr>
      </w:pPr>
      <w:r>
        <w:rPr>
          <w:noProof/>
        </w:rPr>
        <w:br w:type="page"/>
        <w:t>11.</w:t>
      </w:r>
      <w:r>
        <w:rPr>
          <w:noProof/>
        </w:rPr>
        <w:tab/>
        <w:t>Veselības ministrija un tās padotībā esošās iestādes (Ministère de la santé et institutions subordonnées);</w:t>
      </w:r>
    </w:p>
    <w:p w14:paraId="1D6822B6" w14:textId="77777777" w:rsidR="00C90725" w:rsidRPr="00AA4E85" w:rsidRDefault="00C90725" w:rsidP="00F522D2">
      <w:pPr>
        <w:ind w:left="1134" w:hanging="567"/>
        <w:rPr>
          <w:noProof/>
          <w:lang w:val="fr-BE"/>
        </w:rPr>
      </w:pPr>
    </w:p>
    <w:p w14:paraId="3F085697" w14:textId="77777777" w:rsidR="00C90725" w:rsidRPr="00C90725" w:rsidRDefault="00C90725" w:rsidP="00F522D2">
      <w:pPr>
        <w:ind w:left="1134" w:hanging="567"/>
        <w:rPr>
          <w:noProof/>
        </w:rPr>
      </w:pPr>
      <w:r>
        <w:rPr>
          <w:noProof/>
        </w:rPr>
        <w:t>12.</w:t>
      </w:r>
      <w:r>
        <w:rPr>
          <w:noProof/>
        </w:rPr>
        <w:tab/>
        <w:t>Vides aizsardzības un reģionālās attīstības ministrija un tās padotībā esošās iestādes (Ministère de la protection de l’environnement et du développement régional et institutions subordonnées);</w:t>
      </w:r>
    </w:p>
    <w:p w14:paraId="3DEEBAB8" w14:textId="77777777" w:rsidR="00C90725" w:rsidRPr="00AA4E85" w:rsidRDefault="00C90725" w:rsidP="00F522D2">
      <w:pPr>
        <w:ind w:left="1134" w:hanging="567"/>
        <w:rPr>
          <w:noProof/>
          <w:lang w:val="fr-BE"/>
        </w:rPr>
      </w:pPr>
    </w:p>
    <w:p w14:paraId="0A7DF2D9" w14:textId="77777777" w:rsidR="00C90725" w:rsidRPr="00C90725" w:rsidRDefault="00C90725" w:rsidP="00F522D2">
      <w:pPr>
        <w:ind w:left="1134" w:hanging="567"/>
        <w:rPr>
          <w:noProof/>
        </w:rPr>
      </w:pPr>
      <w:r>
        <w:rPr>
          <w:noProof/>
        </w:rPr>
        <w:t>13.</w:t>
      </w:r>
      <w:r>
        <w:rPr>
          <w:noProof/>
        </w:rPr>
        <w:tab/>
        <w:t>Zemkopības ministrija un tās padotībā esošās iestādes (Ministère de l’agriculture et institutions subordonnées);</w:t>
      </w:r>
    </w:p>
    <w:p w14:paraId="1CDA25AF" w14:textId="77777777" w:rsidR="00C90725" w:rsidRPr="00AA4E85" w:rsidRDefault="00C90725" w:rsidP="00F522D2">
      <w:pPr>
        <w:ind w:left="1134" w:hanging="567"/>
        <w:rPr>
          <w:noProof/>
          <w:lang w:val="fr-BE"/>
        </w:rPr>
      </w:pPr>
    </w:p>
    <w:p w14:paraId="77E45C8C" w14:textId="77777777" w:rsidR="00C90725" w:rsidRPr="00C90725" w:rsidRDefault="00C90725" w:rsidP="00F522D2">
      <w:pPr>
        <w:ind w:left="1134" w:hanging="567"/>
        <w:rPr>
          <w:noProof/>
        </w:rPr>
      </w:pPr>
      <w:r>
        <w:rPr>
          <w:noProof/>
        </w:rPr>
        <w:t>14.</w:t>
      </w:r>
      <w:r>
        <w:rPr>
          <w:noProof/>
        </w:rPr>
        <w:tab/>
        <w:t>Īpašu uzdevumu ministra sekretariāti un to padotībā esošās iestādes (Ministères chargés de missions spéciales et institutions subordonnées);</w:t>
      </w:r>
    </w:p>
    <w:p w14:paraId="0EBF6CFC" w14:textId="77777777" w:rsidR="00C90725" w:rsidRPr="00AA4E85" w:rsidRDefault="00C90725" w:rsidP="00F522D2">
      <w:pPr>
        <w:ind w:left="567" w:hanging="567"/>
        <w:rPr>
          <w:noProof/>
          <w:lang w:val="fr-BE"/>
        </w:rPr>
      </w:pPr>
    </w:p>
    <w:p w14:paraId="60C4B86A" w14:textId="64093B12" w:rsidR="00C90725" w:rsidRPr="00C90725" w:rsidRDefault="00C90725" w:rsidP="00F522D2">
      <w:pPr>
        <w:ind w:left="567" w:hanging="567"/>
        <w:rPr>
          <w:noProof/>
        </w:rPr>
      </w:pPr>
      <w:r>
        <w:rPr>
          <w:noProof/>
        </w:rPr>
        <w:t>B.</w:t>
      </w:r>
      <w:r>
        <w:rPr>
          <w:noProof/>
        </w:rPr>
        <w:tab/>
        <w:t>Citas valsts iestādes (Autres institutions publiques):</w:t>
      </w:r>
    </w:p>
    <w:p w14:paraId="75E3B589" w14:textId="77777777" w:rsidR="00C90725" w:rsidRPr="00C90725" w:rsidRDefault="00C90725" w:rsidP="00F522D2">
      <w:pPr>
        <w:ind w:left="567" w:hanging="567"/>
        <w:rPr>
          <w:noProof/>
        </w:rPr>
      </w:pPr>
    </w:p>
    <w:p w14:paraId="3BB852B7" w14:textId="77777777" w:rsidR="00C90725" w:rsidRPr="00C90725" w:rsidRDefault="00C90725" w:rsidP="00F522D2">
      <w:pPr>
        <w:ind w:left="1134" w:hanging="567"/>
        <w:rPr>
          <w:noProof/>
        </w:rPr>
      </w:pPr>
      <w:r>
        <w:rPr>
          <w:noProof/>
        </w:rPr>
        <w:t>1.</w:t>
      </w:r>
      <w:r>
        <w:rPr>
          <w:noProof/>
        </w:rPr>
        <w:tab/>
        <w:t>Augstākā tiesa (Cour suprême);</w:t>
      </w:r>
    </w:p>
    <w:p w14:paraId="2949F965" w14:textId="77777777" w:rsidR="00C90725" w:rsidRPr="00C90725" w:rsidRDefault="00C90725" w:rsidP="00F522D2">
      <w:pPr>
        <w:ind w:left="1134" w:hanging="567"/>
        <w:rPr>
          <w:noProof/>
        </w:rPr>
      </w:pPr>
    </w:p>
    <w:p w14:paraId="15F1530A" w14:textId="77777777" w:rsidR="00C90725" w:rsidRPr="00C90725" w:rsidRDefault="00C90725" w:rsidP="00F522D2">
      <w:pPr>
        <w:ind w:left="1134" w:hanging="567"/>
        <w:rPr>
          <w:noProof/>
        </w:rPr>
      </w:pPr>
      <w:r>
        <w:rPr>
          <w:noProof/>
        </w:rPr>
        <w:t>2.</w:t>
      </w:r>
      <w:r>
        <w:rPr>
          <w:noProof/>
        </w:rPr>
        <w:tab/>
        <w:t>Centrālā vēlēšanu komisija (Commission d’élection centrale);</w:t>
      </w:r>
    </w:p>
    <w:p w14:paraId="660B54B6" w14:textId="77777777" w:rsidR="00C90725" w:rsidRPr="00C90725" w:rsidRDefault="00C90725" w:rsidP="00F522D2">
      <w:pPr>
        <w:ind w:left="1134" w:hanging="567"/>
        <w:rPr>
          <w:noProof/>
        </w:rPr>
      </w:pPr>
    </w:p>
    <w:p w14:paraId="5BBDBF27" w14:textId="77777777" w:rsidR="00C90725" w:rsidRPr="00C90725" w:rsidRDefault="00C90725" w:rsidP="00F522D2">
      <w:pPr>
        <w:ind w:left="1134" w:hanging="567"/>
        <w:rPr>
          <w:noProof/>
        </w:rPr>
      </w:pPr>
      <w:r>
        <w:rPr>
          <w:noProof/>
        </w:rPr>
        <w:t>3.</w:t>
      </w:r>
      <w:r>
        <w:rPr>
          <w:noProof/>
        </w:rPr>
        <w:tab/>
        <w:t>Finanšu un kapitāla tirgus komisija (Commission des marchés financiers et des capitaux);</w:t>
      </w:r>
    </w:p>
    <w:p w14:paraId="195B30BC" w14:textId="77777777" w:rsidR="00C90725" w:rsidRPr="00C90725" w:rsidRDefault="00C90725" w:rsidP="00F522D2">
      <w:pPr>
        <w:ind w:left="1134" w:hanging="567"/>
        <w:rPr>
          <w:noProof/>
        </w:rPr>
      </w:pPr>
    </w:p>
    <w:p w14:paraId="5A694F8C" w14:textId="77777777" w:rsidR="00C90725" w:rsidRPr="00C90725" w:rsidRDefault="00C90725" w:rsidP="00F522D2">
      <w:pPr>
        <w:ind w:left="1134" w:hanging="567"/>
        <w:rPr>
          <w:noProof/>
        </w:rPr>
      </w:pPr>
      <w:r>
        <w:rPr>
          <w:noProof/>
        </w:rPr>
        <w:t>4.</w:t>
      </w:r>
      <w:r>
        <w:rPr>
          <w:noProof/>
        </w:rPr>
        <w:tab/>
        <w:t>Latvijas Banka (Banque de Lettonie);</w:t>
      </w:r>
    </w:p>
    <w:p w14:paraId="151D90FE" w14:textId="77777777" w:rsidR="00C90725" w:rsidRPr="00C90725" w:rsidRDefault="00C90725" w:rsidP="00F522D2">
      <w:pPr>
        <w:ind w:left="1134" w:hanging="567"/>
        <w:rPr>
          <w:noProof/>
        </w:rPr>
      </w:pPr>
    </w:p>
    <w:p w14:paraId="2A501FAA" w14:textId="7AC82D2A" w:rsidR="00C90725" w:rsidRPr="00C90725" w:rsidRDefault="00F522D2" w:rsidP="00F522D2">
      <w:pPr>
        <w:ind w:left="1134" w:hanging="567"/>
        <w:rPr>
          <w:noProof/>
        </w:rPr>
      </w:pPr>
      <w:r>
        <w:rPr>
          <w:noProof/>
        </w:rPr>
        <w:br w:type="page"/>
        <w:t>5.</w:t>
      </w:r>
      <w:r>
        <w:rPr>
          <w:noProof/>
        </w:rPr>
        <w:tab/>
        <w:t>Prokuratūra un tās pārraudzībā esošās iestādes (Ministère public et institutions qui sont sous sa surveillance);</w:t>
      </w:r>
    </w:p>
    <w:p w14:paraId="5EDB89DC" w14:textId="77777777" w:rsidR="00C90725" w:rsidRPr="00C90725" w:rsidRDefault="00C90725" w:rsidP="00F522D2">
      <w:pPr>
        <w:ind w:left="1134" w:hanging="567"/>
        <w:rPr>
          <w:noProof/>
        </w:rPr>
      </w:pPr>
    </w:p>
    <w:p w14:paraId="2744933E" w14:textId="77777777" w:rsidR="00C90725" w:rsidRPr="00C90725" w:rsidRDefault="00C90725" w:rsidP="00F522D2">
      <w:pPr>
        <w:ind w:left="1134" w:hanging="567"/>
        <w:rPr>
          <w:noProof/>
        </w:rPr>
      </w:pPr>
      <w:r>
        <w:rPr>
          <w:noProof/>
        </w:rPr>
        <w:t>6.</w:t>
      </w:r>
      <w:r>
        <w:rPr>
          <w:noProof/>
        </w:rPr>
        <w:tab/>
        <w:t>Saeimas un tās padotībā esošās iestādes (Parlement et institutions subordonnées);</w:t>
      </w:r>
    </w:p>
    <w:p w14:paraId="0CD16E98" w14:textId="77777777" w:rsidR="00C90725" w:rsidRPr="00C90725" w:rsidRDefault="00C90725" w:rsidP="00F522D2">
      <w:pPr>
        <w:ind w:left="1134" w:hanging="567"/>
        <w:rPr>
          <w:noProof/>
        </w:rPr>
      </w:pPr>
    </w:p>
    <w:p w14:paraId="598C721E" w14:textId="77777777" w:rsidR="00C90725" w:rsidRPr="00C90725" w:rsidRDefault="00C90725" w:rsidP="00F522D2">
      <w:pPr>
        <w:ind w:left="1134" w:hanging="567"/>
        <w:rPr>
          <w:noProof/>
        </w:rPr>
      </w:pPr>
      <w:r>
        <w:rPr>
          <w:noProof/>
        </w:rPr>
        <w:t>7.</w:t>
      </w:r>
      <w:r>
        <w:rPr>
          <w:noProof/>
        </w:rPr>
        <w:tab/>
        <w:t>Satversmes tiesa (Cour constitutionnelle);</w:t>
      </w:r>
    </w:p>
    <w:p w14:paraId="7C02CBE0" w14:textId="77777777" w:rsidR="00C90725" w:rsidRPr="00C90725" w:rsidRDefault="00C90725" w:rsidP="00F522D2">
      <w:pPr>
        <w:ind w:left="1134" w:hanging="567"/>
        <w:rPr>
          <w:noProof/>
        </w:rPr>
      </w:pPr>
    </w:p>
    <w:p w14:paraId="12544E8F" w14:textId="77777777" w:rsidR="00C90725" w:rsidRPr="00C90725" w:rsidRDefault="00C90725" w:rsidP="00F522D2">
      <w:pPr>
        <w:ind w:left="1134" w:hanging="567"/>
        <w:rPr>
          <w:noProof/>
        </w:rPr>
      </w:pPr>
      <w:r>
        <w:rPr>
          <w:noProof/>
        </w:rPr>
        <w:t>8.</w:t>
      </w:r>
      <w:r>
        <w:rPr>
          <w:noProof/>
        </w:rPr>
        <w:tab/>
        <w:t>Valsts kanceleja un tās pārraudzībā esošās iestādes (Chancellerie d’État et institutions sous sa surveillance);</w:t>
      </w:r>
    </w:p>
    <w:p w14:paraId="475672EE" w14:textId="77777777" w:rsidR="00C90725" w:rsidRPr="00C90725" w:rsidRDefault="00C90725" w:rsidP="00F522D2">
      <w:pPr>
        <w:ind w:left="1134" w:hanging="567"/>
        <w:rPr>
          <w:noProof/>
        </w:rPr>
      </w:pPr>
    </w:p>
    <w:p w14:paraId="5A83EA07" w14:textId="77777777" w:rsidR="00C90725" w:rsidRPr="00C90725" w:rsidRDefault="00C90725" w:rsidP="00F522D2">
      <w:pPr>
        <w:ind w:left="1134" w:hanging="567"/>
        <w:rPr>
          <w:noProof/>
        </w:rPr>
      </w:pPr>
      <w:r>
        <w:rPr>
          <w:noProof/>
        </w:rPr>
        <w:t>9.</w:t>
      </w:r>
      <w:r>
        <w:rPr>
          <w:noProof/>
        </w:rPr>
        <w:tab/>
        <w:t>Valsts kontrole (Office national de contrôle de la gestion publique);</w:t>
      </w:r>
    </w:p>
    <w:p w14:paraId="11B5F905" w14:textId="77777777" w:rsidR="00C90725" w:rsidRPr="00C90725" w:rsidRDefault="00C90725" w:rsidP="00F522D2">
      <w:pPr>
        <w:ind w:left="1134" w:hanging="567"/>
        <w:rPr>
          <w:noProof/>
        </w:rPr>
      </w:pPr>
    </w:p>
    <w:p w14:paraId="0D1EEC91" w14:textId="77777777" w:rsidR="00C90725" w:rsidRPr="00C90725" w:rsidRDefault="00C90725" w:rsidP="00F522D2">
      <w:pPr>
        <w:ind w:left="1134" w:hanging="567"/>
        <w:rPr>
          <w:noProof/>
        </w:rPr>
      </w:pPr>
      <w:r>
        <w:rPr>
          <w:noProof/>
        </w:rPr>
        <w:t>10.</w:t>
      </w:r>
      <w:r>
        <w:rPr>
          <w:noProof/>
        </w:rPr>
        <w:tab/>
        <w:t>Valsts prezidenta kanceleja (Chancellerie du Chef d’État);</w:t>
      </w:r>
    </w:p>
    <w:p w14:paraId="76662F8B" w14:textId="77777777" w:rsidR="00C90725" w:rsidRPr="00C90725" w:rsidRDefault="00C90725" w:rsidP="00F522D2">
      <w:pPr>
        <w:ind w:left="1134" w:hanging="567"/>
        <w:rPr>
          <w:noProof/>
        </w:rPr>
      </w:pPr>
    </w:p>
    <w:p w14:paraId="493AE287" w14:textId="77777777" w:rsidR="00C90725" w:rsidRPr="00C90725" w:rsidRDefault="00C90725" w:rsidP="00F522D2">
      <w:pPr>
        <w:ind w:left="1134" w:hanging="567"/>
        <w:rPr>
          <w:noProof/>
        </w:rPr>
      </w:pPr>
      <w:r>
        <w:rPr>
          <w:noProof/>
        </w:rPr>
        <w:t>11.</w:t>
      </w:r>
      <w:r>
        <w:rPr>
          <w:noProof/>
        </w:rPr>
        <w:tab/>
        <w:t>Citas valsts iestādes, kuras nav ministriju padotībā (Autres institutions publiques qui ne dépendent pas des ministères):</w:t>
      </w:r>
    </w:p>
    <w:p w14:paraId="731138C5" w14:textId="77777777" w:rsidR="00C90725" w:rsidRPr="00C90725" w:rsidRDefault="00C90725" w:rsidP="00F522D2">
      <w:pPr>
        <w:ind w:left="1701" w:hanging="567"/>
        <w:rPr>
          <w:noProof/>
        </w:rPr>
      </w:pPr>
    </w:p>
    <w:p w14:paraId="76BBD4B3" w14:textId="74B63918" w:rsidR="00C90725" w:rsidRDefault="00FD31A4" w:rsidP="00F522D2">
      <w:pPr>
        <w:ind w:left="1701" w:hanging="567"/>
        <w:rPr>
          <w:noProof/>
        </w:rPr>
      </w:pPr>
      <w:r>
        <w:rPr>
          <w:noProof/>
        </w:rPr>
        <w:t>–</w:t>
      </w:r>
      <w:r>
        <w:rPr>
          <w:noProof/>
        </w:rPr>
        <w:tab/>
        <w:t>Tiesībsarga birojs (Service du médiateur);</w:t>
      </w:r>
    </w:p>
    <w:p w14:paraId="3487CEBC" w14:textId="77777777" w:rsidR="00F522D2" w:rsidRPr="00C90725" w:rsidRDefault="00F522D2" w:rsidP="00F522D2">
      <w:pPr>
        <w:ind w:left="1701" w:hanging="567"/>
        <w:rPr>
          <w:noProof/>
        </w:rPr>
      </w:pPr>
    </w:p>
    <w:p w14:paraId="71C8D098" w14:textId="69DB888B" w:rsidR="00C90725" w:rsidRPr="00C90725" w:rsidRDefault="00FD31A4" w:rsidP="00F522D2">
      <w:pPr>
        <w:ind w:left="1701" w:hanging="567"/>
        <w:rPr>
          <w:noProof/>
        </w:rPr>
      </w:pPr>
      <w:r>
        <w:rPr>
          <w:noProof/>
        </w:rPr>
        <w:t>–</w:t>
      </w:r>
      <w:r>
        <w:rPr>
          <w:noProof/>
        </w:rPr>
        <w:tab/>
        <w:t>Nacionālā radio un televīzijas padome (Conseil national de la radiodiffusion).</w:t>
      </w:r>
    </w:p>
    <w:p w14:paraId="3FF74391" w14:textId="77777777" w:rsidR="00C90725" w:rsidRPr="00C90725" w:rsidRDefault="00C90725" w:rsidP="00C90725">
      <w:pPr>
        <w:rPr>
          <w:noProof/>
        </w:rPr>
      </w:pPr>
    </w:p>
    <w:p w14:paraId="59490F63" w14:textId="65684629" w:rsidR="00C90725" w:rsidRPr="00C90725" w:rsidRDefault="00F522D2" w:rsidP="00F522D2">
      <w:pPr>
        <w:rPr>
          <w:noProof/>
        </w:rPr>
      </w:pPr>
      <w:r>
        <w:rPr>
          <w:noProof/>
        </w:rPr>
        <w:br w:type="page"/>
        <w:t>LITUANIE</w:t>
      </w:r>
    </w:p>
    <w:p w14:paraId="62E01EC2" w14:textId="77777777" w:rsidR="00C90725" w:rsidRPr="00C90725" w:rsidRDefault="00C90725" w:rsidP="00C90725">
      <w:pPr>
        <w:rPr>
          <w:noProof/>
        </w:rPr>
      </w:pPr>
    </w:p>
    <w:p w14:paraId="4B08D17E" w14:textId="77777777" w:rsidR="00C90725" w:rsidRPr="00C90725" w:rsidRDefault="00C90725" w:rsidP="00F522D2">
      <w:pPr>
        <w:ind w:left="567" w:hanging="567"/>
        <w:rPr>
          <w:noProof/>
        </w:rPr>
      </w:pPr>
      <w:r>
        <w:rPr>
          <w:noProof/>
        </w:rPr>
        <w:t>1.</w:t>
      </w:r>
      <w:r>
        <w:rPr>
          <w:noProof/>
        </w:rPr>
        <w:tab/>
        <w:t>Prezidentūros kanceliarija (Bureau du Président);</w:t>
      </w:r>
    </w:p>
    <w:p w14:paraId="2C59A086" w14:textId="77777777" w:rsidR="00C90725" w:rsidRPr="00C90725" w:rsidRDefault="00C90725" w:rsidP="00F522D2">
      <w:pPr>
        <w:ind w:left="567" w:hanging="567"/>
        <w:rPr>
          <w:noProof/>
        </w:rPr>
      </w:pPr>
    </w:p>
    <w:p w14:paraId="056FEEAE" w14:textId="77777777" w:rsidR="00C90725" w:rsidRPr="00C90725" w:rsidRDefault="00C90725" w:rsidP="00F522D2">
      <w:pPr>
        <w:ind w:left="567" w:hanging="567"/>
        <w:rPr>
          <w:noProof/>
        </w:rPr>
      </w:pPr>
      <w:r>
        <w:rPr>
          <w:noProof/>
        </w:rPr>
        <w:t>2.</w:t>
      </w:r>
      <w:r>
        <w:rPr>
          <w:noProof/>
        </w:rPr>
        <w:tab/>
        <w:t>Seimo kanceliarija (Bureau du Seimas)</w:t>
      </w:r>
    </w:p>
    <w:p w14:paraId="32242CF4" w14:textId="7C494D41" w:rsidR="00C90725" w:rsidRPr="00C90725" w:rsidRDefault="00C90725" w:rsidP="00D40B9E">
      <w:pPr>
        <w:ind w:left="567"/>
        <w:rPr>
          <w:noProof/>
        </w:rPr>
      </w:pPr>
      <w:r>
        <w:rPr>
          <w:noProof/>
        </w:rPr>
        <w:t>Seimui atskaitingos institucijos (institutions responsables devant le Seimas):</w:t>
      </w:r>
    </w:p>
    <w:p w14:paraId="30DD58C5" w14:textId="77777777" w:rsidR="00C90725" w:rsidRPr="00C90725" w:rsidRDefault="00C90725" w:rsidP="00D40B9E">
      <w:pPr>
        <w:ind w:left="1134" w:hanging="567"/>
        <w:rPr>
          <w:noProof/>
        </w:rPr>
      </w:pPr>
    </w:p>
    <w:p w14:paraId="36A34606" w14:textId="77777777" w:rsidR="00C90725" w:rsidRPr="00C90725" w:rsidRDefault="00C90725" w:rsidP="00D40B9E">
      <w:pPr>
        <w:ind w:left="1134" w:hanging="567"/>
        <w:rPr>
          <w:noProof/>
        </w:rPr>
      </w:pPr>
      <w:r>
        <w:rPr>
          <w:noProof/>
        </w:rPr>
        <w:t>1.</w:t>
      </w:r>
      <w:r>
        <w:rPr>
          <w:noProof/>
        </w:rPr>
        <w:tab/>
        <w:t>Lietuvos mokslo taryba (Conseil des sciences);</w:t>
      </w:r>
    </w:p>
    <w:p w14:paraId="30C22075" w14:textId="77777777" w:rsidR="00C90725" w:rsidRPr="00C90725" w:rsidRDefault="00C90725" w:rsidP="00D40B9E">
      <w:pPr>
        <w:ind w:left="1134" w:hanging="567"/>
        <w:rPr>
          <w:noProof/>
        </w:rPr>
      </w:pPr>
    </w:p>
    <w:p w14:paraId="2263FEE6" w14:textId="77777777" w:rsidR="00C90725" w:rsidRPr="00C90725" w:rsidRDefault="00C90725" w:rsidP="00D40B9E">
      <w:pPr>
        <w:ind w:left="1134" w:hanging="567"/>
        <w:rPr>
          <w:noProof/>
        </w:rPr>
      </w:pPr>
      <w:r>
        <w:rPr>
          <w:noProof/>
        </w:rPr>
        <w:t>2.</w:t>
      </w:r>
      <w:r>
        <w:rPr>
          <w:noProof/>
        </w:rPr>
        <w:tab/>
        <w:t>Seimo kontrolierių įstaiga (Bureau des médiateurs du Seimas);</w:t>
      </w:r>
    </w:p>
    <w:p w14:paraId="71368196" w14:textId="77777777" w:rsidR="00C90725" w:rsidRPr="00C90725" w:rsidRDefault="00C90725" w:rsidP="00D40B9E">
      <w:pPr>
        <w:ind w:left="1134" w:hanging="567"/>
        <w:rPr>
          <w:noProof/>
        </w:rPr>
      </w:pPr>
    </w:p>
    <w:p w14:paraId="531654FF" w14:textId="77777777" w:rsidR="00C90725" w:rsidRPr="00C90725" w:rsidRDefault="00C90725" w:rsidP="00D40B9E">
      <w:pPr>
        <w:ind w:left="1134" w:hanging="567"/>
        <w:rPr>
          <w:noProof/>
        </w:rPr>
      </w:pPr>
      <w:r>
        <w:rPr>
          <w:noProof/>
        </w:rPr>
        <w:t>3.</w:t>
      </w:r>
      <w:r>
        <w:rPr>
          <w:noProof/>
        </w:rPr>
        <w:tab/>
        <w:t>Valstybės kontrolė (Bureau d’audit national);</w:t>
      </w:r>
    </w:p>
    <w:p w14:paraId="1AC79E12" w14:textId="77777777" w:rsidR="00C90725" w:rsidRPr="00C90725" w:rsidRDefault="00C90725" w:rsidP="00D40B9E">
      <w:pPr>
        <w:ind w:left="1134" w:hanging="567"/>
        <w:rPr>
          <w:noProof/>
        </w:rPr>
      </w:pPr>
    </w:p>
    <w:p w14:paraId="7707CD6F" w14:textId="77777777" w:rsidR="00C90725" w:rsidRPr="00C90725" w:rsidRDefault="00C90725" w:rsidP="00D40B9E">
      <w:pPr>
        <w:ind w:left="1134" w:hanging="567"/>
        <w:rPr>
          <w:noProof/>
        </w:rPr>
      </w:pPr>
      <w:r>
        <w:rPr>
          <w:noProof/>
        </w:rPr>
        <w:t>4.</w:t>
      </w:r>
      <w:r>
        <w:rPr>
          <w:noProof/>
        </w:rPr>
        <w:tab/>
        <w:t>Specialiųjų tyrimų tarnyba (Service spécial de renseignements);</w:t>
      </w:r>
    </w:p>
    <w:p w14:paraId="016124AC" w14:textId="77777777" w:rsidR="00C90725" w:rsidRPr="00C90725" w:rsidRDefault="00C90725" w:rsidP="00D40B9E">
      <w:pPr>
        <w:ind w:left="1134" w:hanging="567"/>
        <w:rPr>
          <w:noProof/>
        </w:rPr>
      </w:pPr>
    </w:p>
    <w:p w14:paraId="06C88C04" w14:textId="77777777" w:rsidR="00C90725" w:rsidRPr="00C90725" w:rsidRDefault="00C90725" w:rsidP="00D40B9E">
      <w:pPr>
        <w:ind w:left="1134" w:hanging="567"/>
        <w:rPr>
          <w:noProof/>
        </w:rPr>
      </w:pPr>
      <w:r>
        <w:rPr>
          <w:noProof/>
        </w:rPr>
        <w:t>5.</w:t>
      </w:r>
      <w:r>
        <w:rPr>
          <w:noProof/>
        </w:rPr>
        <w:tab/>
        <w:t>Valstybės saugumo departamentas (Département de la sécurité nationale);</w:t>
      </w:r>
    </w:p>
    <w:p w14:paraId="56B02B67" w14:textId="77777777" w:rsidR="00C90725" w:rsidRPr="00C90725" w:rsidRDefault="00C90725" w:rsidP="00D40B9E">
      <w:pPr>
        <w:ind w:left="1134" w:hanging="567"/>
        <w:rPr>
          <w:noProof/>
        </w:rPr>
      </w:pPr>
    </w:p>
    <w:p w14:paraId="3F7DEB5E" w14:textId="77777777" w:rsidR="00C90725" w:rsidRPr="00C90725" w:rsidRDefault="00C90725" w:rsidP="00D40B9E">
      <w:pPr>
        <w:ind w:left="1134" w:hanging="567"/>
        <w:rPr>
          <w:noProof/>
        </w:rPr>
      </w:pPr>
      <w:r>
        <w:rPr>
          <w:noProof/>
        </w:rPr>
        <w:t>6.</w:t>
      </w:r>
      <w:r>
        <w:rPr>
          <w:noProof/>
        </w:rPr>
        <w:tab/>
        <w:t>Konkurencijos taryba (Conseil de la concurrence);</w:t>
      </w:r>
    </w:p>
    <w:p w14:paraId="5CBB4851" w14:textId="77777777" w:rsidR="00C90725" w:rsidRPr="00C90725" w:rsidRDefault="00C90725" w:rsidP="00D40B9E">
      <w:pPr>
        <w:ind w:left="1134" w:hanging="567"/>
        <w:rPr>
          <w:noProof/>
        </w:rPr>
      </w:pPr>
    </w:p>
    <w:p w14:paraId="17D23D18" w14:textId="77777777" w:rsidR="00C90725" w:rsidRPr="00C90725" w:rsidRDefault="00C90725" w:rsidP="00D40B9E">
      <w:pPr>
        <w:ind w:left="1134" w:hanging="567"/>
        <w:rPr>
          <w:noProof/>
        </w:rPr>
      </w:pPr>
      <w:r>
        <w:rPr>
          <w:noProof/>
        </w:rPr>
        <w:t>7.</w:t>
      </w:r>
      <w:r>
        <w:rPr>
          <w:noProof/>
        </w:rPr>
        <w:tab/>
        <w:t>Lietuvos gyventojų genocido ir rezistencijos tyrimo centras (Centre de recherche sur le génocide et la résistance);</w:t>
      </w:r>
    </w:p>
    <w:p w14:paraId="777E8A3F" w14:textId="77777777" w:rsidR="00C90725" w:rsidRPr="00C90725" w:rsidRDefault="00C90725" w:rsidP="00D40B9E">
      <w:pPr>
        <w:ind w:left="1134" w:hanging="567"/>
        <w:rPr>
          <w:noProof/>
        </w:rPr>
      </w:pPr>
    </w:p>
    <w:p w14:paraId="4C8A8C7F" w14:textId="1A32BA1A" w:rsidR="00C90725" w:rsidRPr="00C90725" w:rsidRDefault="00D40B9E" w:rsidP="00D40B9E">
      <w:pPr>
        <w:ind w:left="1134" w:hanging="567"/>
        <w:rPr>
          <w:noProof/>
        </w:rPr>
      </w:pPr>
      <w:r>
        <w:rPr>
          <w:noProof/>
        </w:rPr>
        <w:br w:type="page"/>
        <w:t>8.</w:t>
      </w:r>
      <w:r>
        <w:rPr>
          <w:noProof/>
        </w:rPr>
        <w:tab/>
        <w:t>Vertybinių popierių komisija (Commission lituanienne des titres);</w:t>
      </w:r>
    </w:p>
    <w:p w14:paraId="7A3CB67B" w14:textId="77777777" w:rsidR="00C90725" w:rsidRPr="00C90725" w:rsidRDefault="00C90725" w:rsidP="00D40B9E">
      <w:pPr>
        <w:ind w:left="1134" w:hanging="567"/>
        <w:rPr>
          <w:noProof/>
        </w:rPr>
      </w:pPr>
    </w:p>
    <w:p w14:paraId="06317E6E" w14:textId="73EE5B55" w:rsidR="00C90725" w:rsidRPr="00C90725" w:rsidRDefault="00C90725" w:rsidP="00D40B9E">
      <w:pPr>
        <w:ind w:left="1134" w:hanging="567"/>
        <w:rPr>
          <w:noProof/>
        </w:rPr>
      </w:pPr>
      <w:r>
        <w:rPr>
          <w:noProof/>
        </w:rPr>
        <w:t>9.</w:t>
      </w:r>
      <w:r>
        <w:rPr>
          <w:noProof/>
        </w:rPr>
        <w:tab/>
        <w:t>Ryšių reguliavimo tarnyba (Autorité réglementaire des communications);</w:t>
      </w:r>
    </w:p>
    <w:p w14:paraId="33CBEB3F" w14:textId="77777777" w:rsidR="00C90725" w:rsidRPr="00C90725" w:rsidRDefault="00C90725" w:rsidP="00D40B9E">
      <w:pPr>
        <w:ind w:left="1134" w:hanging="567"/>
        <w:rPr>
          <w:noProof/>
        </w:rPr>
      </w:pPr>
    </w:p>
    <w:p w14:paraId="310CACF3" w14:textId="77777777" w:rsidR="00C90725" w:rsidRPr="00C90725" w:rsidRDefault="00C90725" w:rsidP="00D40B9E">
      <w:pPr>
        <w:ind w:left="1134" w:hanging="567"/>
        <w:rPr>
          <w:noProof/>
        </w:rPr>
      </w:pPr>
      <w:r>
        <w:rPr>
          <w:noProof/>
        </w:rPr>
        <w:t>10.</w:t>
      </w:r>
      <w:r>
        <w:rPr>
          <w:noProof/>
        </w:rPr>
        <w:tab/>
        <w:t>Nacionalinė sveikatos taryba (Conseil national de la santé);</w:t>
      </w:r>
    </w:p>
    <w:p w14:paraId="4E53B0AE" w14:textId="77777777" w:rsidR="00C90725" w:rsidRPr="00C90725" w:rsidRDefault="00C90725" w:rsidP="00D40B9E">
      <w:pPr>
        <w:ind w:left="1134" w:hanging="567"/>
        <w:rPr>
          <w:noProof/>
        </w:rPr>
      </w:pPr>
    </w:p>
    <w:p w14:paraId="7BADEB35" w14:textId="77777777" w:rsidR="00C90725" w:rsidRPr="00C90725" w:rsidRDefault="00C90725" w:rsidP="00D40B9E">
      <w:pPr>
        <w:ind w:left="1134" w:hanging="567"/>
        <w:rPr>
          <w:noProof/>
        </w:rPr>
      </w:pPr>
      <w:r>
        <w:rPr>
          <w:noProof/>
        </w:rPr>
        <w:t>11.</w:t>
      </w:r>
      <w:r>
        <w:rPr>
          <w:noProof/>
        </w:rPr>
        <w:tab/>
        <w:t>Etninės kultūros globos taryba (Conseil pour la protection de la culture ethnique);</w:t>
      </w:r>
    </w:p>
    <w:p w14:paraId="5A2554F3" w14:textId="77777777" w:rsidR="00C90725" w:rsidRPr="00C90725" w:rsidRDefault="00C90725" w:rsidP="00D40B9E">
      <w:pPr>
        <w:ind w:left="1134" w:hanging="567"/>
        <w:rPr>
          <w:noProof/>
        </w:rPr>
      </w:pPr>
    </w:p>
    <w:p w14:paraId="6538E27D" w14:textId="77777777" w:rsidR="00C90725" w:rsidRPr="00C90725" w:rsidRDefault="00C90725" w:rsidP="00D40B9E">
      <w:pPr>
        <w:ind w:left="1134" w:hanging="567"/>
        <w:rPr>
          <w:noProof/>
        </w:rPr>
      </w:pPr>
      <w:r>
        <w:rPr>
          <w:noProof/>
        </w:rPr>
        <w:t>12.</w:t>
      </w:r>
      <w:r>
        <w:rPr>
          <w:noProof/>
        </w:rPr>
        <w:tab/>
        <w:t>Lygių galimybių kontrolieriaus tarnyba (Bureau du médiateur pour l’égalité des chances);</w:t>
      </w:r>
    </w:p>
    <w:p w14:paraId="5255CB0C" w14:textId="77777777" w:rsidR="00C90725" w:rsidRPr="00C90725" w:rsidRDefault="00C90725" w:rsidP="00D40B9E">
      <w:pPr>
        <w:ind w:left="1134" w:hanging="567"/>
        <w:rPr>
          <w:noProof/>
        </w:rPr>
      </w:pPr>
    </w:p>
    <w:p w14:paraId="405B6BF1" w14:textId="77777777" w:rsidR="00C90725" w:rsidRPr="00C90725" w:rsidRDefault="00C90725" w:rsidP="00D40B9E">
      <w:pPr>
        <w:ind w:left="1134" w:hanging="567"/>
        <w:rPr>
          <w:noProof/>
        </w:rPr>
      </w:pPr>
      <w:r>
        <w:rPr>
          <w:noProof/>
        </w:rPr>
        <w:t>13.</w:t>
      </w:r>
      <w:r>
        <w:rPr>
          <w:noProof/>
        </w:rPr>
        <w:tab/>
        <w:t>Valstybinė kultūros paveldo komisija (Commission du patrimoine culturel);</w:t>
      </w:r>
    </w:p>
    <w:p w14:paraId="0E48DB90" w14:textId="77777777" w:rsidR="00C90725" w:rsidRPr="00C90725" w:rsidRDefault="00C90725" w:rsidP="00D40B9E">
      <w:pPr>
        <w:ind w:left="1134" w:hanging="567"/>
        <w:rPr>
          <w:noProof/>
        </w:rPr>
      </w:pPr>
    </w:p>
    <w:p w14:paraId="1C1BE314" w14:textId="77777777" w:rsidR="00C90725" w:rsidRPr="00C90725" w:rsidRDefault="00C90725" w:rsidP="00D40B9E">
      <w:pPr>
        <w:ind w:left="1134" w:hanging="567"/>
        <w:rPr>
          <w:noProof/>
        </w:rPr>
      </w:pPr>
      <w:r>
        <w:rPr>
          <w:noProof/>
        </w:rPr>
        <w:t>14.</w:t>
      </w:r>
      <w:r>
        <w:rPr>
          <w:noProof/>
        </w:rPr>
        <w:tab/>
        <w:t>Vaiko teisių apsaugos kontrolieriaus įstaiga (Institution du médiateur des droits des enfants);</w:t>
      </w:r>
    </w:p>
    <w:p w14:paraId="74E33FD8" w14:textId="77777777" w:rsidR="00C90725" w:rsidRPr="00C90725" w:rsidRDefault="00C90725" w:rsidP="00D40B9E">
      <w:pPr>
        <w:ind w:left="1134" w:hanging="567"/>
        <w:rPr>
          <w:noProof/>
        </w:rPr>
      </w:pPr>
    </w:p>
    <w:p w14:paraId="4D15298B" w14:textId="77777777" w:rsidR="00C90725" w:rsidRPr="00C90725" w:rsidRDefault="00C90725" w:rsidP="00D40B9E">
      <w:pPr>
        <w:ind w:left="1134" w:hanging="567"/>
        <w:rPr>
          <w:noProof/>
        </w:rPr>
      </w:pPr>
      <w:r>
        <w:rPr>
          <w:noProof/>
        </w:rPr>
        <w:t>15.</w:t>
      </w:r>
      <w:r>
        <w:rPr>
          <w:noProof/>
        </w:rPr>
        <w:tab/>
        <w:t>Valstybinė kainų ir energetikos kontrolės komisija (Commission nationale de réglementation des prix de l’énergie);</w:t>
      </w:r>
    </w:p>
    <w:p w14:paraId="3FE79EE0" w14:textId="77777777" w:rsidR="00C90725" w:rsidRPr="00C90725" w:rsidRDefault="00C90725" w:rsidP="00D40B9E">
      <w:pPr>
        <w:ind w:left="1134" w:hanging="567"/>
        <w:rPr>
          <w:noProof/>
        </w:rPr>
      </w:pPr>
    </w:p>
    <w:p w14:paraId="33C6C800" w14:textId="77777777" w:rsidR="00C90725" w:rsidRPr="00C90725" w:rsidRDefault="00C90725" w:rsidP="00D40B9E">
      <w:pPr>
        <w:ind w:left="1134" w:hanging="567"/>
        <w:rPr>
          <w:noProof/>
        </w:rPr>
      </w:pPr>
      <w:r>
        <w:rPr>
          <w:noProof/>
        </w:rPr>
        <w:t>16.</w:t>
      </w:r>
      <w:r>
        <w:rPr>
          <w:noProof/>
        </w:rPr>
        <w:tab/>
        <w:t>Valstybinė lietuvių kalbos komisija (Commission nationale de la langue lituanienne);</w:t>
      </w:r>
    </w:p>
    <w:p w14:paraId="6BF36C8F" w14:textId="77777777" w:rsidR="00C90725" w:rsidRPr="00C90725" w:rsidRDefault="00C90725" w:rsidP="00D40B9E">
      <w:pPr>
        <w:ind w:left="1134" w:hanging="567"/>
        <w:rPr>
          <w:noProof/>
        </w:rPr>
      </w:pPr>
    </w:p>
    <w:p w14:paraId="74988B81" w14:textId="77777777" w:rsidR="00C90725" w:rsidRPr="00C90725" w:rsidRDefault="00C90725" w:rsidP="00D40B9E">
      <w:pPr>
        <w:ind w:left="1134" w:hanging="567"/>
        <w:rPr>
          <w:noProof/>
        </w:rPr>
      </w:pPr>
      <w:r>
        <w:rPr>
          <w:noProof/>
        </w:rPr>
        <w:t>17.</w:t>
      </w:r>
      <w:r>
        <w:rPr>
          <w:noProof/>
        </w:rPr>
        <w:tab/>
        <w:t>Vyriausioji rinkimų komisija (Comité électoral central);</w:t>
      </w:r>
    </w:p>
    <w:p w14:paraId="1B2CC0E3" w14:textId="77777777" w:rsidR="00C90725" w:rsidRPr="00C90725" w:rsidRDefault="00C90725" w:rsidP="00D40B9E">
      <w:pPr>
        <w:ind w:left="1134" w:hanging="567"/>
        <w:rPr>
          <w:noProof/>
        </w:rPr>
      </w:pPr>
    </w:p>
    <w:p w14:paraId="1EF08308" w14:textId="271A326A" w:rsidR="00C90725" w:rsidRPr="00C90725" w:rsidRDefault="00D40B9E" w:rsidP="00D40B9E">
      <w:pPr>
        <w:ind w:left="1134" w:hanging="567"/>
        <w:rPr>
          <w:noProof/>
        </w:rPr>
      </w:pPr>
      <w:r>
        <w:rPr>
          <w:noProof/>
        </w:rPr>
        <w:br w:type="page"/>
        <w:t>18.</w:t>
      </w:r>
      <w:r>
        <w:rPr>
          <w:noProof/>
        </w:rPr>
        <w:tab/>
        <w:t>Vyriausioji tarnybinės etikos komisija (Commission principale d’éthique officielle); et</w:t>
      </w:r>
    </w:p>
    <w:p w14:paraId="0BDF9716" w14:textId="77777777" w:rsidR="00C90725" w:rsidRPr="00C90725" w:rsidRDefault="00C90725" w:rsidP="00D40B9E">
      <w:pPr>
        <w:ind w:left="1134" w:hanging="567"/>
        <w:rPr>
          <w:noProof/>
        </w:rPr>
      </w:pPr>
    </w:p>
    <w:p w14:paraId="1BB3DDEB" w14:textId="77777777" w:rsidR="00C90725" w:rsidRPr="00C90725" w:rsidRDefault="00C90725" w:rsidP="00D40B9E">
      <w:pPr>
        <w:ind w:left="1134" w:hanging="567"/>
        <w:rPr>
          <w:noProof/>
        </w:rPr>
      </w:pPr>
      <w:r>
        <w:rPr>
          <w:noProof/>
        </w:rPr>
        <w:t>19.</w:t>
      </w:r>
      <w:r>
        <w:rPr>
          <w:noProof/>
        </w:rPr>
        <w:tab/>
        <w:t>Žurnalistų etikos inspektoriaus tarnyba (Bureau de l’inspecteur d’éthique des journalistes).</w:t>
      </w:r>
    </w:p>
    <w:p w14:paraId="5E553951" w14:textId="77777777" w:rsidR="00C90725" w:rsidRPr="00C90725" w:rsidRDefault="00C90725" w:rsidP="00F522D2">
      <w:pPr>
        <w:ind w:left="567" w:hanging="567"/>
        <w:rPr>
          <w:noProof/>
        </w:rPr>
      </w:pPr>
    </w:p>
    <w:p w14:paraId="0684B411" w14:textId="77777777" w:rsidR="00C90725" w:rsidRPr="00C90725" w:rsidRDefault="00C90725" w:rsidP="00F522D2">
      <w:pPr>
        <w:ind w:left="567" w:hanging="567"/>
        <w:rPr>
          <w:noProof/>
        </w:rPr>
      </w:pPr>
      <w:r>
        <w:rPr>
          <w:noProof/>
        </w:rPr>
        <w:t>3.</w:t>
      </w:r>
      <w:r>
        <w:rPr>
          <w:noProof/>
        </w:rPr>
        <w:tab/>
        <w:t>Vyriausybės kanceliarija (Bureau du gouvernement)</w:t>
      </w:r>
    </w:p>
    <w:p w14:paraId="2BFCA946" w14:textId="5612BA6E" w:rsidR="00C90725" w:rsidRPr="00C90725" w:rsidRDefault="00C90725" w:rsidP="00D40B9E">
      <w:pPr>
        <w:ind w:left="567"/>
        <w:rPr>
          <w:noProof/>
        </w:rPr>
      </w:pPr>
      <w:r>
        <w:rPr>
          <w:noProof/>
        </w:rPr>
        <w:t>Vyriausybei atskaitingos institucijos (Institutions rendant compte au gouvernement):</w:t>
      </w:r>
    </w:p>
    <w:p w14:paraId="16F6A5A5" w14:textId="77777777" w:rsidR="00C90725" w:rsidRPr="00C90725" w:rsidRDefault="00C90725" w:rsidP="00D40B9E">
      <w:pPr>
        <w:ind w:left="1134" w:hanging="567"/>
        <w:rPr>
          <w:noProof/>
        </w:rPr>
      </w:pPr>
    </w:p>
    <w:p w14:paraId="0F3D5BCC" w14:textId="77777777" w:rsidR="00C90725" w:rsidRPr="00C90725" w:rsidRDefault="00C90725" w:rsidP="00D40B9E">
      <w:pPr>
        <w:ind w:left="1134" w:hanging="567"/>
        <w:rPr>
          <w:noProof/>
        </w:rPr>
      </w:pPr>
      <w:r>
        <w:rPr>
          <w:noProof/>
        </w:rPr>
        <w:t>1.</w:t>
      </w:r>
      <w:r>
        <w:rPr>
          <w:noProof/>
        </w:rPr>
        <w:tab/>
        <w:t>Ginklų fondas (Fonds concernant les armes conventionnelles);</w:t>
      </w:r>
    </w:p>
    <w:p w14:paraId="3FF76512" w14:textId="77777777" w:rsidR="00C90725" w:rsidRPr="00C90725" w:rsidRDefault="00C90725" w:rsidP="00D40B9E">
      <w:pPr>
        <w:ind w:left="1134" w:hanging="567"/>
        <w:rPr>
          <w:noProof/>
        </w:rPr>
      </w:pPr>
    </w:p>
    <w:p w14:paraId="10ED33B7" w14:textId="77777777" w:rsidR="00C90725" w:rsidRPr="00C90725" w:rsidRDefault="00C90725" w:rsidP="00D40B9E">
      <w:pPr>
        <w:ind w:left="1134" w:hanging="567"/>
        <w:rPr>
          <w:noProof/>
        </w:rPr>
      </w:pPr>
      <w:r>
        <w:rPr>
          <w:noProof/>
        </w:rPr>
        <w:t>2.</w:t>
      </w:r>
      <w:r>
        <w:rPr>
          <w:noProof/>
        </w:rPr>
        <w:tab/>
        <w:t>Informacinės visuomenės plėtros komitetas (Comité de développement de la société de l’information);</w:t>
      </w:r>
    </w:p>
    <w:p w14:paraId="76E5B497" w14:textId="77777777" w:rsidR="00C90725" w:rsidRPr="00C90725" w:rsidRDefault="00C90725" w:rsidP="00D40B9E">
      <w:pPr>
        <w:ind w:left="1134" w:hanging="567"/>
        <w:rPr>
          <w:noProof/>
        </w:rPr>
      </w:pPr>
    </w:p>
    <w:p w14:paraId="654DFF23" w14:textId="77777777" w:rsidR="00C90725" w:rsidRPr="00C90725" w:rsidRDefault="00C90725" w:rsidP="00D40B9E">
      <w:pPr>
        <w:ind w:left="1134" w:hanging="567"/>
        <w:rPr>
          <w:noProof/>
        </w:rPr>
      </w:pPr>
      <w:r>
        <w:rPr>
          <w:noProof/>
        </w:rPr>
        <w:t>3.</w:t>
      </w:r>
      <w:r>
        <w:rPr>
          <w:noProof/>
        </w:rPr>
        <w:tab/>
        <w:t>Kūno kultūros ir sporto departamentas (Département de l’éducation physique et des sports);</w:t>
      </w:r>
    </w:p>
    <w:p w14:paraId="7C41CC56" w14:textId="77777777" w:rsidR="00C90725" w:rsidRPr="00C90725" w:rsidRDefault="00C90725" w:rsidP="00D40B9E">
      <w:pPr>
        <w:ind w:left="1134" w:hanging="567"/>
        <w:rPr>
          <w:noProof/>
        </w:rPr>
      </w:pPr>
    </w:p>
    <w:p w14:paraId="0348EB4B" w14:textId="77777777" w:rsidR="00C90725" w:rsidRPr="00C90725" w:rsidRDefault="00C90725" w:rsidP="00D40B9E">
      <w:pPr>
        <w:ind w:left="1134" w:hanging="567"/>
        <w:rPr>
          <w:noProof/>
        </w:rPr>
      </w:pPr>
      <w:r>
        <w:rPr>
          <w:noProof/>
        </w:rPr>
        <w:t>4.</w:t>
      </w:r>
      <w:r>
        <w:rPr>
          <w:noProof/>
        </w:rPr>
        <w:tab/>
        <w:t>Lietuvos archyvų departamentas (Département lituanien des archives);</w:t>
      </w:r>
    </w:p>
    <w:p w14:paraId="1F774D07" w14:textId="77777777" w:rsidR="00C90725" w:rsidRPr="00C90725" w:rsidRDefault="00C90725" w:rsidP="00D40B9E">
      <w:pPr>
        <w:ind w:left="1134" w:hanging="567"/>
        <w:rPr>
          <w:noProof/>
        </w:rPr>
      </w:pPr>
    </w:p>
    <w:p w14:paraId="3ED2C28A" w14:textId="77777777" w:rsidR="00C90725" w:rsidRPr="00C90725" w:rsidRDefault="00C90725" w:rsidP="00D40B9E">
      <w:pPr>
        <w:ind w:left="1134" w:hanging="567"/>
        <w:rPr>
          <w:noProof/>
        </w:rPr>
      </w:pPr>
      <w:r>
        <w:rPr>
          <w:noProof/>
        </w:rPr>
        <w:t>5.</w:t>
      </w:r>
      <w:r>
        <w:rPr>
          <w:noProof/>
        </w:rPr>
        <w:tab/>
        <w:t>Mokestinių ginčų komisija (Commission pour les litiges en matière fiscale);</w:t>
      </w:r>
    </w:p>
    <w:p w14:paraId="367DED11" w14:textId="77777777" w:rsidR="00C90725" w:rsidRPr="00C90725" w:rsidRDefault="00C90725" w:rsidP="00D40B9E">
      <w:pPr>
        <w:ind w:left="1134" w:hanging="567"/>
        <w:rPr>
          <w:noProof/>
        </w:rPr>
      </w:pPr>
    </w:p>
    <w:p w14:paraId="17FC8337" w14:textId="77777777" w:rsidR="00C90725" w:rsidRPr="00C90725" w:rsidRDefault="00C90725" w:rsidP="00D40B9E">
      <w:pPr>
        <w:ind w:left="1134" w:hanging="567"/>
        <w:rPr>
          <w:noProof/>
        </w:rPr>
      </w:pPr>
      <w:r>
        <w:rPr>
          <w:noProof/>
        </w:rPr>
        <w:t>6.</w:t>
      </w:r>
      <w:r>
        <w:rPr>
          <w:noProof/>
        </w:rPr>
        <w:tab/>
        <w:t>Statistikos departamentas (Département des statistiques);</w:t>
      </w:r>
    </w:p>
    <w:p w14:paraId="4D4286E2" w14:textId="77777777" w:rsidR="00C90725" w:rsidRPr="00C90725" w:rsidRDefault="00C90725" w:rsidP="00D40B9E">
      <w:pPr>
        <w:ind w:left="1134" w:hanging="567"/>
        <w:rPr>
          <w:noProof/>
        </w:rPr>
      </w:pPr>
    </w:p>
    <w:p w14:paraId="0C3D64E5" w14:textId="77777777" w:rsidR="00C90725" w:rsidRPr="00C90725" w:rsidRDefault="00C90725" w:rsidP="00D40B9E">
      <w:pPr>
        <w:ind w:left="1134" w:hanging="567"/>
        <w:rPr>
          <w:noProof/>
        </w:rPr>
      </w:pPr>
      <w:r>
        <w:rPr>
          <w:noProof/>
        </w:rPr>
        <w:t>7.</w:t>
      </w:r>
      <w:r>
        <w:rPr>
          <w:noProof/>
        </w:rPr>
        <w:tab/>
        <w:t>Tautinių mažumų ir išeivijos departamentas (Département des minorités nationales et des résidents à l’étranger lituaniens);</w:t>
      </w:r>
    </w:p>
    <w:p w14:paraId="2A546209" w14:textId="77777777" w:rsidR="00C90725" w:rsidRPr="00C90725" w:rsidRDefault="00C90725" w:rsidP="00D40B9E">
      <w:pPr>
        <w:ind w:left="1134" w:hanging="567"/>
        <w:rPr>
          <w:noProof/>
        </w:rPr>
      </w:pPr>
    </w:p>
    <w:p w14:paraId="0241B9A2" w14:textId="330CE47A" w:rsidR="00C90725" w:rsidRPr="00C90725" w:rsidRDefault="00D40B9E" w:rsidP="00D40B9E">
      <w:pPr>
        <w:ind w:left="1134" w:hanging="567"/>
        <w:rPr>
          <w:noProof/>
        </w:rPr>
      </w:pPr>
      <w:r>
        <w:rPr>
          <w:noProof/>
        </w:rPr>
        <w:br w:type="page"/>
        <w:t>8.</w:t>
      </w:r>
      <w:r>
        <w:rPr>
          <w:noProof/>
        </w:rPr>
        <w:tab/>
        <w:t>Valstybinė tabako ir alkoholio kontrolės tarnyba (Service national de contrôle du tabac et de l’alcool);</w:t>
      </w:r>
    </w:p>
    <w:p w14:paraId="2E7B1E78" w14:textId="77777777" w:rsidR="00C90725" w:rsidRPr="00C90725" w:rsidRDefault="00C90725" w:rsidP="00D40B9E">
      <w:pPr>
        <w:ind w:left="1134" w:hanging="567"/>
        <w:rPr>
          <w:noProof/>
        </w:rPr>
      </w:pPr>
    </w:p>
    <w:p w14:paraId="444CB84A" w14:textId="77777777" w:rsidR="00C90725" w:rsidRPr="00C90725" w:rsidRDefault="00C90725" w:rsidP="00D40B9E">
      <w:pPr>
        <w:ind w:left="1134" w:hanging="567"/>
        <w:rPr>
          <w:noProof/>
        </w:rPr>
      </w:pPr>
      <w:r>
        <w:rPr>
          <w:noProof/>
        </w:rPr>
        <w:t>9.</w:t>
      </w:r>
      <w:r>
        <w:rPr>
          <w:noProof/>
        </w:rPr>
        <w:tab/>
        <w:t>Viešųjų pirkimų tarnyba (Office des marchés publics);</w:t>
      </w:r>
    </w:p>
    <w:p w14:paraId="4E46BF6E" w14:textId="77777777" w:rsidR="00C90725" w:rsidRPr="00C90725" w:rsidRDefault="00C90725" w:rsidP="00D40B9E">
      <w:pPr>
        <w:ind w:left="1134" w:hanging="567"/>
        <w:rPr>
          <w:noProof/>
        </w:rPr>
      </w:pPr>
    </w:p>
    <w:p w14:paraId="0B2AC2EB" w14:textId="77777777" w:rsidR="00C90725" w:rsidRPr="00C90725" w:rsidRDefault="00C90725" w:rsidP="00D40B9E">
      <w:pPr>
        <w:ind w:left="1134" w:hanging="567"/>
        <w:rPr>
          <w:noProof/>
        </w:rPr>
      </w:pPr>
      <w:r>
        <w:rPr>
          <w:noProof/>
        </w:rPr>
        <w:t>10.</w:t>
      </w:r>
      <w:r>
        <w:rPr>
          <w:noProof/>
        </w:rPr>
        <w:tab/>
        <w:t>Valstybinė atominės energetikos saugos inspekcija (Inspection nationale de la sécurité électro-nucléaire);</w:t>
      </w:r>
    </w:p>
    <w:p w14:paraId="028470B1" w14:textId="77777777" w:rsidR="00C90725" w:rsidRPr="00C90725" w:rsidRDefault="00C90725" w:rsidP="00D40B9E">
      <w:pPr>
        <w:ind w:left="1134" w:hanging="567"/>
        <w:rPr>
          <w:noProof/>
        </w:rPr>
      </w:pPr>
    </w:p>
    <w:p w14:paraId="2DE3D612" w14:textId="77777777" w:rsidR="00C90725" w:rsidRPr="00C90725" w:rsidRDefault="00C90725" w:rsidP="00D40B9E">
      <w:pPr>
        <w:ind w:left="1134" w:hanging="567"/>
        <w:rPr>
          <w:noProof/>
        </w:rPr>
      </w:pPr>
      <w:r>
        <w:rPr>
          <w:noProof/>
        </w:rPr>
        <w:t>11.</w:t>
      </w:r>
      <w:r>
        <w:rPr>
          <w:noProof/>
        </w:rPr>
        <w:tab/>
        <w:t>Valstybinė duomenų apsaugos inspekcija (Inspection nationale de la protection des données);</w:t>
      </w:r>
    </w:p>
    <w:p w14:paraId="18984AFC" w14:textId="77777777" w:rsidR="00C90725" w:rsidRPr="00C90725" w:rsidRDefault="00C90725" w:rsidP="00D40B9E">
      <w:pPr>
        <w:ind w:left="1134" w:hanging="567"/>
        <w:rPr>
          <w:noProof/>
        </w:rPr>
      </w:pPr>
    </w:p>
    <w:p w14:paraId="258152E1" w14:textId="77777777" w:rsidR="00C90725" w:rsidRPr="00C90725" w:rsidRDefault="00C90725" w:rsidP="00D40B9E">
      <w:pPr>
        <w:ind w:left="1134" w:hanging="567"/>
        <w:rPr>
          <w:noProof/>
        </w:rPr>
      </w:pPr>
      <w:r>
        <w:rPr>
          <w:noProof/>
        </w:rPr>
        <w:t>12.</w:t>
      </w:r>
      <w:r>
        <w:rPr>
          <w:noProof/>
        </w:rPr>
        <w:tab/>
        <w:t>Valstybinė lošimų priežiūros komisija (Commission nationale de la régie du jeu);</w:t>
      </w:r>
    </w:p>
    <w:p w14:paraId="6D555774" w14:textId="77777777" w:rsidR="00C90725" w:rsidRPr="00C90725" w:rsidRDefault="00C90725" w:rsidP="00D40B9E">
      <w:pPr>
        <w:ind w:left="1134" w:hanging="567"/>
        <w:rPr>
          <w:noProof/>
        </w:rPr>
      </w:pPr>
    </w:p>
    <w:p w14:paraId="7E08F58C" w14:textId="77777777" w:rsidR="00C90725" w:rsidRPr="00C90725" w:rsidRDefault="00C90725" w:rsidP="00D40B9E">
      <w:pPr>
        <w:ind w:left="1134" w:hanging="567"/>
        <w:rPr>
          <w:noProof/>
        </w:rPr>
      </w:pPr>
      <w:r>
        <w:rPr>
          <w:noProof/>
        </w:rPr>
        <w:t>13.</w:t>
      </w:r>
      <w:r>
        <w:rPr>
          <w:noProof/>
        </w:rPr>
        <w:tab/>
        <w:t>Valstybinė maisto ir veterinarijos tarnyba (Service national des denrées alimentaires et en matière vétérinaire);</w:t>
      </w:r>
    </w:p>
    <w:p w14:paraId="38C0F82B" w14:textId="77777777" w:rsidR="00C90725" w:rsidRPr="00C90725" w:rsidRDefault="00C90725" w:rsidP="00D40B9E">
      <w:pPr>
        <w:ind w:left="1134" w:hanging="567"/>
        <w:rPr>
          <w:noProof/>
        </w:rPr>
      </w:pPr>
    </w:p>
    <w:p w14:paraId="5DFD4A48" w14:textId="77777777" w:rsidR="00C90725" w:rsidRPr="00C90725" w:rsidRDefault="00C90725" w:rsidP="00D40B9E">
      <w:pPr>
        <w:ind w:left="1134" w:hanging="567"/>
        <w:rPr>
          <w:noProof/>
        </w:rPr>
      </w:pPr>
      <w:r>
        <w:rPr>
          <w:noProof/>
        </w:rPr>
        <w:t>14.</w:t>
      </w:r>
      <w:r>
        <w:rPr>
          <w:noProof/>
        </w:rPr>
        <w:tab/>
        <w:t>Vyriausioji administracinių ginčų komisija (Commission des litiges administratifs);</w:t>
      </w:r>
    </w:p>
    <w:p w14:paraId="5917A2FE" w14:textId="77777777" w:rsidR="00C90725" w:rsidRPr="00C90725" w:rsidRDefault="00C90725" w:rsidP="00D40B9E">
      <w:pPr>
        <w:ind w:left="1134" w:hanging="567"/>
        <w:rPr>
          <w:noProof/>
        </w:rPr>
      </w:pPr>
    </w:p>
    <w:p w14:paraId="7AD4C742" w14:textId="77777777" w:rsidR="00C90725" w:rsidRPr="00C90725" w:rsidRDefault="00C90725" w:rsidP="00D40B9E">
      <w:pPr>
        <w:ind w:left="1134" w:hanging="567"/>
        <w:rPr>
          <w:noProof/>
        </w:rPr>
      </w:pPr>
      <w:r>
        <w:rPr>
          <w:noProof/>
        </w:rPr>
        <w:t>15.</w:t>
      </w:r>
      <w:r>
        <w:rPr>
          <w:noProof/>
        </w:rPr>
        <w:tab/>
        <w:t>Draudimo priežiūros komisija (Commission de surveillance des assurances);</w:t>
      </w:r>
    </w:p>
    <w:p w14:paraId="4FED18C6" w14:textId="77777777" w:rsidR="00C90725" w:rsidRPr="00C90725" w:rsidRDefault="00C90725" w:rsidP="00D40B9E">
      <w:pPr>
        <w:ind w:left="1134" w:hanging="567"/>
        <w:rPr>
          <w:noProof/>
        </w:rPr>
      </w:pPr>
    </w:p>
    <w:p w14:paraId="55DC500D" w14:textId="77777777" w:rsidR="00C90725" w:rsidRPr="00C90725" w:rsidRDefault="00C90725" w:rsidP="00D40B9E">
      <w:pPr>
        <w:ind w:left="1134" w:hanging="567"/>
        <w:rPr>
          <w:noProof/>
        </w:rPr>
      </w:pPr>
      <w:r>
        <w:rPr>
          <w:noProof/>
        </w:rPr>
        <w:t>16.</w:t>
      </w:r>
      <w:r>
        <w:rPr>
          <w:noProof/>
        </w:rPr>
        <w:tab/>
        <w:t>Lietuvos valstybinis mokslo ir studijų fondas (Fondation lituanienne concernant la science et les études nationales);</w:t>
      </w:r>
    </w:p>
    <w:p w14:paraId="7FF7E0AE" w14:textId="77777777" w:rsidR="00C90725" w:rsidRPr="00C90725" w:rsidRDefault="00C90725" w:rsidP="00D40B9E">
      <w:pPr>
        <w:ind w:left="1134" w:hanging="567"/>
        <w:rPr>
          <w:noProof/>
        </w:rPr>
      </w:pPr>
    </w:p>
    <w:p w14:paraId="63736ADF" w14:textId="77777777" w:rsidR="00C90725" w:rsidRPr="00C90725" w:rsidRDefault="00C90725" w:rsidP="00D40B9E">
      <w:pPr>
        <w:ind w:left="1134" w:hanging="567"/>
        <w:rPr>
          <w:noProof/>
        </w:rPr>
      </w:pPr>
      <w:r>
        <w:rPr>
          <w:noProof/>
        </w:rPr>
        <w:t>17.</w:t>
      </w:r>
      <w:r>
        <w:rPr>
          <w:noProof/>
        </w:rPr>
        <w:tab/>
        <w:t>Konstitucinis Teismas (Cour constitutionnelle);</w:t>
      </w:r>
    </w:p>
    <w:p w14:paraId="5DD7C9FF" w14:textId="77777777" w:rsidR="00C90725" w:rsidRPr="00C90725" w:rsidRDefault="00C90725" w:rsidP="00D40B9E">
      <w:pPr>
        <w:ind w:left="1134" w:hanging="567"/>
        <w:rPr>
          <w:noProof/>
        </w:rPr>
      </w:pPr>
    </w:p>
    <w:p w14:paraId="3A6D2570" w14:textId="77777777" w:rsidR="00C90725" w:rsidRPr="00C90725" w:rsidRDefault="00C90725" w:rsidP="00D40B9E">
      <w:pPr>
        <w:ind w:left="1134" w:hanging="567"/>
        <w:rPr>
          <w:noProof/>
        </w:rPr>
      </w:pPr>
      <w:r>
        <w:rPr>
          <w:noProof/>
        </w:rPr>
        <w:t>18.</w:t>
      </w:r>
      <w:r>
        <w:rPr>
          <w:noProof/>
        </w:rPr>
        <w:tab/>
        <w:t>Lietuvos bankas (Banque de Lituanie).</w:t>
      </w:r>
    </w:p>
    <w:p w14:paraId="7D26DC8B" w14:textId="77777777" w:rsidR="00D40B9E" w:rsidRDefault="00D40B9E" w:rsidP="00F522D2">
      <w:pPr>
        <w:ind w:left="567" w:hanging="567"/>
        <w:rPr>
          <w:noProof/>
        </w:rPr>
      </w:pPr>
    </w:p>
    <w:p w14:paraId="0841FF73" w14:textId="54FCEE0B" w:rsidR="00C90725" w:rsidRPr="00C90725" w:rsidRDefault="00D40B9E" w:rsidP="00F522D2">
      <w:pPr>
        <w:ind w:left="567" w:hanging="567"/>
        <w:rPr>
          <w:noProof/>
        </w:rPr>
      </w:pPr>
      <w:r>
        <w:rPr>
          <w:noProof/>
        </w:rPr>
        <w:br w:type="page"/>
        <w:t>4.</w:t>
      </w:r>
      <w:r>
        <w:rPr>
          <w:noProof/>
        </w:rPr>
        <w:tab/>
        <w:t>Aplinkos ministerija (Département de l’environnement)</w:t>
      </w:r>
    </w:p>
    <w:p w14:paraId="66F1965F" w14:textId="4A4686AC" w:rsidR="00C90725" w:rsidRPr="00C90725" w:rsidRDefault="00C90725" w:rsidP="00D40B9E">
      <w:pPr>
        <w:ind w:left="567"/>
        <w:rPr>
          <w:noProof/>
        </w:rPr>
      </w:pPr>
      <w:r>
        <w:rPr>
          <w:noProof/>
        </w:rPr>
        <w:t>Įstaigos prie Aplinkos ministerijos (Institutions sous la responsabilité du ministère de l’Environnement):</w:t>
      </w:r>
    </w:p>
    <w:p w14:paraId="5D22B22C" w14:textId="77777777" w:rsidR="00C90725" w:rsidRPr="00C90725" w:rsidRDefault="00C90725" w:rsidP="00D40B9E">
      <w:pPr>
        <w:ind w:left="1134" w:hanging="567"/>
        <w:rPr>
          <w:noProof/>
        </w:rPr>
      </w:pPr>
    </w:p>
    <w:p w14:paraId="171A1EE6" w14:textId="77777777" w:rsidR="00C90725" w:rsidRPr="00C90725" w:rsidRDefault="00C90725" w:rsidP="00D40B9E">
      <w:pPr>
        <w:ind w:left="1134" w:hanging="567"/>
        <w:rPr>
          <w:noProof/>
        </w:rPr>
      </w:pPr>
      <w:r>
        <w:rPr>
          <w:noProof/>
        </w:rPr>
        <w:t>1.</w:t>
      </w:r>
      <w:r>
        <w:rPr>
          <w:noProof/>
        </w:rPr>
        <w:tab/>
        <w:t>Generalinė miškų urėdija (Direction générale nationale des forêts);</w:t>
      </w:r>
    </w:p>
    <w:p w14:paraId="60201A05" w14:textId="77777777" w:rsidR="00C90725" w:rsidRPr="00C90725" w:rsidRDefault="00C90725" w:rsidP="00D40B9E">
      <w:pPr>
        <w:ind w:left="1134" w:hanging="567"/>
        <w:rPr>
          <w:noProof/>
        </w:rPr>
      </w:pPr>
    </w:p>
    <w:p w14:paraId="4A93220F" w14:textId="77777777" w:rsidR="00C90725" w:rsidRPr="00C90725" w:rsidRDefault="00C90725" w:rsidP="00D40B9E">
      <w:pPr>
        <w:ind w:left="1134" w:hanging="567"/>
        <w:rPr>
          <w:noProof/>
        </w:rPr>
      </w:pPr>
      <w:r>
        <w:rPr>
          <w:noProof/>
        </w:rPr>
        <w:t>2.</w:t>
      </w:r>
      <w:r>
        <w:rPr>
          <w:noProof/>
        </w:rPr>
        <w:tab/>
        <w:t>Lietuvos geologijos tarnyba (Service géologique lituanien);</w:t>
      </w:r>
    </w:p>
    <w:p w14:paraId="098E770A" w14:textId="77777777" w:rsidR="00C90725" w:rsidRPr="00C90725" w:rsidRDefault="00C90725" w:rsidP="00D40B9E">
      <w:pPr>
        <w:ind w:left="1134" w:hanging="567"/>
        <w:rPr>
          <w:noProof/>
        </w:rPr>
      </w:pPr>
    </w:p>
    <w:p w14:paraId="39796917" w14:textId="77777777" w:rsidR="00C90725" w:rsidRPr="00C90725" w:rsidRDefault="00C90725" w:rsidP="00D40B9E">
      <w:pPr>
        <w:ind w:left="1134" w:hanging="567"/>
        <w:rPr>
          <w:noProof/>
        </w:rPr>
      </w:pPr>
      <w:r>
        <w:rPr>
          <w:noProof/>
        </w:rPr>
        <w:t>3.</w:t>
      </w:r>
      <w:r>
        <w:rPr>
          <w:noProof/>
        </w:rPr>
        <w:tab/>
        <w:t>Lietuvos hidrometeorologijos tarnyba (Service hydrométéorologique lituanien);</w:t>
      </w:r>
    </w:p>
    <w:p w14:paraId="01C16283" w14:textId="77777777" w:rsidR="00C90725" w:rsidRPr="00C90725" w:rsidRDefault="00C90725" w:rsidP="00D40B9E">
      <w:pPr>
        <w:ind w:left="1134" w:hanging="567"/>
        <w:rPr>
          <w:noProof/>
        </w:rPr>
      </w:pPr>
    </w:p>
    <w:p w14:paraId="72ECF62E" w14:textId="77777777" w:rsidR="00C90725" w:rsidRPr="00C90725" w:rsidRDefault="00C90725" w:rsidP="00D40B9E">
      <w:pPr>
        <w:ind w:left="1134" w:hanging="567"/>
        <w:rPr>
          <w:noProof/>
        </w:rPr>
      </w:pPr>
      <w:r>
        <w:rPr>
          <w:noProof/>
        </w:rPr>
        <w:t>4.</w:t>
      </w:r>
      <w:r>
        <w:rPr>
          <w:noProof/>
        </w:rPr>
        <w:tab/>
        <w:t>Lietuvos standartizacijos departamentas (Office des normes lituanien);</w:t>
      </w:r>
    </w:p>
    <w:p w14:paraId="07AD4491" w14:textId="77777777" w:rsidR="00C90725" w:rsidRPr="00C90725" w:rsidRDefault="00C90725" w:rsidP="00D40B9E">
      <w:pPr>
        <w:ind w:left="1134" w:hanging="567"/>
        <w:rPr>
          <w:noProof/>
        </w:rPr>
      </w:pPr>
    </w:p>
    <w:p w14:paraId="1D2C30D7" w14:textId="77777777" w:rsidR="00C90725" w:rsidRPr="00C90725" w:rsidRDefault="00C90725" w:rsidP="00D40B9E">
      <w:pPr>
        <w:ind w:left="1134" w:hanging="567"/>
        <w:rPr>
          <w:noProof/>
        </w:rPr>
      </w:pPr>
      <w:r>
        <w:rPr>
          <w:noProof/>
        </w:rPr>
        <w:t>5.</w:t>
      </w:r>
      <w:r>
        <w:rPr>
          <w:noProof/>
        </w:rPr>
        <w:tab/>
        <w:t>Nacionalinis akreditacijos biuras (Bureau national d’accréditation);</w:t>
      </w:r>
    </w:p>
    <w:p w14:paraId="435A6A7E" w14:textId="77777777" w:rsidR="00C90725" w:rsidRPr="00C90725" w:rsidRDefault="00C90725" w:rsidP="00D40B9E">
      <w:pPr>
        <w:ind w:left="1134" w:hanging="567"/>
        <w:rPr>
          <w:noProof/>
        </w:rPr>
      </w:pPr>
    </w:p>
    <w:p w14:paraId="7EB43B10" w14:textId="77777777" w:rsidR="00C90725" w:rsidRPr="00C90725" w:rsidRDefault="00C90725" w:rsidP="00D40B9E">
      <w:pPr>
        <w:ind w:left="1134" w:hanging="567"/>
        <w:rPr>
          <w:noProof/>
        </w:rPr>
      </w:pPr>
      <w:r>
        <w:rPr>
          <w:noProof/>
        </w:rPr>
        <w:t>6.</w:t>
      </w:r>
      <w:r>
        <w:rPr>
          <w:noProof/>
        </w:rPr>
        <w:tab/>
        <w:t>Valstybinė metrologijos tarnyba (Service national de métrologie);</w:t>
      </w:r>
    </w:p>
    <w:p w14:paraId="634AC61A" w14:textId="77777777" w:rsidR="00C90725" w:rsidRPr="00C90725" w:rsidRDefault="00C90725" w:rsidP="00D40B9E">
      <w:pPr>
        <w:ind w:left="1134" w:hanging="567"/>
        <w:rPr>
          <w:noProof/>
        </w:rPr>
      </w:pPr>
    </w:p>
    <w:p w14:paraId="469EC5DC" w14:textId="77777777" w:rsidR="00C90725" w:rsidRPr="00C90725" w:rsidRDefault="00C90725" w:rsidP="00D40B9E">
      <w:pPr>
        <w:ind w:left="1134" w:hanging="567"/>
        <w:rPr>
          <w:noProof/>
        </w:rPr>
      </w:pPr>
      <w:r>
        <w:rPr>
          <w:noProof/>
        </w:rPr>
        <w:t>7.</w:t>
      </w:r>
      <w:r>
        <w:rPr>
          <w:noProof/>
        </w:rPr>
        <w:tab/>
        <w:t>Valstybinė saugomų teritorijų tarnyba (Service national des zones protégées);</w:t>
      </w:r>
    </w:p>
    <w:p w14:paraId="541970C6" w14:textId="77777777" w:rsidR="00C90725" w:rsidRPr="00C90725" w:rsidRDefault="00C90725" w:rsidP="00D40B9E">
      <w:pPr>
        <w:ind w:left="1134" w:hanging="567"/>
        <w:rPr>
          <w:noProof/>
        </w:rPr>
      </w:pPr>
    </w:p>
    <w:p w14:paraId="6F082C53" w14:textId="77777777" w:rsidR="00C90725" w:rsidRPr="00C90725" w:rsidRDefault="00C90725" w:rsidP="00D40B9E">
      <w:pPr>
        <w:ind w:left="1134" w:hanging="567"/>
        <w:rPr>
          <w:noProof/>
        </w:rPr>
      </w:pPr>
      <w:r>
        <w:rPr>
          <w:noProof/>
        </w:rPr>
        <w:t>8.</w:t>
      </w:r>
      <w:r>
        <w:rPr>
          <w:noProof/>
        </w:rPr>
        <w:tab/>
        <w:t>Valstybinė teritorijų planavimo ir statybos inspekcija (Service national d’inspection de l’aménagement du territoire et de la construction);</w:t>
      </w:r>
    </w:p>
    <w:p w14:paraId="27996889" w14:textId="77777777" w:rsidR="00C90725" w:rsidRPr="00C90725" w:rsidRDefault="00C90725" w:rsidP="00F522D2">
      <w:pPr>
        <w:ind w:left="567" w:hanging="567"/>
        <w:rPr>
          <w:noProof/>
        </w:rPr>
      </w:pPr>
    </w:p>
    <w:p w14:paraId="434C1754" w14:textId="0644FCA8" w:rsidR="00C90725" w:rsidRPr="00C90725" w:rsidRDefault="00D40B9E" w:rsidP="00F522D2">
      <w:pPr>
        <w:ind w:left="567" w:hanging="567"/>
        <w:rPr>
          <w:noProof/>
        </w:rPr>
      </w:pPr>
      <w:r>
        <w:rPr>
          <w:noProof/>
        </w:rPr>
        <w:br w:type="page"/>
        <w:t>5.</w:t>
      </w:r>
      <w:r>
        <w:rPr>
          <w:noProof/>
        </w:rPr>
        <w:tab/>
        <w:t>Finansų ministerija (Ministère des finances)</w:t>
      </w:r>
    </w:p>
    <w:p w14:paraId="5927B6E6" w14:textId="61AAA8AC" w:rsidR="00C90725" w:rsidRPr="00C90725" w:rsidRDefault="00C90725" w:rsidP="00D40B9E">
      <w:pPr>
        <w:ind w:left="567"/>
        <w:rPr>
          <w:noProof/>
        </w:rPr>
      </w:pPr>
      <w:r>
        <w:rPr>
          <w:noProof/>
        </w:rPr>
        <w:t>Įstaigos prie Finansų ministerijos (Institutions sous la responsabilité du ministère des finances):</w:t>
      </w:r>
    </w:p>
    <w:p w14:paraId="63A07709" w14:textId="77777777" w:rsidR="00C90725" w:rsidRPr="00C90725" w:rsidRDefault="00C90725" w:rsidP="00D40B9E">
      <w:pPr>
        <w:ind w:left="1134" w:hanging="567"/>
        <w:rPr>
          <w:noProof/>
        </w:rPr>
      </w:pPr>
    </w:p>
    <w:p w14:paraId="1E037A2D" w14:textId="77777777" w:rsidR="00C90725" w:rsidRPr="00C90725" w:rsidRDefault="00C90725" w:rsidP="00D40B9E">
      <w:pPr>
        <w:ind w:left="1134" w:hanging="567"/>
        <w:rPr>
          <w:noProof/>
        </w:rPr>
      </w:pPr>
      <w:r>
        <w:rPr>
          <w:noProof/>
        </w:rPr>
        <w:t>1.</w:t>
      </w:r>
      <w:r>
        <w:rPr>
          <w:noProof/>
        </w:rPr>
        <w:tab/>
        <w:t>Muitinės departamentas (Douanes);</w:t>
      </w:r>
    </w:p>
    <w:p w14:paraId="0672C507" w14:textId="77777777" w:rsidR="00C90725" w:rsidRPr="00C90725" w:rsidRDefault="00C90725" w:rsidP="00D40B9E">
      <w:pPr>
        <w:ind w:left="1134" w:hanging="567"/>
        <w:rPr>
          <w:noProof/>
        </w:rPr>
      </w:pPr>
    </w:p>
    <w:p w14:paraId="7BFD4540" w14:textId="77777777" w:rsidR="00C90725" w:rsidRPr="00C90725" w:rsidRDefault="00C90725" w:rsidP="00D40B9E">
      <w:pPr>
        <w:ind w:left="1134" w:hanging="567"/>
        <w:rPr>
          <w:noProof/>
        </w:rPr>
      </w:pPr>
      <w:r>
        <w:rPr>
          <w:noProof/>
        </w:rPr>
        <w:t>2.</w:t>
      </w:r>
      <w:r>
        <w:rPr>
          <w:noProof/>
        </w:rPr>
        <w:tab/>
        <w:t>Valstybės dokumentų technologinės apsaugos tarnyba (Service de la sécurité technologique des documents de l’État);</w:t>
      </w:r>
    </w:p>
    <w:p w14:paraId="3E56B2CB" w14:textId="77777777" w:rsidR="00C90725" w:rsidRPr="00C90725" w:rsidRDefault="00C90725" w:rsidP="00D40B9E">
      <w:pPr>
        <w:ind w:left="1134" w:hanging="567"/>
        <w:rPr>
          <w:noProof/>
        </w:rPr>
      </w:pPr>
    </w:p>
    <w:p w14:paraId="1F15EA0B" w14:textId="77777777" w:rsidR="00C90725" w:rsidRPr="00C90725" w:rsidRDefault="00C90725" w:rsidP="00D40B9E">
      <w:pPr>
        <w:ind w:left="1134" w:hanging="567"/>
        <w:rPr>
          <w:noProof/>
        </w:rPr>
      </w:pPr>
      <w:r>
        <w:rPr>
          <w:noProof/>
        </w:rPr>
        <w:t>3.</w:t>
      </w:r>
      <w:r>
        <w:rPr>
          <w:noProof/>
        </w:rPr>
        <w:tab/>
        <w:t>Valstybinė mokesčių inspekcija (Service national d’inspection fiscale);</w:t>
      </w:r>
    </w:p>
    <w:p w14:paraId="26C068BC" w14:textId="77777777" w:rsidR="00C90725" w:rsidRPr="00C90725" w:rsidRDefault="00C90725" w:rsidP="00D40B9E">
      <w:pPr>
        <w:ind w:left="1134" w:hanging="567"/>
        <w:rPr>
          <w:noProof/>
        </w:rPr>
      </w:pPr>
    </w:p>
    <w:p w14:paraId="3E7ECBBD" w14:textId="77777777" w:rsidR="00C90725" w:rsidRPr="00C90725" w:rsidRDefault="00C90725" w:rsidP="00D40B9E">
      <w:pPr>
        <w:ind w:left="1134" w:hanging="567"/>
        <w:rPr>
          <w:noProof/>
        </w:rPr>
      </w:pPr>
      <w:r>
        <w:rPr>
          <w:noProof/>
        </w:rPr>
        <w:t>4.</w:t>
      </w:r>
      <w:r>
        <w:rPr>
          <w:noProof/>
        </w:rPr>
        <w:tab/>
        <w:t>Finansų ministerijos mokymo centras (Centre de formation du ministère des finances).</w:t>
      </w:r>
    </w:p>
    <w:p w14:paraId="215AEA87" w14:textId="77777777" w:rsidR="00C90725" w:rsidRPr="00C90725" w:rsidRDefault="00C90725" w:rsidP="00D40B9E">
      <w:pPr>
        <w:ind w:left="1134" w:hanging="567"/>
        <w:rPr>
          <w:noProof/>
        </w:rPr>
      </w:pPr>
    </w:p>
    <w:p w14:paraId="37E400DB" w14:textId="77777777" w:rsidR="00C90725" w:rsidRPr="00C90725" w:rsidRDefault="00C90725" w:rsidP="00D40B9E">
      <w:pPr>
        <w:ind w:left="567" w:hanging="567"/>
        <w:rPr>
          <w:noProof/>
        </w:rPr>
      </w:pPr>
      <w:r>
        <w:rPr>
          <w:noProof/>
        </w:rPr>
        <w:t>6.</w:t>
      </w:r>
      <w:r>
        <w:rPr>
          <w:noProof/>
        </w:rPr>
        <w:tab/>
        <w:t>Krašto apsaugos ministerija (Département de la défense nationale)</w:t>
      </w:r>
    </w:p>
    <w:p w14:paraId="748FC276" w14:textId="77777777" w:rsidR="00C90725" w:rsidRPr="00C90725" w:rsidRDefault="00C90725" w:rsidP="00D40B9E">
      <w:pPr>
        <w:ind w:left="567"/>
        <w:rPr>
          <w:noProof/>
        </w:rPr>
      </w:pPr>
      <w:r>
        <w:rPr>
          <w:noProof/>
        </w:rPr>
        <w:t>Įstaigos prie Krašto apsaugos ministerijos (Institutions sous la responsabilité du ministère de la défense nationale):</w:t>
      </w:r>
    </w:p>
    <w:p w14:paraId="4A242267" w14:textId="77777777" w:rsidR="00C90725" w:rsidRPr="00C90725" w:rsidRDefault="00C90725" w:rsidP="00D40B9E">
      <w:pPr>
        <w:ind w:left="1134" w:hanging="567"/>
        <w:rPr>
          <w:noProof/>
        </w:rPr>
      </w:pPr>
    </w:p>
    <w:p w14:paraId="674894DE" w14:textId="77777777" w:rsidR="00C90725" w:rsidRPr="00C90725" w:rsidRDefault="00C90725" w:rsidP="00D40B9E">
      <w:pPr>
        <w:ind w:left="1134" w:hanging="567"/>
        <w:rPr>
          <w:noProof/>
        </w:rPr>
      </w:pPr>
      <w:r>
        <w:rPr>
          <w:noProof/>
        </w:rPr>
        <w:t>1.</w:t>
      </w:r>
      <w:r>
        <w:rPr>
          <w:noProof/>
        </w:rPr>
        <w:tab/>
        <w:t>Antrasis operatyvinių tarnybų departamentas (Deuxième département d’enquêtes);</w:t>
      </w:r>
    </w:p>
    <w:p w14:paraId="6684057A" w14:textId="77777777" w:rsidR="00C90725" w:rsidRPr="00C90725" w:rsidRDefault="00C90725" w:rsidP="00D40B9E">
      <w:pPr>
        <w:ind w:left="1134" w:hanging="567"/>
        <w:rPr>
          <w:noProof/>
        </w:rPr>
      </w:pPr>
    </w:p>
    <w:p w14:paraId="71D30AAF" w14:textId="77777777" w:rsidR="00C90725" w:rsidRPr="00C90725" w:rsidRDefault="00C90725" w:rsidP="00D40B9E">
      <w:pPr>
        <w:ind w:left="1134" w:hanging="567"/>
        <w:rPr>
          <w:noProof/>
        </w:rPr>
      </w:pPr>
      <w:r>
        <w:rPr>
          <w:noProof/>
        </w:rPr>
        <w:t>2.</w:t>
      </w:r>
      <w:r>
        <w:rPr>
          <w:noProof/>
        </w:rPr>
        <w:tab/>
        <w:t>Centralizuota finansų ir turto tarnyba (Service central des finances et des biens immobiliers);</w:t>
      </w:r>
    </w:p>
    <w:p w14:paraId="484DD4F5" w14:textId="77777777" w:rsidR="00C90725" w:rsidRPr="00C90725" w:rsidRDefault="00C90725" w:rsidP="00D40B9E">
      <w:pPr>
        <w:ind w:left="1134" w:hanging="567"/>
        <w:rPr>
          <w:noProof/>
        </w:rPr>
      </w:pPr>
    </w:p>
    <w:p w14:paraId="6CEF9EBB" w14:textId="77777777" w:rsidR="00C90725" w:rsidRPr="00C90725" w:rsidRDefault="00C90725" w:rsidP="00D40B9E">
      <w:pPr>
        <w:ind w:left="1134" w:hanging="567"/>
        <w:rPr>
          <w:noProof/>
        </w:rPr>
      </w:pPr>
      <w:r>
        <w:rPr>
          <w:noProof/>
        </w:rPr>
        <w:t>3.</w:t>
      </w:r>
      <w:r>
        <w:rPr>
          <w:noProof/>
        </w:rPr>
        <w:tab/>
        <w:t>Karo prievolės administravimo tarnyba (Administration de l’enrôlement militaire);</w:t>
      </w:r>
    </w:p>
    <w:p w14:paraId="3FA96312" w14:textId="77777777" w:rsidR="00C90725" w:rsidRPr="00C90725" w:rsidRDefault="00C90725" w:rsidP="00D40B9E">
      <w:pPr>
        <w:ind w:left="1134" w:hanging="567"/>
        <w:rPr>
          <w:noProof/>
        </w:rPr>
      </w:pPr>
    </w:p>
    <w:p w14:paraId="604A7C2F" w14:textId="77777777" w:rsidR="00C90725" w:rsidRPr="00C90725" w:rsidRDefault="00C90725" w:rsidP="00D40B9E">
      <w:pPr>
        <w:ind w:left="1134" w:hanging="567"/>
        <w:rPr>
          <w:noProof/>
        </w:rPr>
      </w:pPr>
      <w:r>
        <w:rPr>
          <w:noProof/>
        </w:rPr>
        <w:t>4.</w:t>
      </w:r>
      <w:r>
        <w:rPr>
          <w:noProof/>
        </w:rPr>
        <w:tab/>
        <w:t>Krašto apsaugos archyvas (Service des archives de la défense nationale);</w:t>
      </w:r>
    </w:p>
    <w:p w14:paraId="248AFE54" w14:textId="77777777" w:rsidR="00C90725" w:rsidRPr="00C90725" w:rsidRDefault="00C90725" w:rsidP="00D40B9E">
      <w:pPr>
        <w:ind w:left="1134" w:hanging="567"/>
        <w:rPr>
          <w:noProof/>
        </w:rPr>
      </w:pPr>
    </w:p>
    <w:p w14:paraId="034B9B89" w14:textId="1E4A6E46" w:rsidR="00C90725" w:rsidRPr="00B041EE" w:rsidRDefault="00D40B9E" w:rsidP="00D40B9E">
      <w:pPr>
        <w:ind w:left="1134" w:hanging="567"/>
        <w:rPr>
          <w:noProof/>
        </w:rPr>
      </w:pPr>
      <w:r>
        <w:rPr>
          <w:noProof/>
        </w:rPr>
        <w:br w:type="page"/>
        <w:t>5.</w:t>
      </w:r>
      <w:r>
        <w:rPr>
          <w:noProof/>
        </w:rPr>
        <w:tab/>
        <w:t>Krizių valdymo centras (Centre de gestion des crises);</w:t>
      </w:r>
    </w:p>
    <w:p w14:paraId="069A8108" w14:textId="77777777" w:rsidR="00C90725" w:rsidRPr="00B041EE" w:rsidRDefault="00C90725" w:rsidP="00D40B9E">
      <w:pPr>
        <w:ind w:left="1134" w:hanging="567"/>
        <w:rPr>
          <w:noProof/>
          <w:lang w:val="fr-BE"/>
        </w:rPr>
      </w:pPr>
    </w:p>
    <w:p w14:paraId="7054D477" w14:textId="77777777" w:rsidR="00C90725" w:rsidRPr="00B041EE" w:rsidRDefault="00C90725" w:rsidP="00D40B9E">
      <w:pPr>
        <w:ind w:left="1134" w:hanging="567"/>
        <w:rPr>
          <w:noProof/>
        </w:rPr>
      </w:pPr>
      <w:r>
        <w:rPr>
          <w:noProof/>
        </w:rPr>
        <w:t>6.</w:t>
      </w:r>
      <w:r>
        <w:rPr>
          <w:noProof/>
        </w:rPr>
        <w:tab/>
        <w:t>Mobilizacijos departamentas (Département de la mobilisation);</w:t>
      </w:r>
    </w:p>
    <w:p w14:paraId="0167D1C9" w14:textId="77777777" w:rsidR="00C90725" w:rsidRPr="00B041EE" w:rsidRDefault="00C90725" w:rsidP="00D40B9E">
      <w:pPr>
        <w:ind w:left="1134" w:hanging="567"/>
        <w:rPr>
          <w:noProof/>
          <w:lang w:val="fr-BE"/>
        </w:rPr>
      </w:pPr>
    </w:p>
    <w:p w14:paraId="06E7BA41" w14:textId="77777777" w:rsidR="00C90725" w:rsidRPr="00B041EE" w:rsidRDefault="00C90725" w:rsidP="00D40B9E">
      <w:pPr>
        <w:ind w:left="1134" w:hanging="567"/>
        <w:rPr>
          <w:noProof/>
        </w:rPr>
      </w:pPr>
      <w:r>
        <w:rPr>
          <w:noProof/>
        </w:rPr>
        <w:t>7.</w:t>
      </w:r>
      <w:r>
        <w:rPr>
          <w:noProof/>
        </w:rPr>
        <w:tab/>
        <w:t>Ryšių ir informacinių sistemų tarnyba (Service des systèmes de communication et d’information);</w:t>
      </w:r>
    </w:p>
    <w:p w14:paraId="02E105DE" w14:textId="77777777" w:rsidR="00C90725" w:rsidRPr="00B041EE" w:rsidRDefault="00C90725" w:rsidP="00D40B9E">
      <w:pPr>
        <w:ind w:left="1134" w:hanging="567"/>
        <w:rPr>
          <w:noProof/>
          <w:lang w:val="fr-BE"/>
        </w:rPr>
      </w:pPr>
    </w:p>
    <w:p w14:paraId="0DAAC1BF" w14:textId="77777777" w:rsidR="00C90725" w:rsidRPr="00B041EE" w:rsidRDefault="00C90725" w:rsidP="00D40B9E">
      <w:pPr>
        <w:ind w:left="1134" w:hanging="567"/>
        <w:rPr>
          <w:noProof/>
        </w:rPr>
      </w:pPr>
      <w:r>
        <w:rPr>
          <w:noProof/>
        </w:rPr>
        <w:t>8.</w:t>
      </w:r>
      <w:r>
        <w:rPr>
          <w:noProof/>
        </w:rPr>
        <w:tab/>
        <w:t>Infrastruktūros plėtros departamentas (Département du développement des infrastructures);</w:t>
      </w:r>
    </w:p>
    <w:p w14:paraId="6AD77F09" w14:textId="77777777" w:rsidR="00C90725" w:rsidRPr="00B041EE" w:rsidRDefault="00C90725" w:rsidP="00D40B9E">
      <w:pPr>
        <w:ind w:left="1134" w:hanging="567"/>
        <w:rPr>
          <w:noProof/>
          <w:lang w:val="fr-BE"/>
        </w:rPr>
      </w:pPr>
    </w:p>
    <w:p w14:paraId="68316FC5" w14:textId="77777777" w:rsidR="00C90725" w:rsidRPr="00F95EE3" w:rsidRDefault="00C90725" w:rsidP="00D40B9E">
      <w:pPr>
        <w:ind w:left="1134" w:hanging="567"/>
        <w:rPr>
          <w:noProof/>
        </w:rPr>
      </w:pPr>
      <w:r>
        <w:rPr>
          <w:noProof/>
        </w:rPr>
        <w:t>9.</w:t>
      </w:r>
      <w:r>
        <w:rPr>
          <w:noProof/>
        </w:rPr>
        <w:tab/>
        <w:t>Valstybinis pilietinio pasipriešinimo rengimo centras (Centre de résistance civile);</w:t>
      </w:r>
    </w:p>
    <w:p w14:paraId="4B99C596" w14:textId="77777777" w:rsidR="00C90725" w:rsidRPr="00F95EE3" w:rsidRDefault="00C90725" w:rsidP="00D40B9E">
      <w:pPr>
        <w:ind w:left="1134" w:hanging="567"/>
        <w:rPr>
          <w:noProof/>
          <w:lang w:val="fr-BE"/>
        </w:rPr>
      </w:pPr>
    </w:p>
    <w:p w14:paraId="653DF058" w14:textId="77777777" w:rsidR="00C90725" w:rsidRPr="00F95EE3" w:rsidRDefault="00C90725" w:rsidP="00D40B9E">
      <w:pPr>
        <w:ind w:left="1134" w:hanging="567"/>
        <w:rPr>
          <w:noProof/>
        </w:rPr>
      </w:pPr>
      <w:r>
        <w:rPr>
          <w:noProof/>
        </w:rPr>
        <w:t>10.</w:t>
      </w:r>
      <w:r>
        <w:rPr>
          <w:noProof/>
        </w:rPr>
        <w:tab/>
        <w:t>Lietuvos kariuomenė (Forces armées lituaniennes);</w:t>
      </w:r>
    </w:p>
    <w:p w14:paraId="143A4C8B" w14:textId="77777777" w:rsidR="00C90725" w:rsidRPr="00F95EE3" w:rsidRDefault="00C90725" w:rsidP="00D40B9E">
      <w:pPr>
        <w:ind w:left="1134" w:hanging="567"/>
        <w:rPr>
          <w:noProof/>
          <w:lang w:val="fr-BE"/>
        </w:rPr>
      </w:pPr>
    </w:p>
    <w:p w14:paraId="1B972B8B" w14:textId="77777777" w:rsidR="00C90725" w:rsidRPr="00F95EE3" w:rsidRDefault="00C90725" w:rsidP="00D40B9E">
      <w:pPr>
        <w:ind w:left="1134" w:hanging="567"/>
        <w:rPr>
          <w:noProof/>
        </w:rPr>
      </w:pPr>
      <w:r>
        <w:rPr>
          <w:noProof/>
        </w:rPr>
        <w:t>11.</w:t>
      </w:r>
      <w:r>
        <w:rPr>
          <w:noProof/>
        </w:rPr>
        <w:tab/>
        <w:t>Krašto apsaugos sistemos kariniai vienetai ir tarnybos (Unités militaires et services du système de défense nationale).</w:t>
      </w:r>
    </w:p>
    <w:p w14:paraId="116E2C12" w14:textId="77777777" w:rsidR="00C90725" w:rsidRPr="00F95EE3" w:rsidRDefault="00C90725" w:rsidP="00F522D2">
      <w:pPr>
        <w:ind w:left="567" w:hanging="567"/>
        <w:rPr>
          <w:noProof/>
          <w:lang w:val="fr-BE"/>
        </w:rPr>
      </w:pPr>
    </w:p>
    <w:p w14:paraId="4A9D6756" w14:textId="77777777" w:rsidR="00C90725" w:rsidRPr="00C90725" w:rsidRDefault="00C90725" w:rsidP="00F522D2">
      <w:pPr>
        <w:ind w:left="567" w:hanging="567"/>
        <w:rPr>
          <w:noProof/>
        </w:rPr>
      </w:pPr>
      <w:r>
        <w:rPr>
          <w:noProof/>
        </w:rPr>
        <w:t>7.</w:t>
      </w:r>
      <w:r>
        <w:rPr>
          <w:noProof/>
        </w:rPr>
        <w:tab/>
        <w:t>Kultūros ministerija (Ministère de la culture)</w:t>
      </w:r>
    </w:p>
    <w:p w14:paraId="13921BF2" w14:textId="0C64F660" w:rsidR="00C90725" w:rsidRPr="00C90725" w:rsidRDefault="00C90725" w:rsidP="00D40B9E">
      <w:pPr>
        <w:ind w:left="567" w:firstLine="142"/>
        <w:rPr>
          <w:noProof/>
        </w:rPr>
      </w:pPr>
      <w:r>
        <w:rPr>
          <w:noProof/>
        </w:rPr>
        <w:t>Įstaigos prie Kultūros ministerijos (Institutions sous la responsabilité du ministère de la culture):</w:t>
      </w:r>
    </w:p>
    <w:p w14:paraId="6746D440" w14:textId="77777777" w:rsidR="00C90725" w:rsidRPr="00C90725" w:rsidRDefault="00C90725" w:rsidP="00F522D2">
      <w:pPr>
        <w:ind w:left="567" w:hanging="567"/>
        <w:rPr>
          <w:noProof/>
        </w:rPr>
      </w:pPr>
    </w:p>
    <w:p w14:paraId="565CAB29" w14:textId="512C1095" w:rsidR="00C90725" w:rsidRPr="00C90725" w:rsidRDefault="00C90725" w:rsidP="00D40B9E">
      <w:pPr>
        <w:ind w:left="1134" w:hanging="567"/>
        <w:rPr>
          <w:noProof/>
        </w:rPr>
      </w:pPr>
      <w:r>
        <w:rPr>
          <w:noProof/>
        </w:rPr>
        <w:t>1.</w:t>
      </w:r>
      <w:r>
        <w:rPr>
          <w:noProof/>
        </w:rPr>
        <w:tab/>
        <w:t>Kultūros paveldo departamentas (Département du patrimoine culturel lituanien);</w:t>
      </w:r>
    </w:p>
    <w:p w14:paraId="3C1F3111" w14:textId="77777777" w:rsidR="00C90725" w:rsidRPr="00C90725" w:rsidRDefault="00C90725" w:rsidP="00D40B9E">
      <w:pPr>
        <w:ind w:left="1134" w:hanging="567"/>
        <w:rPr>
          <w:noProof/>
        </w:rPr>
      </w:pPr>
    </w:p>
    <w:p w14:paraId="13AA259B" w14:textId="77777777" w:rsidR="00C90725" w:rsidRPr="00C90725" w:rsidRDefault="00C90725" w:rsidP="00D40B9E">
      <w:pPr>
        <w:ind w:left="1134" w:hanging="567"/>
        <w:rPr>
          <w:noProof/>
        </w:rPr>
      </w:pPr>
      <w:r>
        <w:rPr>
          <w:noProof/>
        </w:rPr>
        <w:t>2.</w:t>
      </w:r>
      <w:r>
        <w:rPr>
          <w:noProof/>
        </w:rPr>
        <w:tab/>
        <w:t>Valstybinė kalbos inspekcija (Commission nationale de la langue).</w:t>
      </w:r>
    </w:p>
    <w:p w14:paraId="01716947" w14:textId="77777777" w:rsidR="00C90725" w:rsidRPr="00C90725" w:rsidRDefault="00C90725" w:rsidP="00F522D2">
      <w:pPr>
        <w:ind w:left="567" w:hanging="567"/>
        <w:rPr>
          <w:noProof/>
        </w:rPr>
      </w:pPr>
    </w:p>
    <w:p w14:paraId="76E08495" w14:textId="519F865E" w:rsidR="00C90725" w:rsidRPr="00C90725" w:rsidRDefault="00D40B9E" w:rsidP="00F522D2">
      <w:pPr>
        <w:ind w:left="567" w:hanging="567"/>
        <w:rPr>
          <w:noProof/>
        </w:rPr>
      </w:pPr>
      <w:r>
        <w:rPr>
          <w:noProof/>
        </w:rPr>
        <w:br w:type="page"/>
        <w:t>8.</w:t>
      </w:r>
      <w:r>
        <w:rPr>
          <w:noProof/>
        </w:rPr>
        <w:tab/>
        <w:t>Socialinės apsaugos ir darbo ministerija (Ministère de la sécurité sociale et du travail)</w:t>
      </w:r>
    </w:p>
    <w:p w14:paraId="1E4B4663" w14:textId="3CEFAAF7" w:rsidR="00C90725" w:rsidRPr="00C90725" w:rsidRDefault="00C90725" w:rsidP="00D40B9E">
      <w:pPr>
        <w:ind w:left="567"/>
        <w:rPr>
          <w:noProof/>
        </w:rPr>
      </w:pPr>
      <w:r>
        <w:rPr>
          <w:noProof/>
        </w:rPr>
        <w:t>Įstaigos prie Socialinės apsaugos ir darbo ministerijos (institutions sous la responsabilité du ministère de la sécurité sociale et du travail):</w:t>
      </w:r>
    </w:p>
    <w:p w14:paraId="48D80587" w14:textId="77777777" w:rsidR="00C90725" w:rsidRPr="00C90725" w:rsidRDefault="00C90725" w:rsidP="00D40B9E">
      <w:pPr>
        <w:ind w:left="1134" w:hanging="567"/>
        <w:rPr>
          <w:noProof/>
        </w:rPr>
      </w:pPr>
    </w:p>
    <w:p w14:paraId="2258E369" w14:textId="77777777" w:rsidR="00C90725" w:rsidRPr="00C90725" w:rsidRDefault="00C90725" w:rsidP="00D40B9E">
      <w:pPr>
        <w:ind w:left="1134" w:hanging="567"/>
        <w:rPr>
          <w:noProof/>
        </w:rPr>
      </w:pPr>
      <w:r>
        <w:rPr>
          <w:noProof/>
        </w:rPr>
        <w:t>1.</w:t>
      </w:r>
      <w:r>
        <w:rPr>
          <w:noProof/>
        </w:rPr>
        <w:tab/>
        <w:t>Garantinio fondo administracija (Administration du Fonds de garantie);</w:t>
      </w:r>
    </w:p>
    <w:p w14:paraId="4719050B" w14:textId="77777777" w:rsidR="00C90725" w:rsidRPr="00C90725" w:rsidRDefault="00C90725" w:rsidP="00D40B9E">
      <w:pPr>
        <w:ind w:left="1134" w:hanging="567"/>
        <w:rPr>
          <w:noProof/>
        </w:rPr>
      </w:pPr>
    </w:p>
    <w:p w14:paraId="25E33EEE" w14:textId="77777777" w:rsidR="00C90725" w:rsidRPr="00C90725" w:rsidRDefault="00C90725" w:rsidP="00D40B9E">
      <w:pPr>
        <w:ind w:left="1134" w:hanging="567"/>
        <w:rPr>
          <w:noProof/>
        </w:rPr>
      </w:pPr>
      <w:r>
        <w:rPr>
          <w:noProof/>
        </w:rPr>
        <w:t>2.</w:t>
      </w:r>
      <w:r>
        <w:rPr>
          <w:noProof/>
        </w:rPr>
        <w:tab/>
        <w:t>Valstybės vaiko teisių apsaugos ir įvaikinimo tarnyba (Service national d’adoption</w:t>
      </w:r>
    </w:p>
    <w:p w14:paraId="19F1F253" w14:textId="77777777" w:rsidR="00C90725" w:rsidRPr="00C90725" w:rsidRDefault="00C90725" w:rsidP="00D40B9E">
      <w:pPr>
        <w:ind w:left="1134" w:hanging="567"/>
        <w:rPr>
          <w:noProof/>
        </w:rPr>
      </w:pPr>
      <w:r>
        <w:rPr>
          <w:noProof/>
        </w:rPr>
        <w:t>et de protection des droits des enfants);</w:t>
      </w:r>
    </w:p>
    <w:p w14:paraId="71EA2707" w14:textId="77777777" w:rsidR="00C90725" w:rsidRPr="00C90725" w:rsidRDefault="00C90725" w:rsidP="00D40B9E">
      <w:pPr>
        <w:ind w:left="1134" w:hanging="567"/>
        <w:rPr>
          <w:noProof/>
        </w:rPr>
      </w:pPr>
    </w:p>
    <w:p w14:paraId="3EE81F52" w14:textId="77777777" w:rsidR="00C90725" w:rsidRPr="00C90725" w:rsidRDefault="00C90725" w:rsidP="00D40B9E">
      <w:pPr>
        <w:ind w:left="1134" w:hanging="567"/>
        <w:rPr>
          <w:noProof/>
        </w:rPr>
      </w:pPr>
      <w:r>
        <w:rPr>
          <w:noProof/>
        </w:rPr>
        <w:t>3.</w:t>
      </w:r>
      <w:r>
        <w:rPr>
          <w:noProof/>
        </w:rPr>
        <w:tab/>
        <w:t>Lietuvos darbo birža (Bourse lituanienne du travail);</w:t>
      </w:r>
    </w:p>
    <w:p w14:paraId="6A06564B" w14:textId="77777777" w:rsidR="00C90725" w:rsidRPr="00C90725" w:rsidRDefault="00C90725" w:rsidP="00D40B9E">
      <w:pPr>
        <w:ind w:left="1134" w:hanging="567"/>
        <w:rPr>
          <w:noProof/>
        </w:rPr>
      </w:pPr>
    </w:p>
    <w:p w14:paraId="10295C5B" w14:textId="77777777" w:rsidR="00C90725" w:rsidRPr="00C90725" w:rsidRDefault="00C90725" w:rsidP="00D40B9E">
      <w:pPr>
        <w:ind w:left="1134" w:hanging="567"/>
        <w:rPr>
          <w:noProof/>
        </w:rPr>
      </w:pPr>
      <w:r>
        <w:rPr>
          <w:noProof/>
        </w:rPr>
        <w:t>4.</w:t>
      </w:r>
      <w:r>
        <w:rPr>
          <w:noProof/>
        </w:rPr>
        <w:tab/>
        <w:t>Lietuvos darbo rinkos mokymo tarnyba (Autorité lituanienne de formation au marché du travail);</w:t>
      </w:r>
    </w:p>
    <w:p w14:paraId="1DC8D21F" w14:textId="77777777" w:rsidR="00C90725" w:rsidRPr="00C90725" w:rsidRDefault="00C90725" w:rsidP="00D40B9E">
      <w:pPr>
        <w:ind w:left="1134" w:hanging="567"/>
        <w:rPr>
          <w:noProof/>
        </w:rPr>
      </w:pPr>
    </w:p>
    <w:p w14:paraId="3C31B88B" w14:textId="77777777" w:rsidR="00C90725" w:rsidRPr="00C90725" w:rsidRDefault="00C90725" w:rsidP="00D40B9E">
      <w:pPr>
        <w:ind w:left="1134" w:hanging="567"/>
        <w:rPr>
          <w:noProof/>
        </w:rPr>
      </w:pPr>
      <w:r>
        <w:rPr>
          <w:noProof/>
        </w:rPr>
        <w:t>5.</w:t>
      </w:r>
      <w:r>
        <w:rPr>
          <w:noProof/>
        </w:rPr>
        <w:tab/>
        <w:t>Trišalės tarybos sekretoriatas (Secrétariat du Conseil tripartite);</w:t>
      </w:r>
    </w:p>
    <w:p w14:paraId="5A8178B2" w14:textId="77777777" w:rsidR="00C90725" w:rsidRPr="00C90725" w:rsidRDefault="00C90725" w:rsidP="00D40B9E">
      <w:pPr>
        <w:ind w:left="1134" w:hanging="567"/>
        <w:rPr>
          <w:noProof/>
          <w:lang w:val="pt-PT"/>
        </w:rPr>
      </w:pPr>
    </w:p>
    <w:p w14:paraId="34003A74" w14:textId="77777777" w:rsidR="00C90725" w:rsidRPr="00C90725" w:rsidRDefault="00C90725" w:rsidP="00D40B9E">
      <w:pPr>
        <w:ind w:left="1134" w:hanging="567"/>
        <w:rPr>
          <w:noProof/>
        </w:rPr>
      </w:pPr>
      <w:r>
        <w:rPr>
          <w:noProof/>
        </w:rPr>
        <w:t>6.</w:t>
      </w:r>
      <w:r>
        <w:rPr>
          <w:noProof/>
        </w:rPr>
        <w:tab/>
        <w:t>Socialinių paslaugų priežiūros departamentas (Département de surveillance des services sociaux);</w:t>
      </w:r>
    </w:p>
    <w:p w14:paraId="07CF3C4D" w14:textId="77777777" w:rsidR="00C90725" w:rsidRPr="00C90725" w:rsidRDefault="00C90725" w:rsidP="00D40B9E">
      <w:pPr>
        <w:ind w:left="1134" w:hanging="567"/>
        <w:rPr>
          <w:noProof/>
          <w:lang w:val="pt-PT"/>
        </w:rPr>
      </w:pPr>
    </w:p>
    <w:p w14:paraId="34490661" w14:textId="77777777" w:rsidR="00C90725" w:rsidRPr="00C90725" w:rsidRDefault="00C90725" w:rsidP="00D40B9E">
      <w:pPr>
        <w:ind w:left="1134" w:hanging="567"/>
        <w:rPr>
          <w:noProof/>
        </w:rPr>
      </w:pPr>
      <w:r>
        <w:rPr>
          <w:noProof/>
        </w:rPr>
        <w:t>7.</w:t>
      </w:r>
      <w:r>
        <w:rPr>
          <w:noProof/>
        </w:rPr>
        <w:tab/>
        <w:t>Darbo inspekcija (Inspection du travail);</w:t>
      </w:r>
    </w:p>
    <w:p w14:paraId="708677C0" w14:textId="77777777" w:rsidR="00C90725" w:rsidRPr="00C90725" w:rsidRDefault="00C90725" w:rsidP="00D40B9E">
      <w:pPr>
        <w:ind w:left="1134" w:hanging="567"/>
        <w:rPr>
          <w:noProof/>
          <w:lang w:val="pt-PT"/>
        </w:rPr>
      </w:pPr>
    </w:p>
    <w:p w14:paraId="71ACE9A6" w14:textId="77777777" w:rsidR="00C90725" w:rsidRPr="00C90725" w:rsidRDefault="00C90725" w:rsidP="00D40B9E">
      <w:pPr>
        <w:ind w:left="1134" w:hanging="567"/>
        <w:rPr>
          <w:noProof/>
        </w:rPr>
      </w:pPr>
      <w:r>
        <w:rPr>
          <w:noProof/>
        </w:rPr>
        <w:t>8.</w:t>
      </w:r>
      <w:r>
        <w:rPr>
          <w:noProof/>
        </w:rPr>
        <w:tab/>
        <w:t>Valstybinio socialinio draudimo fondo valdyba (Conseil du Fonds national d’assurance sociale);</w:t>
      </w:r>
    </w:p>
    <w:p w14:paraId="118C6A89" w14:textId="77777777" w:rsidR="00C90725" w:rsidRPr="00C90725" w:rsidRDefault="00C90725" w:rsidP="00D40B9E">
      <w:pPr>
        <w:ind w:left="1134" w:hanging="567"/>
        <w:rPr>
          <w:noProof/>
          <w:lang w:val="pt-PT"/>
        </w:rPr>
      </w:pPr>
    </w:p>
    <w:p w14:paraId="52DFCC88" w14:textId="24E5984C" w:rsidR="00C90725" w:rsidRPr="00C90725" w:rsidRDefault="00D40B9E" w:rsidP="00D40B9E">
      <w:pPr>
        <w:ind w:left="1134" w:hanging="567"/>
        <w:rPr>
          <w:noProof/>
        </w:rPr>
      </w:pPr>
      <w:r>
        <w:rPr>
          <w:noProof/>
        </w:rPr>
        <w:br w:type="page"/>
        <w:t>9.</w:t>
      </w:r>
      <w:r>
        <w:rPr>
          <w:noProof/>
        </w:rPr>
        <w:tab/>
        <w:t>Neįgalumo ir darbingumo nustatymo tarnyba (Service d’évaluation des handicaps et de la capacité de travail);</w:t>
      </w:r>
    </w:p>
    <w:p w14:paraId="6EB6512C" w14:textId="77777777" w:rsidR="00C90725" w:rsidRPr="00C90725" w:rsidRDefault="00C90725" w:rsidP="00D40B9E">
      <w:pPr>
        <w:ind w:left="1134" w:hanging="567"/>
        <w:rPr>
          <w:noProof/>
          <w:lang w:val="pt-PT"/>
        </w:rPr>
      </w:pPr>
    </w:p>
    <w:p w14:paraId="63550808" w14:textId="77777777" w:rsidR="00C90725" w:rsidRPr="00C90725" w:rsidRDefault="00C90725" w:rsidP="00D40B9E">
      <w:pPr>
        <w:ind w:left="1134" w:hanging="567"/>
        <w:rPr>
          <w:noProof/>
        </w:rPr>
      </w:pPr>
      <w:r>
        <w:rPr>
          <w:noProof/>
        </w:rPr>
        <w:t>10.</w:t>
      </w:r>
      <w:r>
        <w:rPr>
          <w:noProof/>
        </w:rPr>
        <w:tab/>
        <w:t>Ginčų komisija (Commission des litiges);</w:t>
      </w:r>
    </w:p>
    <w:p w14:paraId="50220F45" w14:textId="77777777" w:rsidR="00C90725" w:rsidRPr="00C90725" w:rsidRDefault="00C90725" w:rsidP="00D40B9E">
      <w:pPr>
        <w:ind w:left="1134" w:hanging="567"/>
        <w:rPr>
          <w:noProof/>
          <w:lang w:val="pt-PT"/>
        </w:rPr>
      </w:pPr>
    </w:p>
    <w:p w14:paraId="45B0A747" w14:textId="77777777" w:rsidR="00C90725" w:rsidRPr="00C90725" w:rsidRDefault="00C90725" w:rsidP="00D40B9E">
      <w:pPr>
        <w:ind w:left="1134" w:hanging="567"/>
        <w:rPr>
          <w:noProof/>
        </w:rPr>
      </w:pPr>
      <w:r>
        <w:rPr>
          <w:noProof/>
        </w:rPr>
        <w:t>11.</w:t>
      </w:r>
      <w:r>
        <w:rPr>
          <w:noProof/>
        </w:rPr>
        <w:tab/>
        <w:t>Techninės pagalbos neįgaliesiems centras (Centre national d’aides techniques aux personnes handicapées);</w:t>
      </w:r>
    </w:p>
    <w:p w14:paraId="250E2723" w14:textId="77777777" w:rsidR="00C90725" w:rsidRPr="00C90725" w:rsidRDefault="00C90725" w:rsidP="00D40B9E">
      <w:pPr>
        <w:ind w:left="1134" w:hanging="567"/>
        <w:rPr>
          <w:noProof/>
          <w:lang w:val="pt-PT"/>
        </w:rPr>
      </w:pPr>
    </w:p>
    <w:p w14:paraId="2B00231D" w14:textId="77777777" w:rsidR="00C90725" w:rsidRPr="00C90725" w:rsidRDefault="00C90725" w:rsidP="00D40B9E">
      <w:pPr>
        <w:ind w:left="1134" w:hanging="567"/>
        <w:rPr>
          <w:noProof/>
        </w:rPr>
      </w:pPr>
      <w:r>
        <w:rPr>
          <w:noProof/>
        </w:rPr>
        <w:t>12.</w:t>
      </w:r>
      <w:r>
        <w:rPr>
          <w:noProof/>
        </w:rPr>
        <w:tab/>
        <w:t>Neįgaliųjų reikalų departamentas (Département chargé des personnes handicapées).</w:t>
      </w:r>
    </w:p>
    <w:p w14:paraId="21285C98" w14:textId="77777777" w:rsidR="00D40B9E" w:rsidRDefault="00D40B9E" w:rsidP="00F522D2">
      <w:pPr>
        <w:ind w:left="567" w:hanging="567"/>
        <w:rPr>
          <w:noProof/>
        </w:rPr>
      </w:pPr>
    </w:p>
    <w:p w14:paraId="3F4FC842" w14:textId="1F9D78A6" w:rsidR="00C90725" w:rsidRPr="00C90725" w:rsidRDefault="00C90725" w:rsidP="00F522D2">
      <w:pPr>
        <w:ind w:left="567" w:hanging="567"/>
        <w:rPr>
          <w:noProof/>
        </w:rPr>
      </w:pPr>
      <w:r>
        <w:rPr>
          <w:noProof/>
        </w:rPr>
        <w:t>9.</w:t>
      </w:r>
      <w:r>
        <w:rPr>
          <w:noProof/>
        </w:rPr>
        <w:tab/>
        <w:t>Susisiekimo ministerija (Ministère des transports et des communications)</w:t>
      </w:r>
    </w:p>
    <w:p w14:paraId="72C252B5" w14:textId="77777777" w:rsidR="00C90725" w:rsidRPr="00C90725" w:rsidRDefault="00C90725" w:rsidP="00D40B9E">
      <w:pPr>
        <w:ind w:left="567"/>
        <w:rPr>
          <w:noProof/>
        </w:rPr>
      </w:pPr>
      <w:r>
        <w:rPr>
          <w:noProof/>
        </w:rPr>
        <w:t>Įstaigos prie Susisiekimo ministerijos (institutions sous la responsabilité du ministère des transports et des communications):</w:t>
      </w:r>
    </w:p>
    <w:p w14:paraId="23EBD594" w14:textId="77777777" w:rsidR="00C90725" w:rsidRPr="00C90725" w:rsidRDefault="00C90725" w:rsidP="00D40B9E">
      <w:pPr>
        <w:ind w:left="1134" w:hanging="567"/>
        <w:rPr>
          <w:noProof/>
        </w:rPr>
      </w:pPr>
    </w:p>
    <w:p w14:paraId="296D50EE" w14:textId="77777777" w:rsidR="00C90725" w:rsidRPr="00C90725" w:rsidRDefault="00C90725" w:rsidP="00D40B9E">
      <w:pPr>
        <w:ind w:left="1134" w:hanging="567"/>
        <w:rPr>
          <w:noProof/>
        </w:rPr>
      </w:pPr>
      <w:r>
        <w:rPr>
          <w:noProof/>
        </w:rPr>
        <w:t>1.</w:t>
      </w:r>
      <w:r>
        <w:rPr>
          <w:noProof/>
        </w:rPr>
        <w:tab/>
        <w:t>Lietuvos automobilių kelių direkcija (Administration lituanienne des routes);</w:t>
      </w:r>
    </w:p>
    <w:p w14:paraId="61C67CD8" w14:textId="77777777" w:rsidR="00C90725" w:rsidRPr="00C90725" w:rsidRDefault="00C90725" w:rsidP="00D40B9E">
      <w:pPr>
        <w:ind w:left="1134" w:hanging="567"/>
        <w:rPr>
          <w:noProof/>
        </w:rPr>
      </w:pPr>
    </w:p>
    <w:p w14:paraId="16B06820" w14:textId="77777777" w:rsidR="00C90725" w:rsidRPr="00C90725" w:rsidRDefault="00C90725" w:rsidP="00D40B9E">
      <w:pPr>
        <w:ind w:left="1134" w:hanging="567"/>
        <w:rPr>
          <w:noProof/>
        </w:rPr>
      </w:pPr>
      <w:r>
        <w:rPr>
          <w:noProof/>
        </w:rPr>
        <w:t>2.</w:t>
      </w:r>
      <w:r>
        <w:rPr>
          <w:noProof/>
        </w:rPr>
        <w:tab/>
        <w:t>Valstybinė geležinkelio inspekcija (Service national d’inspection des chemins de fer);</w:t>
      </w:r>
    </w:p>
    <w:p w14:paraId="08975E8F" w14:textId="77777777" w:rsidR="00C90725" w:rsidRPr="00C90725" w:rsidRDefault="00C90725" w:rsidP="00D40B9E">
      <w:pPr>
        <w:ind w:left="1134" w:hanging="567"/>
        <w:rPr>
          <w:noProof/>
        </w:rPr>
      </w:pPr>
    </w:p>
    <w:p w14:paraId="321339A4" w14:textId="77777777" w:rsidR="00C90725" w:rsidRPr="00C90725" w:rsidRDefault="00C90725" w:rsidP="00D40B9E">
      <w:pPr>
        <w:ind w:left="1134" w:hanging="567"/>
        <w:rPr>
          <w:noProof/>
        </w:rPr>
      </w:pPr>
      <w:r>
        <w:rPr>
          <w:noProof/>
        </w:rPr>
        <w:t>3.</w:t>
      </w:r>
      <w:r>
        <w:rPr>
          <w:noProof/>
        </w:rPr>
        <w:tab/>
        <w:t>Valstybinė kelių transporto inspekcija (Service national d’inspection du transport routier);</w:t>
      </w:r>
    </w:p>
    <w:p w14:paraId="26970A11" w14:textId="77777777" w:rsidR="00C90725" w:rsidRPr="00C90725" w:rsidRDefault="00C90725" w:rsidP="00D40B9E">
      <w:pPr>
        <w:ind w:left="1134" w:hanging="567"/>
        <w:rPr>
          <w:noProof/>
        </w:rPr>
      </w:pPr>
    </w:p>
    <w:p w14:paraId="0B69FE94" w14:textId="77777777" w:rsidR="00C90725" w:rsidRPr="00B041EE" w:rsidRDefault="00C90725" w:rsidP="00D40B9E">
      <w:pPr>
        <w:ind w:left="1134" w:hanging="567"/>
        <w:rPr>
          <w:noProof/>
        </w:rPr>
      </w:pPr>
      <w:r>
        <w:rPr>
          <w:noProof/>
        </w:rPr>
        <w:t>4.</w:t>
      </w:r>
      <w:r>
        <w:rPr>
          <w:noProof/>
        </w:rPr>
        <w:tab/>
        <w:t>Pasienio kontrolės punktų direkcija (Direction des points de contrôle douaniers).</w:t>
      </w:r>
    </w:p>
    <w:p w14:paraId="7C58236B" w14:textId="77777777" w:rsidR="00C90725" w:rsidRPr="00B041EE" w:rsidRDefault="00C90725" w:rsidP="00F522D2">
      <w:pPr>
        <w:ind w:left="567" w:hanging="567"/>
        <w:rPr>
          <w:noProof/>
          <w:lang w:val="fr-BE"/>
        </w:rPr>
      </w:pPr>
    </w:p>
    <w:p w14:paraId="5C53ADCA" w14:textId="26131774" w:rsidR="00C90725" w:rsidRPr="00C90725" w:rsidRDefault="00D40B9E" w:rsidP="00F522D2">
      <w:pPr>
        <w:ind w:left="567" w:hanging="567"/>
        <w:rPr>
          <w:noProof/>
        </w:rPr>
      </w:pPr>
      <w:r>
        <w:rPr>
          <w:noProof/>
        </w:rPr>
        <w:br w:type="page"/>
        <w:t>10.</w:t>
      </w:r>
      <w:r>
        <w:rPr>
          <w:noProof/>
        </w:rPr>
        <w:tab/>
        <w:t>Sveikatos apsaugos ministerija (Ministère de la santé)</w:t>
      </w:r>
    </w:p>
    <w:p w14:paraId="113F0A35" w14:textId="77777777" w:rsidR="00C90725" w:rsidRPr="00C90725" w:rsidRDefault="00C90725" w:rsidP="00D40B9E">
      <w:pPr>
        <w:ind w:left="567"/>
        <w:rPr>
          <w:noProof/>
        </w:rPr>
      </w:pPr>
      <w:r>
        <w:rPr>
          <w:noProof/>
        </w:rPr>
        <w:t>Įstaigos prie Sveikatos apsaugos ministerijos (institutions sous la responsabilité du ministère de la santé):</w:t>
      </w:r>
    </w:p>
    <w:p w14:paraId="3A775557" w14:textId="77777777" w:rsidR="00C90725" w:rsidRPr="00C90725" w:rsidRDefault="00C90725" w:rsidP="00D40B9E">
      <w:pPr>
        <w:ind w:left="1134" w:hanging="567"/>
        <w:rPr>
          <w:noProof/>
        </w:rPr>
      </w:pPr>
    </w:p>
    <w:p w14:paraId="0F11CC64" w14:textId="77777777" w:rsidR="00C90725" w:rsidRPr="00C90725" w:rsidRDefault="00C90725" w:rsidP="00D40B9E">
      <w:pPr>
        <w:ind w:left="1134" w:hanging="567"/>
        <w:rPr>
          <w:noProof/>
        </w:rPr>
      </w:pPr>
      <w:r>
        <w:rPr>
          <w:noProof/>
        </w:rPr>
        <w:t>1.</w:t>
      </w:r>
      <w:r>
        <w:rPr>
          <w:noProof/>
        </w:rPr>
        <w:tab/>
        <w:t>Valstybinė akreditavimo sveikatos priežiūros veiklai tarnyba (Agence nationale d’accréditation des soins de santé);</w:t>
      </w:r>
    </w:p>
    <w:p w14:paraId="38DACD61" w14:textId="77777777" w:rsidR="00C90725" w:rsidRPr="00C90725" w:rsidRDefault="00C90725" w:rsidP="00D40B9E">
      <w:pPr>
        <w:ind w:left="1134" w:hanging="567"/>
        <w:rPr>
          <w:noProof/>
        </w:rPr>
      </w:pPr>
    </w:p>
    <w:p w14:paraId="3D05CCCB" w14:textId="77777777" w:rsidR="00C90725" w:rsidRPr="00C90725" w:rsidRDefault="00C90725" w:rsidP="00D40B9E">
      <w:pPr>
        <w:ind w:left="1134" w:hanging="567"/>
        <w:rPr>
          <w:noProof/>
        </w:rPr>
      </w:pPr>
      <w:r>
        <w:rPr>
          <w:noProof/>
        </w:rPr>
        <w:t>2.</w:t>
      </w:r>
      <w:r>
        <w:rPr>
          <w:noProof/>
        </w:rPr>
        <w:tab/>
        <w:t>Valstybinė ligonių kasa (Fonds national des patients);</w:t>
      </w:r>
    </w:p>
    <w:p w14:paraId="228E5752" w14:textId="77777777" w:rsidR="00C90725" w:rsidRPr="00C90725" w:rsidRDefault="00C90725" w:rsidP="00D40B9E">
      <w:pPr>
        <w:ind w:left="1134" w:hanging="567"/>
        <w:rPr>
          <w:noProof/>
        </w:rPr>
      </w:pPr>
    </w:p>
    <w:p w14:paraId="49B8BAE2" w14:textId="77777777" w:rsidR="00C90725" w:rsidRPr="00C90725" w:rsidRDefault="00C90725" w:rsidP="00D40B9E">
      <w:pPr>
        <w:ind w:left="1134" w:hanging="567"/>
        <w:rPr>
          <w:noProof/>
        </w:rPr>
      </w:pPr>
      <w:r>
        <w:rPr>
          <w:noProof/>
        </w:rPr>
        <w:t>3.</w:t>
      </w:r>
      <w:r>
        <w:rPr>
          <w:noProof/>
        </w:rPr>
        <w:tab/>
        <w:t>Valstybinė medicininio audito inspekcija (Service national d’inspection médicale);</w:t>
      </w:r>
    </w:p>
    <w:p w14:paraId="4EE63EA0" w14:textId="77777777" w:rsidR="00C90725" w:rsidRPr="00C90725" w:rsidRDefault="00C90725" w:rsidP="00D40B9E">
      <w:pPr>
        <w:ind w:left="1134" w:hanging="567"/>
        <w:rPr>
          <w:noProof/>
        </w:rPr>
      </w:pPr>
    </w:p>
    <w:p w14:paraId="71FD67C0" w14:textId="77777777" w:rsidR="00C90725" w:rsidRPr="00C90725" w:rsidRDefault="00C90725" w:rsidP="00D40B9E">
      <w:pPr>
        <w:ind w:left="1134" w:hanging="567"/>
        <w:rPr>
          <w:noProof/>
        </w:rPr>
      </w:pPr>
      <w:r>
        <w:rPr>
          <w:noProof/>
        </w:rPr>
        <w:t>4.</w:t>
      </w:r>
      <w:r>
        <w:rPr>
          <w:noProof/>
        </w:rPr>
        <w:tab/>
        <w:t>Valstybinė vaistų kontrolės tarnyba (Agence nationale de contrôle des médicaments);</w:t>
      </w:r>
    </w:p>
    <w:p w14:paraId="2182129C" w14:textId="77777777" w:rsidR="00C90725" w:rsidRPr="00C90725" w:rsidRDefault="00C90725" w:rsidP="00D40B9E">
      <w:pPr>
        <w:ind w:left="1134" w:hanging="567"/>
        <w:rPr>
          <w:noProof/>
        </w:rPr>
      </w:pPr>
    </w:p>
    <w:p w14:paraId="1610A6D8" w14:textId="77777777" w:rsidR="00C90725" w:rsidRPr="00C90725" w:rsidRDefault="00C90725" w:rsidP="00D40B9E">
      <w:pPr>
        <w:ind w:left="1134" w:hanging="567"/>
        <w:rPr>
          <w:noProof/>
        </w:rPr>
      </w:pPr>
      <w:r>
        <w:rPr>
          <w:noProof/>
        </w:rPr>
        <w:t>5.</w:t>
      </w:r>
      <w:r>
        <w:rPr>
          <w:noProof/>
        </w:rPr>
        <w:tab/>
        <w:t>Valstybinė teismo psichiatrijos ir narkologijos tarnyba (Service lituanien de psychiatrie légale et de narcologie);</w:t>
      </w:r>
    </w:p>
    <w:p w14:paraId="17DD5A7A" w14:textId="77777777" w:rsidR="00C90725" w:rsidRPr="00C90725" w:rsidRDefault="00C90725" w:rsidP="00D40B9E">
      <w:pPr>
        <w:ind w:left="1134" w:hanging="567"/>
        <w:rPr>
          <w:noProof/>
        </w:rPr>
      </w:pPr>
    </w:p>
    <w:p w14:paraId="21E4C207" w14:textId="77777777" w:rsidR="00C90725" w:rsidRPr="00C90725" w:rsidRDefault="00C90725" w:rsidP="00D40B9E">
      <w:pPr>
        <w:ind w:left="1134" w:hanging="567"/>
        <w:rPr>
          <w:noProof/>
        </w:rPr>
      </w:pPr>
      <w:r>
        <w:rPr>
          <w:noProof/>
        </w:rPr>
        <w:t>6.</w:t>
      </w:r>
      <w:r>
        <w:rPr>
          <w:noProof/>
        </w:rPr>
        <w:tab/>
        <w:t>Valstybinė visuomenės sveikatos priežiūros tarnyba (Service national de la santé publique);</w:t>
      </w:r>
    </w:p>
    <w:p w14:paraId="5FF459DD" w14:textId="77777777" w:rsidR="00C90725" w:rsidRPr="00C90725" w:rsidRDefault="00C90725" w:rsidP="00D40B9E">
      <w:pPr>
        <w:ind w:left="1134" w:hanging="567"/>
        <w:rPr>
          <w:noProof/>
        </w:rPr>
      </w:pPr>
    </w:p>
    <w:p w14:paraId="3C284C86" w14:textId="77777777" w:rsidR="00C90725" w:rsidRPr="00C90725" w:rsidRDefault="00C90725" w:rsidP="00D40B9E">
      <w:pPr>
        <w:ind w:left="1134" w:hanging="567"/>
        <w:rPr>
          <w:noProof/>
        </w:rPr>
      </w:pPr>
      <w:r>
        <w:rPr>
          <w:noProof/>
        </w:rPr>
        <w:t>7.</w:t>
      </w:r>
      <w:r>
        <w:rPr>
          <w:noProof/>
        </w:rPr>
        <w:tab/>
        <w:t>Farmacijos departamentas (Département de pharmacie);</w:t>
      </w:r>
    </w:p>
    <w:p w14:paraId="710C9754" w14:textId="77777777" w:rsidR="00C90725" w:rsidRPr="00C90725" w:rsidRDefault="00C90725" w:rsidP="00D40B9E">
      <w:pPr>
        <w:ind w:left="1134" w:hanging="567"/>
        <w:rPr>
          <w:noProof/>
        </w:rPr>
      </w:pPr>
    </w:p>
    <w:p w14:paraId="0B166BE1" w14:textId="77777777" w:rsidR="00C90725" w:rsidRPr="00C90725" w:rsidRDefault="00C90725" w:rsidP="00D40B9E">
      <w:pPr>
        <w:ind w:left="1134" w:hanging="567"/>
        <w:rPr>
          <w:noProof/>
        </w:rPr>
      </w:pPr>
      <w:r>
        <w:rPr>
          <w:noProof/>
        </w:rPr>
        <w:t>8.</w:t>
      </w:r>
      <w:r>
        <w:rPr>
          <w:noProof/>
        </w:rPr>
        <w:tab/>
        <w:t>Sveikatos apsaugos ministerijos Ekstremalių sveikatai situacijų centras (Centre d’urgence médicale du ministère de la santé);</w:t>
      </w:r>
    </w:p>
    <w:p w14:paraId="76353BAD" w14:textId="77777777" w:rsidR="00C90725" w:rsidRPr="00C90725" w:rsidRDefault="00C90725" w:rsidP="00D40B9E">
      <w:pPr>
        <w:ind w:left="1134" w:hanging="567"/>
        <w:rPr>
          <w:noProof/>
        </w:rPr>
      </w:pPr>
    </w:p>
    <w:p w14:paraId="733F4ABD" w14:textId="77777777" w:rsidR="00C90725" w:rsidRPr="00B041EE" w:rsidRDefault="00C90725" w:rsidP="00D40B9E">
      <w:pPr>
        <w:ind w:left="1134" w:hanging="567"/>
        <w:rPr>
          <w:noProof/>
        </w:rPr>
      </w:pPr>
      <w:r>
        <w:rPr>
          <w:noProof/>
        </w:rPr>
        <w:t>9.</w:t>
      </w:r>
      <w:r>
        <w:rPr>
          <w:noProof/>
        </w:rPr>
        <w:tab/>
        <w:t>Lietuvos bioetikos komitetas (Comité de bioéthique lituanien);</w:t>
      </w:r>
    </w:p>
    <w:p w14:paraId="5E232E44" w14:textId="77777777" w:rsidR="00C90725" w:rsidRPr="00B041EE" w:rsidRDefault="00C90725" w:rsidP="00D40B9E">
      <w:pPr>
        <w:ind w:left="1134" w:hanging="567"/>
        <w:rPr>
          <w:noProof/>
          <w:lang w:val="fi-FI"/>
        </w:rPr>
      </w:pPr>
    </w:p>
    <w:p w14:paraId="06B2DF6B" w14:textId="77777777" w:rsidR="00C90725" w:rsidRPr="00C90725" w:rsidRDefault="00C90725" w:rsidP="00D40B9E">
      <w:pPr>
        <w:ind w:left="1134" w:hanging="567"/>
        <w:rPr>
          <w:noProof/>
        </w:rPr>
      </w:pPr>
      <w:r>
        <w:rPr>
          <w:noProof/>
        </w:rPr>
        <w:t>10.</w:t>
      </w:r>
      <w:r>
        <w:rPr>
          <w:noProof/>
        </w:rPr>
        <w:tab/>
        <w:t>Radiacinės saugos centras (Centre de radioprotection).</w:t>
      </w:r>
    </w:p>
    <w:p w14:paraId="0FC6AA13" w14:textId="77777777" w:rsidR="00D40B9E" w:rsidRPr="00AC2F82" w:rsidRDefault="00D40B9E" w:rsidP="00F522D2">
      <w:pPr>
        <w:ind w:left="567" w:hanging="567"/>
        <w:rPr>
          <w:noProof/>
          <w:lang w:val="fr-BE"/>
        </w:rPr>
      </w:pPr>
    </w:p>
    <w:p w14:paraId="1731B0E3" w14:textId="7E5CBF62" w:rsidR="00C90725" w:rsidRPr="00C90725" w:rsidRDefault="00D40B9E" w:rsidP="00F522D2">
      <w:pPr>
        <w:ind w:left="567" w:hanging="567"/>
        <w:rPr>
          <w:noProof/>
        </w:rPr>
      </w:pPr>
      <w:r>
        <w:rPr>
          <w:noProof/>
        </w:rPr>
        <w:br w:type="page"/>
        <w:t>11.</w:t>
      </w:r>
      <w:r>
        <w:rPr>
          <w:noProof/>
        </w:rPr>
        <w:tab/>
        <w:t>Švietimo ir mokslo ministerija (Ministère de l’éducation et de la science)</w:t>
      </w:r>
    </w:p>
    <w:p w14:paraId="685BC3F6" w14:textId="77777777" w:rsidR="00C90725" w:rsidRPr="00C90725" w:rsidRDefault="00C90725" w:rsidP="00D40B9E">
      <w:pPr>
        <w:ind w:left="567"/>
        <w:rPr>
          <w:noProof/>
        </w:rPr>
      </w:pPr>
      <w:r>
        <w:rPr>
          <w:noProof/>
        </w:rPr>
        <w:t>Įstaigos prie Švietimo ir mokslo ministerijos (Institutions sous la responsabilité du ministère de l’éducation et de la science):</w:t>
      </w:r>
    </w:p>
    <w:p w14:paraId="2379A9DB" w14:textId="77777777" w:rsidR="00C90725" w:rsidRPr="00C90725" w:rsidRDefault="00C90725" w:rsidP="00D40B9E">
      <w:pPr>
        <w:ind w:left="1134" w:hanging="567"/>
        <w:rPr>
          <w:noProof/>
        </w:rPr>
      </w:pPr>
    </w:p>
    <w:p w14:paraId="0D760935" w14:textId="77777777" w:rsidR="00C90725" w:rsidRPr="00B041EE" w:rsidRDefault="00C90725" w:rsidP="00D40B9E">
      <w:pPr>
        <w:ind w:left="1134" w:hanging="567"/>
        <w:rPr>
          <w:noProof/>
        </w:rPr>
      </w:pPr>
      <w:r>
        <w:rPr>
          <w:noProof/>
        </w:rPr>
        <w:t>1.</w:t>
      </w:r>
      <w:r>
        <w:rPr>
          <w:noProof/>
        </w:rPr>
        <w:tab/>
        <w:t>Nacionalinis egzaminų centras (Centre national des examens);</w:t>
      </w:r>
    </w:p>
    <w:p w14:paraId="044BF725" w14:textId="77777777" w:rsidR="00C90725" w:rsidRPr="00B041EE" w:rsidRDefault="00C90725" w:rsidP="00D40B9E">
      <w:pPr>
        <w:ind w:left="1134" w:hanging="567"/>
        <w:rPr>
          <w:noProof/>
          <w:lang w:val="fr-BE"/>
        </w:rPr>
      </w:pPr>
    </w:p>
    <w:p w14:paraId="71550574" w14:textId="77777777" w:rsidR="00C90725" w:rsidRPr="00C90725" w:rsidRDefault="00C90725" w:rsidP="00D40B9E">
      <w:pPr>
        <w:ind w:left="1134" w:hanging="567"/>
        <w:rPr>
          <w:noProof/>
        </w:rPr>
      </w:pPr>
      <w:r>
        <w:rPr>
          <w:noProof/>
        </w:rPr>
        <w:t>2.</w:t>
      </w:r>
      <w:r>
        <w:rPr>
          <w:noProof/>
        </w:rPr>
        <w:tab/>
        <w:t>Studijų kokybės vertinimo centras (Centre d’évaluation de la qualité de l’enseignement supérieur).</w:t>
      </w:r>
    </w:p>
    <w:p w14:paraId="65BF2A20" w14:textId="77777777" w:rsidR="00C90725" w:rsidRPr="00C90725" w:rsidRDefault="00C90725" w:rsidP="00D40B9E">
      <w:pPr>
        <w:ind w:left="1134" w:hanging="567"/>
        <w:rPr>
          <w:noProof/>
        </w:rPr>
      </w:pPr>
    </w:p>
    <w:p w14:paraId="71BFF88C" w14:textId="77777777" w:rsidR="00C90725" w:rsidRPr="00C90725" w:rsidRDefault="00C90725" w:rsidP="004B7482">
      <w:pPr>
        <w:ind w:left="567" w:hanging="567"/>
        <w:rPr>
          <w:noProof/>
        </w:rPr>
      </w:pPr>
      <w:r>
        <w:rPr>
          <w:noProof/>
        </w:rPr>
        <w:t>12.</w:t>
      </w:r>
      <w:r>
        <w:rPr>
          <w:noProof/>
        </w:rPr>
        <w:tab/>
        <w:t>Teisingumo ministerija (Ministère de la justice)</w:t>
      </w:r>
    </w:p>
    <w:p w14:paraId="6CAEF46A" w14:textId="77777777" w:rsidR="00C90725" w:rsidRPr="00C90725" w:rsidRDefault="00C90725" w:rsidP="00D40B9E">
      <w:pPr>
        <w:ind w:left="1134" w:hanging="567"/>
        <w:rPr>
          <w:noProof/>
        </w:rPr>
      </w:pPr>
      <w:r>
        <w:rPr>
          <w:noProof/>
        </w:rPr>
        <w:t>Įstaigos prie Teisingumo ministerijos (institutions sous la responsabilité du ministère de la justice):</w:t>
      </w:r>
    </w:p>
    <w:p w14:paraId="0EE37388" w14:textId="77777777" w:rsidR="00C90725" w:rsidRPr="00C90725" w:rsidRDefault="00C90725" w:rsidP="00D40B9E">
      <w:pPr>
        <w:ind w:left="1134" w:hanging="567"/>
        <w:rPr>
          <w:noProof/>
        </w:rPr>
      </w:pPr>
    </w:p>
    <w:p w14:paraId="46D3E6F9" w14:textId="77777777" w:rsidR="00C90725" w:rsidRPr="00C90725" w:rsidRDefault="00C90725" w:rsidP="00D40B9E">
      <w:pPr>
        <w:ind w:left="1134" w:hanging="567"/>
        <w:rPr>
          <w:noProof/>
        </w:rPr>
      </w:pPr>
      <w:r>
        <w:rPr>
          <w:noProof/>
        </w:rPr>
        <w:t>1.</w:t>
      </w:r>
      <w:r>
        <w:rPr>
          <w:noProof/>
        </w:rPr>
        <w:tab/>
        <w:t>Kalėjimų departamentas (Département des institutions carcérales);</w:t>
      </w:r>
    </w:p>
    <w:p w14:paraId="4A50ABA2" w14:textId="77777777" w:rsidR="00C90725" w:rsidRPr="00C90725" w:rsidRDefault="00C90725" w:rsidP="00D40B9E">
      <w:pPr>
        <w:ind w:left="1134" w:hanging="567"/>
        <w:rPr>
          <w:noProof/>
        </w:rPr>
      </w:pPr>
    </w:p>
    <w:p w14:paraId="13D54324" w14:textId="77777777" w:rsidR="00C90725" w:rsidRPr="00C90725" w:rsidRDefault="00C90725" w:rsidP="00D40B9E">
      <w:pPr>
        <w:ind w:left="1134" w:hanging="567"/>
        <w:rPr>
          <w:noProof/>
        </w:rPr>
      </w:pPr>
      <w:r>
        <w:rPr>
          <w:noProof/>
        </w:rPr>
        <w:t>2.</w:t>
      </w:r>
      <w:r>
        <w:rPr>
          <w:noProof/>
        </w:rPr>
        <w:tab/>
        <w:t>Nacionalinė vartotojų teisių apsaugos taryba (Conseil national de protection des droits des consommateurs);</w:t>
      </w:r>
    </w:p>
    <w:p w14:paraId="777D7505" w14:textId="77777777" w:rsidR="00C90725" w:rsidRPr="00C90725" w:rsidRDefault="00C90725" w:rsidP="00D40B9E">
      <w:pPr>
        <w:ind w:left="1134" w:hanging="567"/>
        <w:rPr>
          <w:noProof/>
        </w:rPr>
      </w:pPr>
    </w:p>
    <w:p w14:paraId="22FF42D2" w14:textId="77777777" w:rsidR="00C90725" w:rsidRPr="00C90725" w:rsidRDefault="00C90725" w:rsidP="00D40B9E">
      <w:pPr>
        <w:ind w:left="1134" w:hanging="567"/>
        <w:rPr>
          <w:noProof/>
        </w:rPr>
      </w:pPr>
      <w:r>
        <w:rPr>
          <w:noProof/>
        </w:rPr>
        <w:t>3.</w:t>
      </w:r>
      <w:r>
        <w:rPr>
          <w:noProof/>
        </w:rPr>
        <w:tab/>
        <w:t>Europos teisės departamentas (Département européen du droit).</w:t>
      </w:r>
    </w:p>
    <w:p w14:paraId="18C6D975" w14:textId="77777777" w:rsidR="00D40B9E" w:rsidRDefault="00D40B9E" w:rsidP="00F522D2">
      <w:pPr>
        <w:ind w:left="567" w:hanging="567"/>
        <w:rPr>
          <w:noProof/>
        </w:rPr>
      </w:pPr>
    </w:p>
    <w:p w14:paraId="35B32B76" w14:textId="25787254" w:rsidR="00C90725" w:rsidRPr="00C90725" w:rsidRDefault="00C90725" w:rsidP="00F522D2">
      <w:pPr>
        <w:ind w:left="567" w:hanging="567"/>
        <w:rPr>
          <w:noProof/>
        </w:rPr>
      </w:pPr>
      <w:r>
        <w:rPr>
          <w:noProof/>
        </w:rPr>
        <w:t>13.</w:t>
      </w:r>
      <w:r>
        <w:rPr>
          <w:noProof/>
        </w:rPr>
        <w:tab/>
        <w:t>Ūkio ministerija (Ministère de l’économie)</w:t>
      </w:r>
    </w:p>
    <w:p w14:paraId="3597180C" w14:textId="6DEFFFB5" w:rsidR="00C90725" w:rsidRPr="00C90725" w:rsidRDefault="00C90725" w:rsidP="00D40B9E">
      <w:pPr>
        <w:ind w:left="567"/>
        <w:rPr>
          <w:noProof/>
        </w:rPr>
      </w:pPr>
      <w:r>
        <w:rPr>
          <w:noProof/>
        </w:rPr>
        <w:t>Įstaigos prie Ūkio ministerijos (institutions sous la responsabilité du ministère de l’économie):</w:t>
      </w:r>
    </w:p>
    <w:p w14:paraId="00825776" w14:textId="77777777" w:rsidR="00C90725" w:rsidRPr="00C90725" w:rsidRDefault="00C90725" w:rsidP="00D40B9E">
      <w:pPr>
        <w:ind w:left="1134" w:hanging="567"/>
        <w:rPr>
          <w:noProof/>
        </w:rPr>
      </w:pPr>
    </w:p>
    <w:p w14:paraId="2361E7D7" w14:textId="77777777" w:rsidR="00C90725" w:rsidRPr="00C90725" w:rsidRDefault="00C90725" w:rsidP="00D40B9E">
      <w:pPr>
        <w:ind w:left="1134" w:hanging="567"/>
        <w:rPr>
          <w:noProof/>
        </w:rPr>
      </w:pPr>
      <w:r>
        <w:rPr>
          <w:noProof/>
        </w:rPr>
        <w:t>1.</w:t>
      </w:r>
      <w:r>
        <w:rPr>
          <w:noProof/>
        </w:rPr>
        <w:tab/>
        <w:t>Įmonių bankroto valdymo departamentas (Département de la gestion des entreprises en faillite);</w:t>
      </w:r>
    </w:p>
    <w:p w14:paraId="7E07EFC1" w14:textId="77777777" w:rsidR="00C90725" w:rsidRPr="00C90725" w:rsidRDefault="00C90725" w:rsidP="00D40B9E">
      <w:pPr>
        <w:ind w:left="1134" w:hanging="567"/>
        <w:rPr>
          <w:noProof/>
        </w:rPr>
      </w:pPr>
    </w:p>
    <w:p w14:paraId="1185C3DA" w14:textId="37F403C0" w:rsidR="00C90725" w:rsidRPr="00C90725" w:rsidRDefault="00D40B9E" w:rsidP="00D40B9E">
      <w:pPr>
        <w:ind w:left="1134" w:hanging="567"/>
        <w:rPr>
          <w:noProof/>
        </w:rPr>
      </w:pPr>
      <w:r>
        <w:rPr>
          <w:noProof/>
        </w:rPr>
        <w:br w:type="page"/>
        <w:t>2.</w:t>
      </w:r>
      <w:r>
        <w:rPr>
          <w:noProof/>
        </w:rPr>
        <w:tab/>
        <w:t>Valstybinė energetikos inspekcija (Service national d’inspection de l’énergie);</w:t>
      </w:r>
    </w:p>
    <w:p w14:paraId="53B7404F" w14:textId="77777777" w:rsidR="00C90725" w:rsidRPr="00C90725" w:rsidRDefault="00C90725" w:rsidP="00D40B9E">
      <w:pPr>
        <w:ind w:left="1134" w:hanging="567"/>
        <w:rPr>
          <w:noProof/>
        </w:rPr>
      </w:pPr>
    </w:p>
    <w:p w14:paraId="382B06CB" w14:textId="77777777" w:rsidR="00C90725" w:rsidRPr="00C90725" w:rsidRDefault="00C90725" w:rsidP="00D40B9E">
      <w:pPr>
        <w:ind w:left="1134" w:hanging="567"/>
        <w:rPr>
          <w:noProof/>
        </w:rPr>
      </w:pPr>
      <w:r>
        <w:rPr>
          <w:noProof/>
        </w:rPr>
        <w:t>3.</w:t>
      </w:r>
      <w:r>
        <w:rPr>
          <w:noProof/>
        </w:rPr>
        <w:tab/>
        <w:t>Valstybinė ne maisto produktų inspekcija (Service national d’inspection des produits non alimentaires);</w:t>
      </w:r>
    </w:p>
    <w:p w14:paraId="65B06965" w14:textId="77777777" w:rsidR="00C90725" w:rsidRPr="00C90725" w:rsidRDefault="00C90725" w:rsidP="00D40B9E">
      <w:pPr>
        <w:ind w:left="1134" w:hanging="567"/>
        <w:rPr>
          <w:noProof/>
        </w:rPr>
      </w:pPr>
    </w:p>
    <w:p w14:paraId="3BC824C1" w14:textId="77777777" w:rsidR="00C90725" w:rsidRPr="00C90725" w:rsidRDefault="00C90725" w:rsidP="00D40B9E">
      <w:pPr>
        <w:ind w:left="1134" w:hanging="567"/>
        <w:rPr>
          <w:noProof/>
        </w:rPr>
      </w:pPr>
      <w:r>
        <w:rPr>
          <w:noProof/>
        </w:rPr>
        <w:t>4.</w:t>
      </w:r>
      <w:r>
        <w:rPr>
          <w:noProof/>
        </w:rPr>
        <w:tab/>
        <w:t>Valstybinis turizmo departamentas (Département d’État du tourisme).</w:t>
      </w:r>
    </w:p>
    <w:p w14:paraId="531795E8" w14:textId="77777777" w:rsidR="00D40B9E" w:rsidRDefault="00D40B9E" w:rsidP="00F522D2">
      <w:pPr>
        <w:ind w:left="567" w:hanging="567"/>
        <w:rPr>
          <w:noProof/>
        </w:rPr>
      </w:pPr>
    </w:p>
    <w:p w14:paraId="0836CA85" w14:textId="6DC90026" w:rsidR="00C90725" w:rsidRPr="00C90725" w:rsidRDefault="00C90725" w:rsidP="00F522D2">
      <w:pPr>
        <w:ind w:left="567" w:hanging="567"/>
        <w:rPr>
          <w:noProof/>
        </w:rPr>
      </w:pPr>
      <w:r>
        <w:rPr>
          <w:noProof/>
        </w:rPr>
        <w:t>14.</w:t>
      </w:r>
      <w:r>
        <w:rPr>
          <w:noProof/>
        </w:rPr>
        <w:tab/>
        <w:t>Užsienio reikalų ministerija (Ministère des affaires étrangères):</w:t>
      </w:r>
    </w:p>
    <w:p w14:paraId="390411F4" w14:textId="77777777" w:rsidR="00C90725" w:rsidRPr="00C90725" w:rsidRDefault="00C90725" w:rsidP="00D40B9E">
      <w:pPr>
        <w:ind w:left="1134" w:hanging="567"/>
        <w:rPr>
          <w:noProof/>
        </w:rPr>
      </w:pPr>
    </w:p>
    <w:p w14:paraId="6C319BF9" w14:textId="77777777" w:rsidR="00C90725" w:rsidRPr="00C90725" w:rsidRDefault="00C90725" w:rsidP="00D40B9E">
      <w:pPr>
        <w:ind w:left="1134" w:hanging="567"/>
        <w:rPr>
          <w:noProof/>
        </w:rPr>
      </w:pPr>
      <w:r>
        <w:rPr>
          <w:noProof/>
        </w:rPr>
        <w:t>1.</w:t>
      </w:r>
      <w:r>
        <w:rPr>
          <w:noProof/>
        </w:rPr>
        <w:tab/>
        <w:t>Diplomatinės atstovybės ir konsulinės įstaigos užsienyje bei atstovybės prie tarptautinių organizacijų (Missions diplomatiques et consulaires, et représentations auprès d’organisations internationales).</w:t>
      </w:r>
    </w:p>
    <w:p w14:paraId="46399399" w14:textId="77777777" w:rsidR="00C90725" w:rsidRPr="00C90725" w:rsidRDefault="00C90725" w:rsidP="00F522D2">
      <w:pPr>
        <w:ind w:left="567" w:hanging="567"/>
        <w:rPr>
          <w:noProof/>
        </w:rPr>
      </w:pPr>
    </w:p>
    <w:p w14:paraId="29E01D0A" w14:textId="77777777" w:rsidR="00C90725" w:rsidRPr="00C90725" w:rsidRDefault="00C90725" w:rsidP="00F522D2">
      <w:pPr>
        <w:ind w:left="567" w:hanging="567"/>
        <w:rPr>
          <w:noProof/>
        </w:rPr>
      </w:pPr>
      <w:r>
        <w:rPr>
          <w:noProof/>
        </w:rPr>
        <w:t>15.</w:t>
      </w:r>
      <w:r>
        <w:rPr>
          <w:noProof/>
        </w:rPr>
        <w:tab/>
        <w:t>Vidaus reikalų ministerija (Ministère de l’intérieur):</w:t>
      </w:r>
    </w:p>
    <w:p w14:paraId="15C6D4EA" w14:textId="77777777" w:rsidR="00C90725" w:rsidRPr="00C90725" w:rsidRDefault="00C90725" w:rsidP="00D40B9E">
      <w:pPr>
        <w:ind w:left="567"/>
        <w:rPr>
          <w:noProof/>
        </w:rPr>
      </w:pPr>
      <w:r>
        <w:rPr>
          <w:noProof/>
        </w:rPr>
        <w:t>Įstaigos prie Vidaus reikalų ministerijos (institutions sous la responsabilité du ministère de l’intérieur):</w:t>
      </w:r>
    </w:p>
    <w:p w14:paraId="07E2C50A" w14:textId="77777777" w:rsidR="00C90725" w:rsidRPr="00C90725" w:rsidRDefault="00C90725" w:rsidP="00D40B9E">
      <w:pPr>
        <w:ind w:left="1134" w:hanging="567"/>
        <w:rPr>
          <w:noProof/>
        </w:rPr>
      </w:pPr>
    </w:p>
    <w:p w14:paraId="21ADD4AB" w14:textId="77777777" w:rsidR="00C90725" w:rsidRPr="00B041EE" w:rsidRDefault="00C90725" w:rsidP="00D40B9E">
      <w:pPr>
        <w:ind w:left="1134" w:hanging="567"/>
        <w:rPr>
          <w:noProof/>
        </w:rPr>
      </w:pPr>
      <w:r>
        <w:rPr>
          <w:noProof/>
        </w:rPr>
        <w:t>1.</w:t>
      </w:r>
      <w:r>
        <w:rPr>
          <w:noProof/>
        </w:rPr>
        <w:tab/>
        <w:t>Asmens dokumentų išrašymo centras (Centre de délivrance de documents d’identité personnels);</w:t>
      </w:r>
    </w:p>
    <w:p w14:paraId="24C47B44" w14:textId="77777777" w:rsidR="00C90725" w:rsidRPr="00B041EE" w:rsidRDefault="00C90725" w:rsidP="00D40B9E">
      <w:pPr>
        <w:ind w:left="1134" w:hanging="567"/>
        <w:rPr>
          <w:noProof/>
          <w:lang w:val="fr-BE"/>
        </w:rPr>
      </w:pPr>
    </w:p>
    <w:p w14:paraId="20B99CB2" w14:textId="77777777" w:rsidR="00C90725" w:rsidRPr="00F95EE3" w:rsidRDefault="00C90725" w:rsidP="00D40B9E">
      <w:pPr>
        <w:ind w:left="1134" w:hanging="567"/>
        <w:rPr>
          <w:noProof/>
        </w:rPr>
      </w:pPr>
      <w:r>
        <w:rPr>
          <w:noProof/>
        </w:rPr>
        <w:t>2.</w:t>
      </w:r>
      <w:r>
        <w:rPr>
          <w:noProof/>
        </w:rPr>
        <w:tab/>
        <w:t>Finansinių nusikaltimų tyrimo tarnyba (Service d’enquête sur la criminalité financière);</w:t>
      </w:r>
    </w:p>
    <w:p w14:paraId="0BBD2CF6" w14:textId="77777777" w:rsidR="00C90725" w:rsidRPr="00F95EE3" w:rsidRDefault="00C90725" w:rsidP="00D40B9E">
      <w:pPr>
        <w:ind w:left="1134" w:hanging="567"/>
        <w:rPr>
          <w:noProof/>
          <w:lang w:val="fr-BE"/>
        </w:rPr>
      </w:pPr>
    </w:p>
    <w:p w14:paraId="73729A1A" w14:textId="77777777" w:rsidR="00C90725" w:rsidRPr="00F95EE3" w:rsidRDefault="00C90725" w:rsidP="00D40B9E">
      <w:pPr>
        <w:ind w:left="1134" w:hanging="567"/>
        <w:rPr>
          <w:noProof/>
        </w:rPr>
      </w:pPr>
      <w:r>
        <w:rPr>
          <w:noProof/>
        </w:rPr>
        <w:t>3.</w:t>
      </w:r>
      <w:r>
        <w:rPr>
          <w:noProof/>
        </w:rPr>
        <w:tab/>
        <w:t>Gyventojų registro tarnyba (Service du registre de la population);</w:t>
      </w:r>
    </w:p>
    <w:p w14:paraId="0E8ED541" w14:textId="77777777" w:rsidR="00C90725" w:rsidRPr="00F95EE3" w:rsidRDefault="00C90725" w:rsidP="00D40B9E">
      <w:pPr>
        <w:ind w:left="1134" w:hanging="567"/>
        <w:rPr>
          <w:noProof/>
          <w:lang w:val="fr-BE"/>
        </w:rPr>
      </w:pPr>
    </w:p>
    <w:p w14:paraId="1897D131" w14:textId="77777777" w:rsidR="00C90725" w:rsidRPr="00F95EE3" w:rsidRDefault="00C90725" w:rsidP="00D40B9E">
      <w:pPr>
        <w:ind w:left="1134" w:hanging="567"/>
        <w:rPr>
          <w:noProof/>
        </w:rPr>
      </w:pPr>
      <w:r>
        <w:rPr>
          <w:noProof/>
        </w:rPr>
        <w:t>4.</w:t>
      </w:r>
      <w:r>
        <w:rPr>
          <w:noProof/>
        </w:rPr>
        <w:tab/>
        <w:t>Policijos departamentas (Département de la police);</w:t>
      </w:r>
    </w:p>
    <w:p w14:paraId="13410F95" w14:textId="77777777" w:rsidR="00C90725" w:rsidRPr="00F95EE3" w:rsidRDefault="00C90725" w:rsidP="00D40B9E">
      <w:pPr>
        <w:ind w:left="1134" w:hanging="567"/>
        <w:rPr>
          <w:noProof/>
          <w:lang w:val="fr-BE"/>
        </w:rPr>
      </w:pPr>
    </w:p>
    <w:p w14:paraId="41FF853F" w14:textId="0673E918" w:rsidR="00C90725" w:rsidRPr="00F95EE3" w:rsidRDefault="00D40B9E" w:rsidP="00D40B9E">
      <w:pPr>
        <w:ind w:left="1134" w:hanging="567"/>
        <w:rPr>
          <w:noProof/>
        </w:rPr>
      </w:pPr>
      <w:r>
        <w:rPr>
          <w:noProof/>
        </w:rPr>
        <w:br w:type="page"/>
        <w:t>5.</w:t>
      </w:r>
      <w:r>
        <w:rPr>
          <w:noProof/>
        </w:rPr>
        <w:tab/>
        <w:t>Priešgaisrinės apsaugos ir gelbėjimo departamentas (Département de la prévention des incendies et des services de secours);</w:t>
      </w:r>
    </w:p>
    <w:p w14:paraId="02A78B9F" w14:textId="77777777" w:rsidR="00C90725" w:rsidRPr="00F95EE3" w:rsidRDefault="00C90725" w:rsidP="00D40B9E">
      <w:pPr>
        <w:ind w:left="1134" w:hanging="567"/>
        <w:rPr>
          <w:noProof/>
          <w:lang w:val="fr-BE"/>
        </w:rPr>
      </w:pPr>
    </w:p>
    <w:p w14:paraId="70A3FC0B" w14:textId="77777777" w:rsidR="00C90725" w:rsidRPr="00C90725" w:rsidRDefault="00C90725" w:rsidP="00D40B9E">
      <w:pPr>
        <w:ind w:left="1134" w:hanging="567"/>
        <w:rPr>
          <w:noProof/>
        </w:rPr>
      </w:pPr>
      <w:r>
        <w:rPr>
          <w:noProof/>
        </w:rPr>
        <w:t>6.</w:t>
      </w:r>
      <w:r>
        <w:rPr>
          <w:noProof/>
        </w:rPr>
        <w:tab/>
        <w:t>Turto valdymo ir ūkio departamentas (Département de la gestion des biens et de l’économie);</w:t>
      </w:r>
    </w:p>
    <w:p w14:paraId="5E09356C" w14:textId="77777777" w:rsidR="00C90725" w:rsidRPr="00C90725" w:rsidRDefault="00C90725" w:rsidP="00D40B9E">
      <w:pPr>
        <w:ind w:left="1134" w:hanging="567"/>
        <w:rPr>
          <w:noProof/>
        </w:rPr>
      </w:pPr>
    </w:p>
    <w:p w14:paraId="225351B8" w14:textId="77777777" w:rsidR="00C90725" w:rsidRPr="00C90725" w:rsidRDefault="00C90725" w:rsidP="00D40B9E">
      <w:pPr>
        <w:ind w:left="1134" w:hanging="567"/>
        <w:rPr>
          <w:noProof/>
        </w:rPr>
      </w:pPr>
      <w:r>
        <w:rPr>
          <w:noProof/>
        </w:rPr>
        <w:t>7.</w:t>
      </w:r>
      <w:r>
        <w:rPr>
          <w:noProof/>
        </w:rPr>
        <w:tab/>
        <w:t>Vadovybės apsaugos departamentas (Département de la protection des VIP);</w:t>
      </w:r>
    </w:p>
    <w:p w14:paraId="7172BF61" w14:textId="77777777" w:rsidR="00C90725" w:rsidRPr="00C90725" w:rsidRDefault="00C90725" w:rsidP="00D40B9E">
      <w:pPr>
        <w:ind w:left="1134" w:hanging="567"/>
        <w:rPr>
          <w:noProof/>
        </w:rPr>
      </w:pPr>
    </w:p>
    <w:p w14:paraId="5A24EDA3" w14:textId="77777777" w:rsidR="00C90725" w:rsidRPr="00C90725" w:rsidRDefault="00C90725" w:rsidP="00D40B9E">
      <w:pPr>
        <w:ind w:left="1134" w:hanging="567"/>
        <w:rPr>
          <w:noProof/>
        </w:rPr>
      </w:pPr>
      <w:r>
        <w:rPr>
          <w:noProof/>
        </w:rPr>
        <w:t>8.</w:t>
      </w:r>
      <w:r>
        <w:rPr>
          <w:noProof/>
        </w:rPr>
        <w:tab/>
        <w:t>Valstybės sienos apsaugos tarnyba (Service national de protection des frontières);</w:t>
      </w:r>
    </w:p>
    <w:p w14:paraId="55BD7ABA" w14:textId="77777777" w:rsidR="00C90725" w:rsidRPr="00C90725" w:rsidRDefault="00C90725" w:rsidP="00D40B9E">
      <w:pPr>
        <w:ind w:left="1134" w:hanging="567"/>
        <w:rPr>
          <w:noProof/>
        </w:rPr>
      </w:pPr>
    </w:p>
    <w:p w14:paraId="611A1CB7" w14:textId="77777777" w:rsidR="00C90725" w:rsidRPr="00C90725" w:rsidRDefault="00C90725" w:rsidP="00D40B9E">
      <w:pPr>
        <w:ind w:left="1134" w:hanging="567"/>
        <w:rPr>
          <w:noProof/>
        </w:rPr>
      </w:pPr>
      <w:r>
        <w:rPr>
          <w:noProof/>
        </w:rPr>
        <w:t>9.</w:t>
      </w:r>
      <w:r>
        <w:rPr>
          <w:noProof/>
        </w:rPr>
        <w:tab/>
        <w:t>Valstybės tarnybos departamentas (Département de la fonction publique);</w:t>
      </w:r>
    </w:p>
    <w:p w14:paraId="41CC8EF1" w14:textId="77777777" w:rsidR="00C90725" w:rsidRPr="00C90725" w:rsidRDefault="00C90725" w:rsidP="00D40B9E">
      <w:pPr>
        <w:ind w:left="1134" w:hanging="567"/>
        <w:rPr>
          <w:noProof/>
        </w:rPr>
      </w:pPr>
    </w:p>
    <w:p w14:paraId="5F94940F" w14:textId="77777777" w:rsidR="00C90725" w:rsidRPr="00C90725" w:rsidRDefault="00C90725" w:rsidP="00D40B9E">
      <w:pPr>
        <w:ind w:left="1134" w:hanging="567"/>
        <w:rPr>
          <w:noProof/>
        </w:rPr>
      </w:pPr>
      <w:r>
        <w:rPr>
          <w:noProof/>
        </w:rPr>
        <w:t>10.</w:t>
      </w:r>
      <w:r>
        <w:rPr>
          <w:noProof/>
        </w:rPr>
        <w:tab/>
        <w:t>Informatikos ir ryšių departamentas (Département des communications et des technologies de l’information);</w:t>
      </w:r>
    </w:p>
    <w:p w14:paraId="6200DB7D" w14:textId="77777777" w:rsidR="00C90725" w:rsidRPr="00C90725" w:rsidRDefault="00C90725" w:rsidP="00D40B9E">
      <w:pPr>
        <w:ind w:left="1134" w:hanging="567"/>
        <w:rPr>
          <w:noProof/>
        </w:rPr>
      </w:pPr>
    </w:p>
    <w:p w14:paraId="55F134A8" w14:textId="77777777" w:rsidR="00C90725" w:rsidRPr="00C90725" w:rsidRDefault="00C90725" w:rsidP="00D40B9E">
      <w:pPr>
        <w:ind w:left="1134" w:hanging="567"/>
        <w:rPr>
          <w:noProof/>
        </w:rPr>
      </w:pPr>
      <w:r>
        <w:rPr>
          <w:noProof/>
        </w:rPr>
        <w:t>11.</w:t>
      </w:r>
      <w:r>
        <w:rPr>
          <w:noProof/>
        </w:rPr>
        <w:tab/>
        <w:t>Migracijos departamentas (Département de la migration);</w:t>
      </w:r>
    </w:p>
    <w:p w14:paraId="217E009A" w14:textId="77777777" w:rsidR="00C90725" w:rsidRPr="00C90725" w:rsidRDefault="00C90725" w:rsidP="00D40B9E">
      <w:pPr>
        <w:ind w:left="1134" w:hanging="567"/>
        <w:rPr>
          <w:noProof/>
        </w:rPr>
      </w:pPr>
    </w:p>
    <w:p w14:paraId="79E9D92D" w14:textId="77777777" w:rsidR="00C90725" w:rsidRPr="00C90725" w:rsidRDefault="00C90725" w:rsidP="00D40B9E">
      <w:pPr>
        <w:ind w:left="1134" w:hanging="567"/>
        <w:rPr>
          <w:noProof/>
        </w:rPr>
      </w:pPr>
      <w:r>
        <w:rPr>
          <w:noProof/>
        </w:rPr>
        <w:t>12.</w:t>
      </w:r>
      <w:r>
        <w:rPr>
          <w:noProof/>
        </w:rPr>
        <w:tab/>
        <w:t>Sveikatos priežiūros tarnyba (Département des soins de santé);</w:t>
      </w:r>
    </w:p>
    <w:p w14:paraId="1B3D8D42" w14:textId="77777777" w:rsidR="00C90725" w:rsidRPr="00C90725" w:rsidRDefault="00C90725" w:rsidP="00D40B9E">
      <w:pPr>
        <w:ind w:left="1134" w:hanging="567"/>
        <w:rPr>
          <w:noProof/>
        </w:rPr>
      </w:pPr>
    </w:p>
    <w:p w14:paraId="2360E4D6" w14:textId="77777777" w:rsidR="00C90725" w:rsidRPr="00B041EE" w:rsidRDefault="00C90725" w:rsidP="00D40B9E">
      <w:pPr>
        <w:ind w:left="1134" w:hanging="567"/>
        <w:rPr>
          <w:noProof/>
        </w:rPr>
      </w:pPr>
      <w:r>
        <w:rPr>
          <w:noProof/>
        </w:rPr>
        <w:t>13.</w:t>
      </w:r>
      <w:r>
        <w:rPr>
          <w:noProof/>
        </w:rPr>
        <w:tab/>
        <w:t>Bendrasis pagalbos centras (Centre d’intervention en cas d’urgence).</w:t>
      </w:r>
    </w:p>
    <w:p w14:paraId="1E6CE844" w14:textId="77777777" w:rsidR="00D40B9E" w:rsidRPr="00B041EE" w:rsidRDefault="00D40B9E" w:rsidP="00F522D2">
      <w:pPr>
        <w:ind w:left="567" w:hanging="567"/>
        <w:rPr>
          <w:noProof/>
          <w:lang w:val="fr-BE"/>
        </w:rPr>
      </w:pPr>
    </w:p>
    <w:p w14:paraId="5737A0A2" w14:textId="772A33F2" w:rsidR="00C90725" w:rsidRPr="00C90725" w:rsidRDefault="00C90725" w:rsidP="00F522D2">
      <w:pPr>
        <w:ind w:left="567" w:hanging="567"/>
        <w:rPr>
          <w:noProof/>
        </w:rPr>
      </w:pPr>
      <w:r>
        <w:rPr>
          <w:noProof/>
        </w:rPr>
        <w:t>16.</w:t>
      </w:r>
      <w:r>
        <w:rPr>
          <w:noProof/>
        </w:rPr>
        <w:tab/>
        <w:t>Žemės ūkio ministerija (Ministère de l’agriculture)</w:t>
      </w:r>
    </w:p>
    <w:p w14:paraId="0C1A5E37" w14:textId="77777777" w:rsidR="00C90725" w:rsidRPr="00C90725" w:rsidRDefault="00C90725" w:rsidP="00D40B9E">
      <w:pPr>
        <w:ind w:left="567"/>
        <w:rPr>
          <w:noProof/>
        </w:rPr>
      </w:pPr>
      <w:r>
        <w:rPr>
          <w:noProof/>
        </w:rPr>
        <w:t>Įstaigos prie Žemės ūkio ministerijos (institutions sous la responsabilité du ministère de l’agriculture):</w:t>
      </w:r>
    </w:p>
    <w:p w14:paraId="6A9D2504" w14:textId="77777777" w:rsidR="00C90725" w:rsidRPr="00C90725" w:rsidRDefault="00C90725" w:rsidP="00D40B9E">
      <w:pPr>
        <w:ind w:left="1134" w:hanging="567"/>
        <w:rPr>
          <w:noProof/>
        </w:rPr>
      </w:pPr>
    </w:p>
    <w:p w14:paraId="29A1FDC5" w14:textId="77777777" w:rsidR="00C90725" w:rsidRPr="00C90725" w:rsidRDefault="00C90725" w:rsidP="00D40B9E">
      <w:pPr>
        <w:ind w:left="1134" w:hanging="567"/>
        <w:rPr>
          <w:noProof/>
        </w:rPr>
      </w:pPr>
      <w:r>
        <w:rPr>
          <w:noProof/>
        </w:rPr>
        <w:t>1.</w:t>
      </w:r>
      <w:r>
        <w:rPr>
          <w:noProof/>
        </w:rPr>
        <w:tab/>
        <w:t>Nacionalinė mokėjimo agentūra (Organisme payeur national);</w:t>
      </w:r>
    </w:p>
    <w:p w14:paraId="469136F2" w14:textId="77777777" w:rsidR="00C90725" w:rsidRPr="00C90725" w:rsidRDefault="00C90725" w:rsidP="00D40B9E">
      <w:pPr>
        <w:ind w:left="1134" w:hanging="567"/>
        <w:rPr>
          <w:noProof/>
        </w:rPr>
      </w:pPr>
    </w:p>
    <w:p w14:paraId="4BF5CD96" w14:textId="67DEBB3F" w:rsidR="00C90725" w:rsidRPr="00C90725" w:rsidRDefault="00D40B9E" w:rsidP="00D40B9E">
      <w:pPr>
        <w:ind w:left="1134" w:hanging="567"/>
        <w:rPr>
          <w:noProof/>
        </w:rPr>
      </w:pPr>
      <w:r>
        <w:rPr>
          <w:noProof/>
        </w:rPr>
        <w:br w:type="page"/>
        <w:t>2.</w:t>
      </w:r>
      <w:r>
        <w:rPr>
          <w:noProof/>
        </w:rPr>
        <w:tab/>
        <w:t>Nacionalinė žemės tarnyba (Service national des terres);</w:t>
      </w:r>
    </w:p>
    <w:p w14:paraId="2FDCCE02" w14:textId="77777777" w:rsidR="00C90725" w:rsidRPr="00C90725" w:rsidRDefault="00C90725" w:rsidP="00D40B9E">
      <w:pPr>
        <w:ind w:left="1134" w:hanging="567"/>
        <w:rPr>
          <w:noProof/>
        </w:rPr>
      </w:pPr>
    </w:p>
    <w:p w14:paraId="44D7E663" w14:textId="77777777" w:rsidR="00C90725" w:rsidRPr="00C90725" w:rsidRDefault="00C90725" w:rsidP="00D40B9E">
      <w:pPr>
        <w:ind w:left="1134" w:hanging="567"/>
        <w:rPr>
          <w:noProof/>
        </w:rPr>
      </w:pPr>
      <w:r>
        <w:rPr>
          <w:noProof/>
        </w:rPr>
        <w:t>3.</w:t>
      </w:r>
      <w:r>
        <w:rPr>
          <w:noProof/>
        </w:rPr>
        <w:tab/>
        <w:t>Valstybinė augalų apsaugos tarnyba (Service national de protection des végétaux);</w:t>
      </w:r>
    </w:p>
    <w:p w14:paraId="29AE3EA1" w14:textId="77777777" w:rsidR="00C90725" w:rsidRPr="00C90725" w:rsidRDefault="00C90725" w:rsidP="00D40B9E">
      <w:pPr>
        <w:ind w:left="1134" w:hanging="567"/>
        <w:rPr>
          <w:noProof/>
        </w:rPr>
      </w:pPr>
    </w:p>
    <w:p w14:paraId="1CA57816" w14:textId="77777777" w:rsidR="00C90725" w:rsidRPr="00C90725" w:rsidRDefault="00C90725" w:rsidP="00D40B9E">
      <w:pPr>
        <w:ind w:left="1134" w:hanging="567"/>
        <w:rPr>
          <w:noProof/>
        </w:rPr>
      </w:pPr>
      <w:r>
        <w:rPr>
          <w:noProof/>
        </w:rPr>
        <w:t>4.</w:t>
      </w:r>
      <w:r>
        <w:rPr>
          <w:noProof/>
        </w:rPr>
        <w:tab/>
        <w:t>Valstybinė gyvulių veislininkystės priežiūros tarnyba (Service national de contrôle de la sélection animale);</w:t>
      </w:r>
    </w:p>
    <w:p w14:paraId="12FCB66B" w14:textId="77777777" w:rsidR="00C90725" w:rsidRPr="00C90725" w:rsidRDefault="00C90725" w:rsidP="00D40B9E">
      <w:pPr>
        <w:ind w:left="1134" w:hanging="567"/>
        <w:rPr>
          <w:noProof/>
        </w:rPr>
      </w:pPr>
    </w:p>
    <w:p w14:paraId="03EED2DC" w14:textId="77777777" w:rsidR="00C90725" w:rsidRPr="00C90725" w:rsidRDefault="00C90725" w:rsidP="00D40B9E">
      <w:pPr>
        <w:ind w:left="1134" w:hanging="567"/>
        <w:rPr>
          <w:noProof/>
        </w:rPr>
      </w:pPr>
      <w:r>
        <w:rPr>
          <w:noProof/>
        </w:rPr>
        <w:t>5.</w:t>
      </w:r>
      <w:r>
        <w:rPr>
          <w:noProof/>
        </w:rPr>
        <w:tab/>
        <w:t>Valstybinė sėklų ir grūdų tarnyba (Service national des semences et des céréales);</w:t>
      </w:r>
    </w:p>
    <w:p w14:paraId="7C1BE6EF" w14:textId="77777777" w:rsidR="00C90725" w:rsidRPr="00C90725" w:rsidRDefault="00C90725" w:rsidP="00D40B9E">
      <w:pPr>
        <w:ind w:left="1134" w:hanging="567"/>
        <w:rPr>
          <w:noProof/>
        </w:rPr>
      </w:pPr>
    </w:p>
    <w:p w14:paraId="557754AF" w14:textId="77777777" w:rsidR="00C90725" w:rsidRPr="00C90725" w:rsidRDefault="00C90725" w:rsidP="00D40B9E">
      <w:pPr>
        <w:ind w:left="1134" w:hanging="567"/>
        <w:rPr>
          <w:noProof/>
        </w:rPr>
      </w:pPr>
      <w:r>
        <w:rPr>
          <w:noProof/>
        </w:rPr>
        <w:t>6.</w:t>
      </w:r>
      <w:r>
        <w:rPr>
          <w:noProof/>
        </w:rPr>
        <w:tab/>
        <w:t>Žuvininkystės departamentas (Département des pêches).</w:t>
      </w:r>
    </w:p>
    <w:p w14:paraId="2BBECA12" w14:textId="77777777" w:rsidR="00D40B9E" w:rsidRDefault="00D40B9E" w:rsidP="00F522D2">
      <w:pPr>
        <w:ind w:left="567" w:hanging="567"/>
        <w:rPr>
          <w:noProof/>
        </w:rPr>
      </w:pPr>
    </w:p>
    <w:p w14:paraId="5DF8B323" w14:textId="73660445" w:rsidR="00C90725" w:rsidRPr="00C90725" w:rsidRDefault="00C90725" w:rsidP="00F522D2">
      <w:pPr>
        <w:ind w:left="567" w:hanging="567"/>
        <w:rPr>
          <w:noProof/>
        </w:rPr>
      </w:pPr>
      <w:r>
        <w:rPr>
          <w:noProof/>
        </w:rPr>
        <w:t>17.</w:t>
      </w:r>
      <w:r>
        <w:rPr>
          <w:noProof/>
        </w:rPr>
        <w:tab/>
        <w:t>Teismai (Tribunaux):</w:t>
      </w:r>
    </w:p>
    <w:p w14:paraId="28FD1F55" w14:textId="77777777" w:rsidR="00C90725" w:rsidRPr="00C90725" w:rsidRDefault="00C90725" w:rsidP="00D40B9E">
      <w:pPr>
        <w:ind w:left="1134" w:hanging="567"/>
        <w:rPr>
          <w:noProof/>
        </w:rPr>
      </w:pPr>
    </w:p>
    <w:p w14:paraId="11A7BCA6" w14:textId="77777777" w:rsidR="00C90725" w:rsidRPr="00C90725" w:rsidRDefault="00C90725" w:rsidP="00D40B9E">
      <w:pPr>
        <w:ind w:left="1134" w:hanging="567"/>
        <w:rPr>
          <w:noProof/>
        </w:rPr>
      </w:pPr>
      <w:r>
        <w:rPr>
          <w:noProof/>
        </w:rPr>
        <w:t>1.</w:t>
      </w:r>
      <w:r>
        <w:rPr>
          <w:noProof/>
        </w:rPr>
        <w:tab/>
        <w:t>Lietuvos Aukščiausiasis Teismas (Cour suprême de la Lituanie);</w:t>
      </w:r>
    </w:p>
    <w:p w14:paraId="6AFCEBB1" w14:textId="77777777" w:rsidR="00C90725" w:rsidRPr="00C90725" w:rsidRDefault="00C90725" w:rsidP="00D40B9E">
      <w:pPr>
        <w:ind w:left="1134" w:hanging="567"/>
        <w:rPr>
          <w:noProof/>
        </w:rPr>
      </w:pPr>
    </w:p>
    <w:p w14:paraId="03EAD8C5" w14:textId="77777777" w:rsidR="00C90725" w:rsidRPr="00C90725" w:rsidRDefault="00C90725" w:rsidP="00D40B9E">
      <w:pPr>
        <w:ind w:left="1134" w:hanging="567"/>
        <w:rPr>
          <w:noProof/>
        </w:rPr>
      </w:pPr>
      <w:r>
        <w:rPr>
          <w:noProof/>
        </w:rPr>
        <w:t>2.</w:t>
      </w:r>
      <w:r>
        <w:rPr>
          <w:noProof/>
        </w:rPr>
        <w:tab/>
        <w:t>Lietuvos apeliacinis teismas (Cour d’appel de la Lituanie);</w:t>
      </w:r>
    </w:p>
    <w:p w14:paraId="1D756584" w14:textId="77777777" w:rsidR="00D40B9E" w:rsidRDefault="00D40B9E" w:rsidP="00D40B9E">
      <w:pPr>
        <w:ind w:left="1134" w:hanging="567"/>
        <w:rPr>
          <w:noProof/>
        </w:rPr>
      </w:pPr>
    </w:p>
    <w:p w14:paraId="638AAD98" w14:textId="3A4FAB8F" w:rsidR="00C90725" w:rsidRPr="00C90725" w:rsidRDefault="00C90725" w:rsidP="00D40B9E">
      <w:pPr>
        <w:ind w:left="1134" w:hanging="567"/>
        <w:rPr>
          <w:noProof/>
        </w:rPr>
      </w:pPr>
      <w:r>
        <w:rPr>
          <w:noProof/>
        </w:rPr>
        <w:t>3.</w:t>
      </w:r>
      <w:r>
        <w:rPr>
          <w:noProof/>
        </w:rPr>
        <w:tab/>
        <w:t>Lietuvos vyriausiasis administracinis teismas (Cour administrative suprême de la Lituanie);</w:t>
      </w:r>
    </w:p>
    <w:p w14:paraId="5A328A9E" w14:textId="77777777" w:rsidR="00C90725" w:rsidRPr="00C90725" w:rsidRDefault="00C90725" w:rsidP="00D40B9E">
      <w:pPr>
        <w:ind w:left="1134" w:hanging="567"/>
        <w:rPr>
          <w:noProof/>
        </w:rPr>
      </w:pPr>
    </w:p>
    <w:p w14:paraId="5FFCA68A" w14:textId="77777777" w:rsidR="00C90725" w:rsidRPr="00C90725" w:rsidRDefault="00C90725" w:rsidP="00D40B9E">
      <w:pPr>
        <w:ind w:left="1134" w:hanging="567"/>
        <w:rPr>
          <w:noProof/>
        </w:rPr>
      </w:pPr>
      <w:r>
        <w:rPr>
          <w:noProof/>
        </w:rPr>
        <w:t>4.</w:t>
      </w:r>
      <w:r>
        <w:rPr>
          <w:noProof/>
        </w:rPr>
        <w:tab/>
        <w:t>Apygardų teismai (Tribunaux régionaux);</w:t>
      </w:r>
    </w:p>
    <w:p w14:paraId="7A8DDF7C" w14:textId="77777777" w:rsidR="00C90725" w:rsidRPr="00C90725" w:rsidRDefault="00C90725" w:rsidP="00D40B9E">
      <w:pPr>
        <w:ind w:left="1134" w:hanging="567"/>
        <w:rPr>
          <w:noProof/>
        </w:rPr>
      </w:pPr>
    </w:p>
    <w:p w14:paraId="2FC392B5" w14:textId="78227A11" w:rsidR="00C90725" w:rsidRPr="00C90725" w:rsidRDefault="00C90725" w:rsidP="00D40B9E">
      <w:pPr>
        <w:ind w:left="1134" w:hanging="567"/>
        <w:rPr>
          <w:noProof/>
        </w:rPr>
      </w:pPr>
      <w:r>
        <w:rPr>
          <w:noProof/>
        </w:rPr>
        <w:t>5.</w:t>
      </w:r>
      <w:r>
        <w:rPr>
          <w:noProof/>
        </w:rPr>
        <w:tab/>
        <w:t>Apygardų administraciniai teismai (Tribunaux administratifs régionaux);</w:t>
      </w:r>
    </w:p>
    <w:p w14:paraId="7CDFEA90" w14:textId="77777777" w:rsidR="00C90725" w:rsidRPr="00C90725" w:rsidRDefault="00C90725" w:rsidP="00D40B9E">
      <w:pPr>
        <w:ind w:left="1134" w:hanging="567"/>
        <w:rPr>
          <w:noProof/>
        </w:rPr>
      </w:pPr>
    </w:p>
    <w:p w14:paraId="35369B16" w14:textId="65DF92F0" w:rsidR="00C90725" w:rsidRPr="00C90725" w:rsidRDefault="00D40B9E" w:rsidP="00D40B9E">
      <w:pPr>
        <w:ind w:left="1134" w:hanging="567"/>
        <w:rPr>
          <w:noProof/>
        </w:rPr>
      </w:pPr>
      <w:r>
        <w:rPr>
          <w:noProof/>
        </w:rPr>
        <w:br w:type="page"/>
        <w:t>6.</w:t>
      </w:r>
      <w:r>
        <w:rPr>
          <w:noProof/>
        </w:rPr>
        <w:tab/>
        <w:t>Apylinkių teismai (Tribunaux de district);</w:t>
      </w:r>
    </w:p>
    <w:p w14:paraId="0AE86FBD" w14:textId="77777777" w:rsidR="00C90725" w:rsidRPr="00C90725" w:rsidRDefault="00C90725" w:rsidP="00D40B9E">
      <w:pPr>
        <w:ind w:left="1134" w:hanging="567"/>
        <w:rPr>
          <w:noProof/>
        </w:rPr>
      </w:pPr>
    </w:p>
    <w:p w14:paraId="121369D9" w14:textId="77777777" w:rsidR="00C90725" w:rsidRPr="00C90725" w:rsidRDefault="00C90725" w:rsidP="00D40B9E">
      <w:pPr>
        <w:ind w:left="1134" w:hanging="567"/>
        <w:rPr>
          <w:noProof/>
        </w:rPr>
      </w:pPr>
      <w:r>
        <w:rPr>
          <w:noProof/>
        </w:rPr>
        <w:t>7.</w:t>
      </w:r>
      <w:r>
        <w:rPr>
          <w:noProof/>
        </w:rPr>
        <w:tab/>
        <w:t>Nacionalinė teismų administracija (administration judiciaire nationale) Generalinė prokuratūra (parquet).</w:t>
      </w:r>
    </w:p>
    <w:p w14:paraId="0F479DFA" w14:textId="77777777" w:rsidR="00C90725" w:rsidRPr="00C90725" w:rsidRDefault="00C90725" w:rsidP="00C90725">
      <w:pPr>
        <w:rPr>
          <w:noProof/>
        </w:rPr>
      </w:pPr>
    </w:p>
    <w:p w14:paraId="6EF8C48E" w14:textId="1433CDBF" w:rsidR="00C90725" w:rsidRPr="00C90725" w:rsidRDefault="00C90725" w:rsidP="00D40B9E">
      <w:pPr>
        <w:rPr>
          <w:noProof/>
        </w:rPr>
      </w:pPr>
      <w:r>
        <w:rPr>
          <w:noProof/>
        </w:rPr>
        <w:t>LUXEMBOURG</w:t>
      </w:r>
    </w:p>
    <w:p w14:paraId="5899768B" w14:textId="77777777" w:rsidR="00C90725" w:rsidRPr="00C90725" w:rsidRDefault="00C90725" w:rsidP="00C90725">
      <w:pPr>
        <w:rPr>
          <w:noProof/>
          <w:lang w:val="fr-BE"/>
        </w:rPr>
      </w:pPr>
    </w:p>
    <w:p w14:paraId="12658F2F" w14:textId="77777777" w:rsidR="00C90725" w:rsidRPr="00C90725" w:rsidRDefault="00C90725" w:rsidP="00D40B9E">
      <w:pPr>
        <w:ind w:left="567" w:hanging="567"/>
        <w:rPr>
          <w:noProof/>
        </w:rPr>
      </w:pPr>
      <w:r>
        <w:rPr>
          <w:noProof/>
        </w:rPr>
        <w:t>1.</w:t>
      </w:r>
      <w:r>
        <w:rPr>
          <w:noProof/>
        </w:rPr>
        <w:tab/>
        <w:t>Ministère des affaires étrangères et de l’immigration: Direction de la défense (armée).</w:t>
      </w:r>
    </w:p>
    <w:p w14:paraId="5D32CC00" w14:textId="77777777" w:rsidR="00C90725" w:rsidRPr="00C90725" w:rsidRDefault="00C90725" w:rsidP="00D40B9E">
      <w:pPr>
        <w:ind w:left="567" w:hanging="567"/>
        <w:rPr>
          <w:noProof/>
          <w:lang w:val="fr-BE"/>
        </w:rPr>
      </w:pPr>
    </w:p>
    <w:p w14:paraId="00C8F23F" w14:textId="77777777" w:rsidR="00C90725" w:rsidRPr="00C90725" w:rsidRDefault="00C90725" w:rsidP="00D40B9E">
      <w:pPr>
        <w:ind w:left="567" w:hanging="567"/>
        <w:rPr>
          <w:noProof/>
        </w:rPr>
      </w:pPr>
      <w:r>
        <w:rPr>
          <w:noProof/>
        </w:rPr>
        <w:t>2.</w:t>
      </w:r>
      <w:r>
        <w:rPr>
          <w:noProof/>
        </w:rPr>
        <w:tab/>
        <w:t>Ministère de l’agriculture, de la viticulture et du développement rural: Administration des services techniques de l’agriculture.</w:t>
      </w:r>
    </w:p>
    <w:p w14:paraId="380210FC" w14:textId="77777777" w:rsidR="00C90725" w:rsidRPr="00C90725" w:rsidRDefault="00C90725" w:rsidP="00D40B9E">
      <w:pPr>
        <w:ind w:left="567" w:hanging="567"/>
        <w:rPr>
          <w:noProof/>
          <w:lang w:val="fr-BE"/>
        </w:rPr>
      </w:pPr>
    </w:p>
    <w:p w14:paraId="425272EF" w14:textId="77777777" w:rsidR="00C90725" w:rsidRPr="00C90725" w:rsidRDefault="00C90725" w:rsidP="00D40B9E">
      <w:pPr>
        <w:ind w:left="567" w:hanging="567"/>
        <w:rPr>
          <w:noProof/>
        </w:rPr>
      </w:pPr>
      <w:r>
        <w:rPr>
          <w:noProof/>
        </w:rPr>
        <w:t>3.</w:t>
      </w:r>
      <w:r>
        <w:rPr>
          <w:noProof/>
        </w:rPr>
        <w:tab/>
        <w:t>Ministère de l’éducation nationale et de la formation professionnelle: Lycée d’enseignement secondaire et d’enseignement secondaire technique.</w:t>
      </w:r>
    </w:p>
    <w:p w14:paraId="70100287" w14:textId="77777777" w:rsidR="00C90725" w:rsidRPr="00C90725" w:rsidRDefault="00C90725" w:rsidP="00D40B9E">
      <w:pPr>
        <w:ind w:left="567" w:hanging="567"/>
        <w:rPr>
          <w:noProof/>
          <w:lang w:val="fr-BE"/>
        </w:rPr>
      </w:pPr>
    </w:p>
    <w:p w14:paraId="313DEEBA" w14:textId="77777777" w:rsidR="00C90725" w:rsidRPr="00C90725" w:rsidRDefault="00C90725" w:rsidP="00D40B9E">
      <w:pPr>
        <w:ind w:left="567" w:hanging="567"/>
        <w:rPr>
          <w:noProof/>
        </w:rPr>
      </w:pPr>
      <w:r>
        <w:rPr>
          <w:noProof/>
        </w:rPr>
        <w:t>4.</w:t>
      </w:r>
      <w:r>
        <w:rPr>
          <w:noProof/>
        </w:rPr>
        <w:tab/>
        <w:t>Ministère de l’environnement: Administration de l’environnement Ministère de la famille et de l’intégration: Maisons de retraite</w:t>
      </w:r>
    </w:p>
    <w:p w14:paraId="2FFC2ED0" w14:textId="77777777" w:rsidR="00C90725" w:rsidRPr="00C90725" w:rsidRDefault="00C90725" w:rsidP="00D40B9E">
      <w:pPr>
        <w:ind w:left="567" w:hanging="567"/>
        <w:rPr>
          <w:noProof/>
          <w:lang w:val="fr-BE"/>
        </w:rPr>
      </w:pPr>
    </w:p>
    <w:p w14:paraId="789CA1D9" w14:textId="77777777" w:rsidR="00C90725" w:rsidRPr="00C90725" w:rsidRDefault="00C90725" w:rsidP="00D40B9E">
      <w:pPr>
        <w:ind w:left="567" w:hanging="567"/>
        <w:rPr>
          <w:noProof/>
        </w:rPr>
      </w:pPr>
      <w:r>
        <w:rPr>
          <w:noProof/>
        </w:rPr>
        <w:t>5.</w:t>
      </w:r>
      <w:r>
        <w:rPr>
          <w:noProof/>
        </w:rPr>
        <w:tab/>
        <w:t>Ministère de la fonction publique et de la réforme administrative: Service central des imprimés et des fournitures de l’État – Centre des technologies de l’informatique de l’État.</w:t>
      </w:r>
    </w:p>
    <w:p w14:paraId="2BF9FC31" w14:textId="77777777" w:rsidR="00C90725" w:rsidRPr="00C90725" w:rsidRDefault="00C90725" w:rsidP="00D40B9E">
      <w:pPr>
        <w:ind w:left="567" w:hanging="567"/>
        <w:rPr>
          <w:noProof/>
          <w:lang w:val="fr-BE"/>
        </w:rPr>
      </w:pPr>
    </w:p>
    <w:p w14:paraId="304CAF1B" w14:textId="77777777" w:rsidR="00C90725" w:rsidRPr="00C90725" w:rsidRDefault="00C90725" w:rsidP="00D40B9E">
      <w:pPr>
        <w:ind w:left="567" w:hanging="567"/>
        <w:rPr>
          <w:noProof/>
        </w:rPr>
      </w:pPr>
      <w:r>
        <w:rPr>
          <w:noProof/>
        </w:rPr>
        <w:t>6.</w:t>
      </w:r>
      <w:r>
        <w:rPr>
          <w:noProof/>
        </w:rPr>
        <w:tab/>
        <w:t>Ministère de l’intérieur et de l’aménagement du territoire: Police grand-ducale Luxembourg – Inspection générale de police.</w:t>
      </w:r>
    </w:p>
    <w:p w14:paraId="08E66758" w14:textId="77777777" w:rsidR="00C90725" w:rsidRPr="00C90725" w:rsidRDefault="00C90725" w:rsidP="00D40B9E">
      <w:pPr>
        <w:ind w:left="567" w:hanging="567"/>
        <w:rPr>
          <w:noProof/>
          <w:lang w:val="fr-BE"/>
        </w:rPr>
      </w:pPr>
    </w:p>
    <w:p w14:paraId="0A1747DB" w14:textId="5AA9AF75" w:rsidR="00C90725" w:rsidRPr="00C90725" w:rsidRDefault="00D40B9E" w:rsidP="00D40B9E">
      <w:pPr>
        <w:ind w:left="567" w:hanging="567"/>
        <w:rPr>
          <w:noProof/>
        </w:rPr>
      </w:pPr>
      <w:r>
        <w:rPr>
          <w:noProof/>
        </w:rPr>
        <w:br w:type="page"/>
        <w:t>7.</w:t>
      </w:r>
      <w:r>
        <w:rPr>
          <w:noProof/>
        </w:rPr>
        <w:tab/>
        <w:t>Ministère de la justice: Établissements pénitentiaires24. Ministère de la santé: Centre hospitalier neuropsychiatrique.</w:t>
      </w:r>
    </w:p>
    <w:p w14:paraId="3A2C4878" w14:textId="77777777" w:rsidR="00C90725" w:rsidRPr="00C90725" w:rsidRDefault="00C90725" w:rsidP="00D40B9E">
      <w:pPr>
        <w:ind w:left="567" w:hanging="567"/>
        <w:rPr>
          <w:noProof/>
          <w:lang w:val="fr-BE"/>
        </w:rPr>
      </w:pPr>
    </w:p>
    <w:p w14:paraId="4FE4E801" w14:textId="77777777" w:rsidR="00C90725" w:rsidRPr="00C90725" w:rsidRDefault="00C90725" w:rsidP="00D40B9E">
      <w:pPr>
        <w:ind w:left="567" w:hanging="567"/>
        <w:rPr>
          <w:noProof/>
        </w:rPr>
      </w:pPr>
      <w:r>
        <w:rPr>
          <w:noProof/>
        </w:rPr>
        <w:t>8.</w:t>
      </w:r>
      <w:r>
        <w:rPr>
          <w:noProof/>
        </w:rPr>
        <w:tab/>
        <w:t>Ministère des travaux publics: Bâtiments publics – Ponts et chaussées.</w:t>
      </w:r>
    </w:p>
    <w:p w14:paraId="2DE12F4C" w14:textId="77777777" w:rsidR="00C90725" w:rsidRPr="00C90725" w:rsidRDefault="00C90725" w:rsidP="00C90725">
      <w:pPr>
        <w:rPr>
          <w:noProof/>
          <w:lang w:val="fr-BE"/>
        </w:rPr>
      </w:pPr>
    </w:p>
    <w:p w14:paraId="32E04CC7" w14:textId="1B2E0C43" w:rsidR="00C90725" w:rsidRPr="00C90725" w:rsidRDefault="00C90725" w:rsidP="00C90725">
      <w:pPr>
        <w:rPr>
          <w:noProof/>
        </w:rPr>
      </w:pPr>
      <w:r>
        <w:rPr>
          <w:noProof/>
        </w:rPr>
        <w:t>HONGRIE</w:t>
      </w:r>
    </w:p>
    <w:p w14:paraId="0CAB5987" w14:textId="77777777" w:rsidR="00C90725" w:rsidRPr="00C90725" w:rsidRDefault="00C90725" w:rsidP="00C90725">
      <w:pPr>
        <w:rPr>
          <w:noProof/>
        </w:rPr>
      </w:pPr>
    </w:p>
    <w:p w14:paraId="24964BEA" w14:textId="77777777" w:rsidR="00C90725" w:rsidRPr="00C90725" w:rsidRDefault="00C90725" w:rsidP="00D40B9E">
      <w:pPr>
        <w:ind w:left="567" w:hanging="567"/>
        <w:rPr>
          <w:noProof/>
        </w:rPr>
      </w:pPr>
      <w:r>
        <w:rPr>
          <w:noProof/>
        </w:rPr>
        <w:t>1.</w:t>
      </w:r>
      <w:r>
        <w:rPr>
          <w:noProof/>
        </w:rPr>
        <w:tab/>
        <w:t>Nemzeti Erőforrás Minisztérium (Ministère des ressources nationales);</w:t>
      </w:r>
    </w:p>
    <w:p w14:paraId="34EB0881" w14:textId="77777777" w:rsidR="00C90725" w:rsidRPr="00C90725" w:rsidRDefault="00C90725" w:rsidP="00D40B9E">
      <w:pPr>
        <w:ind w:left="567" w:hanging="567"/>
        <w:rPr>
          <w:noProof/>
        </w:rPr>
      </w:pPr>
    </w:p>
    <w:p w14:paraId="37B2150E" w14:textId="77777777" w:rsidR="00C90725" w:rsidRPr="00C90725" w:rsidRDefault="00C90725" w:rsidP="00D40B9E">
      <w:pPr>
        <w:ind w:left="567" w:hanging="567"/>
        <w:rPr>
          <w:noProof/>
        </w:rPr>
      </w:pPr>
      <w:r>
        <w:rPr>
          <w:noProof/>
        </w:rPr>
        <w:t>2.</w:t>
      </w:r>
      <w:r>
        <w:rPr>
          <w:noProof/>
        </w:rPr>
        <w:tab/>
        <w:t>Vidékfejlesztési Minisztérium (Ministère du développement rural);</w:t>
      </w:r>
    </w:p>
    <w:p w14:paraId="45DE8BE8" w14:textId="77777777" w:rsidR="00C90725" w:rsidRPr="00C90725" w:rsidRDefault="00C90725" w:rsidP="00D40B9E">
      <w:pPr>
        <w:ind w:left="567" w:hanging="567"/>
        <w:rPr>
          <w:noProof/>
        </w:rPr>
      </w:pPr>
    </w:p>
    <w:p w14:paraId="05AA2A9C" w14:textId="77777777" w:rsidR="00C90725" w:rsidRPr="00C90725" w:rsidRDefault="00C90725" w:rsidP="00D40B9E">
      <w:pPr>
        <w:ind w:left="567" w:hanging="567"/>
        <w:rPr>
          <w:noProof/>
        </w:rPr>
      </w:pPr>
      <w:r>
        <w:rPr>
          <w:noProof/>
        </w:rPr>
        <w:t>3.</w:t>
      </w:r>
      <w:r>
        <w:rPr>
          <w:noProof/>
        </w:rPr>
        <w:tab/>
        <w:t>Nemzeti Fejlesztési Minisztérium (Ministère du développement national);</w:t>
      </w:r>
    </w:p>
    <w:p w14:paraId="6C3168A7" w14:textId="77777777" w:rsidR="00C90725" w:rsidRPr="00C90725" w:rsidRDefault="00C90725" w:rsidP="00D40B9E">
      <w:pPr>
        <w:ind w:left="567" w:hanging="567"/>
        <w:rPr>
          <w:noProof/>
        </w:rPr>
      </w:pPr>
    </w:p>
    <w:p w14:paraId="3E88C189" w14:textId="77777777" w:rsidR="00C90725" w:rsidRPr="00C90725" w:rsidRDefault="00C90725" w:rsidP="00D40B9E">
      <w:pPr>
        <w:ind w:left="567" w:hanging="567"/>
        <w:rPr>
          <w:noProof/>
        </w:rPr>
      </w:pPr>
      <w:r>
        <w:rPr>
          <w:noProof/>
        </w:rPr>
        <w:t>4.</w:t>
      </w:r>
      <w:r>
        <w:rPr>
          <w:noProof/>
        </w:rPr>
        <w:tab/>
        <w:t>Honvédelmi Minisztérium (Ministère de la défense);</w:t>
      </w:r>
    </w:p>
    <w:p w14:paraId="1F7569C8" w14:textId="77777777" w:rsidR="00C90725" w:rsidRPr="00C90725" w:rsidRDefault="00C90725" w:rsidP="00D40B9E">
      <w:pPr>
        <w:ind w:left="567" w:hanging="567"/>
        <w:rPr>
          <w:noProof/>
        </w:rPr>
      </w:pPr>
    </w:p>
    <w:p w14:paraId="7667DC4B" w14:textId="77777777" w:rsidR="00C90725" w:rsidRPr="00C90725" w:rsidRDefault="00C90725" w:rsidP="00D40B9E">
      <w:pPr>
        <w:ind w:left="567" w:hanging="567"/>
        <w:rPr>
          <w:noProof/>
        </w:rPr>
      </w:pPr>
      <w:r>
        <w:rPr>
          <w:noProof/>
        </w:rPr>
        <w:t>5.</w:t>
      </w:r>
      <w:r>
        <w:rPr>
          <w:noProof/>
        </w:rPr>
        <w:tab/>
        <w:t>Közigazgatási és Igazságügyi Minisztérium (Ministère de l’administration publique et de la justice);</w:t>
      </w:r>
    </w:p>
    <w:p w14:paraId="097B23C2" w14:textId="77777777" w:rsidR="00C90725" w:rsidRPr="00C90725" w:rsidRDefault="00C90725" w:rsidP="00D40B9E">
      <w:pPr>
        <w:ind w:left="567" w:hanging="567"/>
        <w:rPr>
          <w:noProof/>
        </w:rPr>
      </w:pPr>
    </w:p>
    <w:p w14:paraId="54177C5A" w14:textId="77777777" w:rsidR="00C90725" w:rsidRPr="00C90725" w:rsidRDefault="00C90725" w:rsidP="00D40B9E">
      <w:pPr>
        <w:ind w:left="567" w:hanging="567"/>
        <w:rPr>
          <w:noProof/>
        </w:rPr>
      </w:pPr>
      <w:r>
        <w:rPr>
          <w:noProof/>
        </w:rPr>
        <w:t>6.</w:t>
      </w:r>
      <w:r>
        <w:rPr>
          <w:noProof/>
        </w:rPr>
        <w:tab/>
        <w:t>Nemzetgazdasági Minisztérium (Ministère de l’économie nationale);</w:t>
      </w:r>
    </w:p>
    <w:p w14:paraId="240A6F59" w14:textId="77777777" w:rsidR="00C90725" w:rsidRPr="00C90725" w:rsidRDefault="00C90725" w:rsidP="00D40B9E">
      <w:pPr>
        <w:ind w:left="567" w:hanging="567"/>
        <w:rPr>
          <w:noProof/>
        </w:rPr>
      </w:pPr>
    </w:p>
    <w:p w14:paraId="3F5E7D54" w14:textId="77777777" w:rsidR="00C90725" w:rsidRPr="00C90725" w:rsidRDefault="00C90725" w:rsidP="00D40B9E">
      <w:pPr>
        <w:ind w:left="567" w:hanging="567"/>
        <w:rPr>
          <w:noProof/>
        </w:rPr>
      </w:pPr>
      <w:r>
        <w:rPr>
          <w:noProof/>
        </w:rPr>
        <w:t>7.</w:t>
      </w:r>
      <w:r>
        <w:rPr>
          <w:noProof/>
        </w:rPr>
        <w:tab/>
        <w:t>Külügyminisztérium (Ministère des affaires étrangères);</w:t>
      </w:r>
    </w:p>
    <w:p w14:paraId="26FACABF" w14:textId="77777777" w:rsidR="00C90725" w:rsidRPr="00C90725" w:rsidRDefault="00C90725" w:rsidP="00D40B9E">
      <w:pPr>
        <w:ind w:left="567" w:hanging="567"/>
        <w:rPr>
          <w:noProof/>
        </w:rPr>
      </w:pPr>
    </w:p>
    <w:p w14:paraId="7E40C2F2" w14:textId="77777777" w:rsidR="00C90725" w:rsidRPr="00C90725" w:rsidRDefault="00C90725" w:rsidP="00D40B9E">
      <w:pPr>
        <w:ind w:left="567" w:hanging="567"/>
        <w:rPr>
          <w:noProof/>
        </w:rPr>
      </w:pPr>
      <w:r>
        <w:rPr>
          <w:noProof/>
        </w:rPr>
        <w:t>8.</w:t>
      </w:r>
      <w:r>
        <w:rPr>
          <w:noProof/>
        </w:rPr>
        <w:tab/>
        <w:t>Miniszterelnöki Hivatal (Bureau du Premier ministre);</w:t>
      </w:r>
    </w:p>
    <w:p w14:paraId="1583BBA6" w14:textId="77777777" w:rsidR="00C90725" w:rsidRPr="00C90725" w:rsidRDefault="00C90725" w:rsidP="00D40B9E">
      <w:pPr>
        <w:ind w:left="567" w:hanging="567"/>
        <w:rPr>
          <w:noProof/>
        </w:rPr>
      </w:pPr>
    </w:p>
    <w:p w14:paraId="4ABD9CD8" w14:textId="16CBBD1D" w:rsidR="000A2743" w:rsidRDefault="00D40B9E" w:rsidP="00D40B9E">
      <w:pPr>
        <w:ind w:left="567" w:hanging="567"/>
        <w:rPr>
          <w:noProof/>
        </w:rPr>
      </w:pPr>
      <w:r>
        <w:rPr>
          <w:noProof/>
        </w:rPr>
        <w:br w:type="page"/>
        <w:t>9.</w:t>
      </w:r>
      <w:r>
        <w:rPr>
          <w:noProof/>
        </w:rPr>
        <w:tab/>
        <w:t>Belügyminisztérium (Ministère de l’intérieur);</w:t>
      </w:r>
    </w:p>
    <w:p w14:paraId="34F511C7" w14:textId="13D76EAD" w:rsidR="00C90725" w:rsidRPr="00C90725" w:rsidRDefault="00C90725" w:rsidP="00D40B9E">
      <w:pPr>
        <w:ind w:left="567" w:hanging="567"/>
        <w:rPr>
          <w:noProof/>
        </w:rPr>
      </w:pPr>
    </w:p>
    <w:p w14:paraId="0103342A" w14:textId="174035C3" w:rsidR="00C90725" w:rsidRPr="00B041EE" w:rsidRDefault="00C90725" w:rsidP="00D40B9E">
      <w:pPr>
        <w:ind w:left="567" w:hanging="567"/>
        <w:rPr>
          <w:noProof/>
        </w:rPr>
      </w:pPr>
      <w:r>
        <w:rPr>
          <w:noProof/>
        </w:rPr>
        <w:t>10.</w:t>
      </w:r>
      <w:r>
        <w:rPr>
          <w:noProof/>
        </w:rPr>
        <w:tab/>
        <w:t>Központi Szolgáltatási Főigazgatóság (Direction générale des services centraux).</w:t>
      </w:r>
    </w:p>
    <w:p w14:paraId="72F4E162" w14:textId="77777777" w:rsidR="00C90725" w:rsidRPr="00B041EE" w:rsidRDefault="00C90725" w:rsidP="00C90725">
      <w:pPr>
        <w:rPr>
          <w:noProof/>
          <w:lang w:val="fr-BE"/>
        </w:rPr>
      </w:pPr>
    </w:p>
    <w:p w14:paraId="37775A4C" w14:textId="6AAA1601" w:rsidR="00C90725" w:rsidRPr="00F95EE3" w:rsidRDefault="00C90725" w:rsidP="00C90725">
      <w:pPr>
        <w:rPr>
          <w:noProof/>
        </w:rPr>
      </w:pPr>
      <w:r>
        <w:rPr>
          <w:noProof/>
        </w:rPr>
        <w:t>MALTE</w:t>
      </w:r>
    </w:p>
    <w:p w14:paraId="1A1B1D4D" w14:textId="77777777" w:rsidR="00D40B9E" w:rsidRPr="00F95EE3" w:rsidRDefault="00D40B9E" w:rsidP="00C90725">
      <w:pPr>
        <w:rPr>
          <w:noProof/>
          <w:lang w:val="fr-BE"/>
        </w:rPr>
      </w:pPr>
    </w:p>
    <w:p w14:paraId="78CFF7FD" w14:textId="77777777" w:rsidR="00C90725" w:rsidRPr="00C90725" w:rsidRDefault="00C90725" w:rsidP="00D40B9E">
      <w:pPr>
        <w:ind w:left="567" w:hanging="567"/>
        <w:rPr>
          <w:noProof/>
        </w:rPr>
      </w:pPr>
      <w:r>
        <w:rPr>
          <w:noProof/>
        </w:rPr>
        <w:t>1.</w:t>
      </w:r>
      <w:r>
        <w:rPr>
          <w:noProof/>
        </w:rPr>
        <w:tab/>
        <w:t>Uffiċċju tal-Prim Ministru (Cabinet du Premier ministre);</w:t>
      </w:r>
    </w:p>
    <w:p w14:paraId="5D6991B4" w14:textId="77777777" w:rsidR="00C90725" w:rsidRPr="00C90725" w:rsidRDefault="00C90725" w:rsidP="00D40B9E">
      <w:pPr>
        <w:ind w:left="567" w:hanging="567"/>
        <w:rPr>
          <w:noProof/>
        </w:rPr>
      </w:pPr>
    </w:p>
    <w:p w14:paraId="36079CB4" w14:textId="77777777" w:rsidR="00C90725" w:rsidRPr="00C90725" w:rsidRDefault="00C90725" w:rsidP="00D40B9E">
      <w:pPr>
        <w:ind w:left="567" w:hanging="567"/>
        <w:rPr>
          <w:noProof/>
        </w:rPr>
      </w:pPr>
      <w:r>
        <w:rPr>
          <w:noProof/>
        </w:rPr>
        <w:t>2.</w:t>
      </w:r>
      <w:r>
        <w:rPr>
          <w:noProof/>
        </w:rPr>
        <w:tab/>
        <w:t>Ministeru għall-Familja u Solidarjetà Soċjali (Ministère de la famille et de la sécurité sociale);</w:t>
      </w:r>
    </w:p>
    <w:p w14:paraId="5D1377F6" w14:textId="77777777" w:rsidR="00C90725" w:rsidRPr="00C90725" w:rsidRDefault="00C90725" w:rsidP="00D40B9E">
      <w:pPr>
        <w:ind w:left="567" w:hanging="567"/>
        <w:rPr>
          <w:noProof/>
        </w:rPr>
      </w:pPr>
    </w:p>
    <w:p w14:paraId="4EEDF8A6" w14:textId="77777777" w:rsidR="00C90725" w:rsidRPr="00C90725" w:rsidRDefault="00C90725" w:rsidP="00D40B9E">
      <w:pPr>
        <w:ind w:left="567" w:hanging="567"/>
        <w:rPr>
          <w:noProof/>
        </w:rPr>
      </w:pPr>
      <w:r>
        <w:rPr>
          <w:noProof/>
        </w:rPr>
        <w:t>3.</w:t>
      </w:r>
      <w:r>
        <w:rPr>
          <w:noProof/>
        </w:rPr>
        <w:tab/>
        <w:t>Ministeru ta’ l-Edukazzjoni Zghazagh u Impjieg (Ministère de l’éducation, de la jeunesse et de l’emploi);</w:t>
      </w:r>
    </w:p>
    <w:p w14:paraId="1A68E1CE" w14:textId="77777777" w:rsidR="00C90725" w:rsidRPr="00C90725" w:rsidRDefault="00C90725" w:rsidP="00D40B9E">
      <w:pPr>
        <w:ind w:left="567" w:hanging="567"/>
        <w:rPr>
          <w:noProof/>
        </w:rPr>
      </w:pPr>
    </w:p>
    <w:p w14:paraId="44AB6C16" w14:textId="77777777" w:rsidR="00C90725" w:rsidRPr="00C90725" w:rsidRDefault="00C90725" w:rsidP="00D40B9E">
      <w:pPr>
        <w:ind w:left="567" w:hanging="567"/>
        <w:rPr>
          <w:noProof/>
        </w:rPr>
      </w:pPr>
      <w:r>
        <w:rPr>
          <w:noProof/>
        </w:rPr>
        <w:t>4.</w:t>
      </w:r>
      <w:r>
        <w:rPr>
          <w:noProof/>
        </w:rPr>
        <w:tab/>
        <w:t>Ministeru tal-Finanzi (Ministère des finances);</w:t>
      </w:r>
    </w:p>
    <w:p w14:paraId="7F5E5012" w14:textId="77777777" w:rsidR="00C90725" w:rsidRPr="00C90725" w:rsidRDefault="00C90725" w:rsidP="00D40B9E">
      <w:pPr>
        <w:ind w:left="567" w:hanging="567"/>
        <w:rPr>
          <w:noProof/>
        </w:rPr>
      </w:pPr>
    </w:p>
    <w:p w14:paraId="6032B8B3" w14:textId="77777777" w:rsidR="00C90725" w:rsidRPr="00C90725" w:rsidRDefault="00C90725" w:rsidP="00D40B9E">
      <w:pPr>
        <w:ind w:left="567" w:hanging="567"/>
        <w:rPr>
          <w:noProof/>
        </w:rPr>
      </w:pPr>
      <w:r>
        <w:rPr>
          <w:noProof/>
        </w:rPr>
        <w:t>5.</w:t>
      </w:r>
      <w:r>
        <w:rPr>
          <w:noProof/>
        </w:rPr>
        <w:tab/>
        <w:t>Ministeru tar-Riżorsi u l-Infrastruttura (Ministère des ressources et des infrastructures);</w:t>
      </w:r>
    </w:p>
    <w:p w14:paraId="14E4961A" w14:textId="77777777" w:rsidR="00C90725" w:rsidRPr="00C90725" w:rsidRDefault="00C90725" w:rsidP="00D40B9E">
      <w:pPr>
        <w:ind w:left="567" w:hanging="567"/>
        <w:rPr>
          <w:noProof/>
        </w:rPr>
      </w:pPr>
    </w:p>
    <w:p w14:paraId="205F2C94" w14:textId="77777777" w:rsidR="00C90725" w:rsidRPr="00C90725" w:rsidRDefault="00C90725" w:rsidP="00D40B9E">
      <w:pPr>
        <w:ind w:left="567" w:hanging="567"/>
        <w:rPr>
          <w:noProof/>
        </w:rPr>
      </w:pPr>
      <w:r>
        <w:rPr>
          <w:noProof/>
        </w:rPr>
        <w:t>6.</w:t>
      </w:r>
      <w:r>
        <w:rPr>
          <w:noProof/>
        </w:rPr>
        <w:tab/>
        <w:t>Ministeru tat-Turiżmu u Kultura (Ministère du tourisme et de la culture);</w:t>
      </w:r>
    </w:p>
    <w:p w14:paraId="7E3DE807" w14:textId="77777777" w:rsidR="00C90725" w:rsidRPr="00C90725" w:rsidRDefault="00C90725" w:rsidP="00D40B9E">
      <w:pPr>
        <w:ind w:left="567" w:hanging="567"/>
        <w:rPr>
          <w:noProof/>
        </w:rPr>
      </w:pPr>
    </w:p>
    <w:p w14:paraId="27FB5293" w14:textId="77777777" w:rsidR="00C90725" w:rsidRPr="00C90725" w:rsidRDefault="00C90725" w:rsidP="00D40B9E">
      <w:pPr>
        <w:ind w:left="567" w:hanging="567"/>
        <w:rPr>
          <w:noProof/>
        </w:rPr>
      </w:pPr>
      <w:r>
        <w:rPr>
          <w:noProof/>
        </w:rPr>
        <w:t>7.</w:t>
      </w:r>
      <w:r>
        <w:rPr>
          <w:noProof/>
        </w:rPr>
        <w:tab/>
        <w:t>Ministeru tal-Ġustizzja u l-Intern (Ministère de la justice et de l’intérieur);</w:t>
      </w:r>
    </w:p>
    <w:p w14:paraId="6F9B98F5" w14:textId="77777777" w:rsidR="00C90725" w:rsidRPr="00C90725" w:rsidRDefault="00C90725" w:rsidP="00D40B9E">
      <w:pPr>
        <w:ind w:left="567" w:hanging="567"/>
        <w:rPr>
          <w:noProof/>
        </w:rPr>
      </w:pPr>
    </w:p>
    <w:p w14:paraId="429FD962" w14:textId="3E37157A" w:rsidR="00C90725" w:rsidRPr="00C90725" w:rsidRDefault="00D40B9E" w:rsidP="00D40B9E">
      <w:pPr>
        <w:ind w:left="567" w:hanging="567"/>
        <w:rPr>
          <w:noProof/>
        </w:rPr>
      </w:pPr>
      <w:r>
        <w:rPr>
          <w:noProof/>
        </w:rPr>
        <w:br w:type="page"/>
        <w:t>8.</w:t>
      </w:r>
      <w:r>
        <w:rPr>
          <w:noProof/>
        </w:rPr>
        <w:tab/>
        <w:t>Ministeru għall-Affarijiet Rurali u l-Ambjent (Ministère des affaires rurales et de l’environnement);</w:t>
      </w:r>
    </w:p>
    <w:p w14:paraId="09635215" w14:textId="77777777" w:rsidR="00C90725" w:rsidRPr="00C90725" w:rsidRDefault="00C90725" w:rsidP="00D40B9E">
      <w:pPr>
        <w:ind w:left="567" w:hanging="567"/>
        <w:rPr>
          <w:noProof/>
        </w:rPr>
      </w:pPr>
    </w:p>
    <w:p w14:paraId="42509C10" w14:textId="77777777" w:rsidR="00C90725" w:rsidRPr="00C90725" w:rsidRDefault="00C90725" w:rsidP="00D40B9E">
      <w:pPr>
        <w:ind w:left="567" w:hanging="567"/>
        <w:rPr>
          <w:noProof/>
        </w:rPr>
      </w:pPr>
      <w:r>
        <w:rPr>
          <w:noProof/>
        </w:rPr>
        <w:t>9.</w:t>
      </w:r>
      <w:r>
        <w:rPr>
          <w:noProof/>
        </w:rPr>
        <w:tab/>
        <w:t>Ministeru għal Għawdex (Ministère de Gozo);</w:t>
      </w:r>
    </w:p>
    <w:p w14:paraId="297FE0A4" w14:textId="77777777" w:rsidR="00C90725" w:rsidRPr="00C90725" w:rsidRDefault="00C90725" w:rsidP="00D40B9E">
      <w:pPr>
        <w:ind w:left="567" w:hanging="567"/>
        <w:rPr>
          <w:noProof/>
        </w:rPr>
      </w:pPr>
    </w:p>
    <w:p w14:paraId="29D9AA5A" w14:textId="77777777" w:rsidR="00C90725" w:rsidRPr="00C90725" w:rsidRDefault="00C90725" w:rsidP="00D40B9E">
      <w:pPr>
        <w:ind w:left="567" w:hanging="567"/>
        <w:rPr>
          <w:noProof/>
        </w:rPr>
      </w:pPr>
      <w:r>
        <w:rPr>
          <w:noProof/>
        </w:rPr>
        <w:t>10.</w:t>
      </w:r>
      <w:r>
        <w:rPr>
          <w:noProof/>
        </w:rPr>
        <w:tab/>
        <w:t>Ministeru tas-Saħħa, l-Anzjani u Kura fil-Kommunità (Ministère de la santé et des soins à la vieillesse et à la communauté);</w:t>
      </w:r>
    </w:p>
    <w:p w14:paraId="1E691012" w14:textId="77777777" w:rsidR="00C90725" w:rsidRPr="00C90725" w:rsidRDefault="00C90725" w:rsidP="00D40B9E">
      <w:pPr>
        <w:ind w:left="567" w:hanging="567"/>
        <w:rPr>
          <w:noProof/>
        </w:rPr>
      </w:pPr>
    </w:p>
    <w:p w14:paraId="3F9A400E" w14:textId="77777777" w:rsidR="00C90725" w:rsidRPr="00C90725" w:rsidRDefault="00C90725" w:rsidP="00D40B9E">
      <w:pPr>
        <w:ind w:left="567" w:hanging="567"/>
        <w:rPr>
          <w:noProof/>
        </w:rPr>
      </w:pPr>
      <w:r>
        <w:rPr>
          <w:noProof/>
        </w:rPr>
        <w:t>11.</w:t>
      </w:r>
      <w:r>
        <w:rPr>
          <w:noProof/>
        </w:rPr>
        <w:tab/>
        <w:t>Ministeru ta’ l-Affarijiet Barranin (Ministère des affaires étrangères);</w:t>
      </w:r>
    </w:p>
    <w:p w14:paraId="1B9837CC" w14:textId="77777777" w:rsidR="00C90725" w:rsidRPr="00C90725" w:rsidRDefault="00C90725" w:rsidP="00D40B9E">
      <w:pPr>
        <w:ind w:left="567" w:hanging="567"/>
        <w:rPr>
          <w:noProof/>
        </w:rPr>
      </w:pPr>
    </w:p>
    <w:p w14:paraId="39A1575D" w14:textId="77777777" w:rsidR="00C90725" w:rsidRPr="00C90725" w:rsidRDefault="00C90725" w:rsidP="00D40B9E">
      <w:pPr>
        <w:ind w:left="567" w:hanging="567"/>
        <w:rPr>
          <w:noProof/>
        </w:rPr>
      </w:pPr>
      <w:r>
        <w:rPr>
          <w:noProof/>
        </w:rPr>
        <w:t>12.</w:t>
      </w:r>
      <w:r>
        <w:rPr>
          <w:noProof/>
        </w:rPr>
        <w:tab/>
        <w:t>Ministeru għall-Investimenti, Industrija u Teknologija ta’ Informazzjoni (Ministère de l’investissement, de l’industrie et des technologies de l’information);</w:t>
      </w:r>
    </w:p>
    <w:p w14:paraId="7DA164D8" w14:textId="77777777" w:rsidR="00C90725" w:rsidRPr="00C90725" w:rsidRDefault="00C90725" w:rsidP="00D40B9E">
      <w:pPr>
        <w:ind w:left="567" w:hanging="567"/>
        <w:rPr>
          <w:noProof/>
        </w:rPr>
      </w:pPr>
    </w:p>
    <w:p w14:paraId="33A6BF69" w14:textId="77777777" w:rsidR="00C90725" w:rsidRPr="00C90725" w:rsidRDefault="00C90725" w:rsidP="00D40B9E">
      <w:pPr>
        <w:ind w:left="567" w:hanging="567"/>
        <w:rPr>
          <w:noProof/>
        </w:rPr>
      </w:pPr>
      <w:r>
        <w:rPr>
          <w:noProof/>
        </w:rPr>
        <w:t>13.</w:t>
      </w:r>
      <w:r>
        <w:rPr>
          <w:noProof/>
        </w:rPr>
        <w:tab/>
        <w:t>Ministeru għall-Kompetittivà u Komunikazzjoni (Ministère de la concurrence et des communications);</w:t>
      </w:r>
    </w:p>
    <w:p w14:paraId="1F09EC40" w14:textId="77777777" w:rsidR="00C90725" w:rsidRPr="00C90725" w:rsidRDefault="00C90725" w:rsidP="00D40B9E">
      <w:pPr>
        <w:ind w:left="567" w:hanging="567"/>
        <w:rPr>
          <w:noProof/>
        </w:rPr>
      </w:pPr>
    </w:p>
    <w:p w14:paraId="5AB90334" w14:textId="77777777" w:rsidR="00C90725" w:rsidRPr="00C90725" w:rsidRDefault="00C90725" w:rsidP="00D40B9E">
      <w:pPr>
        <w:ind w:left="567" w:hanging="567"/>
        <w:rPr>
          <w:noProof/>
        </w:rPr>
      </w:pPr>
      <w:r>
        <w:rPr>
          <w:noProof/>
        </w:rPr>
        <w:t>14.</w:t>
      </w:r>
      <w:r>
        <w:rPr>
          <w:noProof/>
        </w:rPr>
        <w:tab/>
        <w:t>Ministeru għall-Iżvilupp URBAN u Toroq (Ministère du développement urbain et des routes);</w:t>
      </w:r>
    </w:p>
    <w:p w14:paraId="06BCC553" w14:textId="77777777" w:rsidR="00C90725" w:rsidRPr="00C90725" w:rsidRDefault="00C90725" w:rsidP="00D40B9E">
      <w:pPr>
        <w:ind w:left="567" w:hanging="567"/>
        <w:rPr>
          <w:noProof/>
        </w:rPr>
      </w:pPr>
    </w:p>
    <w:p w14:paraId="12EAB60E" w14:textId="77777777" w:rsidR="00C90725" w:rsidRPr="00C90725" w:rsidRDefault="00C90725" w:rsidP="00D40B9E">
      <w:pPr>
        <w:ind w:left="567" w:hanging="567"/>
        <w:rPr>
          <w:noProof/>
        </w:rPr>
      </w:pPr>
      <w:r>
        <w:rPr>
          <w:noProof/>
        </w:rPr>
        <w:t>15.</w:t>
      </w:r>
      <w:r>
        <w:rPr>
          <w:noProof/>
        </w:rPr>
        <w:tab/>
        <w:t>L-Uffiċċju tal-President (Bureau du Président);</w:t>
      </w:r>
    </w:p>
    <w:p w14:paraId="5156F3B4" w14:textId="77777777" w:rsidR="00C90725" w:rsidRPr="00C90725" w:rsidRDefault="00C90725" w:rsidP="00D40B9E">
      <w:pPr>
        <w:ind w:left="567" w:hanging="567"/>
        <w:rPr>
          <w:noProof/>
        </w:rPr>
      </w:pPr>
    </w:p>
    <w:p w14:paraId="0FD01836" w14:textId="77777777" w:rsidR="00C90725" w:rsidRPr="00C90725" w:rsidRDefault="00C90725" w:rsidP="00D40B9E">
      <w:pPr>
        <w:ind w:left="567" w:hanging="567"/>
        <w:rPr>
          <w:noProof/>
        </w:rPr>
      </w:pPr>
      <w:r>
        <w:rPr>
          <w:noProof/>
        </w:rPr>
        <w:t>16.</w:t>
      </w:r>
      <w:r>
        <w:rPr>
          <w:noProof/>
        </w:rPr>
        <w:tab/>
        <w:t>Uffiċċju ta ’l-iskrivan tal-Kamra tad-Deputati (Bureau du greffier de la Chambre des représentants).</w:t>
      </w:r>
    </w:p>
    <w:p w14:paraId="3D3D7E99" w14:textId="77777777" w:rsidR="00C90725" w:rsidRPr="00C90725" w:rsidRDefault="00C90725" w:rsidP="00C90725">
      <w:pPr>
        <w:rPr>
          <w:noProof/>
        </w:rPr>
      </w:pPr>
    </w:p>
    <w:p w14:paraId="43506147" w14:textId="2917BB3C" w:rsidR="00C90725" w:rsidRPr="00C90725" w:rsidRDefault="00D40B9E" w:rsidP="00C90725">
      <w:pPr>
        <w:rPr>
          <w:noProof/>
        </w:rPr>
      </w:pPr>
      <w:r>
        <w:rPr>
          <w:noProof/>
        </w:rPr>
        <w:br w:type="page"/>
        <w:t>PAYS-BAS</w:t>
      </w:r>
    </w:p>
    <w:p w14:paraId="009B6307" w14:textId="77777777" w:rsidR="00C90725" w:rsidRPr="00C90725" w:rsidRDefault="00C90725" w:rsidP="00C90725">
      <w:pPr>
        <w:rPr>
          <w:noProof/>
        </w:rPr>
      </w:pPr>
    </w:p>
    <w:p w14:paraId="6432ADBA" w14:textId="77777777" w:rsidR="00C90725" w:rsidRPr="00AC2F82" w:rsidRDefault="00C90725" w:rsidP="00D40B9E">
      <w:pPr>
        <w:ind w:left="567" w:hanging="567"/>
        <w:rPr>
          <w:noProof/>
        </w:rPr>
      </w:pPr>
      <w:r>
        <w:rPr>
          <w:noProof/>
        </w:rPr>
        <w:t>1.</w:t>
      </w:r>
      <w:r>
        <w:rPr>
          <w:noProof/>
        </w:rPr>
        <w:tab/>
        <w:t>Ministerie van Algemene Zaken (Ministère des affaires générales):</w:t>
      </w:r>
    </w:p>
    <w:p w14:paraId="073F9C88" w14:textId="77777777" w:rsidR="00C90725" w:rsidRPr="00AC2F82" w:rsidRDefault="00C90725" w:rsidP="00D40B9E">
      <w:pPr>
        <w:ind w:left="567"/>
        <w:rPr>
          <w:noProof/>
        </w:rPr>
      </w:pPr>
    </w:p>
    <w:p w14:paraId="2E64B1D3" w14:textId="0D4AD9B5" w:rsidR="00C90725" w:rsidRPr="00AA4E85" w:rsidRDefault="00D972D8" w:rsidP="00F95EE3">
      <w:pPr>
        <w:rPr>
          <w:noProof/>
          <w:lang w:val="nl-BE"/>
        </w:rPr>
      </w:pPr>
      <w:r w:rsidRPr="00AA4E85">
        <w:rPr>
          <w:noProof/>
          <w:lang w:val="nl-BE"/>
        </w:rPr>
        <w:t>-Bestuursdepartement (Administration centrale);</w:t>
      </w:r>
    </w:p>
    <w:p w14:paraId="6806A9C4" w14:textId="77777777" w:rsidR="00C90725" w:rsidRPr="00AA4E85" w:rsidRDefault="00C90725" w:rsidP="00D40B9E">
      <w:pPr>
        <w:ind w:left="567"/>
        <w:rPr>
          <w:noProof/>
          <w:lang w:val="nl-BE"/>
        </w:rPr>
      </w:pPr>
    </w:p>
    <w:p w14:paraId="62ABB44B" w14:textId="2308A53B" w:rsidR="00C90725" w:rsidRPr="00AA4E85" w:rsidRDefault="00D972D8" w:rsidP="00F95EE3">
      <w:pPr>
        <w:rPr>
          <w:noProof/>
          <w:lang w:val="nl-BE"/>
        </w:rPr>
      </w:pPr>
      <w:r w:rsidRPr="00AA4E85">
        <w:rPr>
          <w:noProof/>
          <w:lang w:val="nl-BE"/>
        </w:rPr>
        <w:t>-Bureau van de Wetenschappelijke Raad voor het Regeringsbeleid (Advisory Council on Government Policy);</w:t>
      </w:r>
    </w:p>
    <w:p w14:paraId="70309741" w14:textId="77777777" w:rsidR="00C90725" w:rsidRPr="00C90725" w:rsidRDefault="00C90725" w:rsidP="00D40B9E">
      <w:pPr>
        <w:ind w:left="567"/>
        <w:rPr>
          <w:noProof/>
          <w:lang w:val="nl-NL"/>
        </w:rPr>
      </w:pPr>
    </w:p>
    <w:p w14:paraId="13279C0A" w14:textId="6C22DD1F" w:rsidR="00C90725" w:rsidRDefault="00D972D8" w:rsidP="00F95EE3">
      <w:pPr>
        <w:rPr>
          <w:noProof/>
        </w:rPr>
      </w:pPr>
      <w:r>
        <w:rPr>
          <w:noProof/>
        </w:rPr>
        <w:t>-Rijksvoorlichtingsdienst (Service d’information du gouvernement des Pays-Bas).</w:t>
      </w:r>
    </w:p>
    <w:p w14:paraId="6F8F32AE" w14:textId="77777777" w:rsidR="00D40B9E" w:rsidRPr="00AA4E85" w:rsidRDefault="00D40B9E" w:rsidP="00D40B9E">
      <w:pPr>
        <w:ind w:left="567" w:hanging="567"/>
        <w:rPr>
          <w:noProof/>
          <w:lang w:val="fr-BE"/>
        </w:rPr>
      </w:pPr>
    </w:p>
    <w:p w14:paraId="7199F62F" w14:textId="77777777" w:rsidR="00C90725" w:rsidRPr="00AA4E85" w:rsidRDefault="00C90725" w:rsidP="00D40B9E">
      <w:pPr>
        <w:ind w:left="567" w:hanging="567"/>
        <w:rPr>
          <w:noProof/>
          <w:lang w:val="nl-BE"/>
        </w:rPr>
      </w:pPr>
      <w:r w:rsidRPr="00AA4E85">
        <w:rPr>
          <w:noProof/>
          <w:lang w:val="nl-BE"/>
        </w:rPr>
        <w:t>2.</w:t>
      </w:r>
      <w:r w:rsidRPr="00AA4E85">
        <w:rPr>
          <w:noProof/>
          <w:lang w:val="nl-BE"/>
        </w:rPr>
        <w:tab/>
        <w:t>Ministerie van Binnenlandse Zaken en Koninkrijksrelaties (Ministère de l’intérieur):</w:t>
      </w:r>
    </w:p>
    <w:p w14:paraId="3A865F03" w14:textId="77777777" w:rsidR="00C90725" w:rsidRPr="00C90725" w:rsidRDefault="00C90725" w:rsidP="00D40B9E">
      <w:pPr>
        <w:ind w:left="567"/>
        <w:rPr>
          <w:noProof/>
          <w:lang w:val="nl-NL"/>
        </w:rPr>
      </w:pPr>
    </w:p>
    <w:p w14:paraId="4FF7CC55" w14:textId="7987A7B7" w:rsidR="00C90725" w:rsidRPr="00C90725" w:rsidRDefault="00D972D8" w:rsidP="00F95EE3">
      <w:pPr>
        <w:rPr>
          <w:noProof/>
        </w:rPr>
      </w:pPr>
      <w:r>
        <w:rPr>
          <w:noProof/>
        </w:rPr>
        <w:t>-Bestuursdepartement (Administration centrale);</w:t>
      </w:r>
    </w:p>
    <w:p w14:paraId="7066B556" w14:textId="77777777" w:rsidR="00C90725" w:rsidRPr="00C90725" w:rsidRDefault="00C90725" w:rsidP="00D40B9E">
      <w:pPr>
        <w:ind w:left="567"/>
        <w:rPr>
          <w:noProof/>
        </w:rPr>
      </w:pPr>
    </w:p>
    <w:p w14:paraId="2F47A9FE" w14:textId="64FEBB20" w:rsidR="00C90725" w:rsidRPr="00C90725" w:rsidRDefault="00D972D8" w:rsidP="00F95EE3">
      <w:pPr>
        <w:rPr>
          <w:noProof/>
        </w:rPr>
      </w:pPr>
      <w:r>
        <w:rPr>
          <w:noProof/>
        </w:rPr>
        <w:t>-Centrale Archiefselectiedienst (CAS) (Service central de sélection des archives);</w:t>
      </w:r>
    </w:p>
    <w:p w14:paraId="6B513197" w14:textId="77777777" w:rsidR="00C90725" w:rsidRPr="00C90725" w:rsidRDefault="00C90725" w:rsidP="00D40B9E">
      <w:pPr>
        <w:ind w:left="567"/>
        <w:rPr>
          <w:noProof/>
        </w:rPr>
      </w:pPr>
    </w:p>
    <w:p w14:paraId="24E8502A" w14:textId="476E70AD" w:rsidR="00C90725" w:rsidRPr="00C90725" w:rsidRDefault="00D972D8" w:rsidP="00F95EE3">
      <w:pPr>
        <w:rPr>
          <w:noProof/>
        </w:rPr>
      </w:pPr>
      <w:r>
        <w:rPr>
          <w:noProof/>
        </w:rPr>
        <w:t>-Algemene Inlichtingen- en Veiligheidsdienst (AIVD) (Service général de renseignement et de sécurité);</w:t>
      </w:r>
    </w:p>
    <w:p w14:paraId="7F581AB8" w14:textId="77777777" w:rsidR="00C90725" w:rsidRPr="00C90725" w:rsidRDefault="00C90725" w:rsidP="00D40B9E">
      <w:pPr>
        <w:ind w:left="567"/>
        <w:rPr>
          <w:noProof/>
        </w:rPr>
      </w:pPr>
    </w:p>
    <w:p w14:paraId="7205FF46" w14:textId="53B56962" w:rsidR="00C90725" w:rsidRPr="00C90725" w:rsidRDefault="00D972D8" w:rsidP="00F95EE3">
      <w:pPr>
        <w:rPr>
          <w:noProof/>
        </w:rPr>
      </w:pPr>
      <w:r>
        <w:rPr>
          <w:noProof/>
        </w:rPr>
        <w:t>-Agentschap Basisadministratie Persoonsgegevens en Reisdocumenten (BPR) (Agence des dossiers personnels et des documents de voyage);</w:t>
      </w:r>
    </w:p>
    <w:p w14:paraId="6B1F1923" w14:textId="77777777" w:rsidR="00C90725" w:rsidRPr="00C90725" w:rsidRDefault="00C90725" w:rsidP="00D40B9E">
      <w:pPr>
        <w:ind w:left="567"/>
        <w:rPr>
          <w:noProof/>
        </w:rPr>
      </w:pPr>
    </w:p>
    <w:p w14:paraId="23144588" w14:textId="5B68FC60" w:rsidR="00C90725" w:rsidRPr="00C90725" w:rsidRDefault="00D972D8" w:rsidP="00F95EE3">
      <w:pPr>
        <w:rPr>
          <w:noProof/>
        </w:rPr>
      </w:pPr>
      <w:r>
        <w:rPr>
          <w:noProof/>
        </w:rPr>
        <w:t>-Agentschap Korps Landelijke Politiediensten (Agence nationale des services de police).</w:t>
      </w:r>
    </w:p>
    <w:p w14:paraId="5BBC48F2" w14:textId="77777777" w:rsidR="00C90725" w:rsidRPr="00C90725" w:rsidRDefault="00C90725" w:rsidP="00D40B9E">
      <w:pPr>
        <w:ind w:left="567" w:hanging="567"/>
        <w:rPr>
          <w:noProof/>
        </w:rPr>
      </w:pPr>
    </w:p>
    <w:p w14:paraId="6147643F" w14:textId="2A45CD6C" w:rsidR="00C90725" w:rsidRPr="00C90725" w:rsidRDefault="00D40B9E" w:rsidP="00D40B9E">
      <w:pPr>
        <w:ind w:left="567" w:hanging="567"/>
        <w:rPr>
          <w:noProof/>
        </w:rPr>
      </w:pPr>
      <w:r>
        <w:rPr>
          <w:noProof/>
        </w:rPr>
        <w:br w:type="page"/>
        <w:t>3.</w:t>
      </w:r>
      <w:r>
        <w:rPr>
          <w:noProof/>
        </w:rPr>
        <w:tab/>
        <w:t>Ministerie van Buitenlandse Zaken (Ministère des affaires étrangères):</w:t>
      </w:r>
    </w:p>
    <w:p w14:paraId="0ADDBA27" w14:textId="77777777" w:rsidR="00C90725" w:rsidRPr="00AA4E85" w:rsidRDefault="00C90725" w:rsidP="00D40B9E">
      <w:pPr>
        <w:ind w:left="567"/>
        <w:rPr>
          <w:noProof/>
          <w:lang w:val="fr-BE"/>
        </w:rPr>
      </w:pPr>
    </w:p>
    <w:p w14:paraId="773B27E8" w14:textId="140EF1B8" w:rsidR="00C90725" w:rsidRPr="00C90725" w:rsidRDefault="00D972D8" w:rsidP="00F95EE3">
      <w:pPr>
        <w:rPr>
          <w:noProof/>
        </w:rPr>
      </w:pPr>
      <w:r>
        <w:rPr>
          <w:noProof/>
        </w:rPr>
        <w:t>-Directoraat-generaal Regiobeleid en Consulaire Zaken (DGRC) (Direction générale de la politique régionale et des affaires consulaires);</w:t>
      </w:r>
    </w:p>
    <w:p w14:paraId="3376E2E6" w14:textId="77777777" w:rsidR="00C90725" w:rsidRPr="00AA4E85" w:rsidRDefault="00C90725" w:rsidP="00D40B9E">
      <w:pPr>
        <w:ind w:left="567"/>
        <w:rPr>
          <w:noProof/>
          <w:lang w:val="fr-BE"/>
        </w:rPr>
      </w:pPr>
    </w:p>
    <w:p w14:paraId="72EB4F85" w14:textId="0AFF37F5" w:rsidR="00C90725" w:rsidRPr="00C90725" w:rsidRDefault="00D972D8" w:rsidP="00F95EE3">
      <w:pPr>
        <w:rPr>
          <w:noProof/>
        </w:rPr>
      </w:pPr>
      <w:r>
        <w:rPr>
          <w:noProof/>
        </w:rPr>
        <w:t>-Directoraat-generaal Politieke Zaken (DGPZ) (Direction générale des affaires politiques);</w:t>
      </w:r>
    </w:p>
    <w:p w14:paraId="48568379" w14:textId="77777777" w:rsidR="00C90725" w:rsidRPr="00AA4E85" w:rsidRDefault="00C90725" w:rsidP="00D40B9E">
      <w:pPr>
        <w:ind w:left="567"/>
        <w:rPr>
          <w:noProof/>
          <w:lang w:val="fr-BE"/>
        </w:rPr>
      </w:pPr>
    </w:p>
    <w:p w14:paraId="39FE9100" w14:textId="1A2DD241" w:rsidR="00C90725" w:rsidRPr="00C90725" w:rsidRDefault="00D972D8" w:rsidP="00F95EE3">
      <w:pPr>
        <w:rPr>
          <w:noProof/>
        </w:rPr>
      </w:pPr>
      <w:r>
        <w:rPr>
          <w:noProof/>
        </w:rPr>
        <w:t>-Directoraat-generaal Internationale Samenwerking (DGIS) (Direction générale de la coopération internationale);</w:t>
      </w:r>
    </w:p>
    <w:p w14:paraId="760D70E2" w14:textId="77777777" w:rsidR="00C90725" w:rsidRPr="00AA4E85" w:rsidRDefault="00C90725" w:rsidP="00D40B9E">
      <w:pPr>
        <w:ind w:left="567"/>
        <w:rPr>
          <w:noProof/>
          <w:lang w:val="fr-BE"/>
        </w:rPr>
      </w:pPr>
    </w:p>
    <w:p w14:paraId="7CB07DAB" w14:textId="3E1A276E" w:rsidR="00C90725" w:rsidRPr="00C90725" w:rsidRDefault="00D972D8" w:rsidP="00F95EE3">
      <w:pPr>
        <w:rPr>
          <w:noProof/>
        </w:rPr>
      </w:pPr>
      <w:r>
        <w:rPr>
          <w:noProof/>
        </w:rPr>
        <w:t>-Directoraat-generaal Europese Samenwerking (DGES) (Direction générale de la coopération européenne);</w:t>
      </w:r>
    </w:p>
    <w:p w14:paraId="19D1F4CC" w14:textId="77777777" w:rsidR="00C90725" w:rsidRPr="00AA4E85" w:rsidRDefault="00C90725" w:rsidP="00D40B9E">
      <w:pPr>
        <w:ind w:left="567"/>
        <w:rPr>
          <w:noProof/>
          <w:lang w:val="fr-BE"/>
        </w:rPr>
      </w:pPr>
    </w:p>
    <w:p w14:paraId="26A8EA56" w14:textId="2D5B74AA" w:rsidR="00C90725" w:rsidRPr="00C90725" w:rsidRDefault="00D972D8" w:rsidP="00F95EE3">
      <w:pPr>
        <w:rPr>
          <w:noProof/>
        </w:rPr>
      </w:pPr>
      <w:r>
        <w:rPr>
          <w:noProof/>
        </w:rPr>
        <w:t>-Centrum tot Bevordering van de Import uit Ontwikkelingslanden (CBI) (Centre de promotion des importations en provenance des pays en développement);</w:t>
      </w:r>
    </w:p>
    <w:p w14:paraId="3932AFDF" w14:textId="77777777" w:rsidR="00C90725" w:rsidRPr="00AA4E85" w:rsidRDefault="00C90725" w:rsidP="00D40B9E">
      <w:pPr>
        <w:ind w:left="567"/>
        <w:rPr>
          <w:noProof/>
          <w:lang w:val="fr-BE"/>
        </w:rPr>
      </w:pPr>
    </w:p>
    <w:p w14:paraId="6891D48D" w14:textId="02222548" w:rsidR="00C90725" w:rsidRPr="004B7482" w:rsidRDefault="00D972D8" w:rsidP="00F95EE3">
      <w:pPr>
        <w:rPr>
          <w:noProof/>
        </w:rPr>
      </w:pPr>
      <w:r>
        <w:rPr>
          <w:noProof/>
        </w:rPr>
        <w:t>-Centrale diensten ressorterend onder S/PlvS (Services centraux relevant du secrétaire général ou du secrétaire général adjoint);</w:t>
      </w:r>
    </w:p>
    <w:p w14:paraId="3D941D8F" w14:textId="77777777" w:rsidR="00C90725" w:rsidRPr="00AA4E85" w:rsidRDefault="00C90725" w:rsidP="00D40B9E">
      <w:pPr>
        <w:ind w:left="567"/>
        <w:rPr>
          <w:noProof/>
          <w:lang w:val="fr-BE"/>
        </w:rPr>
      </w:pPr>
    </w:p>
    <w:p w14:paraId="763EC5D9" w14:textId="51644A7C" w:rsidR="00C90725" w:rsidRPr="00AA4E85" w:rsidRDefault="00D972D8" w:rsidP="00F95EE3">
      <w:pPr>
        <w:rPr>
          <w:noProof/>
          <w:lang w:val="nl-BE"/>
        </w:rPr>
      </w:pPr>
      <w:r w:rsidRPr="00AA4E85">
        <w:rPr>
          <w:noProof/>
          <w:lang w:val="nl-BE"/>
        </w:rPr>
        <w:t>-Buitenlandse Posten (ieder afzonderlijk) (Missions étrangères).</w:t>
      </w:r>
    </w:p>
    <w:p w14:paraId="42D84C99" w14:textId="77777777" w:rsidR="00D40B9E" w:rsidRPr="00AC2F82" w:rsidRDefault="00D40B9E" w:rsidP="00D40B9E">
      <w:pPr>
        <w:ind w:left="567" w:hanging="567"/>
        <w:rPr>
          <w:noProof/>
          <w:lang w:val="nl-NL"/>
        </w:rPr>
      </w:pPr>
    </w:p>
    <w:p w14:paraId="6138F9EF" w14:textId="71E599C7" w:rsidR="00C90725" w:rsidRPr="00C90725" w:rsidRDefault="00D40B9E" w:rsidP="00D40B9E">
      <w:pPr>
        <w:ind w:left="567" w:hanging="567"/>
        <w:rPr>
          <w:noProof/>
        </w:rPr>
      </w:pPr>
      <w:r w:rsidRPr="00AA4E85">
        <w:rPr>
          <w:noProof/>
          <w:lang w:val="fr-BE"/>
        </w:rPr>
        <w:br w:type="page"/>
      </w:r>
      <w:r>
        <w:rPr>
          <w:noProof/>
        </w:rPr>
        <w:t>4.</w:t>
      </w:r>
      <w:r>
        <w:rPr>
          <w:noProof/>
        </w:rPr>
        <w:tab/>
        <w:t>Ministerie van Defensie (Ministère de la défense):</w:t>
      </w:r>
    </w:p>
    <w:p w14:paraId="61D93970" w14:textId="77777777" w:rsidR="00C90725" w:rsidRPr="00C90725" w:rsidRDefault="00C90725" w:rsidP="00D40B9E">
      <w:pPr>
        <w:ind w:left="567"/>
        <w:rPr>
          <w:noProof/>
        </w:rPr>
      </w:pPr>
    </w:p>
    <w:p w14:paraId="657D61F1" w14:textId="10CBB36C" w:rsidR="00C90725" w:rsidRPr="00C90725" w:rsidRDefault="00D972D8" w:rsidP="00F95EE3">
      <w:pPr>
        <w:rPr>
          <w:noProof/>
        </w:rPr>
      </w:pPr>
      <w:r>
        <w:rPr>
          <w:noProof/>
        </w:rPr>
        <w:t>-Bestuursdepartement (Administration centrale);</w:t>
      </w:r>
    </w:p>
    <w:p w14:paraId="162335BE" w14:textId="77777777" w:rsidR="00C90725" w:rsidRPr="00C90725" w:rsidRDefault="00C90725" w:rsidP="00D40B9E">
      <w:pPr>
        <w:ind w:left="567"/>
        <w:rPr>
          <w:noProof/>
        </w:rPr>
      </w:pPr>
    </w:p>
    <w:p w14:paraId="5FD16FAC" w14:textId="20803D27" w:rsidR="00C90725" w:rsidRPr="00F95EE3" w:rsidRDefault="00D972D8" w:rsidP="00F95EE3">
      <w:pPr>
        <w:rPr>
          <w:noProof/>
        </w:rPr>
      </w:pPr>
      <w:r>
        <w:rPr>
          <w:noProof/>
        </w:rPr>
        <w:t>-Commando Diensten Centra (CDC) (Centre de commandement du soutien);</w:t>
      </w:r>
    </w:p>
    <w:p w14:paraId="00B5F56D" w14:textId="77777777" w:rsidR="00C90725" w:rsidRPr="00F95EE3" w:rsidRDefault="00C90725" w:rsidP="00D40B9E">
      <w:pPr>
        <w:ind w:left="567"/>
        <w:rPr>
          <w:noProof/>
          <w:lang w:val="fr-BE"/>
        </w:rPr>
      </w:pPr>
    </w:p>
    <w:p w14:paraId="5F950534" w14:textId="24C0A7C9" w:rsidR="00C90725" w:rsidRPr="00C90725" w:rsidRDefault="00D972D8" w:rsidP="00F95EE3">
      <w:pPr>
        <w:rPr>
          <w:noProof/>
        </w:rPr>
      </w:pPr>
      <w:r>
        <w:rPr>
          <w:noProof/>
        </w:rPr>
        <w:t>-Defensie Telematica Organisatie (DTO) (Service de la télématique dans le domaine de la défense);</w:t>
      </w:r>
    </w:p>
    <w:p w14:paraId="72F574FB" w14:textId="77777777" w:rsidR="00C90725" w:rsidRPr="00C90725" w:rsidRDefault="00C90725" w:rsidP="00D40B9E">
      <w:pPr>
        <w:ind w:left="567"/>
        <w:rPr>
          <w:noProof/>
        </w:rPr>
      </w:pPr>
    </w:p>
    <w:p w14:paraId="4D95A55D" w14:textId="47CC00AF" w:rsidR="00C90725" w:rsidRPr="00C90725" w:rsidRDefault="00D972D8" w:rsidP="00F95EE3">
      <w:pPr>
        <w:rPr>
          <w:noProof/>
        </w:rPr>
      </w:pPr>
      <w:r>
        <w:rPr>
          <w:noProof/>
        </w:rPr>
        <w:t>-Centrale directie van de Defensie Vastgoed Dienst (Direction centrale des services immobiliers de la défense);</w:t>
      </w:r>
    </w:p>
    <w:p w14:paraId="00F5B515" w14:textId="77777777" w:rsidR="00C90725" w:rsidRPr="00C90725" w:rsidRDefault="00C90725" w:rsidP="00D40B9E">
      <w:pPr>
        <w:ind w:left="567"/>
        <w:rPr>
          <w:noProof/>
        </w:rPr>
      </w:pPr>
    </w:p>
    <w:p w14:paraId="6D30A75D" w14:textId="6C8FEA5C" w:rsidR="00C90725" w:rsidRPr="00C90725" w:rsidRDefault="00D972D8" w:rsidP="00F95EE3">
      <w:pPr>
        <w:rPr>
          <w:noProof/>
        </w:rPr>
      </w:pPr>
      <w:r>
        <w:rPr>
          <w:noProof/>
        </w:rPr>
        <w:t>-De afzonderlijke regionale directies van de Defensie Vastgoed Dienst (Directions régionales des services immobiliers de la défense);</w:t>
      </w:r>
    </w:p>
    <w:p w14:paraId="7E919896" w14:textId="77777777" w:rsidR="00C90725" w:rsidRPr="00AA4E85" w:rsidRDefault="00C90725" w:rsidP="00D40B9E">
      <w:pPr>
        <w:ind w:left="567"/>
        <w:rPr>
          <w:noProof/>
          <w:lang w:val="fr-BE"/>
        </w:rPr>
      </w:pPr>
    </w:p>
    <w:p w14:paraId="3297BD56" w14:textId="459FEC19" w:rsidR="00C90725" w:rsidRPr="00C90725" w:rsidRDefault="00D972D8" w:rsidP="00F95EE3">
      <w:pPr>
        <w:rPr>
          <w:noProof/>
        </w:rPr>
      </w:pPr>
      <w:r>
        <w:rPr>
          <w:noProof/>
        </w:rPr>
        <w:t>-Defensie Materieel Organisatie (DMO) (Organisation du matériel de défense);</w:t>
      </w:r>
    </w:p>
    <w:p w14:paraId="0247560D" w14:textId="77777777" w:rsidR="00C90725" w:rsidRPr="00AA4E85" w:rsidRDefault="00C90725" w:rsidP="00D40B9E">
      <w:pPr>
        <w:ind w:left="567"/>
        <w:rPr>
          <w:noProof/>
          <w:lang w:val="fr-BE"/>
        </w:rPr>
      </w:pPr>
    </w:p>
    <w:p w14:paraId="05BCE0FB" w14:textId="387B5AD5" w:rsidR="00C90725" w:rsidRPr="00C90725" w:rsidRDefault="00D972D8" w:rsidP="00F95EE3">
      <w:pPr>
        <w:rPr>
          <w:noProof/>
        </w:rPr>
      </w:pPr>
      <w:r>
        <w:rPr>
          <w:noProof/>
        </w:rPr>
        <w:t>-Landelijk Bevoorradingsbedrijf van de Defensie Materieel Organisatie (Agence nationale d’approvisionnement de l’Organisation du matériel de défense);</w:t>
      </w:r>
    </w:p>
    <w:p w14:paraId="3A0FAFC3" w14:textId="77777777" w:rsidR="00C90725" w:rsidRPr="00AA4E85" w:rsidRDefault="00C90725" w:rsidP="00D40B9E">
      <w:pPr>
        <w:ind w:left="567"/>
        <w:rPr>
          <w:noProof/>
          <w:lang w:val="fr-BE"/>
        </w:rPr>
      </w:pPr>
    </w:p>
    <w:p w14:paraId="06D6AD9E" w14:textId="2CF1078D" w:rsidR="00C90725" w:rsidRPr="00C90725" w:rsidRDefault="00D972D8" w:rsidP="00F95EE3">
      <w:pPr>
        <w:rPr>
          <w:noProof/>
        </w:rPr>
      </w:pPr>
      <w:r>
        <w:rPr>
          <w:noProof/>
        </w:rPr>
        <w:t>-Logistiek Centrum van de Defensie Materieel Organisatie (Centre de logistique de l’Organisation du matériel de défense);</w:t>
      </w:r>
    </w:p>
    <w:p w14:paraId="74CF2C29" w14:textId="77777777" w:rsidR="00C90725" w:rsidRPr="00AA4E85" w:rsidRDefault="00C90725" w:rsidP="00D40B9E">
      <w:pPr>
        <w:ind w:left="567"/>
        <w:rPr>
          <w:noProof/>
          <w:lang w:val="fr-BE"/>
        </w:rPr>
      </w:pPr>
    </w:p>
    <w:p w14:paraId="4ADE0FB7" w14:textId="5208EC2F" w:rsidR="00C90725" w:rsidRPr="00C90725" w:rsidRDefault="004B3BEA" w:rsidP="00F95EE3">
      <w:pPr>
        <w:rPr>
          <w:noProof/>
        </w:rPr>
      </w:pPr>
      <w:r>
        <w:rPr>
          <w:noProof/>
        </w:rPr>
        <w:br w:type="page"/>
        <w:t>-Marinebedrijf van de Defensie Materieel Organisatie (Service d’entretien de l’Organisation du matériel de défense);</w:t>
      </w:r>
    </w:p>
    <w:p w14:paraId="440DABD5" w14:textId="77777777" w:rsidR="00C90725" w:rsidRPr="00AA4E85" w:rsidRDefault="00C90725" w:rsidP="00D40B9E">
      <w:pPr>
        <w:ind w:left="567"/>
        <w:rPr>
          <w:noProof/>
          <w:lang w:val="fr-BE"/>
        </w:rPr>
      </w:pPr>
    </w:p>
    <w:p w14:paraId="5B85E7BD" w14:textId="0DF02AF8" w:rsidR="00C90725" w:rsidRPr="00C90725" w:rsidRDefault="00D972D8" w:rsidP="00F95EE3">
      <w:pPr>
        <w:rPr>
          <w:noProof/>
        </w:rPr>
      </w:pPr>
      <w:r>
        <w:rPr>
          <w:noProof/>
        </w:rPr>
        <w:t>-Defensie Pijpleiding Organisatie (DPO) (Service des oléoducs de l’armée).</w:t>
      </w:r>
    </w:p>
    <w:p w14:paraId="2AC6C13C" w14:textId="77777777" w:rsidR="00D40B9E" w:rsidRPr="00AA4E85" w:rsidRDefault="00D40B9E" w:rsidP="00D40B9E">
      <w:pPr>
        <w:ind w:left="567" w:hanging="567"/>
        <w:rPr>
          <w:noProof/>
          <w:lang w:val="fr-BE"/>
        </w:rPr>
      </w:pPr>
    </w:p>
    <w:p w14:paraId="3B1823F0" w14:textId="7D0E5B05" w:rsidR="00C90725" w:rsidRPr="00C90725" w:rsidRDefault="00C90725" w:rsidP="00D40B9E">
      <w:pPr>
        <w:ind w:left="567" w:hanging="567"/>
        <w:rPr>
          <w:noProof/>
        </w:rPr>
      </w:pPr>
      <w:r>
        <w:rPr>
          <w:noProof/>
        </w:rPr>
        <w:t>5.</w:t>
      </w:r>
      <w:r>
        <w:rPr>
          <w:noProof/>
        </w:rPr>
        <w:tab/>
        <w:t>Ministerie van Economische Zaken (Ministère des affaires économiques):</w:t>
      </w:r>
    </w:p>
    <w:p w14:paraId="282785B5" w14:textId="77777777" w:rsidR="00C90725" w:rsidRPr="00AA4E85" w:rsidRDefault="00C90725" w:rsidP="00D40B9E">
      <w:pPr>
        <w:ind w:left="567"/>
        <w:rPr>
          <w:noProof/>
          <w:lang w:val="fr-BE"/>
        </w:rPr>
      </w:pPr>
    </w:p>
    <w:p w14:paraId="0F412A3A" w14:textId="13E421D5" w:rsidR="00C90725" w:rsidRPr="00C90725" w:rsidRDefault="00D972D8" w:rsidP="00F95EE3">
      <w:pPr>
        <w:rPr>
          <w:noProof/>
        </w:rPr>
      </w:pPr>
      <w:r>
        <w:rPr>
          <w:noProof/>
        </w:rPr>
        <w:t>-Bestuursdepartement (Administration centrale);</w:t>
      </w:r>
    </w:p>
    <w:p w14:paraId="51FDB2C2" w14:textId="77777777" w:rsidR="00C90725" w:rsidRPr="00C90725" w:rsidRDefault="00C90725" w:rsidP="00D40B9E">
      <w:pPr>
        <w:ind w:left="567"/>
        <w:rPr>
          <w:noProof/>
        </w:rPr>
      </w:pPr>
    </w:p>
    <w:p w14:paraId="0CBFA574" w14:textId="7758B0AE" w:rsidR="00C90725" w:rsidRPr="00C90725" w:rsidRDefault="00D972D8" w:rsidP="00F95EE3">
      <w:pPr>
        <w:rPr>
          <w:noProof/>
        </w:rPr>
      </w:pPr>
      <w:r>
        <w:rPr>
          <w:noProof/>
        </w:rPr>
        <w:t>-Centraal Planbureau (CPB) (Bureau d’analyse de la politique économique);</w:t>
      </w:r>
    </w:p>
    <w:p w14:paraId="2F3B18FA" w14:textId="77777777" w:rsidR="00C90725" w:rsidRPr="00C90725" w:rsidRDefault="00C90725" w:rsidP="00D40B9E">
      <w:pPr>
        <w:ind w:left="567"/>
        <w:rPr>
          <w:noProof/>
        </w:rPr>
      </w:pPr>
    </w:p>
    <w:p w14:paraId="0939ED64" w14:textId="06B10B9F" w:rsidR="00C90725" w:rsidRPr="00C90725" w:rsidRDefault="00D972D8" w:rsidP="00F95EE3">
      <w:pPr>
        <w:rPr>
          <w:noProof/>
        </w:rPr>
      </w:pPr>
      <w:r>
        <w:rPr>
          <w:noProof/>
        </w:rPr>
        <w:t>-Bureau voor de Industriële Eigendom (BIE) (Office de la propriété industrielle);</w:t>
      </w:r>
    </w:p>
    <w:p w14:paraId="0E54BC25" w14:textId="77777777" w:rsidR="00C90725" w:rsidRPr="00C90725" w:rsidRDefault="00C90725" w:rsidP="00D40B9E">
      <w:pPr>
        <w:ind w:left="567"/>
        <w:rPr>
          <w:noProof/>
        </w:rPr>
      </w:pPr>
    </w:p>
    <w:p w14:paraId="63C28E5D" w14:textId="7D3E40A3" w:rsidR="00C90725" w:rsidRPr="00C90725" w:rsidRDefault="00D972D8" w:rsidP="00F95EE3">
      <w:pPr>
        <w:rPr>
          <w:noProof/>
        </w:rPr>
      </w:pPr>
      <w:r>
        <w:rPr>
          <w:noProof/>
        </w:rPr>
        <w:t>-SenterNovem (SenterNovem – Agence de l’innovation durable);</w:t>
      </w:r>
    </w:p>
    <w:p w14:paraId="39DC6518" w14:textId="77777777" w:rsidR="00C90725" w:rsidRPr="00C90725" w:rsidRDefault="00C90725" w:rsidP="00D40B9E">
      <w:pPr>
        <w:ind w:left="567"/>
        <w:rPr>
          <w:noProof/>
        </w:rPr>
      </w:pPr>
    </w:p>
    <w:p w14:paraId="571F255B" w14:textId="74C4D24A" w:rsidR="00C90725" w:rsidRPr="00AA4E85" w:rsidRDefault="00D972D8" w:rsidP="00F95EE3">
      <w:pPr>
        <w:rPr>
          <w:noProof/>
          <w:lang w:val="nl-BE"/>
        </w:rPr>
      </w:pPr>
      <w:r w:rsidRPr="00AA4E85">
        <w:rPr>
          <w:noProof/>
          <w:lang w:val="nl-BE"/>
        </w:rPr>
        <w:t>-Staatstoezicht op de Mijnen (SodM) (Supervision nationale des mines);</w:t>
      </w:r>
    </w:p>
    <w:p w14:paraId="60E8F384" w14:textId="77777777" w:rsidR="00C90725" w:rsidRPr="00AA4E85" w:rsidRDefault="00C90725" w:rsidP="00D40B9E">
      <w:pPr>
        <w:ind w:left="567"/>
        <w:rPr>
          <w:noProof/>
          <w:lang w:val="nl-BE"/>
        </w:rPr>
      </w:pPr>
    </w:p>
    <w:p w14:paraId="63D2F886" w14:textId="2932B110" w:rsidR="00C90725" w:rsidRPr="00AA4E85" w:rsidRDefault="00D972D8" w:rsidP="00F95EE3">
      <w:pPr>
        <w:rPr>
          <w:noProof/>
          <w:lang w:val="nl-BE"/>
        </w:rPr>
      </w:pPr>
      <w:r w:rsidRPr="00AA4E85">
        <w:rPr>
          <w:noProof/>
          <w:lang w:val="nl-BE"/>
        </w:rPr>
        <w:t>-Nederlandse Mededingingsautoriteit (NMa) (Autorité néerlandaise de concurrence);</w:t>
      </w:r>
    </w:p>
    <w:p w14:paraId="2F952A43" w14:textId="77777777" w:rsidR="00C90725" w:rsidRPr="00AA4E85" w:rsidRDefault="00C90725" w:rsidP="00D40B9E">
      <w:pPr>
        <w:ind w:left="567"/>
        <w:rPr>
          <w:noProof/>
          <w:lang w:val="nl-BE"/>
        </w:rPr>
      </w:pPr>
    </w:p>
    <w:p w14:paraId="0883104E" w14:textId="041E5001" w:rsidR="00C90725" w:rsidRPr="00AA4E85" w:rsidRDefault="00D972D8" w:rsidP="00F95EE3">
      <w:pPr>
        <w:rPr>
          <w:noProof/>
          <w:lang w:val="nl-BE"/>
        </w:rPr>
      </w:pPr>
      <w:r w:rsidRPr="00AA4E85">
        <w:rPr>
          <w:noProof/>
          <w:lang w:val="nl-BE"/>
        </w:rPr>
        <w:t>-Economische Voorlichtingsdienst (EVD) (Service d’information économique);</w:t>
      </w:r>
    </w:p>
    <w:p w14:paraId="27152A26" w14:textId="77777777" w:rsidR="00C90725" w:rsidRPr="00AA4E85" w:rsidRDefault="00C90725" w:rsidP="00D40B9E">
      <w:pPr>
        <w:ind w:left="567"/>
        <w:rPr>
          <w:noProof/>
          <w:lang w:val="nl-BE"/>
        </w:rPr>
      </w:pPr>
    </w:p>
    <w:p w14:paraId="71FEB4EA" w14:textId="238F3A87" w:rsidR="00C90725" w:rsidRPr="00AA4E85" w:rsidRDefault="00D972D8" w:rsidP="00F95EE3">
      <w:pPr>
        <w:rPr>
          <w:noProof/>
          <w:lang w:val="nl-BE"/>
        </w:rPr>
      </w:pPr>
      <w:r w:rsidRPr="00AA4E85">
        <w:rPr>
          <w:noProof/>
          <w:lang w:val="nl-BE"/>
        </w:rPr>
        <w:t>-Agentschap Telecom (Agence des radiocommunications);</w:t>
      </w:r>
    </w:p>
    <w:p w14:paraId="536F6F4A" w14:textId="77777777" w:rsidR="00C90725" w:rsidRPr="00AA4E85" w:rsidRDefault="00C90725" w:rsidP="00D40B9E">
      <w:pPr>
        <w:ind w:left="567"/>
        <w:rPr>
          <w:noProof/>
          <w:lang w:val="nl-BE"/>
        </w:rPr>
      </w:pPr>
    </w:p>
    <w:p w14:paraId="1B6FC4EA" w14:textId="0E76AB11" w:rsidR="00C90725" w:rsidRPr="00AA4E85" w:rsidRDefault="004B3BEA" w:rsidP="00F95EE3">
      <w:pPr>
        <w:rPr>
          <w:noProof/>
          <w:lang w:val="nl-BE"/>
        </w:rPr>
      </w:pPr>
      <w:r w:rsidRPr="00AA4E85">
        <w:rPr>
          <w:noProof/>
          <w:lang w:val="nl-BE"/>
        </w:rPr>
        <w:br w:type="page"/>
        <w:t>-Kenniscentrum Professioneel &amp; Innovatief Aanbesteden, Netwerk voorOverheidsopdrachtgevers (PIANOo) (Réseau d’approvisionnement professionnel et novateur pour les entités contractantes);</w:t>
      </w:r>
    </w:p>
    <w:p w14:paraId="29E1F5CA" w14:textId="77777777" w:rsidR="00C90725" w:rsidRPr="00AA4E85" w:rsidRDefault="00C90725" w:rsidP="00D40B9E">
      <w:pPr>
        <w:ind w:left="567"/>
        <w:rPr>
          <w:noProof/>
          <w:lang w:val="nl-BE"/>
        </w:rPr>
      </w:pPr>
    </w:p>
    <w:p w14:paraId="5C9F035F" w14:textId="509557A1" w:rsidR="00C90725" w:rsidRPr="00AA4E85" w:rsidRDefault="00D972D8" w:rsidP="00F95EE3">
      <w:pPr>
        <w:rPr>
          <w:noProof/>
          <w:lang w:val="nl-BE"/>
        </w:rPr>
      </w:pPr>
      <w:r w:rsidRPr="00AA4E85">
        <w:rPr>
          <w:noProof/>
          <w:lang w:val="nl-BE"/>
        </w:rPr>
        <w:t>-Octrooicentrum Nederland (Bureau des brevets néerlandais).</w:t>
      </w:r>
    </w:p>
    <w:p w14:paraId="36CACACA" w14:textId="77777777" w:rsidR="00D40B9E" w:rsidRPr="00AA4E85" w:rsidRDefault="00D40B9E" w:rsidP="00D40B9E">
      <w:pPr>
        <w:ind w:left="567" w:hanging="567"/>
        <w:rPr>
          <w:noProof/>
          <w:lang w:val="nl-BE"/>
        </w:rPr>
      </w:pPr>
    </w:p>
    <w:p w14:paraId="5B514E2B" w14:textId="5BF3E5FC" w:rsidR="00C90725" w:rsidRPr="00C90725" w:rsidRDefault="00C90725" w:rsidP="00D40B9E">
      <w:pPr>
        <w:ind w:left="567" w:hanging="567"/>
        <w:rPr>
          <w:noProof/>
        </w:rPr>
      </w:pPr>
      <w:r>
        <w:rPr>
          <w:noProof/>
        </w:rPr>
        <w:t>6.</w:t>
      </w:r>
      <w:r>
        <w:rPr>
          <w:noProof/>
        </w:rPr>
        <w:tab/>
        <w:t>Ministerie van Financiën (Ministère des finances):</w:t>
      </w:r>
    </w:p>
    <w:p w14:paraId="64F0387A" w14:textId="77777777" w:rsidR="00D40B9E" w:rsidRDefault="00D40B9E" w:rsidP="00D40B9E">
      <w:pPr>
        <w:ind w:left="567"/>
        <w:rPr>
          <w:noProof/>
        </w:rPr>
      </w:pPr>
    </w:p>
    <w:p w14:paraId="5930AEB9" w14:textId="46EA1D96" w:rsidR="00C90725" w:rsidRPr="00C90725" w:rsidRDefault="00D972D8" w:rsidP="00F95EE3">
      <w:pPr>
        <w:rPr>
          <w:noProof/>
        </w:rPr>
      </w:pPr>
      <w:r>
        <w:rPr>
          <w:noProof/>
        </w:rPr>
        <w:t>-Bestuursdepartement (Administration centrale);</w:t>
      </w:r>
    </w:p>
    <w:p w14:paraId="3BABC6A6" w14:textId="77777777" w:rsidR="00C90725" w:rsidRPr="00C90725" w:rsidRDefault="00C90725" w:rsidP="00D40B9E">
      <w:pPr>
        <w:ind w:left="567"/>
        <w:rPr>
          <w:noProof/>
        </w:rPr>
      </w:pPr>
    </w:p>
    <w:p w14:paraId="47F0A72B" w14:textId="61504D67" w:rsidR="00C90725" w:rsidRPr="00C90725" w:rsidRDefault="00D972D8" w:rsidP="00F95EE3">
      <w:pPr>
        <w:rPr>
          <w:noProof/>
        </w:rPr>
      </w:pPr>
      <w:r>
        <w:rPr>
          <w:noProof/>
        </w:rPr>
        <w:t>-Belastingdienst Automatiseringscentrum (Centre informatique du service de l’impôt et des douanes);</w:t>
      </w:r>
    </w:p>
    <w:p w14:paraId="764A06CB" w14:textId="77777777" w:rsidR="00C90725" w:rsidRPr="00C90725" w:rsidRDefault="00C90725" w:rsidP="00D40B9E">
      <w:pPr>
        <w:ind w:left="567"/>
        <w:rPr>
          <w:noProof/>
        </w:rPr>
      </w:pPr>
    </w:p>
    <w:p w14:paraId="10F38259" w14:textId="60AD3B8B" w:rsidR="00C90725" w:rsidRPr="00C90725" w:rsidRDefault="00D972D8" w:rsidP="00F95EE3">
      <w:pPr>
        <w:rPr>
          <w:noProof/>
        </w:rPr>
      </w:pPr>
      <w:r>
        <w:rPr>
          <w:noProof/>
        </w:rPr>
        <w:t>-Belastingdienst (Administration de l’impôt et des douanes);</w:t>
      </w:r>
    </w:p>
    <w:p w14:paraId="68DC59AF" w14:textId="77777777" w:rsidR="00C90725" w:rsidRPr="00C90725" w:rsidRDefault="00C90725" w:rsidP="00D40B9E">
      <w:pPr>
        <w:ind w:left="567"/>
        <w:rPr>
          <w:noProof/>
        </w:rPr>
      </w:pPr>
    </w:p>
    <w:p w14:paraId="6869881B" w14:textId="3F44B571" w:rsidR="00C90725" w:rsidRPr="00C90725" w:rsidRDefault="00D972D8" w:rsidP="00F95EE3">
      <w:pPr>
        <w:rPr>
          <w:noProof/>
        </w:rPr>
      </w:pPr>
      <w:r>
        <w:rPr>
          <w:noProof/>
        </w:rPr>
        <w:t>-De afzonderlijke Directies der Rijksbelastingen (différentes directions de l’administration des impôts et des douanes dans l’ensemble du pays);</w:t>
      </w:r>
    </w:p>
    <w:p w14:paraId="3397657A" w14:textId="77777777" w:rsidR="00C90725" w:rsidRPr="00C90725" w:rsidRDefault="00C90725" w:rsidP="00D40B9E">
      <w:pPr>
        <w:ind w:left="567"/>
        <w:rPr>
          <w:noProof/>
        </w:rPr>
      </w:pPr>
    </w:p>
    <w:p w14:paraId="521CC1DA" w14:textId="3A3DFB73" w:rsidR="00C90725" w:rsidRPr="00C90725" w:rsidRDefault="00D972D8" w:rsidP="00F95EE3">
      <w:pPr>
        <w:rPr>
          <w:noProof/>
        </w:rPr>
      </w:pPr>
      <w:r w:rsidRPr="00AA4E85">
        <w:rPr>
          <w:noProof/>
          <w:lang w:val="nl-BE"/>
        </w:rPr>
        <w:t xml:space="preserve">-Fiscale Inlichtingen- en Opsporingsdienst (incl. </w:t>
      </w:r>
      <w:r>
        <w:rPr>
          <w:noProof/>
        </w:rPr>
        <w:t>Economische Controle dienst (ECD) [Inspection spéciale des impôts (y compris le Service du contrôle économique)];</w:t>
      </w:r>
    </w:p>
    <w:p w14:paraId="34459B71" w14:textId="77777777" w:rsidR="00C90725" w:rsidRPr="00C90725" w:rsidRDefault="00C90725" w:rsidP="00D40B9E">
      <w:pPr>
        <w:ind w:left="567"/>
        <w:rPr>
          <w:noProof/>
        </w:rPr>
      </w:pPr>
    </w:p>
    <w:p w14:paraId="6D691052" w14:textId="7ABDBECD" w:rsidR="00C90725" w:rsidRPr="00C90725" w:rsidRDefault="00D972D8" w:rsidP="00F95EE3">
      <w:pPr>
        <w:rPr>
          <w:noProof/>
        </w:rPr>
      </w:pPr>
      <w:r>
        <w:rPr>
          <w:noProof/>
        </w:rPr>
        <w:t>-Belastingdienst Opleidingen (Centre de formation de l’administration de l’impôt et des douanes);</w:t>
      </w:r>
    </w:p>
    <w:p w14:paraId="72A4048F" w14:textId="77777777" w:rsidR="00C90725" w:rsidRPr="00C90725" w:rsidRDefault="00C90725" w:rsidP="00D40B9E">
      <w:pPr>
        <w:ind w:left="567"/>
        <w:rPr>
          <w:noProof/>
        </w:rPr>
      </w:pPr>
    </w:p>
    <w:p w14:paraId="194FDC03" w14:textId="06BBFDCD" w:rsidR="00C90725" w:rsidRPr="00C90725" w:rsidRDefault="00D972D8" w:rsidP="00F95EE3">
      <w:pPr>
        <w:rPr>
          <w:noProof/>
        </w:rPr>
      </w:pPr>
      <w:r>
        <w:rPr>
          <w:noProof/>
        </w:rPr>
        <w:t>-Dienst der Domeinen (Service des domaines).</w:t>
      </w:r>
    </w:p>
    <w:p w14:paraId="0DAE5C3A" w14:textId="77777777" w:rsidR="00D40B9E" w:rsidRDefault="00D40B9E" w:rsidP="00D40B9E">
      <w:pPr>
        <w:ind w:left="567" w:hanging="567"/>
        <w:rPr>
          <w:noProof/>
        </w:rPr>
      </w:pPr>
    </w:p>
    <w:p w14:paraId="27B80E85" w14:textId="56F15F50" w:rsidR="00C90725" w:rsidRPr="00C90725" w:rsidRDefault="004B3BEA" w:rsidP="00D40B9E">
      <w:pPr>
        <w:ind w:left="567" w:hanging="567"/>
        <w:rPr>
          <w:noProof/>
        </w:rPr>
      </w:pPr>
      <w:r>
        <w:rPr>
          <w:noProof/>
        </w:rPr>
        <w:br w:type="page"/>
        <w:t>7.</w:t>
      </w:r>
      <w:r>
        <w:rPr>
          <w:noProof/>
        </w:rPr>
        <w:tab/>
        <w:t>Ministerie van Justitie (Ministère de la justice):</w:t>
      </w:r>
    </w:p>
    <w:p w14:paraId="5B11DD54" w14:textId="77777777" w:rsidR="00C90725" w:rsidRPr="00C90725" w:rsidRDefault="00C90725" w:rsidP="00D40B9E">
      <w:pPr>
        <w:ind w:left="567"/>
        <w:rPr>
          <w:noProof/>
        </w:rPr>
      </w:pPr>
    </w:p>
    <w:p w14:paraId="5764D7A0" w14:textId="7067A4C0" w:rsidR="00C90725" w:rsidRPr="00C90725" w:rsidRDefault="00D972D8" w:rsidP="00F95EE3">
      <w:pPr>
        <w:rPr>
          <w:noProof/>
        </w:rPr>
      </w:pPr>
      <w:r>
        <w:rPr>
          <w:noProof/>
        </w:rPr>
        <w:t>-Bestuursdepartement (Administration centrale);</w:t>
      </w:r>
    </w:p>
    <w:p w14:paraId="52B0F57B" w14:textId="77777777" w:rsidR="00C90725" w:rsidRPr="00C90725" w:rsidRDefault="00C90725" w:rsidP="00D40B9E">
      <w:pPr>
        <w:ind w:left="567"/>
        <w:rPr>
          <w:noProof/>
        </w:rPr>
      </w:pPr>
    </w:p>
    <w:p w14:paraId="69C66026" w14:textId="402C6A1A" w:rsidR="00C90725" w:rsidRPr="00C90725" w:rsidRDefault="00D972D8" w:rsidP="00F95EE3">
      <w:pPr>
        <w:rPr>
          <w:noProof/>
        </w:rPr>
      </w:pPr>
      <w:r>
        <w:rPr>
          <w:noProof/>
        </w:rPr>
        <w:t>-Dienst Justitiële Inrichtingen (Service des établissements pénitentiaires);</w:t>
      </w:r>
    </w:p>
    <w:p w14:paraId="7A63844B" w14:textId="77777777" w:rsidR="00C90725" w:rsidRPr="00C90725" w:rsidRDefault="00C90725" w:rsidP="00D40B9E">
      <w:pPr>
        <w:ind w:left="567"/>
        <w:rPr>
          <w:noProof/>
        </w:rPr>
      </w:pPr>
    </w:p>
    <w:p w14:paraId="56D72010" w14:textId="38DBCA7B" w:rsidR="00C90725" w:rsidRPr="00AA4E85" w:rsidRDefault="00D972D8" w:rsidP="00F95EE3">
      <w:pPr>
        <w:rPr>
          <w:noProof/>
          <w:lang w:val="nl-BE"/>
        </w:rPr>
      </w:pPr>
      <w:r w:rsidRPr="00AA4E85">
        <w:rPr>
          <w:noProof/>
          <w:lang w:val="nl-BE"/>
        </w:rPr>
        <w:t>-Raad voor de Kinderbescherming (Conseil de la protection de l’enfance);</w:t>
      </w:r>
    </w:p>
    <w:p w14:paraId="15F5F888" w14:textId="77777777" w:rsidR="00C90725" w:rsidRPr="00AA4E85" w:rsidRDefault="00C90725" w:rsidP="00D40B9E">
      <w:pPr>
        <w:ind w:left="567"/>
        <w:rPr>
          <w:noProof/>
          <w:lang w:val="nl-BE"/>
        </w:rPr>
      </w:pPr>
    </w:p>
    <w:p w14:paraId="184C3068" w14:textId="160109F9" w:rsidR="00C90725" w:rsidRPr="00F95EE3" w:rsidRDefault="00D972D8" w:rsidP="00F95EE3">
      <w:pPr>
        <w:rPr>
          <w:noProof/>
        </w:rPr>
      </w:pPr>
      <w:r>
        <w:rPr>
          <w:noProof/>
        </w:rPr>
        <w:t>-Centraal Justitie Incasso Bureau (Agence centrale de perception des amendes);</w:t>
      </w:r>
    </w:p>
    <w:p w14:paraId="3DE9C5B2" w14:textId="77777777" w:rsidR="00C90725" w:rsidRPr="00F95EE3" w:rsidRDefault="00C90725" w:rsidP="00D40B9E">
      <w:pPr>
        <w:ind w:left="567"/>
        <w:rPr>
          <w:noProof/>
          <w:lang w:val="fr-BE"/>
        </w:rPr>
      </w:pPr>
    </w:p>
    <w:p w14:paraId="4C52152E" w14:textId="2CD0AF23" w:rsidR="00C90725" w:rsidRPr="00F95EE3" w:rsidRDefault="00D972D8" w:rsidP="00F95EE3">
      <w:pPr>
        <w:rPr>
          <w:noProof/>
        </w:rPr>
      </w:pPr>
      <w:r>
        <w:rPr>
          <w:noProof/>
        </w:rPr>
        <w:t>-Openbaar Ministerie (Ministère public);</w:t>
      </w:r>
    </w:p>
    <w:p w14:paraId="0403658C" w14:textId="77777777" w:rsidR="00C90725" w:rsidRPr="00F95EE3" w:rsidRDefault="00C90725" w:rsidP="00D40B9E">
      <w:pPr>
        <w:ind w:left="567"/>
        <w:rPr>
          <w:noProof/>
          <w:lang w:val="fr-BE"/>
        </w:rPr>
      </w:pPr>
    </w:p>
    <w:p w14:paraId="3D85D788" w14:textId="61F41E2F" w:rsidR="000A2743" w:rsidRPr="00F95EE3" w:rsidRDefault="00D972D8" w:rsidP="00F95EE3">
      <w:pPr>
        <w:rPr>
          <w:noProof/>
        </w:rPr>
      </w:pPr>
      <w:r>
        <w:rPr>
          <w:noProof/>
        </w:rPr>
        <w:t>-Immigratie en Naturalisatiedienst (Service d’immigration et de naturalisation);</w:t>
      </w:r>
    </w:p>
    <w:p w14:paraId="7B39C2D5" w14:textId="6736D492" w:rsidR="00C90725" w:rsidRPr="00F95EE3" w:rsidRDefault="00C90725" w:rsidP="00D40B9E">
      <w:pPr>
        <w:ind w:left="567"/>
        <w:rPr>
          <w:noProof/>
          <w:lang w:val="fr-BE"/>
        </w:rPr>
      </w:pPr>
    </w:p>
    <w:p w14:paraId="71F45193" w14:textId="24D124D6" w:rsidR="00C90725" w:rsidRPr="00B041EE" w:rsidRDefault="00D972D8" w:rsidP="00F95EE3">
      <w:pPr>
        <w:rPr>
          <w:noProof/>
        </w:rPr>
      </w:pPr>
      <w:r>
        <w:rPr>
          <w:noProof/>
        </w:rPr>
        <w:t>-Nederlands Forensisch Instituut (Institut néerlandais de police scientifique).</w:t>
      </w:r>
    </w:p>
    <w:p w14:paraId="29082AFF" w14:textId="77777777" w:rsidR="00D40B9E" w:rsidRPr="009519FD" w:rsidRDefault="00D40B9E" w:rsidP="00C90725">
      <w:pPr>
        <w:rPr>
          <w:noProof/>
        </w:rPr>
      </w:pPr>
    </w:p>
    <w:p w14:paraId="44EA5955" w14:textId="5589F851" w:rsidR="00C90725" w:rsidRPr="00B041EE" w:rsidRDefault="00C90725" w:rsidP="00D40B9E">
      <w:pPr>
        <w:ind w:left="567" w:hanging="567"/>
        <w:rPr>
          <w:noProof/>
        </w:rPr>
      </w:pPr>
      <w:r>
        <w:rPr>
          <w:noProof/>
        </w:rPr>
        <w:t>8.</w:t>
      </w:r>
      <w:r>
        <w:rPr>
          <w:noProof/>
        </w:rPr>
        <w:tab/>
        <w:t>Ministerie van Landbouw, Natuur en Voedselkwaliteit (Ministère de l’agriculture, de la nature et de la qualité alimentaire):</w:t>
      </w:r>
    </w:p>
    <w:p w14:paraId="6D71DF21" w14:textId="77777777" w:rsidR="00C90725" w:rsidRPr="009519FD" w:rsidRDefault="00C90725" w:rsidP="00D40B9E">
      <w:pPr>
        <w:ind w:left="567"/>
        <w:rPr>
          <w:noProof/>
        </w:rPr>
      </w:pPr>
    </w:p>
    <w:p w14:paraId="4489D93E" w14:textId="45D5022A" w:rsidR="00C90725" w:rsidRPr="00B041EE" w:rsidRDefault="00D972D8" w:rsidP="00F95EE3">
      <w:pPr>
        <w:rPr>
          <w:noProof/>
        </w:rPr>
      </w:pPr>
      <w:r>
        <w:rPr>
          <w:noProof/>
        </w:rPr>
        <w:t>-Bestuursdepartement (Administration centrale);</w:t>
      </w:r>
    </w:p>
    <w:p w14:paraId="775FFADC" w14:textId="77777777" w:rsidR="00C90725" w:rsidRPr="009519FD" w:rsidRDefault="00C90725" w:rsidP="00D40B9E">
      <w:pPr>
        <w:ind w:left="567"/>
        <w:rPr>
          <w:noProof/>
        </w:rPr>
      </w:pPr>
    </w:p>
    <w:p w14:paraId="3827B3DF" w14:textId="49B02746" w:rsidR="00C90725" w:rsidRPr="00C90725" w:rsidRDefault="00D972D8" w:rsidP="00F95EE3">
      <w:pPr>
        <w:rPr>
          <w:noProof/>
        </w:rPr>
      </w:pPr>
      <w:r>
        <w:rPr>
          <w:noProof/>
        </w:rPr>
        <w:t>-Dienst Regelingen (DR) [Service national de mise en œuvre de la réglementation (Agence)];</w:t>
      </w:r>
    </w:p>
    <w:p w14:paraId="662C45DB" w14:textId="77777777" w:rsidR="00C90725" w:rsidRPr="00C90725" w:rsidRDefault="00C90725" w:rsidP="00D40B9E">
      <w:pPr>
        <w:ind w:left="567"/>
        <w:rPr>
          <w:noProof/>
        </w:rPr>
      </w:pPr>
    </w:p>
    <w:p w14:paraId="4B80C636" w14:textId="4D10A6D1" w:rsidR="00C90725" w:rsidRPr="00C90725" w:rsidRDefault="004B3BEA" w:rsidP="00F95EE3">
      <w:pPr>
        <w:rPr>
          <w:noProof/>
        </w:rPr>
      </w:pPr>
      <w:r>
        <w:rPr>
          <w:noProof/>
        </w:rPr>
        <w:br w:type="page"/>
        <w:t>-Agentschap Plantenziektenkundige Dienst (PD) [Service de protection des végétaux (Agence)];</w:t>
      </w:r>
    </w:p>
    <w:p w14:paraId="2640F5C9" w14:textId="77777777" w:rsidR="00C90725" w:rsidRPr="00C90725" w:rsidRDefault="00C90725" w:rsidP="00D40B9E">
      <w:pPr>
        <w:ind w:left="567"/>
        <w:rPr>
          <w:noProof/>
        </w:rPr>
      </w:pPr>
    </w:p>
    <w:p w14:paraId="2521F6A3" w14:textId="1786461B" w:rsidR="00C90725" w:rsidRPr="00C90725" w:rsidRDefault="00D972D8" w:rsidP="00F95EE3">
      <w:pPr>
        <w:rPr>
          <w:noProof/>
        </w:rPr>
      </w:pPr>
      <w:r>
        <w:rPr>
          <w:noProof/>
        </w:rPr>
        <w:t>-Algemene Inspectiedienst (AID) (Inspection générale);</w:t>
      </w:r>
    </w:p>
    <w:p w14:paraId="22FFA428" w14:textId="77777777" w:rsidR="00C90725" w:rsidRPr="00C90725" w:rsidRDefault="00C90725" w:rsidP="00D40B9E">
      <w:pPr>
        <w:ind w:left="567"/>
        <w:rPr>
          <w:noProof/>
        </w:rPr>
      </w:pPr>
    </w:p>
    <w:p w14:paraId="44495D4F" w14:textId="1FA38F0F" w:rsidR="00C90725" w:rsidRPr="00C90725" w:rsidRDefault="00D972D8" w:rsidP="00F95EE3">
      <w:pPr>
        <w:rPr>
          <w:noProof/>
        </w:rPr>
      </w:pPr>
      <w:r>
        <w:rPr>
          <w:noProof/>
        </w:rPr>
        <w:t>-Dienst Landelijk Gebied (DLG) (Service de l’espace rural);</w:t>
      </w:r>
    </w:p>
    <w:p w14:paraId="4D8D842D" w14:textId="77777777" w:rsidR="00C90725" w:rsidRPr="00C90725" w:rsidRDefault="00C90725" w:rsidP="00D40B9E">
      <w:pPr>
        <w:ind w:left="567"/>
        <w:rPr>
          <w:noProof/>
        </w:rPr>
      </w:pPr>
    </w:p>
    <w:p w14:paraId="4914A271" w14:textId="208C3A11" w:rsidR="00C90725" w:rsidRPr="00C90725" w:rsidRDefault="00D972D8" w:rsidP="00F95EE3">
      <w:pPr>
        <w:rPr>
          <w:noProof/>
        </w:rPr>
      </w:pPr>
      <w:r>
        <w:rPr>
          <w:noProof/>
        </w:rPr>
        <w:t>-Voedsel en Waren Autoriteit (VWA) (Autorité de la sécurité des aliments et des produits de consommation).</w:t>
      </w:r>
    </w:p>
    <w:p w14:paraId="632C3C21" w14:textId="77777777" w:rsidR="00D40B9E" w:rsidRPr="00AC2F82" w:rsidRDefault="00D40B9E" w:rsidP="00D40B9E">
      <w:pPr>
        <w:ind w:left="567" w:hanging="567"/>
        <w:rPr>
          <w:noProof/>
        </w:rPr>
      </w:pPr>
    </w:p>
    <w:p w14:paraId="37A898B3" w14:textId="5A0A9613" w:rsidR="00C90725" w:rsidRPr="00C90725" w:rsidRDefault="00C90725" w:rsidP="00D40B9E">
      <w:pPr>
        <w:ind w:left="567" w:hanging="567"/>
        <w:rPr>
          <w:noProof/>
        </w:rPr>
      </w:pPr>
      <w:r>
        <w:rPr>
          <w:noProof/>
        </w:rPr>
        <w:t>9.</w:t>
      </w:r>
      <w:r>
        <w:rPr>
          <w:noProof/>
        </w:rPr>
        <w:tab/>
        <w:t>Ministerie van Onderwijs, Cultuur en Wetenschappen (Ministère de l’enseignement, de la culture et des sciences):</w:t>
      </w:r>
    </w:p>
    <w:p w14:paraId="59F6E816" w14:textId="77777777" w:rsidR="00C90725" w:rsidRPr="00AA4E85" w:rsidRDefault="00C90725" w:rsidP="00D40B9E">
      <w:pPr>
        <w:ind w:left="567"/>
        <w:rPr>
          <w:noProof/>
        </w:rPr>
      </w:pPr>
    </w:p>
    <w:p w14:paraId="703284C2" w14:textId="72B163E0" w:rsidR="00C90725" w:rsidRPr="00C90725" w:rsidRDefault="00DB501F" w:rsidP="00F95EE3">
      <w:pPr>
        <w:rPr>
          <w:noProof/>
        </w:rPr>
      </w:pPr>
      <w:r>
        <w:rPr>
          <w:noProof/>
        </w:rPr>
        <w:t>-Bestuursdepartement (Administration centrale);</w:t>
      </w:r>
    </w:p>
    <w:p w14:paraId="5D1BEE7A" w14:textId="77777777" w:rsidR="00C90725" w:rsidRPr="00C90725" w:rsidRDefault="00C90725" w:rsidP="00D40B9E">
      <w:pPr>
        <w:ind w:left="567"/>
        <w:rPr>
          <w:noProof/>
        </w:rPr>
      </w:pPr>
    </w:p>
    <w:p w14:paraId="13989CA8" w14:textId="3C03AE9B" w:rsidR="00C90725" w:rsidRPr="00C90725" w:rsidRDefault="00DB501F" w:rsidP="00F95EE3">
      <w:pPr>
        <w:rPr>
          <w:noProof/>
        </w:rPr>
      </w:pPr>
      <w:r>
        <w:rPr>
          <w:noProof/>
        </w:rPr>
        <w:t>-Inspectie van het Onderwijs (Service d’inspection de l’enseignement);</w:t>
      </w:r>
    </w:p>
    <w:p w14:paraId="60BEA6CE" w14:textId="77777777" w:rsidR="00C90725" w:rsidRPr="00AA4E85" w:rsidRDefault="00C90725" w:rsidP="00D40B9E">
      <w:pPr>
        <w:ind w:left="567"/>
        <w:rPr>
          <w:noProof/>
        </w:rPr>
      </w:pPr>
    </w:p>
    <w:p w14:paraId="0D121B82" w14:textId="4C942040" w:rsidR="00C90725" w:rsidRPr="00C90725" w:rsidRDefault="00DB501F" w:rsidP="00F95EE3">
      <w:pPr>
        <w:rPr>
          <w:noProof/>
        </w:rPr>
      </w:pPr>
      <w:r>
        <w:rPr>
          <w:noProof/>
        </w:rPr>
        <w:t>-Erfgoedinspectie (Service d’inspection du patrimoine);</w:t>
      </w:r>
    </w:p>
    <w:p w14:paraId="0AB60892" w14:textId="77777777" w:rsidR="00C90725" w:rsidRPr="00AA4E85" w:rsidRDefault="00C90725" w:rsidP="00D40B9E">
      <w:pPr>
        <w:ind w:left="567"/>
        <w:rPr>
          <w:noProof/>
          <w:lang w:val="fr-BE"/>
        </w:rPr>
      </w:pPr>
    </w:p>
    <w:p w14:paraId="04738150" w14:textId="4E092B95" w:rsidR="00C90725" w:rsidRPr="00C90725" w:rsidRDefault="00DB501F" w:rsidP="00F95EE3">
      <w:pPr>
        <w:rPr>
          <w:noProof/>
        </w:rPr>
      </w:pPr>
      <w:r>
        <w:rPr>
          <w:noProof/>
        </w:rPr>
        <w:t>-Centrale Financiën Instellingen (Agence centrale de financement des institutions);</w:t>
      </w:r>
    </w:p>
    <w:p w14:paraId="5E349D59" w14:textId="77777777" w:rsidR="00C90725" w:rsidRPr="00AA4E85" w:rsidRDefault="00C90725" w:rsidP="00D40B9E">
      <w:pPr>
        <w:ind w:left="567"/>
        <w:rPr>
          <w:noProof/>
          <w:lang w:val="fr-BE"/>
        </w:rPr>
      </w:pPr>
    </w:p>
    <w:p w14:paraId="23853D85" w14:textId="2E53A553" w:rsidR="00C90725" w:rsidRPr="00C90725" w:rsidRDefault="00DB501F" w:rsidP="00F95EE3">
      <w:pPr>
        <w:rPr>
          <w:noProof/>
        </w:rPr>
      </w:pPr>
      <w:r>
        <w:rPr>
          <w:noProof/>
        </w:rPr>
        <w:t>-Nationaal Archief (Archives nationales);</w:t>
      </w:r>
    </w:p>
    <w:p w14:paraId="4995D728" w14:textId="77777777" w:rsidR="00C90725" w:rsidRPr="00AA4E85" w:rsidRDefault="00C90725" w:rsidP="00D40B9E">
      <w:pPr>
        <w:ind w:left="567"/>
        <w:rPr>
          <w:noProof/>
          <w:lang w:val="fr-BE"/>
        </w:rPr>
      </w:pPr>
    </w:p>
    <w:p w14:paraId="146BEA15" w14:textId="6EFABBED" w:rsidR="00C90725" w:rsidRPr="00C90725" w:rsidRDefault="004B3BEA" w:rsidP="00F95EE3">
      <w:pPr>
        <w:rPr>
          <w:noProof/>
        </w:rPr>
      </w:pPr>
      <w:r>
        <w:rPr>
          <w:noProof/>
        </w:rPr>
        <w:br w:type="page"/>
        <w:t>-Adviesraad voor Wetenschaps- en Technologiebeleid (Conseil consultatif de la politique scientifique et technologique);</w:t>
      </w:r>
    </w:p>
    <w:p w14:paraId="0AFFE539" w14:textId="77777777" w:rsidR="00C90725" w:rsidRPr="00AA4E85" w:rsidRDefault="00C90725" w:rsidP="00D40B9E">
      <w:pPr>
        <w:ind w:left="567"/>
        <w:rPr>
          <w:noProof/>
          <w:lang w:val="fr-BE"/>
        </w:rPr>
      </w:pPr>
    </w:p>
    <w:p w14:paraId="16097B06" w14:textId="5323A425" w:rsidR="00C90725" w:rsidRPr="00C90725" w:rsidRDefault="00DB501F" w:rsidP="00F95EE3">
      <w:pPr>
        <w:rPr>
          <w:noProof/>
        </w:rPr>
      </w:pPr>
      <w:r>
        <w:rPr>
          <w:noProof/>
        </w:rPr>
        <w:t>-Onderwijsraad (Conseil de l’enseignement);</w:t>
      </w:r>
    </w:p>
    <w:p w14:paraId="04C15B51" w14:textId="77777777" w:rsidR="00C90725" w:rsidRPr="00AA4E85" w:rsidRDefault="00C90725" w:rsidP="00D40B9E">
      <w:pPr>
        <w:ind w:left="567"/>
        <w:rPr>
          <w:noProof/>
          <w:lang w:val="fr-BE"/>
        </w:rPr>
      </w:pPr>
    </w:p>
    <w:p w14:paraId="08D8E681" w14:textId="5E457BFA" w:rsidR="00C90725" w:rsidRPr="00C90725" w:rsidRDefault="00DB501F" w:rsidP="00F95EE3">
      <w:pPr>
        <w:rPr>
          <w:noProof/>
        </w:rPr>
      </w:pPr>
      <w:r>
        <w:rPr>
          <w:noProof/>
        </w:rPr>
        <w:t>-Raad voor Cultuur (Conseil de la culture).</w:t>
      </w:r>
    </w:p>
    <w:p w14:paraId="7F0432B2" w14:textId="77777777" w:rsidR="00D40B9E" w:rsidRPr="00AA4E85" w:rsidRDefault="00D40B9E" w:rsidP="00D40B9E">
      <w:pPr>
        <w:ind w:left="567" w:hanging="567"/>
        <w:rPr>
          <w:noProof/>
          <w:lang w:val="fr-BE"/>
        </w:rPr>
      </w:pPr>
    </w:p>
    <w:p w14:paraId="040F9F8F" w14:textId="0A5F2467" w:rsidR="00C90725" w:rsidRPr="00C90725" w:rsidRDefault="00C90725" w:rsidP="00D40B9E">
      <w:pPr>
        <w:ind w:left="567" w:hanging="567"/>
        <w:rPr>
          <w:noProof/>
        </w:rPr>
      </w:pPr>
      <w:r>
        <w:rPr>
          <w:noProof/>
        </w:rPr>
        <w:t>10.</w:t>
      </w:r>
      <w:r>
        <w:rPr>
          <w:noProof/>
        </w:rPr>
        <w:tab/>
        <w:t>Ministerie van Sociale Zaken en Werkgelegenheid (Ministère des affaires sociales et de l’emploi):</w:t>
      </w:r>
    </w:p>
    <w:p w14:paraId="6668E95E" w14:textId="77777777" w:rsidR="00C90725" w:rsidRPr="00AA4E85" w:rsidRDefault="00C90725" w:rsidP="00D40B9E">
      <w:pPr>
        <w:ind w:left="567"/>
        <w:rPr>
          <w:noProof/>
          <w:lang w:val="fr-BE"/>
        </w:rPr>
      </w:pPr>
    </w:p>
    <w:p w14:paraId="61CDB2BB" w14:textId="399CF5C2" w:rsidR="00C90725" w:rsidRPr="00C90725" w:rsidRDefault="00DB501F" w:rsidP="00F95EE3">
      <w:pPr>
        <w:rPr>
          <w:noProof/>
        </w:rPr>
      </w:pPr>
      <w:r>
        <w:rPr>
          <w:noProof/>
        </w:rPr>
        <w:t>-Bestuursdepartement (Administration centrale);</w:t>
      </w:r>
    </w:p>
    <w:p w14:paraId="2B4EAC3E" w14:textId="77777777" w:rsidR="00C90725" w:rsidRPr="00C90725" w:rsidRDefault="00C90725" w:rsidP="00D40B9E">
      <w:pPr>
        <w:ind w:left="567"/>
        <w:rPr>
          <w:noProof/>
        </w:rPr>
      </w:pPr>
    </w:p>
    <w:p w14:paraId="0432871E" w14:textId="7E00C6F8" w:rsidR="00C90725" w:rsidRPr="00C90725" w:rsidRDefault="00DB501F" w:rsidP="00F95EE3">
      <w:pPr>
        <w:rPr>
          <w:noProof/>
        </w:rPr>
      </w:pPr>
      <w:r>
        <w:rPr>
          <w:noProof/>
        </w:rPr>
        <w:t>-Inspectie Werk en Inkomen (Service d’inspection du travail et du revenu);</w:t>
      </w:r>
    </w:p>
    <w:p w14:paraId="21762D0B" w14:textId="77777777" w:rsidR="00C90725" w:rsidRPr="00C90725" w:rsidRDefault="00C90725" w:rsidP="00D40B9E">
      <w:pPr>
        <w:ind w:left="567"/>
        <w:rPr>
          <w:noProof/>
        </w:rPr>
      </w:pPr>
    </w:p>
    <w:p w14:paraId="4DAAB9BD" w14:textId="08FF9D82" w:rsidR="00C90725" w:rsidRPr="00C90725" w:rsidRDefault="00DB501F" w:rsidP="00F95EE3">
      <w:pPr>
        <w:rPr>
          <w:noProof/>
        </w:rPr>
      </w:pPr>
      <w:r>
        <w:rPr>
          <w:noProof/>
        </w:rPr>
        <w:t>-Agentschap SZW (Agence SZW).</w:t>
      </w:r>
    </w:p>
    <w:p w14:paraId="7CD85B8F" w14:textId="77777777" w:rsidR="00D40B9E" w:rsidRDefault="00D40B9E" w:rsidP="00D40B9E">
      <w:pPr>
        <w:ind w:left="567" w:hanging="567"/>
        <w:rPr>
          <w:noProof/>
        </w:rPr>
      </w:pPr>
    </w:p>
    <w:p w14:paraId="29A47116" w14:textId="07BD6A4D" w:rsidR="00C90725" w:rsidRPr="00C90725" w:rsidRDefault="00C90725" w:rsidP="00D40B9E">
      <w:pPr>
        <w:ind w:left="567" w:hanging="567"/>
        <w:rPr>
          <w:noProof/>
        </w:rPr>
      </w:pPr>
      <w:r>
        <w:rPr>
          <w:noProof/>
        </w:rPr>
        <w:t>11.</w:t>
      </w:r>
      <w:r>
        <w:rPr>
          <w:noProof/>
        </w:rPr>
        <w:tab/>
        <w:t>Ministerie van Verkeer en Waterstaat (Ministère des communications, des travaux publics et de la gestion de l’eau):</w:t>
      </w:r>
    </w:p>
    <w:p w14:paraId="24932246" w14:textId="77777777" w:rsidR="00C90725" w:rsidRPr="00C90725" w:rsidRDefault="00C90725" w:rsidP="00D40B9E">
      <w:pPr>
        <w:ind w:left="567"/>
        <w:rPr>
          <w:noProof/>
        </w:rPr>
      </w:pPr>
    </w:p>
    <w:p w14:paraId="3B96A3A2" w14:textId="269695B4" w:rsidR="00C90725" w:rsidRPr="00C90725" w:rsidRDefault="00DB501F" w:rsidP="00F95EE3">
      <w:pPr>
        <w:rPr>
          <w:noProof/>
        </w:rPr>
      </w:pPr>
      <w:r>
        <w:rPr>
          <w:noProof/>
        </w:rPr>
        <w:t>-Bestuursdepartement (Administration centrale);</w:t>
      </w:r>
    </w:p>
    <w:p w14:paraId="1D104D47" w14:textId="77777777" w:rsidR="00C90725" w:rsidRPr="00C90725" w:rsidRDefault="00C90725" w:rsidP="00D40B9E">
      <w:pPr>
        <w:ind w:left="567"/>
        <w:rPr>
          <w:noProof/>
        </w:rPr>
      </w:pPr>
    </w:p>
    <w:p w14:paraId="157164F4" w14:textId="420F605E" w:rsidR="00C90725" w:rsidRPr="00C90725" w:rsidRDefault="00DB501F" w:rsidP="00F95EE3">
      <w:pPr>
        <w:rPr>
          <w:noProof/>
        </w:rPr>
      </w:pPr>
      <w:r>
        <w:rPr>
          <w:noProof/>
        </w:rPr>
        <w:t>-Directoraat-Generaal Transport en Luchtvaart (Direction générale des transports et de l’aviation civile);</w:t>
      </w:r>
    </w:p>
    <w:p w14:paraId="3A3A950C" w14:textId="77777777" w:rsidR="00C90725" w:rsidRPr="00C90725" w:rsidRDefault="00C90725" w:rsidP="00D40B9E">
      <w:pPr>
        <w:ind w:left="567"/>
        <w:rPr>
          <w:noProof/>
        </w:rPr>
      </w:pPr>
    </w:p>
    <w:p w14:paraId="7474ADDF" w14:textId="3DF709A1" w:rsidR="00C90725" w:rsidRPr="00C90725" w:rsidRDefault="004B3BEA" w:rsidP="00F95EE3">
      <w:pPr>
        <w:rPr>
          <w:noProof/>
        </w:rPr>
      </w:pPr>
      <w:r>
        <w:rPr>
          <w:noProof/>
        </w:rPr>
        <w:br w:type="page"/>
        <w:t>-Directoraat-Generaal Personenvervoer (Direction générale du transport de passagers);</w:t>
      </w:r>
    </w:p>
    <w:p w14:paraId="3B3F2CE9" w14:textId="77777777" w:rsidR="00C90725" w:rsidRPr="00C90725" w:rsidRDefault="00C90725" w:rsidP="00D40B9E">
      <w:pPr>
        <w:ind w:left="567"/>
        <w:rPr>
          <w:noProof/>
        </w:rPr>
      </w:pPr>
    </w:p>
    <w:p w14:paraId="01AACBE0" w14:textId="0BCEDD11" w:rsidR="00C90725" w:rsidRPr="00C90725" w:rsidRDefault="00DB501F" w:rsidP="00F95EE3">
      <w:pPr>
        <w:rPr>
          <w:noProof/>
        </w:rPr>
      </w:pPr>
      <w:r>
        <w:rPr>
          <w:noProof/>
        </w:rPr>
        <w:t>-Directoraat-generaal Water (Direction générale des eaux);</w:t>
      </w:r>
    </w:p>
    <w:p w14:paraId="105C1310" w14:textId="77777777" w:rsidR="00C90725" w:rsidRPr="00C90725" w:rsidRDefault="00C90725" w:rsidP="00D40B9E">
      <w:pPr>
        <w:ind w:left="567"/>
        <w:rPr>
          <w:noProof/>
        </w:rPr>
      </w:pPr>
    </w:p>
    <w:p w14:paraId="3754199E" w14:textId="4DED7B4F" w:rsidR="00C90725" w:rsidRDefault="00DB501F" w:rsidP="00F95EE3">
      <w:pPr>
        <w:rPr>
          <w:noProof/>
        </w:rPr>
      </w:pPr>
      <w:r>
        <w:rPr>
          <w:noProof/>
        </w:rPr>
        <w:t>-Centrale diensten (Services centraux);</w:t>
      </w:r>
    </w:p>
    <w:p w14:paraId="6932FA81" w14:textId="77777777" w:rsidR="00666E9B" w:rsidRPr="00C90725" w:rsidRDefault="00666E9B" w:rsidP="00D40B9E">
      <w:pPr>
        <w:ind w:left="567"/>
        <w:rPr>
          <w:noProof/>
        </w:rPr>
      </w:pPr>
    </w:p>
    <w:p w14:paraId="306793D9" w14:textId="390ED6E2" w:rsidR="00C90725" w:rsidRPr="00C90725" w:rsidRDefault="00DB501F" w:rsidP="00F95EE3">
      <w:pPr>
        <w:rPr>
          <w:noProof/>
        </w:rPr>
      </w:pPr>
      <w:r>
        <w:rPr>
          <w:noProof/>
        </w:rPr>
        <w:t>-Shared services Organisatie Verkeer en Watersaat (Organisation de services partagés, transports et gestion des eaux) (nouvelle organisation);</w:t>
      </w:r>
    </w:p>
    <w:p w14:paraId="109FB052" w14:textId="77777777" w:rsidR="00C90725" w:rsidRPr="00C90725" w:rsidRDefault="00C90725" w:rsidP="00D40B9E">
      <w:pPr>
        <w:ind w:left="567"/>
        <w:rPr>
          <w:noProof/>
        </w:rPr>
      </w:pPr>
    </w:p>
    <w:p w14:paraId="593BEE03" w14:textId="0356487D" w:rsidR="00C90725" w:rsidRPr="00C90725" w:rsidRDefault="00DB501F" w:rsidP="00F95EE3">
      <w:pPr>
        <w:rPr>
          <w:noProof/>
        </w:rPr>
      </w:pPr>
      <w:r>
        <w:rPr>
          <w:noProof/>
        </w:rPr>
        <w:t>-Koninklijk Nederlands Meteorologisch Instituut KNMI (Institut royal météorologique des Pays-Bas);</w:t>
      </w:r>
    </w:p>
    <w:p w14:paraId="6B26DA14" w14:textId="77777777" w:rsidR="00C90725" w:rsidRPr="00C90725" w:rsidRDefault="00C90725" w:rsidP="00D40B9E">
      <w:pPr>
        <w:ind w:left="567"/>
        <w:rPr>
          <w:noProof/>
        </w:rPr>
      </w:pPr>
    </w:p>
    <w:p w14:paraId="4C892E2C" w14:textId="7D0238B4" w:rsidR="00C90725" w:rsidRPr="00C90725" w:rsidRDefault="00DB501F" w:rsidP="00F95EE3">
      <w:pPr>
        <w:rPr>
          <w:noProof/>
        </w:rPr>
      </w:pPr>
      <w:r>
        <w:rPr>
          <w:noProof/>
        </w:rPr>
        <w:t>-Rijkswaterstaat, Bestuur (Commission des travaux publics et de la gestion des eaux);</w:t>
      </w:r>
    </w:p>
    <w:p w14:paraId="45BD2008" w14:textId="77777777" w:rsidR="00C90725" w:rsidRPr="00C90725" w:rsidRDefault="00C90725" w:rsidP="00D40B9E">
      <w:pPr>
        <w:ind w:left="567"/>
        <w:rPr>
          <w:noProof/>
        </w:rPr>
      </w:pPr>
    </w:p>
    <w:p w14:paraId="0382A8C7" w14:textId="1D1B264D" w:rsidR="00C90725" w:rsidRPr="00C90725" w:rsidRDefault="00DB501F" w:rsidP="00F95EE3">
      <w:pPr>
        <w:rPr>
          <w:noProof/>
        </w:rPr>
      </w:pPr>
      <w:r>
        <w:rPr>
          <w:noProof/>
        </w:rPr>
        <w:t>-De afzonderlijke regionale Diensten van Rijkswaterstaat (les services régionaux de la direction générale des travaux publics et de la gestion des eaux);</w:t>
      </w:r>
    </w:p>
    <w:p w14:paraId="469193EA" w14:textId="77777777" w:rsidR="00C90725" w:rsidRPr="00C90725" w:rsidRDefault="00C90725" w:rsidP="00D40B9E">
      <w:pPr>
        <w:ind w:left="567"/>
        <w:rPr>
          <w:noProof/>
        </w:rPr>
      </w:pPr>
    </w:p>
    <w:p w14:paraId="59E445A2" w14:textId="6A563466" w:rsidR="00C90725" w:rsidRPr="00C90725" w:rsidRDefault="00DB501F" w:rsidP="00F95EE3">
      <w:pPr>
        <w:rPr>
          <w:noProof/>
        </w:rPr>
      </w:pPr>
      <w:r>
        <w:rPr>
          <w:noProof/>
        </w:rPr>
        <w:t>-De afzonderlijke specialistische diensten van Rijkswaterstaat (les services spécialisés de la direction générale des travaux publics et de la gestion des eaux);</w:t>
      </w:r>
    </w:p>
    <w:p w14:paraId="25503896" w14:textId="77777777" w:rsidR="00C90725" w:rsidRPr="00C90725" w:rsidRDefault="00C90725" w:rsidP="00D40B9E">
      <w:pPr>
        <w:ind w:left="567"/>
        <w:rPr>
          <w:noProof/>
        </w:rPr>
      </w:pPr>
    </w:p>
    <w:p w14:paraId="11979914" w14:textId="23C685C7" w:rsidR="00C90725" w:rsidRPr="00C90725" w:rsidRDefault="00DB501F" w:rsidP="00F95EE3">
      <w:pPr>
        <w:rPr>
          <w:noProof/>
        </w:rPr>
      </w:pPr>
      <w:r>
        <w:rPr>
          <w:noProof/>
        </w:rPr>
        <w:t>-Adviesdienst Geo-Informatie en ICT (Conseil de la géo-information et des TIC);</w:t>
      </w:r>
    </w:p>
    <w:p w14:paraId="7FD84BC9" w14:textId="77777777" w:rsidR="00C90725" w:rsidRPr="00C90725" w:rsidRDefault="00C90725" w:rsidP="00D40B9E">
      <w:pPr>
        <w:ind w:left="567"/>
        <w:rPr>
          <w:noProof/>
        </w:rPr>
      </w:pPr>
    </w:p>
    <w:p w14:paraId="27E04EB7" w14:textId="2C5078C6" w:rsidR="00C90725" w:rsidRPr="00C90725" w:rsidRDefault="00DB501F" w:rsidP="00F95EE3">
      <w:pPr>
        <w:rPr>
          <w:noProof/>
        </w:rPr>
      </w:pPr>
      <w:r>
        <w:rPr>
          <w:noProof/>
        </w:rPr>
        <w:t>-Adviesdienst Verkeer en Vervoer (AVV) (Conseil consultatif de la circulation et des transports);</w:t>
      </w:r>
    </w:p>
    <w:p w14:paraId="63387D26" w14:textId="77777777" w:rsidR="00C90725" w:rsidRPr="00C90725" w:rsidRDefault="00C90725" w:rsidP="00D40B9E">
      <w:pPr>
        <w:ind w:left="567"/>
        <w:rPr>
          <w:noProof/>
        </w:rPr>
      </w:pPr>
    </w:p>
    <w:p w14:paraId="0925FD44" w14:textId="4E1F2E03" w:rsidR="00C90725" w:rsidRPr="00C90725" w:rsidRDefault="00DB501F" w:rsidP="00F95EE3">
      <w:pPr>
        <w:rPr>
          <w:noProof/>
        </w:rPr>
      </w:pPr>
      <w:r>
        <w:rPr>
          <w:noProof/>
        </w:rPr>
        <w:t>-Bouwdienst (Service de la construction);</w:t>
      </w:r>
    </w:p>
    <w:p w14:paraId="1171C0BE" w14:textId="77777777" w:rsidR="00C90725" w:rsidRPr="00C90725" w:rsidRDefault="00C90725" w:rsidP="00D40B9E">
      <w:pPr>
        <w:ind w:left="567"/>
        <w:rPr>
          <w:noProof/>
        </w:rPr>
      </w:pPr>
    </w:p>
    <w:p w14:paraId="53FC04DA" w14:textId="01A4D698" w:rsidR="00C90725" w:rsidRPr="00C90725" w:rsidRDefault="004B3BEA" w:rsidP="00F95EE3">
      <w:pPr>
        <w:rPr>
          <w:noProof/>
        </w:rPr>
      </w:pPr>
      <w:r>
        <w:rPr>
          <w:noProof/>
        </w:rPr>
        <w:br w:type="page"/>
        <w:t>-Rijksinstituut voor Kust en Zee (RIKZ) (Institut national de gestion des régions côtières et marines);</w:t>
      </w:r>
    </w:p>
    <w:p w14:paraId="0652F225" w14:textId="77777777" w:rsidR="00C90725" w:rsidRPr="00C90725" w:rsidRDefault="00C90725" w:rsidP="00D40B9E">
      <w:pPr>
        <w:ind w:left="567"/>
        <w:rPr>
          <w:noProof/>
        </w:rPr>
      </w:pPr>
    </w:p>
    <w:p w14:paraId="37202BD7" w14:textId="4FD3E0F7" w:rsidR="00C90725" w:rsidRPr="00C90725" w:rsidRDefault="00DB501F" w:rsidP="00F95EE3">
      <w:pPr>
        <w:rPr>
          <w:noProof/>
        </w:rPr>
      </w:pPr>
      <w:r>
        <w:rPr>
          <w:noProof/>
        </w:rPr>
        <w:t>-Rijksinstituut voor Integraal Zoetwaterbeheer en Afvalwaterbehandeling (RIZA) (Institut national de gestion des eaux intérieures et de traitement des eaux usées);</w:t>
      </w:r>
    </w:p>
    <w:p w14:paraId="683EABFF" w14:textId="77777777" w:rsidR="00C90725" w:rsidRPr="00C90725" w:rsidRDefault="00C90725" w:rsidP="00D40B9E">
      <w:pPr>
        <w:ind w:left="567"/>
        <w:rPr>
          <w:noProof/>
        </w:rPr>
      </w:pPr>
    </w:p>
    <w:p w14:paraId="47594E1F" w14:textId="034D2BF5" w:rsidR="00C90725" w:rsidRPr="00AA4E85" w:rsidRDefault="00DB501F" w:rsidP="00F95EE3">
      <w:pPr>
        <w:rPr>
          <w:noProof/>
          <w:lang w:val="nl-BE"/>
        </w:rPr>
      </w:pPr>
      <w:r w:rsidRPr="00AA4E85">
        <w:rPr>
          <w:noProof/>
          <w:lang w:val="nl-BE"/>
        </w:rPr>
        <w:t>-Toezichthouder Beheer Eenheid Lucht (Unité de surveillance de la gestion de l’air);</w:t>
      </w:r>
    </w:p>
    <w:p w14:paraId="4816D819" w14:textId="77777777" w:rsidR="00C90725" w:rsidRPr="00C90725" w:rsidRDefault="00C90725" w:rsidP="00D40B9E">
      <w:pPr>
        <w:ind w:left="567"/>
        <w:rPr>
          <w:noProof/>
          <w:lang w:val="nl-NL"/>
        </w:rPr>
      </w:pPr>
    </w:p>
    <w:p w14:paraId="2F6D12F2" w14:textId="4223018E" w:rsidR="00C90725" w:rsidRPr="00AA4E85" w:rsidRDefault="00DB501F" w:rsidP="00F95EE3">
      <w:pPr>
        <w:rPr>
          <w:noProof/>
          <w:lang w:val="nl-BE"/>
        </w:rPr>
      </w:pPr>
      <w:r w:rsidRPr="00AA4E85">
        <w:rPr>
          <w:noProof/>
          <w:lang w:val="nl-BE"/>
        </w:rPr>
        <w:t>-Toezichthouder Beheer Eenheid Water (Unité de surveillance de la gestion de l’eau);</w:t>
      </w:r>
    </w:p>
    <w:p w14:paraId="067C9BEB" w14:textId="77777777" w:rsidR="00C90725" w:rsidRPr="00C90725" w:rsidRDefault="00C90725" w:rsidP="00D40B9E">
      <w:pPr>
        <w:ind w:left="567"/>
        <w:rPr>
          <w:noProof/>
          <w:lang w:val="nl-NL"/>
        </w:rPr>
      </w:pPr>
    </w:p>
    <w:p w14:paraId="75763D37" w14:textId="2D1ECE08" w:rsidR="00C90725" w:rsidRPr="00AA4E85" w:rsidRDefault="00DB501F" w:rsidP="00F95EE3">
      <w:pPr>
        <w:rPr>
          <w:noProof/>
          <w:lang w:val="nl-NL"/>
        </w:rPr>
      </w:pPr>
      <w:r w:rsidRPr="00AA4E85">
        <w:rPr>
          <w:noProof/>
          <w:lang w:val="nl-NL"/>
        </w:rPr>
        <w:t>-Toezichthouder Beheer Eenheid Land (Unité de surveillance de la gestion des sols).</w:t>
      </w:r>
    </w:p>
    <w:p w14:paraId="541765AF" w14:textId="77777777" w:rsidR="00C90725" w:rsidRPr="00C90725" w:rsidRDefault="00C90725" w:rsidP="00D40B9E">
      <w:pPr>
        <w:ind w:left="567" w:hanging="567"/>
        <w:rPr>
          <w:noProof/>
          <w:lang w:val="nl-NL"/>
        </w:rPr>
      </w:pPr>
    </w:p>
    <w:p w14:paraId="20A4CA69" w14:textId="66ED388A" w:rsidR="00C90725" w:rsidRPr="00AA4E85" w:rsidRDefault="00C90725" w:rsidP="00D40B9E">
      <w:pPr>
        <w:ind w:left="567" w:hanging="567"/>
        <w:rPr>
          <w:noProof/>
          <w:lang w:val="nl-NL"/>
        </w:rPr>
      </w:pPr>
      <w:r w:rsidRPr="00AA4E85">
        <w:rPr>
          <w:noProof/>
          <w:lang w:val="nl-NL"/>
        </w:rPr>
        <w:t>12.</w:t>
      </w:r>
      <w:r w:rsidRPr="00AA4E85">
        <w:rPr>
          <w:noProof/>
          <w:lang w:val="nl-NL"/>
        </w:rPr>
        <w:tab/>
        <w:t>Ministerie van Volkshuisvesting, Ruimtelijke Ordening en Milieubeheer (Ministère du logement, de l’aménagement du territoire et de l’environnement):</w:t>
      </w:r>
    </w:p>
    <w:p w14:paraId="6CF5DDD5" w14:textId="77777777" w:rsidR="00C90725" w:rsidRPr="00C90725" w:rsidRDefault="00C90725" w:rsidP="00D40B9E">
      <w:pPr>
        <w:ind w:left="567"/>
        <w:rPr>
          <w:noProof/>
          <w:lang w:val="nl-NL"/>
        </w:rPr>
      </w:pPr>
    </w:p>
    <w:p w14:paraId="2F4C1D5B" w14:textId="1290FB76" w:rsidR="00C90725" w:rsidRPr="00C90725" w:rsidRDefault="00DB501F" w:rsidP="00F95EE3">
      <w:pPr>
        <w:rPr>
          <w:noProof/>
        </w:rPr>
      </w:pPr>
      <w:r>
        <w:rPr>
          <w:noProof/>
        </w:rPr>
        <w:t>-Bestuursdepartement (Administration centrale);</w:t>
      </w:r>
    </w:p>
    <w:p w14:paraId="160EF1F8" w14:textId="77777777" w:rsidR="00C90725" w:rsidRPr="00C90725" w:rsidRDefault="00C90725" w:rsidP="00D40B9E">
      <w:pPr>
        <w:ind w:left="567"/>
        <w:rPr>
          <w:noProof/>
        </w:rPr>
      </w:pPr>
    </w:p>
    <w:p w14:paraId="56657CA0" w14:textId="6492DF80" w:rsidR="00C90725" w:rsidRPr="00C90725" w:rsidRDefault="00DB501F" w:rsidP="00F95EE3">
      <w:pPr>
        <w:rPr>
          <w:noProof/>
        </w:rPr>
      </w:pPr>
      <w:r>
        <w:rPr>
          <w:noProof/>
        </w:rPr>
        <w:t>-Directoraat-generaal Wonen, Wijken en Integratie (Direction générale du logement, des communautés et de l’intégration);</w:t>
      </w:r>
    </w:p>
    <w:p w14:paraId="0E6AF58C" w14:textId="77777777" w:rsidR="00C90725" w:rsidRPr="00C90725" w:rsidRDefault="00C90725" w:rsidP="00D40B9E">
      <w:pPr>
        <w:ind w:left="567"/>
        <w:rPr>
          <w:noProof/>
        </w:rPr>
      </w:pPr>
    </w:p>
    <w:p w14:paraId="385AB328" w14:textId="109034F3" w:rsidR="00C90725" w:rsidRPr="00C90725" w:rsidRDefault="00DB501F" w:rsidP="00F95EE3">
      <w:pPr>
        <w:rPr>
          <w:noProof/>
        </w:rPr>
      </w:pPr>
      <w:r>
        <w:rPr>
          <w:noProof/>
        </w:rPr>
        <w:t>-Directoraat-generaal Ruimte (Direction générale de l’aménagement du territoire);</w:t>
      </w:r>
    </w:p>
    <w:p w14:paraId="0A97E152" w14:textId="77777777" w:rsidR="00C90725" w:rsidRPr="00C90725" w:rsidRDefault="00C90725" w:rsidP="00D40B9E">
      <w:pPr>
        <w:ind w:left="567"/>
        <w:rPr>
          <w:noProof/>
        </w:rPr>
      </w:pPr>
    </w:p>
    <w:p w14:paraId="7FABCDD1" w14:textId="7D526710" w:rsidR="00C90725" w:rsidRPr="00C90725" w:rsidRDefault="00DB501F" w:rsidP="00F95EE3">
      <w:pPr>
        <w:rPr>
          <w:noProof/>
        </w:rPr>
      </w:pPr>
      <w:r>
        <w:rPr>
          <w:noProof/>
        </w:rPr>
        <w:t>-Directoraat-general Milieubeheer (Direction générale de la protection de l’environnement);</w:t>
      </w:r>
    </w:p>
    <w:p w14:paraId="7D03D29E" w14:textId="77777777" w:rsidR="00C90725" w:rsidRPr="00AA4E85" w:rsidRDefault="00C90725" w:rsidP="00D40B9E">
      <w:pPr>
        <w:ind w:left="567"/>
        <w:rPr>
          <w:noProof/>
          <w:lang w:val="fr-BE"/>
        </w:rPr>
      </w:pPr>
    </w:p>
    <w:p w14:paraId="16B3F5CE" w14:textId="09FDC317" w:rsidR="00C90725" w:rsidRPr="00C90725" w:rsidRDefault="004B3BEA" w:rsidP="00F95EE3">
      <w:pPr>
        <w:rPr>
          <w:noProof/>
        </w:rPr>
      </w:pPr>
      <w:r>
        <w:rPr>
          <w:noProof/>
        </w:rPr>
        <w:br w:type="page"/>
        <w:t>-Rijksgebouwendienst (Service des bâtiments de l’État);</w:t>
      </w:r>
    </w:p>
    <w:p w14:paraId="10E9A3CD" w14:textId="77777777" w:rsidR="00C90725" w:rsidRPr="00AA4E85" w:rsidRDefault="00C90725" w:rsidP="00D40B9E">
      <w:pPr>
        <w:ind w:left="567"/>
        <w:rPr>
          <w:noProof/>
          <w:lang w:val="fr-BE"/>
        </w:rPr>
      </w:pPr>
    </w:p>
    <w:p w14:paraId="6E3D9948" w14:textId="7A2D12E0" w:rsidR="00C90725" w:rsidRPr="00C90725" w:rsidRDefault="00DB501F" w:rsidP="00F95EE3">
      <w:pPr>
        <w:rPr>
          <w:noProof/>
        </w:rPr>
      </w:pPr>
      <w:r>
        <w:rPr>
          <w:noProof/>
        </w:rPr>
        <w:t>-VROM inspectie (Inspection).</w:t>
      </w:r>
    </w:p>
    <w:p w14:paraId="64B2A4B9" w14:textId="77777777" w:rsidR="00D40B9E" w:rsidRPr="00AA4E85" w:rsidRDefault="00D40B9E" w:rsidP="00D40B9E">
      <w:pPr>
        <w:ind w:left="567" w:hanging="567"/>
        <w:rPr>
          <w:noProof/>
          <w:lang w:val="fr-BE"/>
        </w:rPr>
      </w:pPr>
    </w:p>
    <w:p w14:paraId="4C2E46A2" w14:textId="259BCA75" w:rsidR="00C90725" w:rsidRPr="00C90725" w:rsidRDefault="00C90725" w:rsidP="00D40B9E">
      <w:pPr>
        <w:ind w:left="567" w:hanging="567"/>
        <w:rPr>
          <w:noProof/>
        </w:rPr>
      </w:pPr>
      <w:r>
        <w:rPr>
          <w:noProof/>
        </w:rPr>
        <w:t>13.</w:t>
      </w:r>
      <w:r>
        <w:rPr>
          <w:noProof/>
        </w:rPr>
        <w:tab/>
        <w:t>Ministerie van Volksgezondheid, Welzijn en Sport (Ministère de la santé, du bien-être et des sports):</w:t>
      </w:r>
    </w:p>
    <w:p w14:paraId="265888D9" w14:textId="77777777" w:rsidR="00C90725" w:rsidRPr="00AA4E85" w:rsidRDefault="00C90725" w:rsidP="00D40B9E">
      <w:pPr>
        <w:ind w:left="567"/>
        <w:rPr>
          <w:noProof/>
          <w:lang w:val="fr-BE"/>
        </w:rPr>
      </w:pPr>
    </w:p>
    <w:p w14:paraId="2D86B810" w14:textId="73231666" w:rsidR="00C90725" w:rsidRPr="00C90725" w:rsidRDefault="00DB501F" w:rsidP="00F95EE3">
      <w:pPr>
        <w:rPr>
          <w:noProof/>
        </w:rPr>
      </w:pPr>
      <w:r>
        <w:rPr>
          <w:noProof/>
        </w:rPr>
        <w:t>-Bestuursdepartement (Administration centrale);</w:t>
      </w:r>
    </w:p>
    <w:p w14:paraId="244FFF60" w14:textId="77777777" w:rsidR="00C90725" w:rsidRPr="00C90725" w:rsidRDefault="00C90725" w:rsidP="00D40B9E">
      <w:pPr>
        <w:ind w:left="567"/>
        <w:rPr>
          <w:noProof/>
        </w:rPr>
      </w:pPr>
    </w:p>
    <w:p w14:paraId="2C04DD3E" w14:textId="3C18E269" w:rsidR="00C90725" w:rsidRPr="00C90725" w:rsidRDefault="00DB501F" w:rsidP="00F95EE3">
      <w:pPr>
        <w:rPr>
          <w:noProof/>
        </w:rPr>
      </w:pPr>
      <w:r>
        <w:rPr>
          <w:noProof/>
        </w:rPr>
        <w:t>-Inspectie Gezondheidsbescherming, Waren en Veterinaire Zaken (Service d’inspection pour la protection de la santé et les questions vétérinaires);</w:t>
      </w:r>
    </w:p>
    <w:p w14:paraId="51A8656B" w14:textId="77777777" w:rsidR="00C90725" w:rsidRPr="00C90725" w:rsidRDefault="00C90725" w:rsidP="00D40B9E">
      <w:pPr>
        <w:ind w:left="567"/>
        <w:rPr>
          <w:noProof/>
        </w:rPr>
      </w:pPr>
    </w:p>
    <w:p w14:paraId="4447A82A" w14:textId="4424E7BA" w:rsidR="00C90725" w:rsidRPr="00C90725" w:rsidRDefault="00DB501F" w:rsidP="00F95EE3">
      <w:pPr>
        <w:rPr>
          <w:noProof/>
        </w:rPr>
      </w:pPr>
      <w:r>
        <w:rPr>
          <w:noProof/>
        </w:rPr>
        <w:t>-Inspectie Gezondheidszorg (Service d’inspection du système de santé);</w:t>
      </w:r>
    </w:p>
    <w:p w14:paraId="0C0B3B7D" w14:textId="77777777" w:rsidR="00C90725" w:rsidRPr="00C90725" w:rsidRDefault="00C90725" w:rsidP="00D40B9E">
      <w:pPr>
        <w:ind w:left="567"/>
        <w:rPr>
          <w:noProof/>
        </w:rPr>
      </w:pPr>
    </w:p>
    <w:p w14:paraId="25F5D0ED" w14:textId="053966B4" w:rsidR="00C90725" w:rsidRPr="00C90725" w:rsidRDefault="00DB501F" w:rsidP="00F95EE3">
      <w:pPr>
        <w:rPr>
          <w:noProof/>
        </w:rPr>
      </w:pPr>
      <w:r>
        <w:rPr>
          <w:noProof/>
        </w:rPr>
        <w:t>-Inspectie Jeugdhulpverlening en Jeugdbescherming (Service d’inspection des services aux jeunes et de la protection de la jeunesse);</w:t>
      </w:r>
    </w:p>
    <w:p w14:paraId="625CD582" w14:textId="77777777" w:rsidR="00C90725" w:rsidRPr="00C90725" w:rsidRDefault="00C90725" w:rsidP="00D40B9E">
      <w:pPr>
        <w:ind w:left="567"/>
        <w:rPr>
          <w:noProof/>
        </w:rPr>
      </w:pPr>
    </w:p>
    <w:p w14:paraId="1E77CC06" w14:textId="18AC58FB" w:rsidR="00C90725" w:rsidRPr="00C90725" w:rsidRDefault="00DB501F" w:rsidP="00F95EE3">
      <w:pPr>
        <w:rPr>
          <w:noProof/>
        </w:rPr>
      </w:pPr>
      <w:r>
        <w:rPr>
          <w:noProof/>
        </w:rPr>
        <w:t>-Rijksinstituut voor de Volksgezondheid en Milieu (RIVM) (Institut national de la santé publique et de l’environnement);</w:t>
      </w:r>
    </w:p>
    <w:p w14:paraId="74DAB5F4" w14:textId="77777777" w:rsidR="00C90725" w:rsidRPr="00AA4E85" w:rsidRDefault="00C90725" w:rsidP="00D40B9E">
      <w:pPr>
        <w:ind w:left="567"/>
        <w:rPr>
          <w:noProof/>
          <w:lang w:val="fr-BE"/>
        </w:rPr>
      </w:pPr>
    </w:p>
    <w:p w14:paraId="05833F31" w14:textId="5222528A" w:rsidR="00C90725" w:rsidRPr="00C90725" w:rsidRDefault="00DB501F" w:rsidP="00F95EE3">
      <w:pPr>
        <w:rPr>
          <w:noProof/>
        </w:rPr>
      </w:pPr>
      <w:r>
        <w:rPr>
          <w:noProof/>
        </w:rPr>
        <w:t>-Sociaal en Cultureel Planbureau (Bureau de planification sociale et culturelle);</w:t>
      </w:r>
    </w:p>
    <w:p w14:paraId="171BDD7F" w14:textId="77777777" w:rsidR="00C90725" w:rsidRPr="00AA4E85" w:rsidRDefault="00C90725" w:rsidP="00D40B9E">
      <w:pPr>
        <w:ind w:left="567"/>
        <w:rPr>
          <w:noProof/>
          <w:lang w:val="fr-BE"/>
        </w:rPr>
      </w:pPr>
    </w:p>
    <w:p w14:paraId="230D0870" w14:textId="715F6097" w:rsidR="00C90725" w:rsidRPr="00AA4E85" w:rsidRDefault="00DB501F" w:rsidP="00F95EE3">
      <w:pPr>
        <w:rPr>
          <w:noProof/>
          <w:lang w:val="nl-BE"/>
        </w:rPr>
      </w:pPr>
      <w:r w:rsidRPr="00AA4E85">
        <w:rPr>
          <w:noProof/>
          <w:lang w:val="nl-BE"/>
        </w:rPr>
        <w:t>-Agentschap t.b.v. het College ter Beoordeling van Geneesmiddelen (Agence du Conseil d’évaluation des médicaments).</w:t>
      </w:r>
    </w:p>
    <w:p w14:paraId="719F2D91" w14:textId="77777777" w:rsidR="00C90725" w:rsidRPr="00C90725" w:rsidRDefault="00C90725" w:rsidP="00D40B9E">
      <w:pPr>
        <w:ind w:left="567" w:hanging="567"/>
        <w:rPr>
          <w:noProof/>
          <w:lang w:val="nl-NL"/>
        </w:rPr>
      </w:pPr>
    </w:p>
    <w:p w14:paraId="02A3F503" w14:textId="733971A7" w:rsidR="00C90725" w:rsidRPr="00C90725" w:rsidRDefault="004B3BEA" w:rsidP="00D40B9E">
      <w:pPr>
        <w:ind w:left="567" w:hanging="567"/>
        <w:rPr>
          <w:noProof/>
        </w:rPr>
      </w:pPr>
      <w:r w:rsidRPr="00AA4E85">
        <w:rPr>
          <w:noProof/>
          <w:lang w:val="fr-BE"/>
        </w:rPr>
        <w:br w:type="page"/>
      </w:r>
      <w:r>
        <w:rPr>
          <w:noProof/>
        </w:rPr>
        <w:t>14.</w:t>
      </w:r>
      <w:r>
        <w:rPr>
          <w:noProof/>
        </w:rPr>
        <w:tab/>
        <w:t>Tweede Kamer der Staten-Generaal (deuxième chambre des États généraux);</w:t>
      </w:r>
    </w:p>
    <w:p w14:paraId="66FB25C4" w14:textId="77777777" w:rsidR="00C90725" w:rsidRPr="00AA4E85" w:rsidRDefault="00C90725" w:rsidP="00D40B9E">
      <w:pPr>
        <w:ind w:left="567" w:hanging="567"/>
        <w:rPr>
          <w:noProof/>
          <w:lang w:val="fr-BE"/>
        </w:rPr>
      </w:pPr>
    </w:p>
    <w:p w14:paraId="4BE4BA74" w14:textId="77777777" w:rsidR="00C90725" w:rsidRPr="00C90725" w:rsidRDefault="00C90725" w:rsidP="00D40B9E">
      <w:pPr>
        <w:ind w:left="567" w:hanging="567"/>
        <w:rPr>
          <w:noProof/>
        </w:rPr>
      </w:pPr>
      <w:r>
        <w:rPr>
          <w:noProof/>
        </w:rPr>
        <w:t>15.</w:t>
      </w:r>
      <w:r>
        <w:rPr>
          <w:noProof/>
        </w:rPr>
        <w:tab/>
        <w:t>Eerste Kamer der Staten-Generaal (première chambre des États généraux);</w:t>
      </w:r>
    </w:p>
    <w:p w14:paraId="5599463A" w14:textId="77777777" w:rsidR="00D40B9E" w:rsidRPr="00AA4E85" w:rsidRDefault="00D40B9E" w:rsidP="00D40B9E">
      <w:pPr>
        <w:ind w:left="567" w:hanging="567"/>
        <w:rPr>
          <w:noProof/>
          <w:lang w:val="fr-BE"/>
        </w:rPr>
      </w:pPr>
    </w:p>
    <w:p w14:paraId="20D1D45A" w14:textId="5FAEF27B" w:rsidR="00C90725" w:rsidRPr="00AA4E85" w:rsidRDefault="00C90725" w:rsidP="00D40B9E">
      <w:pPr>
        <w:ind w:left="567" w:hanging="567"/>
        <w:rPr>
          <w:noProof/>
          <w:lang w:val="nl-BE"/>
        </w:rPr>
      </w:pPr>
      <w:r w:rsidRPr="00AA4E85">
        <w:rPr>
          <w:noProof/>
          <w:lang w:val="nl-BE"/>
        </w:rPr>
        <w:t>16.</w:t>
      </w:r>
      <w:r w:rsidRPr="00AA4E85">
        <w:rPr>
          <w:noProof/>
          <w:lang w:val="nl-BE"/>
        </w:rPr>
        <w:tab/>
        <w:t>Raad van State (Conseil d’État);</w:t>
      </w:r>
    </w:p>
    <w:p w14:paraId="2CCC3CDD" w14:textId="77777777" w:rsidR="00C90725" w:rsidRPr="00AA4E85" w:rsidRDefault="00C90725" w:rsidP="00D40B9E">
      <w:pPr>
        <w:ind w:left="567" w:hanging="567"/>
        <w:rPr>
          <w:noProof/>
          <w:lang w:val="nl-BE"/>
        </w:rPr>
      </w:pPr>
    </w:p>
    <w:p w14:paraId="3247BEA8" w14:textId="77777777" w:rsidR="00C90725" w:rsidRPr="00C90725" w:rsidRDefault="00C90725" w:rsidP="00D40B9E">
      <w:pPr>
        <w:ind w:left="567" w:hanging="567"/>
        <w:rPr>
          <w:noProof/>
        </w:rPr>
      </w:pPr>
      <w:r>
        <w:rPr>
          <w:noProof/>
        </w:rPr>
        <w:t>17.</w:t>
      </w:r>
      <w:r>
        <w:rPr>
          <w:noProof/>
        </w:rPr>
        <w:tab/>
        <w:t>Algemene Rekenkamer (Cour des comptes);</w:t>
      </w:r>
    </w:p>
    <w:p w14:paraId="0569FABE" w14:textId="77777777" w:rsidR="00C90725" w:rsidRPr="00AA4E85" w:rsidRDefault="00C90725" w:rsidP="00D40B9E">
      <w:pPr>
        <w:ind w:left="567" w:hanging="567"/>
        <w:rPr>
          <w:noProof/>
          <w:lang w:val="fr-BE"/>
        </w:rPr>
      </w:pPr>
    </w:p>
    <w:p w14:paraId="4DC4F7FB" w14:textId="77777777" w:rsidR="00C90725" w:rsidRPr="00C90725" w:rsidRDefault="00C90725" w:rsidP="00D40B9E">
      <w:pPr>
        <w:ind w:left="567" w:hanging="567"/>
        <w:rPr>
          <w:noProof/>
        </w:rPr>
      </w:pPr>
      <w:r>
        <w:rPr>
          <w:noProof/>
        </w:rPr>
        <w:t>18.</w:t>
      </w:r>
      <w:r>
        <w:rPr>
          <w:noProof/>
        </w:rPr>
        <w:tab/>
        <w:t>Nationale Ombudsman (Médiateur national);</w:t>
      </w:r>
    </w:p>
    <w:p w14:paraId="186A316D" w14:textId="77777777" w:rsidR="00C90725" w:rsidRPr="00AA4E85" w:rsidRDefault="00C90725" w:rsidP="00D40B9E">
      <w:pPr>
        <w:ind w:left="567" w:hanging="567"/>
        <w:rPr>
          <w:noProof/>
          <w:lang w:val="fr-BE"/>
        </w:rPr>
      </w:pPr>
    </w:p>
    <w:p w14:paraId="3CF6E2E3" w14:textId="77777777" w:rsidR="00C90725" w:rsidRPr="00C90725" w:rsidRDefault="00C90725" w:rsidP="00D40B9E">
      <w:pPr>
        <w:ind w:left="567" w:hanging="567"/>
        <w:rPr>
          <w:noProof/>
        </w:rPr>
      </w:pPr>
      <w:r>
        <w:rPr>
          <w:noProof/>
        </w:rPr>
        <w:t>19.</w:t>
      </w:r>
      <w:r>
        <w:rPr>
          <w:noProof/>
        </w:rPr>
        <w:tab/>
        <w:t>Kanselarij der Nederlandse Orden (Chancellerie des ordres néerlandais);</w:t>
      </w:r>
    </w:p>
    <w:p w14:paraId="666AF275" w14:textId="77777777" w:rsidR="00C90725" w:rsidRPr="00AA4E85" w:rsidRDefault="00C90725" w:rsidP="00D40B9E">
      <w:pPr>
        <w:ind w:left="567" w:hanging="567"/>
        <w:rPr>
          <w:noProof/>
          <w:lang w:val="fr-BE"/>
        </w:rPr>
      </w:pPr>
    </w:p>
    <w:p w14:paraId="2FE46419" w14:textId="77777777" w:rsidR="00C90725" w:rsidRPr="00AA4E85" w:rsidRDefault="00C90725" w:rsidP="00D40B9E">
      <w:pPr>
        <w:ind w:left="567" w:hanging="567"/>
        <w:rPr>
          <w:noProof/>
          <w:lang w:val="nl-BE"/>
        </w:rPr>
      </w:pPr>
      <w:r w:rsidRPr="00AA4E85">
        <w:rPr>
          <w:noProof/>
          <w:lang w:val="nl-BE"/>
        </w:rPr>
        <w:t>20.</w:t>
      </w:r>
      <w:r w:rsidRPr="00AA4E85">
        <w:rPr>
          <w:noProof/>
          <w:lang w:val="nl-BE"/>
        </w:rPr>
        <w:tab/>
        <w:t>Kabinet der Koningin (Cabinet de la Reine);</w:t>
      </w:r>
    </w:p>
    <w:p w14:paraId="67E0D4A4" w14:textId="77777777" w:rsidR="00C90725" w:rsidRPr="00AA4E85" w:rsidRDefault="00C90725" w:rsidP="00D40B9E">
      <w:pPr>
        <w:ind w:left="567" w:hanging="567"/>
        <w:rPr>
          <w:noProof/>
          <w:lang w:val="nl-BE"/>
        </w:rPr>
      </w:pPr>
    </w:p>
    <w:p w14:paraId="374A954F" w14:textId="77777777" w:rsidR="00C90725" w:rsidRPr="00C90725" w:rsidRDefault="00C90725" w:rsidP="00D40B9E">
      <w:pPr>
        <w:ind w:left="567" w:hanging="567"/>
        <w:rPr>
          <w:noProof/>
        </w:rPr>
      </w:pPr>
      <w:r>
        <w:rPr>
          <w:noProof/>
        </w:rPr>
        <w:t>21.</w:t>
      </w:r>
      <w:r>
        <w:rPr>
          <w:noProof/>
        </w:rPr>
        <w:tab/>
        <w:t>Raad voor de Rechtspraak en de Rechtbanken (Conseil de la magistrature et des tribunaux).</w:t>
      </w:r>
    </w:p>
    <w:p w14:paraId="18B7BA25" w14:textId="77777777" w:rsidR="00D40B9E" w:rsidRDefault="00D40B9E" w:rsidP="00C90725">
      <w:pPr>
        <w:rPr>
          <w:noProof/>
        </w:rPr>
      </w:pPr>
    </w:p>
    <w:p w14:paraId="434EC999" w14:textId="017C4D8D" w:rsidR="00C90725" w:rsidRPr="00C90725" w:rsidRDefault="00C90725" w:rsidP="00C90725">
      <w:pPr>
        <w:rPr>
          <w:noProof/>
        </w:rPr>
      </w:pPr>
      <w:r>
        <w:rPr>
          <w:noProof/>
        </w:rPr>
        <w:t>AUTRICHE</w:t>
      </w:r>
    </w:p>
    <w:p w14:paraId="7741BDF4" w14:textId="77777777" w:rsidR="00D40B9E" w:rsidRDefault="00D40B9E" w:rsidP="00C90725">
      <w:pPr>
        <w:rPr>
          <w:noProof/>
        </w:rPr>
      </w:pPr>
    </w:p>
    <w:p w14:paraId="674F13E7" w14:textId="21244EA4" w:rsidR="00914193" w:rsidRDefault="00AF241D" w:rsidP="00C90725">
      <w:pPr>
        <w:rPr>
          <w:noProof/>
        </w:rPr>
      </w:pPr>
      <w:r>
        <w:rPr>
          <w:noProof/>
        </w:rPr>
        <w:t>A/ Entités visées actuellement:</w:t>
      </w:r>
    </w:p>
    <w:p w14:paraId="1AC3933F" w14:textId="77777777" w:rsidR="00914193" w:rsidRDefault="00914193" w:rsidP="00C90725">
      <w:pPr>
        <w:rPr>
          <w:noProof/>
        </w:rPr>
      </w:pPr>
    </w:p>
    <w:p w14:paraId="7A50912C" w14:textId="77777777" w:rsidR="00914193" w:rsidRDefault="00C90725" w:rsidP="00914193">
      <w:pPr>
        <w:ind w:left="567" w:hanging="567"/>
        <w:rPr>
          <w:noProof/>
        </w:rPr>
      </w:pPr>
      <w:r>
        <w:rPr>
          <w:noProof/>
        </w:rPr>
        <w:t>1.</w:t>
      </w:r>
      <w:r>
        <w:rPr>
          <w:noProof/>
        </w:rPr>
        <w:tab/>
        <w:t>Bundeskanzleramt (Chancellerie fédérale);</w:t>
      </w:r>
    </w:p>
    <w:p w14:paraId="5BF490C2" w14:textId="77777777" w:rsidR="00914193" w:rsidRDefault="00914193" w:rsidP="00914193">
      <w:pPr>
        <w:ind w:left="567" w:hanging="567"/>
        <w:rPr>
          <w:noProof/>
          <w:lang w:val="de-DE"/>
        </w:rPr>
      </w:pPr>
    </w:p>
    <w:p w14:paraId="0FA59562" w14:textId="118944B6" w:rsidR="00914193" w:rsidRDefault="00914193" w:rsidP="00914193">
      <w:pPr>
        <w:ind w:left="567" w:hanging="567"/>
        <w:rPr>
          <w:noProof/>
        </w:rPr>
      </w:pPr>
      <w:r>
        <w:rPr>
          <w:noProof/>
        </w:rPr>
        <w:br w:type="page"/>
        <w:t>2.</w:t>
      </w:r>
      <w:r>
        <w:rPr>
          <w:noProof/>
        </w:rPr>
        <w:tab/>
        <w:t>Bundesministerium für europäische und internationale Angelegenheiten (Ministère fédéral des affaires européennes et internationales);</w:t>
      </w:r>
    </w:p>
    <w:p w14:paraId="50623725" w14:textId="77777777" w:rsidR="00914193" w:rsidRDefault="00914193" w:rsidP="00914193">
      <w:pPr>
        <w:ind w:left="567" w:hanging="567"/>
        <w:rPr>
          <w:noProof/>
          <w:lang w:val="de-DE"/>
        </w:rPr>
      </w:pPr>
    </w:p>
    <w:p w14:paraId="0C89A784" w14:textId="77777777" w:rsidR="00914193" w:rsidRDefault="00C90725" w:rsidP="00914193">
      <w:pPr>
        <w:ind w:left="567" w:hanging="567"/>
        <w:rPr>
          <w:noProof/>
        </w:rPr>
      </w:pPr>
      <w:r>
        <w:rPr>
          <w:noProof/>
        </w:rPr>
        <w:t>3.</w:t>
      </w:r>
      <w:r>
        <w:rPr>
          <w:noProof/>
        </w:rPr>
        <w:tab/>
        <w:t>Bundesministerium für Finanzen (Ministère fédéral des finances);</w:t>
      </w:r>
    </w:p>
    <w:p w14:paraId="62EA6A05" w14:textId="77777777" w:rsidR="00914193" w:rsidRDefault="00914193" w:rsidP="00914193">
      <w:pPr>
        <w:ind w:left="567" w:hanging="567"/>
        <w:rPr>
          <w:noProof/>
          <w:lang w:val="de-DE"/>
        </w:rPr>
      </w:pPr>
    </w:p>
    <w:p w14:paraId="2F5AC8E1" w14:textId="77777777" w:rsidR="00914193" w:rsidRDefault="00C90725" w:rsidP="00914193">
      <w:pPr>
        <w:ind w:left="567" w:hanging="567"/>
        <w:rPr>
          <w:noProof/>
        </w:rPr>
      </w:pPr>
      <w:r>
        <w:rPr>
          <w:noProof/>
        </w:rPr>
        <w:t>4.</w:t>
      </w:r>
      <w:r>
        <w:rPr>
          <w:noProof/>
        </w:rPr>
        <w:tab/>
        <w:t>Bundesministerium für Gesundheit (Ministère fédéral de la santé);</w:t>
      </w:r>
    </w:p>
    <w:p w14:paraId="55F22B04" w14:textId="77777777" w:rsidR="00914193" w:rsidRDefault="00914193" w:rsidP="00914193">
      <w:pPr>
        <w:ind w:left="567" w:hanging="567"/>
        <w:rPr>
          <w:noProof/>
          <w:lang w:val="de-DE"/>
        </w:rPr>
      </w:pPr>
    </w:p>
    <w:p w14:paraId="0AD8F139" w14:textId="77777777" w:rsidR="00914193" w:rsidRDefault="00C90725" w:rsidP="00914193">
      <w:pPr>
        <w:ind w:left="567" w:hanging="567"/>
        <w:rPr>
          <w:noProof/>
        </w:rPr>
      </w:pPr>
      <w:r>
        <w:rPr>
          <w:noProof/>
        </w:rPr>
        <w:t>5.</w:t>
      </w:r>
      <w:r>
        <w:rPr>
          <w:noProof/>
        </w:rPr>
        <w:tab/>
        <w:t>Bundesministerium für Inneres (Ministère fédéral de l’intérieur);</w:t>
      </w:r>
    </w:p>
    <w:p w14:paraId="46691331" w14:textId="77777777" w:rsidR="00914193" w:rsidRDefault="00914193" w:rsidP="00914193">
      <w:pPr>
        <w:ind w:left="567" w:hanging="567"/>
        <w:rPr>
          <w:noProof/>
          <w:lang w:val="de-DE"/>
        </w:rPr>
      </w:pPr>
    </w:p>
    <w:p w14:paraId="4C556284" w14:textId="77777777" w:rsidR="00914193" w:rsidRDefault="00C90725" w:rsidP="00914193">
      <w:pPr>
        <w:ind w:left="567" w:hanging="567"/>
        <w:rPr>
          <w:noProof/>
        </w:rPr>
      </w:pPr>
      <w:r>
        <w:rPr>
          <w:noProof/>
        </w:rPr>
        <w:t>6.</w:t>
      </w:r>
      <w:r>
        <w:rPr>
          <w:noProof/>
        </w:rPr>
        <w:tab/>
        <w:t>Bundesministerium für Justiz (Ministère fédéral de la justice);</w:t>
      </w:r>
    </w:p>
    <w:p w14:paraId="4812175E" w14:textId="77777777" w:rsidR="00914193" w:rsidRDefault="00914193" w:rsidP="00914193">
      <w:pPr>
        <w:ind w:left="567" w:hanging="567"/>
        <w:rPr>
          <w:noProof/>
          <w:lang w:val="de-DE"/>
        </w:rPr>
      </w:pPr>
    </w:p>
    <w:p w14:paraId="65C77EE1" w14:textId="77777777" w:rsidR="00914193" w:rsidRDefault="00C90725" w:rsidP="00914193">
      <w:pPr>
        <w:ind w:left="567" w:hanging="567"/>
        <w:rPr>
          <w:noProof/>
        </w:rPr>
      </w:pPr>
      <w:r>
        <w:rPr>
          <w:noProof/>
        </w:rPr>
        <w:t>7.</w:t>
      </w:r>
      <w:r>
        <w:rPr>
          <w:noProof/>
        </w:rPr>
        <w:tab/>
        <w:t>Bundesministerium für Landesverteidigung und Sport (Ministère fédéral de la défense et des sports);</w:t>
      </w:r>
    </w:p>
    <w:p w14:paraId="79173F72" w14:textId="77777777" w:rsidR="00914193" w:rsidRDefault="00914193" w:rsidP="00914193">
      <w:pPr>
        <w:ind w:left="567" w:hanging="567"/>
        <w:rPr>
          <w:noProof/>
          <w:lang w:val="de-DE"/>
        </w:rPr>
      </w:pPr>
    </w:p>
    <w:p w14:paraId="740CA697" w14:textId="77777777" w:rsidR="00914193" w:rsidRDefault="00C90725" w:rsidP="00914193">
      <w:pPr>
        <w:ind w:left="567" w:hanging="567"/>
        <w:rPr>
          <w:noProof/>
        </w:rPr>
      </w:pPr>
      <w:r>
        <w:rPr>
          <w:noProof/>
        </w:rPr>
        <w:t>8.</w:t>
      </w:r>
      <w:r>
        <w:rPr>
          <w:noProof/>
        </w:rPr>
        <w:tab/>
        <w:t>Bundesministerium für Land- und Forstwirtschaft, Umwelt und Wasserwirtschaft (Ministère fédéral de l’agriculture et des forêts, de l’environnement et de la gestion des eaux);</w:t>
      </w:r>
    </w:p>
    <w:p w14:paraId="0BE9F180" w14:textId="77777777" w:rsidR="00914193" w:rsidRDefault="00914193" w:rsidP="00914193">
      <w:pPr>
        <w:ind w:left="567" w:hanging="567"/>
        <w:rPr>
          <w:noProof/>
          <w:lang w:val="de-DE"/>
        </w:rPr>
      </w:pPr>
    </w:p>
    <w:p w14:paraId="7FCB2465" w14:textId="77777777" w:rsidR="00914193" w:rsidRDefault="00C90725" w:rsidP="00914193">
      <w:pPr>
        <w:ind w:left="567" w:hanging="567"/>
        <w:rPr>
          <w:noProof/>
        </w:rPr>
      </w:pPr>
      <w:r>
        <w:rPr>
          <w:noProof/>
        </w:rPr>
        <w:t>9.</w:t>
      </w:r>
      <w:r>
        <w:rPr>
          <w:noProof/>
        </w:rPr>
        <w:tab/>
        <w:t>Bundesministerium für Arbeit, Soziales und Konsumentenschutz (Ministère fédéral de l’emploi, des affaires sociales et de la protection des consommateurs);</w:t>
      </w:r>
    </w:p>
    <w:p w14:paraId="28E2835C" w14:textId="77777777" w:rsidR="00914193" w:rsidRDefault="00914193" w:rsidP="00914193">
      <w:pPr>
        <w:ind w:left="567" w:hanging="567"/>
        <w:rPr>
          <w:noProof/>
          <w:lang w:val="de-DE"/>
        </w:rPr>
      </w:pPr>
    </w:p>
    <w:p w14:paraId="02634A2F" w14:textId="77777777" w:rsidR="00914193" w:rsidRDefault="00C90725" w:rsidP="00914193">
      <w:pPr>
        <w:ind w:left="567" w:hanging="567"/>
        <w:rPr>
          <w:noProof/>
        </w:rPr>
      </w:pPr>
      <w:r>
        <w:rPr>
          <w:noProof/>
        </w:rPr>
        <w:t>10.</w:t>
      </w:r>
      <w:r>
        <w:rPr>
          <w:noProof/>
        </w:rPr>
        <w:tab/>
        <w:t>Bundesministerium für Unterricht, Kunst und Kultur (Ministère fédéral de l’éducation, des arts et de la culture);</w:t>
      </w:r>
    </w:p>
    <w:p w14:paraId="14D61B52" w14:textId="77777777" w:rsidR="00914193" w:rsidRDefault="00914193" w:rsidP="00914193">
      <w:pPr>
        <w:ind w:left="567" w:hanging="567"/>
        <w:rPr>
          <w:noProof/>
          <w:lang w:val="de-DE"/>
        </w:rPr>
      </w:pPr>
    </w:p>
    <w:p w14:paraId="6D6DCA77" w14:textId="0B3B7655" w:rsidR="00914193" w:rsidRDefault="00914193" w:rsidP="00914193">
      <w:pPr>
        <w:ind w:left="567" w:hanging="567"/>
        <w:rPr>
          <w:noProof/>
        </w:rPr>
      </w:pPr>
      <w:r>
        <w:rPr>
          <w:noProof/>
        </w:rPr>
        <w:br w:type="page"/>
        <w:t>11.</w:t>
      </w:r>
      <w:r>
        <w:rPr>
          <w:noProof/>
        </w:rPr>
        <w:tab/>
        <w:t>Bundesministerium für Verkehr, Innovation und Technologie (Ministère fédéral des transports, de l’innovation et de la technologie);</w:t>
      </w:r>
    </w:p>
    <w:p w14:paraId="74E2C36C" w14:textId="77777777" w:rsidR="00914193" w:rsidRDefault="00914193" w:rsidP="00914193">
      <w:pPr>
        <w:ind w:left="567" w:hanging="567"/>
        <w:rPr>
          <w:noProof/>
          <w:lang w:val="de-DE"/>
        </w:rPr>
      </w:pPr>
    </w:p>
    <w:p w14:paraId="097366AA" w14:textId="66C2B8AB" w:rsidR="00914193" w:rsidRDefault="00C90725" w:rsidP="00914193">
      <w:pPr>
        <w:ind w:left="567" w:hanging="567"/>
        <w:rPr>
          <w:noProof/>
        </w:rPr>
      </w:pPr>
      <w:r>
        <w:rPr>
          <w:noProof/>
        </w:rPr>
        <w:t>12.</w:t>
      </w:r>
      <w:r>
        <w:rPr>
          <w:noProof/>
        </w:rPr>
        <w:tab/>
        <w:t>Bundesministerium für Wirtschaft, Familie und Jugend (Ministère fédéral de l’économie, de la famille et de la jeunesse);</w:t>
      </w:r>
    </w:p>
    <w:p w14:paraId="3A6FEDA3" w14:textId="77777777" w:rsidR="00914193" w:rsidRDefault="00914193" w:rsidP="00914193">
      <w:pPr>
        <w:ind w:left="567" w:hanging="567"/>
        <w:rPr>
          <w:noProof/>
          <w:lang w:val="de-DE"/>
        </w:rPr>
      </w:pPr>
    </w:p>
    <w:p w14:paraId="293FB123" w14:textId="77777777" w:rsidR="00914193" w:rsidRDefault="00C90725" w:rsidP="00914193">
      <w:pPr>
        <w:ind w:left="567" w:hanging="567"/>
        <w:rPr>
          <w:noProof/>
        </w:rPr>
      </w:pPr>
      <w:r>
        <w:rPr>
          <w:noProof/>
        </w:rPr>
        <w:t>13.</w:t>
      </w:r>
      <w:r>
        <w:rPr>
          <w:noProof/>
        </w:rPr>
        <w:tab/>
        <w:t>Bundesministerium für Wissenschaft und Forschung (Ministère fédéral des sciences et de la recherche);</w:t>
      </w:r>
    </w:p>
    <w:p w14:paraId="72FC532A" w14:textId="77777777" w:rsidR="00914193" w:rsidRDefault="00914193" w:rsidP="00914193">
      <w:pPr>
        <w:ind w:left="567" w:hanging="567"/>
        <w:rPr>
          <w:noProof/>
          <w:lang w:val="de-DE"/>
        </w:rPr>
      </w:pPr>
    </w:p>
    <w:p w14:paraId="410EDC5B" w14:textId="5E38AB94" w:rsidR="00914193" w:rsidRDefault="00C90725" w:rsidP="00914193">
      <w:pPr>
        <w:ind w:left="567" w:hanging="567"/>
        <w:rPr>
          <w:noProof/>
        </w:rPr>
      </w:pPr>
      <w:r>
        <w:rPr>
          <w:noProof/>
        </w:rPr>
        <w:t>14.</w:t>
      </w:r>
      <w:r>
        <w:rPr>
          <w:noProof/>
        </w:rPr>
        <w:tab/>
        <w:t>Bundesamt für Eich- und Vermessungswesen (Bureau fédéral d’étalonnage et de mesure);</w:t>
      </w:r>
    </w:p>
    <w:p w14:paraId="550F6100" w14:textId="77777777" w:rsidR="00914193" w:rsidRDefault="00914193" w:rsidP="00914193">
      <w:pPr>
        <w:ind w:left="567" w:hanging="567"/>
        <w:rPr>
          <w:noProof/>
          <w:lang w:val="de-DE"/>
        </w:rPr>
      </w:pPr>
    </w:p>
    <w:p w14:paraId="35DBABCF" w14:textId="77777777" w:rsidR="00914193" w:rsidRPr="00AA4E85" w:rsidRDefault="00C90725" w:rsidP="00914193">
      <w:pPr>
        <w:ind w:left="567" w:hanging="567"/>
        <w:rPr>
          <w:noProof/>
          <w:lang w:val="de-DE"/>
        </w:rPr>
      </w:pPr>
      <w:r w:rsidRPr="00AA4E85">
        <w:rPr>
          <w:noProof/>
          <w:lang w:val="de-DE"/>
        </w:rPr>
        <w:t>15.</w:t>
      </w:r>
      <w:r w:rsidRPr="00AA4E85">
        <w:rPr>
          <w:noProof/>
          <w:lang w:val="de-DE"/>
        </w:rPr>
        <w:tab/>
        <w:t>Österreichische Forschungs- und Prüfzentrum Arsenal Gesellschaft m.b.H (Centre de recherche et d’essai autrichien Arsenal, S.à r.l);</w:t>
      </w:r>
    </w:p>
    <w:p w14:paraId="4A0928D2" w14:textId="77777777" w:rsidR="00914193" w:rsidRDefault="00914193" w:rsidP="00914193">
      <w:pPr>
        <w:ind w:left="567" w:hanging="567"/>
        <w:rPr>
          <w:noProof/>
          <w:lang w:val="de-DE"/>
        </w:rPr>
      </w:pPr>
    </w:p>
    <w:p w14:paraId="38184563" w14:textId="77777777" w:rsidR="00914193" w:rsidRDefault="00C90725" w:rsidP="00914193">
      <w:pPr>
        <w:ind w:left="567" w:hanging="567"/>
        <w:rPr>
          <w:noProof/>
        </w:rPr>
      </w:pPr>
      <w:r>
        <w:rPr>
          <w:noProof/>
        </w:rPr>
        <w:t>16.</w:t>
      </w:r>
      <w:r>
        <w:rPr>
          <w:noProof/>
        </w:rPr>
        <w:tab/>
        <w:t>Bundesanstalt für Verkehr (Institut fédéral de la circulation);</w:t>
      </w:r>
    </w:p>
    <w:p w14:paraId="5C6FE8BD" w14:textId="77777777" w:rsidR="00914193" w:rsidRDefault="00914193" w:rsidP="00914193">
      <w:pPr>
        <w:ind w:left="567" w:hanging="567"/>
        <w:rPr>
          <w:noProof/>
          <w:lang w:val="de-DE"/>
        </w:rPr>
      </w:pPr>
    </w:p>
    <w:p w14:paraId="4D53A2EC" w14:textId="77777777" w:rsidR="00914193" w:rsidRDefault="00C90725" w:rsidP="00914193">
      <w:pPr>
        <w:ind w:left="567" w:hanging="567"/>
        <w:rPr>
          <w:noProof/>
        </w:rPr>
      </w:pPr>
      <w:r>
        <w:rPr>
          <w:noProof/>
        </w:rPr>
        <w:t>17.</w:t>
      </w:r>
      <w:r>
        <w:rPr>
          <w:noProof/>
        </w:rPr>
        <w:tab/>
        <w:t>Bundesbeschaffung G.m.b.H (Organisme fédéral des marchés publics, S.à r.l.);</w:t>
      </w:r>
    </w:p>
    <w:p w14:paraId="4C407C71" w14:textId="77777777" w:rsidR="00914193" w:rsidRDefault="00914193" w:rsidP="00914193">
      <w:pPr>
        <w:ind w:left="567" w:hanging="567"/>
        <w:rPr>
          <w:noProof/>
          <w:lang w:val="de-DE"/>
        </w:rPr>
      </w:pPr>
    </w:p>
    <w:p w14:paraId="5F54D4B1" w14:textId="77777777" w:rsidR="00914193" w:rsidRPr="00B041EE" w:rsidRDefault="00C90725" w:rsidP="00914193">
      <w:pPr>
        <w:ind w:left="567" w:hanging="567"/>
        <w:rPr>
          <w:noProof/>
        </w:rPr>
      </w:pPr>
      <w:r>
        <w:rPr>
          <w:noProof/>
        </w:rPr>
        <w:t>18.</w:t>
      </w:r>
      <w:r>
        <w:rPr>
          <w:noProof/>
        </w:rPr>
        <w:tab/>
        <w:t>Bundesrechenzentrum G.m.b.H (Centre fédéral de traitement des données, S.à r.l);</w:t>
      </w:r>
    </w:p>
    <w:p w14:paraId="60F2D676" w14:textId="77777777" w:rsidR="00914193" w:rsidRPr="009519FD" w:rsidRDefault="00914193" w:rsidP="00914193">
      <w:pPr>
        <w:ind w:left="567" w:hanging="567"/>
        <w:rPr>
          <w:noProof/>
        </w:rPr>
      </w:pPr>
    </w:p>
    <w:p w14:paraId="37DF6405" w14:textId="3F21A217" w:rsidR="00914193" w:rsidRDefault="00AF241D" w:rsidP="00914193">
      <w:pPr>
        <w:ind w:left="567" w:hanging="567"/>
        <w:rPr>
          <w:noProof/>
        </w:rPr>
      </w:pPr>
      <w:r>
        <w:rPr>
          <w:noProof/>
        </w:rPr>
        <w:t>B/ Toutes les autres autorités publiques centrales, y compris leurs subdivisions régionales et locales, pourvu qu’elles ne soient pas à caractère industriel ou commercial.</w:t>
      </w:r>
    </w:p>
    <w:p w14:paraId="76D5350A" w14:textId="77777777" w:rsidR="00914193" w:rsidRPr="00C90725" w:rsidRDefault="00914193" w:rsidP="00C90725">
      <w:pPr>
        <w:rPr>
          <w:noProof/>
        </w:rPr>
      </w:pPr>
    </w:p>
    <w:p w14:paraId="449B78F0" w14:textId="2AACA293" w:rsidR="00914193" w:rsidRDefault="00914193" w:rsidP="00914193">
      <w:pPr>
        <w:rPr>
          <w:noProof/>
        </w:rPr>
      </w:pPr>
      <w:r>
        <w:rPr>
          <w:noProof/>
        </w:rPr>
        <w:br w:type="page"/>
        <w:t>POLOGNE</w:t>
      </w:r>
    </w:p>
    <w:p w14:paraId="3BE5BBC4" w14:textId="77777777" w:rsidR="00914193" w:rsidRDefault="00914193" w:rsidP="00914193">
      <w:pPr>
        <w:rPr>
          <w:noProof/>
        </w:rPr>
      </w:pPr>
    </w:p>
    <w:p w14:paraId="1B7B56AC" w14:textId="77777777" w:rsidR="00914193" w:rsidRDefault="00914193" w:rsidP="00914193">
      <w:pPr>
        <w:ind w:left="567" w:hanging="567"/>
        <w:rPr>
          <w:noProof/>
        </w:rPr>
      </w:pPr>
      <w:r>
        <w:rPr>
          <w:noProof/>
        </w:rPr>
        <w:t>1.</w:t>
      </w:r>
      <w:r>
        <w:rPr>
          <w:noProof/>
        </w:rPr>
        <w:tab/>
        <w:t>Kancelaria Prezydenta RP (Chancellerie du président de la RP);</w:t>
      </w:r>
    </w:p>
    <w:p w14:paraId="65B8C2E6" w14:textId="77777777" w:rsidR="00914193" w:rsidRDefault="00914193" w:rsidP="00914193">
      <w:pPr>
        <w:ind w:left="567" w:hanging="567"/>
        <w:rPr>
          <w:noProof/>
        </w:rPr>
      </w:pPr>
    </w:p>
    <w:p w14:paraId="7C19D727" w14:textId="77777777" w:rsidR="00914193" w:rsidRDefault="00914193" w:rsidP="00914193">
      <w:pPr>
        <w:ind w:left="567" w:hanging="567"/>
        <w:rPr>
          <w:noProof/>
        </w:rPr>
      </w:pPr>
      <w:r>
        <w:rPr>
          <w:noProof/>
        </w:rPr>
        <w:t>2.</w:t>
      </w:r>
      <w:r>
        <w:rPr>
          <w:noProof/>
        </w:rPr>
        <w:tab/>
        <w:t>Kancelaria Sejmu RP (Chancellerie du Sejm de la RP);</w:t>
      </w:r>
    </w:p>
    <w:p w14:paraId="065FFF10" w14:textId="77777777" w:rsidR="00914193" w:rsidRDefault="00914193" w:rsidP="00914193">
      <w:pPr>
        <w:ind w:left="567" w:hanging="567"/>
        <w:rPr>
          <w:noProof/>
        </w:rPr>
      </w:pPr>
    </w:p>
    <w:p w14:paraId="2BC8C116" w14:textId="77777777" w:rsidR="00914193" w:rsidRDefault="00914193" w:rsidP="00914193">
      <w:pPr>
        <w:ind w:left="567" w:hanging="567"/>
        <w:rPr>
          <w:noProof/>
        </w:rPr>
      </w:pPr>
      <w:r>
        <w:rPr>
          <w:noProof/>
        </w:rPr>
        <w:t>3.</w:t>
      </w:r>
      <w:r>
        <w:rPr>
          <w:noProof/>
        </w:rPr>
        <w:tab/>
        <w:t>Kancelaria Senatu RP (Chancellerie du Sénat);</w:t>
      </w:r>
    </w:p>
    <w:p w14:paraId="4FA42C47" w14:textId="77777777" w:rsidR="00914193" w:rsidRDefault="00914193" w:rsidP="00914193">
      <w:pPr>
        <w:ind w:left="567" w:hanging="567"/>
        <w:rPr>
          <w:noProof/>
        </w:rPr>
      </w:pPr>
    </w:p>
    <w:p w14:paraId="68437DFA" w14:textId="77777777" w:rsidR="00914193" w:rsidRDefault="00914193" w:rsidP="00914193">
      <w:pPr>
        <w:ind w:left="567" w:hanging="567"/>
        <w:rPr>
          <w:noProof/>
        </w:rPr>
      </w:pPr>
      <w:r>
        <w:rPr>
          <w:noProof/>
        </w:rPr>
        <w:t>4.</w:t>
      </w:r>
      <w:r>
        <w:rPr>
          <w:noProof/>
        </w:rPr>
        <w:tab/>
        <w:t>Kancelaria Prezesa Rady Ministrów (Chancellerie du Premier ministre);</w:t>
      </w:r>
    </w:p>
    <w:p w14:paraId="0044C607" w14:textId="77777777" w:rsidR="00914193" w:rsidRDefault="00914193" w:rsidP="00914193">
      <w:pPr>
        <w:ind w:left="567" w:hanging="567"/>
        <w:rPr>
          <w:noProof/>
        </w:rPr>
      </w:pPr>
    </w:p>
    <w:p w14:paraId="696DA4BA" w14:textId="77777777" w:rsidR="00914193" w:rsidRDefault="00914193" w:rsidP="00914193">
      <w:pPr>
        <w:ind w:left="567" w:hanging="567"/>
        <w:rPr>
          <w:noProof/>
        </w:rPr>
      </w:pPr>
      <w:r>
        <w:rPr>
          <w:noProof/>
        </w:rPr>
        <w:t>5.</w:t>
      </w:r>
      <w:r>
        <w:rPr>
          <w:noProof/>
        </w:rPr>
        <w:tab/>
        <w:t>Sąd Najwyższy (Cour suprême);</w:t>
      </w:r>
    </w:p>
    <w:p w14:paraId="2E555787" w14:textId="77777777" w:rsidR="00914193" w:rsidRDefault="00914193" w:rsidP="00914193">
      <w:pPr>
        <w:ind w:left="567" w:hanging="567"/>
        <w:rPr>
          <w:noProof/>
        </w:rPr>
      </w:pPr>
    </w:p>
    <w:p w14:paraId="1B0BA3BF" w14:textId="77777777" w:rsidR="00914193" w:rsidRPr="00914193" w:rsidRDefault="00914193" w:rsidP="00914193">
      <w:pPr>
        <w:ind w:left="567" w:hanging="567"/>
        <w:rPr>
          <w:noProof/>
        </w:rPr>
      </w:pPr>
      <w:r>
        <w:rPr>
          <w:noProof/>
        </w:rPr>
        <w:t>6.</w:t>
      </w:r>
      <w:r>
        <w:rPr>
          <w:noProof/>
        </w:rPr>
        <w:tab/>
        <w:t>Naczelny Sąd Administracyjny (Cour administrative suprême);</w:t>
      </w:r>
    </w:p>
    <w:p w14:paraId="289597BA" w14:textId="77777777" w:rsidR="00914193" w:rsidRPr="00914193" w:rsidRDefault="00914193" w:rsidP="00914193">
      <w:pPr>
        <w:ind w:left="567" w:hanging="567"/>
        <w:rPr>
          <w:noProof/>
          <w:lang w:val="pl-PL"/>
        </w:rPr>
      </w:pPr>
    </w:p>
    <w:p w14:paraId="0DEA7D09" w14:textId="77777777" w:rsidR="00914193" w:rsidRPr="00914193" w:rsidRDefault="00914193" w:rsidP="00914193">
      <w:pPr>
        <w:ind w:left="567" w:hanging="567"/>
        <w:rPr>
          <w:noProof/>
        </w:rPr>
      </w:pPr>
      <w:r>
        <w:rPr>
          <w:noProof/>
        </w:rPr>
        <w:t>7.</w:t>
      </w:r>
      <w:r>
        <w:rPr>
          <w:noProof/>
        </w:rPr>
        <w:tab/>
        <w:t>Trybunat Konstytucyjny (Tribunal constitutionnel);</w:t>
      </w:r>
    </w:p>
    <w:p w14:paraId="77CB7A2A" w14:textId="77777777" w:rsidR="00914193" w:rsidRPr="00914193" w:rsidRDefault="00914193" w:rsidP="00914193">
      <w:pPr>
        <w:ind w:left="567" w:hanging="567"/>
        <w:rPr>
          <w:noProof/>
          <w:lang w:val="pl-PL"/>
        </w:rPr>
      </w:pPr>
    </w:p>
    <w:p w14:paraId="541A8A6D" w14:textId="77777777" w:rsidR="00914193" w:rsidRPr="00914193" w:rsidRDefault="00914193" w:rsidP="00914193">
      <w:pPr>
        <w:ind w:left="567" w:hanging="567"/>
        <w:rPr>
          <w:noProof/>
        </w:rPr>
      </w:pPr>
      <w:r>
        <w:rPr>
          <w:noProof/>
        </w:rPr>
        <w:t>8.</w:t>
      </w:r>
      <w:r>
        <w:rPr>
          <w:noProof/>
        </w:rPr>
        <w:tab/>
        <w:t>Najwyższa Izba Kontroli (Chambre suprême de contrôle);</w:t>
      </w:r>
    </w:p>
    <w:p w14:paraId="193D6A77" w14:textId="77777777" w:rsidR="00914193" w:rsidRPr="00914193" w:rsidRDefault="00914193" w:rsidP="00914193">
      <w:pPr>
        <w:ind w:left="567" w:hanging="567"/>
        <w:rPr>
          <w:noProof/>
          <w:lang w:val="pl-PL"/>
        </w:rPr>
      </w:pPr>
    </w:p>
    <w:p w14:paraId="642A1C2A" w14:textId="77777777" w:rsidR="00914193" w:rsidRPr="00914193" w:rsidRDefault="00914193" w:rsidP="00914193">
      <w:pPr>
        <w:ind w:left="567" w:hanging="567"/>
        <w:rPr>
          <w:noProof/>
        </w:rPr>
      </w:pPr>
      <w:r>
        <w:rPr>
          <w:noProof/>
        </w:rPr>
        <w:t>9.</w:t>
      </w:r>
      <w:r>
        <w:rPr>
          <w:noProof/>
        </w:rPr>
        <w:tab/>
        <w:t>Biuro Rzecznika Praw Obywatelskich (Bureau du défenseur des droits de la personne);</w:t>
      </w:r>
    </w:p>
    <w:p w14:paraId="3E87554B" w14:textId="77777777" w:rsidR="00914193" w:rsidRPr="00914193" w:rsidRDefault="00914193" w:rsidP="00914193">
      <w:pPr>
        <w:ind w:left="567" w:hanging="567"/>
        <w:rPr>
          <w:noProof/>
          <w:lang w:val="pl-PL"/>
        </w:rPr>
      </w:pPr>
    </w:p>
    <w:p w14:paraId="68DFF682" w14:textId="77777777" w:rsidR="00914193" w:rsidRPr="00914193" w:rsidRDefault="00914193" w:rsidP="00914193">
      <w:pPr>
        <w:ind w:left="567" w:hanging="567"/>
        <w:rPr>
          <w:noProof/>
        </w:rPr>
      </w:pPr>
      <w:r>
        <w:rPr>
          <w:noProof/>
        </w:rPr>
        <w:t>10.</w:t>
      </w:r>
      <w:r>
        <w:rPr>
          <w:noProof/>
        </w:rPr>
        <w:tab/>
        <w:t>Biuro Rzecznika Praw Dziecka (Bureau du médiateur pour les droits des enfants);</w:t>
      </w:r>
    </w:p>
    <w:p w14:paraId="7300D861" w14:textId="77777777" w:rsidR="00914193" w:rsidRPr="00914193" w:rsidRDefault="00914193" w:rsidP="00914193">
      <w:pPr>
        <w:ind w:left="567" w:hanging="567"/>
        <w:rPr>
          <w:noProof/>
          <w:lang w:val="pl-PL"/>
        </w:rPr>
      </w:pPr>
    </w:p>
    <w:p w14:paraId="0279E473" w14:textId="57336358" w:rsidR="00914193" w:rsidRPr="00914193" w:rsidRDefault="00914193" w:rsidP="00914193">
      <w:pPr>
        <w:ind w:left="567" w:hanging="567"/>
        <w:rPr>
          <w:noProof/>
        </w:rPr>
      </w:pPr>
      <w:r>
        <w:rPr>
          <w:noProof/>
        </w:rPr>
        <w:t>11.</w:t>
      </w:r>
      <w:r>
        <w:rPr>
          <w:noProof/>
        </w:rPr>
        <w:tab/>
        <w:t>Ministerstwo Pracy i Polityki Społecznej (Ministère du travail et de la politique sociale);</w:t>
      </w:r>
    </w:p>
    <w:p w14:paraId="193DAFC6" w14:textId="77777777" w:rsidR="00914193" w:rsidRPr="00914193" w:rsidRDefault="00914193" w:rsidP="00914193">
      <w:pPr>
        <w:ind w:left="567" w:hanging="567"/>
        <w:rPr>
          <w:noProof/>
          <w:lang w:val="pl-PL"/>
        </w:rPr>
      </w:pPr>
    </w:p>
    <w:p w14:paraId="6E8D07E9" w14:textId="4F22853B" w:rsidR="00914193" w:rsidRPr="00914193" w:rsidRDefault="00914193" w:rsidP="00914193">
      <w:pPr>
        <w:ind w:left="567" w:hanging="567"/>
        <w:rPr>
          <w:noProof/>
        </w:rPr>
      </w:pPr>
      <w:r>
        <w:rPr>
          <w:noProof/>
        </w:rPr>
        <w:br w:type="page"/>
        <w:t>12.</w:t>
      </w:r>
      <w:r>
        <w:rPr>
          <w:noProof/>
        </w:rPr>
        <w:tab/>
        <w:t>Ministerstwo Finansów (Ministère des finances);</w:t>
      </w:r>
    </w:p>
    <w:p w14:paraId="33756357" w14:textId="77777777" w:rsidR="00914193" w:rsidRPr="00914193" w:rsidRDefault="00914193" w:rsidP="00914193">
      <w:pPr>
        <w:ind w:left="567" w:hanging="567"/>
        <w:rPr>
          <w:noProof/>
          <w:lang w:val="pl-PL"/>
        </w:rPr>
      </w:pPr>
    </w:p>
    <w:p w14:paraId="3970D773" w14:textId="77777777" w:rsidR="00914193" w:rsidRPr="00914193" w:rsidRDefault="00914193" w:rsidP="00914193">
      <w:pPr>
        <w:ind w:left="567" w:hanging="567"/>
        <w:rPr>
          <w:noProof/>
        </w:rPr>
      </w:pPr>
      <w:r>
        <w:rPr>
          <w:noProof/>
        </w:rPr>
        <w:t>13.</w:t>
      </w:r>
      <w:r>
        <w:rPr>
          <w:noProof/>
        </w:rPr>
        <w:tab/>
        <w:t>Ministerstwo Gospodarki (Ministère de l’économie);</w:t>
      </w:r>
    </w:p>
    <w:p w14:paraId="39061E42" w14:textId="77777777" w:rsidR="00914193" w:rsidRPr="00914193" w:rsidRDefault="00914193" w:rsidP="00914193">
      <w:pPr>
        <w:ind w:left="567" w:hanging="567"/>
        <w:rPr>
          <w:noProof/>
          <w:lang w:val="pl-PL"/>
        </w:rPr>
      </w:pPr>
    </w:p>
    <w:p w14:paraId="3AC3AEC1" w14:textId="77777777" w:rsidR="00914193" w:rsidRPr="00914193" w:rsidRDefault="00914193" w:rsidP="00914193">
      <w:pPr>
        <w:ind w:left="567" w:hanging="567"/>
        <w:rPr>
          <w:noProof/>
        </w:rPr>
      </w:pPr>
      <w:r>
        <w:rPr>
          <w:noProof/>
        </w:rPr>
        <w:t>14.</w:t>
      </w:r>
      <w:r>
        <w:rPr>
          <w:noProof/>
        </w:rPr>
        <w:tab/>
        <w:t>Ministerstwo Rozwoju Regionalnego (Ministère du développement régional);</w:t>
      </w:r>
    </w:p>
    <w:p w14:paraId="001407B8" w14:textId="77777777" w:rsidR="00914193" w:rsidRPr="00914193" w:rsidRDefault="00914193" w:rsidP="00914193">
      <w:pPr>
        <w:ind w:left="567" w:hanging="567"/>
        <w:rPr>
          <w:noProof/>
          <w:lang w:val="pl-PL"/>
        </w:rPr>
      </w:pPr>
    </w:p>
    <w:p w14:paraId="1B78DD03" w14:textId="77777777" w:rsidR="00914193" w:rsidRPr="00914193" w:rsidRDefault="00914193" w:rsidP="00914193">
      <w:pPr>
        <w:ind w:left="567" w:hanging="567"/>
        <w:rPr>
          <w:noProof/>
        </w:rPr>
      </w:pPr>
      <w:r>
        <w:rPr>
          <w:noProof/>
        </w:rPr>
        <w:t>15.</w:t>
      </w:r>
      <w:r>
        <w:rPr>
          <w:noProof/>
        </w:rPr>
        <w:tab/>
        <w:t>Ministerstwo Kultury i Dziedzictwa Narodowego (Ministère de la culture et du patrimoine national);</w:t>
      </w:r>
    </w:p>
    <w:p w14:paraId="06C3744B" w14:textId="77777777" w:rsidR="00914193" w:rsidRPr="00914193" w:rsidRDefault="00914193" w:rsidP="00914193">
      <w:pPr>
        <w:ind w:left="567" w:hanging="567"/>
        <w:rPr>
          <w:noProof/>
          <w:lang w:val="pl-PL"/>
        </w:rPr>
      </w:pPr>
    </w:p>
    <w:p w14:paraId="135104D7" w14:textId="77777777" w:rsidR="00914193" w:rsidRPr="00914193" w:rsidRDefault="00914193" w:rsidP="00914193">
      <w:pPr>
        <w:ind w:left="567" w:hanging="567"/>
        <w:rPr>
          <w:noProof/>
        </w:rPr>
      </w:pPr>
      <w:r>
        <w:rPr>
          <w:noProof/>
        </w:rPr>
        <w:t>16.</w:t>
      </w:r>
      <w:r>
        <w:rPr>
          <w:noProof/>
        </w:rPr>
        <w:tab/>
        <w:t>Ministerstwo Edukacji Narodowej (Ministère de l’éducation nationale);</w:t>
      </w:r>
    </w:p>
    <w:p w14:paraId="26336A4C" w14:textId="77777777" w:rsidR="00914193" w:rsidRPr="00914193" w:rsidRDefault="00914193" w:rsidP="00914193">
      <w:pPr>
        <w:ind w:left="567" w:hanging="567"/>
        <w:rPr>
          <w:noProof/>
          <w:lang w:val="pl-PL"/>
        </w:rPr>
      </w:pPr>
    </w:p>
    <w:p w14:paraId="1D81B64F" w14:textId="77777777" w:rsidR="00914193" w:rsidRPr="00914193" w:rsidRDefault="00914193" w:rsidP="00914193">
      <w:pPr>
        <w:ind w:left="567" w:hanging="567"/>
        <w:rPr>
          <w:noProof/>
        </w:rPr>
      </w:pPr>
      <w:r>
        <w:rPr>
          <w:noProof/>
        </w:rPr>
        <w:t>17.</w:t>
      </w:r>
      <w:r>
        <w:rPr>
          <w:noProof/>
        </w:rPr>
        <w:tab/>
        <w:t>Ministerstwo Obrony Narodowej (Ministère de la défense nationale);</w:t>
      </w:r>
    </w:p>
    <w:p w14:paraId="143BC03B" w14:textId="77777777" w:rsidR="00914193" w:rsidRPr="00914193" w:rsidRDefault="00914193" w:rsidP="00914193">
      <w:pPr>
        <w:ind w:left="567" w:hanging="567"/>
        <w:rPr>
          <w:noProof/>
          <w:lang w:val="pl-PL"/>
        </w:rPr>
      </w:pPr>
    </w:p>
    <w:p w14:paraId="534A4E81" w14:textId="77777777" w:rsidR="00914193" w:rsidRDefault="00914193" w:rsidP="00914193">
      <w:pPr>
        <w:ind w:left="567" w:hanging="567"/>
        <w:rPr>
          <w:noProof/>
        </w:rPr>
      </w:pPr>
      <w:r>
        <w:rPr>
          <w:noProof/>
        </w:rPr>
        <w:t>18.</w:t>
      </w:r>
      <w:r>
        <w:rPr>
          <w:noProof/>
        </w:rPr>
        <w:tab/>
        <w:t>Ministerstwo Rolnictwa i Rozwoju Wsi (Ministère de l’agriculture et du développement rural);</w:t>
      </w:r>
    </w:p>
    <w:p w14:paraId="64B2981B" w14:textId="77777777" w:rsidR="00914193" w:rsidRDefault="00914193" w:rsidP="00914193">
      <w:pPr>
        <w:ind w:left="567" w:hanging="567"/>
        <w:rPr>
          <w:noProof/>
        </w:rPr>
      </w:pPr>
    </w:p>
    <w:p w14:paraId="32823D91" w14:textId="77777777" w:rsidR="00914193" w:rsidRPr="00914193" w:rsidRDefault="00914193" w:rsidP="00914193">
      <w:pPr>
        <w:ind w:left="567" w:hanging="567"/>
        <w:rPr>
          <w:noProof/>
        </w:rPr>
      </w:pPr>
      <w:r>
        <w:rPr>
          <w:noProof/>
        </w:rPr>
        <w:t>19.</w:t>
      </w:r>
      <w:r>
        <w:rPr>
          <w:noProof/>
        </w:rPr>
        <w:tab/>
        <w:t>Ministerstwo Skarbu Państwa (Ministère du trésor public);</w:t>
      </w:r>
    </w:p>
    <w:p w14:paraId="4980C3E2" w14:textId="77777777" w:rsidR="00914193" w:rsidRPr="00914193" w:rsidRDefault="00914193" w:rsidP="00914193">
      <w:pPr>
        <w:ind w:left="567" w:hanging="567"/>
        <w:rPr>
          <w:noProof/>
          <w:lang w:val="pl-PL"/>
        </w:rPr>
      </w:pPr>
    </w:p>
    <w:p w14:paraId="6BE797A1" w14:textId="77777777" w:rsidR="00914193" w:rsidRPr="00914193" w:rsidRDefault="00914193" w:rsidP="00914193">
      <w:pPr>
        <w:ind w:left="567" w:hanging="567"/>
        <w:rPr>
          <w:noProof/>
        </w:rPr>
      </w:pPr>
      <w:r>
        <w:rPr>
          <w:noProof/>
        </w:rPr>
        <w:t>20.</w:t>
      </w:r>
      <w:r>
        <w:rPr>
          <w:noProof/>
        </w:rPr>
        <w:tab/>
        <w:t>Ministerstwo Sprawiedliwości (Ministère de la justice);</w:t>
      </w:r>
    </w:p>
    <w:p w14:paraId="2EB0F639" w14:textId="77777777" w:rsidR="00914193" w:rsidRPr="00914193" w:rsidRDefault="00914193" w:rsidP="00914193">
      <w:pPr>
        <w:ind w:left="567" w:hanging="567"/>
        <w:rPr>
          <w:noProof/>
          <w:lang w:val="pl-PL"/>
        </w:rPr>
      </w:pPr>
    </w:p>
    <w:p w14:paraId="55E2B090" w14:textId="1AF0797C" w:rsidR="00914193" w:rsidRDefault="00914193" w:rsidP="00914193">
      <w:pPr>
        <w:ind w:left="567" w:hanging="567"/>
        <w:rPr>
          <w:noProof/>
        </w:rPr>
      </w:pPr>
      <w:r>
        <w:rPr>
          <w:noProof/>
        </w:rPr>
        <w:t>21.</w:t>
      </w:r>
      <w:r>
        <w:rPr>
          <w:noProof/>
        </w:rPr>
        <w:tab/>
        <w:t>Ministerstwo Transportu, Budownictwa i Gospodarki Morskiej (Ministère des transports, de la construction et de l’économie maritime);</w:t>
      </w:r>
    </w:p>
    <w:p w14:paraId="167137AE" w14:textId="77777777" w:rsidR="00914193" w:rsidRPr="00914193" w:rsidRDefault="00914193" w:rsidP="00914193">
      <w:pPr>
        <w:ind w:left="567" w:hanging="567"/>
        <w:rPr>
          <w:noProof/>
          <w:lang w:val="pl-PL"/>
        </w:rPr>
      </w:pPr>
    </w:p>
    <w:p w14:paraId="749C6591" w14:textId="3AA5AF67" w:rsidR="00914193" w:rsidRPr="00914193" w:rsidRDefault="00914193" w:rsidP="00914193">
      <w:pPr>
        <w:ind w:left="567" w:hanging="567"/>
        <w:rPr>
          <w:noProof/>
        </w:rPr>
      </w:pPr>
      <w:r>
        <w:rPr>
          <w:noProof/>
        </w:rPr>
        <w:br w:type="page"/>
        <w:t>22.</w:t>
      </w:r>
      <w:r>
        <w:rPr>
          <w:noProof/>
        </w:rPr>
        <w:tab/>
        <w:t>Ministerstwo Nauki i Szkolnictwa Wyższego (Ministère des sciences et de l’enseignement supérieur);</w:t>
      </w:r>
    </w:p>
    <w:p w14:paraId="2EF1630A" w14:textId="77777777" w:rsidR="00914193" w:rsidRPr="00914193" w:rsidRDefault="00914193" w:rsidP="00914193">
      <w:pPr>
        <w:ind w:left="567" w:hanging="567"/>
        <w:rPr>
          <w:noProof/>
          <w:lang w:val="pl-PL"/>
        </w:rPr>
      </w:pPr>
    </w:p>
    <w:p w14:paraId="7D7137BE" w14:textId="79B73210" w:rsidR="00914193" w:rsidRPr="00914193" w:rsidRDefault="00914193" w:rsidP="00914193">
      <w:pPr>
        <w:ind w:left="567" w:hanging="567"/>
        <w:rPr>
          <w:noProof/>
        </w:rPr>
      </w:pPr>
      <w:r>
        <w:rPr>
          <w:noProof/>
        </w:rPr>
        <w:t>23.</w:t>
      </w:r>
      <w:r>
        <w:rPr>
          <w:noProof/>
        </w:rPr>
        <w:tab/>
        <w:t>Ministerstwo Środowiska (Ministère de l’environnement);</w:t>
      </w:r>
    </w:p>
    <w:p w14:paraId="7B746E4E" w14:textId="77777777" w:rsidR="00914193" w:rsidRPr="00914193" w:rsidRDefault="00914193" w:rsidP="00914193">
      <w:pPr>
        <w:ind w:left="567" w:hanging="567"/>
        <w:rPr>
          <w:noProof/>
          <w:lang w:val="pl-PL"/>
        </w:rPr>
      </w:pPr>
    </w:p>
    <w:p w14:paraId="3CB890F6" w14:textId="77777777" w:rsidR="00914193" w:rsidRPr="00914193" w:rsidRDefault="00914193" w:rsidP="00914193">
      <w:pPr>
        <w:ind w:left="567" w:hanging="567"/>
        <w:rPr>
          <w:noProof/>
        </w:rPr>
      </w:pPr>
      <w:r>
        <w:rPr>
          <w:noProof/>
        </w:rPr>
        <w:t>24.</w:t>
      </w:r>
      <w:r>
        <w:rPr>
          <w:noProof/>
        </w:rPr>
        <w:tab/>
        <w:t>Ministerstwo Spraw Wewnętrznych (Ministère des affaires intérieures);</w:t>
      </w:r>
    </w:p>
    <w:p w14:paraId="0F9DF321" w14:textId="77777777" w:rsidR="00914193" w:rsidRPr="00914193" w:rsidRDefault="00914193" w:rsidP="00914193">
      <w:pPr>
        <w:ind w:left="567" w:hanging="567"/>
        <w:rPr>
          <w:noProof/>
          <w:lang w:val="pl-PL"/>
        </w:rPr>
      </w:pPr>
    </w:p>
    <w:p w14:paraId="3984F096" w14:textId="77777777" w:rsidR="00914193" w:rsidRDefault="00914193" w:rsidP="00914193">
      <w:pPr>
        <w:ind w:left="567" w:hanging="567"/>
        <w:rPr>
          <w:noProof/>
        </w:rPr>
      </w:pPr>
      <w:r>
        <w:rPr>
          <w:noProof/>
        </w:rPr>
        <w:t>25.</w:t>
      </w:r>
      <w:r>
        <w:rPr>
          <w:noProof/>
        </w:rPr>
        <w:tab/>
        <w:t>Ministrestwo Administracji i Cyfryzacji (Ministère de l’administration et de la numérisation);</w:t>
      </w:r>
    </w:p>
    <w:p w14:paraId="3C0E7BCA" w14:textId="77777777" w:rsidR="00914193" w:rsidRDefault="00914193" w:rsidP="00914193">
      <w:pPr>
        <w:ind w:left="567" w:hanging="567"/>
        <w:rPr>
          <w:noProof/>
        </w:rPr>
      </w:pPr>
    </w:p>
    <w:p w14:paraId="12AFD14C" w14:textId="77777777" w:rsidR="00914193" w:rsidRDefault="00914193" w:rsidP="00914193">
      <w:pPr>
        <w:ind w:left="567" w:hanging="567"/>
        <w:rPr>
          <w:noProof/>
        </w:rPr>
      </w:pPr>
      <w:r>
        <w:rPr>
          <w:noProof/>
        </w:rPr>
        <w:t>26.</w:t>
      </w:r>
      <w:r>
        <w:rPr>
          <w:noProof/>
        </w:rPr>
        <w:tab/>
        <w:t>Ministerstwo Spraw Zagranicznych (Ministère des affaires étrangères);</w:t>
      </w:r>
    </w:p>
    <w:p w14:paraId="7DFD0D13" w14:textId="77777777" w:rsidR="00914193" w:rsidRDefault="00914193" w:rsidP="00914193">
      <w:pPr>
        <w:ind w:left="567" w:hanging="567"/>
        <w:rPr>
          <w:noProof/>
        </w:rPr>
      </w:pPr>
    </w:p>
    <w:p w14:paraId="6FEB8224" w14:textId="77777777" w:rsidR="00914193" w:rsidRDefault="00914193" w:rsidP="00914193">
      <w:pPr>
        <w:ind w:left="567" w:hanging="567"/>
        <w:rPr>
          <w:noProof/>
        </w:rPr>
      </w:pPr>
      <w:r>
        <w:rPr>
          <w:noProof/>
        </w:rPr>
        <w:t>27.</w:t>
      </w:r>
      <w:r>
        <w:rPr>
          <w:noProof/>
        </w:rPr>
        <w:tab/>
        <w:t>Ministerstwo Zdrowia (Ministère de la santé);</w:t>
      </w:r>
    </w:p>
    <w:p w14:paraId="38ECA32D" w14:textId="77777777" w:rsidR="00914193" w:rsidRDefault="00914193" w:rsidP="00914193">
      <w:pPr>
        <w:ind w:left="567" w:hanging="567"/>
        <w:rPr>
          <w:noProof/>
        </w:rPr>
      </w:pPr>
    </w:p>
    <w:p w14:paraId="693CD82D" w14:textId="77777777" w:rsidR="00914193" w:rsidRDefault="00914193" w:rsidP="00914193">
      <w:pPr>
        <w:ind w:left="567" w:hanging="567"/>
        <w:rPr>
          <w:noProof/>
        </w:rPr>
      </w:pPr>
      <w:r>
        <w:rPr>
          <w:noProof/>
        </w:rPr>
        <w:t>28.</w:t>
      </w:r>
      <w:r>
        <w:rPr>
          <w:noProof/>
        </w:rPr>
        <w:tab/>
        <w:t>Ministerstwo Sportu i Turystyki (Ministère des sports et du tourisme);</w:t>
      </w:r>
    </w:p>
    <w:p w14:paraId="5E3E2697" w14:textId="77777777" w:rsidR="00914193" w:rsidRDefault="00914193" w:rsidP="00914193">
      <w:pPr>
        <w:ind w:left="567" w:hanging="567"/>
        <w:rPr>
          <w:noProof/>
        </w:rPr>
      </w:pPr>
    </w:p>
    <w:p w14:paraId="115B4C72" w14:textId="77777777" w:rsidR="00914193" w:rsidRDefault="00914193" w:rsidP="00914193">
      <w:pPr>
        <w:ind w:left="567" w:hanging="567"/>
        <w:rPr>
          <w:noProof/>
        </w:rPr>
      </w:pPr>
      <w:r>
        <w:rPr>
          <w:noProof/>
        </w:rPr>
        <w:t>29.</w:t>
      </w:r>
      <w:r>
        <w:rPr>
          <w:noProof/>
        </w:rPr>
        <w:tab/>
        <w:t>Urząd Patentowy Rzeczypospolitej Polskiej (Office des brevets de la République de Pologne);</w:t>
      </w:r>
    </w:p>
    <w:p w14:paraId="76905FDE" w14:textId="77777777" w:rsidR="00914193" w:rsidRDefault="00914193" w:rsidP="00914193">
      <w:pPr>
        <w:ind w:left="567" w:hanging="567"/>
        <w:rPr>
          <w:noProof/>
        </w:rPr>
      </w:pPr>
    </w:p>
    <w:p w14:paraId="1BBAB92B" w14:textId="77777777" w:rsidR="00914193" w:rsidRDefault="00914193" w:rsidP="00914193">
      <w:pPr>
        <w:ind w:left="567" w:hanging="567"/>
        <w:rPr>
          <w:noProof/>
        </w:rPr>
      </w:pPr>
      <w:r>
        <w:rPr>
          <w:noProof/>
        </w:rPr>
        <w:t>30.</w:t>
      </w:r>
      <w:r>
        <w:rPr>
          <w:noProof/>
        </w:rPr>
        <w:tab/>
        <w:t>Urząd Regulacji Energetyki (Autorité de régulation de l’énergie);</w:t>
      </w:r>
    </w:p>
    <w:p w14:paraId="655E614A" w14:textId="77777777" w:rsidR="00914193" w:rsidRDefault="00914193" w:rsidP="00914193">
      <w:pPr>
        <w:ind w:left="567" w:hanging="567"/>
        <w:rPr>
          <w:noProof/>
        </w:rPr>
      </w:pPr>
    </w:p>
    <w:p w14:paraId="70C73656" w14:textId="77777777" w:rsidR="00914193" w:rsidRDefault="00914193" w:rsidP="00914193">
      <w:pPr>
        <w:ind w:left="567" w:hanging="567"/>
        <w:rPr>
          <w:noProof/>
        </w:rPr>
      </w:pPr>
      <w:r>
        <w:rPr>
          <w:noProof/>
        </w:rPr>
        <w:t>31.</w:t>
      </w:r>
      <w:r>
        <w:rPr>
          <w:noProof/>
        </w:rPr>
        <w:tab/>
        <w:t>Urząd do Spraw Kombatantów i Osób Represjonowanych (Office des anciens combattants et des victimes de répression);</w:t>
      </w:r>
    </w:p>
    <w:p w14:paraId="257C7502" w14:textId="77777777" w:rsidR="00914193" w:rsidRDefault="00914193" w:rsidP="00914193">
      <w:pPr>
        <w:ind w:left="567" w:hanging="567"/>
        <w:rPr>
          <w:noProof/>
        </w:rPr>
      </w:pPr>
    </w:p>
    <w:p w14:paraId="32A199A1" w14:textId="77777777" w:rsidR="00914193" w:rsidRDefault="00914193" w:rsidP="00914193">
      <w:pPr>
        <w:ind w:left="567" w:hanging="567"/>
        <w:rPr>
          <w:noProof/>
        </w:rPr>
      </w:pPr>
      <w:r>
        <w:rPr>
          <w:noProof/>
        </w:rPr>
        <w:t>32.</w:t>
      </w:r>
      <w:r>
        <w:rPr>
          <w:noProof/>
        </w:rPr>
        <w:tab/>
        <w:t>Urząd Transportu Kolejowego (Office des transports ferroviaires);</w:t>
      </w:r>
    </w:p>
    <w:p w14:paraId="7C8F8F66" w14:textId="77777777" w:rsidR="00914193" w:rsidRDefault="00914193" w:rsidP="00914193">
      <w:pPr>
        <w:ind w:left="567" w:hanging="567"/>
        <w:rPr>
          <w:noProof/>
        </w:rPr>
      </w:pPr>
    </w:p>
    <w:p w14:paraId="2A7D3B0F" w14:textId="1D4928C9" w:rsidR="00914193" w:rsidRDefault="00914193" w:rsidP="00914193">
      <w:pPr>
        <w:ind w:left="567" w:hanging="567"/>
        <w:rPr>
          <w:noProof/>
        </w:rPr>
      </w:pPr>
      <w:r>
        <w:rPr>
          <w:noProof/>
        </w:rPr>
        <w:br w:type="page"/>
        <w:t>33.</w:t>
      </w:r>
      <w:r>
        <w:rPr>
          <w:noProof/>
        </w:rPr>
        <w:tab/>
        <w:t>Urząd do Spraw Cudzoziemców (Office des étrangers);</w:t>
      </w:r>
    </w:p>
    <w:p w14:paraId="1AAE58A0" w14:textId="77777777" w:rsidR="00914193" w:rsidRPr="00914193" w:rsidRDefault="00914193" w:rsidP="00914193">
      <w:pPr>
        <w:ind w:left="567" w:hanging="567"/>
        <w:rPr>
          <w:noProof/>
          <w:lang w:val="pl-PL"/>
        </w:rPr>
      </w:pPr>
    </w:p>
    <w:p w14:paraId="214F83CB" w14:textId="77777777" w:rsidR="00914193" w:rsidRPr="00914193" w:rsidRDefault="00914193" w:rsidP="00914193">
      <w:pPr>
        <w:ind w:left="567" w:hanging="567"/>
        <w:rPr>
          <w:noProof/>
        </w:rPr>
      </w:pPr>
      <w:r>
        <w:rPr>
          <w:noProof/>
        </w:rPr>
        <w:t>34.</w:t>
      </w:r>
      <w:r>
        <w:rPr>
          <w:noProof/>
        </w:rPr>
        <w:tab/>
        <w:t>Urząd Zamówień Publicznych (Office des marchés publics);</w:t>
      </w:r>
    </w:p>
    <w:p w14:paraId="027FD851" w14:textId="77777777" w:rsidR="00914193" w:rsidRPr="00914193" w:rsidRDefault="00914193" w:rsidP="00914193">
      <w:pPr>
        <w:ind w:left="567" w:hanging="567"/>
        <w:rPr>
          <w:noProof/>
          <w:lang w:val="pl-PL"/>
        </w:rPr>
      </w:pPr>
    </w:p>
    <w:p w14:paraId="7D9A5F88" w14:textId="77777777" w:rsidR="00914193" w:rsidRDefault="00914193" w:rsidP="00914193">
      <w:pPr>
        <w:ind w:left="567" w:hanging="567"/>
        <w:rPr>
          <w:noProof/>
        </w:rPr>
      </w:pPr>
      <w:r>
        <w:rPr>
          <w:noProof/>
        </w:rPr>
        <w:t>35.</w:t>
      </w:r>
      <w:r>
        <w:rPr>
          <w:noProof/>
        </w:rPr>
        <w:tab/>
        <w:t>Urząd Ochrony Konkurencji i Konsumentów (Office de la concurrence et de la protection du consommateur);</w:t>
      </w:r>
    </w:p>
    <w:p w14:paraId="264FE8E2" w14:textId="77777777" w:rsidR="00914193" w:rsidRDefault="00914193" w:rsidP="00914193">
      <w:pPr>
        <w:ind w:left="567" w:hanging="567"/>
        <w:rPr>
          <w:noProof/>
        </w:rPr>
      </w:pPr>
    </w:p>
    <w:p w14:paraId="62A5F60C" w14:textId="77777777" w:rsidR="00914193" w:rsidRDefault="00914193" w:rsidP="00914193">
      <w:pPr>
        <w:ind w:left="567" w:hanging="567"/>
        <w:rPr>
          <w:noProof/>
        </w:rPr>
      </w:pPr>
      <w:r>
        <w:rPr>
          <w:noProof/>
        </w:rPr>
        <w:t>36.</w:t>
      </w:r>
      <w:r>
        <w:rPr>
          <w:noProof/>
        </w:rPr>
        <w:tab/>
        <w:t>Urząd Lotnictwa Cywilnego (Bureau de l’aviation civile);</w:t>
      </w:r>
    </w:p>
    <w:p w14:paraId="13DD234C" w14:textId="77777777" w:rsidR="00914193" w:rsidRDefault="00914193" w:rsidP="00914193">
      <w:pPr>
        <w:ind w:left="567" w:hanging="567"/>
        <w:rPr>
          <w:noProof/>
        </w:rPr>
      </w:pPr>
    </w:p>
    <w:p w14:paraId="259FD488" w14:textId="77777777" w:rsidR="00914193" w:rsidRPr="00914193" w:rsidRDefault="00914193" w:rsidP="00914193">
      <w:pPr>
        <w:ind w:left="567" w:hanging="567"/>
        <w:rPr>
          <w:noProof/>
        </w:rPr>
      </w:pPr>
      <w:r>
        <w:rPr>
          <w:noProof/>
        </w:rPr>
        <w:t>37.</w:t>
      </w:r>
      <w:r>
        <w:rPr>
          <w:noProof/>
        </w:rPr>
        <w:tab/>
        <w:t>Urząd Komunikacji Elektronicznej (Office des communications électroniques);</w:t>
      </w:r>
    </w:p>
    <w:p w14:paraId="7FA9288A" w14:textId="77777777" w:rsidR="00914193" w:rsidRPr="00914193" w:rsidRDefault="00914193" w:rsidP="00914193">
      <w:pPr>
        <w:ind w:left="567" w:hanging="567"/>
        <w:rPr>
          <w:noProof/>
          <w:lang w:val="pl-PL"/>
        </w:rPr>
      </w:pPr>
    </w:p>
    <w:p w14:paraId="17852CBF" w14:textId="77777777" w:rsidR="00914193" w:rsidRPr="00914193" w:rsidRDefault="00914193" w:rsidP="00914193">
      <w:pPr>
        <w:ind w:left="567" w:hanging="567"/>
        <w:rPr>
          <w:noProof/>
        </w:rPr>
      </w:pPr>
      <w:r>
        <w:rPr>
          <w:noProof/>
        </w:rPr>
        <w:t>38.</w:t>
      </w:r>
      <w:r>
        <w:rPr>
          <w:noProof/>
        </w:rPr>
        <w:tab/>
        <w:t>Wyższy Urząd Górniczy (Office supérieur des mines);</w:t>
      </w:r>
    </w:p>
    <w:p w14:paraId="6B12638A" w14:textId="77777777" w:rsidR="00914193" w:rsidRPr="00914193" w:rsidRDefault="00914193" w:rsidP="00914193">
      <w:pPr>
        <w:ind w:left="567" w:hanging="567"/>
        <w:rPr>
          <w:noProof/>
          <w:lang w:val="pl-PL"/>
        </w:rPr>
      </w:pPr>
    </w:p>
    <w:p w14:paraId="3B81A243" w14:textId="77777777" w:rsidR="00914193" w:rsidRDefault="00914193" w:rsidP="00914193">
      <w:pPr>
        <w:ind w:left="567" w:hanging="567"/>
        <w:rPr>
          <w:noProof/>
        </w:rPr>
      </w:pPr>
      <w:r>
        <w:rPr>
          <w:noProof/>
        </w:rPr>
        <w:t>39.</w:t>
      </w:r>
      <w:r>
        <w:rPr>
          <w:noProof/>
        </w:rPr>
        <w:tab/>
        <w:t>Główny Urząd Miar (Office central des mesures);</w:t>
      </w:r>
    </w:p>
    <w:p w14:paraId="773ACB5D" w14:textId="77777777" w:rsidR="00914193" w:rsidRDefault="00914193" w:rsidP="00914193">
      <w:pPr>
        <w:ind w:left="567" w:hanging="567"/>
        <w:rPr>
          <w:noProof/>
        </w:rPr>
      </w:pPr>
    </w:p>
    <w:p w14:paraId="2598A5A0" w14:textId="77777777" w:rsidR="00914193" w:rsidRDefault="00914193" w:rsidP="00914193">
      <w:pPr>
        <w:ind w:left="567" w:hanging="567"/>
        <w:rPr>
          <w:noProof/>
        </w:rPr>
      </w:pPr>
      <w:r>
        <w:rPr>
          <w:noProof/>
        </w:rPr>
        <w:t>40.</w:t>
      </w:r>
      <w:r>
        <w:rPr>
          <w:noProof/>
        </w:rPr>
        <w:tab/>
        <w:t>Główny Urząd Geodezji i Kartografii (Office général de géodésie et de cartographie);</w:t>
      </w:r>
    </w:p>
    <w:p w14:paraId="6C16A1E5" w14:textId="77777777" w:rsidR="00914193" w:rsidRDefault="00914193" w:rsidP="00914193">
      <w:pPr>
        <w:ind w:left="567" w:hanging="567"/>
        <w:rPr>
          <w:noProof/>
        </w:rPr>
      </w:pPr>
    </w:p>
    <w:p w14:paraId="3B4DC5ED" w14:textId="77777777" w:rsidR="00914193" w:rsidRDefault="00914193" w:rsidP="00914193">
      <w:pPr>
        <w:ind w:left="567" w:hanging="567"/>
        <w:rPr>
          <w:noProof/>
        </w:rPr>
      </w:pPr>
      <w:r>
        <w:rPr>
          <w:noProof/>
        </w:rPr>
        <w:t>41.</w:t>
      </w:r>
      <w:r>
        <w:rPr>
          <w:noProof/>
        </w:rPr>
        <w:tab/>
        <w:t>Główny Urząd Nadzoru Budowlanego (Bureau général de contrôle du bâtiment);</w:t>
      </w:r>
    </w:p>
    <w:p w14:paraId="31AEF921" w14:textId="77777777" w:rsidR="00914193" w:rsidRDefault="00914193" w:rsidP="00914193">
      <w:pPr>
        <w:ind w:left="567" w:hanging="567"/>
        <w:rPr>
          <w:noProof/>
        </w:rPr>
      </w:pPr>
    </w:p>
    <w:p w14:paraId="20982D46" w14:textId="77777777" w:rsidR="00914193" w:rsidRPr="00914193" w:rsidRDefault="00914193" w:rsidP="00914193">
      <w:pPr>
        <w:ind w:left="567" w:hanging="567"/>
        <w:rPr>
          <w:noProof/>
        </w:rPr>
      </w:pPr>
      <w:r>
        <w:rPr>
          <w:noProof/>
        </w:rPr>
        <w:t>42.</w:t>
      </w:r>
      <w:r>
        <w:rPr>
          <w:noProof/>
        </w:rPr>
        <w:tab/>
        <w:t>Główny Urząd Statystyczny (Office central de la statistique);</w:t>
      </w:r>
    </w:p>
    <w:p w14:paraId="090D9872" w14:textId="77777777" w:rsidR="00914193" w:rsidRPr="00914193" w:rsidRDefault="00914193" w:rsidP="00914193">
      <w:pPr>
        <w:ind w:left="567" w:hanging="567"/>
        <w:rPr>
          <w:noProof/>
          <w:lang w:val="pl-PL"/>
        </w:rPr>
      </w:pPr>
    </w:p>
    <w:p w14:paraId="699E01DD" w14:textId="77777777" w:rsidR="00914193" w:rsidRPr="00914193" w:rsidRDefault="00914193" w:rsidP="00914193">
      <w:pPr>
        <w:ind w:left="567" w:hanging="567"/>
        <w:rPr>
          <w:noProof/>
        </w:rPr>
      </w:pPr>
      <w:r>
        <w:rPr>
          <w:noProof/>
        </w:rPr>
        <w:t>43.</w:t>
      </w:r>
      <w:r>
        <w:rPr>
          <w:noProof/>
        </w:rPr>
        <w:tab/>
        <w:t>Krajowa Rada Radiofonii i Telewizji (Conseil national de radiodiffusion);</w:t>
      </w:r>
    </w:p>
    <w:p w14:paraId="6DBA5AD1" w14:textId="77777777" w:rsidR="00914193" w:rsidRPr="00914193" w:rsidRDefault="00914193" w:rsidP="00914193">
      <w:pPr>
        <w:ind w:left="567" w:hanging="567"/>
        <w:rPr>
          <w:noProof/>
          <w:lang w:val="pl-PL"/>
        </w:rPr>
      </w:pPr>
    </w:p>
    <w:p w14:paraId="213AF478" w14:textId="4A816303" w:rsidR="00914193" w:rsidRPr="00914193" w:rsidRDefault="00914193" w:rsidP="00914193">
      <w:pPr>
        <w:ind w:left="567" w:hanging="567"/>
        <w:rPr>
          <w:noProof/>
        </w:rPr>
      </w:pPr>
      <w:r>
        <w:rPr>
          <w:noProof/>
        </w:rPr>
        <w:br w:type="page"/>
        <w:t>44.</w:t>
      </w:r>
      <w:r>
        <w:rPr>
          <w:noProof/>
        </w:rPr>
        <w:tab/>
        <w:t>Generalny Inspektor Ochrony Danych Osobowych (Inspecteur général pour la protection des données personnelles);</w:t>
      </w:r>
    </w:p>
    <w:p w14:paraId="6DC172D6" w14:textId="77777777" w:rsidR="00914193" w:rsidRPr="00914193" w:rsidRDefault="00914193" w:rsidP="00914193">
      <w:pPr>
        <w:ind w:left="567" w:hanging="567"/>
        <w:rPr>
          <w:noProof/>
          <w:lang w:val="pl-PL"/>
        </w:rPr>
      </w:pPr>
    </w:p>
    <w:p w14:paraId="315F7461" w14:textId="77777777" w:rsidR="00914193" w:rsidRPr="00914193" w:rsidRDefault="00914193" w:rsidP="00914193">
      <w:pPr>
        <w:ind w:left="567" w:hanging="567"/>
        <w:rPr>
          <w:noProof/>
        </w:rPr>
      </w:pPr>
      <w:r>
        <w:rPr>
          <w:noProof/>
        </w:rPr>
        <w:t>45.</w:t>
      </w:r>
      <w:r>
        <w:rPr>
          <w:noProof/>
        </w:rPr>
        <w:tab/>
        <w:t>Państwowa Komisja Wyborcza (Commission électorale nationale);</w:t>
      </w:r>
    </w:p>
    <w:p w14:paraId="360071CC" w14:textId="77777777" w:rsidR="00914193" w:rsidRPr="00914193" w:rsidRDefault="00914193" w:rsidP="00914193">
      <w:pPr>
        <w:ind w:left="567" w:hanging="567"/>
        <w:rPr>
          <w:noProof/>
          <w:lang w:val="pl-PL"/>
        </w:rPr>
      </w:pPr>
    </w:p>
    <w:p w14:paraId="4A1A80AA" w14:textId="77777777" w:rsidR="00914193" w:rsidRPr="00914193" w:rsidRDefault="00914193" w:rsidP="00914193">
      <w:pPr>
        <w:ind w:left="567" w:hanging="567"/>
        <w:rPr>
          <w:noProof/>
        </w:rPr>
      </w:pPr>
      <w:r>
        <w:rPr>
          <w:noProof/>
        </w:rPr>
        <w:t>46.</w:t>
      </w:r>
      <w:r>
        <w:rPr>
          <w:noProof/>
        </w:rPr>
        <w:tab/>
        <w:t>Państwowa Inspekcja Pracy (Inspection nationale du travail);</w:t>
      </w:r>
    </w:p>
    <w:p w14:paraId="75C6E6A0" w14:textId="77777777" w:rsidR="00914193" w:rsidRPr="00914193" w:rsidRDefault="00914193" w:rsidP="00914193">
      <w:pPr>
        <w:ind w:left="567" w:hanging="567"/>
        <w:rPr>
          <w:noProof/>
          <w:lang w:val="pl-PL"/>
        </w:rPr>
      </w:pPr>
    </w:p>
    <w:p w14:paraId="6A8A8567" w14:textId="77777777" w:rsidR="00914193" w:rsidRDefault="00914193" w:rsidP="00914193">
      <w:pPr>
        <w:ind w:left="567" w:hanging="567"/>
        <w:rPr>
          <w:noProof/>
        </w:rPr>
      </w:pPr>
      <w:r>
        <w:rPr>
          <w:noProof/>
        </w:rPr>
        <w:t>47.</w:t>
      </w:r>
      <w:r>
        <w:rPr>
          <w:noProof/>
        </w:rPr>
        <w:tab/>
        <w:t>Rządowe Centrum Legislacji (Centre gouvernemental de la législation);</w:t>
      </w:r>
    </w:p>
    <w:p w14:paraId="5F2CB53B" w14:textId="77777777" w:rsidR="00914193" w:rsidRDefault="00914193" w:rsidP="00914193">
      <w:pPr>
        <w:ind w:left="567" w:hanging="567"/>
        <w:rPr>
          <w:noProof/>
        </w:rPr>
      </w:pPr>
    </w:p>
    <w:p w14:paraId="51317917" w14:textId="77777777" w:rsidR="00914193" w:rsidRDefault="00914193" w:rsidP="00914193">
      <w:pPr>
        <w:ind w:left="567" w:hanging="567"/>
        <w:rPr>
          <w:noProof/>
        </w:rPr>
      </w:pPr>
      <w:r>
        <w:rPr>
          <w:noProof/>
        </w:rPr>
        <w:t>48.</w:t>
      </w:r>
      <w:r>
        <w:rPr>
          <w:noProof/>
        </w:rPr>
        <w:tab/>
        <w:t>Narodowy Fundusz Zdrowia (Fonds national de santé);</w:t>
      </w:r>
    </w:p>
    <w:p w14:paraId="71FF4D55" w14:textId="77777777" w:rsidR="00914193" w:rsidRDefault="00914193" w:rsidP="00914193">
      <w:pPr>
        <w:ind w:left="567" w:hanging="567"/>
        <w:rPr>
          <w:noProof/>
        </w:rPr>
      </w:pPr>
    </w:p>
    <w:p w14:paraId="6A4697E2" w14:textId="77777777" w:rsidR="00914193" w:rsidRDefault="00914193" w:rsidP="00914193">
      <w:pPr>
        <w:ind w:left="567" w:hanging="567"/>
        <w:rPr>
          <w:noProof/>
        </w:rPr>
      </w:pPr>
      <w:r>
        <w:rPr>
          <w:noProof/>
        </w:rPr>
        <w:t>49.</w:t>
      </w:r>
      <w:r>
        <w:rPr>
          <w:noProof/>
        </w:rPr>
        <w:tab/>
        <w:t>Polska Akademia Nauk (Académie polonaise des sciences);</w:t>
      </w:r>
    </w:p>
    <w:p w14:paraId="313DA96C" w14:textId="77777777" w:rsidR="00914193" w:rsidRDefault="00914193" w:rsidP="00914193">
      <w:pPr>
        <w:ind w:left="567" w:hanging="567"/>
        <w:rPr>
          <w:noProof/>
        </w:rPr>
      </w:pPr>
    </w:p>
    <w:p w14:paraId="2599526D" w14:textId="77777777" w:rsidR="00914193" w:rsidRDefault="00914193" w:rsidP="00914193">
      <w:pPr>
        <w:ind w:left="567" w:hanging="567"/>
        <w:rPr>
          <w:noProof/>
        </w:rPr>
      </w:pPr>
      <w:r>
        <w:rPr>
          <w:noProof/>
        </w:rPr>
        <w:t>50.</w:t>
      </w:r>
      <w:r>
        <w:rPr>
          <w:noProof/>
        </w:rPr>
        <w:tab/>
        <w:t>Polskie Centrum Akredytacji (Centre polonais d’accréditation);</w:t>
      </w:r>
    </w:p>
    <w:p w14:paraId="05FBF04D" w14:textId="77777777" w:rsidR="00914193" w:rsidRDefault="00914193" w:rsidP="00914193">
      <w:pPr>
        <w:ind w:left="567" w:hanging="567"/>
        <w:rPr>
          <w:noProof/>
        </w:rPr>
      </w:pPr>
    </w:p>
    <w:p w14:paraId="2D3E5F23" w14:textId="77777777" w:rsidR="00914193" w:rsidRDefault="00914193" w:rsidP="00914193">
      <w:pPr>
        <w:ind w:left="567" w:hanging="567"/>
        <w:rPr>
          <w:noProof/>
        </w:rPr>
      </w:pPr>
      <w:r>
        <w:rPr>
          <w:noProof/>
        </w:rPr>
        <w:t>51.</w:t>
      </w:r>
      <w:r>
        <w:rPr>
          <w:noProof/>
        </w:rPr>
        <w:tab/>
        <w:t>Polskie Centrum Badań i Certyfikacji (Centre polonais pour les essais et la certification);</w:t>
      </w:r>
    </w:p>
    <w:p w14:paraId="4CD49F26" w14:textId="77777777" w:rsidR="00914193" w:rsidRDefault="00914193" w:rsidP="00914193">
      <w:pPr>
        <w:ind w:left="567" w:hanging="567"/>
        <w:rPr>
          <w:noProof/>
        </w:rPr>
      </w:pPr>
    </w:p>
    <w:p w14:paraId="13EA620E" w14:textId="77777777" w:rsidR="00914193" w:rsidRDefault="00914193" w:rsidP="00914193">
      <w:pPr>
        <w:ind w:left="567" w:hanging="567"/>
        <w:rPr>
          <w:noProof/>
        </w:rPr>
      </w:pPr>
      <w:r>
        <w:rPr>
          <w:noProof/>
        </w:rPr>
        <w:t>52.</w:t>
      </w:r>
      <w:r>
        <w:rPr>
          <w:noProof/>
        </w:rPr>
        <w:tab/>
        <w:t>Polski Komitet Normalizacyjny (Comité polonais de normalisation);</w:t>
      </w:r>
    </w:p>
    <w:p w14:paraId="21C0601F" w14:textId="77777777" w:rsidR="00914193" w:rsidRDefault="00914193" w:rsidP="00914193">
      <w:pPr>
        <w:ind w:left="567" w:hanging="567"/>
        <w:rPr>
          <w:noProof/>
        </w:rPr>
      </w:pPr>
    </w:p>
    <w:p w14:paraId="6C343F1B" w14:textId="77777777" w:rsidR="00914193" w:rsidRPr="00914193" w:rsidRDefault="00914193" w:rsidP="00914193">
      <w:pPr>
        <w:ind w:left="567" w:hanging="567"/>
        <w:rPr>
          <w:noProof/>
        </w:rPr>
      </w:pPr>
      <w:r>
        <w:rPr>
          <w:noProof/>
        </w:rPr>
        <w:t>53.</w:t>
      </w:r>
      <w:r>
        <w:rPr>
          <w:noProof/>
        </w:rPr>
        <w:tab/>
        <w:t>Zakład Ubezpieczeń Społecznych (Institution des assurances sociales);</w:t>
      </w:r>
    </w:p>
    <w:p w14:paraId="2B65D157" w14:textId="77777777" w:rsidR="00914193" w:rsidRPr="00914193" w:rsidRDefault="00914193" w:rsidP="00914193">
      <w:pPr>
        <w:ind w:left="567" w:hanging="567"/>
        <w:rPr>
          <w:noProof/>
          <w:lang w:val="pl-PL"/>
        </w:rPr>
      </w:pPr>
    </w:p>
    <w:p w14:paraId="7C1CCB0C" w14:textId="77777777" w:rsidR="00914193" w:rsidRPr="00914193" w:rsidRDefault="00914193" w:rsidP="00914193">
      <w:pPr>
        <w:ind w:left="567" w:hanging="567"/>
        <w:rPr>
          <w:noProof/>
        </w:rPr>
      </w:pPr>
      <w:r>
        <w:rPr>
          <w:noProof/>
        </w:rPr>
        <w:t>54.</w:t>
      </w:r>
      <w:r>
        <w:rPr>
          <w:noProof/>
        </w:rPr>
        <w:tab/>
        <w:t>Komisja Nadzoru Finansowego (Autorité de surveillance financière);</w:t>
      </w:r>
    </w:p>
    <w:p w14:paraId="77A68065" w14:textId="77777777" w:rsidR="00914193" w:rsidRPr="00914193" w:rsidRDefault="00914193" w:rsidP="00914193">
      <w:pPr>
        <w:ind w:left="567" w:hanging="567"/>
        <w:rPr>
          <w:noProof/>
          <w:lang w:val="pl-PL"/>
        </w:rPr>
      </w:pPr>
    </w:p>
    <w:p w14:paraId="49989867" w14:textId="77777777" w:rsidR="00914193" w:rsidRPr="00AA4E85" w:rsidRDefault="00914193" w:rsidP="00914193">
      <w:pPr>
        <w:ind w:left="567" w:hanging="567"/>
        <w:rPr>
          <w:noProof/>
          <w:lang w:val="pl-PL"/>
        </w:rPr>
      </w:pPr>
      <w:r w:rsidRPr="00AA4E85">
        <w:rPr>
          <w:noProof/>
          <w:lang w:val="pl-PL"/>
        </w:rPr>
        <w:t>55.</w:t>
      </w:r>
      <w:r w:rsidRPr="00AA4E85">
        <w:rPr>
          <w:noProof/>
          <w:lang w:val="pl-PL"/>
        </w:rPr>
        <w:tab/>
        <w:t>Naczelna Dyrekcja Archiwów Państwowych (Direction générale des archives d’État);</w:t>
      </w:r>
    </w:p>
    <w:p w14:paraId="7E1B8F0A" w14:textId="77777777" w:rsidR="00914193" w:rsidRPr="00914193" w:rsidRDefault="00914193" w:rsidP="00914193">
      <w:pPr>
        <w:ind w:left="567" w:hanging="567"/>
        <w:rPr>
          <w:noProof/>
          <w:lang w:val="pl-PL"/>
        </w:rPr>
      </w:pPr>
    </w:p>
    <w:p w14:paraId="024B7ADB" w14:textId="23554ACA" w:rsidR="00914193" w:rsidRPr="00AA4E85" w:rsidRDefault="00914193" w:rsidP="00914193">
      <w:pPr>
        <w:ind w:left="567" w:hanging="567"/>
        <w:rPr>
          <w:noProof/>
          <w:lang w:val="pl-PL"/>
        </w:rPr>
      </w:pPr>
      <w:r w:rsidRPr="00AA4E85">
        <w:rPr>
          <w:noProof/>
          <w:lang w:val="pl-PL"/>
        </w:rPr>
        <w:br w:type="page"/>
        <w:t>56.</w:t>
      </w:r>
      <w:r w:rsidRPr="00AA4E85">
        <w:rPr>
          <w:noProof/>
          <w:lang w:val="pl-PL"/>
        </w:rPr>
        <w:tab/>
        <w:t>Kasa Rolniczego Ubezpieczenia Społecznego (Fonds d’assurance sociale agricole);</w:t>
      </w:r>
    </w:p>
    <w:p w14:paraId="24B4DFBA" w14:textId="77777777" w:rsidR="00914193" w:rsidRPr="00914193" w:rsidRDefault="00914193" w:rsidP="00914193">
      <w:pPr>
        <w:ind w:left="567" w:hanging="567"/>
        <w:rPr>
          <w:noProof/>
          <w:lang w:val="pl-PL"/>
        </w:rPr>
      </w:pPr>
    </w:p>
    <w:p w14:paraId="49F7B6F1" w14:textId="77777777" w:rsidR="00914193" w:rsidRDefault="00914193" w:rsidP="00914193">
      <w:pPr>
        <w:ind w:left="567" w:hanging="567"/>
        <w:rPr>
          <w:noProof/>
        </w:rPr>
      </w:pPr>
      <w:r>
        <w:rPr>
          <w:noProof/>
        </w:rPr>
        <w:t>57.</w:t>
      </w:r>
      <w:r>
        <w:rPr>
          <w:noProof/>
        </w:rPr>
        <w:tab/>
        <w:t>Generalna Dyrekcja Dróg Krajowych i Autostrad (Direction générale des routes et des autoroutes nationales);</w:t>
      </w:r>
    </w:p>
    <w:p w14:paraId="3F321A43" w14:textId="77777777" w:rsidR="00914193" w:rsidRDefault="00914193" w:rsidP="00914193">
      <w:pPr>
        <w:ind w:left="567" w:hanging="567"/>
        <w:rPr>
          <w:noProof/>
        </w:rPr>
      </w:pPr>
    </w:p>
    <w:p w14:paraId="00264699" w14:textId="77777777" w:rsidR="00914193" w:rsidRDefault="00914193" w:rsidP="00914193">
      <w:pPr>
        <w:ind w:left="567" w:hanging="567"/>
        <w:rPr>
          <w:noProof/>
        </w:rPr>
      </w:pPr>
      <w:r>
        <w:rPr>
          <w:noProof/>
        </w:rPr>
        <w:t>58.</w:t>
      </w:r>
      <w:r>
        <w:rPr>
          <w:noProof/>
        </w:rPr>
        <w:tab/>
        <w:t>Główny Inspektorat Ochrony Roślin i Nasiennictwa (Service d’inspection principal de la santé des plantes et des semences);</w:t>
      </w:r>
    </w:p>
    <w:p w14:paraId="576F0F48" w14:textId="77777777" w:rsidR="00914193" w:rsidRDefault="00914193" w:rsidP="00914193">
      <w:pPr>
        <w:ind w:left="567" w:hanging="567"/>
        <w:rPr>
          <w:noProof/>
        </w:rPr>
      </w:pPr>
    </w:p>
    <w:p w14:paraId="5AAA23BC" w14:textId="77777777" w:rsidR="00914193" w:rsidRDefault="00914193" w:rsidP="00914193">
      <w:pPr>
        <w:ind w:left="567" w:hanging="567"/>
        <w:rPr>
          <w:noProof/>
        </w:rPr>
      </w:pPr>
      <w:r>
        <w:rPr>
          <w:noProof/>
        </w:rPr>
        <w:t>59.</w:t>
      </w:r>
      <w:r>
        <w:rPr>
          <w:noProof/>
        </w:rPr>
        <w:tab/>
        <w:t>Komenda Główna Państwowej Straży Pożarnej (Quartier général du corps national des sapeurs-pompiers);</w:t>
      </w:r>
    </w:p>
    <w:p w14:paraId="4C29BEB5" w14:textId="77777777" w:rsidR="00914193" w:rsidRDefault="00914193" w:rsidP="00914193">
      <w:pPr>
        <w:ind w:left="567" w:hanging="567"/>
        <w:rPr>
          <w:noProof/>
        </w:rPr>
      </w:pPr>
    </w:p>
    <w:p w14:paraId="788616AB" w14:textId="77777777" w:rsidR="00914193" w:rsidRPr="00914193" w:rsidRDefault="00914193" w:rsidP="00914193">
      <w:pPr>
        <w:ind w:left="567" w:hanging="567"/>
        <w:rPr>
          <w:noProof/>
        </w:rPr>
      </w:pPr>
      <w:r>
        <w:rPr>
          <w:noProof/>
        </w:rPr>
        <w:t>60.</w:t>
      </w:r>
      <w:r>
        <w:rPr>
          <w:noProof/>
        </w:rPr>
        <w:tab/>
        <w:t>Komenda Główna Policji (Quartier général de la police);</w:t>
      </w:r>
    </w:p>
    <w:p w14:paraId="4B20940F" w14:textId="77777777" w:rsidR="00914193" w:rsidRPr="00914193" w:rsidRDefault="00914193" w:rsidP="00914193">
      <w:pPr>
        <w:ind w:left="567" w:hanging="567"/>
        <w:rPr>
          <w:noProof/>
          <w:lang w:val="pl-PL"/>
        </w:rPr>
      </w:pPr>
    </w:p>
    <w:p w14:paraId="3BDCD9B1" w14:textId="77777777" w:rsidR="00914193" w:rsidRDefault="00914193" w:rsidP="00914193">
      <w:pPr>
        <w:ind w:left="567" w:hanging="567"/>
        <w:rPr>
          <w:noProof/>
        </w:rPr>
      </w:pPr>
      <w:r>
        <w:rPr>
          <w:noProof/>
        </w:rPr>
        <w:t>61.</w:t>
      </w:r>
      <w:r>
        <w:rPr>
          <w:noProof/>
        </w:rPr>
        <w:tab/>
        <w:t>Komenda Główna Straży Granicznej (Quartier général de la garde-frontière);</w:t>
      </w:r>
    </w:p>
    <w:p w14:paraId="229837C4" w14:textId="77777777" w:rsidR="00914193" w:rsidRDefault="00914193" w:rsidP="00914193">
      <w:pPr>
        <w:ind w:left="567" w:hanging="567"/>
        <w:rPr>
          <w:noProof/>
        </w:rPr>
      </w:pPr>
    </w:p>
    <w:p w14:paraId="44A01339" w14:textId="77777777" w:rsidR="00914193" w:rsidRPr="00914193" w:rsidRDefault="00914193" w:rsidP="00914193">
      <w:pPr>
        <w:ind w:left="567" w:hanging="567"/>
        <w:rPr>
          <w:noProof/>
        </w:rPr>
      </w:pPr>
      <w:r>
        <w:rPr>
          <w:noProof/>
        </w:rPr>
        <w:t>62.</w:t>
      </w:r>
      <w:r>
        <w:rPr>
          <w:noProof/>
        </w:rPr>
        <w:tab/>
        <w:t>Główny Inspektorat Jakości Handlowej Artykułów Rolno-Spożywczych (Inspection générale</w:t>
      </w:r>
    </w:p>
    <w:p w14:paraId="4C0E5450" w14:textId="77777777" w:rsidR="00914193" w:rsidRDefault="00914193" w:rsidP="00914193">
      <w:pPr>
        <w:ind w:left="567" w:hanging="567"/>
        <w:rPr>
          <w:noProof/>
        </w:rPr>
      </w:pPr>
      <w:r>
        <w:rPr>
          <w:noProof/>
        </w:rPr>
        <w:t>de la qualité commerciale des produits agricoles et denrées alimentaires);</w:t>
      </w:r>
    </w:p>
    <w:p w14:paraId="5CC55C66" w14:textId="77777777" w:rsidR="00914193" w:rsidRDefault="00914193" w:rsidP="00914193">
      <w:pPr>
        <w:ind w:left="567" w:hanging="567"/>
        <w:rPr>
          <w:noProof/>
        </w:rPr>
      </w:pPr>
    </w:p>
    <w:p w14:paraId="1A769F02" w14:textId="77777777" w:rsidR="00914193" w:rsidRDefault="00914193" w:rsidP="00914193">
      <w:pPr>
        <w:ind w:left="567" w:hanging="567"/>
        <w:rPr>
          <w:noProof/>
        </w:rPr>
      </w:pPr>
      <w:r>
        <w:rPr>
          <w:noProof/>
        </w:rPr>
        <w:t>63.</w:t>
      </w:r>
      <w:r>
        <w:rPr>
          <w:noProof/>
        </w:rPr>
        <w:tab/>
        <w:t>Główny Inspektorat Ochrony Środowiska (Inspection principale de la protection de</w:t>
      </w:r>
    </w:p>
    <w:p w14:paraId="53BEBD0F" w14:textId="77777777" w:rsidR="00914193" w:rsidRDefault="00914193" w:rsidP="00914193">
      <w:pPr>
        <w:ind w:left="567" w:hanging="567"/>
        <w:rPr>
          <w:noProof/>
        </w:rPr>
      </w:pPr>
      <w:r>
        <w:rPr>
          <w:noProof/>
        </w:rPr>
        <w:t>l’environnement);</w:t>
      </w:r>
    </w:p>
    <w:p w14:paraId="5767BE2B" w14:textId="77777777" w:rsidR="00914193" w:rsidRDefault="00914193" w:rsidP="00914193">
      <w:pPr>
        <w:ind w:left="567" w:hanging="567"/>
        <w:rPr>
          <w:noProof/>
        </w:rPr>
      </w:pPr>
    </w:p>
    <w:p w14:paraId="41F749AB" w14:textId="77777777" w:rsidR="00914193" w:rsidRDefault="00914193" w:rsidP="00914193">
      <w:pPr>
        <w:ind w:left="567" w:hanging="567"/>
        <w:rPr>
          <w:noProof/>
        </w:rPr>
      </w:pPr>
      <w:r>
        <w:rPr>
          <w:noProof/>
        </w:rPr>
        <w:t>64.</w:t>
      </w:r>
      <w:r>
        <w:rPr>
          <w:noProof/>
        </w:rPr>
        <w:tab/>
        <w:t>Główny Inspektorat Transportu Drogowego (Inspection principale du transport routier);</w:t>
      </w:r>
    </w:p>
    <w:p w14:paraId="46D1FAFD" w14:textId="77777777" w:rsidR="00914193" w:rsidRDefault="00914193" w:rsidP="00914193">
      <w:pPr>
        <w:ind w:left="567" w:hanging="567"/>
        <w:rPr>
          <w:noProof/>
        </w:rPr>
      </w:pPr>
    </w:p>
    <w:p w14:paraId="00969BE6" w14:textId="77777777" w:rsidR="00914193" w:rsidRDefault="00914193" w:rsidP="00914193">
      <w:pPr>
        <w:ind w:left="567" w:hanging="567"/>
        <w:rPr>
          <w:noProof/>
        </w:rPr>
      </w:pPr>
      <w:r>
        <w:rPr>
          <w:noProof/>
        </w:rPr>
        <w:t>65.</w:t>
      </w:r>
      <w:r>
        <w:rPr>
          <w:noProof/>
        </w:rPr>
        <w:tab/>
        <w:t>Główny Inspektorat Farmaceutyczny (Service d’inspection principal des produits pharmaceutiques);</w:t>
      </w:r>
    </w:p>
    <w:p w14:paraId="2CE76DD2" w14:textId="77777777" w:rsidR="00914193" w:rsidRDefault="00914193" w:rsidP="00914193">
      <w:pPr>
        <w:ind w:left="567" w:hanging="567"/>
        <w:rPr>
          <w:noProof/>
        </w:rPr>
      </w:pPr>
    </w:p>
    <w:p w14:paraId="456CCBA9" w14:textId="4439F4CD" w:rsidR="00914193" w:rsidRDefault="00914193" w:rsidP="00914193">
      <w:pPr>
        <w:ind w:left="567" w:hanging="567"/>
        <w:rPr>
          <w:noProof/>
        </w:rPr>
      </w:pPr>
      <w:r>
        <w:rPr>
          <w:noProof/>
        </w:rPr>
        <w:br w:type="page"/>
        <w:t>66.</w:t>
      </w:r>
      <w:r>
        <w:rPr>
          <w:noProof/>
        </w:rPr>
        <w:tab/>
        <w:t>Główny Inspektorat Sanitarny (Inspection sanitaire générale);</w:t>
      </w:r>
    </w:p>
    <w:p w14:paraId="79CDE47A" w14:textId="77777777" w:rsidR="00914193" w:rsidRDefault="00914193" w:rsidP="00914193">
      <w:pPr>
        <w:ind w:left="567" w:hanging="567"/>
        <w:rPr>
          <w:noProof/>
        </w:rPr>
      </w:pPr>
    </w:p>
    <w:p w14:paraId="6AC308D0" w14:textId="77777777" w:rsidR="00914193" w:rsidRDefault="00914193" w:rsidP="00914193">
      <w:pPr>
        <w:ind w:left="567" w:hanging="567"/>
        <w:rPr>
          <w:noProof/>
        </w:rPr>
      </w:pPr>
      <w:r>
        <w:rPr>
          <w:noProof/>
        </w:rPr>
        <w:t>67.</w:t>
      </w:r>
      <w:r>
        <w:rPr>
          <w:noProof/>
        </w:rPr>
        <w:tab/>
        <w:t>Główny Inspektorat Weterynarii (Inspection vétérinaire principale);</w:t>
      </w:r>
    </w:p>
    <w:p w14:paraId="5736145D" w14:textId="77777777" w:rsidR="00914193" w:rsidRDefault="00914193" w:rsidP="00914193">
      <w:pPr>
        <w:ind w:left="567" w:hanging="567"/>
        <w:rPr>
          <w:noProof/>
        </w:rPr>
      </w:pPr>
    </w:p>
    <w:p w14:paraId="50B816D7" w14:textId="77777777" w:rsidR="00914193" w:rsidRDefault="00914193" w:rsidP="00914193">
      <w:pPr>
        <w:ind w:left="567" w:hanging="567"/>
        <w:rPr>
          <w:noProof/>
        </w:rPr>
      </w:pPr>
      <w:r>
        <w:rPr>
          <w:noProof/>
        </w:rPr>
        <w:t>68.</w:t>
      </w:r>
      <w:r>
        <w:rPr>
          <w:noProof/>
        </w:rPr>
        <w:tab/>
        <w:t>Agencja Bezpieczeństwa Wewnętrznego (Agence de sécurité intérieure);</w:t>
      </w:r>
    </w:p>
    <w:p w14:paraId="415114E4" w14:textId="77777777" w:rsidR="00914193" w:rsidRDefault="00914193" w:rsidP="00914193">
      <w:pPr>
        <w:ind w:left="567" w:hanging="567"/>
        <w:rPr>
          <w:noProof/>
        </w:rPr>
      </w:pPr>
    </w:p>
    <w:p w14:paraId="5E9B400D" w14:textId="77777777" w:rsidR="00914193" w:rsidRDefault="00914193" w:rsidP="00914193">
      <w:pPr>
        <w:ind w:left="567" w:hanging="567"/>
        <w:rPr>
          <w:noProof/>
        </w:rPr>
      </w:pPr>
      <w:r>
        <w:rPr>
          <w:noProof/>
        </w:rPr>
        <w:t>69.</w:t>
      </w:r>
      <w:r>
        <w:rPr>
          <w:noProof/>
        </w:rPr>
        <w:tab/>
        <w:t>Agencja Wywiadu (Agence de renseignements extérieurs);</w:t>
      </w:r>
    </w:p>
    <w:p w14:paraId="04F508AB" w14:textId="77777777" w:rsidR="00914193" w:rsidRDefault="00914193" w:rsidP="00914193">
      <w:pPr>
        <w:ind w:left="567" w:hanging="567"/>
        <w:rPr>
          <w:noProof/>
        </w:rPr>
      </w:pPr>
    </w:p>
    <w:p w14:paraId="475A48B6" w14:textId="77777777" w:rsidR="00914193" w:rsidRPr="00914193" w:rsidRDefault="00914193" w:rsidP="00914193">
      <w:pPr>
        <w:ind w:left="567" w:hanging="567"/>
        <w:rPr>
          <w:noProof/>
        </w:rPr>
      </w:pPr>
      <w:r>
        <w:rPr>
          <w:noProof/>
        </w:rPr>
        <w:t>70.</w:t>
      </w:r>
      <w:r>
        <w:rPr>
          <w:noProof/>
        </w:rPr>
        <w:tab/>
        <w:t>Agencja Mienia Wojskowego (Agence de la propriété militaire);</w:t>
      </w:r>
    </w:p>
    <w:p w14:paraId="6DA4379F" w14:textId="77777777" w:rsidR="00914193" w:rsidRPr="00914193" w:rsidRDefault="00914193" w:rsidP="00914193">
      <w:pPr>
        <w:ind w:left="567" w:hanging="567"/>
        <w:rPr>
          <w:noProof/>
          <w:lang w:val="pl-PL"/>
        </w:rPr>
      </w:pPr>
    </w:p>
    <w:p w14:paraId="4FF6AFDE" w14:textId="77777777" w:rsidR="00914193" w:rsidRPr="00914193" w:rsidRDefault="00914193" w:rsidP="00914193">
      <w:pPr>
        <w:ind w:left="567" w:hanging="567"/>
        <w:rPr>
          <w:noProof/>
        </w:rPr>
      </w:pPr>
      <w:r>
        <w:rPr>
          <w:noProof/>
        </w:rPr>
        <w:t>71.</w:t>
      </w:r>
      <w:r>
        <w:rPr>
          <w:noProof/>
        </w:rPr>
        <w:tab/>
        <w:t>Agencja Restrukturyzacji i Modernizacji Rolnictwa (Agence pour la restructuration et la modernisation de l’agriculture);</w:t>
      </w:r>
    </w:p>
    <w:p w14:paraId="45C5C113" w14:textId="77777777" w:rsidR="00914193" w:rsidRPr="00914193" w:rsidRDefault="00914193" w:rsidP="00914193">
      <w:pPr>
        <w:ind w:left="567" w:hanging="567"/>
        <w:rPr>
          <w:noProof/>
          <w:lang w:val="pl-PL"/>
        </w:rPr>
      </w:pPr>
    </w:p>
    <w:p w14:paraId="4E8CBF2F" w14:textId="77777777" w:rsidR="00914193" w:rsidRPr="00914193" w:rsidRDefault="00914193" w:rsidP="00914193">
      <w:pPr>
        <w:ind w:left="567" w:hanging="567"/>
        <w:rPr>
          <w:noProof/>
        </w:rPr>
      </w:pPr>
      <w:r>
        <w:rPr>
          <w:noProof/>
        </w:rPr>
        <w:t>72.</w:t>
      </w:r>
      <w:r>
        <w:rPr>
          <w:noProof/>
        </w:rPr>
        <w:tab/>
        <w:t>Agencja Rynku Rolnego (Agence du marché agricole);</w:t>
      </w:r>
    </w:p>
    <w:p w14:paraId="088F3A48" w14:textId="77777777" w:rsidR="00914193" w:rsidRPr="00914193" w:rsidRDefault="00914193" w:rsidP="00914193">
      <w:pPr>
        <w:ind w:left="567" w:hanging="567"/>
        <w:rPr>
          <w:noProof/>
          <w:lang w:val="pl-PL"/>
        </w:rPr>
      </w:pPr>
    </w:p>
    <w:p w14:paraId="79BB8537" w14:textId="77777777" w:rsidR="00914193" w:rsidRPr="00914193" w:rsidRDefault="00914193" w:rsidP="00914193">
      <w:pPr>
        <w:ind w:left="567" w:hanging="567"/>
        <w:rPr>
          <w:noProof/>
        </w:rPr>
      </w:pPr>
      <w:r>
        <w:rPr>
          <w:noProof/>
        </w:rPr>
        <w:t>73.</w:t>
      </w:r>
      <w:r>
        <w:rPr>
          <w:noProof/>
        </w:rPr>
        <w:tab/>
        <w:t>Agencja Nieruchomości Rolnych (Agence des propriétés agricoles);</w:t>
      </w:r>
    </w:p>
    <w:p w14:paraId="29F27D80" w14:textId="77777777" w:rsidR="00914193" w:rsidRPr="00914193" w:rsidRDefault="00914193" w:rsidP="00914193">
      <w:pPr>
        <w:ind w:left="567" w:hanging="567"/>
        <w:rPr>
          <w:noProof/>
          <w:lang w:val="pl-PL"/>
        </w:rPr>
      </w:pPr>
    </w:p>
    <w:p w14:paraId="56C56E57" w14:textId="77777777" w:rsidR="00914193" w:rsidRPr="00914193" w:rsidRDefault="00914193" w:rsidP="00914193">
      <w:pPr>
        <w:ind w:left="567" w:hanging="567"/>
        <w:rPr>
          <w:noProof/>
        </w:rPr>
      </w:pPr>
      <w:r>
        <w:rPr>
          <w:noProof/>
        </w:rPr>
        <w:t>74.</w:t>
      </w:r>
      <w:r>
        <w:rPr>
          <w:noProof/>
        </w:rPr>
        <w:tab/>
        <w:t>Państwowa Agencja Atomistyki (Agence de l’énergie atomique);</w:t>
      </w:r>
    </w:p>
    <w:p w14:paraId="6F26ED73" w14:textId="77777777" w:rsidR="00914193" w:rsidRPr="00914193" w:rsidRDefault="00914193" w:rsidP="00914193">
      <w:pPr>
        <w:ind w:left="567" w:hanging="567"/>
        <w:rPr>
          <w:noProof/>
          <w:lang w:val="pl-PL"/>
        </w:rPr>
      </w:pPr>
    </w:p>
    <w:p w14:paraId="4370398E" w14:textId="77777777" w:rsidR="00914193" w:rsidRPr="00914193" w:rsidRDefault="00914193" w:rsidP="00914193">
      <w:pPr>
        <w:ind w:left="567" w:hanging="567"/>
        <w:rPr>
          <w:noProof/>
        </w:rPr>
      </w:pPr>
      <w:r>
        <w:rPr>
          <w:noProof/>
        </w:rPr>
        <w:t>75.</w:t>
      </w:r>
      <w:r>
        <w:rPr>
          <w:noProof/>
        </w:rPr>
        <w:tab/>
        <w:t>Narodowy Bank Polski (Banque nationale de Pologne);</w:t>
      </w:r>
    </w:p>
    <w:p w14:paraId="435CE244" w14:textId="77777777" w:rsidR="00914193" w:rsidRPr="00914193" w:rsidRDefault="00914193" w:rsidP="00914193">
      <w:pPr>
        <w:ind w:left="567" w:hanging="567"/>
        <w:rPr>
          <w:noProof/>
          <w:lang w:val="pl-PL"/>
        </w:rPr>
      </w:pPr>
    </w:p>
    <w:p w14:paraId="5D6110D6" w14:textId="77777777" w:rsidR="00914193" w:rsidRPr="00914193" w:rsidRDefault="00914193" w:rsidP="00914193">
      <w:pPr>
        <w:ind w:left="567" w:hanging="567"/>
        <w:rPr>
          <w:noProof/>
        </w:rPr>
      </w:pPr>
      <w:r>
        <w:rPr>
          <w:noProof/>
        </w:rPr>
        <w:t>76.</w:t>
      </w:r>
      <w:r>
        <w:rPr>
          <w:noProof/>
        </w:rPr>
        <w:tab/>
        <w:t>Narodowy Fundusz Ochrony Środowiska i Gospodarki Wodnej (Fonds national de protection de l’environnement et de la gestion de l’eau);</w:t>
      </w:r>
    </w:p>
    <w:p w14:paraId="6FCFBC2E" w14:textId="77777777" w:rsidR="00914193" w:rsidRPr="00914193" w:rsidRDefault="00914193" w:rsidP="00914193">
      <w:pPr>
        <w:ind w:left="567" w:hanging="567"/>
        <w:rPr>
          <w:noProof/>
          <w:lang w:val="pl-PL"/>
        </w:rPr>
      </w:pPr>
    </w:p>
    <w:p w14:paraId="0F7313C5" w14:textId="6A9716A8" w:rsidR="00914193" w:rsidRPr="00AA4E85" w:rsidRDefault="00914193" w:rsidP="00914193">
      <w:pPr>
        <w:ind w:left="567" w:hanging="567"/>
        <w:rPr>
          <w:noProof/>
          <w:lang w:val="pl-PL"/>
        </w:rPr>
      </w:pPr>
      <w:r w:rsidRPr="00AA4E85">
        <w:rPr>
          <w:noProof/>
          <w:lang w:val="pl-PL"/>
        </w:rPr>
        <w:br w:type="page"/>
        <w:t>77.</w:t>
      </w:r>
      <w:r w:rsidRPr="00AA4E85">
        <w:rPr>
          <w:noProof/>
          <w:lang w:val="pl-PL"/>
        </w:rPr>
        <w:tab/>
        <w:t>Państwowy Fundusz Rehabilitacji Osób Niepełnosprawnych (Fonds national de réadaptation des personnes handicapées);</w:t>
      </w:r>
    </w:p>
    <w:p w14:paraId="4CCA2523" w14:textId="77777777" w:rsidR="00914193" w:rsidRPr="00914193" w:rsidRDefault="00914193" w:rsidP="00914193">
      <w:pPr>
        <w:ind w:left="567" w:hanging="567"/>
        <w:rPr>
          <w:noProof/>
          <w:lang w:val="pl-PL"/>
        </w:rPr>
      </w:pPr>
    </w:p>
    <w:p w14:paraId="4AE4BC38" w14:textId="77777777" w:rsidR="00914193" w:rsidRPr="00AC2F82" w:rsidRDefault="00914193" w:rsidP="00914193">
      <w:pPr>
        <w:ind w:left="567" w:hanging="567"/>
        <w:rPr>
          <w:noProof/>
        </w:rPr>
      </w:pPr>
      <w:r>
        <w:rPr>
          <w:noProof/>
        </w:rPr>
        <w:t>78.</w:t>
      </w:r>
      <w:r>
        <w:rPr>
          <w:noProof/>
        </w:rPr>
        <w:tab/>
        <w:t>Instytut Pamięci Narodowej – Komisja Ścigania Zbrodni Przeciwko Narodowi Polskiemu (Institut de la mémoire nationale – Commission chargée des poursuites contre les crimes commis contre la nation polonaise).</w:t>
      </w:r>
    </w:p>
    <w:p w14:paraId="0B264A72" w14:textId="77777777" w:rsidR="00914193" w:rsidRPr="00AC2F82" w:rsidRDefault="00914193" w:rsidP="00914193">
      <w:pPr>
        <w:rPr>
          <w:noProof/>
          <w:lang w:val="pl-PL"/>
        </w:rPr>
      </w:pPr>
    </w:p>
    <w:p w14:paraId="39060738" w14:textId="48D9909B" w:rsidR="00C90725" w:rsidRPr="00AC2F82" w:rsidRDefault="00C90725" w:rsidP="00914193">
      <w:pPr>
        <w:rPr>
          <w:noProof/>
        </w:rPr>
      </w:pPr>
      <w:r>
        <w:rPr>
          <w:noProof/>
        </w:rPr>
        <w:t>PORTUGAL</w:t>
      </w:r>
    </w:p>
    <w:p w14:paraId="4F146F83" w14:textId="77777777" w:rsidR="00914193" w:rsidRPr="00914193" w:rsidRDefault="00914193" w:rsidP="00914193">
      <w:pPr>
        <w:ind w:left="567" w:hanging="567"/>
        <w:rPr>
          <w:noProof/>
          <w:lang w:val="pt-PT"/>
        </w:rPr>
      </w:pPr>
    </w:p>
    <w:p w14:paraId="5147011A" w14:textId="77777777" w:rsidR="00914193" w:rsidRDefault="00914193" w:rsidP="00914193">
      <w:pPr>
        <w:ind w:left="567" w:hanging="567"/>
        <w:rPr>
          <w:noProof/>
        </w:rPr>
      </w:pPr>
      <w:r>
        <w:rPr>
          <w:noProof/>
        </w:rPr>
        <w:t>1.</w:t>
      </w:r>
      <w:r>
        <w:rPr>
          <w:noProof/>
        </w:rPr>
        <w:tab/>
        <w:t>Presidência do Conselho de Ministros (Présidence du Conseil des ministres);</w:t>
      </w:r>
    </w:p>
    <w:p w14:paraId="5F1A5DC8" w14:textId="77777777" w:rsidR="00914193" w:rsidRDefault="00914193" w:rsidP="00914193">
      <w:pPr>
        <w:ind w:left="567" w:hanging="567"/>
        <w:rPr>
          <w:noProof/>
          <w:lang w:val="pt-PT"/>
        </w:rPr>
      </w:pPr>
    </w:p>
    <w:p w14:paraId="3EB5FE75" w14:textId="77777777" w:rsidR="00914193" w:rsidRDefault="00914193" w:rsidP="00914193">
      <w:pPr>
        <w:ind w:left="567" w:hanging="567"/>
        <w:rPr>
          <w:noProof/>
        </w:rPr>
      </w:pPr>
      <w:r>
        <w:rPr>
          <w:noProof/>
        </w:rPr>
        <w:t>2.</w:t>
      </w:r>
      <w:r>
        <w:rPr>
          <w:noProof/>
        </w:rPr>
        <w:tab/>
        <w:t>Ministério das Finanças (Ministère des finances);</w:t>
      </w:r>
    </w:p>
    <w:p w14:paraId="118CB799" w14:textId="77777777" w:rsidR="00914193" w:rsidRDefault="00914193" w:rsidP="00914193">
      <w:pPr>
        <w:ind w:left="567" w:hanging="567"/>
        <w:rPr>
          <w:noProof/>
          <w:lang w:val="pt-PT"/>
        </w:rPr>
      </w:pPr>
    </w:p>
    <w:p w14:paraId="7CB0493F" w14:textId="77777777" w:rsidR="00914193" w:rsidRDefault="00914193" w:rsidP="00914193">
      <w:pPr>
        <w:ind w:left="567" w:hanging="567"/>
        <w:rPr>
          <w:noProof/>
        </w:rPr>
      </w:pPr>
      <w:r>
        <w:rPr>
          <w:noProof/>
        </w:rPr>
        <w:t>3.</w:t>
      </w:r>
      <w:r>
        <w:rPr>
          <w:noProof/>
        </w:rPr>
        <w:tab/>
        <w:t>Ministério da Defesa Nacional (Ministère de la défense);</w:t>
      </w:r>
    </w:p>
    <w:p w14:paraId="5E6C184F" w14:textId="77777777" w:rsidR="00914193" w:rsidRDefault="00914193" w:rsidP="00914193">
      <w:pPr>
        <w:ind w:left="567" w:hanging="567"/>
        <w:rPr>
          <w:noProof/>
          <w:lang w:val="pt-PT"/>
        </w:rPr>
      </w:pPr>
    </w:p>
    <w:p w14:paraId="70B55705" w14:textId="77777777" w:rsidR="00914193" w:rsidRDefault="00914193" w:rsidP="00914193">
      <w:pPr>
        <w:ind w:left="567" w:hanging="567"/>
        <w:rPr>
          <w:noProof/>
        </w:rPr>
      </w:pPr>
      <w:r>
        <w:rPr>
          <w:noProof/>
        </w:rPr>
        <w:t>4.</w:t>
      </w:r>
      <w:r>
        <w:rPr>
          <w:noProof/>
        </w:rPr>
        <w:tab/>
        <w:t>Ministério dos Negócios Estrangeiros e das Comunidades Portuguesas (Ministère des affaires étrangères et des communautés portugaises);</w:t>
      </w:r>
    </w:p>
    <w:p w14:paraId="73ED8396" w14:textId="77777777" w:rsidR="00914193" w:rsidRDefault="00914193" w:rsidP="00914193">
      <w:pPr>
        <w:ind w:left="567" w:hanging="567"/>
        <w:rPr>
          <w:noProof/>
          <w:lang w:val="pt-PT"/>
        </w:rPr>
      </w:pPr>
    </w:p>
    <w:p w14:paraId="0A5CA9F9" w14:textId="41699FA0" w:rsidR="00914193" w:rsidRDefault="00914193" w:rsidP="00914193">
      <w:pPr>
        <w:ind w:left="567" w:hanging="567"/>
        <w:rPr>
          <w:noProof/>
        </w:rPr>
      </w:pPr>
      <w:r>
        <w:rPr>
          <w:noProof/>
        </w:rPr>
        <w:t>5.</w:t>
      </w:r>
      <w:r>
        <w:rPr>
          <w:noProof/>
        </w:rPr>
        <w:tab/>
        <w:t>Ministério da Administração Interna (Ministère des affaires intérieures);</w:t>
      </w:r>
    </w:p>
    <w:p w14:paraId="79DDF91D" w14:textId="77777777" w:rsidR="00914193" w:rsidRDefault="00914193" w:rsidP="00914193">
      <w:pPr>
        <w:ind w:left="567" w:hanging="567"/>
        <w:rPr>
          <w:noProof/>
          <w:lang w:val="pt-PT"/>
        </w:rPr>
      </w:pPr>
    </w:p>
    <w:p w14:paraId="339DA700" w14:textId="77777777" w:rsidR="00914193" w:rsidRDefault="00914193" w:rsidP="00914193">
      <w:pPr>
        <w:ind w:left="567" w:hanging="567"/>
        <w:rPr>
          <w:noProof/>
        </w:rPr>
      </w:pPr>
      <w:r>
        <w:rPr>
          <w:noProof/>
        </w:rPr>
        <w:t>6.</w:t>
      </w:r>
      <w:r>
        <w:rPr>
          <w:noProof/>
        </w:rPr>
        <w:tab/>
        <w:t>Ministério da Justiça (Ministère de la justice);</w:t>
      </w:r>
    </w:p>
    <w:p w14:paraId="53AAD5D4" w14:textId="77777777" w:rsidR="00914193" w:rsidRDefault="00914193" w:rsidP="00914193">
      <w:pPr>
        <w:ind w:left="567" w:hanging="567"/>
        <w:rPr>
          <w:noProof/>
          <w:lang w:val="pt-PT"/>
        </w:rPr>
      </w:pPr>
    </w:p>
    <w:p w14:paraId="498400F8" w14:textId="6395C264" w:rsidR="00914193" w:rsidRDefault="00914193" w:rsidP="00914193">
      <w:pPr>
        <w:ind w:left="567" w:hanging="567"/>
        <w:rPr>
          <w:noProof/>
        </w:rPr>
      </w:pPr>
      <w:r>
        <w:rPr>
          <w:noProof/>
        </w:rPr>
        <w:t>7.</w:t>
      </w:r>
      <w:r>
        <w:rPr>
          <w:noProof/>
        </w:rPr>
        <w:tab/>
        <w:t>Ministério da Economia (Ministère de l’économie);</w:t>
      </w:r>
    </w:p>
    <w:p w14:paraId="5BDA0F70" w14:textId="77777777" w:rsidR="00914193" w:rsidRDefault="00914193" w:rsidP="00914193">
      <w:pPr>
        <w:ind w:left="567" w:hanging="567"/>
        <w:rPr>
          <w:noProof/>
          <w:lang w:val="pt-PT"/>
        </w:rPr>
      </w:pPr>
    </w:p>
    <w:p w14:paraId="0DCC6EF8" w14:textId="02D2F57D" w:rsidR="00914193" w:rsidRDefault="00914193" w:rsidP="00914193">
      <w:pPr>
        <w:ind w:left="567" w:hanging="567"/>
        <w:rPr>
          <w:noProof/>
        </w:rPr>
      </w:pPr>
      <w:r>
        <w:rPr>
          <w:noProof/>
        </w:rPr>
        <w:br w:type="page"/>
        <w:t>8.</w:t>
      </w:r>
      <w:r>
        <w:rPr>
          <w:noProof/>
        </w:rPr>
        <w:tab/>
        <w:t>Ministério da Agricultura, Desenvolvimento Rural e Pescas (Ministère de l’agriculture, du développement rural et des pêches);</w:t>
      </w:r>
    </w:p>
    <w:p w14:paraId="578F2B54" w14:textId="77777777" w:rsidR="00914193" w:rsidRDefault="00914193" w:rsidP="00914193">
      <w:pPr>
        <w:ind w:left="567" w:hanging="567"/>
        <w:rPr>
          <w:noProof/>
          <w:lang w:val="pt-PT"/>
        </w:rPr>
      </w:pPr>
    </w:p>
    <w:p w14:paraId="723A5E7C" w14:textId="77777777" w:rsidR="00914193" w:rsidRDefault="00914193" w:rsidP="00914193">
      <w:pPr>
        <w:ind w:left="567" w:hanging="567"/>
        <w:rPr>
          <w:noProof/>
        </w:rPr>
      </w:pPr>
      <w:r>
        <w:rPr>
          <w:noProof/>
        </w:rPr>
        <w:t>9.</w:t>
      </w:r>
      <w:r>
        <w:rPr>
          <w:noProof/>
        </w:rPr>
        <w:tab/>
        <w:t>Ministério da Educação (Ministère de l’éducation);</w:t>
      </w:r>
    </w:p>
    <w:p w14:paraId="2A7E2815" w14:textId="77777777" w:rsidR="00914193" w:rsidRDefault="00914193" w:rsidP="00914193">
      <w:pPr>
        <w:ind w:left="567" w:hanging="567"/>
        <w:rPr>
          <w:noProof/>
          <w:lang w:val="pt-PT"/>
        </w:rPr>
      </w:pPr>
    </w:p>
    <w:p w14:paraId="0A163B64" w14:textId="77777777" w:rsidR="00914193" w:rsidRDefault="00914193" w:rsidP="00914193">
      <w:pPr>
        <w:ind w:left="567" w:hanging="567"/>
        <w:rPr>
          <w:noProof/>
        </w:rPr>
      </w:pPr>
      <w:r>
        <w:rPr>
          <w:noProof/>
        </w:rPr>
        <w:t>10.</w:t>
      </w:r>
      <w:r>
        <w:rPr>
          <w:noProof/>
        </w:rPr>
        <w:tab/>
        <w:t>Ministério da Ciência e do Ensino Superior (Ministère des sciences et de l’enseignement supérieur);</w:t>
      </w:r>
    </w:p>
    <w:p w14:paraId="44D47D0E" w14:textId="77777777" w:rsidR="00914193" w:rsidRDefault="00914193" w:rsidP="00914193">
      <w:pPr>
        <w:ind w:left="567" w:hanging="567"/>
        <w:rPr>
          <w:noProof/>
          <w:lang w:val="pt-PT"/>
        </w:rPr>
      </w:pPr>
    </w:p>
    <w:p w14:paraId="14CAC4A0" w14:textId="77777777" w:rsidR="00914193" w:rsidRDefault="00914193" w:rsidP="00914193">
      <w:pPr>
        <w:ind w:left="567" w:hanging="567"/>
        <w:rPr>
          <w:noProof/>
        </w:rPr>
      </w:pPr>
      <w:r>
        <w:rPr>
          <w:noProof/>
        </w:rPr>
        <w:t>11.</w:t>
      </w:r>
      <w:r>
        <w:rPr>
          <w:noProof/>
        </w:rPr>
        <w:tab/>
        <w:t>Ministério da Cultura (Ministère de la culture);</w:t>
      </w:r>
    </w:p>
    <w:p w14:paraId="26CE4A3E" w14:textId="77777777" w:rsidR="00914193" w:rsidRDefault="00914193" w:rsidP="00914193">
      <w:pPr>
        <w:ind w:left="567" w:hanging="567"/>
        <w:rPr>
          <w:noProof/>
          <w:lang w:val="pt-PT"/>
        </w:rPr>
      </w:pPr>
    </w:p>
    <w:p w14:paraId="6BA09FA1" w14:textId="77777777" w:rsidR="00914193" w:rsidRDefault="00914193" w:rsidP="00914193">
      <w:pPr>
        <w:ind w:left="567" w:hanging="567"/>
        <w:rPr>
          <w:noProof/>
        </w:rPr>
      </w:pPr>
      <w:r>
        <w:rPr>
          <w:noProof/>
        </w:rPr>
        <w:t>12.</w:t>
      </w:r>
      <w:r>
        <w:rPr>
          <w:noProof/>
        </w:rPr>
        <w:tab/>
        <w:t>Ministério da Saúde (Ministère de la santé);</w:t>
      </w:r>
    </w:p>
    <w:p w14:paraId="5303034A" w14:textId="77777777" w:rsidR="00914193" w:rsidRDefault="00914193" w:rsidP="00914193">
      <w:pPr>
        <w:ind w:left="567" w:hanging="567"/>
        <w:rPr>
          <w:noProof/>
          <w:lang w:val="pt-PT"/>
        </w:rPr>
      </w:pPr>
    </w:p>
    <w:p w14:paraId="4729DCC0" w14:textId="77777777" w:rsidR="00914193" w:rsidRDefault="00914193" w:rsidP="00914193">
      <w:pPr>
        <w:ind w:left="567" w:hanging="567"/>
        <w:rPr>
          <w:noProof/>
        </w:rPr>
      </w:pPr>
      <w:r>
        <w:rPr>
          <w:noProof/>
        </w:rPr>
        <w:t>13.</w:t>
      </w:r>
      <w:r>
        <w:rPr>
          <w:noProof/>
        </w:rPr>
        <w:tab/>
        <w:t>Ministério do Trabalho e da Solidariedade Social (Ministère du travail et de la solidarité sociale);</w:t>
      </w:r>
    </w:p>
    <w:p w14:paraId="35A214C3" w14:textId="77777777" w:rsidR="00914193" w:rsidRDefault="00914193" w:rsidP="00914193">
      <w:pPr>
        <w:ind w:left="567" w:hanging="567"/>
        <w:rPr>
          <w:noProof/>
          <w:lang w:val="pt-PT"/>
        </w:rPr>
      </w:pPr>
    </w:p>
    <w:p w14:paraId="7E53EE44" w14:textId="77777777" w:rsidR="00914193" w:rsidRDefault="00914193" w:rsidP="00914193">
      <w:pPr>
        <w:ind w:left="567" w:hanging="567"/>
        <w:rPr>
          <w:noProof/>
        </w:rPr>
      </w:pPr>
      <w:r>
        <w:rPr>
          <w:noProof/>
        </w:rPr>
        <w:t>14.</w:t>
      </w:r>
      <w:r>
        <w:rPr>
          <w:noProof/>
        </w:rPr>
        <w:tab/>
        <w:t>Ministério das Obras Públicas, Transportes e Habitação (Ministère des travaux publics, des transports et du logement);</w:t>
      </w:r>
    </w:p>
    <w:p w14:paraId="26033F61" w14:textId="77777777" w:rsidR="00914193" w:rsidRDefault="00914193" w:rsidP="00914193">
      <w:pPr>
        <w:ind w:left="567" w:hanging="567"/>
        <w:rPr>
          <w:noProof/>
          <w:lang w:val="pt-PT"/>
        </w:rPr>
      </w:pPr>
    </w:p>
    <w:p w14:paraId="18119406" w14:textId="77777777" w:rsidR="00914193" w:rsidRDefault="00914193" w:rsidP="00914193">
      <w:pPr>
        <w:ind w:left="567" w:hanging="567"/>
        <w:rPr>
          <w:noProof/>
        </w:rPr>
      </w:pPr>
      <w:r>
        <w:rPr>
          <w:noProof/>
        </w:rPr>
        <w:t>15.</w:t>
      </w:r>
      <w:r>
        <w:rPr>
          <w:noProof/>
        </w:rPr>
        <w:tab/>
        <w:t>Ministério das Cidades, Ordenamento do Território e Ambiente (Ministère des municipalités, de l’aménagement du territoire et de l’environnement);</w:t>
      </w:r>
    </w:p>
    <w:p w14:paraId="65A32B1A" w14:textId="77777777" w:rsidR="00914193" w:rsidRDefault="00914193" w:rsidP="00914193">
      <w:pPr>
        <w:ind w:left="567" w:hanging="567"/>
        <w:rPr>
          <w:noProof/>
          <w:lang w:val="pt-PT"/>
        </w:rPr>
      </w:pPr>
    </w:p>
    <w:p w14:paraId="5D1AB88A" w14:textId="77777777" w:rsidR="00914193" w:rsidRDefault="00914193" w:rsidP="00914193">
      <w:pPr>
        <w:ind w:left="567" w:hanging="567"/>
        <w:rPr>
          <w:noProof/>
        </w:rPr>
      </w:pPr>
      <w:r>
        <w:rPr>
          <w:noProof/>
        </w:rPr>
        <w:t>16.</w:t>
      </w:r>
      <w:r>
        <w:rPr>
          <w:noProof/>
        </w:rPr>
        <w:tab/>
        <w:t>Ministério para a Qualificação e o Emprego (Ministère des compétences et de l’emploi);</w:t>
      </w:r>
    </w:p>
    <w:p w14:paraId="3FB96D7F" w14:textId="77777777" w:rsidR="00914193" w:rsidRDefault="00914193" w:rsidP="00914193">
      <w:pPr>
        <w:ind w:left="567" w:hanging="567"/>
        <w:rPr>
          <w:noProof/>
          <w:lang w:val="pt-PT"/>
        </w:rPr>
      </w:pPr>
    </w:p>
    <w:p w14:paraId="6044C484" w14:textId="63249875" w:rsidR="00914193" w:rsidRDefault="00914193" w:rsidP="00914193">
      <w:pPr>
        <w:ind w:left="567" w:hanging="567"/>
        <w:rPr>
          <w:noProof/>
        </w:rPr>
      </w:pPr>
      <w:r>
        <w:rPr>
          <w:noProof/>
        </w:rPr>
        <w:br w:type="page"/>
        <w:t>17.</w:t>
      </w:r>
      <w:r>
        <w:rPr>
          <w:noProof/>
        </w:rPr>
        <w:tab/>
        <w:t>Presidência da Republica (Présidence de la République);</w:t>
      </w:r>
    </w:p>
    <w:p w14:paraId="47AA6DF0" w14:textId="77777777" w:rsidR="00914193" w:rsidRDefault="00914193" w:rsidP="00914193">
      <w:pPr>
        <w:ind w:left="567" w:hanging="567"/>
        <w:rPr>
          <w:noProof/>
        </w:rPr>
      </w:pPr>
    </w:p>
    <w:p w14:paraId="73661BEE" w14:textId="77777777" w:rsidR="00914193" w:rsidRDefault="00914193" w:rsidP="00914193">
      <w:pPr>
        <w:ind w:left="567" w:hanging="567"/>
        <w:rPr>
          <w:noProof/>
        </w:rPr>
      </w:pPr>
      <w:r>
        <w:rPr>
          <w:noProof/>
        </w:rPr>
        <w:t>18.</w:t>
      </w:r>
      <w:r>
        <w:rPr>
          <w:noProof/>
        </w:rPr>
        <w:tab/>
        <w:t>Tribunal Constitucional (Cour constitutionnelle);</w:t>
      </w:r>
    </w:p>
    <w:p w14:paraId="704870FE" w14:textId="77777777" w:rsidR="00914193" w:rsidRDefault="00914193" w:rsidP="00914193">
      <w:pPr>
        <w:ind w:left="567" w:hanging="567"/>
        <w:rPr>
          <w:noProof/>
          <w:lang w:val="pt-PT"/>
        </w:rPr>
      </w:pPr>
    </w:p>
    <w:p w14:paraId="0EE93A54" w14:textId="77777777" w:rsidR="00914193" w:rsidRDefault="00914193" w:rsidP="00914193">
      <w:pPr>
        <w:ind w:left="567" w:hanging="567"/>
        <w:rPr>
          <w:noProof/>
        </w:rPr>
      </w:pPr>
      <w:r>
        <w:rPr>
          <w:noProof/>
        </w:rPr>
        <w:t>19.</w:t>
      </w:r>
      <w:r>
        <w:rPr>
          <w:noProof/>
        </w:rPr>
        <w:tab/>
        <w:t>Tribunal de Contas (Cour des comptes);</w:t>
      </w:r>
    </w:p>
    <w:p w14:paraId="2623B430" w14:textId="77777777" w:rsidR="00914193" w:rsidRDefault="00914193" w:rsidP="00914193">
      <w:pPr>
        <w:ind w:left="567" w:hanging="567"/>
        <w:rPr>
          <w:noProof/>
          <w:lang w:val="pt-PT"/>
        </w:rPr>
      </w:pPr>
    </w:p>
    <w:p w14:paraId="234F9210" w14:textId="459DD463" w:rsidR="00C90725" w:rsidRPr="00C90725" w:rsidRDefault="00914193" w:rsidP="00914193">
      <w:pPr>
        <w:ind w:left="567" w:hanging="567"/>
        <w:rPr>
          <w:noProof/>
        </w:rPr>
      </w:pPr>
      <w:r>
        <w:rPr>
          <w:noProof/>
        </w:rPr>
        <w:t>20.</w:t>
      </w:r>
      <w:r>
        <w:rPr>
          <w:noProof/>
        </w:rPr>
        <w:tab/>
        <w:t>Provedoria de Justiça (Médiateur).</w:t>
      </w:r>
    </w:p>
    <w:p w14:paraId="3EA32264" w14:textId="77777777" w:rsidR="00C90725" w:rsidRPr="00C90725" w:rsidRDefault="00C90725" w:rsidP="00C90725">
      <w:pPr>
        <w:rPr>
          <w:noProof/>
          <w:lang w:val="pt-PT"/>
        </w:rPr>
      </w:pPr>
    </w:p>
    <w:p w14:paraId="128B75B1" w14:textId="77777777" w:rsidR="00914193" w:rsidRPr="00914193" w:rsidRDefault="00C90725" w:rsidP="00914193">
      <w:pPr>
        <w:rPr>
          <w:noProof/>
        </w:rPr>
      </w:pPr>
      <w:r>
        <w:rPr>
          <w:noProof/>
        </w:rPr>
        <w:t>ROUMANIE</w:t>
      </w:r>
    </w:p>
    <w:p w14:paraId="1BF0E842" w14:textId="77777777" w:rsidR="00914193" w:rsidRPr="00914193" w:rsidRDefault="00914193" w:rsidP="00914193">
      <w:pPr>
        <w:ind w:left="567" w:hanging="567"/>
        <w:rPr>
          <w:noProof/>
          <w:lang w:val="pt-PT"/>
        </w:rPr>
      </w:pPr>
    </w:p>
    <w:p w14:paraId="040AF689" w14:textId="77777777" w:rsidR="00914193" w:rsidRPr="00914193" w:rsidRDefault="00914193" w:rsidP="00914193">
      <w:pPr>
        <w:ind w:left="567" w:hanging="567"/>
        <w:rPr>
          <w:noProof/>
        </w:rPr>
      </w:pPr>
      <w:r>
        <w:rPr>
          <w:noProof/>
        </w:rPr>
        <w:t>1.</w:t>
      </w:r>
      <w:r>
        <w:rPr>
          <w:noProof/>
        </w:rPr>
        <w:tab/>
        <w:t>Administrația Prezidențială (Administration présidentielle);</w:t>
      </w:r>
    </w:p>
    <w:p w14:paraId="33A08EFB" w14:textId="77777777" w:rsidR="00914193" w:rsidRPr="00914193" w:rsidRDefault="00914193" w:rsidP="00914193">
      <w:pPr>
        <w:ind w:left="567" w:hanging="567"/>
        <w:rPr>
          <w:noProof/>
          <w:lang w:val="pt-PT"/>
        </w:rPr>
      </w:pPr>
    </w:p>
    <w:p w14:paraId="319A0947" w14:textId="77777777" w:rsidR="00914193" w:rsidRPr="00914193" w:rsidRDefault="00914193" w:rsidP="00914193">
      <w:pPr>
        <w:ind w:left="567" w:hanging="567"/>
        <w:rPr>
          <w:noProof/>
        </w:rPr>
      </w:pPr>
      <w:r>
        <w:rPr>
          <w:noProof/>
        </w:rPr>
        <w:t>2.</w:t>
      </w:r>
      <w:r>
        <w:rPr>
          <w:noProof/>
        </w:rPr>
        <w:tab/>
        <w:t>Senatul României (Sénat roumain);</w:t>
      </w:r>
    </w:p>
    <w:p w14:paraId="7D62B750" w14:textId="77777777" w:rsidR="00914193" w:rsidRPr="00914193" w:rsidRDefault="00914193" w:rsidP="00914193">
      <w:pPr>
        <w:ind w:left="567" w:hanging="567"/>
        <w:rPr>
          <w:noProof/>
          <w:lang w:val="pt-PT"/>
        </w:rPr>
      </w:pPr>
    </w:p>
    <w:p w14:paraId="4F1F860D" w14:textId="77777777" w:rsidR="00914193" w:rsidRPr="00914193" w:rsidRDefault="00914193" w:rsidP="00914193">
      <w:pPr>
        <w:ind w:left="567" w:hanging="567"/>
        <w:rPr>
          <w:noProof/>
        </w:rPr>
      </w:pPr>
      <w:r>
        <w:rPr>
          <w:noProof/>
        </w:rPr>
        <w:t>3.</w:t>
      </w:r>
      <w:r>
        <w:rPr>
          <w:noProof/>
        </w:rPr>
        <w:tab/>
        <w:t>Camera Deputaților (Chambre des députés);</w:t>
      </w:r>
    </w:p>
    <w:p w14:paraId="076682A8" w14:textId="77777777" w:rsidR="00914193" w:rsidRPr="00914193" w:rsidRDefault="00914193" w:rsidP="00914193">
      <w:pPr>
        <w:ind w:left="567" w:hanging="567"/>
        <w:rPr>
          <w:noProof/>
        </w:rPr>
      </w:pPr>
    </w:p>
    <w:p w14:paraId="02AF2A05" w14:textId="77777777" w:rsidR="00914193" w:rsidRPr="00B041EE" w:rsidRDefault="00914193" w:rsidP="00914193">
      <w:pPr>
        <w:ind w:left="567" w:hanging="567"/>
        <w:rPr>
          <w:noProof/>
        </w:rPr>
      </w:pPr>
      <w:r>
        <w:rPr>
          <w:noProof/>
        </w:rPr>
        <w:t>4.</w:t>
      </w:r>
      <w:r>
        <w:rPr>
          <w:noProof/>
        </w:rPr>
        <w:tab/>
        <w:t>Inalta Curte de Casație și Justiție (Haute Cour de cassation et de justice);</w:t>
      </w:r>
    </w:p>
    <w:p w14:paraId="14EBC422" w14:textId="77777777" w:rsidR="00914193" w:rsidRPr="00B041EE" w:rsidRDefault="00914193" w:rsidP="00914193">
      <w:pPr>
        <w:ind w:left="567" w:hanging="567"/>
        <w:rPr>
          <w:noProof/>
          <w:lang w:val="fr-BE"/>
        </w:rPr>
      </w:pPr>
    </w:p>
    <w:p w14:paraId="33CFF651" w14:textId="77777777" w:rsidR="00914193" w:rsidRPr="00914193" w:rsidRDefault="00914193" w:rsidP="00914193">
      <w:pPr>
        <w:ind w:left="567" w:hanging="567"/>
        <w:rPr>
          <w:noProof/>
        </w:rPr>
      </w:pPr>
      <w:r>
        <w:rPr>
          <w:noProof/>
        </w:rPr>
        <w:t>5.</w:t>
      </w:r>
      <w:r>
        <w:rPr>
          <w:noProof/>
        </w:rPr>
        <w:tab/>
        <w:t>Curtea Constituțională (Cour constitutionnelle);</w:t>
      </w:r>
    </w:p>
    <w:p w14:paraId="4C29411D" w14:textId="77777777" w:rsidR="00914193" w:rsidRPr="00914193" w:rsidRDefault="00914193" w:rsidP="00914193">
      <w:pPr>
        <w:ind w:left="567" w:hanging="567"/>
        <w:rPr>
          <w:noProof/>
        </w:rPr>
      </w:pPr>
    </w:p>
    <w:p w14:paraId="65B3DE82" w14:textId="77777777" w:rsidR="00914193" w:rsidRPr="00914193" w:rsidRDefault="00914193" w:rsidP="00914193">
      <w:pPr>
        <w:ind w:left="567" w:hanging="567"/>
        <w:rPr>
          <w:noProof/>
        </w:rPr>
      </w:pPr>
      <w:r>
        <w:rPr>
          <w:noProof/>
        </w:rPr>
        <w:t>6.</w:t>
      </w:r>
      <w:r>
        <w:rPr>
          <w:noProof/>
        </w:rPr>
        <w:tab/>
        <w:t>Consiliul Legislativ (Conseil législatif);</w:t>
      </w:r>
    </w:p>
    <w:p w14:paraId="406C0D6C" w14:textId="77777777" w:rsidR="00914193" w:rsidRPr="00914193" w:rsidRDefault="00914193" w:rsidP="00914193">
      <w:pPr>
        <w:ind w:left="567" w:hanging="567"/>
        <w:rPr>
          <w:noProof/>
        </w:rPr>
      </w:pPr>
    </w:p>
    <w:p w14:paraId="0C4BCD2B" w14:textId="77777777" w:rsidR="00914193" w:rsidRPr="00914193" w:rsidRDefault="00914193" w:rsidP="00914193">
      <w:pPr>
        <w:ind w:left="567" w:hanging="567"/>
        <w:rPr>
          <w:noProof/>
        </w:rPr>
      </w:pPr>
      <w:r>
        <w:rPr>
          <w:noProof/>
        </w:rPr>
        <w:t>7.</w:t>
      </w:r>
      <w:r>
        <w:rPr>
          <w:noProof/>
        </w:rPr>
        <w:tab/>
        <w:t>Curtea de Conturi (Cour des comptes);</w:t>
      </w:r>
    </w:p>
    <w:p w14:paraId="530A916F" w14:textId="77777777" w:rsidR="00914193" w:rsidRPr="00914193" w:rsidRDefault="00914193" w:rsidP="00914193">
      <w:pPr>
        <w:ind w:left="567" w:hanging="567"/>
        <w:rPr>
          <w:noProof/>
        </w:rPr>
      </w:pPr>
    </w:p>
    <w:p w14:paraId="577A2C9C" w14:textId="44671EE9" w:rsidR="00914193" w:rsidRPr="00914193" w:rsidRDefault="00914193" w:rsidP="00914193">
      <w:pPr>
        <w:ind w:left="567" w:hanging="567"/>
        <w:rPr>
          <w:noProof/>
        </w:rPr>
      </w:pPr>
      <w:r>
        <w:rPr>
          <w:noProof/>
        </w:rPr>
        <w:br w:type="page"/>
        <w:t>8.</w:t>
      </w:r>
      <w:r>
        <w:rPr>
          <w:noProof/>
        </w:rPr>
        <w:tab/>
        <w:t>Consiliul Superior al Magistraturii (Conseil supérieur de la magistrature);</w:t>
      </w:r>
    </w:p>
    <w:p w14:paraId="050E3BFC" w14:textId="77777777" w:rsidR="00914193" w:rsidRPr="00914193" w:rsidRDefault="00914193" w:rsidP="00914193">
      <w:pPr>
        <w:ind w:left="567" w:hanging="567"/>
        <w:rPr>
          <w:noProof/>
        </w:rPr>
      </w:pPr>
    </w:p>
    <w:p w14:paraId="0E1FE7D3" w14:textId="77777777" w:rsidR="00914193" w:rsidRPr="00914193" w:rsidRDefault="00914193" w:rsidP="00914193">
      <w:pPr>
        <w:ind w:left="567" w:hanging="567"/>
        <w:rPr>
          <w:noProof/>
        </w:rPr>
      </w:pPr>
      <w:r>
        <w:rPr>
          <w:noProof/>
        </w:rPr>
        <w:t>9.</w:t>
      </w:r>
      <w:r>
        <w:rPr>
          <w:noProof/>
        </w:rPr>
        <w:tab/>
        <w:t>Parchetul de pe lângă Inalta Curte de Casație și Justiție (Parquet près la Haute Cour de cassation et de justice);</w:t>
      </w:r>
    </w:p>
    <w:p w14:paraId="790D42BF" w14:textId="77777777" w:rsidR="00914193" w:rsidRPr="00914193" w:rsidRDefault="00914193" w:rsidP="00914193">
      <w:pPr>
        <w:ind w:left="567" w:hanging="567"/>
        <w:rPr>
          <w:noProof/>
        </w:rPr>
      </w:pPr>
    </w:p>
    <w:p w14:paraId="0CC682F7" w14:textId="77777777" w:rsidR="00914193" w:rsidRPr="00914193" w:rsidRDefault="00914193" w:rsidP="00914193">
      <w:pPr>
        <w:ind w:left="567" w:hanging="567"/>
        <w:rPr>
          <w:noProof/>
        </w:rPr>
      </w:pPr>
      <w:r>
        <w:rPr>
          <w:noProof/>
        </w:rPr>
        <w:t>10.</w:t>
      </w:r>
      <w:r>
        <w:rPr>
          <w:noProof/>
        </w:rPr>
        <w:tab/>
        <w:t>Secretariatul General al Guvernului (Secrétariat général du gouvernement);</w:t>
      </w:r>
    </w:p>
    <w:p w14:paraId="369AEEA9" w14:textId="77777777" w:rsidR="00914193" w:rsidRPr="00914193" w:rsidRDefault="00914193" w:rsidP="00914193">
      <w:pPr>
        <w:ind w:left="567" w:hanging="567"/>
        <w:rPr>
          <w:noProof/>
        </w:rPr>
      </w:pPr>
    </w:p>
    <w:p w14:paraId="70C29452" w14:textId="77777777" w:rsidR="00914193" w:rsidRPr="00914193" w:rsidRDefault="00914193" w:rsidP="00914193">
      <w:pPr>
        <w:ind w:left="567" w:hanging="567"/>
        <w:rPr>
          <w:noProof/>
        </w:rPr>
      </w:pPr>
      <w:r>
        <w:rPr>
          <w:noProof/>
        </w:rPr>
        <w:t>11.</w:t>
      </w:r>
      <w:r>
        <w:rPr>
          <w:noProof/>
        </w:rPr>
        <w:tab/>
        <w:t>Cancelaria Primului-Ministru (Chancellerie du premier ministre);</w:t>
      </w:r>
    </w:p>
    <w:p w14:paraId="73C10034" w14:textId="77777777" w:rsidR="00914193" w:rsidRPr="00914193" w:rsidRDefault="00914193" w:rsidP="00914193">
      <w:pPr>
        <w:ind w:left="567" w:hanging="567"/>
        <w:rPr>
          <w:noProof/>
        </w:rPr>
      </w:pPr>
    </w:p>
    <w:p w14:paraId="4E31B2D1" w14:textId="77777777" w:rsidR="00914193" w:rsidRPr="00914193" w:rsidRDefault="00914193" w:rsidP="00914193">
      <w:pPr>
        <w:ind w:left="567" w:hanging="567"/>
        <w:rPr>
          <w:noProof/>
        </w:rPr>
      </w:pPr>
      <w:r>
        <w:rPr>
          <w:noProof/>
        </w:rPr>
        <w:t>12.</w:t>
      </w:r>
      <w:r>
        <w:rPr>
          <w:noProof/>
        </w:rPr>
        <w:tab/>
        <w:t>Ministerul Afacerilor Externe (Ministère des affaires étrangères);</w:t>
      </w:r>
    </w:p>
    <w:p w14:paraId="63A5D35E" w14:textId="77777777" w:rsidR="00914193" w:rsidRPr="00914193" w:rsidRDefault="00914193" w:rsidP="00914193">
      <w:pPr>
        <w:ind w:left="567" w:hanging="567"/>
        <w:rPr>
          <w:noProof/>
        </w:rPr>
      </w:pPr>
    </w:p>
    <w:p w14:paraId="6BAA9603" w14:textId="77777777" w:rsidR="00914193" w:rsidRPr="00914193" w:rsidRDefault="00914193" w:rsidP="00914193">
      <w:pPr>
        <w:ind w:left="567" w:hanging="567"/>
        <w:rPr>
          <w:noProof/>
        </w:rPr>
      </w:pPr>
      <w:r>
        <w:rPr>
          <w:noProof/>
        </w:rPr>
        <w:t>13.</w:t>
      </w:r>
      <w:r>
        <w:rPr>
          <w:noProof/>
        </w:rPr>
        <w:tab/>
        <w:t>Ministerul Economiei și Finanțelor (Ministère de l’économie et des finances);</w:t>
      </w:r>
    </w:p>
    <w:p w14:paraId="0A49DB44" w14:textId="77777777" w:rsidR="00914193" w:rsidRPr="00914193" w:rsidRDefault="00914193" w:rsidP="00914193">
      <w:pPr>
        <w:ind w:left="567" w:hanging="567"/>
        <w:rPr>
          <w:noProof/>
        </w:rPr>
      </w:pPr>
    </w:p>
    <w:p w14:paraId="4E6D8204" w14:textId="77777777" w:rsidR="00914193" w:rsidRPr="00914193" w:rsidRDefault="00914193" w:rsidP="00914193">
      <w:pPr>
        <w:ind w:left="567" w:hanging="567"/>
        <w:rPr>
          <w:noProof/>
        </w:rPr>
      </w:pPr>
      <w:r>
        <w:rPr>
          <w:noProof/>
        </w:rPr>
        <w:t>14.</w:t>
      </w:r>
      <w:r>
        <w:rPr>
          <w:noProof/>
        </w:rPr>
        <w:tab/>
        <w:t>Ministerul Justiției (Ministère de la justice);</w:t>
      </w:r>
    </w:p>
    <w:p w14:paraId="5A21A3C6" w14:textId="77777777" w:rsidR="00914193" w:rsidRPr="00914193" w:rsidRDefault="00914193" w:rsidP="00914193">
      <w:pPr>
        <w:ind w:left="567" w:hanging="567"/>
        <w:rPr>
          <w:noProof/>
        </w:rPr>
      </w:pPr>
    </w:p>
    <w:p w14:paraId="5794D857" w14:textId="77777777" w:rsidR="00914193" w:rsidRPr="00914193" w:rsidRDefault="00914193" w:rsidP="00914193">
      <w:pPr>
        <w:ind w:left="567" w:hanging="567"/>
        <w:rPr>
          <w:noProof/>
        </w:rPr>
      </w:pPr>
      <w:r>
        <w:rPr>
          <w:noProof/>
        </w:rPr>
        <w:t>15.</w:t>
      </w:r>
      <w:r>
        <w:rPr>
          <w:noProof/>
        </w:rPr>
        <w:tab/>
        <w:t>Ministerul Apărării (Ministère de la défense);</w:t>
      </w:r>
    </w:p>
    <w:p w14:paraId="043C73A6" w14:textId="77777777" w:rsidR="00914193" w:rsidRPr="00914193" w:rsidRDefault="00914193" w:rsidP="00914193">
      <w:pPr>
        <w:ind w:left="567" w:hanging="567"/>
        <w:rPr>
          <w:noProof/>
        </w:rPr>
      </w:pPr>
    </w:p>
    <w:p w14:paraId="1E2D6C51" w14:textId="77777777" w:rsidR="00914193" w:rsidRPr="00914193" w:rsidRDefault="00914193" w:rsidP="00914193">
      <w:pPr>
        <w:ind w:left="567" w:hanging="567"/>
        <w:rPr>
          <w:noProof/>
        </w:rPr>
      </w:pPr>
      <w:r>
        <w:rPr>
          <w:noProof/>
        </w:rPr>
        <w:t>16.</w:t>
      </w:r>
      <w:r>
        <w:rPr>
          <w:noProof/>
        </w:rPr>
        <w:tab/>
        <w:t>Ministerul Internelor și Reformei Administrative (Ministère de l’intérieur et de la réforme administrative);</w:t>
      </w:r>
    </w:p>
    <w:p w14:paraId="4FA11E11" w14:textId="77777777" w:rsidR="00914193" w:rsidRPr="00914193" w:rsidRDefault="00914193" w:rsidP="00914193">
      <w:pPr>
        <w:ind w:left="567" w:hanging="567"/>
        <w:rPr>
          <w:noProof/>
        </w:rPr>
      </w:pPr>
    </w:p>
    <w:p w14:paraId="730B4651" w14:textId="08542A3F" w:rsidR="00914193" w:rsidRPr="00914193" w:rsidRDefault="00914193" w:rsidP="00914193">
      <w:pPr>
        <w:ind w:left="567" w:hanging="567"/>
        <w:rPr>
          <w:noProof/>
        </w:rPr>
      </w:pPr>
      <w:r>
        <w:rPr>
          <w:noProof/>
        </w:rPr>
        <w:t>17.</w:t>
      </w:r>
      <w:r>
        <w:rPr>
          <w:noProof/>
        </w:rPr>
        <w:tab/>
        <w:t xml:space="preserve">Ministerul Muncii, Familiei şi Egalităţii de </w:t>
      </w:r>
      <w:r>
        <w:rPr>
          <w:rStyle w:val="Bodytext1"/>
          <w:noProof/>
        </w:rPr>
        <w:t>Ș</w:t>
      </w:r>
      <w:r>
        <w:rPr>
          <w:noProof/>
        </w:rPr>
        <w:t>anse (Ministère du travail, de la famille et de l’égalité des chances);</w:t>
      </w:r>
    </w:p>
    <w:p w14:paraId="129590F5" w14:textId="77777777" w:rsidR="00914193" w:rsidRPr="00914193" w:rsidRDefault="00914193" w:rsidP="00914193">
      <w:pPr>
        <w:ind w:left="567" w:hanging="567"/>
        <w:rPr>
          <w:noProof/>
        </w:rPr>
      </w:pPr>
    </w:p>
    <w:p w14:paraId="0EE6C07A" w14:textId="1FE556DB" w:rsidR="00914193" w:rsidRPr="00914193" w:rsidRDefault="00914193" w:rsidP="00914193">
      <w:pPr>
        <w:ind w:left="567" w:hanging="567"/>
        <w:rPr>
          <w:noProof/>
        </w:rPr>
      </w:pPr>
      <w:r>
        <w:rPr>
          <w:noProof/>
        </w:rPr>
        <w:br w:type="page"/>
        <w:t>18.</w:t>
      </w:r>
      <w:r>
        <w:rPr>
          <w:noProof/>
        </w:rPr>
        <w:tab/>
        <w:t xml:space="preserve">Ministerul pentru </w:t>
      </w:r>
      <w:r>
        <w:rPr>
          <w:rStyle w:val="Bodytext1"/>
          <w:noProof/>
        </w:rPr>
        <w:t>Î</w:t>
      </w:r>
      <w:r>
        <w:rPr>
          <w:noProof/>
        </w:rPr>
        <w:t>ntreprinderi Mici şi Mijlocii, Comerţ, Turism şi Profesii Liberale (Ministère des petites et moyennes entreprises, du commerce, du tourisme et des professions libérales);</w:t>
      </w:r>
    </w:p>
    <w:p w14:paraId="4572C802" w14:textId="77777777" w:rsidR="00914193" w:rsidRPr="00914193" w:rsidRDefault="00914193" w:rsidP="00914193">
      <w:pPr>
        <w:ind w:left="567" w:hanging="567"/>
        <w:rPr>
          <w:noProof/>
        </w:rPr>
      </w:pPr>
    </w:p>
    <w:p w14:paraId="5F6FDDB3" w14:textId="77777777" w:rsidR="00914193" w:rsidRPr="00914193" w:rsidRDefault="00914193" w:rsidP="00914193">
      <w:pPr>
        <w:ind w:left="567" w:hanging="567"/>
        <w:rPr>
          <w:noProof/>
        </w:rPr>
      </w:pPr>
      <w:r>
        <w:rPr>
          <w:noProof/>
        </w:rPr>
        <w:t>19.</w:t>
      </w:r>
      <w:r>
        <w:rPr>
          <w:noProof/>
        </w:rPr>
        <w:tab/>
        <w:t>Ministerul Agriculturii și Dezvoltării Rurale (Ministère de l’agriculture et du développement rural);</w:t>
      </w:r>
    </w:p>
    <w:p w14:paraId="61990839" w14:textId="77777777" w:rsidR="00914193" w:rsidRPr="00914193" w:rsidRDefault="00914193" w:rsidP="00914193">
      <w:pPr>
        <w:ind w:left="567" w:hanging="567"/>
        <w:rPr>
          <w:noProof/>
        </w:rPr>
      </w:pPr>
    </w:p>
    <w:p w14:paraId="46DD57A3" w14:textId="51BB2054" w:rsidR="00914193" w:rsidRDefault="00914193" w:rsidP="00914193">
      <w:pPr>
        <w:ind w:left="567" w:hanging="567"/>
        <w:rPr>
          <w:noProof/>
        </w:rPr>
      </w:pPr>
      <w:r>
        <w:rPr>
          <w:noProof/>
        </w:rPr>
        <w:t>20.</w:t>
      </w:r>
      <w:r>
        <w:rPr>
          <w:noProof/>
        </w:rPr>
        <w:tab/>
        <w:t>Ministerul Transporturilor (Ministère des transports);</w:t>
      </w:r>
    </w:p>
    <w:p w14:paraId="12D42929" w14:textId="77777777" w:rsidR="00914193" w:rsidRPr="00914193" w:rsidRDefault="00914193" w:rsidP="00914193">
      <w:pPr>
        <w:ind w:left="567" w:hanging="567"/>
        <w:rPr>
          <w:noProof/>
        </w:rPr>
      </w:pPr>
    </w:p>
    <w:p w14:paraId="3477D564" w14:textId="77777777" w:rsidR="00914193" w:rsidRPr="00914193" w:rsidRDefault="00914193" w:rsidP="00914193">
      <w:pPr>
        <w:ind w:left="567" w:hanging="567"/>
        <w:rPr>
          <w:noProof/>
        </w:rPr>
      </w:pPr>
      <w:r>
        <w:rPr>
          <w:noProof/>
        </w:rPr>
        <w:t>21.</w:t>
      </w:r>
      <w:r>
        <w:rPr>
          <w:noProof/>
        </w:rPr>
        <w:tab/>
        <w:t>Ministerul Dezvoltării, Lucrărilor Publice și Locuinței (Ministère du développement, des travaux publics et du logement);</w:t>
      </w:r>
    </w:p>
    <w:p w14:paraId="74423A9C" w14:textId="77777777" w:rsidR="00914193" w:rsidRPr="00914193" w:rsidRDefault="00914193" w:rsidP="00914193">
      <w:pPr>
        <w:ind w:left="567" w:hanging="567"/>
        <w:rPr>
          <w:noProof/>
        </w:rPr>
      </w:pPr>
    </w:p>
    <w:p w14:paraId="2BCF7858" w14:textId="6DA49FC2" w:rsidR="00914193" w:rsidRPr="00914193" w:rsidRDefault="00914193" w:rsidP="00914193">
      <w:pPr>
        <w:ind w:left="567" w:hanging="567"/>
        <w:rPr>
          <w:noProof/>
        </w:rPr>
      </w:pPr>
      <w:r>
        <w:rPr>
          <w:noProof/>
        </w:rPr>
        <w:t>22.</w:t>
      </w:r>
      <w:r>
        <w:rPr>
          <w:noProof/>
        </w:rPr>
        <w:tab/>
        <w:t>Ministerul Educaţiei, Cercetării şi Tineretului (Ministère de l’éducation, de la recherche et de la jeunesse);</w:t>
      </w:r>
    </w:p>
    <w:p w14:paraId="5148A39B" w14:textId="77777777" w:rsidR="00914193" w:rsidRPr="00914193" w:rsidRDefault="00914193" w:rsidP="00914193">
      <w:pPr>
        <w:ind w:left="567" w:hanging="567"/>
        <w:rPr>
          <w:noProof/>
        </w:rPr>
      </w:pPr>
    </w:p>
    <w:p w14:paraId="6AB950C4" w14:textId="77777777" w:rsidR="00914193" w:rsidRPr="00914193" w:rsidRDefault="00914193" w:rsidP="00914193">
      <w:pPr>
        <w:ind w:left="567" w:hanging="567"/>
        <w:rPr>
          <w:noProof/>
        </w:rPr>
      </w:pPr>
      <w:r>
        <w:rPr>
          <w:noProof/>
        </w:rPr>
        <w:t>23.</w:t>
      </w:r>
      <w:r>
        <w:rPr>
          <w:noProof/>
        </w:rPr>
        <w:tab/>
        <w:t>Ministerul Sănătății Publice (Ministère de la santé publique);</w:t>
      </w:r>
    </w:p>
    <w:p w14:paraId="625C58C6" w14:textId="77777777" w:rsidR="00914193" w:rsidRPr="00914193" w:rsidRDefault="00914193" w:rsidP="00914193">
      <w:pPr>
        <w:ind w:left="567" w:hanging="567"/>
        <w:rPr>
          <w:noProof/>
        </w:rPr>
      </w:pPr>
    </w:p>
    <w:p w14:paraId="0BC6A183" w14:textId="77777777" w:rsidR="00914193" w:rsidRPr="00914193" w:rsidRDefault="00914193" w:rsidP="00914193">
      <w:pPr>
        <w:ind w:left="567" w:hanging="567"/>
        <w:rPr>
          <w:noProof/>
        </w:rPr>
      </w:pPr>
      <w:r>
        <w:rPr>
          <w:noProof/>
        </w:rPr>
        <w:t>24.</w:t>
      </w:r>
      <w:r>
        <w:rPr>
          <w:noProof/>
        </w:rPr>
        <w:tab/>
        <w:t>Ministerul Culturii și Cultelor (Ministère de la culture et des cultes);</w:t>
      </w:r>
    </w:p>
    <w:p w14:paraId="5E2EE28C" w14:textId="77777777" w:rsidR="00914193" w:rsidRPr="00914193" w:rsidRDefault="00914193" w:rsidP="00914193">
      <w:pPr>
        <w:ind w:left="567" w:hanging="567"/>
        <w:rPr>
          <w:noProof/>
        </w:rPr>
      </w:pPr>
    </w:p>
    <w:p w14:paraId="47B60B65" w14:textId="77777777" w:rsidR="00914193" w:rsidRPr="00914193" w:rsidRDefault="00914193" w:rsidP="00914193">
      <w:pPr>
        <w:ind w:left="567" w:hanging="567"/>
        <w:rPr>
          <w:noProof/>
        </w:rPr>
      </w:pPr>
      <w:r>
        <w:rPr>
          <w:noProof/>
        </w:rPr>
        <w:t>25.</w:t>
      </w:r>
      <w:r>
        <w:rPr>
          <w:noProof/>
        </w:rPr>
        <w:tab/>
        <w:t>Ministerul Comunicațiilor și Tehnologiei Informației (Ministère des communications et des technologies de l’information);</w:t>
      </w:r>
    </w:p>
    <w:p w14:paraId="2DE0092B" w14:textId="77777777" w:rsidR="00914193" w:rsidRPr="00914193" w:rsidRDefault="00914193" w:rsidP="00914193">
      <w:pPr>
        <w:ind w:left="567" w:hanging="567"/>
        <w:rPr>
          <w:noProof/>
        </w:rPr>
      </w:pPr>
    </w:p>
    <w:p w14:paraId="06CC8A8B" w14:textId="77777777" w:rsidR="00914193" w:rsidRPr="00914193" w:rsidRDefault="00914193" w:rsidP="00914193">
      <w:pPr>
        <w:ind w:left="567" w:hanging="567"/>
        <w:rPr>
          <w:noProof/>
        </w:rPr>
      </w:pPr>
      <w:r>
        <w:rPr>
          <w:noProof/>
        </w:rPr>
        <w:t>26.</w:t>
      </w:r>
      <w:r>
        <w:rPr>
          <w:noProof/>
        </w:rPr>
        <w:tab/>
        <w:t>Ministerul Mediului și Dezvoltării Durabile (Ministère de l’environnement et du développement durable);</w:t>
      </w:r>
    </w:p>
    <w:p w14:paraId="6FEBBAC1" w14:textId="77777777" w:rsidR="00914193" w:rsidRPr="00914193" w:rsidRDefault="00914193" w:rsidP="00914193">
      <w:pPr>
        <w:ind w:left="567" w:hanging="567"/>
        <w:rPr>
          <w:noProof/>
        </w:rPr>
      </w:pPr>
    </w:p>
    <w:p w14:paraId="41686A29" w14:textId="63C5587E" w:rsidR="00914193" w:rsidRPr="00B041EE" w:rsidRDefault="00914193" w:rsidP="00914193">
      <w:pPr>
        <w:ind w:left="567" w:hanging="567"/>
        <w:rPr>
          <w:noProof/>
        </w:rPr>
      </w:pPr>
      <w:r>
        <w:rPr>
          <w:noProof/>
        </w:rPr>
        <w:br w:type="page"/>
        <w:t>27.</w:t>
      </w:r>
      <w:r>
        <w:rPr>
          <w:noProof/>
        </w:rPr>
        <w:tab/>
        <w:t>Serviciul Român de Informații (Service de renseignements roumain);</w:t>
      </w:r>
    </w:p>
    <w:p w14:paraId="5DBD7E09" w14:textId="77777777" w:rsidR="00914193" w:rsidRPr="00B041EE" w:rsidRDefault="00914193" w:rsidP="00914193">
      <w:pPr>
        <w:ind w:left="567" w:hanging="567"/>
        <w:rPr>
          <w:noProof/>
          <w:lang w:val="fr-BE"/>
        </w:rPr>
      </w:pPr>
    </w:p>
    <w:p w14:paraId="499902A0" w14:textId="77777777" w:rsidR="00914193" w:rsidRPr="00B041EE" w:rsidRDefault="00914193" w:rsidP="00914193">
      <w:pPr>
        <w:ind w:left="567" w:hanging="567"/>
        <w:rPr>
          <w:noProof/>
        </w:rPr>
      </w:pPr>
      <w:r>
        <w:rPr>
          <w:noProof/>
        </w:rPr>
        <w:t>28.</w:t>
      </w:r>
      <w:r>
        <w:rPr>
          <w:noProof/>
        </w:rPr>
        <w:tab/>
        <w:t>Serviciul Român de Informații Externe (Service de renseignements extérieurs roumain);</w:t>
      </w:r>
    </w:p>
    <w:p w14:paraId="0E06886C" w14:textId="77777777" w:rsidR="00914193" w:rsidRPr="00B041EE" w:rsidRDefault="00914193" w:rsidP="00914193">
      <w:pPr>
        <w:ind w:left="567" w:hanging="567"/>
        <w:rPr>
          <w:noProof/>
          <w:lang w:val="fr-BE"/>
        </w:rPr>
      </w:pPr>
    </w:p>
    <w:p w14:paraId="2BAC57F9" w14:textId="77777777" w:rsidR="00914193" w:rsidRPr="00B041EE" w:rsidRDefault="00914193" w:rsidP="00914193">
      <w:pPr>
        <w:ind w:left="567" w:hanging="567"/>
        <w:rPr>
          <w:noProof/>
        </w:rPr>
      </w:pPr>
      <w:r>
        <w:rPr>
          <w:noProof/>
        </w:rPr>
        <w:t>29.</w:t>
      </w:r>
      <w:r>
        <w:rPr>
          <w:noProof/>
        </w:rPr>
        <w:tab/>
        <w:t>Serviciul de Protecție și Pază (Service de protection et de garde);</w:t>
      </w:r>
    </w:p>
    <w:p w14:paraId="0DB7C2E7" w14:textId="77777777" w:rsidR="00914193" w:rsidRPr="00B041EE" w:rsidRDefault="00914193" w:rsidP="00914193">
      <w:pPr>
        <w:ind w:left="567" w:hanging="567"/>
        <w:rPr>
          <w:noProof/>
          <w:lang w:val="fr-BE"/>
        </w:rPr>
      </w:pPr>
    </w:p>
    <w:p w14:paraId="5DBCCA6B" w14:textId="77777777" w:rsidR="00914193" w:rsidRPr="00B041EE" w:rsidRDefault="00914193" w:rsidP="00914193">
      <w:pPr>
        <w:ind w:left="567" w:hanging="567"/>
        <w:rPr>
          <w:noProof/>
        </w:rPr>
      </w:pPr>
      <w:r>
        <w:rPr>
          <w:noProof/>
        </w:rPr>
        <w:t>30.</w:t>
      </w:r>
      <w:r>
        <w:rPr>
          <w:noProof/>
        </w:rPr>
        <w:tab/>
        <w:t>Serviciul de Telecomunicații Speciale (Service spécial de télécommunications);</w:t>
      </w:r>
    </w:p>
    <w:p w14:paraId="2EAE550C" w14:textId="77777777" w:rsidR="00914193" w:rsidRPr="00B041EE" w:rsidRDefault="00914193" w:rsidP="00914193">
      <w:pPr>
        <w:ind w:left="567" w:hanging="567"/>
        <w:rPr>
          <w:noProof/>
          <w:lang w:val="fr-BE"/>
        </w:rPr>
      </w:pPr>
    </w:p>
    <w:p w14:paraId="71016F98" w14:textId="77777777" w:rsidR="00914193" w:rsidRPr="00B041EE" w:rsidRDefault="00914193" w:rsidP="00914193">
      <w:pPr>
        <w:ind w:left="567" w:hanging="567"/>
        <w:rPr>
          <w:noProof/>
        </w:rPr>
      </w:pPr>
      <w:r>
        <w:rPr>
          <w:noProof/>
        </w:rPr>
        <w:t>31.</w:t>
      </w:r>
      <w:r>
        <w:rPr>
          <w:noProof/>
        </w:rPr>
        <w:tab/>
        <w:t>Consiliul Național al Audiovizualului (Conseil national de l’audiovisuel);</w:t>
      </w:r>
    </w:p>
    <w:p w14:paraId="5F2309EF" w14:textId="77777777" w:rsidR="00914193" w:rsidRPr="00B041EE" w:rsidRDefault="00914193" w:rsidP="00914193">
      <w:pPr>
        <w:ind w:left="567" w:hanging="567"/>
        <w:rPr>
          <w:noProof/>
          <w:lang w:val="fr-BE"/>
        </w:rPr>
      </w:pPr>
    </w:p>
    <w:p w14:paraId="5E410F6E" w14:textId="77777777" w:rsidR="00914193" w:rsidRPr="00914193" w:rsidRDefault="00914193" w:rsidP="00914193">
      <w:pPr>
        <w:ind w:left="567" w:hanging="567"/>
        <w:rPr>
          <w:noProof/>
        </w:rPr>
      </w:pPr>
      <w:r>
        <w:rPr>
          <w:noProof/>
        </w:rPr>
        <w:t>32.</w:t>
      </w:r>
      <w:r>
        <w:rPr>
          <w:noProof/>
        </w:rPr>
        <w:tab/>
        <w:t>Direcția Națională Anticorupție (Direction nationale de lutte contre la corruption);</w:t>
      </w:r>
    </w:p>
    <w:p w14:paraId="00F9E79A" w14:textId="77777777" w:rsidR="00914193" w:rsidRPr="00914193" w:rsidRDefault="00914193" w:rsidP="00914193">
      <w:pPr>
        <w:ind w:left="567" w:hanging="567"/>
        <w:rPr>
          <w:noProof/>
        </w:rPr>
      </w:pPr>
    </w:p>
    <w:p w14:paraId="0E369CFF" w14:textId="77777777" w:rsidR="00914193" w:rsidRPr="00914193" w:rsidRDefault="00914193" w:rsidP="00914193">
      <w:pPr>
        <w:ind w:left="567" w:hanging="567"/>
        <w:rPr>
          <w:noProof/>
        </w:rPr>
      </w:pPr>
      <w:r>
        <w:rPr>
          <w:noProof/>
        </w:rPr>
        <w:t>33.</w:t>
      </w:r>
      <w:r>
        <w:rPr>
          <w:noProof/>
        </w:rPr>
        <w:tab/>
        <w:t>Inspectoratul General de Poliție (Inspection générale de la police);</w:t>
      </w:r>
    </w:p>
    <w:p w14:paraId="60318FE5" w14:textId="77777777" w:rsidR="00914193" w:rsidRPr="00914193" w:rsidRDefault="00914193" w:rsidP="00914193">
      <w:pPr>
        <w:ind w:left="567" w:hanging="567"/>
        <w:rPr>
          <w:noProof/>
        </w:rPr>
      </w:pPr>
    </w:p>
    <w:p w14:paraId="686A1E71" w14:textId="77777777" w:rsidR="00914193" w:rsidRPr="00914193" w:rsidRDefault="00914193" w:rsidP="00914193">
      <w:pPr>
        <w:ind w:left="567" w:hanging="567"/>
        <w:rPr>
          <w:noProof/>
        </w:rPr>
      </w:pPr>
      <w:r>
        <w:rPr>
          <w:noProof/>
        </w:rPr>
        <w:t>34.</w:t>
      </w:r>
      <w:r>
        <w:rPr>
          <w:noProof/>
        </w:rPr>
        <w:tab/>
        <w:t>Autoritatea Națională pentru Reglementarea și Monitorizarea Achizițiilor Publice (Autorité nationale de réglementation et de surveillance des marchés publics);</w:t>
      </w:r>
    </w:p>
    <w:p w14:paraId="4A1EB9E7" w14:textId="77777777" w:rsidR="00914193" w:rsidRPr="00914193" w:rsidRDefault="00914193" w:rsidP="00914193">
      <w:pPr>
        <w:ind w:left="567" w:hanging="567"/>
        <w:rPr>
          <w:noProof/>
        </w:rPr>
      </w:pPr>
    </w:p>
    <w:p w14:paraId="17CEBF7E" w14:textId="77777777" w:rsidR="00914193" w:rsidRPr="00914193" w:rsidRDefault="00914193" w:rsidP="00914193">
      <w:pPr>
        <w:ind w:left="567" w:hanging="567"/>
        <w:rPr>
          <w:noProof/>
        </w:rPr>
      </w:pPr>
      <w:r>
        <w:rPr>
          <w:noProof/>
        </w:rPr>
        <w:t>35.</w:t>
      </w:r>
      <w:r>
        <w:rPr>
          <w:noProof/>
        </w:rPr>
        <w:tab/>
        <w:t>Autoritatea Națională de Reglementare pentru Serviciile Comunitare de Utilități Publice (ANRSC) (Autorité nationale de réglementation des services d’utilité publique);</w:t>
      </w:r>
    </w:p>
    <w:p w14:paraId="7194FFD0" w14:textId="77777777" w:rsidR="00914193" w:rsidRPr="00914193" w:rsidRDefault="00914193" w:rsidP="00914193">
      <w:pPr>
        <w:ind w:left="567" w:hanging="567"/>
        <w:rPr>
          <w:noProof/>
        </w:rPr>
      </w:pPr>
    </w:p>
    <w:p w14:paraId="7C26D3DB" w14:textId="77777777" w:rsidR="00914193" w:rsidRPr="00914193" w:rsidRDefault="00914193" w:rsidP="00914193">
      <w:pPr>
        <w:ind w:left="567" w:hanging="567"/>
        <w:rPr>
          <w:noProof/>
        </w:rPr>
      </w:pPr>
      <w:r>
        <w:rPr>
          <w:noProof/>
        </w:rPr>
        <w:t>36.</w:t>
      </w:r>
      <w:r>
        <w:rPr>
          <w:noProof/>
        </w:rPr>
        <w:tab/>
        <w:t>Autoritatea Națională Sanitară Veterinară și pentru Siguranța Alimentelor (Autorité nationale de la santé vétérinaire et de la sécurité alimentaire);</w:t>
      </w:r>
    </w:p>
    <w:p w14:paraId="789A7E27" w14:textId="77777777" w:rsidR="00914193" w:rsidRPr="00914193" w:rsidRDefault="00914193" w:rsidP="00914193">
      <w:pPr>
        <w:ind w:left="567" w:hanging="567"/>
        <w:rPr>
          <w:noProof/>
        </w:rPr>
      </w:pPr>
    </w:p>
    <w:p w14:paraId="59E69946" w14:textId="788F83AD" w:rsidR="00914193" w:rsidRPr="00914193" w:rsidRDefault="00914193" w:rsidP="00914193">
      <w:pPr>
        <w:ind w:left="567" w:hanging="567"/>
        <w:rPr>
          <w:noProof/>
        </w:rPr>
      </w:pPr>
      <w:r>
        <w:rPr>
          <w:noProof/>
        </w:rPr>
        <w:br w:type="page"/>
        <w:t>37.</w:t>
      </w:r>
      <w:r>
        <w:rPr>
          <w:noProof/>
        </w:rPr>
        <w:tab/>
        <w:t>Autoritatea Națională pentru Protecția Consumatorilor (Autorité nationale de protection des consommateurs);</w:t>
      </w:r>
    </w:p>
    <w:p w14:paraId="7E92FD0D" w14:textId="77777777" w:rsidR="00914193" w:rsidRPr="00914193" w:rsidRDefault="00914193" w:rsidP="00914193">
      <w:pPr>
        <w:ind w:left="567" w:hanging="567"/>
        <w:rPr>
          <w:noProof/>
        </w:rPr>
      </w:pPr>
    </w:p>
    <w:p w14:paraId="6802C7C4" w14:textId="77777777" w:rsidR="00914193" w:rsidRPr="00914193" w:rsidRDefault="00914193" w:rsidP="00914193">
      <w:pPr>
        <w:ind w:left="567" w:hanging="567"/>
        <w:rPr>
          <w:noProof/>
        </w:rPr>
      </w:pPr>
      <w:r>
        <w:rPr>
          <w:noProof/>
        </w:rPr>
        <w:t>38.</w:t>
      </w:r>
      <w:r>
        <w:rPr>
          <w:noProof/>
        </w:rPr>
        <w:tab/>
        <w:t>Autoritatea Navală Română (Autorité navale roumaine);</w:t>
      </w:r>
    </w:p>
    <w:p w14:paraId="4DB6A7B5" w14:textId="77777777" w:rsidR="00914193" w:rsidRPr="00914193" w:rsidRDefault="00914193" w:rsidP="00914193">
      <w:pPr>
        <w:ind w:left="567" w:hanging="567"/>
        <w:rPr>
          <w:noProof/>
        </w:rPr>
      </w:pPr>
    </w:p>
    <w:p w14:paraId="734CAE1B" w14:textId="77777777" w:rsidR="00914193" w:rsidRPr="00914193" w:rsidRDefault="00914193" w:rsidP="00914193">
      <w:pPr>
        <w:ind w:left="567" w:hanging="567"/>
        <w:rPr>
          <w:noProof/>
        </w:rPr>
      </w:pPr>
      <w:r>
        <w:rPr>
          <w:noProof/>
        </w:rPr>
        <w:t>39.</w:t>
      </w:r>
      <w:r>
        <w:rPr>
          <w:noProof/>
        </w:rPr>
        <w:tab/>
        <w:t>Autoritatea Feroviară Română (Autorité des chemins de fer roumaine);</w:t>
      </w:r>
    </w:p>
    <w:p w14:paraId="5FC03C77" w14:textId="77777777" w:rsidR="00914193" w:rsidRPr="00914193" w:rsidRDefault="00914193" w:rsidP="00914193">
      <w:pPr>
        <w:ind w:left="567" w:hanging="567"/>
        <w:rPr>
          <w:noProof/>
        </w:rPr>
      </w:pPr>
    </w:p>
    <w:p w14:paraId="6CDC8868" w14:textId="77777777" w:rsidR="00914193" w:rsidRPr="00914193" w:rsidRDefault="00914193" w:rsidP="00914193">
      <w:pPr>
        <w:ind w:left="567" w:hanging="567"/>
        <w:rPr>
          <w:noProof/>
        </w:rPr>
      </w:pPr>
      <w:r>
        <w:rPr>
          <w:noProof/>
        </w:rPr>
        <w:t>40.</w:t>
      </w:r>
      <w:r>
        <w:rPr>
          <w:noProof/>
        </w:rPr>
        <w:tab/>
        <w:t>Autoritatea Rutieră Română (Autorité routière roumaine);</w:t>
      </w:r>
    </w:p>
    <w:p w14:paraId="6369DC30" w14:textId="77777777" w:rsidR="00914193" w:rsidRPr="00914193" w:rsidRDefault="00914193" w:rsidP="00914193">
      <w:pPr>
        <w:ind w:left="567" w:hanging="567"/>
        <w:rPr>
          <w:noProof/>
        </w:rPr>
      </w:pPr>
    </w:p>
    <w:p w14:paraId="6F31188B" w14:textId="77777777" w:rsidR="00914193" w:rsidRPr="00914193" w:rsidRDefault="00914193" w:rsidP="00914193">
      <w:pPr>
        <w:ind w:left="567" w:hanging="567"/>
        <w:rPr>
          <w:noProof/>
        </w:rPr>
      </w:pPr>
      <w:r>
        <w:rPr>
          <w:noProof/>
        </w:rPr>
        <w:t>41.</w:t>
      </w:r>
      <w:r>
        <w:rPr>
          <w:noProof/>
        </w:rPr>
        <w:tab/>
        <w:t>Autoritatea Națională pentru Protecția Drepturilor Copilului-și Adopție (Autorité nationale roumaine de protection des droits de l’enfant et de l’adoption);</w:t>
      </w:r>
    </w:p>
    <w:p w14:paraId="4987770B" w14:textId="77777777" w:rsidR="00914193" w:rsidRPr="00914193" w:rsidRDefault="00914193" w:rsidP="00914193">
      <w:pPr>
        <w:ind w:left="567" w:hanging="567"/>
        <w:rPr>
          <w:noProof/>
        </w:rPr>
      </w:pPr>
    </w:p>
    <w:p w14:paraId="6CEEC639" w14:textId="77777777" w:rsidR="00914193" w:rsidRPr="00914193" w:rsidRDefault="00914193" w:rsidP="00914193">
      <w:pPr>
        <w:ind w:left="567" w:hanging="567"/>
        <w:rPr>
          <w:noProof/>
        </w:rPr>
      </w:pPr>
      <w:r>
        <w:rPr>
          <w:noProof/>
        </w:rPr>
        <w:t>42.</w:t>
      </w:r>
      <w:r>
        <w:rPr>
          <w:noProof/>
        </w:rPr>
        <w:tab/>
        <w:t>Autoritatea Națională pentru Persoanele cu Handicap (Autorité nationale pour les personnes handicapées);</w:t>
      </w:r>
    </w:p>
    <w:p w14:paraId="1F3761C2" w14:textId="77777777" w:rsidR="00914193" w:rsidRPr="00914193" w:rsidRDefault="00914193" w:rsidP="00914193">
      <w:pPr>
        <w:ind w:left="567" w:hanging="567"/>
        <w:rPr>
          <w:noProof/>
        </w:rPr>
      </w:pPr>
    </w:p>
    <w:p w14:paraId="2AAE1C6E" w14:textId="77777777" w:rsidR="00914193" w:rsidRPr="00914193" w:rsidRDefault="00914193" w:rsidP="00914193">
      <w:pPr>
        <w:ind w:left="567" w:hanging="567"/>
        <w:rPr>
          <w:noProof/>
        </w:rPr>
      </w:pPr>
      <w:r>
        <w:rPr>
          <w:noProof/>
        </w:rPr>
        <w:t>43.</w:t>
      </w:r>
      <w:r>
        <w:rPr>
          <w:noProof/>
        </w:rPr>
        <w:tab/>
        <w:t>Autoritatea Națională pentru Tineret (Autorité nationale pour la jeunesse);</w:t>
      </w:r>
    </w:p>
    <w:p w14:paraId="74857057" w14:textId="77777777" w:rsidR="00914193" w:rsidRPr="00914193" w:rsidRDefault="00914193" w:rsidP="00914193">
      <w:pPr>
        <w:ind w:left="567" w:hanging="567"/>
        <w:rPr>
          <w:noProof/>
        </w:rPr>
      </w:pPr>
    </w:p>
    <w:p w14:paraId="3E33A547" w14:textId="3C41CA3A" w:rsidR="00914193" w:rsidRPr="00914193" w:rsidRDefault="00914193" w:rsidP="00914193">
      <w:pPr>
        <w:ind w:left="567" w:hanging="567"/>
        <w:rPr>
          <w:noProof/>
        </w:rPr>
      </w:pPr>
      <w:r>
        <w:rPr>
          <w:noProof/>
        </w:rPr>
        <w:t>44.</w:t>
      </w:r>
      <w:r>
        <w:rPr>
          <w:noProof/>
        </w:rPr>
        <w:tab/>
        <w:t xml:space="preserve">Autoritatea Naţională pentru Cercetare </w:t>
      </w:r>
      <w:r>
        <w:rPr>
          <w:rStyle w:val="Bodytext1"/>
          <w:noProof/>
        </w:rPr>
        <w:t xml:space="preserve">Știinţifică </w:t>
      </w:r>
      <w:r>
        <w:rPr>
          <w:noProof/>
        </w:rPr>
        <w:t xml:space="preserve"> (Autorité nationale pour la recherche scientifique);</w:t>
      </w:r>
    </w:p>
    <w:p w14:paraId="5E586F61" w14:textId="77777777" w:rsidR="00914193" w:rsidRPr="00914193" w:rsidRDefault="00914193" w:rsidP="00914193">
      <w:pPr>
        <w:ind w:left="567" w:hanging="567"/>
        <w:rPr>
          <w:noProof/>
        </w:rPr>
      </w:pPr>
    </w:p>
    <w:p w14:paraId="01B5CD3C" w14:textId="77777777" w:rsidR="00914193" w:rsidRPr="00914193" w:rsidRDefault="00914193" w:rsidP="00914193">
      <w:pPr>
        <w:ind w:left="567" w:hanging="567"/>
        <w:rPr>
          <w:noProof/>
        </w:rPr>
      </w:pPr>
      <w:r>
        <w:rPr>
          <w:noProof/>
        </w:rPr>
        <w:t>45.</w:t>
      </w:r>
      <w:r>
        <w:rPr>
          <w:noProof/>
        </w:rPr>
        <w:tab/>
        <w:t>Autoritatea Națională pentru Comunicații (Autorité nationale des communications);</w:t>
      </w:r>
    </w:p>
    <w:p w14:paraId="368F26FA" w14:textId="77777777" w:rsidR="00914193" w:rsidRPr="00914193" w:rsidRDefault="00914193" w:rsidP="00914193">
      <w:pPr>
        <w:ind w:left="567" w:hanging="567"/>
        <w:rPr>
          <w:noProof/>
        </w:rPr>
      </w:pPr>
    </w:p>
    <w:p w14:paraId="2CD716CC" w14:textId="77777777" w:rsidR="00914193" w:rsidRPr="00914193" w:rsidRDefault="00914193" w:rsidP="00914193">
      <w:pPr>
        <w:ind w:left="567" w:hanging="567"/>
        <w:rPr>
          <w:noProof/>
        </w:rPr>
      </w:pPr>
      <w:r>
        <w:rPr>
          <w:noProof/>
        </w:rPr>
        <w:t>46.</w:t>
      </w:r>
      <w:r>
        <w:rPr>
          <w:noProof/>
        </w:rPr>
        <w:tab/>
        <w:t>Autoritatea Națională pentru Serviciile Societății Informaționale (Autorité nationale des services de la société de l’information);</w:t>
      </w:r>
    </w:p>
    <w:p w14:paraId="52924FA6" w14:textId="77777777" w:rsidR="00914193" w:rsidRPr="00914193" w:rsidRDefault="00914193" w:rsidP="00914193">
      <w:pPr>
        <w:ind w:left="567" w:hanging="567"/>
        <w:rPr>
          <w:noProof/>
        </w:rPr>
      </w:pPr>
    </w:p>
    <w:p w14:paraId="52066E57" w14:textId="42F7F587" w:rsidR="00914193" w:rsidRPr="00914193" w:rsidRDefault="00914193" w:rsidP="00914193">
      <w:pPr>
        <w:ind w:left="567" w:hanging="567"/>
        <w:rPr>
          <w:noProof/>
        </w:rPr>
      </w:pPr>
      <w:r>
        <w:rPr>
          <w:noProof/>
        </w:rPr>
        <w:br w:type="page"/>
        <w:t>47.</w:t>
      </w:r>
      <w:r>
        <w:rPr>
          <w:noProof/>
        </w:rPr>
        <w:tab/>
        <w:t xml:space="preserve">Autoritatea Electorală </w:t>
      </w:r>
      <w:r>
        <w:rPr>
          <w:rStyle w:val="Bodytext1"/>
          <w:noProof/>
        </w:rPr>
        <w:t>Permanentă</w:t>
      </w:r>
      <w:r>
        <w:rPr>
          <w:noProof/>
        </w:rPr>
        <w:t xml:space="preserve"> (Autorité électorale permanente);</w:t>
      </w:r>
    </w:p>
    <w:p w14:paraId="5BC3F40B" w14:textId="77777777" w:rsidR="00914193" w:rsidRPr="00914193" w:rsidRDefault="00914193" w:rsidP="00914193">
      <w:pPr>
        <w:ind w:left="567" w:hanging="567"/>
        <w:rPr>
          <w:noProof/>
        </w:rPr>
      </w:pPr>
    </w:p>
    <w:p w14:paraId="07762E2E" w14:textId="77777777" w:rsidR="00914193" w:rsidRPr="00914193" w:rsidRDefault="00914193" w:rsidP="00914193">
      <w:pPr>
        <w:ind w:left="567" w:hanging="567"/>
        <w:rPr>
          <w:noProof/>
        </w:rPr>
      </w:pPr>
      <w:r>
        <w:rPr>
          <w:noProof/>
        </w:rPr>
        <w:t>48.</w:t>
      </w:r>
      <w:r>
        <w:rPr>
          <w:noProof/>
        </w:rPr>
        <w:tab/>
        <w:t>Agenția pentru Strategii Guvernamentale (Agence des stratégies gouvernementales);</w:t>
      </w:r>
    </w:p>
    <w:p w14:paraId="5BD64891" w14:textId="77777777" w:rsidR="00914193" w:rsidRPr="00914193" w:rsidRDefault="00914193" w:rsidP="00914193">
      <w:pPr>
        <w:ind w:left="567" w:hanging="567"/>
        <w:rPr>
          <w:noProof/>
        </w:rPr>
      </w:pPr>
    </w:p>
    <w:p w14:paraId="46AAC2CF" w14:textId="77777777" w:rsidR="00914193" w:rsidRPr="00914193" w:rsidRDefault="00914193" w:rsidP="00914193">
      <w:pPr>
        <w:ind w:left="567" w:hanging="567"/>
        <w:rPr>
          <w:noProof/>
        </w:rPr>
      </w:pPr>
      <w:r>
        <w:rPr>
          <w:noProof/>
        </w:rPr>
        <w:t>49.</w:t>
      </w:r>
      <w:r>
        <w:rPr>
          <w:noProof/>
        </w:rPr>
        <w:tab/>
        <w:t>Agenția Națională a Medicamentului (Agence nationale des médicaments);</w:t>
      </w:r>
    </w:p>
    <w:p w14:paraId="20005AC4" w14:textId="77777777" w:rsidR="00914193" w:rsidRPr="00914193" w:rsidRDefault="00914193" w:rsidP="00914193">
      <w:pPr>
        <w:ind w:left="567" w:hanging="567"/>
        <w:rPr>
          <w:noProof/>
        </w:rPr>
      </w:pPr>
    </w:p>
    <w:p w14:paraId="48A6C354" w14:textId="77777777" w:rsidR="00914193" w:rsidRPr="00914193" w:rsidRDefault="00914193" w:rsidP="00914193">
      <w:pPr>
        <w:ind w:left="567" w:hanging="567"/>
        <w:rPr>
          <w:noProof/>
        </w:rPr>
      </w:pPr>
      <w:r>
        <w:rPr>
          <w:noProof/>
        </w:rPr>
        <w:t>50.</w:t>
      </w:r>
      <w:r>
        <w:rPr>
          <w:noProof/>
        </w:rPr>
        <w:tab/>
        <w:t>Agenția Națională pentru Sport (Agence nationale du sport);</w:t>
      </w:r>
    </w:p>
    <w:p w14:paraId="40A05B36" w14:textId="77777777" w:rsidR="00914193" w:rsidRPr="00914193" w:rsidRDefault="00914193" w:rsidP="00914193">
      <w:pPr>
        <w:ind w:left="567" w:hanging="567"/>
        <w:rPr>
          <w:noProof/>
        </w:rPr>
      </w:pPr>
    </w:p>
    <w:p w14:paraId="62D7FD75" w14:textId="77777777" w:rsidR="00914193" w:rsidRPr="00AC2F82" w:rsidRDefault="00914193" w:rsidP="00914193">
      <w:pPr>
        <w:ind w:left="567" w:hanging="567"/>
        <w:rPr>
          <w:noProof/>
        </w:rPr>
      </w:pPr>
      <w:r>
        <w:rPr>
          <w:noProof/>
        </w:rPr>
        <w:t>51.</w:t>
      </w:r>
      <w:r>
        <w:rPr>
          <w:noProof/>
        </w:rPr>
        <w:tab/>
        <w:t>Agenția Națională pentru Ocuparea Forței de Muncă (Agence nationale de l’emploi);</w:t>
      </w:r>
    </w:p>
    <w:p w14:paraId="13235F5A" w14:textId="77777777" w:rsidR="00914193" w:rsidRPr="00AC2F82" w:rsidRDefault="00914193" w:rsidP="00914193">
      <w:pPr>
        <w:ind w:left="567" w:hanging="567"/>
        <w:rPr>
          <w:noProof/>
        </w:rPr>
      </w:pPr>
    </w:p>
    <w:p w14:paraId="4F0DBE1C" w14:textId="77777777" w:rsidR="00914193" w:rsidRPr="00AC2F82" w:rsidRDefault="00914193" w:rsidP="00914193">
      <w:pPr>
        <w:ind w:left="567" w:hanging="567"/>
        <w:rPr>
          <w:noProof/>
        </w:rPr>
      </w:pPr>
      <w:r>
        <w:rPr>
          <w:noProof/>
        </w:rPr>
        <w:t>52.</w:t>
      </w:r>
      <w:r>
        <w:rPr>
          <w:noProof/>
        </w:rPr>
        <w:tab/>
        <w:t>Agenția Națională de Reglementare în Domeniul Energiei (Autorité nationale de réglementation de l’énergie);</w:t>
      </w:r>
    </w:p>
    <w:p w14:paraId="5D431DC6" w14:textId="77777777" w:rsidR="00914193" w:rsidRPr="00AC2F82" w:rsidRDefault="00914193" w:rsidP="00914193">
      <w:pPr>
        <w:ind w:left="567" w:hanging="567"/>
        <w:rPr>
          <w:noProof/>
        </w:rPr>
      </w:pPr>
    </w:p>
    <w:p w14:paraId="72DA1A74" w14:textId="77777777" w:rsidR="00914193" w:rsidRPr="00AC2F82" w:rsidRDefault="00914193" w:rsidP="00914193">
      <w:pPr>
        <w:ind w:left="567" w:hanging="567"/>
        <w:rPr>
          <w:noProof/>
        </w:rPr>
      </w:pPr>
      <w:r>
        <w:rPr>
          <w:noProof/>
        </w:rPr>
        <w:t>53.</w:t>
      </w:r>
      <w:r>
        <w:rPr>
          <w:noProof/>
        </w:rPr>
        <w:tab/>
        <w:t>Agenția Română pentru Conservarea Energiei (Agence roumaine de conservation de l’énergie);</w:t>
      </w:r>
    </w:p>
    <w:p w14:paraId="3435D911" w14:textId="77777777" w:rsidR="00914193" w:rsidRPr="00AC2F82" w:rsidRDefault="00914193" w:rsidP="00914193">
      <w:pPr>
        <w:ind w:left="567" w:hanging="567"/>
        <w:rPr>
          <w:noProof/>
        </w:rPr>
      </w:pPr>
    </w:p>
    <w:p w14:paraId="10D51DA5" w14:textId="77777777" w:rsidR="00914193" w:rsidRPr="00AC2F82" w:rsidRDefault="00914193" w:rsidP="00914193">
      <w:pPr>
        <w:ind w:left="567" w:hanging="567"/>
        <w:rPr>
          <w:noProof/>
        </w:rPr>
      </w:pPr>
      <w:r>
        <w:rPr>
          <w:noProof/>
        </w:rPr>
        <w:t>54.</w:t>
      </w:r>
      <w:r>
        <w:rPr>
          <w:noProof/>
        </w:rPr>
        <w:tab/>
        <w:t>Agenția Națională pentru Resurse Minerale (Agence nationale des ressources minérales);</w:t>
      </w:r>
    </w:p>
    <w:p w14:paraId="5ADF0CD2" w14:textId="77777777" w:rsidR="00914193" w:rsidRPr="00AC2F82" w:rsidRDefault="00914193" w:rsidP="00914193">
      <w:pPr>
        <w:ind w:left="567" w:hanging="567"/>
        <w:rPr>
          <w:noProof/>
        </w:rPr>
      </w:pPr>
    </w:p>
    <w:p w14:paraId="39FBB1E0" w14:textId="77777777" w:rsidR="00914193" w:rsidRPr="00AC2F82" w:rsidRDefault="00914193" w:rsidP="00914193">
      <w:pPr>
        <w:ind w:left="567" w:hanging="567"/>
        <w:rPr>
          <w:noProof/>
        </w:rPr>
      </w:pPr>
      <w:r>
        <w:rPr>
          <w:noProof/>
        </w:rPr>
        <w:t>55.</w:t>
      </w:r>
      <w:r>
        <w:rPr>
          <w:noProof/>
        </w:rPr>
        <w:tab/>
        <w:t>Agenția Română pentru Investiții Străine (Agence roumaine des investissements étrangers);</w:t>
      </w:r>
    </w:p>
    <w:p w14:paraId="07E3B333" w14:textId="77777777" w:rsidR="00914193" w:rsidRPr="00AC2F82" w:rsidRDefault="00914193" w:rsidP="00914193">
      <w:pPr>
        <w:ind w:left="567" w:hanging="567"/>
        <w:rPr>
          <w:noProof/>
        </w:rPr>
      </w:pPr>
    </w:p>
    <w:p w14:paraId="455E5051" w14:textId="77777777" w:rsidR="00914193" w:rsidRPr="00914193" w:rsidRDefault="00914193" w:rsidP="00914193">
      <w:pPr>
        <w:ind w:left="567" w:hanging="567"/>
        <w:rPr>
          <w:noProof/>
        </w:rPr>
      </w:pPr>
      <w:r>
        <w:rPr>
          <w:noProof/>
        </w:rPr>
        <w:t>56.</w:t>
      </w:r>
      <w:r>
        <w:rPr>
          <w:noProof/>
        </w:rPr>
        <w:tab/>
        <w:t>Agenția Națională a Funcționarilor Publici (Agence nationale de la fonction publique);</w:t>
      </w:r>
    </w:p>
    <w:p w14:paraId="4E3C1462" w14:textId="77777777" w:rsidR="00914193" w:rsidRPr="00914193" w:rsidRDefault="00914193" w:rsidP="00914193">
      <w:pPr>
        <w:ind w:left="567" w:hanging="567"/>
        <w:rPr>
          <w:noProof/>
        </w:rPr>
      </w:pPr>
    </w:p>
    <w:p w14:paraId="6D195F72" w14:textId="12095551" w:rsidR="00C90725" w:rsidRPr="00914193" w:rsidRDefault="00914193" w:rsidP="00914193">
      <w:pPr>
        <w:ind w:left="567" w:hanging="567"/>
        <w:rPr>
          <w:noProof/>
        </w:rPr>
      </w:pPr>
      <w:r>
        <w:rPr>
          <w:noProof/>
        </w:rPr>
        <w:t>57.</w:t>
      </w:r>
      <w:r>
        <w:rPr>
          <w:noProof/>
        </w:rPr>
        <w:tab/>
        <w:t>Agenția Națională de Administrare Fiscală (Agence nationale de l’administration fiscale).</w:t>
      </w:r>
    </w:p>
    <w:p w14:paraId="0B1ACFE2" w14:textId="77777777" w:rsidR="00914193" w:rsidRPr="00C90725" w:rsidRDefault="00914193" w:rsidP="00914193">
      <w:pPr>
        <w:rPr>
          <w:noProof/>
        </w:rPr>
      </w:pPr>
    </w:p>
    <w:p w14:paraId="11F33257" w14:textId="77777777" w:rsidR="00914193" w:rsidRDefault="00914193" w:rsidP="00914193">
      <w:pPr>
        <w:rPr>
          <w:noProof/>
        </w:rPr>
      </w:pPr>
      <w:r>
        <w:rPr>
          <w:noProof/>
        </w:rPr>
        <w:br w:type="page"/>
        <w:t>SLOVÉNIE</w:t>
      </w:r>
    </w:p>
    <w:p w14:paraId="25B0FA61" w14:textId="77777777" w:rsidR="00914193" w:rsidRDefault="00914193" w:rsidP="00914193">
      <w:pPr>
        <w:ind w:left="567" w:hanging="567"/>
        <w:rPr>
          <w:noProof/>
        </w:rPr>
      </w:pPr>
    </w:p>
    <w:p w14:paraId="39DEF3BF" w14:textId="22BF7324" w:rsidR="00914193" w:rsidRDefault="00914193" w:rsidP="00914193">
      <w:pPr>
        <w:ind w:left="567" w:hanging="567"/>
        <w:rPr>
          <w:noProof/>
        </w:rPr>
      </w:pPr>
      <w:r>
        <w:rPr>
          <w:noProof/>
        </w:rPr>
        <w:t>1.</w:t>
      </w:r>
      <w:r>
        <w:rPr>
          <w:noProof/>
        </w:rPr>
        <w:tab/>
        <w:t>Predsednik Republike Slovenije (Président de la République de Slovénie);</w:t>
      </w:r>
    </w:p>
    <w:p w14:paraId="3939AC72" w14:textId="77777777" w:rsidR="00914193" w:rsidRDefault="00914193" w:rsidP="00914193">
      <w:pPr>
        <w:ind w:left="567" w:hanging="567"/>
        <w:rPr>
          <w:noProof/>
        </w:rPr>
      </w:pPr>
    </w:p>
    <w:p w14:paraId="749964E2" w14:textId="77777777" w:rsidR="00914193" w:rsidRDefault="00914193" w:rsidP="00914193">
      <w:pPr>
        <w:ind w:left="567" w:hanging="567"/>
        <w:rPr>
          <w:noProof/>
        </w:rPr>
      </w:pPr>
      <w:r>
        <w:rPr>
          <w:noProof/>
        </w:rPr>
        <w:t>2.</w:t>
      </w:r>
      <w:r>
        <w:rPr>
          <w:noProof/>
        </w:rPr>
        <w:tab/>
        <w:t>Državni zbor (Assemblée nationale);</w:t>
      </w:r>
    </w:p>
    <w:p w14:paraId="3BC01947" w14:textId="77777777" w:rsidR="00914193" w:rsidRDefault="00914193" w:rsidP="00914193">
      <w:pPr>
        <w:ind w:left="567" w:hanging="567"/>
        <w:rPr>
          <w:noProof/>
        </w:rPr>
      </w:pPr>
    </w:p>
    <w:p w14:paraId="53969747" w14:textId="77777777" w:rsidR="00914193" w:rsidRDefault="00914193" w:rsidP="00914193">
      <w:pPr>
        <w:ind w:left="567" w:hanging="567"/>
        <w:rPr>
          <w:noProof/>
        </w:rPr>
      </w:pPr>
      <w:r>
        <w:rPr>
          <w:noProof/>
        </w:rPr>
        <w:t>3.</w:t>
      </w:r>
      <w:r>
        <w:rPr>
          <w:noProof/>
        </w:rPr>
        <w:tab/>
        <w:t>Državni svet (Conseil national);</w:t>
      </w:r>
    </w:p>
    <w:p w14:paraId="53365A81" w14:textId="77777777" w:rsidR="00914193" w:rsidRDefault="00914193" w:rsidP="00914193">
      <w:pPr>
        <w:ind w:left="567" w:hanging="567"/>
        <w:rPr>
          <w:noProof/>
        </w:rPr>
      </w:pPr>
    </w:p>
    <w:p w14:paraId="673AED4A" w14:textId="77777777" w:rsidR="00914193" w:rsidRDefault="00914193" w:rsidP="00914193">
      <w:pPr>
        <w:ind w:left="567" w:hanging="567"/>
        <w:rPr>
          <w:noProof/>
        </w:rPr>
      </w:pPr>
      <w:r>
        <w:rPr>
          <w:noProof/>
        </w:rPr>
        <w:t>4.</w:t>
      </w:r>
      <w:r>
        <w:rPr>
          <w:noProof/>
        </w:rPr>
        <w:tab/>
        <w:t>Varuh človekovih pravic (Médiateur);</w:t>
      </w:r>
    </w:p>
    <w:p w14:paraId="5AAE1556" w14:textId="77777777" w:rsidR="00914193" w:rsidRDefault="00914193" w:rsidP="00914193">
      <w:pPr>
        <w:ind w:left="567" w:hanging="567"/>
        <w:rPr>
          <w:noProof/>
        </w:rPr>
      </w:pPr>
    </w:p>
    <w:p w14:paraId="63755BD5" w14:textId="77777777" w:rsidR="00914193" w:rsidRDefault="00914193" w:rsidP="00914193">
      <w:pPr>
        <w:ind w:left="567" w:hanging="567"/>
        <w:rPr>
          <w:noProof/>
        </w:rPr>
      </w:pPr>
      <w:r>
        <w:rPr>
          <w:noProof/>
        </w:rPr>
        <w:t>5.</w:t>
      </w:r>
      <w:r>
        <w:rPr>
          <w:noProof/>
        </w:rPr>
        <w:tab/>
        <w:t>Ustavno sodišče (Cour constitutionnelle);</w:t>
      </w:r>
    </w:p>
    <w:p w14:paraId="2850E12F" w14:textId="77777777" w:rsidR="00914193" w:rsidRDefault="00914193" w:rsidP="00914193">
      <w:pPr>
        <w:ind w:left="567" w:hanging="567"/>
        <w:rPr>
          <w:noProof/>
        </w:rPr>
      </w:pPr>
    </w:p>
    <w:p w14:paraId="41DB83A4" w14:textId="77777777" w:rsidR="00914193" w:rsidRDefault="00914193" w:rsidP="00914193">
      <w:pPr>
        <w:ind w:left="567" w:hanging="567"/>
        <w:rPr>
          <w:noProof/>
        </w:rPr>
      </w:pPr>
      <w:r>
        <w:rPr>
          <w:noProof/>
        </w:rPr>
        <w:t>6.</w:t>
      </w:r>
      <w:r>
        <w:rPr>
          <w:noProof/>
        </w:rPr>
        <w:tab/>
        <w:t>Računsko sodišče (Cour des comptes);</w:t>
      </w:r>
    </w:p>
    <w:p w14:paraId="1D5613EE" w14:textId="77777777" w:rsidR="00914193" w:rsidRDefault="00914193" w:rsidP="00914193">
      <w:pPr>
        <w:ind w:left="567" w:hanging="567"/>
        <w:rPr>
          <w:noProof/>
        </w:rPr>
      </w:pPr>
    </w:p>
    <w:p w14:paraId="0A4753C7" w14:textId="77777777" w:rsidR="00914193" w:rsidRDefault="00914193" w:rsidP="00914193">
      <w:pPr>
        <w:ind w:left="567" w:hanging="567"/>
        <w:rPr>
          <w:noProof/>
        </w:rPr>
      </w:pPr>
      <w:r>
        <w:rPr>
          <w:noProof/>
        </w:rPr>
        <w:t>7.</w:t>
      </w:r>
      <w:r>
        <w:rPr>
          <w:noProof/>
        </w:rPr>
        <w:tab/>
        <w:t>Državna revizijska komisja (Commission nationale de révision);</w:t>
      </w:r>
    </w:p>
    <w:p w14:paraId="6D65A340" w14:textId="77777777" w:rsidR="00914193" w:rsidRDefault="00914193" w:rsidP="00914193">
      <w:pPr>
        <w:ind w:left="567" w:hanging="567"/>
        <w:rPr>
          <w:noProof/>
        </w:rPr>
      </w:pPr>
    </w:p>
    <w:p w14:paraId="6F34C3A9" w14:textId="77777777" w:rsidR="00914193" w:rsidRDefault="00914193" w:rsidP="00914193">
      <w:pPr>
        <w:ind w:left="567" w:hanging="567"/>
        <w:rPr>
          <w:noProof/>
        </w:rPr>
      </w:pPr>
      <w:r>
        <w:rPr>
          <w:noProof/>
        </w:rPr>
        <w:t>8.</w:t>
      </w:r>
      <w:r>
        <w:rPr>
          <w:noProof/>
        </w:rPr>
        <w:tab/>
        <w:t>Slovenska akademija znanosti in umetnosti (Académie slovène des sciences et des arts);</w:t>
      </w:r>
    </w:p>
    <w:p w14:paraId="56431C82" w14:textId="77777777" w:rsidR="00914193" w:rsidRDefault="00914193" w:rsidP="00914193">
      <w:pPr>
        <w:ind w:left="567" w:hanging="567"/>
        <w:rPr>
          <w:noProof/>
        </w:rPr>
      </w:pPr>
    </w:p>
    <w:p w14:paraId="67A999A4" w14:textId="77777777" w:rsidR="00914193" w:rsidRDefault="00914193" w:rsidP="00914193">
      <w:pPr>
        <w:ind w:left="567" w:hanging="567"/>
        <w:rPr>
          <w:noProof/>
        </w:rPr>
      </w:pPr>
      <w:r>
        <w:rPr>
          <w:noProof/>
        </w:rPr>
        <w:t>9.</w:t>
      </w:r>
      <w:r>
        <w:rPr>
          <w:noProof/>
        </w:rPr>
        <w:tab/>
        <w:t>Vladne službe (Services du gouvernement);</w:t>
      </w:r>
    </w:p>
    <w:p w14:paraId="7078106D" w14:textId="77777777" w:rsidR="00914193" w:rsidRDefault="00914193" w:rsidP="00914193">
      <w:pPr>
        <w:ind w:left="567" w:hanging="567"/>
        <w:rPr>
          <w:noProof/>
        </w:rPr>
      </w:pPr>
    </w:p>
    <w:p w14:paraId="491B1C5C" w14:textId="77777777" w:rsidR="00914193" w:rsidRDefault="00914193" w:rsidP="00914193">
      <w:pPr>
        <w:ind w:left="567" w:hanging="567"/>
        <w:rPr>
          <w:noProof/>
        </w:rPr>
      </w:pPr>
      <w:r>
        <w:rPr>
          <w:noProof/>
        </w:rPr>
        <w:t>10.</w:t>
      </w:r>
      <w:r>
        <w:rPr>
          <w:noProof/>
        </w:rPr>
        <w:tab/>
        <w:t>Ministrstvo za finance (Ministère des finances);</w:t>
      </w:r>
    </w:p>
    <w:p w14:paraId="301BCB84" w14:textId="77777777" w:rsidR="00914193" w:rsidRDefault="00914193" w:rsidP="00914193">
      <w:pPr>
        <w:ind w:left="567" w:hanging="567"/>
        <w:rPr>
          <w:noProof/>
        </w:rPr>
      </w:pPr>
    </w:p>
    <w:p w14:paraId="355B557B" w14:textId="77777777" w:rsidR="00914193" w:rsidRDefault="00914193" w:rsidP="00914193">
      <w:pPr>
        <w:ind w:left="567" w:hanging="567"/>
        <w:rPr>
          <w:noProof/>
        </w:rPr>
      </w:pPr>
      <w:r>
        <w:rPr>
          <w:noProof/>
        </w:rPr>
        <w:t>11.</w:t>
      </w:r>
      <w:r>
        <w:rPr>
          <w:noProof/>
        </w:rPr>
        <w:tab/>
        <w:t>Ministrstvo za notranje zadeve (Ministère des affaires intérieures);</w:t>
      </w:r>
    </w:p>
    <w:p w14:paraId="0BEB10F3" w14:textId="77777777" w:rsidR="00914193" w:rsidRDefault="00914193" w:rsidP="00914193">
      <w:pPr>
        <w:ind w:left="567" w:hanging="567"/>
        <w:rPr>
          <w:noProof/>
        </w:rPr>
      </w:pPr>
    </w:p>
    <w:p w14:paraId="53F5F5C5" w14:textId="480AB1F7" w:rsidR="00914193" w:rsidRDefault="00914193" w:rsidP="00914193">
      <w:pPr>
        <w:ind w:left="567" w:hanging="567"/>
        <w:rPr>
          <w:noProof/>
        </w:rPr>
      </w:pPr>
      <w:r>
        <w:rPr>
          <w:noProof/>
        </w:rPr>
        <w:br w:type="page"/>
        <w:t>12.</w:t>
      </w:r>
      <w:r>
        <w:rPr>
          <w:noProof/>
        </w:rPr>
        <w:tab/>
        <w:t>Ministrstvo za zunanje zadeve (Ministère des affaires étrangères);</w:t>
      </w:r>
    </w:p>
    <w:p w14:paraId="1DE268F3" w14:textId="77777777" w:rsidR="00914193" w:rsidRDefault="00914193" w:rsidP="00914193">
      <w:pPr>
        <w:ind w:left="567" w:hanging="567"/>
        <w:rPr>
          <w:noProof/>
        </w:rPr>
      </w:pPr>
    </w:p>
    <w:p w14:paraId="11E0F8B7" w14:textId="77777777" w:rsidR="00914193" w:rsidRDefault="00914193" w:rsidP="00914193">
      <w:pPr>
        <w:ind w:left="567" w:hanging="567"/>
        <w:rPr>
          <w:noProof/>
        </w:rPr>
      </w:pPr>
      <w:r>
        <w:rPr>
          <w:noProof/>
        </w:rPr>
        <w:t>13.</w:t>
      </w:r>
      <w:r>
        <w:rPr>
          <w:noProof/>
        </w:rPr>
        <w:tab/>
        <w:t>Ministrstvo za obrambo (Ministère de la défense);</w:t>
      </w:r>
    </w:p>
    <w:p w14:paraId="7EB22E10" w14:textId="77777777" w:rsidR="00914193" w:rsidRDefault="00914193" w:rsidP="00914193">
      <w:pPr>
        <w:ind w:left="567" w:hanging="567"/>
        <w:rPr>
          <w:noProof/>
        </w:rPr>
      </w:pPr>
    </w:p>
    <w:p w14:paraId="149E14C0" w14:textId="77777777" w:rsidR="00914193" w:rsidRDefault="00914193" w:rsidP="00914193">
      <w:pPr>
        <w:ind w:left="567" w:hanging="567"/>
        <w:rPr>
          <w:noProof/>
        </w:rPr>
      </w:pPr>
      <w:r>
        <w:rPr>
          <w:noProof/>
        </w:rPr>
        <w:t>14.</w:t>
      </w:r>
      <w:r>
        <w:rPr>
          <w:noProof/>
        </w:rPr>
        <w:tab/>
        <w:t>Ministrstvo za pravosodje (Ministère de la justice);</w:t>
      </w:r>
    </w:p>
    <w:p w14:paraId="0F8EC3D3" w14:textId="77777777" w:rsidR="00914193" w:rsidRDefault="00914193" w:rsidP="00914193">
      <w:pPr>
        <w:ind w:left="567" w:hanging="567"/>
        <w:rPr>
          <w:noProof/>
        </w:rPr>
      </w:pPr>
    </w:p>
    <w:p w14:paraId="72FB205C" w14:textId="77777777" w:rsidR="00914193" w:rsidRDefault="00914193" w:rsidP="00914193">
      <w:pPr>
        <w:ind w:left="567" w:hanging="567"/>
        <w:rPr>
          <w:noProof/>
        </w:rPr>
      </w:pPr>
      <w:r>
        <w:rPr>
          <w:noProof/>
        </w:rPr>
        <w:t>15.</w:t>
      </w:r>
      <w:r>
        <w:rPr>
          <w:noProof/>
        </w:rPr>
        <w:tab/>
        <w:t>Ministrstvo za gospodarstvo (Ministère de l’économie);</w:t>
      </w:r>
    </w:p>
    <w:p w14:paraId="271557CB" w14:textId="77777777" w:rsidR="00914193" w:rsidRDefault="00914193" w:rsidP="00914193">
      <w:pPr>
        <w:ind w:left="567" w:hanging="567"/>
        <w:rPr>
          <w:noProof/>
        </w:rPr>
      </w:pPr>
    </w:p>
    <w:p w14:paraId="78D5CFA6" w14:textId="77777777" w:rsidR="00914193" w:rsidRDefault="00914193" w:rsidP="00914193">
      <w:pPr>
        <w:ind w:left="567" w:hanging="567"/>
        <w:rPr>
          <w:noProof/>
        </w:rPr>
      </w:pPr>
      <w:r>
        <w:rPr>
          <w:noProof/>
        </w:rPr>
        <w:t>16.</w:t>
      </w:r>
      <w:r>
        <w:rPr>
          <w:noProof/>
        </w:rPr>
        <w:tab/>
        <w:t>Ministrstvo za kmetijstvo, gozdarstvo in prehrano (Ministère de l’agriculture, des forêts et de l’alimentation);</w:t>
      </w:r>
    </w:p>
    <w:p w14:paraId="3D8C0964" w14:textId="77777777" w:rsidR="00914193" w:rsidRDefault="00914193" w:rsidP="00914193">
      <w:pPr>
        <w:ind w:left="567" w:hanging="567"/>
        <w:rPr>
          <w:noProof/>
        </w:rPr>
      </w:pPr>
    </w:p>
    <w:p w14:paraId="4051255C" w14:textId="77777777" w:rsidR="00914193" w:rsidRDefault="00914193" w:rsidP="00914193">
      <w:pPr>
        <w:ind w:left="567" w:hanging="567"/>
        <w:rPr>
          <w:noProof/>
        </w:rPr>
      </w:pPr>
      <w:r>
        <w:rPr>
          <w:noProof/>
        </w:rPr>
        <w:t>17.</w:t>
      </w:r>
      <w:r>
        <w:rPr>
          <w:noProof/>
        </w:rPr>
        <w:tab/>
        <w:t>Ministrstvo za promet (Ministère des transports);</w:t>
      </w:r>
    </w:p>
    <w:p w14:paraId="041300B5" w14:textId="77777777" w:rsidR="00914193" w:rsidRDefault="00914193" w:rsidP="00914193">
      <w:pPr>
        <w:ind w:left="567" w:hanging="567"/>
        <w:rPr>
          <w:noProof/>
        </w:rPr>
      </w:pPr>
    </w:p>
    <w:p w14:paraId="680EE1C3" w14:textId="77777777" w:rsidR="00914193" w:rsidRDefault="00914193" w:rsidP="00914193">
      <w:pPr>
        <w:ind w:left="567" w:hanging="567"/>
        <w:rPr>
          <w:noProof/>
        </w:rPr>
      </w:pPr>
      <w:r>
        <w:rPr>
          <w:noProof/>
        </w:rPr>
        <w:t>18.</w:t>
      </w:r>
      <w:r>
        <w:rPr>
          <w:noProof/>
        </w:rPr>
        <w:tab/>
        <w:t>Ministrstvo za okolje, prostor in energijo (Ministère de l’environnement, de l’aménagement du territoire et de l’énergie);</w:t>
      </w:r>
    </w:p>
    <w:p w14:paraId="1DF7F705" w14:textId="77777777" w:rsidR="00914193" w:rsidRDefault="00914193" w:rsidP="00914193">
      <w:pPr>
        <w:ind w:left="567" w:hanging="567"/>
        <w:rPr>
          <w:noProof/>
        </w:rPr>
      </w:pPr>
    </w:p>
    <w:p w14:paraId="4CCC33FC" w14:textId="77777777" w:rsidR="00914193" w:rsidRDefault="00914193" w:rsidP="00914193">
      <w:pPr>
        <w:ind w:left="567" w:hanging="567"/>
        <w:rPr>
          <w:noProof/>
        </w:rPr>
      </w:pPr>
      <w:r>
        <w:rPr>
          <w:noProof/>
        </w:rPr>
        <w:t>19.</w:t>
      </w:r>
      <w:r>
        <w:rPr>
          <w:noProof/>
        </w:rPr>
        <w:tab/>
        <w:t>Ministrstvo za delo, družino in socialne zadeve (Ministère du travail, de la famille et des affaires sociales);</w:t>
      </w:r>
    </w:p>
    <w:p w14:paraId="50F33B17" w14:textId="77777777" w:rsidR="00914193" w:rsidRDefault="00914193" w:rsidP="00914193">
      <w:pPr>
        <w:ind w:left="567" w:hanging="567"/>
        <w:rPr>
          <w:noProof/>
        </w:rPr>
      </w:pPr>
    </w:p>
    <w:p w14:paraId="1E2EB474" w14:textId="77777777" w:rsidR="00914193" w:rsidRDefault="00914193" w:rsidP="00914193">
      <w:pPr>
        <w:ind w:left="567" w:hanging="567"/>
        <w:rPr>
          <w:noProof/>
        </w:rPr>
      </w:pPr>
      <w:r>
        <w:rPr>
          <w:noProof/>
        </w:rPr>
        <w:t>20.</w:t>
      </w:r>
      <w:r>
        <w:rPr>
          <w:noProof/>
        </w:rPr>
        <w:tab/>
        <w:t>Ministrstvo za zdravje (Ministère de la santé);</w:t>
      </w:r>
    </w:p>
    <w:p w14:paraId="00CD8A7B" w14:textId="77777777" w:rsidR="00914193" w:rsidRDefault="00914193" w:rsidP="00914193">
      <w:pPr>
        <w:ind w:left="567" w:hanging="567"/>
        <w:rPr>
          <w:noProof/>
        </w:rPr>
      </w:pPr>
    </w:p>
    <w:p w14:paraId="684636F8" w14:textId="77777777" w:rsidR="00914193" w:rsidRDefault="00914193" w:rsidP="00914193">
      <w:pPr>
        <w:ind w:left="567" w:hanging="567"/>
        <w:rPr>
          <w:noProof/>
        </w:rPr>
      </w:pPr>
      <w:r>
        <w:rPr>
          <w:noProof/>
        </w:rPr>
        <w:t>21.</w:t>
      </w:r>
      <w:r>
        <w:rPr>
          <w:noProof/>
        </w:rPr>
        <w:tab/>
        <w:t>Ministrstvo za visoko šolstvo, znanost in tehnogijo (Ministère de l’enseignement supérieur, des sciences et de la technologie);</w:t>
      </w:r>
    </w:p>
    <w:p w14:paraId="68B7C154" w14:textId="77777777" w:rsidR="00914193" w:rsidRDefault="00914193" w:rsidP="00914193">
      <w:pPr>
        <w:ind w:left="567" w:hanging="567"/>
        <w:rPr>
          <w:noProof/>
        </w:rPr>
      </w:pPr>
    </w:p>
    <w:p w14:paraId="6C8094C5" w14:textId="7B86F468" w:rsidR="00914193" w:rsidRDefault="00914193" w:rsidP="00914193">
      <w:pPr>
        <w:ind w:left="567" w:hanging="567"/>
        <w:rPr>
          <w:noProof/>
        </w:rPr>
      </w:pPr>
      <w:r>
        <w:rPr>
          <w:noProof/>
        </w:rPr>
        <w:br w:type="page"/>
        <w:t>22.</w:t>
      </w:r>
      <w:r>
        <w:rPr>
          <w:noProof/>
        </w:rPr>
        <w:tab/>
        <w:t>Ministrstvo za kulturo (Ministère de la culture);</w:t>
      </w:r>
    </w:p>
    <w:p w14:paraId="1BD840EE" w14:textId="77777777" w:rsidR="00914193" w:rsidRDefault="00914193" w:rsidP="00914193">
      <w:pPr>
        <w:ind w:left="567" w:hanging="567"/>
        <w:rPr>
          <w:noProof/>
        </w:rPr>
      </w:pPr>
    </w:p>
    <w:p w14:paraId="523FAB93" w14:textId="77777777" w:rsidR="00914193" w:rsidRDefault="00914193" w:rsidP="00914193">
      <w:pPr>
        <w:ind w:left="567" w:hanging="567"/>
        <w:rPr>
          <w:noProof/>
        </w:rPr>
      </w:pPr>
      <w:r>
        <w:rPr>
          <w:noProof/>
        </w:rPr>
        <w:t>23.</w:t>
      </w:r>
      <w:r>
        <w:rPr>
          <w:noProof/>
        </w:rPr>
        <w:tab/>
        <w:t>Ministerstvo za javno upravo (Ministère de l’administration publique);</w:t>
      </w:r>
    </w:p>
    <w:p w14:paraId="6FA5FA52" w14:textId="77777777" w:rsidR="00914193" w:rsidRDefault="00914193" w:rsidP="00914193">
      <w:pPr>
        <w:ind w:left="567" w:hanging="567"/>
        <w:rPr>
          <w:noProof/>
        </w:rPr>
      </w:pPr>
    </w:p>
    <w:p w14:paraId="4D810669" w14:textId="77777777" w:rsidR="00914193" w:rsidRDefault="00914193" w:rsidP="00914193">
      <w:pPr>
        <w:ind w:left="567" w:hanging="567"/>
        <w:rPr>
          <w:noProof/>
        </w:rPr>
      </w:pPr>
      <w:r>
        <w:rPr>
          <w:noProof/>
        </w:rPr>
        <w:t>24.</w:t>
      </w:r>
      <w:r>
        <w:rPr>
          <w:noProof/>
        </w:rPr>
        <w:tab/>
        <w:t>Vrhovno sodišče Republike Slovenije (Cour suprême de la République de Slovénie);</w:t>
      </w:r>
    </w:p>
    <w:p w14:paraId="69DFD644" w14:textId="77777777" w:rsidR="00914193" w:rsidRDefault="00914193" w:rsidP="00914193">
      <w:pPr>
        <w:ind w:left="567" w:hanging="567"/>
        <w:rPr>
          <w:noProof/>
        </w:rPr>
      </w:pPr>
    </w:p>
    <w:p w14:paraId="4B2BCCAA" w14:textId="77777777" w:rsidR="00914193" w:rsidRDefault="00914193" w:rsidP="00914193">
      <w:pPr>
        <w:ind w:left="567" w:hanging="567"/>
        <w:rPr>
          <w:noProof/>
        </w:rPr>
      </w:pPr>
      <w:r>
        <w:rPr>
          <w:noProof/>
        </w:rPr>
        <w:t>25.</w:t>
      </w:r>
      <w:r>
        <w:rPr>
          <w:noProof/>
        </w:rPr>
        <w:tab/>
        <w:t>Višja sodišča (Tribunaux d’appel);</w:t>
      </w:r>
    </w:p>
    <w:p w14:paraId="6A57670E" w14:textId="77777777" w:rsidR="00914193" w:rsidRDefault="00914193" w:rsidP="00914193">
      <w:pPr>
        <w:ind w:left="567" w:hanging="567"/>
        <w:rPr>
          <w:noProof/>
        </w:rPr>
      </w:pPr>
    </w:p>
    <w:p w14:paraId="361960FF" w14:textId="77777777" w:rsidR="00914193" w:rsidRDefault="00914193" w:rsidP="00914193">
      <w:pPr>
        <w:ind w:left="567" w:hanging="567"/>
        <w:rPr>
          <w:noProof/>
        </w:rPr>
      </w:pPr>
      <w:r>
        <w:rPr>
          <w:noProof/>
        </w:rPr>
        <w:t>26.</w:t>
      </w:r>
      <w:r>
        <w:rPr>
          <w:noProof/>
        </w:rPr>
        <w:tab/>
        <w:t>Okrožna sodišča (Tribunaux régionaux);</w:t>
      </w:r>
    </w:p>
    <w:p w14:paraId="06AAF979" w14:textId="77777777" w:rsidR="00914193" w:rsidRDefault="00914193" w:rsidP="00914193">
      <w:pPr>
        <w:ind w:left="567" w:hanging="567"/>
        <w:rPr>
          <w:noProof/>
        </w:rPr>
      </w:pPr>
    </w:p>
    <w:p w14:paraId="68313A79" w14:textId="77777777" w:rsidR="00914193" w:rsidRDefault="00914193" w:rsidP="00914193">
      <w:pPr>
        <w:ind w:left="567" w:hanging="567"/>
        <w:rPr>
          <w:noProof/>
        </w:rPr>
      </w:pPr>
      <w:r>
        <w:rPr>
          <w:noProof/>
        </w:rPr>
        <w:t>27.</w:t>
      </w:r>
      <w:r>
        <w:rPr>
          <w:noProof/>
        </w:rPr>
        <w:tab/>
        <w:t>Okrajna sodišča (Tribunaux cantonaux);</w:t>
      </w:r>
    </w:p>
    <w:p w14:paraId="439D118B" w14:textId="77777777" w:rsidR="00914193" w:rsidRDefault="00914193" w:rsidP="00914193">
      <w:pPr>
        <w:ind w:left="567" w:hanging="567"/>
        <w:rPr>
          <w:noProof/>
        </w:rPr>
      </w:pPr>
    </w:p>
    <w:p w14:paraId="7BB6D650" w14:textId="77777777" w:rsidR="00914193" w:rsidRDefault="00914193" w:rsidP="00914193">
      <w:pPr>
        <w:ind w:left="567" w:hanging="567"/>
        <w:rPr>
          <w:noProof/>
        </w:rPr>
      </w:pPr>
      <w:r>
        <w:rPr>
          <w:noProof/>
        </w:rPr>
        <w:t>28.</w:t>
      </w:r>
      <w:r>
        <w:rPr>
          <w:noProof/>
        </w:rPr>
        <w:tab/>
        <w:t>Vrhovno tožilstvo Republike Slovenije (Procureur général de la République de Slovénie);</w:t>
      </w:r>
    </w:p>
    <w:p w14:paraId="3048AC95" w14:textId="77777777" w:rsidR="00914193" w:rsidRDefault="00914193" w:rsidP="00914193">
      <w:pPr>
        <w:ind w:left="567" w:hanging="567"/>
        <w:rPr>
          <w:noProof/>
        </w:rPr>
      </w:pPr>
    </w:p>
    <w:p w14:paraId="6F118ACC" w14:textId="77777777" w:rsidR="00914193" w:rsidRDefault="00914193" w:rsidP="00914193">
      <w:pPr>
        <w:ind w:left="567" w:hanging="567"/>
        <w:rPr>
          <w:noProof/>
        </w:rPr>
      </w:pPr>
      <w:r>
        <w:rPr>
          <w:noProof/>
        </w:rPr>
        <w:t>29.</w:t>
      </w:r>
      <w:r>
        <w:rPr>
          <w:noProof/>
        </w:rPr>
        <w:tab/>
        <w:t>Okrožna državna tožilstva (Bureau des procureurs régionaux);</w:t>
      </w:r>
    </w:p>
    <w:p w14:paraId="0F069692" w14:textId="77777777" w:rsidR="00914193" w:rsidRDefault="00914193" w:rsidP="00914193">
      <w:pPr>
        <w:ind w:left="567" w:hanging="567"/>
        <w:rPr>
          <w:noProof/>
        </w:rPr>
      </w:pPr>
    </w:p>
    <w:p w14:paraId="0ACB063B" w14:textId="77777777" w:rsidR="00914193" w:rsidRDefault="00914193" w:rsidP="00914193">
      <w:pPr>
        <w:ind w:left="567" w:hanging="567"/>
        <w:rPr>
          <w:noProof/>
        </w:rPr>
      </w:pPr>
      <w:r>
        <w:rPr>
          <w:noProof/>
        </w:rPr>
        <w:t>30.</w:t>
      </w:r>
      <w:r>
        <w:rPr>
          <w:noProof/>
        </w:rPr>
        <w:tab/>
        <w:t>Družbeni pravobranilec Republike Slovenije (Bureau de l’avocat social de la République de Slovénie);</w:t>
      </w:r>
    </w:p>
    <w:p w14:paraId="29BAB8D6" w14:textId="77777777" w:rsidR="00914193" w:rsidRDefault="00914193" w:rsidP="00914193">
      <w:pPr>
        <w:ind w:left="567" w:hanging="567"/>
        <w:rPr>
          <w:noProof/>
        </w:rPr>
      </w:pPr>
    </w:p>
    <w:p w14:paraId="7B51B471" w14:textId="77777777" w:rsidR="00914193" w:rsidRDefault="00914193" w:rsidP="00914193">
      <w:pPr>
        <w:ind w:left="567" w:hanging="567"/>
        <w:rPr>
          <w:noProof/>
        </w:rPr>
      </w:pPr>
      <w:r>
        <w:rPr>
          <w:noProof/>
        </w:rPr>
        <w:t>31.</w:t>
      </w:r>
      <w:r>
        <w:rPr>
          <w:noProof/>
        </w:rPr>
        <w:tab/>
        <w:t>Državno pravobranilstvo Republike Slovenije (Bureau de l’avocat général de la République de Slovénie);</w:t>
      </w:r>
    </w:p>
    <w:p w14:paraId="088456EE" w14:textId="77777777" w:rsidR="00914193" w:rsidRDefault="00914193" w:rsidP="00914193">
      <w:pPr>
        <w:ind w:left="567" w:hanging="567"/>
        <w:rPr>
          <w:noProof/>
        </w:rPr>
      </w:pPr>
    </w:p>
    <w:p w14:paraId="58078FF2" w14:textId="23377EF4" w:rsidR="00914193" w:rsidRDefault="00914193" w:rsidP="00914193">
      <w:pPr>
        <w:ind w:left="567" w:hanging="567"/>
        <w:rPr>
          <w:noProof/>
        </w:rPr>
      </w:pPr>
      <w:r>
        <w:rPr>
          <w:noProof/>
        </w:rPr>
        <w:br w:type="page"/>
        <w:t>32.</w:t>
      </w:r>
      <w:r>
        <w:rPr>
          <w:noProof/>
        </w:rPr>
        <w:tab/>
        <w:t>Upravno sodišče Republike Slovenije (Cour administrative de la République de Slovénie);</w:t>
      </w:r>
    </w:p>
    <w:p w14:paraId="352A2C8D" w14:textId="77777777" w:rsidR="00914193" w:rsidRDefault="00914193" w:rsidP="00914193">
      <w:pPr>
        <w:ind w:left="567" w:hanging="567"/>
        <w:rPr>
          <w:noProof/>
        </w:rPr>
      </w:pPr>
    </w:p>
    <w:p w14:paraId="2DFBFDCF" w14:textId="77777777" w:rsidR="00914193" w:rsidRDefault="00914193" w:rsidP="00914193">
      <w:pPr>
        <w:ind w:left="567" w:hanging="567"/>
        <w:rPr>
          <w:noProof/>
        </w:rPr>
      </w:pPr>
      <w:r>
        <w:rPr>
          <w:noProof/>
        </w:rPr>
        <w:t>33.</w:t>
      </w:r>
      <w:r>
        <w:rPr>
          <w:noProof/>
        </w:rPr>
        <w:tab/>
        <w:t>Senat za prekrške Republike Slovenije (Chambre des infractions de la République de Slovénie);</w:t>
      </w:r>
    </w:p>
    <w:p w14:paraId="3744A6D9" w14:textId="77777777" w:rsidR="00914193" w:rsidRDefault="00914193" w:rsidP="00914193">
      <w:pPr>
        <w:ind w:left="567" w:hanging="567"/>
        <w:rPr>
          <w:noProof/>
        </w:rPr>
      </w:pPr>
    </w:p>
    <w:p w14:paraId="5FC19298" w14:textId="77777777" w:rsidR="00914193" w:rsidRDefault="00914193" w:rsidP="00914193">
      <w:pPr>
        <w:ind w:left="567" w:hanging="567"/>
        <w:rPr>
          <w:noProof/>
        </w:rPr>
      </w:pPr>
      <w:r>
        <w:rPr>
          <w:noProof/>
        </w:rPr>
        <w:t>34.</w:t>
      </w:r>
      <w:r>
        <w:rPr>
          <w:noProof/>
        </w:rPr>
        <w:tab/>
        <w:t>Višje delovno in socialno sodišče v Ljubljani (Cour d’appel du travail et des affaires sociales à Ljubljana);</w:t>
      </w:r>
    </w:p>
    <w:p w14:paraId="2021C12A" w14:textId="77777777" w:rsidR="00914193" w:rsidRDefault="00914193" w:rsidP="00914193">
      <w:pPr>
        <w:ind w:left="567" w:hanging="567"/>
        <w:rPr>
          <w:noProof/>
        </w:rPr>
      </w:pPr>
    </w:p>
    <w:p w14:paraId="49FC29F8" w14:textId="77777777" w:rsidR="00914193" w:rsidRDefault="00914193" w:rsidP="00914193">
      <w:pPr>
        <w:ind w:left="567" w:hanging="567"/>
        <w:rPr>
          <w:noProof/>
        </w:rPr>
      </w:pPr>
      <w:r>
        <w:rPr>
          <w:noProof/>
        </w:rPr>
        <w:t>35.</w:t>
      </w:r>
      <w:r>
        <w:rPr>
          <w:noProof/>
        </w:rPr>
        <w:tab/>
        <w:t>Delovna in sodišča (Tribunaux du travail);</w:t>
      </w:r>
    </w:p>
    <w:p w14:paraId="69E2F465" w14:textId="77777777" w:rsidR="00914193" w:rsidRDefault="00914193" w:rsidP="00914193">
      <w:pPr>
        <w:ind w:left="567" w:hanging="567"/>
        <w:rPr>
          <w:noProof/>
        </w:rPr>
      </w:pPr>
    </w:p>
    <w:p w14:paraId="741D1434" w14:textId="771A2E1C" w:rsidR="00C90725" w:rsidRPr="00C90725" w:rsidRDefault="00914193" w:rsidP="00914193">
      <w:pPr>
        <w:ind w:left="567" w:hanging="567"/>
        <w:rPr>
          <w:noProof/>
        </w:rPr>
      </w:pPr>
      <w:r>
        <w:rPr>
          <w:noProof/>
        </w:rPr>
        <w:t>36.</w:t>
      </w:r>
      <w:r>
        <w:rPr>
          <w:noProof/>
        </w:rPr>
        <w:tab/>
        <w:t>Upravne enote (Unités administratives locales).</w:t>
      </w:r>
    </w:p>
    <w:p w14:paraId="1A9CFE16" w14:textId="77777777" w:rsidR="00C90725" w:rsidRPr="00C90725" w:rsidRDefault="00C90725" w:rsidP="00C90725">
      <w:pPr>
        <w:rPr>
          <w:noProof/>
        </w:rPr>
      </w:pPr>
    </w:p>
    <w:p w14:paraId="13CC5AC0" w14:textId="4E0D1AF4" w:rsidR="00C90725" w:rsidRDefault="00C90725" w:rsidP="00C90725">
      <w:pPr>
        <w:rPr>
          <w:noProof/>
        </w:rPr>
      </w:pPr>
      <w:r>
        <w:rPr>
          <w:noProof/>
        </w:rPr>
        <w:t>SLOVAQUIE</w:t>
      </w:r>
    </w:p>
    <w:p w14:paraId="67CFCF37" w14:textId="77777777" w:rsidR="00914193" w:rsidRPr="00C90725" w:rsidRDefault="00914193" w:rsidP="00C90725">
      <w:pPr>
        <w:rPr>
          <w:noProof/>
        </w:rPr>
      </w:pPr>
    </w:p>
    <w:p w14:paraId="21C2398A" w14:textId="632D76CC" w:rsidR="00C90725" w:rsidRPr="00C90725" w:rsidRDefault="00C90725" w:rsidP="00C90725">
      <w:pPr>
        <w:rPr>
          <w:noProof/>
        </w:rPr>
      </w:pPr>
      <w:r>
        <w:rPr>
          <w:noProof/>
        </w:rPr>
        <w:t>Ministères et autres autorités du gouvernement central visés par la loi nº 575/2001 Rec. sur la structure des activités du gouvernement et des autorités centrales de l’administration publique, dans sa version modifiée ultérieurement:</w:t>
      </w:r>
    </w:p>
    <w:p w14:paraId="5EF7C23B" w14:textId="77777777" w:rsidR="00914193" w:rsidRDefault="00914193" w:rsidP="00914193">
      <w:pPr>
        <w:rPr>
          <w:noProof/>
        </w:rPr>
      </w:pPr>
    </w:p>
    <w:p w14:paraId="61E34ABE" w14:textId="77777777" w:rsidR="00914193" w:rsidRDefault="00914193" w:rsidP="00914193">
      <w:pPr>
        <w:ind w:left="567" w:hanging="567"/>
        <w:rPr>
          <w:noProof/>
        </w:rPr>
      </w:pPr>
      <w:r>
        <w:rPr>
          <w:noProof/>
        </w:rPr>
        <w:t>1.</w:t>
      </w:r>
      <w:r>
        <w:rPr>
          <w:noProof/>
        </w:rPr>
        <w:tab/>
        <w:t>Ministerstvo hospodárstva Slovenskej republiky (Ministère de l’économie de la République slovaque);</w:t>
      </w:r>
    </w:p>
    <w:p w14:paraId="67B737C8" w14:textId="77777777" w:rsidR="00914193" w:rsidRDefault="00914193" w:rsidP="00914193">
      <w:pPr>
        <w:ind w:left="567" w:hanging="567"/>
        <w:rPr>
          <w:noProof/>
        </w:rPr>
      </w:pPr>
    </w:p>
    <w:p w14:paraId="7AE3EEE9" w14:textId="77777777" w:rsidR="00914193" w:rsidRDefault="00914193" w:rsidP="00914193">
      <w:pPr>
        <w:ind w:left="567" w:hanging="567"/>
        <w:rPr>
          <w:noProof/>
        </w:rPr>
      </w:pPr>
      <w:r>
        <w:rPr>
          <w:noProof/>
        </w:rPr>
        <w:t>2.</w:t>
      </w:r>
      <w:r>
        <w:rPr>
          <w:noProof/>
        </w:rPr>
        <w:tab/>
        <w:t>Ministerstvo financií Slovenskej republiky (Ministère des finances de la République slovaque);</w:t>
      </w:r>
    </w:p>
    <w:p w14:paraId="15515922" w14:textId="77777777" w:rsidR="00914193" w:rsidRDefault="00914193" w:rsidP="00914193">
      <w:pPr>
        <w:ind w:left="567" w:hanging="567"/>
        <w:rPr>
          <w:noProof/>
        </w:rPr>
      </w:pPr>
    </w:p>
    <w:p w14:paraId="6CD523D2" w14:textId="3791983A" w:rsidR="00914193" w:rsidRDefault="00AC2F82" w:rsidP="00914193">
      <w:pPr>
        <w:ind w:left="567" w:hanging="567"/>
        <w:rPr>
          <w:noProof/>
        </w:rPr>
      </w:pPr>
      <w:r>
        <w:rPr>
          <w:noProof/>
        </w:rPr>
        <w:br w:type="page"/>
        <w:t>3.</w:t>
      </w:r>
      <w:r>
        <w:rPr>
          <w:noProof/>
        </w:rPr>
        <w:tab/>
        <w:t>Ministerstvo dopravy, výstavby a regionálneho rozvoja Slovenskej republiky (Ministère des transports, de la construction et du développement régional de la République slovaque);</w:t>
      </w:r>
    </w:p>
    <w:p w14:paraId="47CC3184" w14:textId="77777777" w:rsidR="00914193" w:rsidRDefault="00914193" w:rsidP="00914193">
      <w:pPr>
        <w:ind w:left="567" w:hanging="567"/>
        <w:rPr>
          <w:noProof/>
        </w:rPr>
      </w:pPr>
    </w:p>
    <w:p w14:paraId="7F94631A" w14:textId="77777777" w:rsidR="00914193" w:rsidRDefault="00914193" w:rsidP="00914193">
      <w:pPr>
        <w:ind w:left="567" w:hanging="567"/>
        <w:rPr>
          <w:noProof/>
        </w:rPr>
      </w:pPr>
      <w:r>
        <w:rPr>
          <w:noProof/>
        </w:rPr>
        <w:t>4.</w:t>
      </w:r>
      <w:r>
        <w:rPr>
          <w:noProof/>
        </w:rPr>
        <w:tab/>
        <w:t>Ministerstvo pôdohospodárstva a rozvoja vidieka Slovenskej republiky (Ministère de l’agriculture et du développement rural de la République slovaque);</w:t>
      </w:r>
    </w:p>
    <w:p w14:paraId="7AAAC797" w14:textId="77777777" w:rsidR="00914193" w:rsidRDefault="00914193" w:rsidP="00914193">
      <w:pPr>
        <w:ind w:left="567" w:hanging="567"/>
        <w:rPr>
          <w:noProof/>
        </w:rPr>
      </w:pPr>
    </w:p>
    <w:p w14:paraId="04B7E279" w14:textId="77777777" w:rsidR="00914193" w:rsidRDefault="00914193" w:rsidP="00914193">
      <w:pPr>
        <w:ind w:left="567" w:hanging="567"/>
        <w:rPr>
          <w:noProof/>
        </w:rPr>
      </w:pPr>
      <w:r>
        <w:rPr>
          <w:noProof/>
        </w:rPr>
        <w:t>5.</w:t>
      </w:r>
      <w:r>
        <w:rPr>
          <w:noProof/>
        </w:rPr>
        <w:tab/>
        <w:t>Ministerstvo vnútra Slovenskej republiky (Ministère de l’intérieur de la République slovaque);</w:t>
      </w:r>
    </w:p>
    <w:p w14:paraId="1D77DDC1" w14:textId="77777777" w:rsidR="00914193" w:rsidRDefault="00914193" w:rsidP="00914193">
      <w:pPr>
        <w:ind w:left="567" w:hanging="567"/>
        <w:rPr>
          <w:noProof/>
        </w:rPr>
      </w:pPr>
    </w:p>
    <w:p w14:paraId="1A82E585" w14:textId="77777777" w:rsidR="00914193" w:rsidRDefault="00914193" w:rsidP="00914193">
      <w:pPr>
        <w:ind w:left="567" w:hanging="567"/>
        <w:rPr>
          <w:noProof/>
        </w:rPr>
      </w:pPr>
      <w:r>
        <w:rPr>
          <w:noProof/>
        </w:rPr>
        <w:t>6.</w:t>
      </w:r>
      <w:r>
        <w:rPr>
          <w:noProof/>
        </w:rPr>
        <w:tab/>
        <w:t>Ministerstvo obrany Slovenskej republiky (Ministère de la défense de la République slovaque);</w:t>
      </w:r>
    </w:p>
    <w:p w14:paraId="2AABDFD5" w14:textId="77777777" w:rsidR="00914193" w:rsidRDefault="00914193" w:rsidP="00914193">
      <w:pPr>
        <w:ind w:left="567" w:hanging="567"/>
        <w:rPr>
          <w:noProof/>
        </w:rPr>
      </w:pPr>
    </w:p>
    <w:p w14:paraId="1EB6B0EB" w14:textId="77777777" w:rsidR="00914193" w:rsidRDefault="00914193" w:rsidP="00914193">
      <w:pPr>
        <w:ind w:left="567" w:hanging="567"/>
        <w:rPr>
          <w:noProof/>
        </w:rPr>
      </w:pPr>
      <w:r>
        <w:rPr>
          <w:noProof/>
        </w:rPr>
        <w:t>7.</w:t>
      </w:r>
      <w:r>
        <w:rPr>
          <w:noProof/>
        </w:rPr>
        <w:tab/>
        <w:t>Ministerstvo spravodlivosti Slovenskej republiky (Ministère de la justice de la République slovaque);</w:t>
      </w:r>
    </w:p>
    <w:p w14:paraId="61ADE63C" w14:textId="77777777" w:rsidR="00914193" w:rsidRDefault="00914193" w:rsidP="00914193">
      <w:pPr>
        <w:ind w:left="567" w:hanging="567"/>
        <w:rPr>
          <w:noProof/>
        </w:rPr>
      </w:pPr>
    </w:p>
    <w:p w14:paraId="676674D8" w14:textId="77777777" w:rsidR="00914193" w:rsidRDefault="00914193" w:rsidP="00914193">
      <w:pPr>
        <w:ind w:left="567" w:hanging="567"/>
        <w:rPr>
          <w:noProof/>
        </w:rPr>
      </w:pPr>
      <w:r>
        <w:rPr>
          <w:noProof/>
        </w:rPr>
        <w:t>8.</w:t>
      </w:r>
      <w:r>
        <w:rPr>
          <w:noProof/>
        </w:rPr>
        <w:tab/>
        <w:t>Ministerstvo zahraničných vecí Slovenskej republiky (Ministère des affaires étrangères de la République slovaque);</w:t>
      </w:r>
    </w:p>
    <w:p w14:paraId="609D75A2" w14:textId="77777777" w:rsidR="00914193" w:rsidRDefault="00914193" w:rsidP="00914193">
      <w:pPr>
        <w:ind w:left="567" w:hanging="567"/>
        <w:rPr>
          <w:noProof/>
        </w:rPr>
      </w:pPr>
    </w:p>
    <w:p w14:paraId="13B6A8A9" w14:textId="77777777" w:rsidR="00914193" w:rsidRDefault="00914193" w:rsidP="00914193">
      <w:pPr>
        <w:ind w:left="567" w:hanging="567"/>
        <w:rPr>
          <w:noProof/>
        </w:rPr>
      </w:pPr>
      <w:r>
        <w:rPr>
          <w:noProof/>
        </w:rPr>
        <w:t>9.</w:t>
      </w:r>
      <w:r>
        <w:rPr>
          <w:noProof/>
        </w:rPr>
        <w:tab/>
        <w:t>Ministerstvo práce, sociálnych vecí a rodiny Slovenskej republiky (Ministère du travail, des affaires sociales et de la famille de la République slovaque);</w:t>
      </w:r>
    </w:p>
    <w:p w14:paraId="617128F2" w14:textId="77777777" w:rsidR="00914193" w:rsidRDefault="00914193" w:rsidP="00914193">
      <w:pPr>
        <w:ind w:left="567" w:hanging="567"/>
        <w:rPr>
          <w:noProof/>
        </w:rPr>
      </w:pPr>
    </w:p>
    <w:p w14:paraId="4D3CA5AD" w14:textId="77777777" w:rsidR="00914193" w:rsidRDefault="00914193" w:rsidP="00914193">
      <w:pPr>
        <w:ind w:left="567" w:hanging="567"/>
        <w:rPr>
          <w:noProof/>
        </w:rPr>
      </w:pPr>
      <w:r>
        <w:rPr>
          <w:noProof/>
        </w:rPr>
        <w:t>10.</w:t>
      </w:r>
      <w:r>
        <w:rPr>
          <w:noProof/>
        </w:rPr>
        <w:tab/>
        <w:t>Ministerstvo životného prostredia Slovenskej republiky (Ministère de l’environnement de la République slovaque);</w:t>
      </w:r>
    </w:p>
    <w:p w14:paraId="2AACCEEB" w14:textId="77777777" w:rsidR="00914193" w:rsidRDefault="00914193" w:rsidP="00914193">
      <w:pPr>
        <w:ind w:left="567" w:hanging="567"/>
        <w:rPr>
          <w:noProof/>
        </w:rPr>
      </w:pPr>
    </w:p>
    <w:p w14:paraId="428AC485" w14:textId="77777777" w:rsidR="00914193" w:rsidRDefault="00914193" w:rsidP="00914193">
      <w:pPr>
        <w:ind w:left="567" w:hanging="567"/>
        <w:rPr>
          <w:noProof/>
        </w:rPr>
      </w:pPr>
      <w:r>
        <w:rPr>
          <w:noProof/>
        </w:rPr>
        <w:t>11.</w:t>
      </w:r>
      <w:r>
        <w:rPr>
          <w:noProof/>
        </w:rPr>
        <w:tab/>
        <w:t>Ministerstvo školstva, vedy, výskumu a športu Slovenskej republiky (Ministère de l’éducation, des sciences, de la recherche et des sports de la République slovaque);</w:t>
      </w:r>
    </w:p>
    <w:p w14:paraId="60A1F02A" w14:textId="77777777" w:rsidR="00914193" w:rsidRDefault="00914193" w:rsidP="00914193">
      <w:pPr>
        <w:ind w:left="567" w:hanging="567"/>
        <w:rPr>
          <w:noProof/>
        </w:rPr>
      </w:pPr>
    </w:p>
    <w:p w14:paraId="3F8770E5" w14:textId="2B63322E" w:rsidR="00914193" w:rsidRDefault="00AC2F82" w:rsidP="00914193">
      <w:pPr>
        <w:ind w:left="567" w:hanging="567"/>
        <w:rPr>
          <w:noProof/>
        </w:rPr>
      </w:pPr>
      <w:r>
        <w:rPr>
          <w:noProof/>
        </w:rPr>
        <w:br w:type="page"/>
        <w:t>12.</w:t>
      </w:r>
      <w:r>
        <w:rPr>
          <w:noProof/>
        </w:rPr>
        <w:tab/>
        <w:t>Ministerstvo kultúry Slovenskej republiky (Ministère de la culture de la République slovaque);</w:t>
      </w:r>
    </w:p>
    <w:p w14:paraId="4A02E1C6" w14:textId="77777777" w:rsidR="00914193" w:rsidRDefault="00914193" w:rsidP="00914193">
      <w:pPr>
        <w:ind w:left="567" w:hanging="567"/>
        <w:rPr>
          <w:noProof/>
        </w:rPr>
      </w:pPr>
    </w:p>
    <w:p w14:paraId="6B9C47F0" w14:textId="77777777" w:rsidR="00914193" w:rsidRDefault="00914193" w:rsidP="00914193">
      <w:pPr>
        <w:ind w:left="567" w:hanging="567"/>
        <w:rPr>
          <w:noProof/>
        </w:rPr>
      </w:pPr>
      <w:r>
        <w:rPr>
          <w:noProof/>
        </w:rPr>
        <w:t>13.</w:t>
      </w:r>
      <w:r>
        <w:rPr>
          <w:noProof/>
        </w:rPr>
        <w:tab/>
        <w:t>Ministerstvo zdravotníctva Slovenskej republiky (Ministère de la santé de la République slovaque);</w:t>
      </w:r>
    </w:p>
    <w:p w14:paraId="6580A850" w14:textId="77777777" w:rsidR="00914193" w:rsidRDefault="00914193" w:rsidP="00914193">
      <w:pPr>
        <w:ind w:left="567" w:hanging="567"/>
        <w:rPr>
          <w:noProof/>
        </w:rPr>
      </w:pPr>
    </w:p>
    <w:p w14:paraId="13C5F515" w14:textId="77777777" w:rsidR="00914193" w:rsidRDefault="00914193" w:rsidP="00914193">
      <w:pPr>
        <w:ind w:left="567" w:hanging="567"/>
        <w:rPr>
          <w:noProof/>
        </w:rPr>
      </w:pPr>
      <w:r>
        <w:rPr>
          <w:noProof/>
        </w:rPr>
        <w:t>14.</w:t>
      </w:r>
      <w:r>
        <w:rPr>
          <w:noProof/>
        </w:rPr>
        <w:tab/>
        <w:t>Úrad vlády Slovenskej republiky (Bureau du gouvernement de la République slovaque);</w:t>
      </w:r>
    </w:p>
    <w:p w14:paraId="2C57EF50" w14:textId="77777777" w:rsidR="00914193" w:rsidRDefault="00914193" w:rsidP="00914193">
      <w:pPr>
        <w:ind w:left="567" w:hanging="567"/>
        <w:rPr>
          <w:noProof/>
        </w:rPr>
      </w:pPr>
    </w:p>
    <w:p w14:paraId="44848AE2" w14:textId="77777777" w:rsidR="00914193" w:rsidRDefault="00914193" w:rsidP="00914193">
      <w:pPr>
        <w:ind w:left="567" w:hanging="567"/>
        <w:rPr>
          <w:noProof/>
        </w:rPr>
      </w:pPr>
      <w:r>
        <w:rPr>
          <w:noProof/>
        </w:rPr>
        <w:t>15.</w:t>
      </w:r>
      <w:r>
        <w:rPr>
          <w:noProof/>
        </w:rPr>
        <w:tab/>
        <w:t>Protimonopolný úrad Slovenskej republiky (Bureau anti-monopole de la République slovaque);</w:t>
      </w:r>
    </w:p>
    <w:p w14:paraId="2BD0CA22" w14:textId="77777777" w:rsidR="00914193" w:rsidRDefault="00914193" w:rsidP="00914193">
      <w:pPr>
        <w:ind w:left="567" w:hanging="567"/>
        <w:rPr>
          <w:noProof/>
        </w:rPr>
      </w:pPr>
    </w:p>
    <w:p w14:paraId="03E73F84" w14:textId="77777777" w:rsidR="00914193" w:rsidRDefault="00914193" w:rsidP="00914193">
      <w:pPr>
        <w:ind w:left="567" w:hanging="567"/>
        <w:rPr>
          <w:noProof/>
        </w:rPr>
      </w:pPr>
      <w:r>
        <w:rPr>
          <w:noProof/>
        </w:rPr>
        <w:t>16.</w:t>
      </w:r>
      <w:r>
        <w:rPr>
          <w:noProof/>
        </w:rPr>
        <w:tab/>
        <w:t>Štatistický úrad Slovenskej republiky (Bureau de la statistique de la République slovaque);</w:t>
      </w:r>
    </w:p>
    <w:p w14:paraId="597C512A" w14:textId="77777777" w:rsidR="00914193" w:rsidRDefault="00914193" w:rsidP="00914193">
      <w:pPr>
        <w:ind w:left="567" w:hanging="567"/>
        <w:rPr>
          <w:noProof/>
        </w:rPr>
      </w:pPr>
    </w:p>
    <w:p w14:paraId="1142AA87" w14:textId="77777777" w:rsidR="00914193" w:rsidRDefault="00914193" w:rsidP="00914193">
      <w:pPr>
        <w:ind w:left="567" w:hanging="567"/>
        <w:rPr>
          <w:noProof/>
        </w:rPr>
      </w:pPr>
      <w:r>
        <w:rPr>
          <w:noProof/>
        </w:rPr>
        <w:t>17.</w:t>
      </w:r>
      <w:r>
        <w:rPr>
          <w:noProof/>
        </w:rPr>
        <w:tab/>
        <w:t>Úrad geodézie, kartografie a katastra Slovenskej republiky (Bureau de la géodésie, de la cartographie et du cadastre de la République slovaque);</w:t>
      </w:r>
    </w:p>
    <w:p w14:paraId="4594B098" w14:textId="77777777" w:rsidR="00914193" w:rsidRDefault="00914193" w:rsidP="00914193">
      <w:pPr>
        <w:ind w:left="567" w:hanging="567"/>
        <w:rPr>
          <w:noProof/>
        </w:rPr>
      </w:pPr>
    </w:p>
    <w:p w14:paraId="74478FDB" w14:textId="77777777" w:rsidR="00914193" w:rsidRDefault="00914193" w:rsidP="00914193">
      <w:pPr>
        <w:ind w:left="567" w:hanging="567"/>
        <w:rPr>
          <w:noProof/>
        </w:rPr>
      </w:pPr>
      <w:r>
        <w:rPr>
          <w:noProof/>
        </w:rPr>
        <w:t>18.</w:t>
      </w:r>
      <w:r>
        <w:rPr>
          <w:noProof/>
        </w:rPr>
        <w:tab/>
        <w:t>Úrad pre normalizáciu, metrológiu a skúšobníctvo Slovenskej republiky (Bureau de normalisation, de métrologie et d’essai de la République slovaque);</w:t>
      </w:r>
    </w:p>
    <w:p w14:paraId="7866C030" w14:textId="77777777" w:rsidR="00914193" w:rsidRDefault="00914193" w:rsidP="00914193">
      <w:pPr>
        <w:ind w:left="567" w:hanging="567"/>
        <w:rPr>
          <w:noProof/>
        </w:rPr>
      </w:pPr>
    </w:p>
    <w:p w14:paraId="18E7E68E" w14:textId="77777777" w:rsidR="00914193" w:rsidRDefault="00914193" w:rsidP="00914193">
      <w:pPr>
        <w:ind w:left="567" w:hanging="567"/>
        <w:rPr>
          <w:noProof/>
        </w:rPr>
      </w:pPr>
      <w:r>
        <w:rPr>
          <w:noProof/>
        </w:rPr>
        <w:t>19.</w:t>
      </w:r>
      <w:r>
        <w:rPr>
          <w:noProof/>
        </w:rPr>
        <w:tab/>
        <w:t>Úrad pre verejné obstarávanie (Bureau des marchés publics);</w:t>
      </w:r>
    </w:p>
    <w:p w14:paraId="13848578" w14:textId="77777777" w:rsidR="00914193" w:rsidRDefault="00914193" w:rsidP="00914193">
      <w:pPr>
        <w:ind w:left="567" w:hanging="567"/>
        <w:rPr>
          <w:noProof/>
        </w:rPr>
      </w:pPr>
    </w:p>
    <w:p w14:paraId="5E0102B1" w14:textId="77777777" w:rsidR="00914193" w:rsidRDefault="00914193" w:rsidP="00914193">
      <w:pPr>
        <w:ind w:left="567" w:hanging="567"/>
        <w:rPr>
          <w:noProof/>
        </w:rPr>
      </w:pPr>
      <w:r>
        <w:rPr>
          <w:noProof/>
        </w:rPr>
        <w:t>20.</w:t>
      </w:r>
      <w:r>
        <w:rPr>
          <w:noProof/>
        </w:rPr>
        <w:tab/>
        <w:t>Úrad priemyselného vlastníctva Slovenskej republiky (Office de la propriété industrielle de la République slovaque);</w:t>
      </w:r>
    </w:p>
    <w:p w14:paraId="67D11FAF" w14:textId="77777777" w:rsidR="00914193" w:rsidRDefault="00914193" w:rsidP="00914193">
      <w:pPr>
        <w:ind w:left="567" w:hanging="567"/>
        <w:rPr>
          <w:noProof/>
        </w:rPr>
      </w:pPr>
    </w:p>
    <w:p w14:paraId="5CB95F2E" w14:textId="66E14156" w:rsidR="00914193" w:rsidRDefault="00AC2F82" w:rsidP="00914193">
      <w:pPr>
        <w:ind w:left="567" w:hanging="567"/>
        <w:rPr>
          <w:noProof/>
        </w:rPr>
      </w:pPr>
      <w:r>
        <w:rPr>
          <w:noProof/>
        </w:rPr>
        <w:br w:type="page"/>
        <w:t>21.</w:t>
      </w:r>
      <w:r>
        <w:rPr>
          <w:noProof/>
        </w:rPr>
        <w:tab/>
        <w:t>Národný bezpečnostný úrad (Autorité nationale de sécurité);</w:t>
      </w:r>
    </w:p>
    <w:p w14:paraId="4E85430C" w14:textId="77777777" w:rsidR="00914193" w:rsidRDefault="00914193" w:rsidP="00914193">
      <w:pPr>
        <w:ind w:left="567" w:hanging="567"/>
        <w:rPr>
          <w:noProof/>
        </w:rPr>
      </w:pPr>
    </w:p>
    <w:p w14:paraId="696A0D4E" w14:textId="77777777" w:rsidR="00914193" w:rsidRDefault="00914193" w:rsidP="00914193">
      <w:pPr>
        <w:ind w:left="567" w:hanging="567"/>
        <w:rPr>
          <w:noProof/>
        </w:rPr>
      </w:pPr>
      <w:r>
        <w:rPr>
          <w:noProof/>
        </w:rPr>
        <w:t>22.</w:t>
      </w:r>
      <w:r>
        <w:rPr>
          <w:noProof/>
        </w:rPr>
        <w:tab/>
        <w:t>Kancelária Prezidenta Slovenskej republiky (Bureau du Président de la République slovaque);</w:t>
      </w:r>
    </w:p>
    <w:p w14:paraId="248D6365" w14:textId="77777777" w:rsidR="00914193" w:rsidRDefault="00914193" w:rsidP="00914193">
      <w:pPr>
        <w:ind w:left="567" w:hanging="567"/>
        <w:rPr>
          <w:noProof/>
        </w:rPr>
      </w:pPr>
    </w:p>
    <w:p w14:paraId="5F2AEF68" w14:textId="77777777" w:rsidR="00914193" w:rsidRDefault="00914193" w:rsidP="00914193">
      <w:pPr>
        <w:ind w:left="567" w:hanging="567"/>
        <w:rPr>
          <w:noProof/>
        </w:rPr>
      </w:pPr>
      <w:r>
        <w:rPr>
          <w:noProof/>
        </w:rPr>
        <w:t>23.</w:t>
      </w:r>
      <w:r>
        <w:rPr>
          <w:noProof/>
        </w:rPr>
        <w:tab/>
        <w:t>Národná rada Slovenskej republiky (Parlement de la République slovaque);</w:t>
      </w:r>
    </w:p>
    <w:p w14:paraId="0D2F6132" w14:textId="77777777" w:rsidR="00914193" w:rsidRDefault="00914193" w:rsidP="00914193">
      <w:pPr>
        <w:ind w:left="567" w:hanging="567"/>
        <w:rPr>
          <w:noProof/>
        </w:rPr>
      </w:pPr>
    </w:p>
    <w:p w14:paraId="6DB06AAB" w14:textId="77777777" w:rsidR="00914193" w:rsidRDefault="00914193" w:rsidP="00914193">
      <w:pPr>
        <w:ind w:left="567" w:hanging="567"/>
        <w:rPr>
          <w:noProof/>
        </w:rPr>
      </w:pPr>
      <w:r>
        <w:rPr>
          <w:noProof/>
        </w:rPr>
        <w:t>24.</w:t>
      </w:r>
      <w:r>
        <w:rPr>
          <w:noProof/>
        </w:rPr>
        <w:tab/>
        <w:t>Ústavný súd Slovenskej republiky (Cour constitutionnelle de la République slovaque);</w:t>
      </w:r>
    </w:p>
    <w:p w14:paraId="23F9021B" w14:textId="77777777" w:rsidR="00914193" w:rsidRDefault="00914193" w:rsidP="00914193">
      <w:pPr>
        <w:ind w:left="567" w:hanging="567"/>
        <w:rPr>
          <w:noProof/>
        </w:rPr>
      </w:pPr>
    </w:p>
    <w:p w14:paraId="22D29383" w14:textId="77777777" w:rsidR="00914193" w:rsidRDefault="00914193" w:rsidP="00914193">
      <w:pPr>
        <w:ind w:left="567" w:hanging="567"/>
        <w:rPr>
          <w:noProof/>
        </w:rPr>
      </w:pPr>
      <w:r>
        <w:rPr>
          <w:noProof/>
        </w:rPr>
        <w:t>25.</w:t>
      </w:r>
      <w:r>
        <w:rPr>
          <w:noProof/>
        </w:rPr>
        <w:tab/>
        <w:t>Najvyšší súd Slovenskej republiky (Cour suprême de la République slovaque);</w:t>
      </w:r>
    </w:p>
    <w:p w14:paraId="0371C9EE" w14:textId="77777777" w:rsidR="00914193" w:rsidRDefault="00914193" w:rsidP="00914193">
      <w:pPr>
        <w:ind w:left="567" w:hanging="567"/>
        <w:rPr>
          <w:noProof/>
        </w:rPr>
      </w:pPr>
    </w:p>
    <w:p w14:paraId="3F5C71EC" w14:textId="77777777" w:rsidR="00914193" w:rsidRDefault="00914193" w:rsidP="00914193">
      <w:pPr>
        <w:ind w:left="567" w:hanging="567"/>
        <w:rPr>
          <w:noProof/>
        </w:rPr>
      </w:pPr>
      <w:r>
        <w:rPr>
          <w:noProof/>
        </w:rPr>
        <w:t>26.</w:t>
      </w:r>
      <w:r>
        <w:rPr>
          <w:noProof/>
        </w:rPr>
        <w:tab/>
        <w:t>Generálna prokuratúra Slovenskej republiky (Bureau du procureur général de la République slovaque);</w:t>
      </w:r>
    </w:p>
    <w:p w14:paraId="588B48FE" w14:textId="77777777" w:rsidR="00914193" w:rsidRDefault="00914193" w:rsidP="00914193">
      <w:pPr>
        <w:ind w:left="567" w:hanging="567"/>
        <w:rPr>
          <w:noProof/>
        </w:rPr>
      </w:pPr>
    </w:p>
    <w:p w14:paraId="727C2571" w14:textId="77777777" w:rsidR="00914193" w:rsidRDefault="00914193" w:rsidP="00914193">
      <w:pPr>
        <w:ind w:left="567" w:hanging="567"/>
        <w:rPr>
          <w:noProof/>
        </w:rPr>
      </w:pPr>
      <w:r>
        <w:rPr>
          <w:noProof/>
        </w:rPr>
        <w:t>27.</w:t>
      </w:r>
      <w:r>
        <w:rPr>
          <w:noProof/>
        </w:rPr>
        <w:tab/>
        <w:t>Najvyšší kontrolný úrad Slovenskej republiky (Office suprême de vérification des comptes de la République slovaque);</w:t>
      </w:r>
    </w:p>
    <w:p w14:paraId="1FB552D8" w14:textId="77777777" w:rsidR="00914193" w:rsidRDefault="00914193" w:rsidP="00914193">
      <w:pPr>
        <w:ind w:left="567" w:hanging="567"/>
        <w:rPr>
          <w:noProof/>
        </w:rPr>
      </w:pPr>
    </w:p>
    <w:p w14:paraId="0A37E670" w14:textId="77777777" w:rsidR="00914193" w:rsidRDefault="00914193" w:rsidP="00914193">
      <w:pPr>
        <w:ind w:left="567" w:hanging="567"/>
        <w:rPr>
          <w:noProof/>
        </w:rPr>
      </w:pPr>
      <w:r>
        <w:rPr>
          <w:noProof/>
        </w:rPr>
        <w:t>28.</w:t>
      </w:r>
      <w:r>
        <w:rPr>
          <w:noProof/>
        </w:rPr>
        <w:tab/>
        <w:t>Telekomunikačný úrad Slovenskej republiky (Office des télécommunications de la République slovaque);</w:t>
      </w:r>
    </w:p>
    <w:p w14:paraId="1D90127C" w14:textId="77777777" w:rsidR="00914193" w:rsidRDefault="00914193" w:rsidP="00914193">
      <w:pPr>
        <w:ind w:left="567" w:hanging="567"/>
        <w:rPr>
          <w:noProof/>
        </w:rPr>
      </w:pPr>
    </w:p>
    <w:p w14:paraId="3B21D093" w14:textId="77777777" w:rsidR="00914193" w:rsidRDefault="00914193" w:rsidP="00914193">
      <w:pPr>
        <w:ind w:left="567" w:hanging="567"/>
        <w:rPr>
          <w:noProof/>
        </w:rPr>
      </w:pPr>
      <w:r>
        <w:rPr>
          <w:noProof/>
        </w:rPr>
        <w:t>29.</w:t>
      </w:r>
      <w:r>
        <w:rPr>
          <w:noProof/>
        </w:rPr>
        <w:tab/>
        <w:t>Poštový úrad (Autorité de régulation postale);</w:t>
      </w:r>
    </w:p>
    <w:p w14:paraId="1B4B73B7" w14:textId="77777777" w:rsidR="00914193" w:rsidRDefault="00914193" w:rsidP="00914193">
      <w:pPr>
        <w:ind w:left="567" w:hanging="567"/>
        <w:rPr>
          <w:noProof/>
        </w:rPr>
      </w:pPr>
    </w:p>
    <w:p w14:paraId="38A304EE" w14:textId="77777777" w:rsidR="00914193" w:rsidRDefault="00914193" w:rsidP="00914193">
      <w:pPr>
        <w:ind w:left="567" w:hanging="567"/>
        <w:rPr>
          <w:noProof/>
        </w:rPr>
      </w:pPr>
      <w:r>
        <w:rPr>
          <w:noProof/>
        </w:rPr>
        <w:t>30.</w:t>
      </w:r>
      <w:r>
        <w:rPr>
          <w:noProof/>
        </w:rPr>
        <w:tab/>
        <w:t>Úrad na ochranu osobných údajov (Office pour la protection des données personnelles);</w:t>
      </w:r>
    </w:p>
    <w:p w14:paraId="6100E2F2" w14:textId="77777777" w:rsidR="00914193" w:rsidRDefault="00914193" w:rsidP="00914193">
      <w:pPr>
        <w:ind w:left="567" w:hanging="567"/>
        <w:rPr>
          <w:noProof/>
        </w:rPr>
      </w:pPr>
    </w:p>
    <w:p w14:paraId="7A0F3880" w14:textId="66441AF2" w:rsidR="00914193" w:rsidRDefault="00AC2F82" w:rsidP="00914193">
      <w:pPr>
        <w:ind w:left="567" w:hanging="567"/>
        <w:rPr>
          <w:noProof/>
        </w:rPr>
      </w:pPr>
      <w:r>
        <w:rPr>
          <w:noProof/>
        </w:rPr>
        <w:br w:type="page"/>
        <w:t>31.</w:t>
      </w:r>
      <w:r>
        <w:rPr>
          <w:noProof/>
        </w:rPr>
        <w:tab/>
        <w:t>Kancelária verejného ochrancu práv (Bureau du médiateur);</w:t>
      </w:r>
    </w:p>
    <w:p w14:paraId="34F7777E" w14:textId="77777777" w:rsidR="00914193" w:rsidRDefault="00914193" w:rsidP="00914193">
      <w:pPr>
        <w:ind w:left="567" w:hanging="567"/>
        <w:rPr>
          <w:noProof/>
        </w:rPr>
      </w:pPr>
    </w:p>
    <w:p w14:paraId="4490EBBF" w14:textId="77777777" w:rsidR="00914193" w:rsidRDefault="00914193" w:rsidP="00914193">
      <w:pPr>
        <w:ind w:left="567" w:hanging="567"/>
        <w:rPr>
          <w:noProof/>
        </w:rPr>
      </w:pPr>
      <w:r>
        <w:rPr>
          <w:noProof/>
        </w:rPr>
        <w:t>32.</w:t>
      </w:r>
      <w:r>
        <w:rPr>
          <w:noProof/>
        </w:rPr>
        <w:tab/>
        <w:t>Úrad pre finančný trh (Office du marché financier).</w:t>
      </w:r>
    </w:p>
    <w:p w14:paraId="47811078" w14:textId="77777777" w:rsidR="00914193" w:rsidRDefault="00914193" w:rsidP="00914193">
      <w:pPr>
        <w:rPr>
          <w:noProof/>
        </w:rPr>
      </w:pPr>
    </w:p>
    <w:p w14:paraId="72109468" w14:textId="6976FE09" w:rsidR="00C90725" w:rsidRPr="00C90725" w:rsidRDefault="00C90725" w:rsidP="00914193">
      <w:pPr>
        <w:rPr>
          <w:noProof/>
        </w:rPr>
      </w:pPr>
      <w:r>
        <w:rPr>
          <w:noProof/>
        </w:rPr>
        <w:t>FINLANDE</w:t>
      </w:r>
    </w:p>
    <w:p w14:paraId="681C7B4C" w14:textId="77777777" w:rsidR="00C90725" w:rsidRPr="00C90725" w:rsidRDefault="00C90725" w:rsidP="00C90725">
      <w:pPr>
        <w:rPr>
          <w:noProof/>
        </w:rPr>
      </w:pPr>
    </w:p>
    <w:p w14:paraId="27B3009B" w14:textId="1F4E8D63" w:rsidR="00C90725" w:rsidRPr="00C90725" w:rsidRDefault="00C90725" w:rsidP="00F95EE3">
      <w:pPr>
        <w:numPr>
          <w:ilvl w:val="0"/>
          <w:numId w:val="17"/>
        </w:numPr>
        <w:tabs>
          <w:tab w:val="left" w:pos="284"/>
        </w:tabs>
        <w:rPr>
          <w:rFonts w:eastAsia="Verdana"/>
          <w:noProof/>
        </w:rPr>
      </w:pPr>
      <w:r>
        <w:rPr>
          <w:noProof/>
        </w:rPr>
        <w:t>Oikeuskanslerinvirasto – Justitiekanslersämbetet (Bureau du chancelier de la justice);</w:t>
      </w:r>
    </w:p>
    <w:p w14:paraId="24632AF8" w14:textId="6C4E3732" w:rsidR="00C90725" w:rsidRPr="00C90725" w:rsidRDefault="00C90725" w:rsidP="00F95EE3">
      <w:pPr>
        <w:numPr>
          <w:ilvl w:val="0"/>
          <w:numId w:val="17"/>
        </w:numPr>
        <w:tabs>
          <w:tab w:val="left" w:pos="284"/>
        </w:tabs>
        <w:rPr>
          <w:rFonts w:eastAsia="Verdana"/>
          <w:noProof/>
        </w:rPr>
      </w:pPr>
      <w:r>
        <w:rPr>
          <w:noProof/>
        </w:rPr>
        <w:t>Liikenne- ja Viestintäministeriö – Kommunikationsministeriet (Ministère des transports et des communications):</w:t>
      </w:r>
    </w:p>
    <w:p w14:paraId="0B7441AA" w14:textId="1F0A4A4A" w:rsidR="00C90725" w:rsidRPr="00C90725" w:rsidRDefault="00C90725" w:rsidP="00C90725">
      <w:pPr>
        <w:rPr>
          <w:rFonts w:eastAsia="Verdana"/>
          <w:noProof/>
        </w:rPr>
      </w:pPr>
    </w:p>
    <w:p w14:paraId="0607DADF" w14:textId="79EA719F" w:rsidR="00C90725" w:rsidRPr="00C90725" w:rsidRDefault="00A63ACE" w:rsidP="00F95EE3">
      <w:pPr>
        <w:ind w:left="927"/>
        <w:rPr>
          <w:rFonts w:eastAsia="Verdana"/>
          <w:noProof/>
        </w:rPr>
      </w:pPr>
      <w:r>
        <w:rPr>
          <w:noProof/>
        </w:rPr>
        <w:t>1.Viestintävirasto – Kommunikationsverket (Autorité finlandaise de réglementation des communications);</w:t>
      </w:r>
    </w:p>
    <w:p w14:paraId="766454C1" w14:textId="77777777" w:rsidR="00C90725" w:rsidRPr="00C90725" w:rsidRDefault="00C90725" w:rsidP="00C90725">
      <w:pPr>
        <w:rPr>
          <w:rFonts w:eastAsia="Verdana"/>
          <w:noProof/>
        </w:rPr>
      </w:pPr>
    </w:p>
    <w:p w14:paraId="021475B7" w14:textId="24A3D58F" w:rsidR="00C90725" w:rsidRPr="00C90725" w:rsidRDefault="00C90725" w:rsidP="00F95EE3">
      <w:pPr>
        <w:numPr>
          <w:ilvl w:val="0"/>
          <w:numId w:val="17"/>
        </w:numPr>
        <w:rPr>
          <w:rFonts w:eastAsia="Verdana"/>
          <w:noProof/>
        </w:rPr>
      </w:pPr>
      <w:r>
        <w:rPr>
          <w:noProof/>
        </w:rPr>
        <w:t>Maa- ja Metsätalousministeriö – Jord- Och Skogsbruksministeriet (Ministère de l’agriculture et des forêts):</w:t>
      </w:r>
    </w:p>
    <w:p w14:paraId="65F49BDC" w14:textId="77777777" w:rsidR="00C90725" w:rsidRPr="00C90725" w:rsidRDefault="00C90725" w:rsidP="00C90725">
      <w:pPr>
        <w:rPr>
          <w:rFonts w:eastAsia="Verdana"/>
          <w:noProof/>
        </w:rPr>
      </w:pPr>
    </w:p>
    <w:p w14:paraId="740C3178" w14:textId="6B9CC31E" w:rsidR="00C90725" w:rsidRPr="00C90725" w:rsidRDefault="00C90725" w:rsidP="00F95EE3">
      <w:pPr>
        <w:numPr>
          <w:ilvl w:val="0"/>
          <w:numId w:val="18"/>
        </w:numPr>
        <w:rPr>
          <w:rFonts w:eastAsia="Verdana"/>
          <w:noProof/>
        </w:rPr>
      </w:pPr>
      <w:r>
        <w:rPr>
          <w:noProof/>
        </w:rPr>
        <w:t>Elintarviketurvallisuusvirasto – Livsmedelssäkerhetsverket (Autorité finlandaise de la sécurité alimentaire);</w:t>
      </w:r>
    </w:p>
    <w:p w14:paraId="12D2C4AE" w14:textId="77777777" w:rsidR="00C90725" w:rsidRPr="00C90725" w:rsidRDefault="00C90725" w:rsidP="00C90725">
      <w:pPr>
        <w:rPr>
          <w:rFonts w:eastAsia="Verdana"/>
          <w:noProof/>
        </w:rPr>
      </w:pPr>
    </w:p>
    <w:p w14:paraId="3ACFF2E5" w14:textId="4B10A916" w:rsidR="00C90725" w:rsidRPr="00C90725" w:rsidRDefault="00C90725" w:rsidP="00F95EE3">
      <w:pPr>
        <w:numPr>
          <w:ilvl w:val="0"/>
          <w:numId w:val="18"/>
        </w:numPr>
        <w:rPr>
          <w:rFonts w:eastAsia="Verdana"/>
          <w:noProof/>
        </w:rPr>
      </w:pPr>
      <w:r>
        <w:rPr>
          <w:noProof/>
        </w:rPr>
        <w:t>Maanmittauslaitos – Lantmäteriverket (Service national de cartographie de la Finlande);</w:t>
      </w:r>
    </w:p>
    <w:p w14:paraId="56A6110F" w14:textId="77777777" w:rsidR="00C90725" w:rsidRPr="00C90725" w:rsidRDefault="00C90725" w:rsidP="00C90725">
      <w:pPr>
        <w:rPr>
          <w:rFonts w:eastAsia="Verdana"/>
          <w:noProof/>
        </w:rPr>
      </w:pPr>
    </w:p>
    <w:p w14:paraId="3BE94C6F" w14:textId="45C4262A" w:rsidR="00C90725" w:rsidRPr="00C90725" w:rsidRDefault="00AC2F82" w:rsidP="00F95EE3">
      <w:pPr>
        <w:numPr>
          <w:ilvl w:val="0"/>
          <w:numId w:val="17"/>
        </w:numPr>
        <w:rPr>
          <w:rFonts w:eastAsia="Verdana"/>
          <w:noProof/>
        </w:rPr>
      </w:pPr>
      <w:r>
        <w:rPr>
          <w:noProof/>
        </w:rPr>
        <w:br w:type="page"/>
        <w:t>Oikeusministeriö – Justitieministeriet (Ministère de la justice):</w:t>
      </w:r>
    </w:p>
    <w:p w14:paraId="00260BF4" w14:textId="77777777" w:rsidR="00C90725" w:rsidRPr="00C90725" w:rsidRDefault="00C90725" w:rsidP="00C90725">
      <w:pPr>
        <w:rPr>
          <w:rFonts w:eastAsia="Verdana"/>
          <w:noProof/>
        </w:rPr>
      </w:pPr>
    </w:p>
    <w:p w14:paraId="4EA54A02" w14:textId="0112D6CD" w:rsidR="00C90725" w:rsidRPr="00C90725" w:rsidRDefault="00C90725" w:rsidP="00F95EE3">
      <w:pPr>
        <w:numPr>
          <w:ilvl w:val="0"/>
          <w:numId w:val="19"/>
        </w:numPr>
        <w:ind w:left="1276"/>
        <w:rPr>
          <w:rFonts w:eastAsia="Verdana"/>
          <w:noProof/>
        </w:rPr>
      </w:pPr>
      <w:r>
        <w:rPr>
          <w:noProof/>
        </w:rPr>
        <w:t>Tietosuojavaltuutetun toimisto – Dataombudsmannens byrå (Bureau du médiateur à la protection des données);</w:t>
      </w:r>
    </w:p>
    <w:p w14:paraId="36151BAD" w14:textId="77777777" w:rsidR="00C90725" w:rsidRPr="00C90725" w:rsidRDefault="00C90725" w:rsidP="00AC2F82">
      <w:pPr>
        <w:ind w:left="567"/>
        <w:rPr>
          <w:rFonts w:eastAsia="Verdana"/>
          <w:noProof/>
        </w:rPr>
      </w:pPr>
    </w:p>
    <w:p w14:paraId="62D381C1" w14:textId="4D231067" w:rsidR="00C90725" w:rsidRPr="00C90725" w:rsidRDefault="00C90725" w:rsidP="00F95EE3">
      <w:pPr>
        <w:numPr>
          <w:ilvl w:val="0"/>
          <w:numId w:val="19"/>
        </w:numPr>
        <w:ind w:left="1276"/>
        <w:rPr>
          <w:rFonts w:eastAsia="Verdana"/>
          <w:noProof/>
        </w:rPr>
      </w:pPr>
      <w:r>
        <w:rPr>
          <w:noProof/>
        </w:rPr>
        <w:t>Tuomioistuimet – Domstolar (Tribunaux);</w:t>
      </w:r>
    </w:p>
    <w:p w14:paraId="6725B502" w14:textId="77777777" w:rsidR="00C90725" w:rsidRPr="00C90725" w:rsidRDefault="00C90725" w:rsidP="00AC2F82">
      <w:pPr>
        <w:ind w:left="567"/>
        <w:rPr>
          <w:rFonts w:eastAsia="Verdana"/>
          <w:noProof/>
        </w:rPr>
      </w:pPr>
    </w:p>
    <w:p w14:paraId="2C9DFD25" w14:textId="5432BFF3" w:rsidR="00C90725" w:rsidRPr="00C90725" w:rsidRDefault="00C90725" w:rsidP="00F95EE3">
      <w:pPr>
        <w:numPr>
          <w:ilvl w:val="0"/>
          <w:numId w:val="19"/>
        </w:numPr>
        <w:ind w:left="1276"/>
        <w:rPr>
          <w:rFonts w:eastAsia="Verdana"/>
          <w:noProof/>
        </w:rPr>
      </w:pPr>
      <w:r>
        <w:rPr>
          <w:noProof/>
        </w:rPr>
        <w:t>Korkein oikeus – Högsta domstolen (Cour suprême);</w:t>
      </w:r>
    </w:p>
    <w:p w14:paraId="4405521A" w14:textId="77777777" w:rsidR="00C90725" w:rsidRPr="00C90725" w:rsidRDefault="00C90725" w:rsidP="00AC2F82">
      <w:pPr>
        <w:ind w:left="567"/>
        <w:rPr>
          <w:rFonts w:eastAsia="Verdana"/>
          <w:noProof/>
          <w:lang w:val="fi-FI"/>
        </w:rPr>
      </w:pPr>
    </w:p>
    <w:p w14:paraId="1B2B8B3C" w14:textId="2E6FA6CF" w:rsidR="00C90725" w:rsidRPr="009519FD" w:rsidRDefault="00C90725" w:rsidP="00F95EE3">
      <w:pPr>
        <w:numPr>
          <w:ilvl w:val="0"/>
          <w:numId w:val="19"/>
        </w:numPr>
        <w:ind w:left="1276"/>
        <w:rPr>
          <w:rFonts w:eastAsia="Verdana"/>
          <w:noProof/>
          <w:lang w:val="en-US"/>
        </w:rPr>
      </w:pPr>
      <w:r w:rsidRPr="009519FD">
        <w:rPr>
          <w:noProof/>
          <w:lang w:val="en-US"/>
        </w:rPr>
        <w:t>Korkein hallinto-oikeus – Högsta förvaltningsdomstolen (Cour administrative suprême);</w:t>
      </w:r>
    </w:p>
    <w:p w14:paraId="708943D4" w14:textId="77777777" w:rsidR="00C90725" w:rsidRPr="00F95EE3" w:rsidRDefault="00C90725" w:rsidP="00F95EE3">
      <w:pPr>
        <w:ind w:left="1276"/>
        <w:rPr>
          <w:rFonts w:eastAsia="Verdana"/>
          <w:noProof/>
          <w:lang w:val="fi-FI"/>
        </w:rPr>
      </w:pPr>
    </w:p>
    <w:p w14:paraId="5CFBFD59" w14:textId="6BAE28B2" w:rsidR="00C90725" w:rsidRPr="00F95EE3" w:rsidRDefault="00C90725" w:rsidP="00F95EE3">
      <w:pPr>
        <w:numPr>
          <w:ilvl w:val="0"/>
          <w:numId w:val="19"/>
        </w:numPr>
        <w:ind w:left="1276"/>
        <w:rPr>
          <w:rFonts w:eastAsia="Verdana"/>
          <w:noProof/>
        </w:rPr>
      </w:pPr>
      <w:r>
        <w:rPr>
          <w:noProof/>
        </w:rPr>
        <w:t>Hovioikeudet – hovrätter (Cours d’appel);</w:t>
      </w:r>
    </w:p>
    <w:p w14:paraId="4A33175F" w14:textId="77777777" w:rsidR="00C90725" w:rsidRPr="00F95EE3" w:rsidRDefault="00C90725" w:rsidP="00F95EE3">
      <w:pPr>
        <w:ind w:left="1276"/>
        <w:rPr>
          <w:rFonts w:eastAsia="Verdana"/>
          <w:noProof/>
          <w:lang w:val="en-IE"/>
        </w:rPr>
      </w:pPr>
    </w:p>
    <w:p w14:paraId="251481C3" w14:textId="5D1808DF" w:rsidR="00C90725" w:rsidRPr="00F95EE3" w:rsidRDefault="00C90725" w:rsidP="00F95EE3">
      <w:pPr>
        <w:numPr>
          <w:ilvl w:val="0"/>
          <w:numId w:val="19"/>
        </w:numPr>
        <w:ind w:left="1276"/>
        <w:rPr>
          <w:rFonts w:eastAsia="Verdana"/>
          <w:noProof/>
        </w:rPr>
      </w:pPr>
      <w:r>
        <w:rPr>
          <w:noProof/>
        </w:rPr>
        <w:t>Käräjäoikeudet – tingsrätter (Tribunaux de première instance);</w:t>
      </w:r>
    </w:p>
    <w:p w14:paraId="1EC2DF0C" w14:textId="77777777" w:rsidR="00C90725" w:rsidRPr="00F95EE3" w:rsidRDefault="00C90725" w:rsidP="00F95EE3">
      <w:pPr>
        <w:ind w:left="1276"/>
        <w:rPr>
          <w:rFonts w:eastAsia="Verdana"/>
          <w:noProof/>
          <w:lang w:val="fi-FI"/>
        </w:rPr>
      </w:pPr>
    </w:p>
    <w:p w14:paraId="34F39498" w14:textId="255ECF4A" w:rsidR="00C90725" w:rsidRPr="00F95EE3" w:rsidRDefault="00C90725" w:rsidP="00F95EE3">
      <w:pPr>
        <w:numPr>
          <w:ilvl w:val="0"/>
          <w:numId w:val="19"/>
        </w:numPr>
        <w:ind w:left="1276"/>
        <w:rPr>
          <w:rFonts w:eastAsia="Verdana"/>
          <w:noProof/>
        </w:rPr>
      </w:pPr>
      <w:r>
        <w:rPr>
          <w:noProof/>
        </w:rPr>
        <w:t>Hallinto-oikeudet – förvaltningsdomstolar (Tribunaux administratifs);</w:t>
      </w:r>
    </w:p>
    <w:p w14:paraId="7F985EC3" w14:textId="77777777" w:rsidR="00C90725" w:rsidRPr="00F95EE3" w:rsidRDefault="00C90725" w:rsidP="00F95EE3">
      <w:pPr>
        <w:ind w:left="1276"/>
        <w:rPr>
          <w:rFonts w:eastAsia="Verdana"/>
          <w:noProof/>
          <w:lang w:val="en-IE"/>
        </w:rPr>
      </w:pPr>
    </w:p>
    <w:p w14:paraId="13784CFD" w14:textId="1D198F73" w:rsidR="00C90725" w:rsidRPr="00B041EE" w:rsidRDefault="00C90725" w:rsidP="00F95EE3">
      <w:pPr>
        <w:numPr>
          <w:ilvl w:val="0"/>
          <w:numId w:val="19"/>
        </w:numPr>
        <w:ind w:left="1276"/>
        <w:rPr>
          <w:rFonts w:eastAsia="Verdana"/>
          <w:noProof/>
        </w:rPr>
      </w:pPr>
      <w:r>
        <w:rPr>
          <w:noProof/>
        </w:rPr>
        <w:t>Markkinaoikeus – Marknadsdomstolen (Tribunal des affaires économiques);</w:t>
      </w:r>
    </w:p>
    <w:p w14:paraId="092E39FD" w14:textId="77777777" w:rsidR="00C90725" w:rsidRPr="00B041EE" w:rsidRDefault="00C90725" w:rsidP="00F95EE3">
      <w:pPr>
        <w:ind w:left="1276"/>
        <w:rPr>
          <w:rFonts w:eastAsia="Verdana"/>
          <w:noProof/>
          <w:lang w:val="fi-FI"/>
        </w:rPr>
      </w:pPr>
    </w:p>
    <w:p w14:paraId="4D735B9A" w14:textId="4E9CC115" w:rsidR="00C90725" w:rsidRPr="00B041EE" w:rsidRDefault="00C90725" w:rsidP="00F95EE3">
      <w:pPr>
        <w:numPr>
          <w:ilvl w:val="0"/>
          <w:numId w:val="19"/>
        </w:numPr>
        <w:ind w:left="1276"/>
        <w:rPr>
          <w:rFonts w:eastAsia="Verdana"/>
          <w:noProof/>
        </w:rPr>
      </w:pPr>
      <w:r>
        <w:rPr>
          <w:noProof/>
        </w:rPr>
        <w:t>Työtuomioistuin – Arbetsdomstolen (Tribunal du travail);</w:t>
      </w:r>
    </w:p>
    <w:p w14:paraId="5D8E01BA" w14:textId="77777777" w:rsidR="00C90725" w:rsidRPr="00B041EE" w:rsidRDefault="00C90725" w:rsidP="00F95EE3">
      <w:pPr>
        <w:ind w:left="1276"/>
        <w:rPr>
          <w:rFonts w:eastAsia="Verdana"/>
          <w:noProof/>
          <w:lang w:val="fi-FI"/>
        </w:rPr>
      </w:pPr>
    </w:p>
    <w:p w14:paraId="2BE53428" w14:textId="57A7685E" w:rsidR="00C90725" w:rsidRPr="00F95EE3" w:rsidRDefault="00AC2F82" w:rsidP="00F95EE3">
      <w:pPr>
        <w:numPr>
          <w:ilvl w:val="0"/>
          <w:numId w:val="19"/>
        </w:numPr>
        <w:ind w:left="1276"/>
        <w:rPr>
          <w:rFonts w:eastAsia="Verdana"/>
          <w:noProof/>
        </w:rPr>
      </w:pPr>
      <w:r>
        <w:rPr>
          <w:noProof/>
        </w:rPr>
        <w:br w:type="page"/>
        <w:t xml:space="preserve"> Vakuutusoikeus – Försäkringsdomstolen (Tribunal des assurances sociales);</w:t>
      </w:r>
    </w:p>
    <w:p w14:paraId="130EB87A" w14:textId="77777777" w:rsidR="00C90725" w:rsidRPr="00F95EE3" w:rsidRDefault="00C90725" w:rsidP="00F95EE3">
      <w:pPr>
        <w:ind w:left="1276"/>
        <w:rPr>
          <w:rFonts w:eastAsia="Verdana"/>
          <w:noProof/>
          <w:lang w:val="fi-FI"/>
        </w:rPr>
      </w:pPr>
    </w:p>
    <w:p w14:paraId="36C7E0E9" w14:textId="13A91EC2" w:rsidR="00C90725" w:rsidRPr="00F95EE3" w:rsidRDefault="00A63ACE" w:rsidP="00F95EE3">
      <w:pPr>
        <w:numPr>
          <w:ilvl w:val="0"/>
          <w:numId w:val="19"/>
        </w:numPr>
        <w:ind w:left="1276"/>
        <w:rPr>
          <w:rFonts w:eastAsia="Verdana"/>
          <w:noProof/>
        </w:rPr>
      </w:pPr>
      <w:r>
        <w:rPr>
          <w:noProof/>
        </w:rPr>
        <w:t xml:space="preserve"> Kuluttajariitalautakunta – Konsumenttvistenämnden (Commission des plaintes des consommateurs);</w:t>
      </w:r>
    </w:p>
    <w:p w14:paraId="2D0C1427" w14:textId="77777777" w:rsidR="00C90725" w:rsidRPr="00F95EE3" w:rsidRDefault="00C90725" w:rsidP="00F95EE3">
      <w:pPr>
        <w:ind w:left="1276"/>
        <w:rPr>
          <w:rFonts w:eastAsia="Verdana"/>
          <w:noProof/>
          <w:lang w:val="fi-FI"/>
        </w:rPr>
      </w:pPr>
    </w:p>
    <w:p w14:paraId="436DD6E9" w14:textId="5E993440" w:rsidR="00C90725" w:rsidRPr="00C90725" w:rsidRDefault="00D11720" w:rsidP="00F95EE3">
      <w:pPr>
        <w:numPr>
          <w:ilvl w:val="0"/>
          <w:numId w:val="19"/>
        </w:numPr>
        <w:ind w:left="1276"/>
        <w:rPr>
          <w:rFonts w:eastAsia="Verdana"/>
          <w:noProof/>
        </w:rPr>
      </w:pPr>
      <w:r>
        <w:rPr>
          <w:noProof/>
        </w:rPr>
        <w:t xml:space="preserve"> Vankeinhoitolaitos – Fångvårdsväsendet (Administration pénitentiaire);</w:t>
      </w:r>
    </w:p>
    <w:p w14:paraId="67DA9211" w14:textId="77777777" w:rsidR="00C90725" w:rsidRPr="00C90725" w:rsidRDefault="00C90725" w:rsidP="00C90725">
      <w:pPr>
        <w:rPr>
          <w:rFonts w:eastAsia="Verdana"/>
          <w:noProof/>
          <w:lang w:val="sv-SE"/>
        </w:rPr>
      </w:pPr>
    </w:p>
    <w:p w14:paraId="472285D2" w14:textId="37AA14E5" w:rsidR="00C90725" w:rsidRPr="00C90725" w:rsidRDefault="00A63ACE" w:rsidP="00F95EE3">
      <w:pPr>
        <w:numPr>
          <w:ilvl w:val="0"/>
          <w:numId w:val="17"/>
        </w:numPr>
        <w:rPr>
          <w:rFonts w:eastAsia="Verdana"/>
          <w:noProof/>
        </w:rPr>
      </w:pPr>
      <w:r>
        <w:rPr>
          <w:noProof/>
        </w:rPr>
        <w:t xml:space="preserve"> Opetusministeriö – Undervisningsministeriet (Ministère de l’éducation):</w:t>
      </w:r>
    </w:p>
    <w:p w14:paraId="1274957F" w14:textId="77777777" w:rsidR="00C90725" w:rsidRPr="00C90725" w:rsidRDefault="00C90725" w:rsidP="00C90725">
      <w:pPr>
        <w:rPr>
          <w:rFonts w:eastAsia="Verdana"/>
          <w:noProof/>
          <w:lang w:val="sv-SE"/>
        </w:rPr>
      </w:pPr>
    </w:p>
    <w:p w14:paraId="1D97D233" w14:textId="0A5D32F2" w:rsidR="00C90725" w:rsidRPr="00C90725" w:rsidRDefault="00C90725" w:rsidP="00F95EE3">
      <w:pPr>
        <w:numPr>
          <w:ilvl w:val="0"/>
          <w:numId w:val="20"/>
        </w:numPr>
        <w:rPr>
          <w:rFonts w:eastAsia="Verdana"/>
          <w:noProof/>
        </w:rPr>
      </w:pPr>
      <w:r>
        <w:rPr>
          <w:noProof/>
        </w:rPr>
        <w:t>Opetushallitus – Utbildningsstyrelsen (Conseil national de l’éducation);</w:t>
      </w:r>
    </w:p>
    <w:p w14:paraId="6467B6AE" w14:textId="77777777" w:rsidR="00C90725" w:rsidRPr="00C90725" w:rsidRDefault="00C90725" w:rsidP="00AC2F82">
      <w:pPr>
        <w:ind w:left="567"/>
        <w:rPr>
          <w:rFonts w:eastAsia="Verdana"/>
          <w:noProof/>
          <w:lang w:val="sv-SE"/>
        </w:rPr>
      </w:pPr>
    </w:p>
    <w:p w14:paraId="79D82E57" w14:textId="4E905B2C" w:rsidR="00C90725" w:rsidRPr="00C90725" w:rsidRDefault="00C90725" w:rsidP="00F95EE3">
      <w:pPr>
        <w:numPr>
          <w:ilvl w:val="0"/>
          <w:numId w:val="20"/>
        </w:numPr>
        <w:rPr>
          <w:rFonts w:eastAsia="Verdana"/>
          <w:noProof/>
        </w:rPr>
      </w:pPr>
      <w:r>
        <w:rPr>
          <w:noProof/>
        </w:rPr>
        <w:t>Valtion elokuvatarkastamo – Statens filmgranskningsbyrå (Conseil finlandais de classification des films).</w:t>
      </w:r>
    </w:p>
    <w:p w14:paraId="7576A67B" w14:textId="77777777" w:rsidR="00C90725" w:rsidRPr="00C90725" w:rsidRDefault="00C90725" w:rsidP="00AC2F82">
      <w:pPr>
        <w:rPr>
          <w:rFonts w:eastAsia="Verdana"/>
          <w:noProof/>
          <w:lang w:val="sv-SE"/>
        </w:rPr>
      </w:pPr>
    </w:p>
    <w:p w14:paraId="63DDA5A8" w14:textId="7A9588B7" w:rsidR="00C90725" w:rsidRPr="00C90725" w:rsidRDefault="00C90725" w:rsidP="00F95EE3">
      <w:pPr>
        <w:numPr>
          <w:ilvl w:val="0"/>
          <w:numId w:val="17"/>
        </w:numPr>
        <w:rPr>
          <w:rFonts w:eastAsia="Verdana"/>
          <w:noProof/>
        </w:rPr>
      </w:pPr>
      <w:r>
        <w:rPr>
          <w:noProof/>
        </w:rPr>
        <w:t>Puolustusministeriö – Försvarsministeriet (Ministère de la défense):</w:t>
      </w:r>
    </w:p>
    <w:p w14:paraId="49290A4D" w14:textId="77777777" w:rsidR="00C90725" w:rsidRPr="00C90725" w:rsidRDefault="00C90725" w:rsidP="00AC2F82">
      <w:pPr>
        <w:ind w:left="567"/>
        <w:rPr>
          <w:rFonts w:eastAsia="Verdana"/>
          <w:noProof/>
          <w:lang w:val="nb-NO"/>
        </w:rPr>
      </w:pPr>
    </w:p>
    <w:p w14:paraId="467D17DF" w14:textId="73182CFB" w:rsidR="00C90725" w:rsidRPr="00C90725" w:rsidRDefault="00C90725" w:rsidP="00F95EE3">
      <w:pPr>
        <w:numPr>
          <w:ilvl w:val="0"/>
          <w:numId w:val="21"/>
        </w:numPr>
        <w:rPr>
          <w:rFonts w:eastAsia="Verdana"/>
          <w:noProof/>
        </w:rPr>
      </w:pPr>
      <w:r>
        <w:rPr>
          <w:noProof/>
        </w:rPr>
        <w:t>Puolustusvoimat – Försvarsmakten (Forces de défense finlandaises).</w:t>
      </w:r>
    </w:p>
    <w:p w14:paraId="48098F11" w14:textId="77777777" w:rsidR="00C90725" w:rsidRPr="00C90725" w:rsidRDefault="00C90725" w:rsidP="00C90725">
      <w:pPr>
        <w:rPr>
          <w:rFonts w:eastAsia="Verdana"/>
          <w:noProof/>
          <w:lang w:val="nb-NO"/>
        </w:rPr>
      </w:pPr>
    </w:p>
    <w:p w14:paraId="31C25CD6" w14:textId="5107F74C" w:rsidR="00C90725" w:rsidRPr="00B041EE" w:rsidRDefault="00C90725" w:rsidP="00F95EE3">
      <w:pPr>
        <w:numPr>
          <w:ilvl w:val="0"/>
          <w:numId w:val="17"/>
        </w:numPr>
        <w:rPr>
          <w:rFonts w:eastAsia="Verdana"/>
          <w:noProof/>
        </w:rPr>
      </w:pPr>
      <w:r>
        <w:rPr>
          <w:noProof/>
        </w:rPr>
        <w:t>Sisäasiainministeriö – Inrikesministeriet (Ministère de l’intérieur):</w:t>
      </w:r>
    </w:p>
    <w:p w14:paraId="08705988" w14:textId="77777777" w:rsidR="00C90725" w:rsidRPr="00B041EE" w:rsidRDefault="00C90725" w:rsidP="00C90725">
      <w:pPr>
        <w:rPr>
          <w:rFonts w:eastAsia="Verdana"/>
          <w:noProof/>
          <w:lang w:val="sv-SE"/>
        </w:rPr>
      </w:pPr>
    </w:p>
    <w:p w14:paraId="59277D70" w14:textId="07E334D5" w:rsidR="00C90725" w:rsidRPr="00177209" w:rsidRDefault="00C90725" w:rsidP="00F95EE3">
      <w:pPr>
        <w:numPr>
          <w:ilvl w:val="0"/>
          <w:numId w:val="22"/>
        </w:numPr>
        <w:rPr>
          <w:rFonts w:eastAsia="Verdana"/>
          <w:noProof/>
        </w:rPr>
      </w:pPr>
      <w:r>
        <w:rPr>
          <w:noProof/>
        </w:rPr>
        <w:t>Keskusrikospoliisi – Centralkriminalpolisen (Police criminelle centrale);</w:t>
      </w:r>
    </w:p>
    <w:p w14:paraId="5B041305" w14:textId="77777777" w:rsidR="00C90725" w:rsidRPr="00177209" w:rsidRDefault="00C90725" w:rsidP="00AC2F82">
      <w:pPr>
        <w:ind w:left="567"/>
        <w:rPr>
          <w:rFonts w:eastAsia="Verdana"/>
          <w:noProof/>
          <w:lang w:val="sv-SE"/>
        </w:rPr>
      </w:pPr>
    </w:p>
    <w:p w14:paraId="465A7EC8" w14:textId="310814F7" w:rsidR="00C90725" w:rsidRPr="00177209" w:rsidRDefault="00C90725" w:rsidP="00F95EE3">
      <w:pPr>
        <w:numPr>
          <w:ilvl w:val="0"/>
          <w:numId w:val="22"/>
        </w:numPr>
        <w:rPr>
          <w:rFonts w:eastAsia="Verdana"/>
          <w:noProof/>
        </w:rPr>
      </w:pPr>
      <w:r>
        <w:rPr>
          <w:noProof/>
        </w:rPr>
        <w:t>Liikkuva poliisi – Rörliga polisen (Police de la circulation nationale);</w:t>
      </w:r>
    </w:p>
    <w:p w14:paraId="18BEA1F0" w14:textId="77777777" w:rsidR="00C90725" w:rsidRPr="00177209" w:rsidRDefault="00C90725" w:rsidP="00AC2F82">
      <w:pPr>
        <w:ind w:left="567"/>
        <w:rPr>
          <w:rFonts w:eastAsia="Verdana"/>
          <w:noProof/>
          <w:lang w:val="sv-SE"/>
        </w:rPr>
      </w:pPr>
    </w:p>
    <w:p w14:paraId="64574183" w14:textId="64419744" w:rsidR="00C90725" w:rsidRPr="00177209" w:rsidRDefault="00AC2F82" w:rsidP="00F95EE3">
      <w:pPr>
        <w:numPr>
          <w:ilvl w:val="0"/>
          <w:numId w:val="22"/>
        </w:numPr>
        <w:rPr>
          <w:rFonts w:eastAsia="Verdana"/>
          <w:noProof/>
        </w:rPr>
      </w:pPr>
      <w:r>
        <w:rPr>
          <w:noProof/>
        </w:rPr>
        <w:br w:type="page"/>
        <w:t>Rajavartiolaitos – Gränsbevakningsväsendet (Garde-frontière);</w:t>
      </w:r>
    </w:p>
    <w:p w14:paraId="027929D1" w14:textId="77777777" w:rsidR="00C90725" w:rsidRPr="00177209" w:rsidRDefault="00C90725" w:rsidP="00AC2F82">
      <w:pPr>
        <w:ind w:left="567"/>
        <w:rPr>
          <w:rFonts w:eastAsia="Verdana"/>
          <w:noProof/>
          <w:lang w:val="sv-SE"/>
        </w:rPr>
      </w:pPr>
    </w:p>
    <w:p w14:paraId="7D45E7A0" w14:textId="5FF58026" w:rsidR="00C90725" w:rsidRPr="009519FD" w:rsidRDefault="00C90725" w:rsidP="00F95EE3">
      <w:pPr>
        <w:numPr>
          <w:ilvl w:val="0"/>
          <w:numId w:val="22"/>
        </w:numPr>
        <w:rPr>
          <w:rFonts w:eastAsia="Verdana"/>
          <w:noProof/>
          <w:lang w:val="sv-SE"/>
        </w:rPr>
      </w:pPr>
      <w:r w:rsidRPr="009519FD">
        <w:rPr>
          <w:noProof/>
          <w:lang w:val="sv-SE"/>
        </w:rPr>
        <w:t>Valtion turvapaikanhakijoiden vastaanottokeskukset – Statliga förläggningar för asylsökande (Centres d’accueil des demandeurs d’asile).</w:t>
      </w:r>
    </w:p>
    <w:p w14:paraId="7DD3E7E0" w14:textId="77777777" w:rsidR="00C90725" w:rsidRPr="00177209" w:rsidRDefault="00C90725" w:rsidP="00C90725">
      <w:pPr>
        <w:rPr>
          <w:rFonts w:eastAsia="Verdana"/>
          <w:noProof/>
          <w:lang w:val="sv-SE"/>
        </w:rPr>
      </w:pPr>
    </w:p>
    <w:p w14:paraId="45736BCB" w14:textId="2408BC9C" w:rsidR="00C90725" w:rsidRPr="00C90725" w:rsidRDefault="00C90725" w:rsidP="00F95EE3">
      <w:pPr>
        <w:numPr>
          <w:ilvl w:val="0"/>
          <w:numId w:val="17"/>
        </w:numPr>
        <w:rPr>
          <w:rFonts w:eastAsia="Verdana"/>
          <w:noProof/>
        </w:rPr>
      </w:pPr>
      <w:r>
        <w:rPr>
          <w:noProof/>
        </w:rPr>
        <w:t>Sosiaali- Ja Terveysministeriö – Social- Och Hälsovårdsministeriet (Ministère de la santé et des affaires sociales):</w:t>
      </w:r>
    </w:p>
    <w:p w14:paraId="52AA44DC" w14:textId="77777777" w:rsidR="000A2743" w:rsidRDefault="000A2743" w:rsidP="00C90725">
      <w:pPr>
        <w:rPr>
          <w:rFonts w:eastAsia="Verdana"/>
          <w:noProof/>
        </w:rPr>
      </w:pPr>
    </w:p>
    <w:p w14:paraId="794CD970" w14:textId="5CC43367" w:rsidR="00C90725" w:rsidRPr="00C90725" w:rsidRDefault="00C90725" w:rsidP="00F95EE3">
      <w:pPr>
        <w:numPr>
          <w:ilvl w:val="0"/>
          <w:numId w:val="23"/>
        </w:numPr>
        <w:rPr>
          <w:rFonts w:eastAsia="Verdana"/>
          <w:noProof/>
        </w:rPr>
      </w:pPr>
      <w:r>
        <w:rPr>
          <w:noProof/>
        </w:rPr>
        <w:t>Työttömyysturvalautakunta – Besvärsnämnden för utkomstskyddsärenden (Commission d’appel de l’assurance-chômage);</w:t>
      </w:r>
    </w:p>
    <w:p w14:paraId="143E871D" w14:textId="77777777" w:rsidR="00C90725" w:rsidRPr="00C90725" w:rsidRDefault="00C90725" w:rsidP="00AC2F82">
      <w:pPr>
        <w:ind w:left="567"/>
        <w:rPr>
          <w:rFonts w:eastAsia="Verdana"/>
          <w:noProof/>
        </w:rPr>
      </w:pPr>
    </w:p>
    <w:p w14:paraId="3DD22CE4" w14:textId="67C24E36" w:rsidR="00C90725" w:rsidRPr="00C90725" w:rsidRDefault="00C90725" w:rsidP="00F95EE3">
      <w:pPr>
        <w:numPr>
          <w:ilvl w:val="0"/>
          <w:numId w:val="23"/>
        </w:numPr>
        <w:rPr>
          <w:rFonts w:eastAsia="Verdana"/>
          <w:noProof/>
        </w:rPr>
      </w:pPr>
      <w:r>
        <w:rPr>
          <w:noProof/>
        </w:rPr>
        <w:t>Sosiaaliturvan muutoksenhakulautakunta – Besvärsnämnden för socialtrygghet (Commission d’appel de la sécurité sociale);</w:t>
      </w:r>
    </w:p>
    <w:p w14:paraId="4310FA00" w14:textId="77777777" w:rsidR="00C90725" w:rsidRPr="00C90725" w:rsidRDefault="00C90725" w:rsidP="00AC2F82">
      <w:pPr>
        <w:ind w:left="567"/>
        <w:rPr>
          <w:rFonts w:eastAsia="Verdana"/>
          <w:noProof/>
          <w:lang w:val="sv-SE"/>
        </w:rPr>
      </w:pPr>
    </w:p>
    <w:p w14:paraId="7D539D4D" w14:textId="0A86D3F2" w:rsidR="00C90725" w:rsidRPr="00C90725" w:rsidRDefault="00C90725" w:rsidP="00F95EE3">
      <w:pPr>
        <w:numPr>
          <w:ilvl w:val="0"/>
          <w:numId w:val="23"/>
        </w:numPr>
        <w:rPr>
          <w:rFonts w:eastAsia="Verdana"/>
          <w:noProof/>
        </w:rPr>
      </w:pPr>
      <w:r>
        <w:rPr>
          <w:noProof/>
        </w:rPr>
        <w:t>Lääkelaitos – Läkemedelsverket (Agence nationale des médicaments);</w:t>
      </w:r>
    </w:p>
    <w:p w14:paraId="0BC681DF" w14:textId="77777777" w:rsidR="00C90725" w:rsidRPr="00C90725" w:rsidRDefault="00C90725" w:rsidP="00F95EE3">
      <w:pPr>
        <w:ind w:left="1494"/>
        <w:rPr>
          <w:rFonts w:eastAsia="Verdana"/>
          <w:noProof/>
          <w:lang w:val="sv-SE"/>
        </w:rPr>
      </w:pPr>
    </w:p>
    <w:p w14:paraId="5970F4E4" w14:textId="381706BD" w:rsidR="00C90725" w:rsidRPr="00AA4E85" w:rsidRDefault="00C90725" w:rsidP="00F95EE3">
      <w:pPr>
        <w:numPr>
          <w:ilvl w:val="0"/>
          <w:numId w:val="23"/>
        </w:numPr>
        <w:rPr>
          <w:rFonts w:eastAsia="Verdana"/>
          <w:noProof/>
          <w:lang w:val="sv-SE"/>
        </w:rPr>
      </w:pPr>
      <w:r w:rsidRPr="00AA4E85">
        <w:rPr>
          <w:noProof/>
          <w:lang w:val="sv-SE"/>
        </w:rPr>
        <w:t>Terveydenhuollon oikeusturvakeskus – Rättsskyddscentralen för hälsovården (Autorité nationale des affaires médico-légales);</w:t>
      </w:r>
    </w:p>
    <w:p w14:paraId="5D6FC776" w14:textId="77777777" w:rsidR="00C90725" w:rsidRPr="00C90725" w:rsidRDefault="00C90725" w:rsidP="00F95EE3">
      <w:pPr>
        <w:ind w:left="1494"/>
        <w:rPr>
          <w:rFonts w:eastAsia="Verdana"/>
          <w:noProof/>
          <w:lang w:val="sv-SE"/>
        </w:rPr>
      </w:pPr>
    </w:p>
    <w:p w14:paraId="2443E4A4" w14:textId="71A1BE5C" w:rsidR="00C90725" w:rsidRPr="00C90725" w:rsidRDefault="00C90725" w:rsidP="00F95EE3">
      <w:pPr>
        <w:numPr>
          <w:ilvl w:val="0"/>
          <w:numId w:val="23"/>
        </w:numPr>
        <w:rPr>
          <w:rFonts w:eastAsia="Verdana"/>
          <w:noProof/>
        </w:rPr>
      </w:pPr>
      <w:r>
        <w:rPr>
          <w:noProof/>
        </w:rPr>
        <w:t>Säteilyturvakeskus – Strålsäkerhetscentralen (Centre finlandais de radioprotection et de sûreté nucléaire);</w:t>
      </w:r>
    </w:p>
    <w:p w14:paraId="5BA73B32" w14:textId="77777777" w:rsidR="00C90725" w:rsidRPr="00C90725" w:rsidRDefault="00C90725" w:rsidP="00C90725">
      <w:pPr>
        <w:rPr>
          <w:rFonts w:eastAsia="Verdana"/>
          <w:noProof/>
          <w:lang w:val="sv-SE"/>
        </w:rPr>
      </w:pPr>
    </w:p>
    <w:p w14:paraId="3996E247" w14:textId="3D0166EF" w:rsidR="00C90725" w:rsidRPr="00AA4E85" w:rsidRDefault="00AC2F82" w:rsidP="00F95EE3">
      <w:pPr>
        <w:numPr>
          <w:ilvl w:val="0"/>
          <w:numId w:val="17"/>
        </w:numPr>
        <w:rPr>
          <w:rFonts w:eastAsia="Verdana"/>
          <w:noProof/>
          <w:lang w:val="nl-BE"/>
        </w:rPr>
      </w:pPr>
      <w:r w:rsidRPr="00AA4E85">
        <w:rPr>
          <w:noProof/>
          <w:lang w:val="nl-BE"/>
        </w:rPr>
        <w:br w:type="page"/>
        <w:t>Työ- Ja Elinkeinoministeriö – Arbets- Och Näringsministeriet (Ministère de l’emploi et de l’économie):</w:t>
      </w:r>
    </w:p>
    <w:p w14:paraId="6C7393F5" w14:textId="77777777" w:rsidR="00C90725" w:rsidRPr="00C90725" w:rsidRDefault="00C90725" w:rsidP="00C90725">
      <w:pPr>
        <w:rPr>
          <w:rFonts w:eastAsia="Verdana"/>
          <w:noProof/>
          <w:lang w:val="sv-SE"/>
        </w:rPr>
      </w:pPr>
    </w:p>
    <w:p w14:paraId="290019DD" w14:textId="11D9FF17" w:rsidR="00C90725" w:rsidRPr="00C90725" w:rsidRDefault="00C90725" w:rsidP="00F95EE3">
      <w:pPr>
        <w:numPr>
          <w:ilvl w:val="0"/>
          <w:numId w:val="25"/>
        </w:numPr>
        <w:rPr>
          <w:rFonts w:eastAsia="Verdana"/>
          <w:noProof/>
        </w:rPr>
      </w:pPr>
      <w:r>
        <w:rPr>
          <w:noProof/>
        </w:rPr>
        <w:t>Kuluttajavirasto – Konsumentverket (Agence finlandaise de protection des consommateurs);</w:t>
      </w:r>
    </w:p>
    <w:p w14:paraId="03ECF081" w14:textId="77777777" w:rsidR="00C90725" w:rsidRPr="00C90725" w:rsidRDefault="00C90725" w:rsidP="00AC2F82">
      <w:pPr>
        <w:ind w:left="567"/>
        <w:rPr>
          <w:rFonts w:eastAsia="Verdana"/>
          <w:noProof/>
          <w:lang w:val="sv-SE"/>
        </w:rPr>
      </w:pPr>
    </w:p>
    <w:p w14:paraId="33D347B3" w14:textId="03F59398" w:rsidR="00C90725" w:rsidRPr="00C90725" w:rsidRDefault="00C90725" w:rsidP="00F95EE3">
      <w:pPr>
        <w:numPr>
          <w:ilvl w:val="0"/>
          <w:numId w:val="25"/>
        </w:numPr>
        <w:rPr>
          <w:rFonts w:eastAsia="Verdana"/>
          <w:noProof/>
        </w:rPr>
      </w:pPr>
      <w:r>
        <w:rPr>
          <w:noProof/>
        </w:rPr>
        <w:t>Kilpailuvirasto – Konkurrensverket (Autorité finlandaise de la concurrence);</w:t>
      </w:r>
    </w:p>
    <w:p w14:paraId="4B7278C4" w14:textId="77777777" w:rsidR="00C90725" w:rsidRPr="00C90725" w:rsidRDefault="00C90725" w:rsidP="00F95EE3">
      <w:pPr>
        <w:ind w:left="1494"/>
        <w:rPr>
          <w:rFonts w:eastAsia="Verdana"/>
          <w:noProof/>
          <w:lang w:val="sv-SE"/>
        </w:rPr>
      </w:pPr>
    </w:p>
    <w:p w14:paraId="018FCFC6" w14:textId="10377199" w:rsidR="00C90725" w:rsidRPr="00C90725" w:rsidRDefault="00C90725" w:rsidP="00F95EE3">
      <w:pPr>
        <w:numPr>
          <w:ilvl w:val="0"/>
          <w:numId w:val="25"/>
        </w:numPr>
        <w:rPr>
          <w:rFonts w:eastAsia="Verdana"/>
          <w:noProof/>
        </w:rPr>
      </w:pPr>
      <w:r>
        <w:rPr>
          <w:noProof/>
        </w:rPr>
        <w:t>Patentti- ja rekisterihallitus – Patent- och registerstyrelsen (Bureau national des brevets et de l’enregistrement);</w:t>
      </w:r>
    </w:p>
    <w:p w14:paraId="052286DF" w14:textId="77777777" w:rsidR="00C90725" w:rsidRPr="00C90725" w:rsidRDefault="00C90725" w:rsidP="00F95EE3">
      <w:pPr>
        <w:ind w:left="1494"/>
        <w:rPr>
          <w:rFonts w:eastAsia="Verdana"/>
          <w:noProof/>
          <w:lang w:val="sv-SE"/>
        </w:rPr>
      </w:pPr>
    </w:p>
    <w:p w14:paraId="189CC560" w14:textId="1A4C7955" w:rsidR="00C90725" w:rsidRPr="00AA4E85" w:rsidRDefault="00C90725" w:rsidP="00F95EE3">
      <w:pPr>
        <w:numPr>
          <w:ilvl w:val="0"/>
          <w:numId w:val="25"/>
        </w:numPr>
        <w:rPr>
          <w:rFonts w:eastAsia="Verdana"/>
          <w:noProof/>
          <w:lang w:val="sv-SE"/>
        </w:rPr>
      </w:pPr>
      <w:r w:rsidRPr="00AA4E85">
        <w:rPr>
          <w:noProof/>
          <w:lang w:val="sv-SE"/>
        </w:rPr>
        <w:t>Valtakunnansovittelijain toimisto – Riksförlikningsmännens byrå (Bureau national des conciliateurs);</w:t>
      </w:r>
    </w:p>
    <w:p w14:paraId="514CA0DD" w14:textId="77777777" w:rsidR="00C90725" w:rsidRPr="00C90725" w:rsidRDefault="00C90725" w:rsidP="00F95EE3">
      <w:pPr>
        <w:ind w:left="1494"/>
        <w:rPr>
          <w:rFonts w:eastAsia="Verdana"/>
          <w:noProof/>
          <w:lang w:val="sv-SE"/>
        </w:rPr>
      </w:pPr>
    </w:p>
    <w:p w14:paraId="03C42692" w14:textId="515F59A3" w:rsidR="00C90725" w:rsidRPr="00C90725" w:rsidRDefault="00C90725" w:rsidP="00F95EE3">
      <w:pPr>
        <w:numPr>
          <w:ilvl w:val="0"/>
          <w:numId w:val="25"/>
        </w:numPr>
        <w:rPr>
          <w:rFonts w:eastAsia="Verdana"/>
          <w:noProof/>
        </w:rPr>
      </w:pPr>
      <w:r>
        <w:rPr>
          <w:noProof/>
        </w:rPr>
        <w:t>Työneuvosto – Arbetsrådet (Conseil du travail);</w:t>
      </w:r>
    </w:p>
    <w:p w14:paraId="17086464" w14:textId="77777777" w:rsidR="00C90725" w:rsidRPr="00C90725" w:rsidRDefault="00C90725" w:rsidP="00C90725">
      <w:pPr>
        <w:rPr>
          <w:rFonts w:eastAsia="Verdana"/>
          <w:noProof/>
          <w:lang w:val="sv-SE"/>
        </w:rPr>
      </w:pPr>
    </w:p>
    <w:p w14:paraId="38001065" w14:textId="31E3E7E7" w:rsidR="00C90725" w:rsidRPr="00C90725" w:rsidRDefault="00C90725" w:rsidP="00F95EE3">
      <w:pPr>
        <w:numPr>
          <w:ilvl w:val="0"/>
          <w:numId w:val="17"/>
        </w:numPr>
        <w:rPr>
          <w:rFonts w:eastAsia="Verdana"/>
          <w:noProof/>
        </w:rPr>
      </w:pPr>
      <w:r>
        <w:rPr>
          <w:noProof/>
        </w:rPr>
        <w:t>Ulkoasiainministeriö – utrikesministeriet (Ministère des affaires étrangères);</w:t>
      </w:r>
    </w:p>
    <w:p w14:paraId="7581B1C7" w14:textId="77777777" w:rsidR="00C90725" w:rsidRPr="00C90725" w:rsidRDefault="00C90725" w:rsidP="00C90725">
      <w:pPr>
        <w:rPr>
          <w:rFonts w:eastAsia="Verdana"/>
          <w:noProof/>
          <w:lang w:val="sv-SE"/>
        </w:rPr>
      </w:pPr>
    </w:p>
    <w:p w14:paraId="0B8E1D40" w14:textId="2A310124" w:rsidR="00C90725" w:rsidRPr="00C90725" w:rsidRDefault="00D11720" w:rsidP="00F95EE3">
      <w:pPr>
        <w:numPr>
          <w:ilvl w:val="0"/>
          <w:numId w:val="17"/>
        </w:numPr>
        <w:rPr>
          <w:rFonts w:eastAsia="Verdana"/>
          <w:noProof/>
        </w:rPr>
      </w:pPr>
      <w:r>
        <w:rPr>
          <w:noProof/>
        </w:rPr>
        <w:t xml:space="preserve"> Valtioneuvoston kanslia – statsrådets kansli (Bureau du Premier ministre);</w:t>
      </w:r>
    </w:p>
    <w:p w14:paraId="6604E0C3" w14:textId="77777777" w:rsidR="00C90725" w:rsidRPr="00C90725" w:rsidRDefault="00C90725" w:rsidP="00C90725">
      <w:pPr>
        <w:rPr>
          <w:rFonts w:eastAsia="Verdana"/>
          <w:noProof/>
          <w:lang w:val="sv-SE"/>
        </w:rPr>
      </w:pPr>
    </w:p>
    <w:p w14:paraId="642F81BD" w14:textId="0BA0115E" w:rsidR="00C90725" w:rsidRPr="00C90725" w:rsidRDefault="00D11720" w:rsidP="00F95EE3">
      <w:pPr>
        <w:numPr>
          <w:ilvl w:val="0"/>
          <w:numId w:val="17"/>
        </w:numPr>
        <w:rPr>
          <w:rFonts w:eastAsia="Verdana"/>
          <w:noProof/>
        </w:rPr>
      </w:pPr>
      <w:r>
        <w:rPr>
          <w:noProof/>
        </w:rPr>
        <w:t xml:space="preserve"> Valtiovarainministeriö – finansministeriet (Ministère des finances):</w:t>
      </w:r>
    </w:p>
    <w:p w14:paraId="0D9114E4" w14:textId="77777777" w:rsidR="00C90725" w:rsidRPr="00C90725" w:rsidRDefault="00C90725" w:rsidP="00C90725">
      <w:pPr>
        <w:rPr>
          <w:rFonts w:eastAsia="Verdana"/>
          <w:noProof/>
          <w:lang w:val="sv-SE"/>
        </w:rPr>
      </w:pPr>
    </w:p>
    <w:p w14:paraId="11DB3184" w14:textId="26921D33" w:rsidR="00C90725" w:rsidRPr="00C90725" w:rsidRDefault="00C90725" w:rsidP="00F95EE3">
      <w:pPr>
        <w:numPr>
          <w:ilvl w:val="0"/>
          <w:numId w:val="26"/>
        </w:numPr>
        <w:rPr>
          <w:rFonts w:eastAsia="Verdana"/>
          <w:noProof/>
        </w:rPr>
      </w:pPr>
      <w:r>
        <w:rPr>
          <w:noProof/>
        </w:rPr>
        <w:t>Valtiokonttori – Statskontoret (Trésor public);</w:t>
      </w:r>
    </w:p>
    <w:p w14:paraId="210761C2" w14:textId="77777777" w:rsidR="00C90725" w:rsidRPr="00C90725" w:rsidRDefault="00C90725" w:rsidP="00AC2F82">
      <w:pPr>
        <w:ind w:left="567"/>
        <w:rPr>
          <w:rFonts w:eastAsia="Verdana"/>
          <w:noProof/>
          <w:lang w:val="sv-SE"/>
        </w:rPr>
      </w:pPr>
    </w:p>
    <w:p w14:paraId="333E09EC" w14:textId="21139ABA" w:rsidR="00C90725" w:rsidRDefault="00C90725" w:rsidP="00F95EE3">
      <w:pPr>
        <w:numPr>
          <w:ilvl w:val="0"/>
          <w:numId w:val="26"/>
        </w:numPr>
        <w:rPr>
          <w:rFonts w:eastAsia="Verdana"/>
          <w:noProof/>
        </w:rPr>
      </w:pPr>
      <w:r>
        <w:rPr>
          <w:noProof/>
        </w:rPr>
        <w:t>Verohallinto – Skatteförvaltningen (Administration fiscale);</w:t>
      </w:r>
    </w:p>
    <w:p w14:paraId="082385E0" w14:textId="77777777" w:rsidR="00AC2F82" w:rsidRPr="00C90725" w:rsidRDefault="00AC2F82" w:rsidP="00F95EE3">
      <w:pPr>
        <w:ind w:left="1494"/>
        <w:rPr>
          <w:rFonts w:eastAsia="Verdana"/>
          <w:noProof/>
          <w:lang w:val="sv-SE"/>
        </w:rPr>
      </w:pPr>
    </w:p>
    <w:p w14:paraId="61537A48" w14:textId="1BFBA711" w:rsidR="00C90725" w:rsidRPr="00C90725" w:rsidRDefault="00AC2F82" w:rsidP="00F95EE3">
      <w:pPr>
        <w:numPr>
          <w:ilvl w:val="0"/>
          <w:numId w:val="26"/>
        </w:numPr>
        <w:rPr>
          <w:rFonts w:eastAsia="Verdana"/>
          <w:noProof/>
        </w:rPr>
      </w:pPr>
      <w:r>
        <w:rPr>
          <w:noProof/>
        </w:rPr>
        <w:br w:type="page"/>
        <w:t>Tullilaitos – Tullverket (Douanes);</w:t>
      </w:r>
    </w:p>
    <w:p w14:paraId="5A870D5F" w14:textId="77777777" w:rsidR="00C90725" w:rsidRPr="00C90725" w:rsidRDefault="00C90725" w:rsidP="00F95EE3">
      <w:pPr>
        <w:ind w:left="1494"/>
        <w:rPr>
          <w:rFonts w:eastAsia="Verdana"/>
          <w:noProof/>
          <w:lang w:val="sv-SE"/>
        </w:rPr>
      </w:pPr>
    </w:p>
    <w:p w14:paraId="0A18E0F6" w14:textId="7FC99F16" w:rsidR="00C90725" w:rsidRPr="00C90725" w:rsidRDefault="00C90725" w:rsidP="00F95EE3">
      <w:pPr>
        <w:numPr>
          <w:ilvl w:val="0"/>
          <w:numId w:val="26"/>
        </w:numPr>
        <w:rPr>
          <w:rFonts w:eastAsia="Verdana"/>
          <w:noProof/>
        </w:rPr>
      </w:pPr>
      <w:r>
        <w:rPr>
          <w:noProof/>
        </w:rPr>
        <w:t>Väestörekisterikeskus – Befolkningsregistercentralen (Centre du registre de la population).</w:t>
      </w:r>
    </w:p>
    <w:p w14:paraId="777B02F9" w14:textId="77777777" w:rsidR="00C90725" w:rsidRPr="00C90725" w:rsidRDefault="00C90725" w:rsidP="00F95EE3">
      <w:pPr>
        <w:ind w:left="1494"/>
        <w:rPr>
          <w:rFonts w:eastAsia="Verdana"/>
          <w:noProof/>
          <w:lang w:val="sv-SE"/>
        </w:rPr>
      </w:pPr>
    </w:p>
    <w:p w14:paraId="452E00D8" w14:textId="0E98DD6E" w:rsidR="00C90725" w:rsidRPr="00C90725" w:rsidRDefault="00D11720" w:rsidP="00F95EE3">
      <w:pPr>
        <w:numPr>
          <w:ilvl w:val="0"/>
          <w:numId w:val="17"/>
        </w:numPr>
        <w:rPr>
          <w:rFonts w:eastAsia="Verdana"/>
          <w:noProof/>
        </w:rPr>
      </w:pPr>
      <w:r>
        <w:rPr>
          <w:noProof/>
        </w:rPr>
        <w:t xml:space="preserve"> Ympäristöministeriö – Miljöministeriet (Ministère de l’environnement):</w:t>
      </w:r>
    </w:p>
    <w:p w14:paraId="10E33803" w14:textId="77777777" w:rsidR="00C90725" w:rsidRPr="00C90725" w:rsidRDefault="00C90725" w:rsidP="00C90725">
      <w:pPr>
        <w:rPr>
          <w:rFonts w:eastAsia="Verdana"/>
          <w:noProof/>
          <w:lang w:val="sv-SE"/>
        </w:rPr>
      </w:pPr>
    </w:p>
    <w:p w14:paraId="77E880E3" w14:textId="1F0EEEB9" w:rsidR="00C90725" w:rsidRPr="00C90725" w:rsidRDefault="00C90725" w:rsidP="00F95EE3">
      <w:pPr>
        <w:numPr>
          <w:ilvl w:val="0"/>
          <w:numId w:val="27"/>
        </w:numPr>
        <w:rPr>
          <w:rFonts w:eastAsia="Verdana"/>
          <w:noProof/>
        </w:rPr>
      </w:pPr>
      <w:r>
        <w:rPr>
          <w:noProof/>
        </w:rPr>
        <w:t>Suomen ympäristökeskus – Finlands miljöcentral (Institut finlandais de l’environnement);</w:t>
      </w:r>
    </w:p>
    <w:p w14:paraId="2DA56E57" w14:textId="77777777" w:rsidR="00C90725" w:rsidRPr="00C90725" w:rsidRDefault="00C90725" w:rsidP="00C90725">
      <w:pPr>
        <w:rPr>
          <w:rFonts w:eastAsia="Verdana"/>
          <w:noProof/>
          <w:lang w:val="sv-SE"/>
        </w:rPr>
      </w:pPr>
    </w:p>
    <w:p w14:paraId="3E86CC68" w14:textId="303AB6E0" w:rsidR="00C90725" w:rsidRPr="00C90725" w:rsidRDefault="00D11720" w:rsidP="00F95EE3">
      <w:pPr>
        <w:numPr>
          <w:ilvl w:val="0"/>
          <w:numId w:val="17"/>
        </w:numPr>
        <w:rPr>
          <w:rFonts w:eastAsia="Verdana"/>
          <w:noProof/>
        </w:rPr>
      </w:pPr>
      <w:r>
        <w:rPr>
          <w:noProof/>
        </w:rPr>
        <w:t xml:space="preserve"> Valtiontalouden Tarkastusvirasto – Statens Revisionsverk (Bureau national de vérification).</w:t>
      </w:r>
    </w:p>
    <w:p w14:paraId="545C9296" w14:textId="3EC53432" w:rsidR="00C90725" w:rsidRDefault="00C90725" w:rsidP="00C90725">
      <w:pPr>
        <w:rPr>
          <w:rFonts w:eastAsia="Verdana"/>
          <w:noProof/>
          <w:lang w:val="sv-SE"/>
        </w:rPr>
      </w:pPr>
    </w:p>
    <w:p w14:paraId="2E7027C6" w14:textId="13B14C8E" w:rsidR="00AC2F82" w:rsidRPr="004B7482" w:rsidRDefault="00AC2F82" w:rsidP="00C90725">
      <w:pPr>
        <w:rPr>
          <w:rFonts w:eastAsia="Verdana"/>
          <w:noProof/>
        </w:rPr>
      </w:pPr>
      <w:r>
        <w:rPr>
          <w:noProof/>
        </w:rPr>
        <w:t>SUÈDE</w:t>
      </w:r>
    </w:p>
    <w:p w14:paraId="23BBB82F" w14:textId="77777777" w:rsidR="00AC2F82" w:rsidRPr="004B7482" w:rsidRDefault="00AC2F82" w:rsidP="00C90725">
      <w:pPr>
        <w:rPr>
          <w:rFonts w:eastAsia="Verdana"/>
          <w:noProof/>
          <w:lang w:val="sv-SE"/>
        </w:rPr>
      </w:pPr>
    </w:p>
    <w:p w14:paraId="50D085EE" w14:textId="48CEBC06" w:rsidR="00AC2F82" w:rsidRPr="004B7482" w:rsidRDefault="005522DF" w:rsidP="00AC2F82">
      <w:pPr>
        <w:rPr>
          <w:rFonts w:eastAsia="Verdana"/>
          <w:noProof/>
        </w:rPr>
      </w:pPr>
      <w:r>
        <w:rPr>
          <w:noProof/>
        </w:rPr>
        <w:t>Akademien för de fria konsterna (Académie royale des beaux-arts);</w:t>
      </w:r>
    </w:p>
    <w:p w14:paraId="42C46F47" w14:textId="77777777" w:rsidR="00AC2F82" w:rsidRPr="004B7482" w:rsidRDefault="00AC2F82" w:rsidP="00AC2F82">
      <w:pPr>
        <w:rPr>
          <w:rFonts w:eastAsia="Verdana"/>
          <w:noProof/>
          <w:lang w:val="sv-SE"/>
        </w:rPr>
      </w:pPr>
    </w:p>
    <w:p w14:paraId="577D514F" w14:textId="14FC7BA9" w:rsidR="00AC2F82" w:rsidRPr="004B7482" w:rsidRDefault="00E462DB" w:rsidP="00AC2F82">
      <w:pPr>
        <w:rPr>
          <w:rFonts w:eastAsia="Verdana"/>
          <w:noProof/>
        </w:rPr>
      </w:pPr>
      <w:r>
        <w:rPr>
          <w:noProof/>
        </w:rPr>
        <w:t>Allmänna reklamationsnämnden (Office national pour les plaintes des consommateurs);</w:t>
      </w:r>
    </w:p>
    <w:p w14:paraId="04EDC878" w14:textId="77777777" w:rsidR="00AC2F82" w:rsidRPr="004B7482" w:rsidRDefault="00AC2F82" w:rsidP="00AC2F82">
      <w:pPr>
        <w:rPr>
          <w:rFonts w:eastAsia="Verdana"/>
          <w:noProof/>
          <w:lang w:val="sv-SE"/>
        </w:rPr>
      </w:pPr>
    </w:p>
    <w:p w14:paraId="5C442D19" w14:textId="3520B473" w:rsidR="00AC2F82" w:rsidRPr="004B7482" w:rsidRDefault="005522DF" w:rsidP="00AC2F82">
      <w:pPr>
        <w:rPr>
          <w:rFonts w:eastAsia="Verdana"/>
          <w:noProof/>
        </w:rPr>
      </w:pPr>
      <w:r>
        <w:rPr>
          <w:noProof/>
        </w:rPr>
        <w:t>Arbetsdomstolen (Tribunal du travail);</w:t>
      </w:r>
    </w:p>
    <w:p w14:paraId="3130569F" w14:textId="77777777" w:rsidR="00AC2F82" w:rsidRPr="004B7482" w:rsidRDefault="00AC2F82" w:rsidP="00AC2F82">
      <w:pPr>
        <w:rPr>
          <w:rFonts w:eastAsia="Verdana"/>
          <w:noProof/>
          <w:lang w:val="sv-SE"/>
        </w:rPr>
      </w:pPr>
    </w:p>
    <w:p w14:paraId="7B7FEE9A" w14:textId="77777777" w:rsidR="00F97818" w:rsidRPr="004B7482" w:rsidRDefault="00F97818" w:rsidP="00AC2F82">
      <w:pPr>
        <w:rPr>
          <w:rFonts w:eastAsia="Verdana"/>
          <w:noProof/>
        </w:rPr>
      </w:pPr>
      <w:r>
        <w:rPr>
          <w:noProof/>
        </w:rPr>
        <w:t xml:space="preserve">Arbetsförmedlingen (Services suédois de l’emploi); </w:t>
      </w:r>
    </w:p>
    <w:p w14:paraId="7AC563EE" w14:textId="77777777" w:rsidR="00F97818" w:rsidRPr="004B7482" w:rsidRDefault="00F97818" w:rsidP="00AC2F82">
      <w:pPr>
        <w:rPr>
          <w:rFonts w:eastAsia="Verdana"/>
          <w:noProof/>
          <w:lang w:val="sv-SE"/>
        </w:rPr>
      </w:pPr>
    </w:p>
    <w:p w14:paraId="2E66D5F0" w14:textId="0316D749" w:rsidR="00AC2F82" w:rsidRPr="004B7482" w:rsidRDefault="00F97818" w:rsidP="00F97818">
      <w:pPr>
        <w:rPr>
          <w:rFonts w:eastAsia="Verdana"/>
          <w:noProof/>
        </w:rPr>
      </w:pPr>
      <w:r>
        <w:rPr>
          <w:noProof/>
        </w:rPr>
        <w:t>Arbetsgivarverk, statens (Direction des services employeurs de l’administration d’État);</w:t>
      </w:r>
    </w:p>
    <w:p w14:paraId="2677DFFD" w14:textId="77777777" w:rsidR="00AC2F82" w:rsidRPr="004B7482" w:rsidRDefault="00AC2F82" w:rsidP="00AC2F82">
      <w:pPr>
        <w:rPr>
          <w:rFonts w:eastAsia="Verdana"/>
          <w:noProof/>
          <w:lang w:val="sv-SE"/>
        </w:rPr>
      </w:pPr>
    </w:p>
    <w:p w14:paraId="45DB6825" w14:textId="32DF621C" w:rsidR="00AC2F82" w:rsidRPr="004B7482" w:rsidRDefault="00F97818" w:rsidP="00AC2F82">
      <w:pPr>
        <w:rPr>
          <w:rFonts w:eastAsia="Verdana"/>
          <w:noProof/>
        </w:rPr>
      </w:pPr>
      <w:r>
        <w:rPr>
          <w:noProof/>
        </w:rPr>
        <w:t>Arbetslivsinstitutet (Institut national des conditions de travail);</w:t>
      </w:r>
    </w:p>
    <w:p w14:paraId="5FD8B8A9" w14:textId="77777777" w:rsidR="00AC2F82" w:rsidRPr="004B7482" w:rsidRDefault="00AC2F82" w:rsidP="00AC2F82">
      <w:pPr>
        <w:rPr>
          <w:rFonts w:eastAsia="Verdana"/>
          <w:noProof/>
          <w:lang w:val="sv-SE"/>
        </w:rPr>
      </w:pPr>
    </w:p>
    <w:p w14:paraId="1CB6AB4A" w14:textId="4EF9D181" w:rsidR="00CA41D8" w:rsidRPr="004B7482" w:rsidRDefault="004B7482" w:rsidP="00AC2F82">
      <w:pPr>
        <w:rPr>
          <w:rFonts w:eastAsia="Verdana"/>
          <w:noProof/>
        </w:rPr>
      </w:pPr>
      <w:r>
        <w:rPr>
          <w:noProof/>
        </w:rPr>
        <w:br w:type="page"/>
        <w:t>Arbetsmiljöverket (Autorité suédoise pour l’environnement de travail);</w:t>
      </w:r>
    </w:p>
    <w:p w14:paraId="141578E0" w14:textId="77777777" w:rsidR="00CA41D8" w:rsidRDefault="00CA41D8" w:rsidP="00AC2F82">
      <w:pPr>
        <w:rPr>
          <w:rFonts w:eastAsia="Verdana"/>
          <w:noProof/>
          <w:lang w:val="sv-SE"/>
        </w:rPr>
      </w:pPr>
    </w:p>
    <w:p w14:paraId="2D4C2B27" w14:textId="7FB7F332" w:rsidR="00AC2F82" w:rsidRDefault="00CA41D8" w:rsidP="00AC2F82">
      <w:pPr>
        <w:rPr>
          <w:rFonts w:eastAsia="Verdana"/>
          <w:noProof/>
        </w:rPr>
      </w:pPr>
      <w:r>
        <w:rPr>
          <w:noProof/>
        </w:rPr>
        <w:t>Arkitekturmuseet (Musée de l’architecture);</w:t>
      </w:r>
    </w:p>
    <w:p w14:paraId="0E5BCA07" w14:textId="77777777" w:rsidR="00475DD4" w:rsidRPr="004B7482" w:rsidRDefault="00475DD4" w:rsidP="00AC2F82">
      <w:pPr>
        <w:rPr>
          <w:rFonts w:eastAsia="Verdana"/>
          <w:noProof/>
        </w:rPr>
      </w:pPr>
    </w:p>
    <w:p w14:paraId="24F32EE2" w14:textId="0B840CA5" w:rsidR="00AC2F82" w:rsidRDefault="00475DD4" w:rsidP="00475DD4">
      <w:pPr>
        <w:rPr>
          <w:rFonts w:eastAsia="Verdana"/>
          <w:noProof/>
        </w:rPr>
      </w:pPr>
      <w:r>
        <w:rPr>
          <w:noProof/>
        </w:rPr>
        <w:t>Ljud och bildarkiv, statens (Archives centrales de l’image et du son);</w:t>
      </w:r>
    </w:p>
    <w:p w14:paraId="74E4373A" w14:textId="77777777" w:rsidR="00AC2F82" w:rsidRDefault="00AC2F82" w:rsidP="00AC2F82">
      <w:pPr>
        <w:rPr>
          <w:rFonts w:eastAsia="Verdana"/>
          <w:noProof/>
        </w:rPr>
      </w:pPr>
    </w:p>
    <w:p w14:paraId="34CECD60" w14:textId="25236165" w:rsidR="00AC2F82" w:rsidRDefault="00475DD4" w:rsidP="00AC2F82">
      <w:pPr>
        <w:rPr>
          <w:rFonts w:eastAsia="Verdana"/>
          <w:noProof/>
        </w:rPr>
      </w:pPr>
      <w:r>
        <w:rPr>
          <w:noProof/>
        </w:rPr>
        <w:t>Barnombudsmannen (Bureau du médiateur des enfants);</w:t>
      </w:r>
    </w:p>
    <w:p w14:paraId="7227A813" w14:textId="77777777" w:rsidR="00AC2F82" w:rsidRDefault="00AC2F82" w:rsidP="00AC2F82">
      <w:pPr>
        <w:rPr>
          <w:rFonts w:eastAsia="Verdana"/>
          <w:noProof/>
        </w:rPr>
      </w:pPr>
    </w:p>
    <w:p w14:paraId="01462627" w14:textId="5BEF21F8" w:rsidR="00AC2F82" w:rsidRDefault="00475DD4" w:rsidP="00AC2F82">
      <w:pPr>
        <w:rPr>
          <w:rFonts w:eastAsia="Verdana"/>
          <w:noProof/>
        </w:rPr>
      </w:pPr>
      <w:r>
        <w:rPr>
          <w:noProof/>
        </w:rPr>
        <w:t>Beredning för utvärdering av medicinsk metodik, statens (Conseil suédois pour l’évaluation technologique en matière de soins de santé);</w:t>
      </w:r>
    </w:p>
    <w:p w14:paraId="7667D26A" w14:textId="77777777" w:rsidR="00AC2F82" w:rsidRDefault="00AC2F82" w:rsidP="00AC2F82">
      <w:pPr>
        <w:rPr>
          <w:rFonts w:eastAsia="Verdana"/>
          <w:noProof/>
        </w:rPr>
      </w:pPr>
    </w:p>
    <w:p w14:paraId="5FDDEDD4" w14:textId="4FD535A2" w:rsidR="00AC2F82" w:rsidRDefault="00085ABB" w:rsidP="00AC2F82">
      <w:pPr>
        <w:rPr>
          <w:rFonts w:eastAsia="Verdana"/>
          <w:noProof/>
        </w:rPr>
      </w:pPr>
      <w:r>
        <w:rPr>
          <w:noProof/>
        </w:rPr>
        <w:t>Kungliga Biblioteket (Bibliothèque royale);</w:t>
      </w:r>
    </w:p>
    <w:p w14:paraId="080033E8" w14:textId="77777777" w:rsidR="00AC2F82" w:rsidRDefault="00AC2F82" w:rsidP="00AC2F82">
      <w:pPr>
        <w:rPr>
          <w:rFonts w:eastAsia="Verdana"/>
          <w:noProof/>
        </w:rPr>
      </w:pPr>
    </w:p>
    <w:p w14:paraId="06DB6020" w14:textId="6BAF2362" w:rsidR="00AC2F82" w:rsidRDefault="00085ABB" w:rsidP="00AC2F82">
      <w:pPr>
        <w:rPr>
          <w:rFonts w:eastAsia="Verdana"/>
          <w:noProof/>
        </w:rPr>
      </w:pPr>
      <w:r>
        <w:rPr>
          <w:noProof/>
        </w:rPr>
        <w:t>Biografbyrå, statens (Commission nationale de classification des films);</w:t>
      </w:r>
    </w:p>
    <w:p w14:paraId="0AD40774" w14:textId="77777777" w:rsidR="00AC2F82" w:rsidRDefault="00AC2F82" w:rsidP="00AC2F82">
      <w:pPr>
        <w:rPr>
          <w:rFonts w:eastAsia="Verdana"/>
          <w:noProof/>
        </w:rPr>
      </w:pPr>
    </w:p>
    <w:p w14:paraId="55973BBA" w14:textId="2738AF6B" w:rsidR="00AC2F82" w:rsidRDefault="00085ABB" w:rsidP="00AC2F82">
      <w:pPr>
        <w:rPr>
          <w:rFonts w:eastAsia="Verdana"/>
          <w:noProof/>
        </w:rPr>
      </w:pPr>
      <w:r>
        <w:rPr>
          <w:noProof/>
        </w:rPr>
        <w:t>Biografiskt lexikon, svenskt (Dictionnaire biographique suédois);</w:t>
      </w:r>
    </w:p>
    <w:p w14:paraId="032E9B27" w14:textId="77777777" w:rsidR="00AC2F82" w:rsidRDefault="00AC2F82" w:rsidP="00AC2F82">
      <w:pPr>
        <w:rPr>
          <w:rFonts w:eastAsia="Verdana"/>
          <w:noProof/>
        </w:rPr>
      </w:pPr>
    </w:p>
    <w:p w14:paraId="08683EC3" w14:textId="719FDD9F" w:rsidR="00AC2F82" w:rsidRDefault="00085ABB" w:rsidP="00AC2F82">
      <w:pPr>
        <w:rPr>
          <w:rFonts w:eastAsia="Verdana"/>
          <w:noProof/>
        </w:rPr>
      </w:pPr>
      <w:r>
        <w:rPr>
          <w:noProof/>
        </w:rPr>
        <w:t>Bokföringsnämnden (Commission suédoise des normes comptables);</w:t>
      </w:r>
    </w:p>
    <w:p w14:paraId="2E02C883" w14:textId="77777777" w:rsidR="00AC2F82" w:rsidRDefault="00AC2F82" w:rsidP="00AC2F82">
      <w:pPr>
        <w:rPr>
          <w:rFonts w:eastAsia="Verdana"/>
          <w:noProof/>
        </w:rPr>
      </w:pPr>
    </w:p>
    <w:p w14:paraId="7019A5ED" w14:textId="3D930972" w:rsidR="00AC2F82" w:rsidRDefault="00085ABB" w:rsidP="00AC2F82">
      <w:pPr>
        <w:rPr>
          <w:rFonts w:eastAsia="Verdana"/>
          <w:noProof/>
        </w:rPr>
      </w:pPr>
      <w:r>
        <w:rPr>
          <w:noProof/>
        </w:rPr>
        <w:t>Bolagsverket (Office suédois d’enregistrement des sociétés);</w:t>
      </w:r>
    </w:p>
    <w:p w14:paraId="3BD31CEA" w14:textId="77777777" w:rsidR="00AC2F82" w:rsidRDefault="00AC2F82" w:rsidP="00AC2F82">
      <w:pPr>
        <w:rPr>
          <w:rFonts w:eastAsia="Verdana"/>
          <w:noProof/>
        </w:rPr>
      </w:pPr>
    </w:p>
    <w:p w14:paraId="3AE62E69" w14:textId="45F1B0BD" w:rsidR="00AC2F82" w:rsidRDefault="00085ABB" w:rsidP="00AC2F82">
      <w:pPr>
        <w:rPr>
          <w:rFonts w:eastAsia="Verdana"/>
          <w:noProof/>
        </w:rPr>
      </w:pPr>
      <w:r>
        <w:rPr>
          <w:noProof/>
        </w:rPr>
        <w:t>Bostadskreditnämnd, statens (BKN) (Commission nationale de garantie pour le crédit au logement);</w:t>
      </w:r>
    </w:p>
    <w:p w14:paraId="2D0906E3" w14:textId="77777777" w:rsidR="00AC2F82" w:rsidRDefault="00AC2F82" w:rsidP="00AC2F82">
      <w:pPr>
        <w:rPr>
          <w:rFonts w:eastAsia="Verdana"/>
          <w:noProof/>
        </w:rPr>
      </w:pPr>
    </w:p>
    <w:p w14:paraId="1B56C8CA" w14:textId="6CFD99D9" w:rsidR="00AC2F82" w:rsidRDefault="00085ABB" w:rsidP="00AC2F82">
      <w:pPr>
        <w:rPr>
          <w:rFonts w:eastAsia="Verdana"/>
          <w:noProof/>
        </w:rPr>
      </w:pPr>
      <w:r>
        <w:rPr>
          <w:noProof/>
        </w:rPr>
        <w:t>Boverket (Administration nationale du logement);</w:t>
      </w:r>
    </w:p>
    <w:p w14:paraId="4E5A100D" w14:textId="77777777" w:rsidR="00AC2F82" w:rsidRDefault="00AC2F82" w:rsidP="00AC2F82">
      <w:pPr>
        <w:rPr>
          <w:rFonts w:eastAsia="Verdana"/>
          <w:noProof/>
        </w:rPr>
      </w:pPr>
    </w:p>
    <w:p w14:paraId="3CA823F3" w14:textId="60E723F1" w:rsidR="00AC2F82" w:rsidRDefault="004B7482" w:rsidP="00AC2F82">
      <w:pPr>
        <w:rPr>
          <w:rFonts w:eastAsia="Verdana"/>
          <w:noProof/>
        </w:rPr>
      </w:pPr>
      <w:r>
        <w:rPr>
          <w:noProof/>
        </w:rPr>
        <w:br w:type="page"/>
        <w:t>Brottsförebyggande rådet (Conseil national pour la prévention de la délinquance);</w:t>
      </w:r>
    </w:p>
    <w:p w14:paraId="7026978A" w14:textId="77777777" w:rsidR="00AC2F82" w:rsidRDefault="00AC2F82" w:rsidP="00AC2F82">
      <w:pPr>
        <w:rPr>
          <w:rFonts w:eastAsia="Verdana"/>
          <w:noProof/>
        </w:rPr>
      </w:pPr>
    </w:p>
    <w:p w14:paraId="261F8F88" w14:textId="1E5ACBD7" w:rsidR="00AC2F82" w:rsidRDefault="00085ABB" w:rsidP="00AC2F82">
      <w:pPr>
        <w:rPr>
          <w:rFonts w:eastAsia="Verdana"/>
          <w:noProof/>
        </w:rPr>
      </w:pPr>
      <w:r>
        <w:rPr>
          <w:noProof/>
        </w:rPr>
        <w:t>Brottsoffermyndigheten (Agence nationale pour les victimes d’actes criminels);</w:t>
      </w:r>
    </w:p>
    <w:p w14:paraId="13907AA7" w14:textId="77777777" w:rsidR="00AC2F82" w:rsidRDefault="00AC2F82" w:rsidP="00AC2F82">
      <w:pPr>
        <w:rPr>
          <w:rFonts w:eastAsia="Verdana"/>
          <w:noProof/>
        </w:rPr>
      </w:pPr>
    </w:p>
    <w:p w14:paraId="2B944CD3" w14:textId="6CCCB0FF" w:rsidR="00AC2F82" w:rsidRDefault="00085ABB" w:rsidP="00AC2F82">
      <w:pPr>
        <w:rPr>
          <w:rFonts w:eastAsia="Verdana"/>
          <w:noProof/>
        </w:rPr>
      </w:pPr>
      <w:r>
        <w:rPr>
          <w:noProof/>
        </w:rPr>
        <w:t>Centrala studiestödsnämnden (Commission nationale d’aide aux étudiants);</w:t>
      </w:r>
    </w:p>
    <w:p w14:paraId="28BE1357" w14:textId="77777777" w:rsidR="00AC2F82" w:rsidRDefault="00AC2F82" w:rsidP="00AC2F82">
      <w:pPr>
        <w:rPr>
          <w:rFonts w:eastAsia="Verdana"/>
          <w:noProof/>
        </w:rPr>
      </w:pPr>
    </w:p>
    <w:p w14:paraId="288C5054" w14:textId="696B9FCB" w:rsidR="00AC2F82" w:rsidRDefault="00085ABB" w:rsidP="00AC2F82">
      <w:pPr>
        <w:rPr>
          <w:rFonts w:eastAsia="Verdana"/>
          <w:noProof/>
        </w:rPr>
      </w:pPr>
      <w:r>
        <w:rPr>
          <w:noProof/>
        </w:rPr>
        <w:t>Datainspektionen (Commission d’inspection de l’informatique);</w:t>
      </w:r>
    </w:p>
    <w:p w14:paraId="1EF8ACB3" w14:textId="77777777" w:rsidR="00AC2F82" w:rsidRDefault="00AC2F82" w:rsidP="00AC2F82">
      <w:pPr>
        <w:rPr>
          <w:rFonts w:eastAsia="Verdana"/>
          <w:noProof/>
        </w:rPr>
      </w:pPr>
    </w:p>
    <w:p w14:paraId="5BC3503E" w14:textId="3D59CDDF" w:rsidR="00AC2F82" w:rsidRDefault="00085ABB" w:rsidP="00AC2F82">
      <w:pPr>
        <w:rPr>
          <w:rFonts w:eastAsia="Verdana"/>
          <w:noProof/>
        </w:rPr>
      </w:pPr>
      <w:r>
        <w:rPr>
          <w:noProof/>
        </w:rPr>
        <w:t>Departementen (Ministères);</w:t>
      </w:r>
    </w:p>
    <w:p w14:paraId="45061C6E" w14:textId="77777777" w:rsidR="00AC2F82" w:rsidRDefault="00AC2F82" w:rsidP="00AC2F82">
      <w:pPr>
        <w:rPr>
          <w:rFonts w:eastAsia="Verdana"/>
          <w:noProof/>
        </w:rPr>
      </w:pPr>
    </w:p>
    <w:p w14:paraId="40A31E9C" w14:textId="7BA94AB0" w:rsidR="00AC2F82" w:rsidRDefault="00090F72" w:rsidP="00AC2F82">
      <w:pPr>
        <w:rPr>
          <w:rFonts w:eastAsia="Verdana"/>
          <w:noProof/>
        </w:rPr>
      </w:pPr>
      <w:r>
        <w:rPr>
          <w:noProof/>
        </w:rPr>
        <w:t>Domstolsverket (Administration nationale des cours et tribunaux);</w:t>
      </w:r>
    </w:p>
    <w:p w14:paraId="167D73CB" w14:textId="77777777" w:rsidR="00AC2F82" w:rsidRDefault="00AC2F82" w:rsidP="00AC2F82">
      <w:pPr>
        <w:rPr>
          <w:rFonts w:eastAsia="Verdana"/>
          <w:noProof/>
        </w:rPr>
      </w:pPr>
    </w:p>
    <w:p w14:paraId="04271FB6" w14:textId="27AF906C" w:rsidR="00AC2F82" w:rsidRDefault="00090F72" w:rsidP="00AC2F82">
      <w:pPr>
        <w:rPr>
          <w:rFonts w:eastAsia="Verdana"/>
          <w:noProof/>
        </w:rPr>
      </w:pPr>
      <w:r>
        <w:rPr>
          <w:noProof/>
        </w:rPr>
        <w:t>Elsäkerhetsverket (Administration nationale suédoise de la sécurité électrique);</w:t>
      </w:r>
    </w:p>
    <w:p w14:paraId="65CFDF54" w14:textId="77777777" w:rsidR="00AC2F82" w:rsidRDefault="00AC2F82" w:rsidP="00AC2F82">
      <w:pPr>
        <w:rPr>
          <w:rFonts w:eastAsia="Verdana"/>
          <w:noProof/>
        </w:rPr>
      </w:pPr>
    </w:p>
    <w:p w14:paraId="507C7440" w14:textId="129B4AB3" w:rsidR="00AC2F82" w:rsidRDefault="00090F72" w:rsidP="00AC2F82">
      <w:pPr>
        <w:rPr>
          <w:rFonts w:eastAsia="Verdana"/>
          <w:noProof/>
        </w:rPr>
      </w:pPr>
      <w:r>
        <w:rPr>
          <w:noProof/>
        </w:rPr>
        <w:t>Exportkreditnämnden (Commission suédoise de garantie du crédit à l’exportation);</w:t>
      </w:r>
    </w:p>
    <w:p w14:paraId="72B77646" w14:textId="77777777" w:rsidR="00AC2F82" w:rsidRDefault="00AC2F82" w:rsidP="00AC2F82">
      <w:pPr>
        <w:rPr>
          <w:rFonts w:eastAsia="Verdana"/>
          <w:noProof/>
        </w:rPr>
      </w:pPr>
    </w:p>
    <w:p w14:paraId="761464E9" w14:textId="3F5C0239" w:rsidR="00AC2F82" w:rsidRDefault="00090F72" w:rsidP="00AC2F82">
      <w:pPr>
        <w:rPr>
          <w:rFonts w:eastAsia="Verdana"/>
          <w:noProof/>
        </w:rPr>
      </w:pPr>
      <w:r>
        <w:rPr>
          <w:noProof/>
        </w:rPr>
        <w:t>Finansinspektionen (Autorité de surveillance financière);</w:t>
      </w:r>
    </w:p>
    <w:p w14:paraId="034156B1" w14:textId="77777777" w:rsidR="00AC2F82" w:rsidRDefault="00AC2F82" w:rsidP="00AC2F82">
      <w:pPr>
        <w:rPr>
          <w:rFonts w:eastAsia="Verdana"/>
          <w:noProof/>
        </w:rPr>
      </w:pPr>
    </w:p>
    <w:p w14:paraId="3A12AB00" w14:textId="65D5B312" w:rsidR="00AC2F82" w:rsidRDefault="005F20DD" w:rsidP="00AC2F82">
      <w:pPr>
        <w:rPr>
          <w:rFonts w:eastAsia="Verdana"/>
          <w:noProof/>
        </w:rPr>
      </w:pPr>
      <w:r>
        <w:rPr>
          <w:noProof/>
        </w:rPr>
        <w:t>Fiskeriverket (Direction nationale de la pêche);</w:t>
      </w:r>
    </w:p>
    <w:p w14:paraId="7CA77021" w14:textId="77777777" w:rsidR="00AC2F82" w:rsidRDefault="00AC2F82" w:rsidP="00AC2F82">
      <w:pPr>
        <w:rPr>
          <w:rFonts w:eastAsia="Verdana"/>
          <w:noProof/>
        </w:rPr>
      </w:pPr>
    </w:p>
    <w:p w14:paraId="1EE713F3" w14:textId="60EA9E5E" w:rsidR="00AC2F82" w:rsidRDefault="005F20DD" w:rsidP="00AC2F82">
      <w:pPr>
        <w:rPr>
          <w:rFonts w:eastAsia="Verdana"/>
          <w:noProof/>
        </w:rPr>
      </w:pPr>
      <w:r>
        <w:rPr>
          <w:noProof/>
        </w:rPr>
        <w:t>Folkhälsoinstitut, statens (Institut national de la santé publique);</w:t>
      </w:r>
    </w:p>
    <w:p w14:paraId="3E85AC29" w14:textId="77777777" w:rsidR="00AC2F82" w:rsidRDefault="00AC2F82" w:rsidP="00AC2F82">
      <w:pPr>
        <w:rPr>
          <w:rFonts w:eastAsia="Verdana"/>
          <w:noProof/>
        </w:rPr>
      </w:pPr>
    </w:p>
    <w:p w14:paraId="67F6AEFB" w14:textId="243BD323" w:rsidR="00AC2F82" w:rsidRDefault="00DB196C" w:rsidP="00AC2F82">
      <w:pPr>
        <w:rPr>
          <w:rFonts w:eastAsia="Verdana"/>
          <w:noProof/>
        </w:rPr>
      </w:pPr>
      <w:r>
        <w:rPr>
          <w:noProof/>
        </w:rPr>
        <w:t>Forskningsrådet för miljö, areella näringar och samhällsbyggande, Formas (Conseil de recherche suédois pour l’environnement, les sciences agricoles et l’aménagement du territoire);</w:t>
      </w:r>
    </w:p>
    <w:p w14:paraId="47CEF7C1" w14:textId="77777777" w:rsidR="00AC2F82" w:rsidRDefault="00AC2F82" w:rsidP="00AC2F82">
      <w:pPr>
        <w:rPr>
          <w:rFonts w:eastAsia="Verdana"/>
          <w:noProof/>
          <w:lang w:val="sv-SE"/>
        </w:rPr>
      </w:pPr>
    </w:p>
    <w:p w14:paraId="63DD6E4D" w14:textId="1C4AB12D" w:rsidR="00AC2F82" w:rsidRPr="004B7482" w:rsidRDefault="004B7482" w:rsidP="00AC2F82">
      <w:pPr>
        <w:rPr>
          <w:rFonts w:eastAsia="Verdana"/>
          <w:noProof/>
        </w:rPr>
      </w:pPr>
      <w:r>
        <w:rPr>
          <w:noProof/>
        </w:rPr>
        <w:br w:type="page"/>
        <w:t>Fortifikationsverket (Administration nationale des fortifications);</w:t>
      </w:r>
    </w:p>
    <w:p w14:paraId="6A0375DC" w14:textId="77777777" w:rsidR="00AC2F82" w:rsidRPr="004B7482" w:rsidRDefault="00AC2F82" w:rsidP="00AC2F82">
      <w:pPr>
        <w:rPr>
          <w:rFonts w:eastAsia="Verdana"/>
          <w:noProof/>
          <w:lang w:val="sv-SE"/>
        </w:rPr>
      </w:pPr>
    </w:p>
    <w:p w14:paraId="5C5AAB9D" w14:textId="5000B43D" w:rsidR="00AC2F82" w:rsidRPr="004B7482" w:rsidRDefault="00DB196C" w:rsidP="00AC2F82">
      <w:pPr>
        <w:rPr>
          <w:rFonts w:eastAsia="Verdana"/>
          <w:noProof/>
        </w:rPr>
      </w:pPr>
      <w:r>
        <w:rPr>
          <w:noProof/>
        </w:rPr>
        <w:t>Medlingsinstitutet (Office national de médiation);</w:t>
      </w:r>
    </w:p>
    <w:p w14:paraId="21CD7574" w14:textId="77777777" w:rsidR="00AC2F82" w:rsidRPr="004B7482" w:rsidRDefault="00AC2F82" w:rsidP="00AC2F82">
      <w:pPr>
        <w:rPr>
          <w:rFonts w:eastAsia="Verdana"/>
          <w:noProof/>
          <w:lang w:val="sv-SE"/>
        </w:rPr>
      </w:pPr>
    </w:p>
    <w:p w14:paraId="731DA2D1" w14:textId="166BF516" w:rsidR="00AC2F82" w:rsidRPr="004B7482" w:rsidRDefault="00DB196C" w:rsidP="00AC2F82">
      <w:pPr>
        <w:rPr>
          <w:rFonts w:eastAsia="Verdana"/>
          <w:noProof/>
        </w:rPr>
      </w:pPr>
      <w:r>
        <w:rPr>
          <w:noProof/>
        </w:rPr>
        <w:t>Försvarets materielverk (Administration du matériel des armées);</w:t>
      </w:r>
    </w:p>
    <w:p w14:paraId="621FB8A2" w14:textId="77777777" w:rsidR="00AC2F82" w:rsidRPr="004B7482" w:rsidRDefault="00AC2F82" w:rsidP="00AC2F82">
      <w:pPr>
        <w:rPr>
          <w:rFonts w:eastAsia="Verdana"/>
          <w:noProof/>
          <w:lang w:val="sv-SE"/>
        </w:rPr>
      </w:pPr>
    </w:p>
    <w:p w14:paraId="6F4C6E0C" w14:textId="527870AC" w:rsidR="00AC2F82" w:rsidRPr="004B7482" w:rsidRDefault="00DB196C" w:rsidP="00AC2F82">
      <w:pPr>
        <w:rPr>
          <w:rFonts w:eastAsia="Verdana"/>
          <w:noProof/>
        </w:rPr>
      </w:pPr>
      <w:r>
        <w:rPr>
          <w:noProof/>
        </w:rPr>
        <w:t>Försvarets radioanstalt (Centre de radiocommunications de la défense nationale);</w:t>
      </w:r>
    </w:p>
    <w:p w14:paraId="75FB025A" w14:textId="77777777" w:rsidR="00AC2F82" w:rsidRPr="004B7482" w:rsidRDefault="00AC2F82" w:rsidP="00AC2F82">
      <w:pPr>
        <w:rPr>
          <w:rFonts w:eastAsia="Verdana"/>
          <w:noProof/>
          <w:lang w:val="sv-SE"/>
        </w:rPr>
      </w:pPr>
    </w:p>
    <w:p w14:paraId="3915BA13" w14:textId="2B980C9D" w:rsidR="00AC2F82" w:rsidRPr="004B7482" w:rsidRDefault="00DB196C" w:rsidP="00AC2F82">
      <w:pPr>
        <w:rPr>
          <w:rFonts w:eastAsia="Verdana"/>
          <w:noProof/>
        </w:rPr>
      </w:pPr>
      <w:r>
        <w:rPr>
          <w:noProof/>
        </w:rPr>
        <w:t>Försvarshistoriska museer, statens (Musées nationaux suédois de l’histoire militaire);</w:t>
      </w:r>
    </w:p>
    <w:p w14:paraId="39963F4A" w14:textId="77777777" w:rsidR="00AC2F82" w:rsidRPr="004B7482" w:rsidRDefault="00AC2F82" w:rsidP="00AC2F82">
      <w:pPr>
        <w:rPr>
          <w:rFonts w:eastAsia="Verdana"/>
          <w:noProof/>
          <w:lang w:val="sv-SE"/>
        </w:rPr>
      </w:pPr>
    </w:p>
    <w:p w14:paraId="0CDC5AE6" w14:textId="323A1E39" w:rsidR="00AC2F82" w:rsidRPr="004B7482" w:rsidRDefault="00DB196C" w:rsidP="00AC2F82">
      <w:pPr>
        <w:rPr>
          <w:rFonts w:eastAsia="Verdana"/>
          <w:noProof/>
        </w:rPr>
      </w:pPr>
      <w:r>
        <w:rPr>
          <w:noProof/>
        </w:rPr>
        <w:t>Försvarshögskolan (Collège national de la défense);</w:t>
      </w:r>
    </w:p>
    <w:p w14:paraId="5406D8D1" w14:textId="77777777" w:rsidR="00AC2F82" w:rsidRPr="004B7482" w:rsidRDefault="00AC2F82" w:rsidP="00AC2F82">
      <w:pPr>
        <w:rPr>
          <w:rFonts w:eastAsia="Verdana"/>
          <w:noProof/>
          <w:lang w:val="sv-SE"/>
        </w:rPr>
      </w:pPr>
    </w:p>
    <w:p w14:paraId="230B3DE7" w14:textId="2DAD18B0" w:rsidR="00AC2F82" w:rsidRPr="004B7482" w:rsidRDefault="00DB196C" w:rsidP="00AC2F82">
      <w:pPr>
        <w:rPr>
          <w:rFonts w:eastAsia="Verdana"/>
          <w:noProof/>
        </w:rPr>
      </w:pPr>
      <w:r>
        <w:rPr>
          <w:noProof/>
        </w:rPr>
        <w:t>Försvarsmakten (Forces armées suédoises);</w:t>
      </w:r>
    </w:p>
    <w:p w14:paraId="25B8A916" w14:textId="77777777" w:rsidR="00AC2F82" w:rsidRPr="004B7482" w:rsidRDefault="00AC2F82" w:rsidP="00AC2F82">
      <w:pPr>
        <w:rPr>
          <w:rFonts w:eastAsia="Verdana"/>
          <w:noProof/>
          <w:lang w:val="sv-SE"/>
        </w:rPr>
      </w:pPr>
    </w:p>
    <w:p w14:paraId="5C348E55" w14:textId="16FC734A" w:rsidR="00AC2F82" w:rsidRPr="004B7482" w:rsidRDefault="00DB196C" w:rsidP="00AC2F82">
      <w:pPr>
        <w:rPr>
          <w:rFonts w:eastAsia="Verdana"/>
          <w:noProof/>
        </w:rPr>
      </w:pPr>
      <w:r>
        <w:rPr>
          <w:noProof/>
        </w:rPr>
        <w:t>Försäkringskassan (Office des assurances sociales);</w:t>
      </w:r>
    </w:p>
    <w:p w14:paraId="383B7EB2" w14:textId="77777777" w:rsidR="00AC2F82" w:rsidRPr="004B7482" w:rsidRDefault="00AC2F82" w:rsidP="00AC2F82">
      <w:pPr>
        <w:rPr>
          <w:rFonts w:eastAsia="Verdana"/>
          <w:noProof/>
          <w:lang w:val="sv-SE"/>
        </w:rPr>
      </w:pPr>
    </w:p>
    <w:p w14:paraId="15755D90" w14:textId="77777777" w:rsidR="00696F4A" w:rsidRDefault="00696F4A" w:rsidP="00AC2F82">
      <w:pPr>
        <w:rPr>
          <w:rFonts w:eastAsia="Verdana"/>
          <w:noProof/>
        </w:rPr>
      </w:pPr>
      <w:r>
        <w:rPr>
          <w:noProof/>
        </w:rPr>
        <w:t xml:space="preserve">Geologiska undersökning, Sveriges (Service de recherches géologiques de Suède); </w:t>
      </w:r>
    </w:p>
    <w:p w14:paraId="7B62662D" w14:textId="77777777" w:rsidR="00696F4A" w:rsidRDefault="00696F4A" w:rsidP="00AC2F82">
      <w:pPr>
        <w:rPr>
          <w:rFonts w:eastAsia="Verdana"/>
          <w:noProof/>
          <w:lang w:val="sv-SE"/>
        </w:rPr>
      </w:pPr>
    </w:p>
    <w:p w14:paraId="68144146" w14:textId="777FC2D5" w:rsidR="00AC2F82" w:rsidRPr="00696F4A" w:rsidRDefault="00696F4A" w:rsidP="00AC2F82">
      <w:pPr>
        <w:rPr>
          <w:rFonts w:eastAsia="Verdana"/>
          <w:noProof/>
        </w:rPr>
      </w:pPr>
      <w:r>
        <w:rPr>
          <w:noProof/>
        </w:rPr>
        <w:t>Geotekniska institut, statens (Institut national de géotechnique);</w:t>
      </w:r>
    </w:p>
    <w:p w14:paraId="5D783400" w14:textId="77777777" w:rsidR="00AC2F82" w:rsidRPr="00696F4A" w:rsidRDefault="00AC2F82" w:rsidP="00AC2F82">
      <w:pPr>
        <w:rPr>
          <w:rFonts w:eastAsia="Verdana"/>
          <w:noProof/>
        </w:rPr>
      </w:pPr>
    </w:p>
    <w:p w14:paraId="777DC704" w14:textId="3A87CB78" w:rsidR="00696F4A" w:rsidRDefault="00696F4A" w:rsidP="00AC2F82">
      <w:pPr>
        <w:rPr>
          <w:rFonts w:eastAsia="Verdana"/>
          <w:noProof/>
        </w:rPr>
      </w:pPr>
      <w:r>
        <w:rPr>
          <w:noProof/>
        </w:rPr>
        <w:t xml:space="preserve">Glesbygdsverket (Agence nationale pour l’aménagement de l’espace rural); </w:t>
      </w:r>
    </w:p>
    <w:p w14:paraId="4490FCBD" w14:textId="77777777" w:rsidR="00696F4A" w:rsidRPr="004B7482" w:rsidRDefault="00696F4A" w:rsidP="00696F4A">
      <w:pPr>
        <w:rPr>
          <w:rFonts w:eastAsia="Verdana"/>
          <w:noProof/>
        </w:rPr>
      </w:pPr>
    </w:p>
    <w:p w14:paraId="28275AC5" w14:textId="377F0B26" w:rsidR="00AC2F82" w:rsidRPr="00696F4A" w:rsidRDefault="00696F4A" w:rsidP="00696F4A">
      <w:pPr>
        <w:rPr>
          <w:rFonts w:eastAsia="Verdana"/>
          <w:noProof/>
        </w:rPr>
      </w:pPr>
      <w:r>
        <w:rPr>
          <w:noProof/>
        </w:rPr>
        <w:t>Grafiska institutet och institutet för högre kommunikations- och reklamutbildning (Institut graphique et institut d’enseignement supérieur des communications);</w:t>
      </w:r>
    </w:p>
    <w:p w14:paraId="676FCCD3" w14:textId="77777777" w:rsidR="00AC2F82" w:rsidRPr="00696F4A" w:rsidRDefault="00AC2F82" w:rsidP="00AC2F82">
      <w:pPr>
        <w:rPr>
          <w:rFonts w:eastAsia="Verdana"/>
          <w:noProof/>
          <w:lang w:val="sv-SE"/>
        </w:rPr>
      </w:pPr>
    </w:p>
    <w:p w14:paraId="44A29EF4" w14:textId="787BDC6B" w:rsidR="00AC2F82" w:rsidRPr="00696F4A" w:rsidRDefault="004B7482" w:rsidP="00696F4A">
      <w:pPr>
        <w:rPr>
          <w:rFonts w:eastAsia="Verdana"/>
          <w:noProof/>
        </w:rPr>
      </w:pPr>
      <w:r>
        <w:rPr>
          <w:noProof/>
        </w:rPr>
        <w:br w:type="page"/>
        <w:t>Granskningsnämnden för Radio och TV (Commission de la radiotélévision suédoise);</w:t>
      </w:r>
    </w:p>
    <w:p w14:paraId="471198E9" w14:textId="77777777" w:rsidR="00AC2F82" w:rsidRPr="00696F4A" w:rsidRDefault="00AC2F82" w:rsidP="00AC2F82">
      <w:pPr>
        <w:rPr>
          <w:rFonts w:eastAsia="Verdana"/>
          <w:noProof/>
          <w:lang w:val="sv-SE"/>
        </w:rPr>
      </w:pPr>
    </w:p>
    <w:p w14:paraId="11A0824D" w14:textId="5A3DFBE1" w:rsidR="004A27E2" w:rsidRPr="004A27E2" w:rsidRDefault="004A27E2" w:rsidP="004A27E2">
      <w:pPr>
        <w:rPr>
          <w:rFonts w:eastAsia="Verdana"/>
          <w:noProof/>
        </w:rPr>
      </w:pPr>
      <w:r>
        <w:rPr>
          <w:noProof/>
        </w:rPr>
        <w:t xml:space="preserve">Handelsflottans kultur- och fritidsråd (Service gouvernemental suédois pour le bien-être des gens de mer); </w:t>
      </w:r>
    </w:p>
    <w:p w14:paraId="3B4AA5F2" w14:textId="77777777" w:rsidR="004A27E2" w:rsidRPr="004B7482" w:rsidRDefault="004A27E2" w:rsidP="00AC2F82">
      <w:pPr>
        <w:rPr>
          <w:rFonts w:eastAsia="Verdana"/>
          <w:noProof/>
          <w:lang w:val="sv-SE"/>
        </w:rPr>
      </w:pPr>
    </w:p>
    <w:p w14:paraId="5C1D0C80" w14:textId="339105A0" w:rsidR="00AC2F82" w:rsidRPr="004A27E2" w:rsidRDefault="004A27E2" w:rsidP="004A27E2">
      <w:pPr>
        <w:rPr>
          <w:rFonts w:eastAsia="Verdana"/>
          <w:noProof/>
        </w:rPr>
      </w:pPr>
      <w:r>
        <w:rPr>
          <w:noProof/>
        </w:rPr>
        <w:t xml:space="preserve">Handikappombudsmannen (Médiateur pour les personnes handicapées); </w:t>
      </w:r>
    </w:p>
    <w:p w14:paraId="09240FD2" w14:textId="77777777" w:rsidR="00AC2F82" w:rsidRPr="004A27E2" w:rsidRDefault="00AC2F82" w:rsidP="00AC2F82">
      <w:pPr>
        <w:rPr>
          <w:rFonts w:eastAsia="Verdana"/>
          <w:noProof/>
          <w:lang w:val="nb-NO"/>
        </w:rPr>
      </w:pPr>
    </w:p>
    <w:p w14:paraId="2147CB76" w14:textId="12954253" w:rsidR="00AC2F82" w:rsidRDefault="000A167A" w:rsidP="00AC2F82">
      <w:pPr>
        <w:rPr>
          <w:rFonts w:eastAsia="Verdana"/>
          <w:noProof/>
        </w:rPr>
      </w:pPr>
      <w:r>
        <w:rPr>
          <w:noProof/>
        </w:rPr>
        <w:t>Haverikommission, statens (Commission nationale d’enquête sur les accidents);</w:t>
      </w:r>
    </w:p>
    <w:p w14:paraId="477F915A" w14:textId="77777777" w:rsidR="00AC2F82" w:rsidRDefault="00AC2F82" w:rsidP="00AC2F82">
      <w:pPr>
        <w:rPr>
          <w:rFonts w:eastAsia="Verdana"/>
          <w:noProof/>
        </w:rPr>
      </w:pPr>
    </w:p>
    <w:p w14:paraId="6BA80209" w14:textId="1417CDAD" w:rsidR="00AC2F82" w:rsidRDefault="000A167A" w:rsidP="00AC2F82">
      <w:pPr>
        <w:rPr>
          <w:rFonts w:eastAsia="Verdana"/>
          <w:noProof/>
        </w:rPr>
      </w:pPr>
      <w:r>
        <w:rPr>
          <w:noProof/>
        </w:rPr>
        <w:t>Hovrätterna (Cours d’appel) (6);</w:t>
      </w:r>
    </w:p>
    <w:p w14:paraId="03F80E07" w14:textId="77777777" w:rsidR="00AC2F82" w:rsidRDefault="00AC2F82" w:rsidP="00AC2F82">
      <w:pPr>
        <w:rPr>
          <w:rFonts w:eastAsia="Verdana"/>
          <w:noProof/>
        </w:rPr>
      </w:pPr>
    </w:p>
    <w:p w14:paraId="7F8C0A23" w14:textId="03AA19D8" w:rsidR="00AC2F82" w:rsidRPr="009D03F9" w:rsidRDefault="000A167A" w:rsidP="00AC2F82">
      <w:pPr>
        <w:rPr>
          <w:rFonts w:eastAsia="Verdana"/>
          <w:noProof/>
        </w:rPr>
      </w:pPr>
      <w:r>
        <w:rPr>
          <w:noProof/>
        </w:rPr>
        <w:t>Hyres- och ärendenämnder (Commissions régionales des loyers) (12);</w:t>
      </w:r>
    </w:p>
    <w:p w14:paraId="5E3EDE56" w14:textId="77777777" w:rsidR="00AC2F82" w:rsidRPr="009D03F9" w:rsidRDefault="00AC2F82" w:rsidP="00AC2F82">
      <w:pPr>
        <w:rPr>
          <w:rFonts w:eastAsia="Verdana"/>
          <w:noProof/>
        </w:rPr>
      </w:pPr>
    </w:p>
    <w:p w14:paraId="040E868C" w14:textId="3DDEF03D" w:rsidR="00AC2F82" w:rsidRPr="000A167A" w:rsidRDefault="000A167A" w:rsidP="000A167A">
      <w:pPr>
        <w:rPr>
          <w:rFonts w:eastAsia="Verdana"/>
          <w:noProof/>
        </w:rPr>
      </w:pPr>
      <w:r>
        <w:rPr>
          <w:noProof/>
        </w:rPr>
        <w:t>Hälso- och sjukvårdens ansvarsnämnd (Commission de la responsabilité médicale);</w:t>
      </w:r>
    </w:p>
    <w:p w14:paraId="2CE46122" w14:textId="77777777" w:rsidR="00AC2F82" w:rsidRPr="000A167A" w:rsidRDefault="00AC2F82" w:rsidP="00AC2F82">
      <w:pPr>
        <w:rPr>
          <w:rFonts w:eastAsia="Verdana"/>
          <w:noProof/>
          <w:lang w:val="sv-SE"/>
        </w:rPr>
      </w:pPr>
    </w:p>
    <w:p w14:paraId="0852F0C8" w14:textId="650DBAD8" w:rsidR="00AC2F82" w:rsidRDefault="00482097" w:rsidP="00482097">
      <w:pPr>
        <w:rPr>
          <w:rFonts w:eastAsia="Verdana"/>
          <w:noProof/>
        </w:rPr>
      </w:pPr>
      <w:r>
        <w:rPr>
          <w:noProof/>
        </w:rPr>
        <w:t>Högskoleverket (Agence nationale pour l’enseignement supérieur);</w:t>
      </w:r>
    </w:p>
    <w:p w14:paraId="506F31AA" w14:textId="0EF957BC" w:rsidR="00AC2F82" w:rsidRDefault="00AC2F82" w:rsidP="00AC2F82">
      <w:pPr>
        <w:rPr>
          <w:rFonts w:eastAsia="Verdana"/>
          <w:noProof/>
        </w:rPr>
      </w:pPr>
    </w:p>
    <w:p w14:paraId="000FDE6E" w14:textId="77EC07F3" w:rsidR="00482097" w:rsidRPr="004B7482" w:rsidRDefault="00482097" w:rsidP="00482097">
      <w:pPr>
        <w:rPr>
          <w:rFonts w:eastAsia="Verdana"/>
          <w:noProof/>
        </w:rPr>
      </w:pPr>
      <w:r>
        <w:rPr>
          <w:noProof/>
        </w:rPr>
        <w:t>Högsta domstolen (Cour suprême);</w:t>
      </w:r>
    </w:p>
    <w:p w14:paraId="0EA78C89" w14:textId="77777777" w:rsidR="00482097" w:rsidRPr="009D03F9" w:rsidRDefault="00482097" w:rsidP="00AC2F82">
      <w:pPr>
        <w:rPr>
          <w:rFonts w:eastAsia="Verdana"/>
          <w:noProof/>
        </w:rPr>
      </w:pPr>
    </w:p>
    <w:p w14:paraId="3F779877" w14:textId="6FF18A6D" w:rsidR="00AC2F82" w:rsidRDefault="00482097" w:rsidP="00482097">
      <w:pPr>
        <w:rPr>
          <w:rFonts w:eastAsia="Verdana"/>
          <w:noProof/>
        </w:rPr>
      </w:pPr>
      <w:r>
        <w:rPr>
          <w:noProof/>
        </w:rPr>
        <w:t>Institut för psykosocial miljömedicin, statens (Institut suédois de médecine environnementale psycho-sociale);</w:t>
      </w:r>
    </w:p>
    <w:p w14:paraId="54D11834" w14:textId="77777777" w:rsidR="00AC2F82" w:rsidRDefault="00AC2F82" w:rsidP="00AC2F82">
      <w:pPr>
        <w:rPr>
          <w:rFonts w:eastAsia="Verdana"/>
          <w:noProof/>
        </w:rPr>
      </w:pPr>
    </w:p>
    <w:p w14:paraId="2F1AB4EC" w14:textId="4CD5B6CA" w:rsidR="00AC2F82" w:rsidRPr="004B7482" w:rsidRDefault="00942330" w:rsidP="00942330">
      <w:pPr>
        <w:rPr>
          <w:rFonts w:eastAsia="Verdana"/>
          <w:noProof/>
        </w:rPr>
      </w:pPr>
      <w:r>
        <w:rPr>
          <w:noProof/>
        </w:rPr>
        <w:t>Institut för tillväxtpolitiska studier (Institut national d’études régionales);</w:t>
      </w:r>
    </w:p>
    <w:p w14:paraId="749A6DBC" w14:textId="77777777" w:rsidR="00AC2F82" w:rsidRPr="004B7482" w:rsidRDefault="00AC2F82" w:rsidP="00AC2F82">
      <w:pPr>
        <w:rPr>
          <w:rFonts w:eastAsia="Verdana"/>
          <w:noProof/>
        </w:rPr>
      </w:pPr>
    </w:p>
    <w:p w14:paraId="7AA3E1DA" w14:textId="3DE3D10B" w:rsidR="00AC2F82" w:rsidRPr="007C3525" w:rsidRDefault="00942330" w:rsidP="00942330">
      <w:pPr>
        <w:rPr>
          <w:rFonts w:eastAsia="Verdana"/>
          <w:noProof/>
        </w:rPr>
      </w:pPr>
      <w:r>
        <w:rPr>
          <w:noProof/>
        </w:rPr>
        <w:t>Institutet för rymdfysik (Institut suédois de physique spatiale);</w:t>
      </w:r>
    </w:p>
    <w:p w14:paraId="6370C63F" w14:textId="77777777" w:rsidR="00AC2F82" w:rsidRPr="007C3525" w:rsidRDefault="00AC2F82" w:rsidP="00AC2F82">
      <w:pPr>
        <w:rPr>
          <w:rFonts w:eastAsia="Verdana"/>
          <w:noProof/>
        </w:rPr>
      </w:pPr>
    </w:p>
    <w:p w14:paraId="7C2DFBCB" w14:textId="42C3E33E" w:rsidR="00AC2F82" w:rsidRPr="007C3525" w:rsidRDefault="004B7482" w:rsidP="00942330">
      <w:pPr>
        <w:rPr>
          <w:rFonts w:eastAsia="Verdana"/>
          <w:noProof/>
        </w:rPr>
      </w:pPr>
      <w:r>
        <w:rPr>
          <w:noProof/>
        </w:rPr>
        <w:br w:type="page"/>
        <w:t>Migrationsverket (Office des migrations);</w:t>
      </w:r>
    </w:p>
    <w:p w14:paraId="78724FF3" w14:textId="77777777" w:rsidR="00AC2F82" w:rsidRPr="007C3525" w:rsidRDefault="00AC2F82" w:rsidP="00AC2F82">
      <w:pPr>
        <w:rPr>
          <w:rFonts w:eastAsia="Verdana"/>
          <w:noProof/>
        </w:rPr>
      </w:pPr>
    </w:p>
    <w:p w14:paraId="510C4B02" w14:textId="17F3708E" w:rsidR="00AC2F82" w:rsidRPr="004B7482" w:rsidRDefault="00942330" w:rsidP="00942330">
      <w:pPr>
        <w:rPr>
          <w:rFonts w:eastAsia="Verdana"/>
          <w:noProof/>
        </w:rPr>
      </w:pPr>
      <w:r>
        <w:rPr>
          <w:noProof/>
        </w:rPr>
        <w:t>Jordbruksverk, statens (Administration nationale de l’agriculture);</w:t>
      </w:r>
    </w:p>
    <w:p w14:paraId="54722126" w14:textId="77777777" w:rsidR="00AC2F82" w:rsidRDefault="00AC2F82" w:rsidP="00AC2F82">
      <w:pPr>
        <w:rPr>
          <w:rFonts w:eastAsia="Verdana"/>
          <w:noProof/>
        </w:rPr>
      </w:pPr>
    </w:p>
    <w:p w14:paraId="48CDBCC2" w14:textId="3987503F" w:rsidR="00AC2F82" w:rsidRPr="004B7482" w:rsidRDefault="00942330" w:rsidP="00942330">
      <w:pPr>
        <w:rPr>
          <w:rFonts w:eastAsia="Verdana"/>
          <w:noProof/>
        </w:rPr>
      </w:pPr>
      <w:r>
        <w:rPr>
          <w:noProof/>
        </w:rPr>
        <w:t>Justitiekanslern (Office du chancelier de la justice);</w:t>
      </w:r>
    </w:p>
    <w:p w14:paraId="396EA305" w14:textId="77777777" w:rsidR="00AC2F82" w:rsidRDefault="00AC2F82" w:rsidP="00AC2F82">
      <w:pPr>
        <w:rPr>
          <w:rFonts w:eastAsia="Verdana"/>
          <w:noProof/>
        </w:rPr>
      </w:pPr>
    </w:p>
    <w:p w14:paraId="40DEA095" w14:textId="072852A8" w:rsidR="00AC2F82" w:rsidRDefault="00942330" w:rsidP="00942330">
      <w:pPr>
        <w:rPr>
          <w:rFonts w:eastAsia="Verdana"/>
          <w:noProof/>
        </w:rPr>
      </w:pPr>
      <w:r>
        <w:rPr>
          <w:noProof/>
        </w:rPr>
        <w:t>Jämställdhetsombudsmannen (Office du médiateur pour l’égalité des chances);</w:t>
      </w:r>
    </w:p>
    <w:p w14:paraId="6470C617" w14:textId="77777777" w:rsidR="00AC2F82" w:rsidRDefault="00AC2F82" w:rsidP="00AC2F82">
      <w:pPr>
        <w:rPr>
          <w:rFonts w:eastAsia="Verdana"/>
          <w:noProof/>
        </w:rPr>
      </w:pPr>
    </w:p>
    <w:p w14:paraId="3EC70B19" w14:textId="48C697A0" w:rsidR="00AC2F82" w:rsidRPr="008E3518" w:rsidRDefault="008E3518" w:rsidP="008E3518">
      <w:pPr>
        <w:rPr>
          <w:rFonts w:eastAsia="Verdana"/>
          <w:noProof/>
        </w:rPr>
      </w:pPr>
      <w:r>
        <w:rPr>
          <w:noProof/>
        </w:rPr>
        <w:t>Kammarkollegiet (Agence nationale des services juridiques, financiers et administratifs);</w:t>
      </w:r>
    </w:p>
    <w:p w14:paraId="556C40F0" w14:textId="77777777" w:rsidR="00AC2F82" w:rsidRDefault="00AC2F82" w:rsidP="00AC2F82">
      <w:pPr>
        <w:rPr>
          <w:rFonts w:eastAsia="Verdana"/>
          <w:noProof/>
        </w:rPr>
      </w:pPr>
    </w:p>
    <w:p w14:paraId="20E714B5" w14:textId="74123876" w:rsidR="00AC2F82" w:rsidRPr="004B7482" w:rsidRDefault="008E3518" w:rsidP="008E3518">
      <w:pPr>
        <w:rPr>
          <w:rFonts w:eastAsia="Verdana"/>
          <w:noProof/>
        </w:rPr>
      </w:pPr>
      <w:r>
        <w:rPr>
          <w:noProof/>
        </w:rPr>
        <w:t>Kammarrätterna (Cours d’appel administratives);</w:t>
      </w:r>
    </w:p>
    <w:p w14:paraId="35041633" w14:textId="77777777" w:rsidR="00AC2F82" w:rsidRDefault="00AC2F82" w:rsidP="00AC2F82">
      <w:pPr>
        <w:rPr>
          <w:rFonts w:eastAsia="Verdana"/>
          <w:noProof/>
        </w:rPr>
      </w:pPr>
    </w:p>
    <w:p w14:paraId="2A3BFD40" w14:textId="7A0D02A5" w:rsidR="00AC2F82" w:rsidRPr="007C3525" w:rsidRDefault="008E3518" w:rsidP="008E3518">
      <w:pPr>
        <w:rPr>
          <w:rFonts w:eastAsia="Verdana"/>
          <w:noProof/>
        </w:rPr>
      </w:pPr>
      <w:r>
        <w:rPr>
          <w:noProof/>
        </w:rPr>
        <w:t>Kemikalieinspektionen (Inspection nationale des produits chimiques);</w:t>
      </w:r>
    </w:p>
    <w:p w14:paraId="78D4624A" w14:textId="77777777" w:rsidR="00AC2F82" w:rsidRDefault="00AC2F82" w:rsidP="00AC2F82">
      <w:pPr>
        <w:rPr>
          <w:rFonts w:eastAsia="Verdana"/>
          <w:noProof/>
        </w:rPr>
      </w:pPr>
    </w:p>
    <w:p w14:paraId="649E931C" w14:textId="15C6BE24" w:rsidR="00AC2F82" w:rsidRPr="004B7482" w:rsidRDefault="00942330" w:rsidP="00942330">
      <w:pPr>
        <w:rPr>
          <w:rFonts w:eastAsia="Verdana"/>
          <w:noProof/>
        </w:rPr>
      </w:pPr>
      <w:r>
        <w:rPr>
          <w:noProof/>
        </w:rPr>
        <w:t>Kommerskollegium (Direction nationale du commerce);</w:t>
      </w:r>
    </w:p>
    <w:p w14:paraId="06CBA0D4" w14:textId="77777777" w:rsidR="00AC2F82" w:rsidRDefault="00AC2F82" w:rsidP="00AC2F82">
      <w:pPr>
        <w:rPr>
          <w:rFonts w:eastAsia="Verdana"/>
          <w:noProof/>
        </w:rPr>
      </w:pPr>
    </w:p>
    <w:p w14:paraId="68D44205" w14:textId="4CDE263E" w:rsidR="00AC2F82" w:rsidRPr="00942330" w:rsidRDefault="00942330" w:rsidP="00942330">
      <w:pPr>
        <w:rPr>
          <w:rFonts w:eastAsia="Verdana"/>
          <w:noProof/>
        </w:rPr>
      </w:pPr>
      <w:r>
        <w:rPr>
          <w:noProof/>
        </w:rPr>
        <w:t>Verket för innovationssystem (VINNOVA) (Agence suédoise pour les systèmes d’innovation);</w:t>
      </w:r>
    </w:p>
    <w:p w14:paraId="4CE5A6E1" w14:textId="77777777" w:rsidR="00AC2F82" w:rsidRPr="004B7482" w:rsidRDefault="00AC2F82" w:rsidP="00AC2F82">
      <w:pPr>
        <w:rPr>
          <w:rFonts w:eastAsia="Verdana"/>
          <w:noProof/>
          <w:lang w:val="sv-SE"/>
        </w:rPr>
      </w:pPr>
    </w:p>
    <w:p w14:paraId="788CCAA7" w14:textId="016DEB79" w:rsidR="00AC2F82" w:rsidRPr="004B7482" w:rsidRDefault="00942330" w:rsidP="00942330">
      <w:pPr>
        <w:rPr>
          <w:rFonts w:eastAsia="Verdana"/>
          <w:noProof/>
        </w:rPr>
      </w:pPr>
      <w:r>
        <w:rPr>
          <w:noProof/>
        </w:rPr>
        <w:t>Konjunkturinstitutet (Institut d’études économiques);</w:t>
      </w:r>
    </w:p>
    <w:p w14:paraId="213FD29E" w14:textId="77777777" w:rsidR="00AC2F82" w:rsidRDefault="00AC2F82" w:rsidP="00AC2F82">
      <w:pPr>
        <w:rPr>
          <w:rFonts w:eastAsia="Verdana"/>
          <w:noProof/>
        </w:rPr>
      </w:pPr>
    </w:p>
    <w:p w14:paraId="5E828C15" w14:textId="453EA285" w:rsidR="00AC2F82" w:rsidRPr="004B7482" w:rsidRDefault="00942330" w:rsidP="00942330">
      <w:pPr>
        <w:rPr>
          <w:rFonts w:eastAsia="Verdana"/>
          <w:noProof/>
        </w:rPr>
      </w:pPr>
      <w:r>
        <w:rPr>
          <w:noProof/>
        </w:rPr>
        <w:t>Konkurrensverket (Autorité suédoise de la concurrence);</w:t>
      </w:r>
    </w:p>
    <w:p w14:paraId="287FB8D0" w14:textId="77777777" w:rsidR="00AC2F82" w:rsidRDefault="00AC2F82" w:rsidP="00AC2F82">
      <w:pPr>
        <w:rPr>
          <w:rFonts w:eastAsia="Verdana"/>
          <w:noProof/>
        </w:rPr>
      </w:pPr>
    </w:p>
    <w:p w14:paraId="46821B50" w14:textId="54D5CF42" w:rsidR="00AC2F82" w:rsidRDefault="00942330" w:rsidP="00942330">
      <w:pPr>
        <w:rPr>
          <w:rFonts w:eastAsia="Verdana"/>
          <w:noProof/>
        </w:rPr>
      </w:pPr>
      <w:r>
        <w:rPr>
          <w:noProof/>
        </w:rPr>
        <w:t>Konstfack (Collège des arts, de l’artisanat et du design);</w:t>
      </w:r>
    </w:p>
    <w:p w14:paraId="46E1CCFE" w14:textId="77777777" w:rsidR="00AC2F82" w:rsidRDefault="00AC2F82" w:rsidP="00AC2F82">
      <w:pPr>
        <w:rPr>
          <w:rFonts w:eastAsia="Verdana"/>
          <w:noProof/>
        </w:rPr>
      </w:pPr>
    </w:p>
    <w:p w14:paraId="579B774C" w14:textId="7B74B69A" w:rsidR="00AC2F82" w:rsidRDefault="004B7482" w:rsidP="00942330">
      <w:pPr>
        <w:rPr>
          <w:rFonts w:eastAsia="Verdana"/>
          <w:noProof/>
        </w:rPr>
      </w:pPr>
      <w:r>
        <w:rPr>
          <w:noProof/>
        </w:rPr>
        <w:br w:type="page"/>
        <w:t>Konsthögskolan (École supérieure des beaux-arts);</w:t>
      </w:r>
    </w:p>
    <w:p w14:paraId="5F820669" w14:textId="77777777" w:rsidR="00AC2F82" w:rsidRDefault="00AC2F82" w:rsidP="00AC2F82">
      <w:pPr>
        <w:rPr>
          <w:rFonts w:eastAsia="Verdana"/>
          <w:noProof/>
        </w:rPr>
      </w:pPr>
    </w:p>
    <w:p w14:paraId="5EBDB25C" w14:textId="1879281C" w:rsidR="00AC2F82" w:rsidRDefault="00942330" w:rsidP="00942330">
      <w:pPr>
        <w:rPr>
          <w:rFonts w:eastAsia="Verdana"/>
          <w:noProof/>
        </w:rPr>
      </w:pPr>
      <w:r>
        <w:rPr>
          <w:noProof/>
        </w:rPr>
        <w:t>Nationalmuseum (Musée national des beaux-arts);</w:t>
      </w:r>
    </w:p>
    <w:p w14:paraId="134F4EEA" w14:textId="20586DB0" w:rsidR="00AC2F82" w:rsidRPr="004B7482" w:rsidRDefault="00AC2F82" w:rsidP="00AC2F82">
      <w:pPr>
        <w:rPr>
          <w:rFonts w:eastAsia="Verdana"/>
          <w:noProof/>
        </w:rPr>
      </w:pPr>
    </w:p>
    <w:p w14:paraId="2594294B" w14:textId="14C904EC" w:rsidR="00AC2F82" w:rsidRPr="00D95655" w:rsidRDefault="00EE497F" w:rsidP="00AC2F82">
      <w:pPr>
        <w:rPr>
          <w:rFonts w:eastAsia="Verdana"/>
          <w:noProof/>
        </w:rPr>
      </w:pPr>
      <w:r>
        <w:rPr>
          <w:noProof/>
        </w:rPr>
        <w:t>Konstnärsnämnden (Comité des subventions artistiques);</w:t>
      </w:r>
    </w:p>
    <w:p w14:paraId="6DA12118" w14:textId="77777777" w:rsidR="00AC2F82" w:rsidRPr="00D95655" w:rsidRDefault="00AC2F82" w:rsidP="00AC2F82">
      <w:pPr>
        <w:rPr>
          <w:rFonts w:eastAsia="Verdana"/>
          <w:noProof/>
        </w:rPr>
      </w:pPr>
    </w:p>
    <w:p w14:paraId="0A537BA6" w14:textId="478E1E97" w:rsidR="00AC2F82" w:rsidRPr="00D95655" w:rsidRDefault="00EE497F" w:rsidP="00AC2F82">
      <w:pPr>
        <w:rPr>
          <w:rFonts w:eastAsia="Verdana"/>
          <w:noProof/>
        </w:rPr>
      </w:pPr>
      <w:r>
        <w:rPr>
          <w:noProof/>
        </w:rPr>
        <w:t>Konstråd, statens (Conseil national des arts);</w:t>
      </w:r>
    </w:p>
    <w:p w14:paraId="597F8224" w14:textId="77777777" w:rsidR="00AC2F82" w:rsidRPr="00D95655" w:rsidRDefault="00AC2F82" w:rsidP="00AC2F82">
      <w:pPr>
        <w:rPr>
          <w:rFonts w:eastAsia="Verdana"/>
          <w:noProof/>
        </w:rPr>
      </w:pPr>
    </w:p>
    <w:p w14:paraId="394A5C8D" w14:textId="3BC87AA6" w:rsidR="00AC2F82" w:rsidRPr="00D95655" w:rsidRDefault="00EE497F" w:rsidP="00AC2F82">
      <w:pPr>
        <w:rPr>
          <w:rFonts w:eastAsia="Verdana"/>
          <w:noProof/>
        </w:rPr>
      </w:pPr>
      <w:r>
        <w:rPr>
          <w:noProof/>
        </w:rPr>
        <w:t>Konsumentverket (Administration nationale de protection des consommateurs);</w:t>
      </w:r>
    </w:p>
    <w:p w14:paraId="0BB072A0" w14:textId="77777777" w:rsidR="00AC2F82" w:rsidRPr="00D95655" w:rsidRDefault="00AC2F82" w:rsidP="00AC2F82">
      <w:pPr>
        <w:rPr>
          <w:rFonts w:eastAsia="Verdana"/>
          <w:noProof/>
        </w:rPr>
      </w:pPr>
    </w:p>
    <w:p w14:paraId="007C6FFA" w14:textId="6C709865" w:rsidR="00AC2F82" w:rsidRPr="00D95655" w:rsidRDefault="00EE497F" w:rsidP="00AC2F82">
      <w:pPr>
        <w:rPr>
          <w:rFonts w:eastAsia="Verdana"/>
          <w:noProof/>
        </w:rPr>
      </w:pPr>
      <w:r>
        <w:rPr>
          <w:noProof/>
        </w:rPr>
        <w:t>Kriminaltekniska laboratorium, statens (Laboratoire national de police scientifique);</w:t>
      </w:r>
    </w:p>
    <w:p w14:paraId="0B2A2BE9" w14:textId="77777777" w:rsidR="00AC2F82" w:rsidRPr="00D95655" w:rsidRDefault="00AC2F82" w:rsidP="00AC2F82">
      <w:pPr>
        <w:rPr>
          <w:rFonts w:eastAsia="Verdana"/>
          <w:noProof/>
        </w:rPr>
      </w:pPr>
    </w:p>
    <w:p w14:paraId="319DF59E" w14:textId="4C359638" w:rsidR="00AC2F82" w:rsidRDefault="00EE497F" w:rsidP="00AC2F82">
      <w:pPr>
        <w:rPr>
          <w:rFonts w:eastAsia="Verdana"/>
          <w:noProof/>
        </w:rPr>
      </w:pPr>
      <w:r>
        <w:rPr>
          <w:noProof/>
        </w:rPr>
        <w:t>Kriminaltekniska laboratorium, statens (Services pénitentiaires et de probation);</w:t>
      </w:r>
    </w:p>
    <w:p w14:paraId="6BE33D91" w14:textId="77777777" w:rsidR="00AC2F82" w:rsidRDefault="00AC2F82" w:rsidP="00AC2F82">
      <w:pPr>
        <w:rPr>
          <w:rFonts w:eastAsia="Verdana"/>
          <w:noProof/>
        </w:rPr>
      </w:pPr>
    </w:p>
    <w:p w14:paraId="36FEC35B" w14:textId="4022D204" w:rsidR="00AC2F82" w:rsidRDefault="00EE497F" w:rsidP="00AC2F82">
      <w:pPr>
        <w:rPr>
          <w:rFonts w:eastAsia="Verdana"/>
          <w:noProof/>
        </w:rPr>
      </w:pPr>
      <w:r>
        <w:rPr>
          <w:noProof/>
        </w:rPr>
        <w:t>Kriminalvårdsnämnden (Commission nationale des libérations conditionnelles);</w:t>
      </w:r>
    </w:p>
    <w:p w14:paraId="07BDDF29" w14:textId="77777777" w:rsidR="00AC2F82" w:rsidRDefault="00AC2F82" w:rsidP="00AC2F82">
      <w:pPr>
        <w:rPr>
          <w:rFonts w:eastAsia="Verdana"/>
          <w:noProof/>
        </w:rPr>
      </w:pPr>
    </w:p>
    <w:p w14:paraId="04F7B960" w14:textId="01AF451F" w:rsidR="00AC2F82" w:rsidRDefault="00EE497F" w:rsidP="00AC2F82">
      <w:pPr>
        <w:rPr>
          <w:rFonts w:eastAsia="Verdana"/>
          <w:noProof/>
        </w:rPr>
      </w:pPr>
      <w:r>
        <w:rPr>
          <w:noProof/>
        </w:rPr>
        <w:t>Kronofogdemyndigheten (Service public de recouvrement forcé);</w:t>
      </w:r>
    </w:p>
    <w:p w14:paraId="1A26E88F" w14:textId="77777777" w:rsidR="00AC2F82" w:rsidRDefault="00AC2F82" w:rsidP="00AC2F82">
      <w:pPr>
        <w:rPr>
          <w:rFonts w:eastAsia="Verdana"/>
          <w:noProof/>
        </w:rPr>
      </w:pPr>
    </w:p>
    <w:p w14:paraId="3F02DE19" w14:textId="3B6699E5" w:rsidR="00AC2F82" w:rsidRDefault="00EE497F" w:rsidP="00AC2F82">
      <w:pPr>
        <w:rPr>
          <w:rFonts w:eastAsia="Verdana"/>
          <w:noProof/>
        </w:rPr>
      </w:pPr>
      <w:r>
        <w:rPr>
          <w:noProof/>
        </w:rPr>
        <w:t>Kulturråd, statens (Conseil national de la culture);</w:t>
      </w:r>
    </w:p>
    <w:p w14:paraId="61B4866C" w14:textId="77777777" w:rsidR="00AC2F82" w:rsidRDefault="00AC2F82" w:rsidP="00AC2F82">
      <w:pPr>
        <w:rPr>
          <w:rFonts w:eastAsia="Verdana"/>
          <w:noProof/>
        </w:rPr>
      </w:pPr>
    </w:p>
    <w:p w14:paraId="32FE6701" w14:textId="383E2B1A" w:rsidR="00AC2F82" w:rsidRDefault="00EE497F" w:rsidP="00AC2F82">
      <w:pPr>
        <w:rPr>
          <w:rFonts w:eastAsia="Verdana"/>
          <w:noProof/>
        </w:rPr>
      </w:pPr>
      <w:r>
        <w:rPr>
          <w:noProof/>
        </w:rPr>
        <w:t>Kustbevakningen (Garde-côtes suédois);</w:t>
      </w:r>
    </w:p>
    <w:p w14:paraId="6595BA38" w14:textId="77777777" w:rsidR="00AC2F82" w:rsidRDefault="00AC2F82" w:rsidP="00AC2F82">
      <w:pPr>
        <w:rPr>
          <w:rFonts w:eastAsia="Verdana"/>
          <w:noProof/>
        </w:rPr>
      </w:pPr>
    </w:p>
    <w:p w14:paraId="6C54194C" w14:textId="5632E786" w:rsidR="00AC2F82" w:rsidRDefault="00EE497F" w:rsidP="00AC2F82">
      <w:pPr>
        <w:rPr>
          <w:rFonts w:eastAsia="Verdana"/>
          <w:noProof/>
        </w:rPr>
      </w:pPr>
      <w:r>
        <w:rPr>
          <w:noProof/>
        </w:rPr>
        <w:t>Lantmäteriverket (Service national de cartographie);</w:t>
      </w:r>
    </w:p>
    <w:p w14:paraId="3C15E025" w14:textId="77777777" w:rsidR="00AC2F82" w:rsidRDefault="00AC2F82" w:rsidP="00AC2F82">
      <w:pPr>
        <w:rPr>
          <w:rFonts w:eastAsia="Verdana"/>
          <w:noProof/>
        </w:rPr>
      </w:pPr>
    </w:p>
    <w:p w14:paraId="286C021E" w14:textId="6E6635A2" w:rsidR="00AC2F82" w:rsidRPr="00AA4E85" w:rsidRDefault="00EE497F" w:rsidP="00AC2F82">
      <w:pPr>
        <w:rPr>
          <w:rFonts w:eastAsia="Verdana"/>
          <w:noProof/>
        </w:rPr>
      </w:pPr>
      <w:r w:rsidRPr="00AA4E85">
        <w:rPr>
          <w:noProof/>
        </w:rPr>
        <w:t>Livrustkammaren/Skoklosters slott/ Hallwylska museet (Cabinet royal des armes);</w:t>
      </w:r>
    </w:p>
    <w:p w14:paraId="2E44B133" w14:textId="77777777" w:rsidR="00AC2F82" w:rsidRPr="00AA4E85" w:rsidRDefault="00AC2F82" w:rsidP="00AC2F82">
      <w:pPr>
        <w:rPr>
          <w:rFonts w:eastAsia="Verdana"/>
          <w:noProof/>
        </w:rPr>
      </w:pPr>
    </w:p>
    <w:p w14:paraId="59AC5910" w14:textId="32386F62" w:rsidR="00AC2F82" w:rsidRDefault="004B7482" w:rsidP="00AC2F82">
      <w:pPr>
        <w:rPr>
          <w:rFonts w:eastAsia="Verdana"/>
          <w:noProof/>
        </w:rPr>
      </w:pPr>
      <w:r w:rsidRPr="009519FD">
        <w:rPr>
          <w:noProof/>
        </w:rPr>
        <w:br w:type="page"/>
      </w:r>
      <w:r>
        <w:rPr>
          <w:noProof/>
        </w:rPr>
        <w:t>Livsmedelsverk, statens (Administration nationale de l’alimentation);</w:t>
      </w:r>
    </w:p>
    <w:p w14:paraId="1C4ECF7D" w14:textId="77777777" w:rsidR="00AC2F82" w:rsidRDefault="00AC2F82" w:rsidP="00AC2F82">
      <w:pPr>
        <w:rPr>
          <w:rFonts w:eastAsia="Verdana"/>
          <w:noProof/>
        </w:rPr>
      </w:pPr>
    </w:p>
    <w:p w14:paraId="519CF9F3" w14:textId="70A2E820" w:rsidR="00AC2F82" w:rsidRDefault="00EE497F" w:rsidP="00AC2F82">
      <w:pPr>
        <w:rPr>
          <w:rFonts w:eastAsia="Verdana"/>
          <w:noProof/>
        </w:rPr>
      </w:pPr>
      <w:r>
        <w:rPr>
          <w:noProof/>
        </w:rPr>
        <w:t>Lotteriinspektionen (Commission nationale des jeux);</w:t>
      </w:r>
    </w:p>
    <w:p w14:paraId="167ABFB6" w14:textId="77777777" w:rsidR="00AC2F82" w:rsidRDefault="00AC2F82" w:rsidP="00AC2F82">
      <w:pPr>
        <w:rPr>
          <w:rFonts w:eastAsia="Verdana"/>
          <w:noProof/>
        </w:rPr>
      </w:pPr>
    </w:p>
    <w:p w14:paraId="5372E510" w14:textId="3A15C4FD" w:rsidR="00AC2F82" w:rsidRDefault="00EE497F" w:rsidP="00AC2F82">
      <w:pPr>
        <w:rPr>
          <w:rFonts w:eastAsia="Verdana"/>
          <w:noProof/>
        </w:rPr>
      </w:pPr>
      <w:r>
        <w:rPr>
          <w:noProof/>
        </w:rPr>
        <w:t>Läkemedelsverket (Agence des médicaments);</w:t>
      </w:r>
    </w:p>
    <w:p w14:paraId="7E195FA9" w14:textId="77777777" w:rsidR="00AC2F82" w:rsidRDefault="00AC2F82" w:rsidP="00AC2F82">
      <w:pPr>
        <w:rPr>
          <w:rFonts w:eastAsia="Verdana"/>
          <w:noProof/>
        </w:rPr>
      </w:pPr>
    </w:p>
    <w:p w14:paraId="10E6FE29" w14:textId="59F8E388" w:rsidR="00AC2F82" w:rsidRDefault="00EE497F" w:rsidP="00AC2F82">
      <w:pPr>
        <w:rPr>
          <w:rFonts w:eastAsia="Verdana"/>
          <w:noProof/>
        </w:rPr>
      </w:pPr>
      <w:r>
        <w:rPr>
          <w:noProof/>
        </w:rPr>
        <w:t>Länsrätterna (24) [Tribunaux administratifs départementaux (24)];</w:t>
      </w:r>
    </w:p>
    <w:p w14:paraId="2E77DF97" w14:textId="77777777" w:rsidR="00AC2F82" w:rsidRDefault="00AC2F82" w:rsidP="00AC2F82">
      <w:pPr>
        <w:rPr>
          <w:rFonts w:eastAsia="Verdana"/>
          <w:noProof/>
        </w:rPr>
      </w:pPr>
    </w:p>
    <w:p w14:paraId="4E872334" w14:textId="34D8A9B7" w:rsidR="00AC2F82" w:rsidRDefault="00A46B07" w:rsidP="00AC2F82">
      <w:pPr>
        <w:rPr>
          <w:rFonts w:eastAsia="Verdana"/>
          <w:noProof/>
        </w:rPr>
      </w:pPr>
      <w:r>
        <w:rPr>
          <w:noProof/>
        </w:rPr>
        <w:t>Länsstyrelserna (24) [Préfectures (24)];</w:t>
      </w:r>
    </w:p>
    <w:p w14:paraId="47C96DCF" w14:textId="77777777" w:rsidR="00AC2F82" w:rsidRDefault="00AC2F82" w:rsidP="00AC2F82">
      <w:pPr>
        <w:rPr>
          <w:rFonts w:eastAsia="Verdana"/>
          <w:noProof/>
        </w:rPr>
      </w:pPr>
    </w:p>
    <w:p w14:paraId="34767B6C" w14:textId="7032F533" w:rsidR="00AC2F82" w:rsidRDefault="00A46B07" w:rsidP="00A46B07">
      <w:pPr>
        <w:rPr>
          <w:rFonts w:eastAsia="Verdana"/>
          <w:noProof/>
        </w:rPr>
      </w:pPr>
      <w:r>
        <w:rPr>
          <w:noProof/>
        </w:rPr>
        <w:t>Pensionsverk, statens (Administration centrale des pensions des fonctionnaires de l’État);</w:t>
      </w:r>
    </w:p>
    <w:p w14:paraId="6452F6CF" w14:textId="77777777" w:rsidR="00AC2F82" w:rsidRDefault="00AC2F82" w:rsidP="00AC2F82">
      <w:pPr>
        <w:rPr>
          <w:rFonts w:eastAsia="Verdana"/>
          <w:noProof/>
        </w:rPr>
      </w:pPr>
    </w:p>
    <w:p w14:paraId="2CEF1BF7" w14:textId="7B687F54" w:rsidR="00AC2F82" w:rsidRDefault="00A46B07" w:rsidP="00AC2F82">
      <w:pPr>
        <w:rPr>
          <w:rFonts w:eastAsia="Verdana"/>
          <w:noProof/>
        </w:rPr>
      </w:pPr>
      <w:r>
        <w:rPr>
          <w:noProof/>
        </w:rPr>
        <w:t>Marknadsdomstolen (Tribunal des affaires économiques);</w:t>
      </w:r>
    </w:p>
    <w:p w14:paraId="5DD35517" w14:textId="77777777" w:rsidR="00AC2F82" w:rsidRDefault="00AC2F82" w:rsidP="00AC2F82">
      <w:pPr>
        <w:rPr>
          <w:rFonts w:eastAsia="Verdana"/>
          <w:noProof/>
        </w:rPr>
      </w:pPr>
    </w:p>
    <w:p w14:paraId="338528A5" w14:textId="4B2394C7" w:rsidR="00AC2F82" w:rsidRDefault="00A46B07" w:rsidP="00A46B07">
      <w:pPr>
        <w:rPr>
          <w:rFonts w:eastAsia="Verdana"/>
          <w:noProof/>
        </w:rPr>
      </w:pPr>
      <w:r>
        <w:rPr>
          <w:noProof/>
        </w:rPr>
        <w:t>Meteorologiska och hydrologiska institut, Sveriges (Institut météorologique et hydrologique de Suède);</w:t>
      </w:r>
    </w:p>
    <w:p w14:paraId="7780A2A0" w14:textId="77777777" w:rsidR="00AC2F82" w:rsidRDefault="00AC2F82" w:rsidP="00AC2F82">
      <w:pPr>
        <w:rPr>
          <w:rFonts w:eastAsia="Verdana"/>
          <w:noProof/>
        </w:rPr>
      </w:pPr>
    </w:p>
    <w:p w14:paraId="0C30B135" w14:textId="3419358B" w:rsidR="00AC2F82" w:rsidRDefault="00A46B07" w:rsidP="00AC2F82">
      <w:pPr>
        <w:rPr>
          <w:rFonts w:eastAsia="Verdana"/>
          <w:noProof/>
        </w:rPr>
      </w:pPr>
      <w:r>
        <w:rPr>
          <w:noProof/>
        </w:rPr>
        <w:t>Moderna museet (Musée d’art moderne);</w:t>
      </w:r>
    </w:p>
    <w:p w14:paraId="1CEBCDE3" w14:textId="77777777" w:rsidR="00AC2F82" w:rsidRDefault="00AC2F82" w:rsidP="00AC2F82">
      <w:pPr>
        <w:rPr>
          <w:rFonts w:eastAsia="Verdana"/>
          <w:noProof/>
        </w:rPr>
      </w:pPr>
    </w:p>
    <w:p w14:paraId="6D7EC838" w14:textId="56E3C2CF" w:rsidR="00AC2F82" w:rsidRDefault="00A46B07" w:rsidP="00AC2F82">
      <w:pPr>
        <w:rPr>
          <w:rFonts w:eastAsia="Verdana"/>
          <w:noProof/>
        </w:rPr>
      </w:pPr>
      <w:r>
        <w:rPr>
          <w:noProof/>
        </w:rPr>
        <w:t>Musiksamlingar, statens (Musicothèque de Suède);</w:t>
      </w:r>
    </w:p>
    <w:p w14:paraId="1D463763" w14:textId="77777777" w:rsidR="00AC2F82" w:rsidRDefault="00AC2F82" w:rsidP="00AC2F82">
      <w:pPr>
        <w:rPr>
          <w:rFonts w:eastAsia="Verdana"/>
          <w:noProof/>
        </w:rPr>
      </w:pPr>
    </w:p>
    <w:p w14:paraId="2532D833" w14:textId="203901D8" w:rsidR="00AC2F82" w:rsidRPr="007C3525" w:rsidRDefault="00A46B07" w:rsidP="00AC2F82">
      <w:pPr>
        <w:rPr>
          <w:rFonts w:eastAsia="Verdana"/>
          <w:noProof/>
        </w:rPr>
      </w:pPr>
      <w:r>
        <w:rPr>
          <w:noProof/>
        </w:rPr>
        <w:t>Naturhistoriska riksmuseet (Musée national d’histoire naturelle);</w:t>
      </w:r>
    </w:p>
    <w:p w14:paraId="29C7941A" w14:textId="77777777" w:rsidR="00AC2F82" w:rsidRPr="007C3525" w:rsidRDefault="00AC2F82" w:rsidP="00AC2F82">
      <w:pPr>
        <w:rPr>
          <w:rFonts w:eastAsia="Verdana"/>
          <w:noProof/>
        </w:rPr>
      </w:pPr>
    </w:p>
    <w:p w14:paraId="2D527162" w14:textId="3109333F" w:rsidR="00A46B07" w:rsidRPr="00177209" w:rsidRDefault="008E6468" w:rsidP="00AC2F82">
      <w:pPr>
        <w:rPr>
          <w:rFonts w:eastAsia="Verdana"/>
          <w:noProof/>
        </w:rPr>
      </w:pPr>
      <w:r>
        <w:rPr>
          <w:noProof/>
        </w:rPr>
        <w:t>Naturvårdsverket (Agence suédoise pour la protection de la nature);</w:t>
      </w:r>
    </w:p>
    <w:p w14:paraId="069F30E3" w14:textId="77777777" w:rsidR="00A46B07" w:rsidRPr="009519FD" w:rsidRDefault="00A46B07" w:rsidP="00AC2F82">
      <w:pPr>
        <w:rPr>
          <w:rFonts w:eastAsia="Verdana"/>
          <w:noProof/>
        </w:rPr>
      </w:pPr>
    </w:p>
    <w:p w14:paraId="3613914B" w14:textId="2B302615" w:rsidR="00AC2F82" w:rsidRPr="00B041EE" w:rsidRDefault="00A46B07" w:rsidP="00AC2F82">
      <w:pPr>
        <w:rPr>
          <w:rFonts w:eastAsia="Verdana"/>
          <w:noProof/>
        </w:rPr>
      </w:pPr>
      <w:r>
        <w:rPr>
          <w:noProof/>
        </w:rPr>
        <w:t>Nordiska Afrikainstitutet (Institut nordique d’études africaines);</w:t>
      </w:r>
    </w:p>
    <w:p w14:paraId="688979B1" w14:textId="77777777" w:rsidR="00AC2F82" w:rsidRPr="009519FD" w:rsidRDefault="00AC2F82" w:rsidP="00AC2F82">
      <w:pPr>
        <w:rPr>
          <w:rFonts w:eastAsia="Verdana"/>
          <w:noProof/>
        </w:rPr>
      </w:pPr>
    </w:p>
    <w:p w14:paraId="37A3E43A" w14:textId="58FFF0E7" w:rsidR="00AC2F82" w:rsidRPr="00B041EE" w:rsidRDefault="000F6473" w:rsidP="00AC2F82">
      <w:pPr>
        <w:rPr>
          <w:rFonts w:eastAsia="Verdana"/>
          <w:noProof/>
        </w:rPr>
      </w:pPr>
      <w:r>
        <w:rPr>
          <w:noProof/>
        </w:rPr>
        <w:br w:type="page"/>
        <w:t>Nordiska högskolan för folkhälsovetenskap (Institut nordique de santé publique);</w:t>
      </w:r>
    </w:p>
    <w:p w14:paraId="7D0E69BE" w14:textId="77777777" w:rsidR="00AC2F82" w:rsidRPr="009519FD" w:rsidRDefault="00AC2F82" w:rsidP="00AC2F82">
      <w:pPr>
        <w:rPr>
          <w:rFonts w:eastAsia="Verdana"/>
          <w:noProof/>
        </w:rPr>
      </w:pPr>
    </w:p>
    <w:p w14:paraId="0DB3AE27" w14:textId="23234B34" w:rsidR="00AC2F82" w:rsidRPr="00B041EE" w:rsidRDefault="00A46B07" w:rsidP="00AC2F82">
      <w:pPr>
        <w:rPr>
          <w:rFonts w:eastAsia="Verdana"/>
          <w:noProof/>
        </w:rPr>
      </w:pPr>
      <w:r>
        <w:rPr>
          <w:noProof/>
        </w:rPr>
        <w:t>Notarienämnden (Comité des notaires);</w:t>
      </w:r>
    </w:p>
    <w:p w14:paraId="2CFB9430" w14:textId="77777777" w:rsidR="00AC2F82" w:rsidRPr="009519FD" w:rsidRDefault="00AC2F82" w:rsidP="00AC2F82">
      <w:pPr>
        <w:rPr>
          <w:rFonts w:eastAsia="Verdana"/>
          <w:noProof/>
        </w:rPr>
      </w:pPr>
    </w:p>
    <w:p w14:paraId="5827504C" w14:textId="799A5DEF" w:rsidR="00AC2F82" w:rsidRPr="00B041EE" w:rsidRDefault="00A46B07" w:rsidP="00A46B07">
      <w:pPr>
        <w:rPr>
          <w:rFonts w:eastAsia="Verdana"/>
          <w:noProof/>
        </w:rPr>
      </w:pPr>
      <w:r>
        <w:rPr>
          <w:noProof/>
        </w:rPr>
        <w:t>Myndigheten för internationella adoptionsfrågor (Agence suédoise pour les adoptions internationales);</w:t>
      </w:r>
    </w:p>
    <w:p w14:paraId="61A20CEF" w14:textId="77777777" w:rsidR="00AC2F82" w:rsidRPr="009519FD" w:rsidRDefault="00AC2F82" w:rsidP="00AC2F82">
      <w:pPr>
        <w:rPr>
          <w:rFonts w:eastAsia="Verdana"/>
          <w:noProof/>
        </w:rPr>
      </w:pPr>
    </w:p>
    <w:p w14:paraId="543D857D" w14:textId="6DF596D1" w:rsidR="00AC2F82" w:rsidRPr="00B041EE" w:rsidRDefault="00B94EC4" w:rsidP="00B94EC4">
      <w:pPr>
        <w:rPr>
          <w:rFonts w:eastAsia="Verdana"/>
          <w:noProof/>
        </w:rPr>
      </w:pPr>
      <w:r>
        <w:rPr>
          <w:noProof/>
        </w:rPr>
        <w:t>Verket för näringslivsutvecking (NUTEK) (Agence suédoise pour la croissance économique et régionale);</w:t>
      </w:r>
    </w:p>
    <w:p w14:paraId="20D71175" w14:textId="77777777" w:rsidR="00AC2F82" w:rsidRPr="009519FD" w:rsidRDefault="00AC2F82" w:rsidP="00AC2F82">
      <w:pPr>
        <w:rPr>
          <w:rFonts w:eastAsia="Verdana"/>
          <w:noProof/>
        </w:rPr>
      </w:pPr>
    </w:p>
    <w:p w14:paraId="593A7697" w14:textId="6D67F2C8" w:rsidR="00AC2F82" w:rsidRPr="00B041EE" w:rsidRDefault="00B94EC4" w:rsidP="00B94EC4">
      <w:pPr>
        <w:rPr>
          <w:rFonts w:eastAsia="Verdana"/>
          <w:noProof/>
        </w:rPr>
      </w:pPr>
      <w:r>
        <w:rPr>
          <w:noProof/>
        </w:rPr>
        <w:t>Ombudsmannen mot etnisk diskriminering (Services du médiateur en matière de discrimination ethnique);</w:t>
      </w:r>
    </w:p>
    <w:p w14:paraId="3105DA9B" w14:textId="77777777" w:rsidR="00AC2F82" w:rsidRPr="009519FD" w:rsidRDefault="00AC2F82" w:rsidP="00AC2F82">
      <w:pPr>
        <w:rPr>
          <w:rFonts w:eastAsia="Verdana"/>
          <w:noProof/>
        </w:rPr>
      </w:pPr>
    </w:p>
    <w:p w14:paraId="4C47F1E6" w14:textId="72DCB5D8" w:rsidR="00AC2F82" w:rsidRPr="00B041EE" w:rsidRDefault="00B94EC4" w:rsidP="00AC2F82">
      <w:pPr>
        <w:rPr>
          <w:rFonts w:eastAsia="Verdana"/>
          <w:noProof/>
        </w:rPr>
      </w:pPr>
      <w:r>
        <w:rPr>
          <w:noProof/>
        </w:rPr>
        <w:t>Patentbesvärsrätten (Tribunal administratif des brevets);</w:t>
      </w:r>
    </w:p>
    <w:p w14:paraId="48A04A32" w14:textId="77777777" w:rsidR="00AC2F82" w:rsidRPr="009519FD" w:rsidRDefault="00AC2F82" w:rsidP="00AC2F82">
      <w:pPr>
        <w:rPr>
          <w:rFonts w:eastAsia="Verdana"/>
          <w:noProof/>
        </w:rPr>
      </w:pPr>
    </w:p>
    <w:p w14:paraId="156A2664" w14:textId="6814410F" w:rsidR="00AC2F82" w:rsidRPr="00B041EE" w:rsidRDefault="00B94EC4" w:rsidP="00AC2F82">
      <w:pPr>
        <w:rPr>
          <w:rFonts w:eastAsia="Verdana"/>
          <w:noProof/>
        </w:rPr>
      </w:pPr>
      <w:r>
        <w:rPr>
          <w:noProof/>
        </w:rPr>
        <w:t>Patent- och registreringsverket (Office suédois des brevets et de l’enregistrement);</w:t>
      </w:r>
    </w:p>
    <w:p w14:paraId="484B2A7E" w14:textId="77777777" w:rsidR="00AC2F82" w:rsidRPr="009519FD" w:rsidRDefault="00AC2F82" w:rsidP="00AC2F82">
      <w:pPr>
        <w:rPr>
          <w:rFonts w:eastAsia="Verdana"/>
          <w:noProof/>
        </w:rPr>
      </w:pPr>
    </w:p>
    <w:p w14:paraId="76D65388" w14:textId="5FAD3525" w:rsidR="00AC2F82" w:rsidRPr="00B041EE" w:rsidRDefault="00B94EC4" w:rsidP="00AC2F82">
      <w:pPr>
        <w:rPr>
          <w:rFonts w:eastAsia="Verdana"/>
          <w:noProof/>
        </w:rPr>
      </w:pPr>
      <w:r>
        <w:rPr>
          <w:noProof/>
        </w:rPr>
        <w:t>Personadressregisternämnd statens, SPAR-nämnden (Commission du registre des adresses des personnes physiques);</w:t>
      </w:r>
    </w:p>
    <w:p w14:paraId="06AA04CF" w14:textId="77777777" w:rsidR="00AC2F82" w:rsidRPr="009519FD" w:rsidRDefault="00AC2F82" w:rsidP="00AC2F82">
      <w:pPr>
        <w:rPr>
          <w:rFonts w:eastAsia="Verdana"/>
          <w:noProof/>
        </w:rPr>
      </w:pPr>
    </w:p>
    <w:p w14:paraId="57D317C8" w14:textId="687CEA23" w:rsidR="00AC2F82" w:rsidRPr="00B041EE" w:rsidRDefault="00B94EC4" w:rsidP="00AC2F82">
      <w:pPr>
        <w:rPr>
          <w:rFonts w:eastAsia="Verdana"/>
          <w:noProof/>
        </w:rPr>
      </w:pPr>
      <w:r>
        <w:rPr>
          <w:noProof/>
        </w:rPr>
        <w:t>Polarforskningssekretariatet (Secrétariat de la recherche polaire);</w:t>
      </w:r>
    </w:p>
    <w:p w14:paraId="4387354B" w14:textId="77777777" w:rsidR="00AC2F82" w:rsidRPr="009519FD" w:rsidRDefault="00AC2F82" w:rsidP="00AC2F82">
      <w:pPr>
        <w:rPr>
          <w:rFonts w:eastAsia="Verdana"/>
          <w:noProof/>
        </w:rPr>
      </w:pPr>
    </w:p>
    <w:p w14:paraId="2BDFB263" w14:textId="66812A69" w:rsidR="00AC2F82" w:rsidRPr="007C3525" w:rsidRDefault="00B94EC4" w:rsidP="00AC2F82">
      <w:pPr>
        <w:rPr>
          <w:rFonts w:eastAsia="Verdana"/>
          <w:noProof/>
        </w:rPr>
      </w:pPr>
      <w:r>
        <w:rPr>
          <w:noProof/>
        </w:rPr>
        <w:t>Presstödsnämnden (Comité des subventions à la presse);</w:t>
      </w:r>
    </w:p>
    <w:p w14:paraId="35144BA6" w14:textId="77777777" w:rsidR="00AC2F82" w:rsidRPr="007C3525" w:rsidRDefault="00AC2F82" w:rsidP="00AC2F82">
      <w:pPr>
        <w:rPr>
          <w:rFonts w:eastAsia="Verdana"/>
          <w:noProof/>
        </w:rPr>
      </w:pPr>
    </w:p>
    <w:p w14:paraId="7B663976" w14:textId="324517C6" w:rsidR="00AC2F82" w:rsidRPr="00B94EC4" w:rsidRDefault="00B94EC4" w:rsidP="00AC2F82">
      <w:pPr>
        <w:rPr>
          <w:rFonts w:eastAsia="Verdana"/>
          <w:noProof/>
        </w:rPr>
      </w:pPr>
      <w:r>
        <w:rPr>
          <w:noProof/>
        </w:rPr>
        <w:t>Radio- och TV-verket (Autorité suédoise de la radio et de la télévision);</w:t>
      </w:r>
    </w:p>
    <w:p w14:paraId="66A6EB21" w14:textId="77777777" w:rsidR="00AC2F82" w:rsidRPr="00B94EC4" w:rsidRDefault="00AC2F82" w:rsidP="00AC2F82">
      <w:pPr>
        <w:rPr>
          <w:rFonts w:eastAsia="Verdana"/>
          <w:noProof/>
        </w:rPr>
      </w:pPr>
    </w:p>
    <w:p w14:paraId="658AE720" w14:textId="56F2FF85" w:rsidR="00AC2F82" w:rsidRDefault="00B94EC4" w:rsidP="00AC2F82">
      <w:pPr>
        <w:rPr>
          <w:rFonts w:eastAsia="Verdana"/>
          <w:noProof/>
        </w:rPr>
      </w:pPr>
      <w:r>
        <w:rPr>
          <w:noProof/>
        </w:rPr>
        <w:t>Regeringskansliet (Services du gouvernement);</w:t>
      </w:r>
    </w:p>
    <w:p w14:paraId="2C974A4C" w14:textId="77777777" w:rsidR="00AC2F82" w:rsidRDefault="00AC2F82" w:rsidP="00AC2F82">
      <w:pPr>
        <w:rPr>
          <w:rFonts w:eastAsia="Verdana"/>
          <w:noProof/>
        </w:rPr>
      </w:pPr>
    </w:p>
    <w:p w14:paraId="56E1D78A" w14:textId="266CA52B" w:rsidR="00AC2F82" w:rsidRDefault="004B7482" w:rsidP="00AC2F82">
      <w:pPr>
        <w:rPr>
          <w:rFonts w:eastAsia="Verdana"/>
          <w:noProof/>
        </w:rPr>
      </w:pPr>
      <w:r>
        <w:rPr>
          <w:noProof/>
        </w:rPr>
        <w:br w:type="page"/>
        <w:t>Regeringsrätten (Cour administrative suprême);</w:t>
      </w:r>
    </w:p>
    <w:p w14:paraId="430A225F" w14:textId="77777777" w:rsidR="00AC2F82" w:rsidRDefault="00AC2F82" w:rsidP="00AC2F82">
      <w:pPr>
        <w:rPr>
          <w:rFonts w:eastAsia="Verdana"/>
          <w:noProof/>
        </w:rPr>
      </w:pPr>
    </w:p>
    <w:p w14:paraId="61EFED6E" w14:textId="51354D97" w:rsidR="00AC2F82" w:rsidRDefault="00B94EC4" w:rsidP="00AC2F82">
      <w:pPr>
        <w:rPr>
          <w:rFonts w:eastAsia="Verdana"/>
          <w:noProof/>
        </w:rPr>
      </w:pPr>
      <w:r>
        <w:rPr>
          <w:noProof/>
        </w:rPr>
        <w:t xml:space="preserve">Riksantikvarieämbetet (Direction nationale du patrimoine); </w:t>
      </w:r>
    </w:p>
    <w:p w14:paraId="76D56B67" w14:textId="77777777" w:rsidR="00AC2F82" w:rsidRDefault="00AC2F82" w:rsidP="00AC2F82">
      <w:pPr>
        <w:rPr>
          <w:rFonts w:eastAsia="Verdana"/>
          <w:noProof/>
        </w:rPr>
      </w:pPr>
    </w:p>
    <w:p w14:paraId="5CB8EE09" w14:textId="22C3A781" w:rsidR="00AC2F82" w:rsidRDefault="00B94EC4" w:rsidP="00B94EC4">
      <w:pPr>
        <w:rPr>
          <w:rFonts w:eastAsia="Verdana"/>
          <w:noProof/>
        </w:rPr>
      </w:pPr>
      <w:r>
        <w:rPr>
          <w:noProof/>
        </w:rPr>
        <w:t>Riksarkivet (Archives nationales);</w:t>
      </w:r>
    </w:p>
    <w:p w14:paraId="748646E6" w14:textId="77777777" w:rsidR="00AC2F82" w:rsidRDefault="00AC2F82" w:rsidP="00AC2F82">
      <w:pPr>
        <w:rPr>
          <w:rFonts w:eastAsia="Verdana"/>
          <w:noProof/>
        </w:rPr>
      </w:pPr>
    </w:p>
    <w:p w14:paraId="0DD2F0C0" w14:textId="5DE324A4" w:rsidR="00AC2F82" w:rsidRDefault="00B94EC4" w:rsidP="00B94EC4">
      <w:pPr>
        <w:rPr>
          <w:rFonts w:eastAsia="Verdana"/>
          <w:noProof/>
        </w:rPr>
      </w:pPr>
      <w:r>
        <w:rPr>
          <w:noProof/>
        </w:rPr>
        <w:t>Riksbanken (Banque de Suède);</w:t>
      </w:r>
    </w:p>
    <w:p w14:paraId="5E5AE8C1" w14:textId="77777777" w:rsidR="00AC2F82" w:rsidRDefault="00AC2F82" w:rsidP="00AC2F82">
      <w:pPr>
        <w:rPr>
          <w:rFonts w:eastAsia="Verdana"/>
          <w:noProof/>
        </w:rPr>
      </w:pPr>
    </w:p>
    <w:p w14:paraId="30E370C1" w14:textId="18C5A713" w:rsidR="00AC2F82" w:rsidRDefault="00B94EC4" w:rsidP="00B94EC4">
      <w:pPr>
        <w:rPr>
          <w:rFonts w:eastAsia="Verdana"/>
          <w:noProof/>
        </w:rPr>
      </w:pPr>
      <w:r>
        <w:rPr>
          <w:noProof/>
        </w:rPr>
        <w:t>Riksdagsförvaltningen (Bureau administratif parlementaire);</w:t>
      </w:r>
    </w:p>
    <w:p w14:paraId="60A0100C" w14:textId="77777777" w:rsidR="00AC2F82" w:rsidRDefault="00AC2F82" w:rsidP="00AC2F82">
      <w:pPr>
        <w:rPr>
          <w:rFonts w:eastAsia="Verdana"/>
          <w:noProof/>
        </w:rPr>
      </w:pPr>
    </w:p>
    <w:p w14:paraId="7BF957FC" w14:textId="4EA831E9" w:rsidR="00AC2F82" w:rsidRDefault="00B94EC4" w:rsidP="00B94EC4">
      <w:pPr>
        <w:rPr>
          <w:rFonts w:eastAsia="Verdana"/>
          <w:noProof/>
        </w:rPr>
      </w:pPr>
      <w:r>
        <w:rPr>
          <w:noProof/>
        </w:rPr>
        <w:t>Riksdagens ombudsmän, JO (Médiateurs parlementaires);</w:t>
      </w:r>
    </w:p>
    <w:p w14:paraId="779497B0" w14:textId="77777777" w:rsidR="00AC2F82" w:rsidRDefault="00AC2F82" w:rsidP="00AC2F82">
      <w:pPr>
        <w:rPr>
          <w:rFonts w:eastAsia="Verdana"/>
          <w:noProof/>
        </w:rPr>
      </w:pPr>
    </w:p>
    <w:p w14:paraId="21360130" w14:textId="29D4B959" w:rsidR="00AC2F82" w:rsidRPr="004B7482" w:rsidRDefault="00EF7A07" w:rsidP="00EF7A07">
      <w:pPr>
        <w:rPr>
          <w:rFonts w:eastAsia="Verdana"/>
          <w:noProof/>
        </w:rPr>
      </w:pPr>
      <w:r>
        <w:rPr>
          <w:noProof/>
        </w:rPr>
        <w:t>Riksdagens revisorer (Commissaires aux comptes parlementaires);</w:t>
      </w:r>
    </w:p>
    <w:p w14:paraId="1A8C3A65" w14:textId="77777777" w:rsidR="00AC2F82" w:rsidRDefault="00AC2F82" w:rsidP="00AC2F82">
      <w:pPr>
        <w:rPr>
          <w:rFonts w:eastAsia="Verdana"/>
          <w:noProof/>
        </w:rPr>
      </w:pPr>
    </w:p>
    <w:p w14:paraId="09A26104" w14:textId="4272F05F" w:rsidR="00AC2F82" w:rsidRPr="004B7482" w:rsidRDefault="00EF7A07" w:rsidP="00EF7A07">
      <w:pPr>
        <w:rPr>
          <w:rFonts w:eastAsia="Verdana"/>
          <w:noProof/>
        </w:rPr>
      </w:pPr>
      <w:r>
        <w:rPr>
          <w:noProof/>
        </w:rPr>
        <w:t>Riksgäldskontoret (Comptoir de la dette publique);</w:t>
      </w:r>
    </w:p>
    <w:p w14:paraId="10A8E71F" w14:textId="77777777" w:rsidR="00AC2F82" w:rsidRDefault="00AC2F82" w:rsidP="00AC2F82">
      <w:pPr>
        <w:rPr>
          <w:rFonts w:eastAsia="Verdana"/>
          <w:noProof/>
        </w:rPr>
      </w:pPr>
    </w:p>
    <w:p w14:paraId="43ED40BC" w14:textId="38A62899" w:rsidR="00AC2F82" w:rsidRDefault="00EF7A07" w:rsidP="00BC342F">
      <w:pPr>
        <w:rPr>
          <w:rFonts w:eastAsia="Verdana"/>
          <w:noProof/>
        </w:rPr>
      </w:pPr>
      <w:r>
        <w:rPr>
          <w:noProof/>
        </w:rPr>
        <w:t>Rikspolisstyrelsen (Direction générale de la police nationale);</w:t>
      </w:r>
    </w:p>
    <w:p w14:paraId="3AB74D1B" w14:textId="77777777" w:rsidR="00AC2F82" w:rsidRDefault="00AC2F82" w:rsidP="00AC2F82">
      <w:pPr>
        <w:rPr>
          <w:rFonts w:eastAsia="Verdana"/>
          <w:noProof/>
        </w:rPr>
      </w:pPr>
    </w:p>
    <w:p w14:paraId="6AB4425E" w14:textId="2D4D9FC2" w:rsidR="00AC2F82" w:rsidRPr="004B7482" w:rsidRDefault="00EF7A07" w:rsidP="00BC342F">
      <w:pPr>
        <w:rPr>
          <w:rFonts w:eastAsia="Verdana"/>
          <w:noProof/>
        </w:rPr>
      </w:pPr>
      <w:r>
        <w:rPr>
          <w:noProof/>
        </w:rPr>
        <w:t>Riksrevisionen (Bureau national d’audit);</w:t>
      </w:r>
    </w:p>
    <w:p w14:paraId="2515CB2B" w14:textId="77777777" w:rsidR="00AC2F82" w:rsidRPr="004B7482" w:rsidRDefault="00AC2F82" w:rsidP="00AC2F82">
      <w:pPr>
        <w:rPr>
          <w:rFonts w:eastAsia="Verdana"/>
          <w:noProof/>
        </w:rPr>
      </w:pPr>
    </w:p>
    <w:p w14:paraId="34F13883" w14:textId="6D1D4118" w:rsidR="00AC2F82" w:rsidRPr="004B7482" w:rsidRDefault="00EF7A07" w:rsidP="00BC342F">
      <w:pPr>
        <w:rPr>
          <w:rFonts w:eastAsia="Verdana"/>
          <w:noProof/>
        </w:rPr>
      </w:pPr>
      <w:r>
        <w:rPr>
          <w:noProof/>
        </w:rPr>
        <w:t>Riksutställningar, Stiftelsen (Service des expositions itinérantes);</w:t>
      </w:r>
    </w:p>
    <w:p w14:paraId="501FF99A" w14:textId="77777777" w:rsidR="00AC2F82" w:rsidRPr="004B7482" w:rsidRDefault="00AC2F82" w:rsidP="00AC2F82">
      <w:pPr>
        <w:rPr>
          <w:rFonts w:eastAsia="Verdana"/>
          <w:noProof/>
          <w:lang w:val="sv-SE"/>
        </w:rPr>
      </w:pPr>
    </w:p>
    <w:p w14:paraId="1E64EE1F" w14:textId="468FCE63" w:rsidR="00AC2F82" w:rsidRPr="004B7482" w:rsidRDefault="00EF7A07" w:rsidP="00BC342F">
      <w:pPr>
        <w:rPr>
          <w:rFonts w:eastAsia="Verdana"/>
          <w:noProof/>
        </w:rPr>
      </w:pPr>
      <w:r>
        <w:rPr>
          <w:noProof/>
        </w:rPr>
        <w:t>Rymdstyrelsen (Agence spatiale suédoise);</w:t>
      </w:r>
    </w:p>
    <w:p w14:paraId="75B75FA2" w14:textId="77777777" w:rsidR="00AC2F82" w:rsidRPr="004B7482" w:rsidRDefault="00AC2F82" w:rsidP="00AC2F82">
      <w:pPr>
        <w:rPr>
          <w:rFonts w:eastAsia="Verdana"/>
          <w:noProof/>
          <w:lang w:val="sv-SE"/>
        </w:rPr>
      </w:pPr>
    </w:p>
    <w:p w14:paraId="4CC2A510" w14:textId="37C1A393" w:rsidR="00AC2F82" w:rsidRPr="004B7482" w:rsidRDefault="00A16216" w:rsidP="00BC342F">
      <w:pPr>
        <w:rPr>
          <w:rFonts w:eastAsia="Verdana"/>
          <w:noProof/>
        </w:rPr>
      </w:pPr>
      <w:r>
        <w:rPr>
          <w:noProof/>
        </w:rPr>
        <w:br w:type="page"/>
        <w:t>Forskningsrådet för arbetsliv och socialvetenskap (Conseil de recherche sur la vie professionnelle et les sciences sociales);</w:t>
      </w:r>
    </w:p>
    <w:p w14:paraId="30292249" w14:textId="77777777" w:rsidR="00AC2F82" w:rsidRPr="004B7482" w:rsidRDefault="00AC2F82" w:rsidP="00AC2F82">
      <w:pPr>
        <w:rPr>
          <w:rFonts w:eastAsia="Verdana"/>
          <w:noProof/>
          <w:lang w:val="sv-SE"/>
        </w:rPr>
      </w:pPr>
    </w:p>
    <w:p w14:paraId="4848FBD4" w14:textId="216EBB0F" w:rsidR="00AC2F82" w:rsidRPr="00EF7A07" w:rsidRDefault="00EF7A07" w:rsidP="00EF7A07">
      <w:pPr>
        <w:rPr>
          <w:rFonts w:eastAsia="Verdana"/>
          <w:noProof/>
        </w:rPr>
      </w:pPr>
      <w:r>
        <w:rPr>
          <w:noProof/>
        </w:rPr>
        <w:t>Räddningsverk, statens (Direction nationale de la sécurité civile);</w:t>
      </w:r>
    </w:p>
    <w:p w14:paraId="35150903" w14:textId="77777777" w:rsidR="00AC2F82" w:rsidRPr="004B7482" w:rsidRDefault="00AC2F82" w:rsidP="00AC2F82">
      <w:pPr>
        <w:rPr>
          <w:rFonts w:eastAsia="Verdana"/>
          <w:noProof/>
          <w:lang w:val="sv-SE"/>
        </w:rPr>
      </w:pPr>
    </w:p>
    <w:p w14:paraId="0C83ABED" w14:textId="58CE70D1" w:rsidR="00AC2F82" w:rsidRPr="004B7482" w:rsidRDefault="00EF7A07" w:rsidP="00AC2F82">
      <w:pPr>
        <w:rPr>
          <w:rFonts w:eastAsia="Verdana"/>
          <w:noProof/>
        </w:rPr>
      </w:pPr>
      <w:r>
        <w:rPr>
          <w:noProof/>
        </w:rPr>
        <w:t>Rättshjälpsmyndigheten (Office national de l’aide judiciaire);</w:t>
      </w:r>
    </w:p>
    <w:p w14:paraId="03077E4D" w14:textId="77777777" w:rsidR="00AC2F82" w:rsidRPr="004B7482" w:rsidRDefault="00AC2F82" w:rsidP="00AC2F82">
      <w:pPr>
        <w:rPr>
          <w:rFonts w:eastAsia="Verdana"/>
          <w:noProof/>
          <w:lang w:val="sv-SE"/>
        </w:rPr>
      </w:pPr>
    </w:p>
    <w:p w14:paraId="02D3500A" w14:textId="14128D4B" w:rsidR="00AC2F82" w:rsidRPr="00EF7A07" w:rsidRDefault="00EF7A07" w:rsidP="00EF7A07">
      <w:pPr>
        <w:rPr>
          <w:rFonts w:eastAsia="Verdana"/>
          <w:noProof/>
        </w:rPr>
      </w:pPr>
      <w:r>
        <w:rPr>
          <w:noProof/>
        </w:rPr>
        <w:t>Rättsmedicinalverket (Direction nationale de la médecine légale);</w:t>
      </w:r>
    </w:p>
    <w:p w14:paraId="51850B04" w14:textId="77777777" w:rsidR="00AC2F82" w:rsidRPr="004B7482" w:rsidRDefault="00AC2F82" w:rsidP="00AC2F82">
      <w:pPr>
        <w:rPr>
          <w:rFonts w:eastAsia="Verdana"/>
          <w:noProof/>
          <w:lang w:val="sv-SE"/>
        </w:rPr>
      </w:pPr>
    </w:p>
    <w:p w14:paraId="7CA578DE" w14:textId="14CD2487" w:rsidR="00AC2F82" w:rsidRPr="00BC342F" w:rsidRDefault="00EF7A07" w:rsidP="00BC342F">
      <w:pPr>
        <w:rPr>
          <w:rFonts w:eastAsia="Verdana"/>
          <w:noProof/>
        </w:rPr>
      </w:pPr>
      <w:r>
        <w:rPr>
          <w:noProof/>
        </w:rPr>
        <w:t>Sameskolstyrelsen och sameskolor (Conseil de l’école sami et écoles sami);</w:t>
      </w:r>
    </w:p>
    <w:p w14:paraId="5E650720" w14:textId="77777777" w:rsidR="00AC2F82" w:rsidRPr="00BC342F" w:rsidRDefault="00AC2F82" w:rsidP="00AC2F82">
      <w:pPr>
        <w:rPr>
          <w:rFonts w:eastAsia="Verdana"/>
          <w:noProof/>
          <w:lang w:val="sv-SE"/>
        </w:rPr>
      </w:pPr>
    </w:p>
    <w:p w14:paraId="062F8C90" w14:textId="451FA449" w:rsidR="00AC2F82" w:rsidRPr="007C3525" w:rsidRDefault="00EF7A07" w:rsidP="00BC342F">
      <w:pPr>
        <w:rPr>
          <w:rFonts w:eastAsia="Verdana"/>
          <w:noProof/>
        </w:rPr>
      </w:pPr>
      <w:r>
        <w:rPr>
          <w:noProof/>
        </w:rPr>
        <w:t>Sjöfartsverket (Administration maritime suédoise);</w:t>
      </w:r>
    </w:p>
    <w:p w14:paraId="64CF41B2" w14:textId="77777777" w:rsidR="00AC2F82" w:rsidRPr="007C3525" w:rsidRDefault="00AC2F82" w:rsidP="00AC2F82">
      <w:pPr>
        <w:rPr>
          <w:rFonts w:eastAsia="Verdana"/>
          <w:noProof/>
          <w:lang w:val="sv-SE"/>
        </w:rPr>
      </w:pPr>
    </w:p>
    <w:p w14:paraId="3E2FF386" w14:textId="2FAEEE8F" w:rsidR="00AC2F82" w:rsidRPr="007C3525" w:rsidRDefault="00EF7A07" w:rsidP="00BC342F">
      <w:pPr>
        <w:rPr>
          <w:rFonts w:eastAsia="Verdana"/>
          <w:noProof/>
        </w:rPr>
      </w:pPr>
      <w:r>
        <w:rPr>
          <w:noProof/>
        </w:rPr>
        <w:t>Maritima museer, statens (Musées maritimes nationaux);</w:t>
      </w:r>
    </w:p>
    <w:p w14:paraId="7E183927" w14:textId="77777777" w:rsidR="00AC2F82" w:rsidRPr="007C3525" w:rsidRDefault="00AC2F82" w:rsidP="00AC2F82">
      <w:pPr>
        <w:rPr>
          <w:rFonts w:eastAsia="Verdana"/>
          <w:noProof/>
          <w:lang w:val="sv-SE"/>
        </w:rPr>
      </w:pPr>
    </w:p>
    <w:p w14:paraId="594A7D7C" w14:textId="721B550D" w:rsidR="00AC2F82" w:rsidRPr="007C3525" w:rsidRDefault="00EF7A07" w:rsidP="00AC2F82">
      <w:pPr>
        <w:rPr>
          <w:rFonts w:eastAsia="Verdana"/>
          <w:noProof/>
        </w:rPr>
      </w:pPr>
      <w:r>
        <w:rPr>
          <w:noProof/>
        </w:rPr>
        <w:t>Skatteverket (Agence suédoise des impôts);</w:t>
      </w:r>
    </w:p>
    <w:p w14:paraId="0255982A" w14:textId="77777777" w:rsidR="00AC2F82" w:rsidRPr="007C3525" w:rsidRDefault="00AC2F82" w:rsidP="00AC2F82">
      <w:pPr>
        <w:rPr>
          <w:rFonts w:eastAsia="Verdana"/>
          <w:noProof/>
          <w:lang w:val="sv-SE"/>
        </w:rPr>
      </w:pPr>
    </w:p>
    <w:p w14:paraId="2C89F302" w14:textId="1AAD049D" w:rsidR="00AC2F82" w:rsidRPr="007C3525" w:rsidRDefault="00EF7A07" w:rsidP="00BC342F">
      <w:pPr>
        <w:rPr>
          <w:rFonts w:eastAsia="Verdana"/>
          <w:noProof/>
        </w:rPr>
      </w:pPr>
      <w:r>
        <w:rPr>
          <w:noProof/>
        </w:rPr>
        <w:t>Skogsstyrelsen (Direction nationale des forêts);</w:t>
      </w:r>
    </w:p>
    <w:p w14:paraId="28BB34A3" w14:textId="77777777" w:rsidR="00AC2F82" w:rsidRPr="007C3525" w:rsidRDefault="00AC2F82" w:rsidP="00AC2F82">
      <w:pPr>
        <w:rPr>
          <w:rFonts w:eastAsia="Verdana"/>
          <w:noProof/>
          <w:lang w:val="sv-SE"/>
        </w:rPr>
      </w:pPr>
    </w:p>
    <w:p w14:paraId="4A3A84E5" w14:textId="6502BA57" w:rsidR="00AC2F82" w:rsidRPr="007C3525" w:rsidRDefault="00EF7A07" w:rsidP="00BC342F">
      <w:pPr>
        <w:rPr>
          <w:rFonts w:eastAsia="Verdana"/>
          <w:noProof/>
        </w:rPr>
      </w:pPr>
      <w:r>
        <w:rPr>
          <w:noProof/>
        </w:rPr>
        <w:t>Skolverk, statens (Agence nationale de l’éducation);</w:t>
      </w:r>
    </w:p>
    <w:p w14:paraId="30DF1F98" w14:textId="77777777" w:rsidR="00AC2F82" w:rsidRPr="007C3525" w:rsidRDefault="00AC2F82" w:rsidP="00AC2F82">
      <w:pPr>
        <w:rPr>
          <w:rFonts w:eastAsia="Verdana"/>
          <w:noProof/>
          <w:lang w:val="sv-SE"/>
        </w:rPr>
      </w:pPr>
    </w:p>
    <w:p w14:paraId="1DFBEAF7" w14:textId="5B5510FC" w:rsidR="00AC2F82" w:rsidRDefault="00EF7A07" w:rsidP="00EF7A07">
      <w:pPr>
        <w:rPr>
          <w:rFonts w:eastAsia="Verdana"/>
          <w:noProof/>
        </w:rPr>
      </w:pPr>
      <w:r>
        <w:rPr>
          <w:noProof/>
        </w:rPr>
        <w:t>Smittskyddsinstitutet (Institut suédois de prévention des maladies infectieuses);</w:t>
      </w:r>
    </w:p>
    <w:p w14:paraId="78A5DFE3" w14:textId="77777777" w:rsidR="00AC2F82" w:rsidRDefault="00AC2F82" w:rsidP="00AC2F82">
      <w:pPr>
        <w:rPr>
          <w:rFonts w:eastAsia="Verdana"/>
          <w:noProof/>
        </w:rPr>
      </w:pPr>
    </w:p>
    <w:p w14:paraId="3B0C0835" w14:textId="313C24B8" w:rsidR="00AC2F82" w:rsidRDefault="00EF7A07" w:rsidP="00BC342F">
      <w:pPr>
        <w:rPr>
          <w:rFonts w:eastAsia="Verdana"/>
          <w:noProof/>
        </w:rPr>
      </w:pPr>
      <w:r>
        <w:rPr>
          <w:noProof/>
        </w:rPr>
        <w:t>Socialstyrelsen (Conseil national de la santé et du bien-être);</w:t>
      </w:r>
    </w:p>
    <w:p w14:paraId="0E8B105D" w14:textId="77777777" w:rsidR="00AC2F82" w:rsidRDefault="00AC2F82" w:rsidP="00AC2F82">
      <w:pPr>
        <w:rPr>
          <w:rFonts w:eastAsia="Verdana"/>
          <w:noProof/>
        </w:rPr>
      </w:pPr>
    </w:p>
    <w:p w14:paraId="6851B489" w14:textId="7A96B613" w:rsidR="00AC2F82" w:rsidRDefault="00A16216" w:rsidP="00BC342F">
      <w:pPr>
        <w:rPr>
          <w:rFonts w:eastAsia="Verdana"/>
          <w:noProof/>
        </w:rPr>
      </w:pPr>
      <w:r>
        <w:rPr>
          <w:noProof/>
        </w:rPr>
        <w:br w:type="page"/>
        <w:t>Sprängämnesinspektionen (Inspection des explosifs et produits incendiaires);</w:t>
      </w:r>
    </w:p>
    <w:p w14:paraId="6D26AC52" w14:textId="77777777" w:rsidR="00AC2F82" w:rsidRDefault="00AC2F82" w:rsidP="00AC2F82">
      <w:pPr>
        <w:rPr>
          <w:rFonts w:eastAsia="Verdana"/>
          <w:noProof/>
        </w:rPr>
      </w:pPr>
    </w:p>
    <w:p w14:paraId="68F5194A" w14:textId="3D9BA6BA" w:rsidR="00AC2F82" w:rsidRDefault="00EF7A07" w:rsidP="00BC342F">
      <w:pPr>
        <w:rPr>
          <w:rFonts w:eastAsia="Verdana"/>
          <w:noProof/>
        </w:rPr>
      </w:pPr>
      <w:r>
        <w:rPr>
          <w:noProof/>
        </w:rPr>
        <w:t>Statistiska centralbyrån (Office national de la statistique);</w:t>
      </w:r>
    </w:p>
    <w:p w14:paraId="7FADBB59" w14:textId="77777777" w:rsidR="00AC2F82" w:rsidRDefault="00AC2F82" w:rsidP="00AC2F82">
      <w:pPr>
        <w:rPr>
          <w:rFonts w:eastAsia="Verdana"/>
          <w:noProof/>
        </w:rPr>
      </w:pPr>
    </w:p>
    <w:p w14:paraId="689F0FB5" w14:textId="6A47DE3C" w:rsidR="00AC2F82" w:rsidRDefault="00EF7A07" w:rsidP="00BC342F">
      <w:pPr>
        <w:rPr>
          <w:rFonts w:eastAsia="Verdana"/>
          <w:noProof/>
        </w:rPr>
      </w:pPr>
      <w:r>
        <w:rPr>
          <w:noProof/>
        </w:rPr>
        <w:t>Statskontoret (Direction nationale de la rationalisation administrative);</w:t>
      </w:r>
    </w:p>
    <w:p w14:paraId="46F94562" w14:textId="77777777" w:rsidR="00AC2F82" w:rsidRDefault="00AC2F82" w:rsidP="00AC2F82">
      <w:pPr>
        <w:rPr>
          <w:rFonts w:eastAsia="Verdana"/>
          <w:noProof/>
        </w:rPr>
      </w:pPr>
    </w:p>
    <w:p w14:paraId="6D69F8FF" w14:textId="45F6513C" w:rsidR="00AC2F82" w:rsidRDefault="00EF7A07" w:rsidP="00BC342F">
      <w:pPr>
        <w:rPr>
          <w:rFonts w:eastAsia="Verdana"/>
          <w:noProof/>
        </w:rPr>
      </w:pPr>
      <w:r>
        <w:rPr>
          <w:noProof/>
        </w:rPr>
        <w:t>Strålsäkerhetsmyndigheten (Autorité suédoise de sûreté radiologique);</w:t>
      </w:r>
    </w:p>
    <w:p w14:paraId="63E7AAC6" w14:textId="77777777" w:rsidR="00AC2F82" w:rsidRDefault="00AC2F82" w:rsidP="00AC2F82">
      <w:pPr>
        <w:rPr>
          <w:rFonts w:eastAsia="Verdana"/>
          <w:noProof/>
        </w:rPr>
      </w:pPr>
    </w:p>
    <w:p w14:paraId="3DA3711D" w14:textId="34B38601" w:rsidR="00AC2F82" w:rsidRPr="007C3525" w:rsidRDefault="00EF7A07" w:rsidP="00BC342F">
      <w:pPr>
        <w:rPr>
          <w:rFonts w:eastAsia="Verdana"/>
          <w:noProof/>
        </w:rPr>
      </w:pPr>
      <w:r>
        <w:rPr>
          <w:noProof/>
        </w:rPr>
        <w:t>Styrelsen för internationellt utvecklingssamarbete, SIDA (Agence suédoise de coopération internationale au développement);</w:t>
      </w:r>
    </w:p>
    <w:p w14:paraId="1AF768C3" w14:textId="77777777" w:rsidR="00AC2F82" w:rsidRPr="007C3525" w:rsidRDefault="00AC2F82" w:rsidP="00AC2F82">
      <w:pPr>
        <w:rPr>
          <w:rFonts w:eastAsia="Verdana"/>
          <w:noProof/>
        </w:rPr>
      </w:pPr>
    </w:p>
    <w:p w14:paraId="6ADA226C" w14:textId="02D3FC34" w:rsidR="00AC2F82" w:rsidRPr="007C3525" w:rsidRDefault="00BC342F" w:rsidP="00BC342F">
      <w:pPr>
        <w:rPr>
          <w:rFonts w:eastAsia="Verdana"/>
          <w:noProof/>
        </w:rPr>
      </w:pPr>
      <w:r>
        <w:rPr>
          <w:noProof/>
        </w:rPr>
        <w:t>Styrelsen för psykologiskt försvar (Direction nationale de la défense psychologique);</w:t>
      </w:r>
    </w:p>
    <w:p w14:paraId="207AD403" w14:textId="77777777" w:rsidR="00AC2F82" w:rsidRPr="007C3525" w:rsidRDefault="00AC2F82" w:rsidP="00AC2F82">
      <w:pPr>
        <w:rPr>
          <w:rFonts w:eastAsia="Verdana"/>
          <w:noProof/>
        </w:rPr>
      </w:pPr>
    </w:p>
    <w:p w14:paraId="102FE11C" w14:textId="41485738" w:rsidR="00BC342F" w:rsidRPr="004B7482" w:rsidRDefault="00BC342F" w:rsidP="00BC342F">
      <w:pPr>
        <w:rPr>
          <w:rFonts w:eastAsia="Verdana"/>
          <w:noProof/>
        </w:rPr>
      </w:pPr>
      <w:r>
        <w:rPr>
          <w:noProof/>
        </w:rPr>
        <w:t>Styrelsen för ackreditering och teknisk kontroll (Direction nationale de l’accréditation technique);</w:t>
      </w:r>
    </w:p>
    <w:p w14:paraId="6DFF625F" w14:textId="77777777" w:rsidR="00BC342F" w:rsidRPr="004B7482" w:rsidRDefault="00BC342F" w:rsidP="00EF7A07">
      <w:pPr>
        <w:rPr>
          <w:rFonts w:eastAsia="Verdana"/>
          <w:noProof/>
          <w:lang w:val="sv-SE"/>
        </w:rPr>
      </w:pPr>
    </w:p>
    <w:p w14:paraId="4B305527" w14:textId="653C14A7" w:rsidR="00AC2F82" w:rsidRPr="00BC342F" w:rsidRDefault="00BC342F" w:rsidP="00BC342F">
      <w:pPr>
        <w:rPr>
          <w:rFonts w:eastAsia="Verdana"/>
          <w:noProof/>
        </w:rPr>
      </w:pPr>
      <w:r>
        <w:rPr>
          <w:noProof/>
        </w:rPr>
        <w:t>Svenska Institutet, stiftelsen (Institut suédois);</w:t>
      </w:r>
    </w:p>
    <w:p w14:paraId="4113E539" w14:textId="77777777" w:rsidR="00AC2F82" w:rsidRPr="00BC342F" w:rsidRDefault="00AC2F82" w:rsidP="00AC2F82">
      <w:pPr>
        <w:rPr>
          <w:rFonts w:eastAsia="Verdana"/>
          <w:noProof/>
          <w:lang w:val="sv-SE"/>
        </w:rPr>
      </w:pPr>
    </w:p>
    <w:p w14:paraId="20A9F9E2" w14:textId="47C7D3C3" w:rsidR="00AC2F82" w:rsidRPr="004B7482" w:rsidRDefault="00BC342F" w:rsidP="00BC342F">
      <w:pPr>
        <w:rPr>
          <w:rFonts w:eastAsia="Verdana"/>
          <w:noProof/>
        </w:rPr>
      </w:pPr>
      <w:r>
        <w:rPr>
          <w:noProof/>
        </w:rPr>
        <w:t>Talboks- och punktskriftsbiblioteket (Bibliothèque des livres parlants et des publications en braille);</w:t>
      </w:r>
    </w:p>
    <w:p w14:paraId="4171F8EA" w14:textId="77777777" w:rsidR="00AC2F82" w:rsidRPr="004B7482" w:rsidRDefault="00AC2F82" w:rsidP="00AC2F82">
      <w:pPr>
        <w:rPr>
          <w:rFonts w:eastAsia="Verdana"/>
          <w:noProof/>
        </w:rPr>
      </w:pPr>
    </w:p>
    <w:p w14:paraId="5A34CECE" w14:textId="773FD528" w:rsidR="00AC2F82" w:rsidRPr="004B7482" w:rsidRDefault="00BC342F" w:rsidP="00BC342F">
      <w:pPr>
        <w:rPr>
          <w:rFonts w:eastAsia="Verdana"/>
          <w:noProof/>
        </w:rPr>
      </w:pPr>
      <w:r>
        <w:rPr>
          <w:noProof/>
        </w:rPr>
        <w:t>Tingsrätterna (97) [Tribunaux de première instance (97)];</w:t>
      </w:r>
    </w:p>
    <w:p w14:paraId="4C66ED6B" w14:textId="77777777" w:rsidR="00AC2F82" w:rsidRPr="004B7482" w:rsidRDefault="00AC2F82" w:rsidP="00AC2F82">
      <w:pPr>
        <w:rPr>
          <w:rFonts w:eastAsia="Verdana"/>
          <w:noProof/>
        </w:rPr>
      </w:pPr>
    </w:p>
    <w:p w14:paraId="3190C140" w14:textId="7EC095B0" w:rsidR="00AC2F82" w:rsidRPr="004B7482" w:rsidRDefault="00A16216" w:rsidP="00BC342F">
      <w:pPr>
        <w:rPr>
          <w:rFonts w:eastAsia="Verdana"/>
          <w:noProof/>
        </w:rPr>
      </w:pPr>
      <w:r>
        <w:rPr>
          <w:noProof/>
        </w:rPr>
        <w:br w:type="page"/>
        <w:t>Tjänsteförslagsnämnden för domstolsväsendet (Comité de nomination des magistrats);</w:t>
      </w:r>
    </w:p>
    <w:p w14:paraId="23AEF57E" w14:textId="77777777" w:rsidR="00AC2F82" w:rsidRPr="004B7482" w:rsidRDefault="00AC2F82" w:rsidP="00AC2F82">
      <w:pPr>
        <w:rPr>
          <w:rFonts w:eastAsia="Verdana"/>
          <w:noProof/>
          <w:lang w:val="sv-SE"/>
        </w:rPr>
      </w:pPr>
    </w:p>
    <w:p w14:paraId="4C030E9F" w14:textId="3B042E6F" w:rsidR="00AC2F82" w:rsidRPr="004B7482" w:rsidRDefault="00BC342F" w:rsidP="00BC342F">
      <w:pPr>
        <w:rPr>
          <w:rFonts w:eastAsia="Verdana"/>
          <w:noProof/>
        </w:rPr>
      </w:pPr>
      <w:r>
        <w:rPr>
          <w:noProof/>
        </w:rPr>
        <w:t>Totalförsvarets pliktverk (Administration centrale du service national);</w:t>
      </w:r>
    </w:p>
    <w:p w14:paraId="0A0CB187" w14:textId="77777777" w:rsidR="00AC2F82" w:rsidRPr="004B7482" w:rsidRDefault="00AC2F82" w:rsidP="00AC2F82">
      <w:pPr>
        <w:rPr>
          <w:rFonts w:eastAsia="Verdana"/>
          <w:noProof/>
          <w:lang w:val="sv-SE"/>
        </w:rPr>
      </w:pPr>
    </w:p>
    <w:p w14:paraId="3E8F872D" w14:textId="507AEAE3" w:rsidR="00AC2F82" w:rsidRPr="004B7482" w:rsidRDefault="00BC342F" w:rsidP="00BC342F">
      <w:pPr>
        <w:rPr>
          <w:rFonts w:eastAsia="Verdana"/>
          <w:noProof/>
        </w:rPr>
      </w:pPr>
      <w:r>
        <w:rPr>
          <w:noProof/>
        </w:rPr>
        <w:t>Totalförsvarets forskningsinstitut (Agence suédoise de recherche pour la défense);</w:t>
      </w:r>
    </w:p>
    <w:p w14:paraId="240337D9" w14:textId="77777777" w:rsidR="00AC2F82" w:rsidRPr="004B7482" w:rsidRDefault="00AC2F82" w:rsidP="00AC2F82">
      <w:pPr>
        <w:rPr>
          <w:rFonts w:eastAsia="Verdana"/>
          <w:noProof/>
          <w:lang w:val="sv-SE"/>
        </w:rPr>
      </w:pPr>
    </w:p>
    <w:p w14:paraId="56334E76" w14:textId="00389586" w:rsidR="00AC2F82" w:rsidRPr="004B7482" w:rsidRDefault="00BC342F" w:rsidP="00BC342F">
      <w:pPr>
        <w:rPr>
          <w:rFonts w:eastAsia="Verdana"/>
          <w:noProof/>
        </w:rPr>
      </w:pPr>
      <w:r>
        <w:rPr>
          <w:noProof/>
        </w:rPr>
        <w:t>Tullverket (Administration suédoise des douanes);</w:t>
      </w:r>
    </w:p>
    <w:p w14:paraId="2A825554" w14:textId="77777777" w:rsidR="00AC2F82" w:rsidRPr="004B7482" w:rsidRDefault="00AC2F82" w:rsidP="00AC2F82">
      <w:pPr>
        <w:rPr>
          <w:rFonts w:eastAsia="Verdana"/>
          <w:noProof/>
          <w:lang w:val="sv-SE"/>
        </w:rPr>
      </w:pPr>
    </w:p>
    <w:p w14:paraId="7074717B" w14:textId="5605760D" w:rsidR="00AC2F82" w:rsidRDefault="00BC342F" w:rsidP="00BC342F">
      <w:pPr>
        <w:rPr>
          <w:rFonts w:eastAsia="Verdana"/>
          <w:noProof/>
        </w:rPr>
      </w:pPr>
      <w:r>
        <w:rPr>
          <w:noProof/>
        </w:rPr>
        <w:t>Turistdelegationen (Direction nationale du tourisme de Suède);</w:t>
      </w:r>
    </w:p>
    <w:p w14:paraId="4EFFDD67" w14:textId="3D3B7CA5" w:rsidR="00AC2F82" w:rsidRPr="00BC342F" w:rsidRDefault="00AC2F82" w:rsidP="00AC2F82">
      <w:pPr>
        <w:rPr>
          <w:rFonts w:eastAsia="Verdana"/>
          <w:noProof/>
        </w:rPr>
      </w:pPr>
    </w:p>
    <w:p w14:paraId="415D3426" w14:textId="3B9ACE3C" w:rsidR="00BC342F" w:rsidRDefault="00BC342F" w:rsidP="00BC342F">
      <w:pPr>
        <w:rPr>
          <w:rFonts w:eastAsia="Verdana"/>
          <w:noProof/>
        </w:rPr>
      </w:pPr>
      <w:r>
        <w:rPr>
          <w:noProof/>
        </w:rPr>
        <w:t>Ungdomsstyrelsen (Direction nationale de la jeunesse);</w:t>
      </w:r>
    </w:p>
    <w:p w14:paraId="082EA9CF" w14:textId="77777777" w:rsidR="00BC342F" w:rsidRDefault="00BC342F" w:rsidP="00AC2F82">
      <w:pPr>
        <w:rPr>
          <w:rFonts w:eastAsia="Verdana"/>
          <w:noProof/>
        </w:rPr>
      </w:pPr>
    </w:p>
    <w:p w14:paraId="4CB62D3E" w14:textId="3CE6B13C" w:rsidR="00BC342F" w:rsidRPr="004B7482" w:rsidRDefault="00BC342F" w:rsidP="00BC342F">
      <w:pPr>
        <w:rPr>
          <w:rFonts w:eastAsia="Verdana"/>
          <w:noProof/>
        </w:rPr>
      </w:pPr>
      <w:r>
        <w:rPr>
          <w:noProof/>
        </w:rPr>
        <w:t>Universitet och högskolor (Universités et centres d’enseignement supérieurs);</w:t>
      </w:r>
    </w:p>
    <w:p w14:paraId="65CE3BB4" w14:textId="77777777" w:rsidR="00BC342F" w:rsidRPr="004B7482" w:rsidRDefault="00BC342F" w:rsidP="00AC2F82">
      <w:pPr>
        <w:rPr>
          <w:rFonts w:eastAsia="Verdana"/>
          <w:noProof/>
          <w:lang w:val="sv-SE"/>
        </w:rPr>
      </w:pPr>
    </w:p>
    <w:p w14:paraId="4DBAF0D3" w14:textId="4DCFE65E" w:rsidR="00AC2F82" w:rsidRPr="00BC342F" w:rsidRDefault="00BC342F" w:rsidP="00BC342F">
      <w:pPr>
        <w:rPr>
          <w:rFonts w:eastAsia="Verdana"/>
          <w:noProof/>
        </w:rPr>
      </w:pPr>
      <w:r>
        <w:rPr>
          <w:noProof/>
        </w:rPr>
        <w:t>Utlänningsnämnden (Commission de recours des étrangers);</w:t>
      </w:r>
    </w:p>
    <w:p w14:paraId="48DD9614" w14:textId="77777777" w:rsidR="00AC2F82" w:rsidRPr="00BC342F" w:rsidRDefault="00AC2F82" w:rsidP="00AC2F82">
      <w:pPr>
        <w:rPr>
          <w:rFonts w:eastAsia="Verdana"/>
          <w:noProof/>
          <w:lang w:val="sv-SE"/>
        </w:rPr>
      </w:pPr>
    </w:p>
    <w:p w14:paraId="1AF33E55" w14:textId="21879C08" w:rsidR="00AC2F82" w:rsidRPr="007C3525" w:rsidRDefault="00BC342F" w:rsidP="00BC342F">
      <w:pPr>
        <w:rPr>
          <w:rFonts w:eastAsia="Verdana"/>
          <w:noProof/>
        </w:rPr>
      </w:pPr>
      <w:r>
        <w:rPr>
          <w:noProof/>
        </w:rPr>
        <w:t>Utsädeskontroll, statens (Institut national d’essais et de certification des semences);</w:t>
      </w:r>
    </w:p>
    <w:p w14:paraId="77D3590D" w14:textId="77777777" w:rsidR="00AC2F82" w:rsidRPr="007C3525" w:rsidRDefault="00AC2F82" w:rsidP="00AC2F82">
      <w:pPr>
        <w:rPr>
          <w:rFonts w:eastAsia="Verdana"/>
          <w:noProof/>
        </w:rPr>
      </w:pPr>
    </w:p>
    <w:p w14:paraId="20FC5EDB" w14:textId="781AFB03" w:rsidR="00AC2F82" w:rsidRPr="007C3525" w:rsidRDefault="00BC342F" w:rsidP="00BC342F">
      <w:pPr>
        <w:rPr>
          <w:rFonts w:eastAsia="Verdana"/>
          <w:noProof/>
        </w:rPr>
      </w:pPr>
      <w:r>
        <w:rPr>
          <w:noProof/>
        </w:rPr>
        <w:t>Vatten- och avloppsnämnd, statens (Commission nationale d’approvisionnement en eau et d’assainissement);</w:t>
      </w:r>
    </w:p>
    <w:p w14:paraId="020C351F" w14:textId="77777777" w:rsidR="00AC2F82" w:rsidRPr="007C3525" w:rsidRDefault="00AC2F82" w:rsidP="00AC2F82">
      <w:pPr>
        <w:rPr>
          <w:rFonts w:eastAsia="Verdana"/>
          <w:noProof/>
        </w:rPr>
      </w:pPr>
    </w:p>
    <w:p w14:paraId="07E47BD6" w14:textId="2E299B96" w:rsidR="00AC2F82" w:rsidRDefault="00BC342F" w:rsidP="00BC342F">
      <w:pPr>
        <w:rPr>
          <w:rFonts w:eastAsia="Verdana"/>
          <w:noProof/>
        </w:rPr>
      </w:pPr>
      <w:r>
        <w:rPr>
          <w:noProof/>
        </w:rPr>
        <w:t>Verket för högskoleservice (VHS) (Administration nationale de l’enseignement supérieur);</w:t>
      </w:r>
    </w:p>
    <w:p w14:paraId="295EA13B" w14:textId="77777777" w:rsidR="00AC2F82" w:rsidRDefault="00AC2F82" w:rsidP="00AC2F82">
      <w:pPr>
        <w:rPr>
          <w:rFonts w:eastAsia="Verdana"/>
          <w:noProof/>
        </w:rPr>
      </w:pPr>
    </w:p>
    <w:p w14:paraId="3418E72C" w14:textId="0D429493" w:rsidR="00AC2F82" w:rsidRDefault="00A16216" w:rsidP="00AC2F82">
      <w:pPr>
        <w:rPr>
          <w:rFonts w:eastAsia="Verdana"/>
          <w:noProof/>
        </w:rPr>
      </w:pPr>
      <w:r>
        <w:rPr>
          <w:noProof/>
        </w:rPr>
        <w:br w:type="page"/>
        <w:t>Verket för näringslivsutveckling (NUTEK) (Agence suédoise pour le développement des entreprises);</w:t>
      </w:r>
    </w:p>
    <w:p w14:paraId="2E5C2C67" w14:textId="77777777" w:rsidR="00AC2F82" w:rsidRDefault="00AC2F82" w:rsidP="00AC2F82">
      <w:pPr>
        <w:rPr>
          <w:rFonts w:eastAsia="Verdana"/>
          <w:noProof/>
        </w:rPr>
      </w:pPr>
    </w:p>
    <w:p w14:paraId="21C0E422" w14:textId="3C4DC4C8" w:rsidR="00AC2F82" w:rsidRPr="004B7482" w:rsidRDefault="00BC342F" w:rsidP="00BC342F">
      <w:pPr>
        <w:rPr>
          <w:rFonts w:eastAsia="Verdana"/>
          <w:noProof/>
        </w:rPr>
      </w:pPr>
      <w:r>
        <w:rPr>
          <w:noProof/>
        </w:rPr>
        <w:t>Vetenskapsrådet (Conseil suédois de la recherche);</w:t>
      </w:r>
    </w:p>
    <w:p w14:paraId="21203F57" w14:textId="77777777" w:rsidR="00AC2F82" w:rsidRPr="004B7482" w:rsidRDefault="00AC2F82" w:rsidP="00AC2F82">
      <w:pPr>
        <w:rPr>
          <w:rFonts w:eastAsia="Verdana"/>
          <w:noProof/>
          <w:lang w:val="sv-SE"/>
        </w:rPr>
      </w:pPr>
    </w:p>
    <w:p w14:paraId="55D9D44A" w14:textId="7E1337CD" w:rsidR="00AC2F82" w:rsidRPr="004B7482" w:rsidRDefault="00BC342F" w:rsidP="00BC342F">
      <w:pPr>
        <w:rPr>
          <w:rFonts w:eastAsia="Verdana"/>
          <w:noProof/>
        </w:rPr>
      </w:pPr>
      <w:r>
        <w:rPr>
          <w:noProof/>
        </w:rPr>
        <w:t>Veterinärmedicinska anstalt, statens (Institut national de médecine vétérinaire);</w:t>
      </w:r>
    </w:p>
    <w:p w14:paraId="6D2AB0DD" w14:textId="77777777" w:rsidR="00AC2F82" w:rsidRPr="004B7482" w:rsidRDefault="00AC2F82" w:rsidP="00AC2F82">
      <w:pPr>
        <w:rPr>
          <w:rFonts w:eastAsia="Verdana"/>
          <w:noProof/>
          <w:lang w:val="sv-SE"/>
        </w:rPr>
      </w:pPr>
    </w:p>
    <w:p w14:paraId="044976CF" w14:textId="54202BFA" w:rsidR="00AC2F82" w:rsidRPr="004B7482" w:rsidRDefault="00BC342F" w:rsidP="00BC342F">
      <w:pPr>
        <w:rPr>
          <w:rFonts w:eastAsia="Verdana"/>
          <w:noProof/>
        </w:rPr>
      </w:pPr>
      <w:r>
        <w:rPr>
          <w:noProof/>
        </w:rPr>
        <w:t>Väg- och transportforskningsinstitut, statens (Institut de recherche national suédois sur les routes et les transports);</w:t>
      </w:r>
    </w:p>
    <w:p w14:paraId="19CFFA56" w14:textId="77777777" w:rsidR="00AC2F82" w:rsidRPr="004B7482" w:rsidRDefault="00AC2F82" w:rsidP="00AC2F82">
      <w:pPr>
        <w:rPr>
          <w:rFonts w:eastAsia="Verdana"/>
          <w:noProof/>
          <w:lang w:val="sv-SE"/>
        </w:rPr>
      </w:pPr>
    </w:p>
    <w:p w14:paraId="2CE59D05" w14:textId="74ACD447" w:rsidR="00AC2F82" w:rsidRPr="004B7482" w:rsidRDefault="00BC342F" w:rsidP="00BC342F">
      <w:pPr>
        <w:rPr>
          <w:rFonts w:eastAsia="Verdana"/>
          <w:noProof/>
        </w:rPr>
      </w:pPr>
      <w:r>
        <w:rPr>
          <w:noProof/>
        </w:rPr>
        <w:t>Växtsortnämnd, statens (Office national des variétés végétales);</w:t>
      </w:r>
    </w:p>
    <w:p w14:paraId="5AC36605" w14:textId="77777777" w:rsidR="00AC2F82" w:rsidRPr="004B7482" w:rsidRDefault="00AC2F82" w:rsidP="00AC2F82">
      <w:pPr>
        <w:rPr>
          <w:rFonts w:eastAsia="Verdana"/>
          <w:noProof/>
          <w:lang w:val="sv-SE"/>
        </w:rPr>
      </w:pPr>
    </w:p>
    <w:p w14:paraId="174C5C5E" w14:textId="2E4A5281" w:rsidR="00AC2F82" w:rsidRPr="00BC342F" w:rsidRDefault="00BC342F" w:rsidP="00BC342F">
      <w:pPr>
        <w:rPr>
          <w:rFonts w:eastAsia="Verdana"/>
          <w:noProof/>
        </w:rPr>
      </w:pPr>
      <w:r>
        <w:rPr>
          <w:noProof/>
        </w:rPr>
        <w:t>Åklagarmyndigheten (Ministère public suédois);</w:t>
      </w:r>
    </w:p>
    <w:p w14:paraId="152DB12D" w14:textId="77777777" w:rsidR="00AC2F82" w:rsidRPr="00BC342F" w:rsidRDefault="00AC2F82" w:rsidP="00AC2F82">
      <w:pPr>
        <w:rPr>
          <w:rFonts w:eastAsia="Verdana"/>
          <w:noProof/>
          <w:lang w:val="sv-SE"/>
        </w:rPr>
      </w:pPr>
    </w:p>
    <w:p w14:paraId="366109DB" w14:textId="3B98356F" w:rsidR="00AC2F82" w:rsidRPr="00BC342F" w:rsidRDefault="00BC342F" w:rsidP="00BC342F">
      <w:pPr>
        <w:rPr>
          <w:rFonts w:eastAsia="Verdana"/>
          <w:noProof/>
        </w:rPr>
      </w:pPr>
      <w:r>
        <w:rPr>
          <w:noProof/>
        </w:rPr>
        <w:t>Krisberedskapsmyndigheten (Agence suédoise de préparation aux crises);</w:t>
      </w:r>
    </w:p>
    <w:p w14:paraId="36CD1E67" w14:textId="77777777" w:rsidR="00A16216" w:rsidRPr="00EA3F52" w:rsidRDefault="00A16216" w:rsidP="00C90725">
      <w:pPr>
        <w:rPr>
          <w:noProof/>
          <w:lang w:val="sv-SE"/>
        </w:rPr>
      </w:pPr>
    </w:p>
    <w:p w14:paraId="30355849" w14:textId="396A1C51" w:rsidR="00C90725" w:rsidRPr="007C3525" w:rsidRDefault="00C90725" w:rsidP="00C90725">
      <w:pPr>
        <w:rPr>
          <w:noProof/>
        </w:rPr>
      </w:pPr>
      <w:r>
        <w:rPr>
          <w:noProof/>
        </w:rPr>
        <w:t>Notes relatives à la section A</w:t>
      </w:r>
    </w:p>
    <w:p w14:paraId="5697127D" w14:textId="77777777" w:rsidR="000F6473" w:rsidRPr="007C3525" w:rsidRDefault="000F6473" w:rsidP="00C90725">
      <w:pPr>
        <w:rPr>
          <w:noProof/>
        </w:rPr>
      </w:pPr>
    </w:p>
    <w:p w14:paraId="0988C476" w14:textId="6CF6E9E5" w:rsidR="00C90725" w:rsidRPr="00C90725" w:rsidRDefault="000F6473" w:rsidP="00C90725">
      <w:pPr>
        <w:rPr>
          <w:noProof/>
        </w:rPr>
      </w:pPr>
      <w:r>
        <w:rPr>
          <w:noProof/>
        </w:rPr>
        <w:t>1.</w:t>
      </w:r>
      <w:r>
        <w:rPr>
          <w:noProof/>
        </w:rPr>
        <w:tab/>
        <w:t>Les «pouvoirs adjudicateurs des États membres de l’Union européenne» couvrent également toute entité subordonnée à une entité adjudicatrice d’un État membre de l’Union européenne pour autant qu’elle n’ait pas de personnalité juridique distincte.</w:t>
      </w:r>
    </w:p>
    <w:p w14:paraId="5EE59179" w14:textId="77777777" w:rsidR="00C90725" w:rsidRPr="00C90725" w:rsidRDefault="00C90725" w:rsidP="00C90725">
      <w:pPr>
        <w:rPr>
          <w:noProof/>
        </w:rPr>
      </w:pPr>
    </w:p>
    <w:p w14:paraId="280AA80C" w14:textId="7158AB6F" w:rsidR="00C90725" w:rsidRPr="00C90725" w:rsidRDefault="000F6473" w:rsidP="00C90725">
      <w:pPr>
        <w:rPr>
          <w:noProof/>
        </w:rPr>
      </w:pPr>
      <w:r>
        <w:rPr>
          <w:noProof/>
        </w:rPr>
        <w:t>2.</w:t>
      </w:r>
      <w:r>
        <w:rPr>
          <w:noProof/>
        </w:rPr>
        <w:tab/>
        <w:t>En ce qui concerne les marchés passés par des entités dans le domaine de la défense et de la sécurité, seuls les matériels non sensibles et non militaires énumérés dans la liste jointe à la section D sont couverts.</w:t>
      </w:r>
    </w:p>
    <w:p w14:paraId="3BDDAD13" w14:textId="31E5D861" w:rsidR="00C90725" w:rsidRPr="00C90725" w:rsidRDefault="00C90725" w:rsidP="00C90725">
      <w:pPr>
        <w:rPr>
          <w:noProof/>
        </w:rPr>
      </w:pPr>
    </w:p>
    <w:p w14:paraId="42458E24" w14:textId="77777777" w:rsidR="00C90725" w:rsidRPr="00C90725" w:rsidRDefault="00C90725" w:rsidP="00C90725">
      <w:pPr>
        <w:rPr>
          <w:noProof/>
        </w:rPr>
      </w:pPr>
    </w:p>
    <w:p w14:paraId="016AC590" w14:textId="77777777" w:rsidR="00C90725" w:rsidRPr="00C90725" w:rsidRDefault="00C90725" w:rsidP="00C90725">
      <w:pPr>
        <w:rPr>
          <w:noProof/>
        </w:rPr>
      </w:pPr>
    </w:p>
    <w:p w14:paraId="1204E512" w14:textId="76141A20" w:rsidR="00C90725" w:rsidRPr="00C90725" w:rsidRDefault="00A16216" w:rsidP="000F6473">
      <w:pPr>
        <w:jc w:val="center"/>
        <w:rPr>
          <w:noProof/>
        </w:rPr>
      </w:pPr>
      <w:r>
        <w:rPr>
          <w:noProof/>
        </w:rPr>
        <w:br w:type="page"/>
        <w:t>SECTION B</w:t>
      </w:r>
    </w:p>
    <w:p w14:paraId="60D4A5C6" w14:textId="77777777" w:rsidR="00C90725" w:rsidRPr="00C90725" w:rsidRDefault="00C90725" w:rsidP="000F6473">
      <w:pPr>
        <w:jc w:val="center"/>
        <w:rPr>
          <w:noProof/>
        </w:rPr>
      </w:pPr>
    </w:p>
    <w:p w14:paraId="58E88CA6" w14:textId="4CEEB6C2" w:rsidR="00C90725" w:rsidRDefault="00C90725" w:rsidP="000F6473">
      <w:pPr>
        <w:jc w:val="center"/>
        <w:rPr>
          <w:noProof/>
        </w:rPr>
      </w:pPr>
      <w:r>
        <w:rPr>
          <w:noProof/>
        </w:rPr>
        <w:t>ENTITÉS DES ADMINISTRATIONS RÉGIONALES</w:t>
      </w:r>
    </w:p>
    <w:p w14:paraId="7CE61999" w14:textId="77777777" w:rsidR="000F6473" w:rsidRPr="00C90725" w:rsidRDefault="000F6473" w:rsidP="00C90725">
      <w:pPr>
        <w:rPr>
          <w:noProof/>
        </w:rPr>
      </w:pPr>
    </w:p>
    <w:p w14:paraId="3C981FB9" w14:textId="59F36C85" w:rsidR="000F6473" w:rsidRDefault="00C90725" w:rsidP="00A05844">
      <w:pPr>
        <w:rPr>
          <w:noProof/>
        </w:rPr>
      </w:pPr>
      <w:r>
        <w:rPr>
          <w:noProof/>
        </w:rPr>
        <w:t>Fournitures</w:t>
      </w:r>
    </w:p>
    <w:p w14:paraId="3305DCB7" w14:textId="5A751D57" w:rsidR="000F6473" w:rsidRDefault="00C90725" w:rsidP="00A05844">
      <w:pPr>
        <w:rPr>
          <w:noProof/>
        </w:rPr>
      </w:pPr>
      <w:r>
        <w:rPr>
          <w:noProof/>
        </w:rPr>
        <w:t>Énumérées à la section D</w:t>
      </w:r>
    </w:p>
    <w:p w14:paraId="3CA9D797" w14:textId="77777777" w:rsidR="000F6473" w:rsidRDefault="00C90725" w:rsidP="000F6473">
      <w:pPr>
        <w:tabs>
          <w:tab w:val="left" w:pos="1701"/>
        </w:tabs>
        <w:rPr>
          <w:noProof/>
        </w:rPr>
      </w:pPr>
      <w:r>
        <w:rPr>
          <w:noProof/>
        </w:rPr>
        <w:t>Seuils</w:t>
      </w:r>
      <w:r>
        <w:rPr>
          <w:noProof/>
        </w:rPr>
        <w:tab/>
        <w:t>200 000 DTS</w:t>
      </w:r>
    </w:p>
    <w:p w14:paraId="02F13086" w14:textId="77777777" w:rsidR="000F6473" w:rsidRDefault="000F6473" w:rsidP="00C90725">
      <w:pPr>
        <w:rPr>
          <w:noProof/>
        </w:rPr>
      </w:pPr>
    </w:p>
    <w:p w14:paraId="79DF4890" w14:textId="2C2FBF7F" w:rsidR="000F6473" w:rsidRDefault="00C90725" w:rsidP="00A05844">
      <w:pPr>
        <w:rPr>
          <w:noProof/>
        </w:rPr>
      </w:pPr>
      <w:r>
        <w:rPr>
          <w:noProof/>
        </w:rPr>
        <w:t>Services</w:t>
      </w:r>
    </w:p>
    <w:p w14:paraId="05EFABE3" w14:textId="66F3A5E2" w:rsidR="000F6473" w:rsidRDefault="00C90725" w:rsidP="00A05844">
      <w:pPr>
        <w:rPr>
          <w:noProof/>
        </w:rPr>
      </w:pPr>
      <w:r>
        <w:rPr>
          <w:noProof/>
        </w:rPr>
        <w:t>Énumérés à la section E</w:t>
      </w:r>
    </w:p>
    <w:p w14:paraId="4401E34D" w14:textId="77777777" w:rsidR="000F6473" w:rsidRDefault="00C90725" w:rsidP="000F6473">
      <w:pPr>
        <w:tabs>
          <w:tab w:val="left" w:pos="1701"/>
        </w:tabs>
        <w:rPr>
          <w:noProof/>
        </w:rPr>
      </w:pPr>
      <w:r>
        <w:rPr>
          <w:noProof/>
        </w:rPr>
        <w:t>Seuils</w:t>
      </w:r>
      <w:r>
        <w:rPr>
          <w:noProof/>
        </w:rPr>
        <w:tab/>
        <w:t>200 000 DTS</w:t>
      </w:r>
    </w:p>
    <w:p w14:paraId="56A1D956" w14:textId="77777777" w:rsidR="000F6473" w:rsidRDefault="000F6473" w:rsidP="00C90725">
      <w:pPr>
        <w:rPr>
          <w:noProof/>
        </w:rPr>
      </w:pPr>
    </w:p>
    <w:p w14:paraId="1A1BA916" w14:textId="2093A030" w:rsidR="000F6473" w:rsidRDefault="00C90725" w:rsidP="00A05844">
      <w:pPr>
        <w:rPr>
          <w:noProof/>
        </w:rPr>
      </w:pPr>
      <w:r>
        <w:rPr>
          <w:noProof/>
        </w:rPr>
        <w:t>Travaux</w:t>
      </w:r>
    </w:p>
    <w:p w14:paraId="32327999" w14:textId="3ED2304C" w:rsidR="000F6473" w:rsidRDefault="00C90725" w:rsidP="00A05844">
      <w:pPr>
        <w:rPr>
          <w:noProof/>
        </w:rPr>
      </w:pPr>
      <w:r>
        <w:rPr>
          <w:noProof/>
        </w:rPr>
        <w:t>Énumérés à la section F</w:t>
      </w:r>
    </w:p>
    <w:p w14:paraId="67D43426" w14:textId="77777777" w:rsidR="000F6473" w:rsidRDefault="00C90725" w:rsidP="000F6473">
      <w:pPr>
        <w:tabs>
          <w:tab w:val="left" w:pos="1701"/>
        </w:tabs>
        <w:rPr>
          <w:noProof/>
        </w:rPr>
      </w:pPr>
      <w:r>
        <w:rPr>
          <w:noProof/>
        </w:rPr>
        <w:t>Seuils</w:t>
      </w:r>
      <w:r>
        <w:rPr>
          <w:noProof/>
        </w:rPr>
        <w:tab/>
        <w:t>5 000 000 DTS</w:t>
      </w:r>
    </w:p>
    <w:p w14:paraId="556FBCCB" w14:textId="77777777" w:rsidR="000F6473" w:rsidRDefault="000F6473" w:rsidP="00C90725">
      <w:pPr>
        <w:rPr>
          <w:noProof/>
        </w:rPr>
      </w:pPr>
    </w:p>
    <w:p w14:paraId="0E7DC66A" w14:textId="1AA663BC" w:rsidR="000F6473" w:rsidRDefault="00A16216" w:rsidP="00C90725">
      <w:pPr>
        <w:rPr>
          <w:noProof/>
        </w:rPr>
      </w:pPr>
      <w:r>
        <w:rPr>
          <w:noProof/>
        </w:rPr>
        <w:br w:type="page"/>
        <w:t>Entités adjudicatrices:</w:t>
      </w:r>
    </w:p>
    <w:p w14:paraId="3AAAAC43" w14:textId="77777777" w:rsidR="000F6473" w:rsidRDefault="000F6473" w:rsidP="00C90725">
      <w:pPr>
        <w:rPr>
          <w:noProof/>
        </w:rPr>
      </w:pPr>
    </w:p>
    <w:p w14:paraId="7B2BDC9C" w14:textId="22C9152F" w:rsidR="000F6473" w:rsidRDefault="000F6473" w:rsidP="00C90725">
      <w:pPr>
        <w:rPr>
          <w:noProof/>
        </w:rPr>
      </w:pPr>
      <w:r>
        <w:rPr>
          <w:noProof/>
        </w:rPr>
        <w:t>1.</w:t>
      </w:r>
      <w:r>
        <w:rPr>
          <w:noProof/>
        </w:rPr>
        <w:tab/>
        <w:t>Tous les pouvoirs adjudicateurs régionaux ou locaux</w:t>
      </w:r>
    </w:p>
    <w:p w14:paraId="409F4B20" w14:textId="77777777" w:rsidR="000F6473" w:rsidRDefault="000F6473" w:rsidP="00C90725">
      <w:pPr>
        <w:rPr>
          <w:noProof/>
        </w:rPr>
      </w:pPr>
    </w:p>
    <w:p w14:paraId="4B579213" w14:textId="7C4CE6BB" w:rsidR="000F6473" w:rsidRDefault="00C90725" w:rsidP="00C90725">
      <w:pPr>
        <w:rPr>
          <w:noProof/>
        </w:rPr>
      </w:pPr>
      <w:r>
        <w:rPr>
          <w:noProof/>
        </w:rPr>
        <w:t>Tous les pouvoirs adjudicateurs des unités administratives telles que définies par le règlement (CE) nº 1059/2003 du Parlement européen et du Conseil (ci-après dénommé le «règlement NUTS»)</w:t>
      </w:r>
      <w:r>
        <w:rPr>
          <w:rStyle w:val="FootnoteReference"/>
          <w:noProof/>
        </w:rPr>
        <w:footnoteReference w:id="3"/>
      </w:r>
      <w:r>
        <w:rPr>
          <w:noProof/>
        </w:rPr>
        <w:t>.</w:t>
      </w:r>
    </w:p>
    <w:p w14:paraId="3A11DAB9" w14:textId="77777777" w:rsidR="000F6473" w:rsidRDefault="000F6473" w:rsidP="00C90725">
      <w:pPr>
        <w:rPr>
          <w:noProof/>
        </w:rPr>
      </w:pPr>
    </w:p>
    <w:p w14:paraId="70B31DA5" w14:textId="4750E92A" w:rsidR="000F6473" w:rsidRDefault="00C90725" w:rsidP="00C90725">
      <w:pPr>
        <w:rPr>
          <w:noProof/>
        </w:rPr>
      </w:pPr>
      <w:r>
        <w:rPr>
          <w:noProof/>
        </w:rPr>
        <w:t>Aux fins du chapitre 21, on entend par «pouvoirs adjudicateurs régionaux», les pouvoirs adjudicateurs des unités administratives de niveaux NUTS 1 et 2, tels que visés par le règlement NUTS.</w:t>
      </w:r>
    </w:p>
    <w:p w14:paraId="5A00CBB7" w14:textId="77777777" w:rsidR="000F6473" w:rsidRDefault="000F6473" w:rsidP="00C90725">
      <w:pPr>
        <w:rPr>
          <w:noProof/>
        </w:rPr>
      </w:pPr>
    </w:p>
    <w:p w14:paraId="43FDA4EE" w14:textId="5C2FAEF1" w:rsidR="000F6473" w:rsidRDefault="00C90725" w:rsidP="00C90725">
      <w:pPr>
        <w:rPr>
          <w:noProof/>
        </w:rPr>
      </w:pPr>
      <w:r>
        <w:rPr>
          <w:noProof/>
        </w:rPr>
        <w:t>Aux fins du chapitre 21, on entend par «pouvoirs adjudicateurs locaux», les pouvoirs adjudicateurs des unités administratives de niveau NUTS 3 et des unités administratives de plus petite taille visées dans le règlement NUTS.</w:t>
      </w:r>
    </w:p>
    <w:p w14:paraId="6B940385" w14:textId="77777777" w:rsidR="000F6473" w:rsidRDefault="000F6473" w:rsidP="00C90725">
      <w:pPr>
        <w:rPr>
          <w:noProof/>
        </w:rPr>
      </w:pPr>
    </w:p>
    <w:p w14:paraId="5DDCFE2B" w14:textId="4A4A4F17" w:rsidR="000F6473" w:rsidRDefault="000F6473" w:rsidP="004643CA">
      <w:pPr>
        <w:rPr>
          <w:noProof/>
        </w:rPr>
      </w:pPr>
      <w:r>
        <w:rPr>
          <w:noProof/>
        </w:rPr>
        <w:br w:type="page"/>
        <w:t>2.</w:t>
      </w:r>
      <w:r>
        <w:rPr>
          <w:noProof/>
        </w:rPr>
        <w:tab/>
        <w:t>Tous les pouvoirs adjudicateurs qui sont des organismes de droit public tels que définis par les directives de l’Union européenne sur les marchés publics.</w:t>
      </w:r>
    </w:p>
    <w:p w14:paraId="508E5708" w14:textId="77777777" w:rsidR="000F6473" w:rsidRDefault="000F6473" w:rsidP="00C90725">
      <w:pPr>
        <w:rPr>
          <w:noProof/>
        </w:rPr>
      </w:pPr>
    </w:p>
    <w:p w14:paraId="63154246" w14:textId="1A18E35F" w:rsidR="000F6473" w:rsidRDefault="00C90725" w:rsidP="00C90725">
      <w:pPr>
        <w:rPr>
          <w:noProof/>
        </w:rPr>
      </w:pPr>
      <w:r>
        <w:rPr>
          <w:noProof/>
        </w:rPr>
        <w:t>Par «organisme de droit public», on entend tout organisme:</w:t>
      </w:r>
    </w:p>
    <w:p w14:paraId="7FADA113" w14:textId="77777777" w:rsidR="000F6473" w:rsidRDefault="000F6473" w:rsidP="00C90725">
      <w:pPr>
        <w:rPr>
          <w:noProof/>
        </w:rPr>
      </w:pPr>
    </w:p>
    <w:p w14:paraId="056AAF27" w14:textId="59AABDA1" w:rsidR="000F6473" w:rsidRDefault="00C90725" w:rsidP="000F6473">
      <w:pPr>
        <w:ind w:left="567" w:hanging="567"/>
        <w:rPr>
          <w:noProof/>
        </w:rPr>
      </w:pPr>
      <w:r>
        <w:rPr>
          <w:noProof/>
        </w:rPr>
        <w:t>a)</w:t>
      </w:r>
      <w:r>
        <w:rPr>
          <w:noProof/>
        </w:rPr>
        <w:tab/>
        <w:t>créé pour satisfaire spécifiquement des besoins d’intérêt général ayant un caractère autre qu’industriel ou commercial,</w:t>
      </w:r>
    </w:p>
    <w:p w14:paraId="43094792" w14:textId="77777777" w:rsidR="000F6473" w:rsidRDefault="000F6473" w:rsidP="000F6473">
      <w:pPr>
        <w:ind w:left="567" w:hanging="567"/>
        <w:rPr>
          <w:noProof/>
        </w:rPr>
      </w:pPr>
    </w:p>
    <w:p w14:paraId="224A949E" w14:textId="0639B2C4" w:rsidR="00AB0E17" w:rsidRDefault="00C90725" w:rsidP="000F6473">
      <w:pPr>
        <w:ind w:left="567" w:hanging="567"/>
        <w:rPr>
          <w:noProof/>
        </w:rPr>
      </w:pPr>
      <w:r>
        <w:rPr>
          <w:noProof/>
        </w:rPr>
        <w:t>b)</w:t>
      </w:r>
      <w:r>
        <w:rPr>
          <w:noProof/>
        </w:rPr>
        <w:tab/>
        <w:t xml:space="preserve">doté de la personnalité juridique, et </w:t>
      </w:r>
    </w:p>
    <w:p w14:paraId="4084311F" w14:textId="77777777" w:rsidR="00AB0E17" w:rsidRDefault="00AB0E17" w:rsidP="000F6473">
      <w:pPr>
        <w:ind w:left="567" w:hanging="567"/>
        <w:rPr>
          <w:noProof/>
        </w:rPr>
      </w:pPr>
    </w:p>
    <w:p w14:paraId="6F349E6C" w14:textId="328B9616" w:rsidR="000F6473" w:rsidRDefault="00AB0E17" w:rsidP="000F6473">
      <w:pPr>
        <w:ind w:left="567" w:hanging="567"/>
        <w:rPr>
          <w:noProof/>
        </w:rPr>
      </w:pPr>
      <w:r>
        <w:rPr>
          <w:noProof/>
        </w:rPr>
        <w:t>c)</w:t>
      </w:r>
      <w:r>
        <w:rPr>
          <w:noProof/>
        </w:rPr>
        <w:tab/>
        <w:t>dont soit l’activité est financée majoritairement par l’État, les collectivités territoriales ou d’autres organismes de droit public, soit la gestion est soumise à un contrôle par ces derniers, soit l’organe d’administration, de direction ou de surveillance est composé de membres dont plus de la moitié est désignée par l’État, les collectivités territoriales ou d’autres organismes de droit public.</w:t>
      </w:r>
    </w:p>
    <w:p w14:paraId="37369584" w14:textId="77777777" w:rsidR="000F6473" w:rsidRDefault="000F6473" w:rsidP="000F6473">
      <w:pPr>
        <w:ind w:left="567" w:hanging="567"/>
        <w:rPr>
          <w:noProof/>
        </w:rPr>
      </w:pPr>
    </w:p>
    <w:p w14:paraId="1BC2A88B" w14:textId="77777777" w:rsidR="000F6473" w:rsidRDefault="000F6473" w:rsidP="000F6473">
      <w:pPr>
        <w:ind w:left="567" w:hanging="567"/>
        <w:rPr>
          <w:noProof/>
        </w:rPr>
      </w:pPr>
    </w:p>
    <w:p w14:paraId="1A777E18" w14:textId="1CF432EB" w:rsidR="00C90725" w:rsidRPr="00C90725" w:rsidRDefault="000F6473" w:rsidP="000F6473">
      <w:pPr>
        <w:ind w:left="567" w:hanging="567"/>
        <w:jc w:val="center"/>
        <w:rPr>
          <w:noProof/>
        </w:rPr>
      </w:pPr>
      <w:r>
        <w:rPr>
          <w:noProof/>
        </w:rPr>
        <w:br w:type="page"/>
        <w:t>SECTION C</w:t>
      </w:r>
    </w:p>
    <w:p w14:paraId="752D1A82" w14:textId="77777777" w:rsidR="00C90725" w:rsidRPr="00C90725" w:rsidRDefault="00C90725" w:rsidP="000F6473">
      <w:pPr>
        <w:jc w:val="center"/>
        <w:rPr>
          <w:noProof/>
        </w:rPr>
      </w:pPr>
    </w:p>
    <w:p w14:paraId="5E5EEB7B" w14:textId="4EA6960F" w:rsidR="00C90725" w:rsidRDefault="00C90725" w:rsidP="000F6473">
      <w:pPr>
        <w:jc w:val="center"/>
        <w:rPr>
          <w:noProof/>
        </w:rPr>
      </w:pPr>
      <w:r>
        <w:rPr>
          <w:noProof/>
        </w:rPr>
        <w:t>SERVICES D’UTILITÉ PUBLIQUE PASSANT DES MARCHÉS CONFORMÉMENT AUX DISPOSITIONS DU CHAPITRE 21</w:t>
      </w:r>
    </w:p>
    <w:p w14:paraId="1C37ADA1" w14:textId="77777777" w:rsidR="000F6473" w:rsidRPr="00C90725" w:rsidRDefault="000F6473" w:rsidP="00C90725">
      <w:pPr>
        <w:rPr>
          <w:noProof/>
        </w:rPr>
      </w:pPr>
    </w:p>
    <w:p w14:paraId="169FB610" w14:textId="77777777" w:rsidR="000F6473" w:rsidRDefault="00C90725" w:rsidP="00C90725">
      <w:pPr>
        <w:rPr>
          <w:noProof/>
        </w:rPr>
      </w:pPr>
      <w:r>
        <w:rPr>
          <w:noProof/>
        </w:rPr>
        <w:t>Fournitures</w:t>
      </w:r>
    </w:p>
    <w:p w14:paraId="1A79855B" w14:textId="77777777" w:rsidR="000F6473" w:rsidRDefault="00C90725" w:rsidP="00C90725">
      <w:pPr>
        <w:rPr>
          <w:noProof/>
        </w:rPr>
      </w:pPr>
      <w:r>
        <w:rPr>
          <w:noProof/>
        </w:rPr>
        <w:t>Énumérées à la section D</w:t>
      </w:r>
    </w:p>
    <w:p w14:paraId="4C43C244" w14:textId="77777777" w:rsidR="000F6473" w:rsidRDefault="00C90725" w:rsidP="000F6473">
      <w:pPr>
        <w:tabs>
          <w:tab w:val="left" w:pos="1701"/>
        </w:tabs>
        <w:rPr>
          <w:noProof/>
        </w:rPr>
      </w:pPr>
      <w:r>
        <w:rPr>
          <w:noProof/>
        </w:rPr>
        <w:t>Seuils</w:t>
      </w:r>
      <w:r>
        <w:rPr>
          <w:noProof/>
        </w:rPr>
        <w:tab/>
        <w:t>400 000 DTS</w:t>
      </w:r>
    </w:p>
    <w:p w14:paraId="1B53A4AF" w14:textId="77777777" w:rsidR="000F6473" w:rsidRDefault="000F6473" w:rsidP="00C90725">
      <w:pPr>
        <w:rPr>
          <w:noProof/>
        </w:rPr>
      </w:pPr>
    </w:p>
    <w:p w14:paraId="6B5B851C" w14:textId="77777777" w:rsidR="000F6473" w:rsidRDefault="00C90725" w:rsidP="00C90725">
      <w:pPr>
        <w:rPr>
          <w:noProof/>
        </w:rPr>
      </w:pPr>
      <w:r>
        <w:rPr>
          <w:noProof/>
        </w:rPr>
        <w:t>Services</w:t>
      </w:r>
    </w:p>
    <w:p w14:paraId="15E00E68" w14:textId="77777777" w:rsidR="000F6473" w:rsidRDefault="00C90725" w:rsidP="00C90725">
      <w:pPr>
        <w:rPr>
          <w:noProof/>
        </w:rPr>
      </w:pPr>
      <w:r>
        <w:rPr>
          <w:noProof/>
        </w:rPr>
        <w:t>Énumérés à la section E</w:t>
      </w:r>
    </w:p>
    <w:p w14:paraId="155375CA" w14:textId="77777777" w:rsidR="000F6473" w:rsidRDefault="00C90725" w:rsidP="000F6473">
      <w:pPr>
        <w:tabs>
          <w:tab w:val="left" w:pos="1701"/>
        </w:tabs>
        <w:rPr>
          <w:noProof/>
        </w:rPr>
      </w:pPr>
      <w:r>
        <w:rPr>
          <w:noProof/>
        </w:rPr>
        <w:t>Seuils</w:t>
      </w:r>
      <w:r>
        <w:rPr>
          <w:noProof/>
        </w:rPr>
        <w:tab/>
        <w:t>400 000 DTS</w:t>
      </w:r>
    </w:p>
    <w:p w14:paraId="106605E7" w14:textId="77777777" w:rsidR="000F6473" w:rsidRDefault="000F6473" w:rsidP="00C90725">
      <w:pPr>
        <w:rPr>
          <w:noProof/>
        </w:rPr>
      </w:pPr>
    </w:p>
    <w:p w14:paraId="4FE64607" w14:textId="77777777" w:rsidR="000F6473" w:rsidRDefault="00C90725" w:rsidP="00C90725">
      <w:pPr>
        <w:rPr>
          <w:noProof/>
        </w:rPr>
      </w:pPr>
      <w:r>
        <w:rPr>
          <w:noProof/>
        </w:rPr>
        <w:t>Travaux</w:t>
      </w:r>
    </w:p>
    <w:p w14:paraId="162ABC1C" w14:textId="77777777" w:rsidR="000F6473" w:rsidRDefault="00C90725" w:rsidP="00C90725">
      <w:pPr>
        <w:rPr>
          <w:noProof/>
        </w:rPr>
      </w:pPr>
      <w:r>
        <w:rPr>
          <w:noProof/>
        </w:rPr>
        <w:t>Énumérés à la section F</w:t>
      </w:r>
    </w:p>
    <w:p w14:paraId="42B4E7A7" w14:textId="77777777" w:rsidR="000F6473" w:rsidRDefault="00C90725" w:rsidP="000F6473">
      <w:pPr>
        <w:tabs>
          <w:tab w:val="left" w:pos="1701"/>
        </w:tabs>
        <w:rPr>
          <w:noProof/>
        </w:rPr>
      </w:pPr>
      <w:r>
        <w:rPr>
          <w:noProof/>
        </w:rPr>
        <w:t>Seuils</w:t>
      </w:r>
      <w:r>
        <w:rPr>
          <w:noProof/>
        </w:rPr>
        <w:tab/>
        <w:t>5 000 000 DTS</w:t>
      </w:r>
    </w:p>
    <w:p w14:paraId="2E4EA9A2" w14:textId="77777777" w:rsidR="000F6473" w:rsidRDefault="000F6473" w:rsidP="00C90725">
      <w:pPr>
        <w:rPr>
          <w:noProof/>
        </w:rPr>
      </w:pPr>
    </w:p>
    <w:p w14:paraId="3795905A" w14:textId="52CE3642" w:rsidR="000F6473" w:rsidRDefault="000F6473" w:rsidP="00C90725">
      <w:pPr>
        <w:rPr>
          <w:noProof/>
        </w:rPr>
      </w:pPr>
      <w:r>
        <w:rPr>
          <w:noProof/>
        </w:rPr>
        <w:br w:type="page"/>
        <w:t>Toutes les entités adjudicatrices dont les marchés sont couverts par la directive 2014/25/UE du Parlement européen et du Conseil</w:t>
      </w:r>
      <w:r>
        <w:rPr>
          <w:rStyle w:val="FootnoteReference"/>
          <w:noProof/>
        </w:rPr>
        <w:footnoteReference w:id="4"/>
      </w:r>
      <w:r>
        <w:rPr>
          <w:noProof/>
        </w:rPr>
        <w:t xml:space="preserve"> sur les secteurs spéciaux qui sont des pouvoirs adjudicateurs (par exemple, celles couvertes sous les sections A ou B) ou des entreprises publiques</w:t>
      </w:r>
      <w:r>
        <w:rPr>
          <w:rStyle w:val="FootnoteReference"/>
          <w:noProof/>
        </w:rPr>
        <w:footnoteReference w:id="5"/>
      </w:r>
      <w:r>
        <w:rPr>
          <w:noProof/>
        </w:rPr>
        <w:t xml:space="preserve"> et qui exercent une ou plusieurs des activités énumérées ci-après:</w:t>
      </w:r>
    </w:p>
    <w:p w14:paraId="1ACE6DB7" w14:textId="77777777" w:rsidR="000F6473" w:rsidRDefault="000F6473" w:rsidP="00C90725">
      <w:pPr>
        <w:rPr>
          <w:noProof/>
        </w:rPr>
      </w:pPr>
    </w:p>
    <w:p w14:paraId="08699C3A" w14:textId="4DC77043" w:rsidR="000F6473" w:rsidRDefault="00D82499" w:rsidP="00D82499">
      <w:pPr>
        <w:ind w:left="567" w:hanging="567"/>
        <w:rPr>
          <w:noProof/>
        </w:rPr>
      </w:pPr>
      <w:r>
        <w:rPr>
          <w:noProof/>
        </w:rPr>
        <w:t>a)</w:t>
      </w:r>
      <w:r>
        <w:rPr>
          <w:noProof/>
        </w:rPr>
        <w:tab/>
        <w:t>la mise à disposition des transporteurs aériens d’aéroports ou d’autres terminaux de transport;</w:t>
      </w:r>
    </w:p>
    <w:p w14:paraId="7C53D25B" w14:textId="77777777" w:rsidR="000F6473" w:rsidRDefault="000F6473" w:rsidP="00D82499">
      <w:pPr>
        <w:ind w:left="567" w:hanging="567"/>
        <w:rPr>
          <w:noProof/>
        </w:rPr>
      </w:pPr>
    </w:p>
    <w:p w14:paraId="12B425B5" w14:textId="0213CF61" w:rsidR="000F6473" w:rsidRDefault="00D82499" w:rsidP="00D82499">
      <w:pPr>
        <w:ind w:left="567" w:hanging="567"/>
        <w:rPr>
          <w:noProof/>
        </w:rPr>
      </w:pPr>
      <w:r>
        <w:rPr>
          <w:noProof/>
        </w:rPr>
        <w:t>b)</w:t>
      </w:r>
      <w:r>
        <w:rPr>
          <w:noProof/>
        </w:rPr>
        <w:tab/>
        <w:t>la mise à disposition des transporteurs maritimes ou fluviaux de ports maritimes ou intérieurs ou d’autres terminaux de transport.</w:t>
      </w:r>
    </w:p>
    <w:p w14:paraId="36B9D4D6" w14:textId="77777777" w:rsidR="000F6473" w:rsidRDefault="000F6473" w:rsidP="00C90725">
      <w:pPr>
        <w:rPr>
          <w:noProof/>
        </w:rPr>
      </w:pPr>
    </w:p>
    <w:p w14:paraId="48B92D00" w14:textId="77777777" w:rsidR="000F6473" w:rsidRDefault="00C90725" w:rsidP="00C90725">
      <w:pPr>
        <w:rPr>
          <w:noProof/>
        </w:rPr>
      </w:pPr>
      <w:r>
        <w:rPr>
          <w:noProof/>
        </w:rPr>
        <w:t>Notes relatives à la section C</w:t>
      </w:r>
    </w:p>
    <w:p w14:paraId="1226DF40" w14:textId="77777777" w:rsidR="000F6473" w:rsidRDefault="000F6473" w:rsidP="00C90725">
      <w:pPr>
        <w:rPr>
          <w:noProof/>
        </w:rPr>
      </w:pPr>
    </w:p>
    <w:p w14:paraId="18A337DD" w14:textId="617535B4" w:rsidR="000F6473" w:rsidRDefault="00D82499" w:rsidP="00D82499">
      <w:pPr>
        <w:rPr>
          <w:noProof/>
        </w:rPr>
      </w:pPr>
      <w:r>
        <w:rPr>
          <w:noProof/>
        </w:rPr>
        <w:t>1.</w:t>
      </w:r>
      <w:r>
        <w:rPr>
          <w:noProof/>
        </w:rPr>
        <w:tab/>
        <w:t>Les marchés attribués en vue de la poursuite d’une activité énumérée ci-dessus lorsque celle-ci est exposée aux forces de la concurrence sur le marché concerné ne sont pas couverts par le chapitre 21.</w:t>
      </w:r>
    </w:p>
    <w:p w14:paraId="784F54FE" w14:textId="77777777" w:rsidR="000F6473" w:rsidRDefault="000F6473" w:rsidP="00C90725">
      <w:pPr>
        <w:rPr>
          <w:noProof/>
        </w:rPr>
      </w:pPr>
    </w:p>
    <w:p w14:paraId="523C2A3E" w14:textId="28850AE2" w:rsidR="000F6473" w:rsidRDefault="00D82499" w:rsidP="00D82499">
      <w:pPr>
        <w:rPr>
          <w:noProof/>
        </w:rPr>
      </w:pPr>
      <w:r>
        <w:rPr>
          <w:noProof/>
        </w:rPr>
        <w:br w:type="page"/>
        <w:t>2.</w:t>
      </w:r>
      <w:r>
        <w:rPr>
          <w:noProof/>
        </w:rPr>
        <w:tab/>
        <w:t>Le chapitre 21 ne s’applique pas aux marchés attribués par des entités contractantes couvertes par la présente section:</w:t>
      </w:r>
    </w:p>
    <w:p w14:paraId="167C7DB3" w14:textId="77777777" w:rsidR="000F6473" w:rsidRDefault="000F6473" w:rsidP="00D82499">
      <w:pPr>
        <w:ind w:left="567" w:hanging="567"/>
        <w:rPr>
          <w:noProof/>
        </w:rPr>
      </w:pPr>
    </w:p>
    <w:p w14:paraId="723BBA24" w14:textId="510B548E" w:rsidR="000F6473" w:rsidRDefault="00D82499" w:rsidP="00D82499">
      <w:pPr>
        <w:ind w:left="567" w:hanging="567"/>
        <w:rPr>
          <w:noProof/>
        </w:rPr>
      </w:pPr>
      <w:r>
        <w:rPr>
          <w:noProof/>
        </w:rPr>
        <w:t>–</w:t>
      </w:r>
      <w:r>
        <w:rPr>
          <w:noProof/>
        </w:rPr>
        <w:tab/>
        <w:t>qui ont d’autres fins que la poursuite des activités énumérées dans la présente section ou qui visent la poursuite de ces activités dans un pays tiers;</w:t>
      </w:r>
    </w:p>
    <w:p w14:paraId="40EF0562" w14:textId="77777777" w:rsidR="000F6473" w:rsidRDefault="000F6473" w:rsidP="00D82499">
      <w:pPr>
        <w:ind w:left="567" w:hanging="567"/>
        <w:rPr>
          <w:noProof/>
        </w:rPr>
      </w:pPr>
    </w:p>
    <w:p w14:paraId="309979AB" w14:textId="0B03F48E" w:rsidR="000F6473" w:rsidRDefault="00D82499" w:rsidP="00D82499">
      <w:pPr>
        <w:ind w:left="567" w:hanging="567"/>
        <w:rPr>
          <w:noProof/>
        </w:rPr>
      </w:pPr>
      <w:r>
        <w:rPr>
          <w:noProof/>
        </w:rPr>
        <w:t>–</w:t>
      </w:r>
      <w:r>
        <w:rPr>
          <w:noProof/>
        </w:rPr>
        <w:tab/>
        <w:t>à des fins de revente ou de location à des tiers, pourvu que l’entité contractante ne bénéficie d’aucun droit spécial ou exclusif de vendre ou de louer l’objet des marchés en question et que d’autres entités puissent librement vendre ou louer celui-ci dans les mêmes conditions que l’entité contractante.</w:t>
      </w:r>
    </w:p>
    <w:p w14:paraId="2CAE53C6" w14:textId="77777777" w:rsidR="000F6473" w:rsidRDefault="000F6473" w:rsidP="00C90725">
      <w:pPr>
        <w:rPr>
          <w:noProof/>
        </w:rPr>
      </w:pPr>
    </w:p>
    <w:p w14:paraId="2D2CD6D2" w14:textId="16BF652B" w:rsidR="000F6473" w:rsidRDefault="00D82499" w:rsidP="00C90725">
      <w:pPr>
        <w:rPr>
          <w:noProof/>
        </w:rPr>
      </w:pPr>
      <w:r>
        <w:rPr>
          <w:noProof/>
        </w:rPr>
        <w:t>3.</w:t>
      </w:r>
      <w:r>
        <w:rPr>
          <w:noProof/>
        </w:rPr>
        <w:tab/>
        <w:t>I.</w:t>
      </w:r>
      <w:r>
        <w:rPr>
          <w:noProof/>
        </w:rPr>
        <w:tab/>
        <w:t>Dans la mesure où les conditions prévues au paragraphe II sont remplies, le chapitre 21 ne s’applique pas aux marchés:</w:t>
      </w:r>
    </w:p>
    <w:p w14:paraId="36D09E3C" w14:textId="77777777" w:rsidR="000F6473" w:rsidRDefault="000F6473" w:rsidP="00D82499">
      <w:pPr>
        <w:ind w:left="1134" w:hanging="567"/>
        <w:rPr>
          <w:noProof/>
        </w:rPr>
      </w:pPr>
    </w:p>
    <w:p w14:paraId="077136B9" w14:textId="02AA76C5" w:rsidR="000F6473" w:rsidRDefault="00D82499" w:rsidP="00D82499">
      <w:pPr>
        <w:ind w:left="1134" w:hanging="567"/>
        <w:rPr>
          <w:noProof/>
        </w:rPr>
      </w:pPr>
      <w:r>
        <w:rPr>
          <w:noProof/>
        </w:rPr>
        <w:t>i)</w:t>
      </w:r>
      <w:r>
        <w:rPr>
          <w:noProof/>
        </w:rPr>
        <w:tab/>
        <w:t>passés par une entité adjudicatrice auprès d’une entreprise liée</w:t>
      </w:r>
      <w:r>
        <w:rPr>
          <w:rStyle w:val="FootnoteReference"/>
          <w:noProof/>
        </w:rPr>
        <w:footnoteReference w:id="6"/>
      </w:r>
      <w:r>
        <w:rPr>
          <w:noProof/>
        </w:rPr>
        <w:t>, ou</w:t>
      </w:r>
    </w:p>
    <w:p w14:paraId="7C532C53" w14:textId="77777777" w:rsidR="000F6473" w:rsidRDefault="000F6473" w:rsidP="00D82499">
      <w:pPr>
        <w:ind w:left="1134" w:hanging="567"/>
        <w:rPr>
          <w:noProof/>
        </w:rPr>
      </w:pPr>
    </w:p>
    <w:p w14:paraId="0270FCEA" w14:textId="3009A02A" w:rsidR="000F6473" w:rsidRDefault="00D82499" w:rsidP="00D82499">
      <w:pPr>
        <w:ind w:left="1134" w:hanging="567"/>
        <w:rPr>
          <w:noProof/>
        </w:rPr>
      </w:pPr>
      <w:r>
        <w:rPr>
          <w:noProof/>
        </w:rPr>
        <w:br w:type="page"/>
        <w:t>ii)</w:t>
      </w:r>
      <w:r>
        <w:rPr>
          <w:noProof/>
        </w:rPr>
        <w:tab/>
        <w:t>passés par une coentreprise, formée exclusivement par plusieurs entités adjudicatrices aux fins d’exercer des activités au sens des points a) et b) de la présente section, à une entreprise qui est liée à l’une de ces entités adjudicatrices.</w:t>
      </w:r>
    </w:p>
    <w:p w14:paraId="1DD865C3" w14:textId="77777777" w:rsidR="000F6473" w:rsidRDefault="000F6473" w:rsidP="00C90725">
      <w:pPr>
        <w:rPr>
          <w:noProof/>
        </w:rPr>
      </w:pPr>
    </w:p>
    <w:p w14:paraId="525A1466" w14:textId="5724B443" w:rsidR="000F6473" w:rsidRDefault="00C90725" w:rsidP="00D82499">
      <w:pPr>
        <w:ind w:left="1134" w:hanging="567"/>
        <w:rPr>
          <w:noProof/>
        </w:rPr>
      </w:pPr>
      <w:r>
        <w:rPr>
          <w:noProof/>
        </w:rPr>
        <w:t>II.</w:t>
      </w:r>
      <w:r>
        <w:rPr>
          <w:noProof/>
        </w:rPr>
        <w:tab/>
        <w:t>Le paragraphe I s’applique aux marchés de services ou de fournitures pour autant qu’au moins 80 % du chiffre d’affaires moyen de l’entreprise liée en rapport avec les services ou fournitures au cours des trois années précédentes résultent respectivement de l’offre de ces services ou fournitures à des entreprises auxquelles elle est liée</w:t>
      </w:r>
      <w:r>
        <w:rPr>
          <w:rStyle w:val="FootnoteReference"/>
          <w:noProof/>
        </w:rPr>
        <w:footnoteReference w:id="7"/>
      </w:r>
      <w:r>
        <w:rPr>
          <w:noProof/>
        </w:rPr>
        <w:t>.</w:t>
      </w:r>
    </w:p>
    <w:p w14:paraId="11C4BC30" w14:textId="77777777" w:rsidR="000F6473" w:rsidRDefault="000F6473" w:rsidP="00C90725">
      <w:pPr>
        <w:rPr>
          <w:noProof/>
        </w:rPr>
      </w:pPr>
    </w:p>
    <w:p w14:paraId="7985C96C" w14:textId="199CA749" w:rsidR="000F6473" w:rsidRDefault="00D82499" w:rsidP="00C90725">
      <w:pPr>
        <w:rPr>
          <w:noProof/>
        </w:rPr>
      </w:pPr>
      <w:r>
        <w:rPr>
          <w:noProof/>
        </w:rPr>
        <w:t>4.</w:t>
      </w:r>
      <w:r>
        <w:rPr>
          <w:noProof/>
        </w:rPr>
        <w:tab/>
        <w:t>Le chapitre 21 ne s’applique pas aux marchés attribués:</w:t>
      </w:r>
    </w:p>
    <w:p w14:paraId="437448D1" w14:textId="77777777" w:rsidR="000F6473" w:rsidRDefault="000F6473" w:rsidP="00C90725">
      <w:pPr>
        <w:rPr>
          <w:noProof/>
        </w:rPr>
      </w:pPr>
    </w:p>
    <w:p w14:paraId="15563482" w14:textId="7C523163" w:rsidR="000F6473" w:rsidRDefault="00D82499" w:rsidP="00D82499">
      <w:pPr>
        <w:ind w:left="567" w:hanging="567"/>
        <w:rPr>
          <w:noProof/>
        </w:rPr>
      </w:pPr>
      <w:r>
        <w:rPr>
          <w:noProof/>
        </w:rPr>
        <w:t>i)</w:t>
      </w:r>
      <w:r>
        <w:rPr>
          <w:noProof/>
        </w:rPr>
        <w:tab/>
        <w:t>passés par une coentreprise, exclusivement constituée de plusieurs entités adjudicatrices aux fins de la poursuite des activités au sens des points a) et b) de la présente section, auprès d’une de ces entités adjudicatrices, ou</w:t>
      </w:r>
    </w:p>
    <w:p w14:paraId="5F1A496C" w14:textId="77777777" w:rsidR="000F6473" w:rsidRDefault="000F6473" w:rsidP="00D82499">
      <w:pPr>
        <w:ind w:left="567" w:hanging="567"/>
        <w:rPr>
          <w:noProof/>
        </w:rPr>
      </w:pPr>
    </w:p>
    <w:p w14:paraId="79652975" w14:textId="13E36549" w:rsidR="000F6473" w:rsidRDefault="00D82499" w:rsidP="00D82499">
      <w:pPr>
        <w:ind w:left="567" w:hanging="567"/>
        <w:rPr>
          <w:noProof/>
        </w:rPr>
      </w:pPr>
      <w:r>
        <w:rPr>
          <w:noProof/>
        </w:rPr>
        <w:t>ii)</w:t>
      </w:r>
      <w:r>
        <w:rPr>
          <w:noProof/>
        </w:rPr>
        <w:tab/>
        <w:t>passés par une entité contractante à une coentreprise dont elle fait partie,</w:t>
      </w:r>
    </w:p>
    <w:p w14:paraId="0E7FA9BA" w14:textId="77777777" w:rsidR="000F6473" w:rsidRDefault="000F6473" w:rsidP="00C90725">
      <w:pPr>
        <w:rPr>
          <w:noProof/>
        </w:rPr>
      </w:pPr>
    </w:p>
    <w:p w14:paraId="73D61BF2" w14:textId="77777777" w:rsidR="000F6473" w:rsidRDefault="00C90725" w:rsidP="00C90725">
      <w:pPr>
        <w:rPr>
          <w:noProof/>
        </w:rPr>
      </w:pPr>
      <w:r>
        <w:rPr>
          <w:noProof/>
        </w:rPr>
        <w:t>pour autant que la coentreprise ait été constituée dans le but de poursuivre l’activité en question pendant une période d’au moins trois ans et que l’instrument établissant la coentreprise stipule que les entités contractantes qui la composent en feront partie pendant au moins la même période.</w:t>
      </w:r>
    </w:p>
    <w:p w14:paraId="529EF0DA" w14:textId="77777777" w:rsidR="000F6473" w:rsidRDefault="000F6473" w:rsidP="00C90725">
      <w:pPr>
        <w:rPr>
          <w:noProof/>
        </w:rPr>
      </w:pPr>
    </w:p>
    <w:p w14:paraId="32F6F5C3" w14:textId="77777777" w:rsidR="00D82499" w:rsidRDefault="00D82499" w:rsidP="00D82499">
      <w:pPr>
        <w:rPr>
          <w:noProof/>
        </w:rPr>
      </w:pPr>
    </w:p>
    <w:p w14:paraId="43017791" w14:textId="20BAA274" w:rsidR="00C90725" w:rsidRPr="00C90725" w:rsidRDefault="00C90725" w:rsidP="00D82499">
      <w:pPr>
        <w:jc w:val="center"/>
        <w:rPr>
          <w:noProof/>
        </w:rPr>
      </w:pPr>
      <w:r>
        <w:rPr>
          <w:noProof/>
        </w:rPr>
        <w:br w:type="page"/>
        <w:t>SECTION D</w:t>
      </w:r>
    </w:p>
    <w:p w14:paraId="2A54D835" w14:textId="77777777" w:rsidR="00C90725" w:rsidRPr="00C90725" w:rsidRDefault="00C90725" w:rsidP="00D82499">
      <w:pPr>
        <w:jc w:val="center"/>
        <w:rPr>
          <w:noProof/>
        </w:rPr>
      </w:pPr>
    </w:p>
    <w:p w14:paraId="13F73DA0" w14:textId="7742B294" w:rsidR="00C90725" w:rsidRDefault="00C90725" w:rsidP="00D82499">
      <w:pPr>
        <w:jc w:val="center"/>
        <w:rPr>
          <w:noProof/>
        </w:rPr>
      </w:pPr>
      <w:r>
        <w:rPr>
          <w:noProof/>
        </w:rPr>
        <w:t>MARCHANDISES</w:t>
      </w:r>
    </w:p>
    <w:p w14:paraId="54C9C203" w14:textId="77777777" w:rsidR="00D82499" w:rsidRPr="00C90725" w:rsidRDefault="00D82499" w:rsidP="00C90725">
      <w:pPr>
        <w:rPr>
          <w:noProof/>
        </w:rPr>
      </w:pPr>
    </w:p>
    <w:p w14:paraId="0F03EAD6" w14:textId="6622170F" w:rsidR="00C90725" w:rsidRPr="00C90725" w:rsidRDefault="00D82499" w:rsidP="00C90725">
      <w:pPr>
        <w:rPr>
          <w:noProof/>
        </w:rPr>
      </w:pPr>
      <w:r>
        <w:rPr>
          <w:noProof/>
        </w:rPr>
        <w:t>1.</w:t>
      </w:r>
      <w:r>
        <w:rPr>
          <w:noProof/>
        </w:rPr>
        <w:tab/>
        <w:t>Le chapitre 21 couvre toutes les marchandises acquises par les entités énumérées à la section A, sauf disposition contraire du chapitre 21.</w:t>
      </w:r>
    </w:p>
    <w:p w14:paraId="2454C0B4" w14:textId="77777777" w:rsidR="00C90725" w:rsidRPr="00C90725" w:rsidRDefault="00C90725" w:rsidP="00C90725">
      <w:pPr>
        <w:rPr>
          <w:noProof/>
        </w:rPr>
      </w:pPr>
    </w:p>
    <w:p w14:paraId="62716C44" w14:textId="67EAA89E" w:rsidR="00C90725" w:rsidRDefault="00D82499" w:rsidP="00C90725">
      <w:pPr>
        <w:rPr>
          <w:noProof/>
        </w:rPr>
      </w:pPr>
      <w:r>
        <w:rPr>
          <w:noProof/>
        </w:rPr>
        <w:t>2.</w:t>
      </w:r>
      <w:r>
        <w:rPr>
          <w:noProof/>
        </w:rPr>
        <w:tab/>
        <w:t>Le chapitre 21 couvre uniquement les marchandises décrites dans les chapitres de la nomenclature combinée mentionnés ci-dessous et qui sont acquises par les ministères de la défense et les agences de défense ou de sécurité en Allemagne, en Autriche, en Belgique, en Bulgarie, à Chypre, en Croatie, au Danemark, en Espagne, en Estonie, en Finlande, en France, en Grèce, en Hongrie, en Irlande, en Italie, en Lettonie, en Lituanie, au Luxembourg, à Malte, aux Pays-Bas, en Pologne, au Portugal, en Roumanie, en Slovaquie, en Slovénie, en Suède et en Tchéquie:</w:t>
      </w:r>
    </w:p>
    <w:p w14:paraId="77415431" w14:textId="641814CA" w:rsidR="00C90725" w:rsidRPr="009730E3" w:rsidRDefault="00C90725" w:rsidP="00C90725">
      <w:pPr>
        <w:rPr>
          <w:noProof/>
        </w:rPr>
      </w:pPr>
    </w:p>
    <w:tbl>
      <w:tblPr>
        <w:tblStyle w:val="TableGrid"/>
        <w:tblW w:w="5000" w:type="pct"/>
        <w:tblLook w:val="04A0" w:firstRow="1" w:lastRow="0" w:firstColumn="1" w:lastColumn="0" w:noHBand="0" w:noVBand="1"/>
      </w:tblPr>
      <w:tblGrid>
        <w:gridCol w:w="1514"/>
        <w:gridCol w:w="8341"/>
      </w:tblGrid>
      <w:tr w:rsidR="00D82499" w:rsidRPr="00D82499" w14:paraId="0B0FDB37" w14:textId="77777777" w:rsidTr="008C2273">
        <w:tc>
          <w:tcPr>
            <w:tcW w:w="768" w:type="pct"/>
          </w:tcPr>
          <w:p w14:paraId="6B421622" w14:textId="18989E4A" w:rsidR="00D82499" w:rsidRPr="0060225D" w:rsidRDefault="00D82499" w:rsidP="008C2273">
            <w:pPr>
              <w:spacing w:before="60" w:after="60" w:line="240" w:lineRule="auto"/>
              <w:rPr>
                <w:noProof/>
              </w:rPr>
            </w:pPr>
            <w:r>
              <w:rPr>
                <w:noProof/>
              </w:rPr>
              <w:t>Chapitre 25</w:t>
            </w:r>
          </w:p>
        </w:tc>
        <w:tc>
          <w:tcPr>
            <w:tcW w:w="4232" w:type="pct"/>
          </w:tcPr>
          <w:p w14:paraId="6158144E" w14:textId="2B329347" w:rsidR="00D82499" w:rsidRPr="0060225D" w:rsidRDefault="00D82499" w:rsidP="008C2273">
            <w:pPr>
              <w:rPr>
                <w:noProof/>
              </w:rPr>
            </w:pPr>
            <w:r>
              <w:rPr>
                <w:noProof/>
              </w:rPr>
              <w:t>Sel; soufre; terres et pierres; plâtres, chaux et ciments</w:t>
            </w:r>
          </w:p>
        </w:tc>
      </w:tr>
      <w:tr w:rsidR="00D82499" w:rsidRPr="00D82499" w14:paraId="1E61AB5C" w14:textId="77777777" w:rsidTr="008C2273">
        <w:tc>
          <w:tcPr>
            <w:tcW w:w="768" w:type="pct"/>
          </w:tcPr>
          <w:p w14:paraId="3ABB1711" w14:textId="78DD632D" w:rsidR="00D82499" w:rsidRPr="00D82499" w:rsidRDefault="00D82499" w:rsidP="008C2273">
            <w:pPr>
              <w:spacing w:before="60" w:after="60" w:line="240" w:lineRule="auto"/>
              <w:rPr>
                <w:noProof/>
              </w:rPr>
            </w:pPr>
            <w:r>
              <w:rPr>
                <w:noProof/>
              </w:rPr>
              <w:t>Chapitre 26</w:t>
            </w:r>
          </w:p>
        </w:tc>
        <w:tc>
          <w:tcPr>
            <w:tcW w:w="4232" w:type="pct"/>
          </w:tcPr>
          <w:p w14:paraId="3670BF24" w14:textId="44B36880" w:rsidR="00D82499" w:rsidRPr="00D82499" w:rsidRDefault="00D82499" w:rsidP="008C2273">
            <w:pPr>
              <w:spacing w:before="60" w:after="60" w:line="240" w:lineRule="auto"/>
              <w:rPr>
                <w:noProof/>
              </w:rPr>
            </w:pPr>
            <w:r>
              <w:rPr>
                <w:noProof/>
              </w:rPr>
              <w:t>Minerais, scories et cendres</w:t>
            </w:r>
          </w:p>
        </w:tc>
      </w:tr>
      <w:tr w:rsidR="00D82499" w:rsidRPr="00EA3F52" w14:paraId="14CC2925" w14:textId="77777777" w:rsidTr="008C2273">
        <w:tc>
          <w:tcPr>
            <w:tcW w:w="768" w:type="pct"/>
          </w:tcPr>
          <w:p w14:paraId="6F377ADB" w14:textId="0C49225E" w:rsidR="00D82499" w:rsidRPr="00D82499" w:rsidRDefault="00D82499" w:rsidP="008C2273">
            <w:pPr>
              <w:spacing w:before="60" w:after="60" w:line="240" w:lineRule="auto"/>
              <w:rPr>
                <w:noProof/>
              </w:rPr>
            </w:pPr>
            <w:r>
              <w:rPr>
                <w:noProof/>
              </w:rPr>
              <w:t>Chapitre 27</w:t>
            </w:r>
          </w:p>
        </w:tc>
        <w:tc>
          <w:tcPr>
            <w:tcW w:w="4232" w:type="pct"/>
          </w:tcPr>
          <w:p w14:paraId="41FA172F" w14:textId="77777777" w:rsidR="00D82499" w:rsidRDefault="00D82499" w:rsidP="008C2273">
            <w:pPr>
              <w:spacing w:before="60" w:after="60" w:line="240" w:lineRule="auto"/>
              <w:rPr>
                <w:noProof/>
              </w:rPr>
            </w:pPr>
            <w:r>
              <w:rPr>
                <w:noProof/>
              </w:rPr>
              <w:t>Combustibles minéraux, huiles minérales et produits de leur distillation; matières bitumineuses; cires minérales</w:t>
            </w:r>
          </w:p>
          <w:p w14:paraId="15CF2E9C" w14:textId="77777777" w:rsidR="00D82499" w:rsidRPr="00D82499" w:rsidRDefault="00D82499" w:rsidP="008C2273">
            <w:pPr>
              <w:spacing w:before="60" w:after="60" w:line="240" w:lineRule="auto"/>
              <w:rPr>
                <w:noProof/>
              </w:rPr>
            </w:pPr>
            <w:r>
              <w:rPr>
                <w:noProof/>
              </w:rPr>
              <w:t>sauf:</w:t>
            </w:r>
          </w:p>
          <w:p w14:paraId="3E711F57" w14:textId="483BDB62" w:rsidR="00D82499" w:rsidRPr="00D82499" w:rsidRDefault="00D82499" w:rsidP="008C2273">
            <w:pPr>
              <w:spacing w:before="60" w:after="60" w:line="240" w:lineRule="auto"/>
              <w:rPr>
                <w:noProof/>
              </w:rPr>
            </w:pPr>
            <w:r>
              <w:rPr>
                <w:noProof/>
              </w:rPr>
              <w:t>ex 27.10: carburants spéciaux</w:t>
            </w:r>
          </w:p>
        </w:tc>
      </w:tr>
      <w:tr w:rsidR="00D82499" w:rsidRPr="00B842CE" w14:paraId="01412E02" w14:textId="77777777" w:rsidTr="008C2273">
        <w:tc>
          <w:tcPr>
            <w:tcW w:w="768" w:type="pct"/>
          </w:tcPr>
          <w:p w14:paraId="55BBDBD4" w14:textId="17582374" w:rsidR="00D82499" w:rsidRPr="00D82499" w:rsidRDefault="00D82499" w:rsidP="008C2273">
            <w:pPr>
              <w:pageBreakBefore/>
              <w:spacing w:before="60" w:after="60" w:line="240" w:lineRule="auto"/>
              <w:rPr>
                <w:noProof/>
              </w:rPr>
            </w:pPr>
            <w:r>
              <w:rPr>
                <w:noProof/>
              </w:rPr>
              <w:t>Chapitre 28</w:t>
            </w:r>
          </w:p>
        </w:tc>
        <w:tc>
          <w:tcPr>
            <w:tcW w:w="4232" w:type="pct"/>
          </w:tcPr>
          <w:p w14:paraId="1CAEB5B4" w14:textId="77777777" w:rsidR="00D82499" w:rsidRDefault="008C2273" w:rsidP="008C2273">
            <w:pPr>
              <w:spacing w:before="60" w:after="60" w:line="240" w:lineRule="auto"/>
              <w:rPr>
                <w:noProof/>
              </w:rPr>
            </w:pPr>
            <w:r>
              <w:rPr>
                <w:noProof/>
              </w:rPr>
              <w:t>Produits chimiques inorganiques; composés inorganiques et organiques de métaux précieux, d’éléments radioactifs, de métaux des terres rares ou d’isotopes</w:t>
            </w:r>
          </w:p>
          <w:p w14:paraId="512AAF6B" w14:textId="77777777" w:rsidR="008C2273" w:rsidRPr="008C2273" w:rsidRDefault="008C2273" w:rsidP="008C2273">
            <w:pPr>
              <w:spacing w:before="60" w:after="60" w:line="240" w:lineRule="auto"/>
              <w:rPr>
                <w:noProof/>
              </w:rPr>
            </w:pPr>
            <w:r>
              <w:rPr>
                <w:noProof/>
              </w:rPr>
              <w:t>sauf:</w:t>
            </w:r>
          </w:p>
          <w:p w14:paraId="6D9889B7" w14:textId="77777777" w:rsidR="008C2273" w:rsidRPr="008C2273" w:rsidRDefault="008C2273" w:rsidP="008C2273">
            <w:pPr>
              <w:spacing w:before="60" w:after="60" w:line="240" w:lineRule="auto"/>
              <w:rPr>
                <w:noProof/>
              </w:rPr>
            </w:pPr>
            <w:r>
              <w:rPr>
                <w:noProof/>
              </w:rPr>
              <w:t>ex 2808: explosifs</w:t>
            </w:r>
          </w:p>
          <w:p w14:paraId="0FE81643" w14:textId="77777777" w:rsidR="008C2273" w:rsidRPr="008C2273" w:rsidRDefault="008C2273" w:rsidP="008C2273">
            <w:pPr>
              <w:spacing w:before="60" w:after="60" w:line="240" w:lineRule="auto"/>
              <w:rPr>
                <w:noProof/>
              </w:rPr>
            </w:pPr>
            <w:r>
              <w:rPr>
                <w:noProof/>
              </w:rPr>
              <w:t>ex 2813: explosifs</w:t>
            </w:r>
          </w:p>
          <w:p w14:paraId="55AAC7A7" w14:textId="77777777" w:rsidR="008C2273" w:rsidRPr="008C2273" w:rsidRDefault="008C2273" w:rsidP="008C2273">
            <w:pPr>
              <w:spacing w:before="60" w:after="60" w:line="240" w:lineRule="auto"/>
              <w:rPr>
                <w:noProof/>
              </w:rPr>
            </w:pPr>
            <w:r>
              <w:rPr>
                <w:noProof/>
              </w:rPr>
              <w:t>ex 2814: gaz lacrymogène</w:t>
            </w:r>
          </w:p>
          <w:p w14:paraId="13BA3E2B" w14:textId="77777777" w:rsidR="008C2273" w:rsidRPr="008C2273" w:rsidRDefault="008C2273" w:rsidP="008C2273">
            <w:pPr>
              <w:spacing w:before="60" w:after="60" w:line="240" w:lineRule="auto"/>
              <w:rPr>
                <w:noProof/>
              </w:rPr>
            </w:pPr>
            <w:r>
              <w:rPr>
                <w:noProof/>
              </w:rPr>
              <w:t>ex 2825: explosifs</w:t>
            </w:r>
          </w:p>
          <w:p w14:paraId="6AEFABB2" w14:textId="77777777" w:rsidR="008C2273" w:rsidRPr="008C2273" w:rsidRDefault="008C2273" w:rsidP="008C2273">
            <w:pPr>
              <w:spacing w:before="60" w:after="60" w:line="240" w:lineRule="auto"/>
              <w:rPr>
                <w:noProof/>
              </w:rPr>
            </w:pPr>
            <w:r>
              <w:rPr>
                <w:noProof/>
              </w:rPr>
              <w:t>ex 2829: explosifs</w:t>
            </w:r>
          </w:p>
          <w:p w14:paraId="079AAEB9" w14:textId="77777777" w:rsidR="008C2273" w:rsidRPr="008C2273" w:rsidRDefault="008C2273" w:rsidP="008C2273">
            <w:pPr>
              <w:spacing w:before="60" w:after="60" w:line="240" w:lineRule="auto"/>
              <w:rPr>
                <w:noProof/>
              </w:rPr>
            </w:pPr>
            <w:r>
              <w:rPr>
                <w:noProof/>
              </w:rPr>
              <w:t>ex 2834: explosifs</w:t>
            </w:r>
          </w:p>
          <w:p w14:paraId="542DA7C7" w14:textId="77777777" w:rsidR="008C2273" w:rsidRPr="008C2273" w:rsidRDefault="008C2273" w:rsidP="008C2273">
            <w:pPr>
              <w:spacing w:before="60" w:after="60" w:line="240" w:lineRule="auto"/>
              <w:rPr>
                <w:noProof/>
              </w:rPr>
            </w:pPr>
            <w:r>
              <w:rPr>
                <w:noProof/>
              </w:rPr>
              <w:t>ex 2844: produits toxiques</w:t>
            </w:r>
          </w:p>
          <w:p w14:paraId="768A5C73" w14:textId="77777777" w:rsidR="008C2273" w:rsidRPr="008C2273" w:rsidRDefault="008C2273" w:rsidP="008C2273">
            <w:pPr>
              <w:spacing w:before="60" w:after="60" w:line="240" w:lineRule="auto"/>
              <w:rPr>
                <w:noProof/>
              </w:rPr>
            </w:pPr>
            <w:r>
              <w:rPr>
                <w:noProof/>
              </w:rPr>
              <w:t>ex 2845: produits toxiques</w:t>
            </w:r>
          </w:p>
          <w:p w14:paraId="35099BD8" w14:textId="77777777" w:rsidR="008C2273" w:rsidRPr="008C2273" w:rsidRDefault="008C2273" w:rsidP="008C2273">
            <w:pPr>
              <w:spacing w:before="60" w:after="60" w:line="240" w:lineRule="auto"/>
              <w:rPr>
                <w:noProof/>
              </w:rPr>
            </w:pPr>
            <w:r>
              <w:rPr>
                <w:noProof/>
              </w:rPr>
              <w:t>ex 2847: explosifs</w:t>
            </w:r>
          </w:p>
          <w:p w14:paraId="4CAC6EE1" w14:textId="77777777" w:rsidR="008C2273" w:rsidRPr="008C2273" w:rsidRDefault="008C2273" w:rsidP="008C2273">
            <w:pPr>
              <w:spacing w:before="60" w:after="60" w:line="240" w:lineRule="auto"/>
              <w:rPr>
                <w:noProof/>
              </w:rPr>
            </w:pPr>
            <w:r>
              <w:rPr>
                <w:noProof/>
              </w:rPr>
              <w:t>ex 2852: produits toxiques</w:t>
            </w:r>
          </w:p>
          <w:p w14:paraId="22ED3619" w14:textId="0E269D89" w:rsidR="008C2273" w:rsidRPr="008C2273" w:rsidRDefault="008C2273" w:rsidP="008C2273">
            <w:pPr>
              <w:spacing w:before="60" w:after="60" w:line="240" w:lineRule="auto"/>
              <w:rPr>
                <w:noProof/>
              </w:rPr>
            </w:pPr>
            <w:r>
              <w:rPr>
                <w:noProof/>
              </w:rPr>
              <w:t>ex 2853: produits toxiques</w:t>
            </w:r>
          </w:p>
        </w:tc>
      </w:tr>
      <w:tr w:rsidR="008C2273" w:rsidRPr="00B842CE" w14:paraId="54109D5F" w14:textId="77777777" w:rsidTr="008C2273">
        <w:trPr>
          <w:trHeight w:val="6732"/>
        </w:trPr>
        <w:tc>
          <w:tcPr>
            <w:tcW w:w="768" w:type="pct"/>
          </w:tcPr>
          <w:p w14:paraId="2A7D531F" w14:textId="271912A1" w:rsidR="008C2273" w:rsidRPr="00D82499" w:rsidRDefault="008C2273" w:rsidP="008C2273">
            <w:pPr>
              <w:pageBreakBefore/>
              <w:spacing w:before="60" w:after="60" w:line="240" w:lineRule="auto"/>
              <w:rPr>
                <w:noProof/>
              </w:rPr>
            </w:pPr>
            <w:r>
              <w:rPr>
                <w:noProof/>
              </w:rPr>
              <w:t>Chapitre 29</w:t>
            </w:r>
          </w:p>
        </w:tc>
        <w:tc>
          <w:tcPr>
            <w:tcW w:w="4232" w:type="pct"/>
          </w:tcPr>
          <w:p w14:paraId="782BDDEC" w14:textId="77777777" w:rsidR="008C2273" w:rsidRPr="008C2273" w:rsidRDefault="008C2273" w:rsidP="008C2273">
            <w:pPr>
              <w:spacing w:before="60" w:after="60" w:line="240" w:lineRule="auto"/>
              <w:rPr>
                <w:noProof/>
              </w:rPr>
            </w:pPr>
            <w:r>
              <w:rPr>
                <w:noProof/>
              </w:rPr>
              <w:t>Produits chimiques organiques</w:t>
            </w:r>
          </w:p>
          <w:p w14:paraId="73B33CB3" w14:textId="77777777" w:rsidR="008C2273" w:rsidRPr="008C2273" w:rsidRDefault="008C2273" w:rsidP="008C2273">
            <w:pPr>
              <w:spacing w:before="60" w:after="60" w:line="240" w:lineRule="auto"/>
              <w:rPr>
                <w:noProof/>
              </w:rPr>
            </w:pPr>
            <w:r>
              <w:rPr>
                <w:noProof/>
              </w:rPr>
              <w:t>sauf:</w:t>
            </w:r>
          </w:p>
          <w:p w14:paraId="3E2CA201" w14:textId="77777777" w:rsidR="008C2273" w:rsidRPr="008C2273" w:rsidRDefault="008C2273" w:rsidP="008C2273">
            <w:pPr>
              <w:spacing w:before="60" w:after="60" w:line="240" w:lineRule="auto"/>
              <w:rPr>
                <w:noProof/>
              </w:rPr>
            </w:pPr>
            <w:r>
              <w:rPr>
                <w:noProof/>
              </w:rPr>
              <w:t>ex 2904: explosifs</w:t>
            </w:r>
          </w:p>
          <w:p w14:paraId="514FC752" w14:textId="77777777" w:rsidR="008C2273" w:rsidRPr="008C2273" w:rsidRDefault="008C2273" w:rsidP="008C2273">
            <w:pPr>
              <w:spacing w:before="60" w:after="60" w:line="240" w:lineRule="auto"/>
              <w:rPr>
                <w:noProof/>
              </w:rPr>
            </w:pPr>
            <w:r>
              <w:rPr>
                <w:noProof/>
              </w:rPr>
              <w:t>ex 2905: explosifs</w:t>
            </w:r>
          </w:p>
          <w:p w14:paraId="7C9E6F26" w14:textId="77777777" w:rsidR="008C2273" w:rsidRPr="008C2273" w:rsidRDefault="008C2273" w:rsidP="008C2273">
            <w:pPr>
              <w:spacing w:before="60" w:after="60" w:line="240" w:lineRule="auto"/>
              <w:rPr>
                <w:noProof/>
              </w:rPr>
            </w:pPr>
            <w:r>
              <w:rPr>
                <w:noProof/>
              </w:rPr>
              <w:t>ex 2908: explosifs</w:t>
            </w:r>
          </w:p>
          <w:p w14:paraId="651B0741" w14:textId="77777777" w:rsidR="008C2273" w:rsidRPr="008C2273" w:rsidRDefault="008C2273" w:rsidP="008C2273">
            <w:pPr>
              <w:spacing w:before="60" w:after="60" w:line="240" w:lineRule="auto"/>
              <w:rPr>
                <w:noProof/>
              </w:rPr>
            </w:pPr>
            <w:r>
              <w:rPr>
                <w:noProof/>
              </w:rPr>
              <w:t>ex 2909: explosifs</w:t>
            </w:r>
          </w:p>
          <w:p w14:paraId="58F22B98" w14:textId="77777777" w:rsidR="008C2273" w:rsidRPr="008C2273" w:rsidRDefault="008C2273" w:rsidP="008C2273">
            <w:pPr>
              <w:spacing w:before="60" w:after="60" w:line="240" w:lineRule="auto"/>
              <w:rPr>
                <w:noProof/>
              </w:rPr>
            </w:pPr>
            <w:r>
              <w:rPr>
                <w:noProof/>
              </w:rPr>
              <w:t>ex 2912: explosifs</w:t>
            </w:r>
          </w:p>
          <w:p w14:paraId="1FDE3414" w14:textId="77777777" w:rsidR="008C2273" w:rsidRPr="008C2273" w:rsidRDefault="008C2273" w:rsidP="008C2273">
            <w:pPr>
              <w:spacing w:before="60" w:after="60" w:line="240" w:lineRule="auto"/>
              <w:rPr>
                <w:noProof/>
              </w:rPr>
            </w:pPr>
            <w:r>
              <w:rPr>
                <w:noProof/>
              </w:rPr>
              <w:t>ex 2913: explosifs</w:t>
            </w:r>
          </w:p>
          <w:p w14:paraId="42DDBDED" w14:textId="77777777" w:rsidR="008C2273" w:rsidRDefault="008C2273" w:rsidP="008C2273">
            <w:pPr>
              <w:spacing w:before="60" w:after="60" w:line="240" w:lineRule="auto"/>
              <w:rPr>
                <w:noProof/>
              </w:rPr>
            </w:pPr>
            <w:r>
              <w:rPr>
                <w:noProof/>
              </w:rPr>
              <w:t>ex 2914: produits toxiques</w:t>
            </w:r>
          </w:p>
          <w:p w14:paraId="21485D09" w14:textId="77777777" w:rsidR="008C2273" w:rsidRDefault="008C2273" w:rsidP="008C2273">
            <w:pPr>
              <w:spacing w:before="60" w:after="60" w:line="240" w:lineRule="auto"/>
              <w:rPr>
                <w:noProof/>
              </w:rPr>
            </w:pPr>
            <w:r>
              <w:rPr>
                <w:noProof/>
              </w:rPr>
              <w:t>ex 2915: produits toxiques</w:t>
            </w:r>
          </w:p>
          <w:p w14:paraId="288910B9" w14:textId="77777777" w:rsidR="008C2273" w:rsidRDefault="008C2273" w:rsidP="008C2273">
            <w:pPr>
              <w:spacing w:before="60" w:after="60" w:line="240" w:lineRule="auto"/>
              <w:rPr>
                <w:noProof/>
              </w:rPr>
            </w:pPr>
            <w:r>
              <w:rPr>
                <w:noProof/>
              </w:rPr>
              <w:t>ex 2916: produits toxiques</w:t>
            </w:r>
          </w:p>
          <w:p w14:paraId="7BD2B265" w14:textId="77777777" w:rsidR="008C2273" w:rsidRDefault="008C2273" w:rsidP="008C2273">
            <w:pPr>
              <w:spacing w:before="60" w:after="60" w:line="240" w:lineRule="auto"/>
              <w:rPr>
                <w:noProof/>
              </w:rPr>
            </w:pPr>
            <w:r>
              <w:rPr>
                <w:noProof/>
              </w:rPr>
              <w:t>ex 2920: produits toxiques</w:t>
            </w:r>
          </w:p>
          <w:p w14:paraId="186810A4" w14:textId="77777777" w:rsidR="008C2273" w:rsidRDefault="008C2273" w:rsidP="008C2273">
            <w:pPr>
              <w:spacing w:before="60" w:after="60" w:line="240" w:lineRule="auto"/>
              <w:rPr>
                <w:noProof/>
              </w:rPr>
            </w:pPr>
            <w:r>
              <w:rPr>
                <w:noProof/>
              </w:rPr>
              <w:t>ex 2921: produits toxiques</w:t>
            </w:r>
          </w:p>
          <w:p w14:paraId="2A809D43" w14:textId="6D1D4EE1" w:rsidR="008C2273" w:rsidRPr="00C90725" w:rsidRDefault="008C2273" w:rsidP="008C2273">
            <w:pPr>
              <w:spacing w:before="60" w:after="60" w:line="240" w:lineRule="auto"/>
              <w:rPr>
                <w:noProof/>
              </w:rPr>
            </w:pPr>
            <w:r>
              <w:rPr>
                <w:noProof/>
              </w:rPr>
              <w:t>ex 2922: produits toxiques</w:t>
            </w:r>
          </w:p>
          <w:p w14:paraId="231DDD72" w14:textId="77777777" w:rsidR="008C2273" w:rsidRPr="00C90725" w:rsidRDefault="008C2273" w:rsidP="008C2273">
            <w:pPr>
              <w:spacing w:before="60" w:after="60" w:line="240" w:lineRule="auto"/>
              <w:rPr>
                <w:noProof/>
              </w:rPr>
            </w:pPr>
            <w:r>
              <w:rPr>
                <w:noProof/>
              </w:rPr>
              <w:t>ex 2933: explosifs</w:t>
            </w:r>
          </w:p>
          <w:p w14:paraId="2E4A9352" w14:textId="77777777" w:rsidR="008C2273" w:rsidRDefault="008C2273" w:rsidP="008C2273">
            <w:pPr>
              <w:spacing w:before="60" w:after="60" w:line="240" w:lineRule="auto"/>
              <w:rPr>
                <w:noProof/>
              </w:rPr>
            </w:pPr>
            <w:r>
              <w:rPr>
                <w:noProof/>
              </w:rPr>
              <w:t>ex 2926: produits toxiques</w:t>
            </w:r>
          </w:p>
          <w:p w14:paraId="24EA8582" w14:textId="397A9247" w:rsidR="008C2273" w:rsidRPr="008C2273" w:rsidRDefault="008C2273" w:rsidP="008C2273">
            <w:pPr>
              <w:spacing w:before="60" w:after="60" w:line="240" w:lineRule="auto"/>
              <w:rPr>
                <w:noProof/>
              </w:rPr>
            </w:pPr>
            <w:r>
              <w:rPr>
                <w:noProof/>
              </w:rPr>
              <w:t>ex 2928: explosifs</w:t>
            </w:r>
          </w:p>
        </w:tc>
      </w:tr>
      <w:tr w:rsidR="00C90725" w:rsidRPr="00C90725" w14:paraId="646AF2E9" w14:textId="77777777" w:rsidTr="008C2273">
        <w:tc>
          <w:tcPr>
            <w:tcW w:w="768" w:type="pct"/>
          </w:tcPr>
          <w:p w14:paraId="3DD71850" w14:textId="77777777" w:rsidR="00C90725" w:rsidRPr="00C90725" w:rsidRDefault="00C90725" w:rsidP="008C2273">
            <w:pPr>
              <w:spacing w:before="60" w:after="60" w:line="240" w:lineRule="auto"/>
              <w:rPr>
                <w:noProof/>
              </w:rPr>
            </w:pPr>
            <w:r>
              <w:rPr>
                <w:noProof/>
              </w:rPr>
              <w:t>Chapitre 30</w:t>
            </w:r>
          </w:p>
        </w:tc>
        <w:tc>
          <w:tcPr>
            <w:tcW w:w="4232" w:type="pct"/>
          </w:tcPr>
          <w:p w14:paraId="7FCC872E" w14:textId="77777777" w:rsidR="00C90725" w:rsidRPr="00C90725" w:rsidRDefault="00C90725" w:rsidP="008C2273">
            <w:pPr>
              <w:spacing w:before="60" w:after="60" w:line="240" w:lineRule="auto"/>
              <w:rPr>
                <w:noProof/>
              </w:rPr>
            </w:pPr>
            <w:r>
              <w:rPr>
                <w:noProof/>
              </w:rPr>
              <w:t>Produits pharmaceutiques</w:t>
            </w:r>
          </w:p>
        </w:tc>
      </w:tr>
      <w:tr w:rsidR="00C90725" w:rsidRPr="00C90725" w14:paraId="7FC3AD51" w14:textId="77777777" w:rsidTr="008C2273">
        <w:tc>
          <w:tcPr>
            <w:tcW w:w="768" w:type="pct"/>
          </w:tcPr>
          <w:p w14:paraId="75F5B094" w14:textId="77777777" w:rsidR="00C90725" w:rsidRPr="00C90725" w:rsidRDefault="00C90725" w:rsidP="008C2273">
            <w:pPr>
              <w:spacing w:before="60" w:after="60" w:line="240" w:lineRule="auto"/>
              <w:rPr>
                <w:noProof/>
              </w:rPr>
            </w:pPr>
            <w:r>
              <w:rPr>
                <w:noProof/>
              </w:rPr>
              <w:t>Chapitre 31</w:t>
            </w:r>
          </w:p>
        </w:tc>
        <w:tc>
          <w:tcPr>
            <w:tcW w:w="4232" w:type="pct"/>
          </w:tcPr>
          <w:p w14:paraId="6D841918" w14:textId="77777777" w:rsidR="00C90725" w:rsidRPr="00C90725" w:rsidRDefault="00C90725" w:rsidP="008C2273">
            <w:pPr>
              <w:spacing w:before="60" w:after="60" w:line="240" w:lineRule="auto"/>
              <w:rPr>
                <w:noProof/>
              </w:rPr>
            </w:pPr>
            <w:r>
              <w:rPr>
                <w:noProof/>
              </w:rPr>
              <w:t>Engrais</w:t>
            </w:r>
          </w:p>
        </w:tc>
      </w:tr>
      <w:tr w:rsidR="00C90725" w:rsidRPr="00C90725" w14:paraId="724AC959" w14:textId="77777777" w:rsidTr="008C2273">
        <w:tc>
          <w:tcPr>
            <w:tcW w:w="768" w:type="pct"/>
          </w:tcPr>
          <w:p w14:paraId="10DD0985" w14:textId="77777777" w:rsidR="00C90725" w:rsidRPr="00C90725" w:rsidRDefault="00C90725" w:rsidP="008C2273">
            <w:pPr>
              <w:spacing w:before="60" w:after="60" w:line="240" w:lineRule="auto"/>
              <w:rPr>
                <w:noProof/>
              </w:rPr>
            </w:pPr>
            <w:r>
              <w:rPr>
                <w:noProof/>
              </w:rPr>
              <w:t>Chapitre 32</w:t>
            </w:r>
          </w:p>
        </w:tc>
        <w:tc>
          <w:tcPr>
            <w:tcW w:w="4232" w:type="pct"/>
          </w:tcPr>
          <w:p w14:paraId="0AC2E7FF" w14:textId="77777777" w:rsidR="00C90725" w:rsidRPr="00C90725" w:rsidRDefault="00C90725" w:rsidP="008C2273">
            <w:pPr>
              <w:spacing w:before="60" w:after="60" w:line="240" w:lineRule="auto"/>
              <w:rPr>
                <w:noProof/>
              </w:rPr>
            </w:pPr>
            <w:r>
              <w:rPr>
                <w:noProof/>
              </w:rPr>
              <w:t>Extraits tannants ou tinctoriaux; tanins et leurs dérivés; pigments et autres matières colorantes; peintures et vernis; mastics; encres</w:t>
            </w:r>
          </w:p>
        </w:tc>
      </w:tr>
      <w:tr w:rsidR="00C90725" w:rsidRPr="00C90725" w14:paraId="053EBD35" w14:textId="77777777" w:rsidTr="008C2273">
        <w:tc>
          <w:tcPr>
            <w:tcW w:w="768" w:type="pct"/>
          </w:tcPr>
          <w:p w14:paraId="3A1B3F83" w14:textId="77777777" w:rsidR="00C90725" w:rsidRPr="00C90725" w:rsidRDefault="00C90725" w:rsidP="008C2273">
            <w:pPr>
              <w:spacing w:before="60" w:after="60" w:line="240" w:lineRule="auto"/>
              <w:rPr>
                <w:noProof/>
              </w:rPr>
            </w:pPr>
            <w:r>
              <w:rPr>
                <w:noProof/>
              </w:rPr>
              <w:t>Chapitre 33</w:t>
            </w:r>
          </w:p>
        </w:tc>
        <w:tc>
          <w:tcPr>
            <w:tcW w:w="4232" w:type="pct"/>
          </w:tcPr>
          <w:p w14:paraId="426058E2" w14:textId="77777777" w:rsidR="00C90725" w:rsidRPr="00C90725" w:rsidRDefault="00C90725" w:rsidP="008C2273">
            <w:pPr>
              <w:spacing w:before="60" w:after="60" w:line="240" w:lineRule="auto"/>
              <w:rPr>
                <w:noProof/>
              </w:rPr>
            </w:pPr>
            <w:r>
              <w:rPr>
                <w:noProof/>
              </w:rPr>
              <w:t>Huiles essentielles et résinoïdes; produits de parfumerie ou de toilette préparés et préparations cosmétiques</w:t>
            </w:r>
          </w:p>
        </w:tc>
      </w:tr>
      <w:tr w:rsidR="00C90725" w:rsidRPr="00C90725" w14:paraId="01416733" w14:textId="77777777" w:rsidTr="008C2273">
        <w:tc>
          <w:tcPr>
            <w:tcW w:w="768" w:type="pct"/>
          </w:tcPr>
          <w:p w14:paraId="52ED4B55" w14:textId="77777777" w:rsidR="00C90725" w:rsidRPr="00C90725" w:rsidRDefault="00C90725" w:rsidP="008C2273">
            <w:pPr>
              <w:pageBreakBefore/>
              <w:spacing w:before="60" w:after="60" w:line="240" w:lineRule="auto"/>
              <w:rPr>
                <w:noProof/>
              </w:rPr>
            </w:pPr>
            <w:r>
              <w:rPr>
                <w:noProof/>
              </w:rPr>
              <w:t>Chapitre 34</w:t>
            </w:r>
          </w:p>
        </w:tc>
        <w:tc>
          <w:tcPr>
            <w:tcW w:w="4232" w:type="pct"/>
          </w:tcPr>
          <w:p w14:paraId="746FD4BE" w14:textId="77777777" w:rsidR="00C90725" w:rsidRPr="00C90725" w:rsidRDefault="00C90725" w:rsidP="008C2273">
            <w:pPr>
              <w:spacing w:before="60" w:after="60" w:line="240" w:lineRule="auto"/>
              <w:rPr>
                <w:noProof/>
              </w:rPr>
            </w:pPr>
            <w:r>
              <w:rPr>
                <w:noProof/>
              </w:rPr>
              <w:t>Savons, agents de surface organiques, préparations pour lessives, préparations lubrifiantes, cires artificielles, cires préparées, produits d’entretien, bougies et articles similaires, pâtes à modeler, «cires pour l’art dentaire» et compositions pour l’art dentaire à base de plâtre</w:t>
            </w:r>
          </w:p>
        </w:tc>
      </w:tr>
      <w:tr w:rsidR="00C90725" w:rsidRPr="00EA3F52" w14:paraId="19BA577A" w14:textId="77777777" w:rsidTr="008C2273">
        <w:tc>
          <w:tcPr>
            <w:tcW w:w="768" w:type="pct"/>
          </w:tcPr>
          <w:p w14:paraId="4520D1D7" w14:textId="77777777" w:rsidR="00C90725" w:rsidRPr="00C90725" w:rsidRDefault="00C90725" w:rsidP="008C2273">
            <w:pPr>
              <w:spacing w:before="60" w:after="60" w:line="240" w:lineRule="auto"/>
              <w:rPr>
                <w:noProof/>
              </w:rPr>
            </w:pPr>
            <w:r>
              <w:rPr>
                <w:noProof/>
              </w:rPr>
              <w:t>Chapitre 35</w:t>
            </w:r>
          </w:p>
        </w:tc>
        <w:tc>
          <w:tcPr>
            <w:tcW w:w="4232" w:type="pct"/>
          </w:tcPr>
          <w:p w14:paraId="171EF56F" w14:textId="77777777" w:rsidR="00C90725" w:rsidRPr="00C90725" w:rsidRDefault="00C90725" w:rsidP="008C2273">
            <w:pPr>
              <w:spacing w:before="60" w:after="60" w:line="240" w:lineRule="auto"/>
              <w:rPr>
                <w:noProof/>
              </w:rPr>
            </w:pPr>
            <w:r>
              <w:rPr>
                <w:noProof/>
              </w:rPr>
              <w:t>Matières albuminoïdes; amidons modifiés; colles; enzymes</w:t>
            </w:r>
          </w:p>
        </w:tc>
      </w:tr>
      <w:tr w:rsidR="00C90725" w:rsidRPr="00C90725" w14:paraId="2F46E76E" w14:textId="77777777" w:rsidTr="008C2273">
        <w:tc>
          <w:tcPr>
            <w:tcW w:w="768" w:type="pct"/>
          </w:tcPr>
          <w:p w14:paraId="1CBAA6FC" w14:textId="77777777" w:rsidR="00C90725" w:rsidRPr="00C90725" w:rsidRDefault="00C90725" w:rsidP="008C2273">
            <w:pPr>
              <w:spacing w:before="60" w:after="60" w:line="240" w:lineRule="auto"/>
              <w:rPr>
                <w:noProof/>
              </w:rPr>
            </w:pPr>
            <w:r>
              <w:rPr>
                <w:noProof/>
              </w:rPr>
              <w:t>Chapitre 37</w:t>
            </w:r>
          </w:p>
        </w:tc>
        <w:tc>
          <w:tcPr>
            <w:tcW w:w="4232" w:type="pct"/>
          </w:tcPr>
          <w:p w14:paraId="3FA4C5D9" w14:textId="77777777" w:rsidR="00C90725" w:rsidRPr="00C90725" w:rsidRDefault="00C90725" w:rsidP="008C2273">
            <w:pPr>
              <w:spacing w:before="60" w:after="60" w:line="240" w:lineRule="auto"/>
              <w:rPr>
                <w:noProof/>
              </w:rPr>
            </w:pPr>
            <w:r>
              <w:rPr>
                <w:noProof/>
              </w:rPr>
              <w:t>Produits photographiques ou cinématographiques</w:t>
            </w:r>
          </w:p>
        </w:tc>
      </w:tr>
      <w:tr w:rsidR="00C90725" w:rsidRPr="00C90725" w14:paraId="31016788" w14:textId="77777777" w:rsidTr="008C2273">
        <w:tc>
          <w:tcPr>
            <w:tcW w:w="768" w:type="pct"/>
          </w:tcPr>
          <w:p w14:paraId="4E293962" w14:textId="77777777" w:rsidR="00C90725" w:rsidRPr="00C90725" w:rsidRDefault="00C90725" w:rsidP="008C2273">
            <w:pPr>
              <w:spacing w:before="60" w:after="60" w:line="240" w:lineRule="auto"/>
              <w:rPr>
                <w:noProof/>
              </w:rPr>
            </w:pPr>
            <w:r>
              <w:rPr>
                <w:noProof/>
              </w:rPr>
              <w:t>Chapitre 38</w:t>
            </w:r>
          </w:p>
        </w:tc>
        <w:tc>
          <w:tcPr>
            <w:tcW w:w="4232" w:type="pct"/>
          </w:tcPr>
          <w:p w14:paraId="1E8B36F3" w14:textId="77777777" w:rsidR="00C90725" w:rsidRPr="00C90725" w:rsidRDefault="00C90725" w:rsidP="008C2273">
            <w:pPr>
              <w:spacing w:before="60" w:after="60" w:line="240" w:lineRule="auto"/>
              <w:rPr>
                <w:noProof/>
              </w:rPr>
            </w:pPr>
            <w:r>
              <w:rPr>
                <w:noProof/>
              </w:rPr>
              <w:t>Produits divers des industries chimiques</w:t>
            </w:r>
          </w:p>
          <w:p w14:paraId="5DC7D3A7" w14:textId="77777777" w:rsidR="00C90725" w:rsidRPr="00C90725" w:rsidRDefault="00C90725" w:rsidP="008C2273">
            <w:pPr>
              <w:spacing w:before="60" w:after="60" w:line="240" w:lineRule="auto"/>
              <w:rPr>
                <w:noProof/>
              </w:rPr>
            </w:pPr>
            <w:r>
              <w:rPr>
                <w:noProof/>
              </w:rPr>
              <w:t>sauf:</w:t>
            </w:r>
          </w:p>
          <w:p w14:paraId="560FA387" w14:textId="77777777" w:rsidR="00C90725" w:rsidRPr="00C90725" w:rsidRDefault="00C90725" w:rsidP="008C2273">
            <w:pPr>
              <w:spacing w:before="60" w:after="60" w:line="240" w:lineRule="auto"/>
              <w:rPr>
                <w:noProof/>
              </w:rPr>
            </w:pPr>
            <w:r>
              <w:rPr>
                <w:noProof/>
              </w:rPr>
              <w:t>ex 3824: produits toxiques</w:t>
            </w:r>
          </w:p>
        </w:tc>
      </w:tr>
      <w:tr w:rsidR="00C90725" w:rsidRPr="00C90725" w14:paraId="004B9DB6" w14:textId="77777777" w:rsidTr="008C2273">
        <w:tc>
          <w:tcPr>
            <w:tcW w:w="768" w:type="pct"/>
          </w:tcPr>
          <w:p w14:paraId="1DED9F0E" w14:textId="77777777" w:rsidR="00C90725" w:rsidRPr="00C90725" w:rsidRDefault="00C90725" w:rsidP="008C2273">
            <w:pPr>
              <w:spacing w:before="60" w:after="60" w:line="240" w:lineRule="auto"/>
              <w:rPr>
                <w:noProof/>
              </w:rPr>
            </w:pPr>
            <w:r>
              <w:rPr>
                <w:noProof/>
              </w:rPr>
              <w:t>Chapitre 39</w:t>
            </w:r>
          </w:p>
        </w:tc>
        <w:tc>
          <w:tcPr>
            <w:tcW w:w="4232" w:type="pct"/>
          </w:tcPr>
          <w:p w14:paraId="3FFB9CF9" w14:textId="77777777" w:rsidR="00C90725" w:rsidRPr="00C90725" w:rsidRDefault="00C90725" w:rsidP="008C2273">
            <w:pPr>
              <w:spacing w:before="60" w:after="60" w:line="240" w:lineRule="auto"/>
              <w:rPr>
                <w:noProof/>
              </w:rPr>
            </w:pPr>
            <w:r>
              <w:rPr>
                <w:noProof/>
              </w:rPr>
              <w:t>Matières plastiques et ouvrages en ces matières</w:t>
            </w:r>
          </w:p>
          <w:p w14:paraId="32C1E1D6" w14:textId="77777777" w:rsidR="00C90725" w:rsidRPr="00C90725" w:rsidRDefault="00C90725" w:rsidP="008C2273">
            <w:pPr>
              <w:spacing w:before="60" w:after="60" w:line="240" w:lineRule="auto"/>
              <w:rPr>
                <w:noProof/>
              </w:rPr>
            </w:pPr>
            <w:r>
              <w:rPr>
                <w:noProof/>
              </w:rPr>
              <w:t>sauf:</w:t>
            </w:r>
          </w:p>
          <w:p w14:paraId="53019F5D" w14:textId="77777777" w:rsidR="00C90725" w:rsidRPr="00C90725" w:rsidRDefault="00C90725" w:rsidP="008C2273">
            <w:pPr>
              <w:spacing w:before="60" w:after="60" w:line="240" w:lineRule="auto"/>
              <w:rPr>
                <w:noProof/>
              </w:rPr>
            </w:pPr>
            <w:r>
              <w:rPr>
                <w:noProof/>
              </w:rPr>
              <w:t>ex 3912: explosifs</w:t>
            </w:r>
          </w:p>
        </w:tc>
      </w:tr>
      <w:tr w:rsidR="00C90725" w:rsidRPr="00C90725" w14:paraId="717C10B2" w14:textId="77777777" w:rsidTr="008C2273">
        <w:tc>
          <w:tcPr>
            <w:tcW w:w="768" w:type="pct"/>
          </w:tcPr>
          <w:p w14:paraId="6FEE0A4F" w14:textId="77777777" w:rsidR="00C90725" w:rsidRPr="00C90725" w:rsidRDefault="00C90725" w:rsidP="008C2273">
            <w:pPr>
              <w:spacing w:before="60" w:after="60" w:line="240" w:lineRule="auto"/>
              <w:rPr>
                <w:noProof/>
              </w:rPr>
            </w:pPr>
            <w:r>
              <w:rPr>
                <w:noProof/>
              </w:rPr>
              <w:t>Chapitre 40</w:t>
            </w:r>
          </w:p>
        </w:tc>
        <w:tc>
          <w:tcPr>
            <w:tcW w:w="4232" w:type="pct"/>
          </w:tcPr>
          <w:p w14:paraId="1A0E6593" w14:textId="77777777" w:rsidR="00C90725" w:rsidRPr="00C90725" w:rsidRDefault="00C90725" w:rsidP="008C2273">
            <w:pPr>
              <w:spacing w:before="60" w:after="60" w:line="240" w:lineRule="auto"/>
              <w:rPr>
                <w:noProof/>
              </w:rPr>
            </w:pPr>
            <w:r>
              <w:rPr>
                <w:noProof/>
              </w:rPr>
              <w:t>Caoutchouc et ouvrages en caoutchouc</w:t>
            </w:r>
          </w:p>
          <w:p w14:paraId="355B776B" w14:textId="77777777" w:rsidR="00C90725" w:rsidRPr="00C90725" w:rsidRDefault="00C90725" w:rsidP="008C2273">
            <w:pPr>
              <w:spacing w:before="60" w:after="60" w:line="240" w:lineRule="auto"/>
              <w:rPr>
                <w:noProof/>
              </w:rPr>
            </w:pPr>
            <w:r>
              <w:rPr>
                <w:noProof/>
              </w:rPr>
              <w:t>sauf:</w:t>
            </w:r>
          </w:p>
          <w:p w14:paraId="1101147F" w14:textId="77777777" w:rsidR="00C90725" w:rsidRPr="00C90725" w:rsidRDefault="00C90725" w:rsidP="008C2273">
            <w:pPr>
              <w:spacing w:before="60" w:after="60" w:line="240" w:lineRule="auto"/>
              <w:rPr>
                <w:noProof/>
              </w:rPr>
            </w:pPr>
            <w:r>
              <w:rPr>
                <w:noProof/>
              </w:rPr>
              <w:t>ex 4011: pneus à l’épreuve des balles</w:t>
            </w:r>
          </w:p>
        </w:tc>
      </w:tr>
      <w:tr w:rsidR="00C90725" w:rsidRPr="00C90725" w14:paraId="67B00FA3" w14:textId="77777777" w:rsidTr="008C2273">
        <w:tc>
          <w:tcPr>
            <w:tcW w:w="768" w:type="pct"/>
          </w:tcPr>
          <w:p w14:paraId="3F995E39" w14:textId="77777777" w:rsidR="00C90725" w:rsidRPr="00C90725" w:rsidRDefault="00C90725" w:rsidP="008C2273">
            <w:pPr>
              <w:spacing w:before="60" w:after="60" w:line="240" w:lineRule="auto"/>
              <w:rPr>
                <w:noProof/>
              </w:rPr>
            </w:pPr>
            <w:r>
              <w:rPr>
                <w:noProof/>
              </w:rPr>
              <w:t>Chapitre 41</w:t>
            </w:r>
          </w:p>
        </w:tc>
        <w:tc>
          <w:tcPr>
            <w:tcW w:w="4232" w:type="pct"/>
          </w:tcPr>
          <w:p w14:paraId="79C0775C" w14:textId="77777777" w:rsidR="00C90725" w:rsidRPr="00C90725" w:rsidRDefault="00C90725" w:rsidP="008C2273">
            <w:pPr>
              <w:spacing w:before="60" w:after="60" w:line="240" w:lineRule="auto"/>
              <w:rPr>
                <w:noProof/>
              </w:rPr>
            </w:pPr>
            <w:r>
              <w:rPr>
                <w:noProof/>
              </w:rPr>
              <w:t>Peaux (autres que les pelleteries) et cuirs</w:t>
            </w:r>
          </w:p>
        </w:tc>
      </w:tr>
      <w:tr w:rsidR="008C2273" w:rsidRPr="00C90725" w14:paraId="2B84729A" w14:textId="77777777" w:rsidTr="008C2273">
        <w:tc>
          <w:tcPr>
            <w:tcW w:w="768" w:type="pct"/>
          </w:tcPr>
          <w:p w14:paraId="18DD499B" w14:textId="3E1BE022" w:rsidR="008C2273" w:rsidRPr="00C90725" w:rsidRDefault="008C2273" w:rsidP="008C2273">
            <w:pPr>
              <w:spacing w:before="60" w:after="60" w:line="240" w:lineRule="auto"/>
              <w:rPr>
                <w:noProof/>
              </w:rPr>
            </w:pPr>
            <w:r>
              <w:rPr>
                <w:noProof/>
              </w:rPr>
              <w:t>Chapitre 42</w:t>
            </w:r>
          </w:p>
        </w:tc>
        <w:tc>
          <w:tcPr>
            <w:tcW w:w="4232" w:type="pct"/>
          </w:tcPr>
          <w:p w14:paraId="7C5D8A02" w14:textId="6308542C" w:rsidR="008C2273" w:rsidRPr="00C90725" w:rsidRDefault="008C2273" w:rsidP="008C2273">
            <w:pPr>
              <w:spacing w:before="60" w:after="60" w:line="240" w:lineRule="auto"/>
              <w:rPr>
                <w:noProof/>
              </w:rPr>
            </w:pPr>
            <w:r>
              <w:rPr>
                <w:noProof/>
              </w:rPr>
              <w:t>Ouvrages en cuir; articles de bourrellerie ou de sellerie; articles de voyage, sacs à main et contenants similaires; ouvrages en boyaux</w:t>
            </w:r>
          </w:p>
        </w:tc>
      </w:tr>
      <w:tr w:rsidR="008C2273" w:rsidRPr="00C90725" w14:paraId="6BA9D7F9" w14:textId="77777777" w:rsidTr="008C2273">
        <w:tc>
          <w:tcPr>
            <w:tcW w:w="768" w:type="pct"/>
          </w:tcPr>
          <w:p w14:paraId="16BF8148" w14:textId="31D81503" w:rsidR="008C2273" w:rsidRPr="00C90725" w:rsidRDefault="008C2273" w:rsidP="008C2273">
            <w:pPr>
              <w:spacing w:before="60" w:after="60" w:line="240" w:lineRule="auto"/>
              <w:rPr>
                <w:noProof/>
              </w:rPr>
            </w:pPr>
            <w:r>
              <w:rPr>
                <w:noProof/>
              </w:rPr>
              <w:t>Chapitre 43</w:t>
            </w:r>
          </w:p>
        </w:tc>
        <w:tc>
          <w:tcPr>
            <w:tcW w:w="4232" w:type="pct"/>
          </w:tcPr>
          <w:p w14:paraId="4BCF52D7" w14:textId="49AAE83C" w:rsidR="008C2273" w:rsidRPr="00C90725" w:rsidRDefault="008C2273" w:rsidP="008C2273">
            <w:pPr>
              <w:spacing w:before="60" w:after="60" w:line="240" w:lineRule="auto"/>
              <w:rPr>
                <w:noProof/>
              </w:rPr>
            </w:pPr>
            <w:r>
              <w:rPr>
                <w:noProof/>
              </w:rPr>
              <w:t>Pelleteries et fourrures; pelleteries factices</w:t>
            </w:r>
          </w:p>
        </w:tc>
      </w:tr>
      <w:tr w:rsidR="008C2273" w:rsidRPr="00C90725" w14:paraId="44CE4936" w14:textId="77777777" w:rsidTr="008C2273">
        <w:tc>
          <w:tcPr>
            <w:tcW w:w="768" w:type="pct"/>
          </w:tcPr>
          <w:p w14:paraId="55F270C4" w14:textId="3C9C1EF6" w:rsidR="008C2273" w:rsidRPr="00C90725" w:rsidRDefault="008C2273" w:rsidP="008C2273">
            <w:pPr>
              <w:spacing w:before="60" w:after="60" w:line="240" w:lineRule="auto"/>
              <w:rPr>
                <w:noProof/>
              </w:rPr>
            </w:pPr>
            <w:r>
              <w:rPr>
                <w:noProof/>
              </w:rPr>
              <w:t>Chapitre 44</w:t>
            </w:r>
          </w:p>
        </w:tc>
        <w:tc>
          <w:tcPr>
            <w:tcW w:w="4232" w:type="pct"/>
          </w:tcPr>
          <w:p w14:paraId="50DCE1C6" w14:textId="4C5CA30D" w:rsidR="008C2273" w:rsidRPr="00C90725" w:rsidRDefault="008C2273" w:rsidP="008C2273">
            <w:pPr>
              <w:spacing w:before="60" w:after="60" w:line="240" w:lineRule="auto"/>
              <w:rPr>
                <w:noProof/>
              </w:rPr>
            </w:pPr>
            <w:r>
              <w:rPr>
                <w:noProof/>
              </w:rPr>
              <w:t>Bois, charbon de bois et ouvrages en bois</w:t>
            </w:r>
          </w:p>
        </w:tc>
      </w:tr>
      <w:tr w:rsidR="008C2273" w:rsidRPr="00C90725" w14:paraId="00CAD640" w14:textId="77777777" w:rsidTr="008C2273">
        <w:tc>
          <w:tcPr>
            <w:tcW w:w="768" w:type="pct"/>
          </w:tcPr>
          <w:p w14:paraId="5C87F952" w14:textId="18E801D7" w:rsidR="008C2273" w:rsidRPr="00C90725" w:rsidRDefault="008C2273" w:rsidP="008C2273">
            <w:pPr>
              <w:spacing w:before="60" w:after="60" w:line="240" w:lineRule="auto"/>
              <w:rPr>
                <w:noProof/>
              </w:rPr>
            </w:pPr>
            <w:r>
              <w:rPr>
                <w:noProof/>
              </w:rPr>
              <w:t>Chapitre 45</w:t>
            </w:r>
          </w:p>
        </w:tc>
        <w:tc>
          <w:tcPr>
            <w:tcW w:w="4232" w:type="pct"/>
          </w:tcPr>
          <w:p w14:paraId="6774A42A" w14:textId="179B5FF6" w:rsidR="008C2273" w:rsidRPr="00C90725" w:rsidRDefault="008C2273" w:rsidP="008C2273">
            <w:pPr>
              <w:spacing w:before="60" w:after="60" w:line="240" w:lineRule="auto"/>
              <w:rPr>
                <w:noProof/>
              </w:rPr>
            </w:pPr>
            <w:r>
              <w:rPr>
                <w:noProof/>
              </w:rPr>
              <w:t>Liège et ouvrages en liège</w:t>
            </w:r>
          </w:p>
        </w:tc>
      </w:tr>
      <w:tr w:rsidR="008C2273" w:rsidRPr="00C90725" w14:paraId="562BC536" w14:textId="77777777" w:rsidTr="008C2273">
        <w:tc>
          <w:tcPr>
            <w:tcW w:w="768" w:type="pct"/>
          </w:tcPr>
          <w:p w14:paraId="4BB90579" w14:textId="3EBD2574" w:rsidR="008C2273" w:rsidRPr="00C90725" w:rsidRDefault="008C2273" w:rsidP="008C2273">
            <w:pPr>
              <w:spacing w:before="60" w:after="60" w:line="240" w:lineRule="auto"/>
              <w:rPr>
                <w:noProof/>
              </w:rPr>
            </w:pPr>
            <w:r>
              <w:rPr>
                <w:noProof/>
              </w:rPr>
              <w:t>Chapitre 46</w:t>
            </w:r>
          </w:p>
        </w:tc>
        <w:tc>
          <w:tcPr>
            <w:tcW w:w="4232" w:type="pct"/>
          </w:tcPr>
          <w:p w14:paraId="1413C9A7" w14:textId="4B0827F4" w:rsidR="008C2273" w:rsidRPr="00C90725" w:rsidRDefault="008C2273" w:rsidP="008C2273">
            <w:pPr>
              <w:spacing w:before="60" w:after="60" w:line="240" w:lineRule="auto"/>
              <w:rPr>
                <w:noProof/>
              </w:rPr>
            </w:pPr>
            <w:r>
              <w:rPr>
                <w:noProof/>
              </w:rPr>
              <w:t>Ouvrages de sparterie ou de vannerie</w:t>
            </w:r>
          </w:p>
        </w:tc>
      </w:tr>
      <w:tr w:rsidR="008C2273" w:rsidRPr="00C90725" w14:paraId="01ACE128" w14:textId="77777777" w:rsidTr="008C2273">
        <w:tc>
          <w:tcPr>
            <w:tcW w:w="768" w:type="pct"/>
          </w:tcPr>
          <w:p w14:paraId="5C0A705F" w14:textId="4974FE78" w:rsidR="008C2273" w:rsidRPr="00C90725" w:rsidRDefault="008C2273" w:rsidP="0060225D">
            <w:pPr>
              <w:pageBreakBefore/>
              <w:spacing w:before="60" w:after="60" w:line="240" w:lineRule="auto"/>
              <w:rPr>
                <w:noProof/>
              </w:rPr>
            </w:pPr>
            <w:r>
              <w:rPr>
                <w:noProof/>
              </w:rPr>
              <w:t>Chapitre 47</w:t>
            </w:r>
          </w:p>
        </w:tc>
        <w:tc>
          <w:tcPr>
            <w:tcW w:w="4232" w:type="pct"/>
          </w:tcPr>
          <w:p w14:paraId="1785C395" w14:textId="08BC19E6" w:rsidR="008C2273" w:rsidRPr="00C90725" w:rsidRDefault="008C2273" w:rsidP="008C2273">
            <w:pPr>
              <w:spacing w:before="60" w:after="60" w:line="240" w:lineRule="auto"/>
              <w:rPr>
                <w:noProof/>
              </w:rPr>
            </w:pPr>
            <w:r>
              <w:rPr>
                <w:noProof/>
              </w:rPr>
              <w:t>Pâtes de bois ou d’autres matières fibreuses cellulosiques; papier ou carton à recycler (déchets et rebuts)</w:t>
            </w:r>
          </w:p>
        </w:tc>
      </w:tr>
      <w:tr w:rsidR="008C2273" w:rsidRPr="00C90725" w14:paraId="788B9219" w14:textId="77777777" w:rsidTr="008C2273">
        <w:tc>
          <w:tcPr>
            <w:tcW w:w="768" w:type="pct"/>
          </w:tcPr>
          <w:p w14:paraId="336FAC6E" w14:textId="45F44687" w:rsidR="008C2273" w:rsidRPr="00C90725" w:rsidRDefault="008C2273" w:rsidP="008C2273">
            <w:pPr>
              <w:spacing w:before="60" w:after="60" w:line="240" w:lineRule="auto"/>
              <w:rPr>
                <w:noProof/>
              </w:rPr>
            </w:pPr>
            <w:r>
              <w:rPr>
                <w:noProof/>
              </w:rPr>
              <w:t>Chapitre 48</w:t>
            </w:r>
          </w:p>
        </w:tc>
        <w:tc>
          <w:tcPr>
            <w:tcW w:w="4232" w:type="pct"/>
          </w:tcPr>
          <w:p w14:paraId="5E36D4B8" w14:textId="47428342" w:rsidR="008C2273" w:rsidRPr="00C90725" w:rsidRDefault="008C2273" w:rsidP="008C2273">
            <w:pPr>
              <w:spacing w:before="60" w:after="60" w:line="240" w:lineRule="auto"/>
              <w:rPr>
                <w:noProof/>
              </w:rPr>
            </w:pPr>
            <w:r>
              <w:rPr>
                <w:noProof/>
              </w:rPr>
              <w:t>Papiers et cartons; ouvrages en pâte de cellulose, en papier ou en carton</w:t>
            </w:r>
          </w:p>
        </w:tc>
      </w:tr>
      <w:tr w:rsidR="008C2273" w:rsidRPr="00C90725" w14:paraId="5F858B1D" w14:textId="77777777" w:rsidTr="008C2273">
        <w:tc>
          <w:tcPr>
            <w:tcW w:w="768" w:type="pct"/>
          </w:tcPr>
          <w:p w14:paraId="1F2A81DC" w14:textId="5DB24920" w:rsidR="008C2273" w:rsidRPr="00C90725" w:rsidRDefault="008C2273" w:rsidP="008C2273">
            <w:pPr>
              <w:spacing w:before="60" w:after="60" w:line="240" w:lineRule="auto"/>
              <w:rPr>
                <w:noProof/>
              </w:rPr>
            </w:pPr>
            <w:r>
              <w:rPr>
                <w:noProof/>
              </w:rPr>
              <w:t>Chapitre 49</w:t>
            </w:r>
          </w:p>
        </w:tc>
        <w:tc>
          <w:tcPr>
            <w:tcW w:w="4232" w:type="pct"/>
          </w:tcPr>
          <w:p w14:paraId="3CC4A89E" w14:textId="4A428B89" w:rsidR="008C2273" w:rsidRPr="00C90725" w:rsidRDefault="008C2273" w:rsidP="008C2273">
            <w:pPr>
              <w:spacing w:before="60" w:after="60" w:line="240" w:lineRule="auto"/>
              <w:rPr>
                <w:noProof/>
              </w:rPr>
            </w:pPr>
            <w:r>
              <w:rPr>
                <w:noProof/>
              </w:rPr>
              <w:t>Produits de l’édition, de la presse ou des autres industries graphiques; textes manuscrits ou dactylographiés et plans</w:t>
            </w:r>
          </w:p>
        </w:tc>
      </w:tr>
      <w:tr w:rsidR="008C2273" w:rsidRPr="00C90725" w14:paraId="34447249" w14:textId="77777777" w:rsidTr="008C2273">
        <w:tc>
          <w:tcPr>
            <w:tcW w:w="768" w:type="pct"/>
          </w:tcPr>
          <w:p w14:paraId="18184093" w14:textId="2EAE4C0D" w:rsidR="008C2273" w:rsidRPr="00C90725" w:rsidRDefault="008C2273" w:rsidP="008C2273">
            <w:pPr>
              <w:spacing w:before="60" w:after="60" w:line="240" w:lineRule="auto"/>
              <w:rPr>
                <w:noProof/>
              </w:rPr>
            </w:pPr>
            <w:r>
              <w:rPr>
                <w:noProof/>
              </w:rPr>
              <w:t>Chapitre 65</w:t>
            </w:r>
          </w:p>
        </w:tc>
        <w:tc>
          <w:tcPr>
            <w:tcW w:w="4232" w:type="pct"/>
          </w:tcPr>
          <w:p w14:paraId="757212B4" w14:textId="6FA866C3" w:rsidR="008C2273" w:rsidRPr="00C90725" w:rsidRDefault="008C2273" w:rsidP="008C2273">
            <w:pPr>
              <w:spacing w:before="60" w:after="60" w:line="240" w:lineRule="auto"/>
              <w:rPr>
                <w:noProof/>
              </w:rPr>
            </w:pPr>
            <w:r>
              <w:rPr>
                <w:noProof/>
              </w:rPr>
              <w:t>Coiffures et parties de coiffures</w:t>
            </w:r>
          </w:p>
        </w:tc>
      </w:tr>
      <w:tr w:rsidR="008C2273" w:rsidRPr="00C90725" w14:paraId="3C6D56AC" w14:textId="77777777" w:rsidTr="008C2273">
        <w:tc>
          <w:tcPr>
            <w:tcW w:w="768" w:type="pct"/>
          </w:tcPr>
          <w:p w14:paraId="0FCCADAA" w14:textId="2A7B3117" w:rsidR="008C2273" w:rsidRPr="00C90725" w:rsidRDefault="008C2273" w:rsidP="008C2273">
            <w:pPr>
              <w:spacing w:before="60" w:after="60" w:line="240" w:lineRule="auto"/>
              <w:rPr>
                <w:noProof/>
              </w:rPr>
            </w:pPr>
            <w:r>
              <w:rPr>
                <w:noProof/>
              </w:rPr>
              <w:t>Chapitre 66</w:t>
            </w:r>
          </w:p>
        </w:tc>
        <w:tc>
          <w:tcPr>
            <w:tcW w:w="4232" w:type="pct"/>
          </w:tcPr>
          <w:p w14:paraId="3A2F1CB6" w14:textId="0AD772FE" w:rsidR="008C2273" w:rsidRPr="00C90725" w:rsidRDefault="008C2273" w:rsidP="008C2273">
            <w:pPr>
              <w:spacing w:before="60" w:after="60" w:line="240" w:lineRule="auto"/>
              <w:rPr>
                <w:noProof/>
              </w:rPr>
            </w:pPr>
            <w:r>
              <w:rPr>
                <w:noProof/>
              </w:rPr>
              <w:t>Parapluies, ombrelles, parasols, cannes, cannes-sièges, fouets, cravaches et leurs parties</w:t>
            </w:r>
          </w:p>
        </w:tc>
      </w:tr>
      <w:tr w:rsidR="008C2273" w:rsidRPr="00C90725" w14:paraId="66930798" w14:textId="77777777" w:rsidTr="008C2273">
        <w:tc>
          <w:tcPr>
            <w:tcW w:w="768" w:type="pct"/>
          </w:tcPr>
          <w:p w14:paraId="2803B2CE" w14:textId="225C3F30" w:rsidR="008C2273" w:rsidRPr="00C90725" w:rsidRDefault="008C2273" w:rsidP="008C2273">
            <w:pPr>
              <w:spacing w:before="60" w:after="60" w:line="240" w:lineRule="auto"/>
              <w:rPr>
                <w:noProof/>
              </w:rPr>
            </w:pPr>
            <w:r>
              <w:rPr>
                <w:noProof/>
              </w:rPr>
              <w:t>Chapitre 67</w:t>
            </w:r>
          </w:p>
        </w:tc>
        <w:tc>
          <w:tcPr>
            <w:tcW w:w="4232" w:type="pct"/>
          </w:tcPr>
          <w:p w14:paraId="30EF4767" w14:textId="0FC2A2A7" w:rsidR="008C2273" w:rsidRPr="00C90725" w:rsidRDefault="008C2273" w:rsidP="008C2273">
            <w:pPr>
              <w:spacing w:before="60" w:after="60" w:line="240" w:lineRule="auto"/>
              <w:rPr>
                <w:noProof/>
              </w:rPr>
            </w:pPr>
            <w:r>
              <w:rPr>
                <w:noProof/>
              </w:rPr>
              <w:t>Plumes et duvet apprêtés et articles en plumes ou en duvet; fleurs artificielles; ouvrages en cheveux</w:t>
            </w:r>
          </w:p>
        </w:tc>
      </w:tr>
      <w:tr w:rsidR="008C2273" w:rsidRPr="00C90725" w14:paraId="61CD3B03" w14:textId="77777777" w:rsidTr="008C2273">
        <w:tc>
          <w:tcPr>
            <w:tcW w:w="768" w:type="pct"/>
          </w:tcPr>
          <w:p w14:paraId="3C3863EB" w14:textId="5A5980E0" w:rsidR="008C2273" w:rsidRPr="00C90725" w:rsidRDefault="008C2273" w:rsidP="008C2273">
            <w:pPr>
              <w:spacing w:before="60" w:after="60" w:line="240" w:lineRule="auto"/>
              <w:rPr>
                <w:noProof/>
              </w:rPr>
            </w:pPr>
            <w:r>
              <w:rPr>
                <w:noProof/>
              </w:rPr>
              <w:t>Chapitre 68</w:t>
            </w:r>
          </w:p>
        </w:tc>
        <w:tc>
          <w:tcPr>
            <w:tcW w:w="4232" w:type="pct"/>
          </w:tcPr>
          <w:p w14:paraId="5A5DF6AD" w14:textId="36B1FC4C" w:rsidR="008C2273" w:rsidRPr="00C90725" w:rsidRDefault="008C2273" w:rsidP="008C2273">
            <w:pPr>
              <w:spacing w:before="60" w:after="60" w:line="240" w:lineRule="auto"/>
              <w:rPr>
                <w:noProof/>
              </w:rPr>
            </w:pPr>
            <w:r>
              <w:rPr>
                <w:noProof/>
              </w:rPr>
              <w:t>Ouvrages en pierres, plâtre, ciment, amiante, mica ou matières analogues</w:t>
            </w:r>
          </w:p>
        </w:tc>
      </w:tr>
      <w:tr w:rsidR="008C2273" w:rsidRPr="00C90725" w14:paraId="06BA957C" w14:textId="77777777" w:rsidTr="008C2273">
        <w:tc>
          <w:tcPr>
            <w:tcW w:w="768" w:type="pct"/>
          </w:tcPr>
          <w:p w14:paraId="6A4AC04F" w14:textId="6528D12A" w:rsidR="008C2273" w:rsidRPr="00C90725" w:rsidRDefault="008C2273" w:rsidP="008C2273">
            <w:pPr>
              <w:spacing w:before="60" w:after="60" w:line="240" w:lineRule="auto"/>
              <w:rPr>
                <w:noProof/>
              </w:rPr>
            </w:pPr>
            <w:r>
              <w:rPr>
                <w:noProof/>
              </w:rPr>
              <w:t>Chapitre 69</w:t>
            </w:r>
          </w:p>
        </w:tc>
        <w:tc>
          <w:tcPr>
            <w:tcW w:w="4232" w:type="pct"/>
          </w:tcPr>
          <w:p w14:paraId="50C09255" w14:textId="69ED2520" w:rsidR="008C2273" w:rsidRPr="00C90725" w:rsidRDefault="008C2273" w:rsidP="008C2273">
            <w:pPr>
              <w:spacing w:before="60" w:after="60" w:line="240" w:lineRule="auto"/>
              <w:rPr>
                <w:noProof/>
              </w:rPr>
            </w:pPr>
            <w:r>
              <w:rPr>
                <w:noProof/>
              </w:rPr>
              <w:t>Produits céramiques</w:t>
            </w:r>
          </w:p>
        </w:tc>
      </w:tr>
      <w:tr w:rsidR="008C2273" w:rsidRPr="00C90725" w14:paraId="37BF1F18" w14:textId="77777777" w:rsidTr="008C2273">
        <w:tc>
          <w:tcPr>
            <w:tcW w:w="768" w:type="pct"/>
          </w:tcPr>
          <w:p w14:paraId="054D1655" w14:textId="49B639E8" w:rsidR="008C2273" w:rsidRPr="00C90725" w:rsidRDefault="008C2273" w:rsidP="008C2273">
            <w:pPr>
              <w:spacing w:before="60" w:after="60" w:line="240" w:lineRule="auto"/>
              <w:rPr>
                <w:noProof/>
              </w:rPr>
            </w:pPr>
            <w:r>
              <w:rPr>
                <w:noProof/>
              </w:rPr>
              <w:t>Chapitre 70</w:t>
            </w:r>
          </w:p>
        </w:tc>
        <w:tc>
          <w:tcPr>
            <w:tcW w:w="4232" w:type="pct"/>
          </w:tcPr>
          <w:p w14:paraId="795E7518" w14:textId="6ED847BB" w:rsidR="008C2273" w:rsidRPr="00C90725" w:rsidRDefault="008C2273" w:rsidP="008C2273">
            <w:pPr>
              <w:spacing w:before="60" w:after="60" w:line="240" w:lineRule="auto"/>
              <w:rPr>
                <w:noProof/>
              </w:rPr>
            </w:pPr>
            <w:r>
              <w:rPr>
                <w:noProof/>
              </w:rPr>
              <w:t>Verre et ouvrages en verre</w:t>
            </w:r>
          </w:p>
        </w:tc>
      </w:tr>
      <w:tr w:rsidR="008C2273" w:rsidRPr="00C90725" w14:paraId="7C15BCE0" w14:textId="77777777" w:rsidTr="008C2273">
        <w:tc>
          <w:tcPr>
            <w:tcW w:w="768" w:type="pct"/>
          </w:tcPr>
          <w:p w14:paraId="7EE4BB05" w14:textId="1AE7A970" w:rsidR="008C2273" w:rsidRPr="00417DD0" w:rsidRDefault="008C2273" w:rsidP="008C2273">
            <w:pPr>
              <w:spacing w:before="60" w:after="60" w:line="240" w:lineRule="auto"/>
              <w:rPr>
                <w:noProof/>
              </w:rPr>
            </w:pPr>
            <w:r>
              <w:rPr>
                <w:noProof/>
              </w:rPr>
              <w:t>Chapitre 71</w:t>
            </w:r>
          </w:p>
        </w:tc>
        <w:tc>
          <w:tcPr>
            <w:tcW w:w="4232" w:type="pct"/>
          </w:tcPr>
          <w:p w14:paraId="27E7A0EF" w14:textId="158E3A33" w:rsidR="008C2273" w:rsidRPr="00B842CE" w:rsidRDefault="008C2273" w:rsidP="008C2273">
            <w:pPr>
              <w:spacing w:before="60" w:after="60" w:line="240" w:lineRule="auto"/>
              <w:rPr>
                <w:noProof/>
              </w:rPr>
            </w:pPr>
            <w:r>
              <w:rPr>
                <w:noProof/>
              </w:rPr>
              <w:t xml:space="preserve">Perles fines ou de culture, pierres précieuses ou semi-précieuses, </w:t>
            </w:r>
            <w:r>
              <w:rPr>
                <w:rStyle w:val="Bodytext20"/>
                <w:rFonts w:ascii="Times New Roman" w:hAnsi="Times New Roman"/>
                <w:noProof/>
                <w:sz w:val="24"/>
              </w:rPr>
              <w:t>métaux précieux, plaqués ou doublés de métaux précieux et ouvrages en ces matières; bijouterie de fantaisie; monnaies</w:t>
            </w:r>
          </w:p>
        </w:tc>
      </w:tr>
      <w:tr w:rsidR="008C2273" w:rsidRPr="00C90725" w14:paraId="70CCE449" w14:textId="77777777" w:rsidTr="008C2273">
        <w:tc>
          <w:tcPr>
            <w:tcW w:w="768" w:type="pct"/>
          </w:tcPr>
          <w:p w14:paraId="0711197D" w14:textId="4A07343F" w:rsidR="008C2273" w:rsidRPr="00417DD0" w:rsidRDefault="008C2273" w:rsidP="008C2273">
            <w:pPr>
              <w:spacing w:before="60" w:after="60" w:line="240" w:lineRule="auto"/>
              <w:rPr>
                <w:noProof/>
              </w:rPr>
            </w:pPr>
            <w:r>
              <w:rPr>
                <w:noProof/>
              </w:rPr>
              <w:t>Chapitre 73</w:t>
            </w:r>
          </w:p>
        </w:tc>
        <w:tc>
          <w:tcPr>
            <w:tcW w:w="4232" w:type="pct"/>
          </w:tcPr>
          <w:p w14:paraId="360B767A" w14:textId="116C31BA" w:rsidR="008C2273" w:rsidRPr="00B842CE" w:rsidRDefault="008C2273" w:rsidP="008C2273">
            <w:pPr>
              <w:spacing w:before="60" w:after="60" w:line="240" w:lineRule="auto"/>
              <w:rPr>
                <w:noProof/>
              </w:rPr>
            </w:pPr>
            <w:r>
              <w:rPr>
                <w:noProof/>
              </w:rPr>
              <w:t>Ouvrages en fonte, fer ou acier</w:t>
            </w:r>
          </w:p>
        </w:tc>
      </w:tr>
      <w:tr w:rsidR="008C2273" w:rsidRPr="00C90725" w14:paraId="5AE01614" w14:textId="77777777" w:rsidTr="008C2273">
        <w:tc>
          <w:tcPr>
            <w:tcW w:w="768" w:type="pct"/>
          </w:tcPr>
          <w:p w14:paraId="00A8D41F" w14:textId="598533F1" w:rsidR="008C2273" w:rsidRPr="00417DD0" w:rsidRDefault="008C2273" w:rsidP="008C2273">
            <w:pPr>
              <w:spacing w:before="60" w:after="60" w:line="240" w:lineRule="auto"/>
              <w:rPr>
                <w:noProof/>
              </w:rPr>
            </w:pPr>
            <w:r>
              <w:rPr>
                <w:noProof/>
              </w:rPr>
              <w:t>Chapitre 74</w:t>
            </w:r>
          </w:p>
        </w:tc>
        <w:tc>
          <w:tcPr>
            <w:tcW w:w="4232" w:type="pct"/>
          </w:tcPr>
          <w:p w14:paraId="67DE6BF2" w14:textId="662692FE" w:rsidR="008C2273" w:rsidRPr="00417DD0" w:rsidRDefault="008C2273" w:rsidP="008C2273">
            <w:pPr>
              <w:spacing w:before="60" w:after="60" w:line="240" w:lineRule="auto"/>
              <w:rPr>
                <w:noProof/>
              </w:rPr>
            </w:pPr>
            <w:r>
              <w:rPr>
                <w:noProof/>
              </w:rPr>
              <w:t>Cuivre et ouvrages en cuivre</w:t>
            </w:r>
          </w:p>
        </w:tc>
      </w:tr>
      <w:tr w:rsidR="008C2273" w:rsidRPr="00C90725" w14:paraId="7891824C" w14:textId="77777777" w:rsidTr="008C2273">
        <w:tc>
          <w:tcPr>
            <w:tcW w:w="768" w:type="pct"/>
          </w:tcPr>
          <w:p w14:paraId="5169C080" w14:textId="0097CC06" w:rsidR="008C2273" w:rsidRPr="00417DD0" w:rsidRDefault="008C2273" w:rsidP="008C2273">
            <w:pPr>
              <w:spacing w:before="60" w:after="60" w:line="240" w:lineRule="auto"/>
              <w:rPr>
                <w:noProof/>
              </w:rPr>
            </w:pPr>
            <w:r>
              <w:rPr>
                <w:noProof/>
              </w:rPr>
              <w:t>Chapitre 75</w:t>
            </w:r>
          </w:p>
        </w:tc>
        <w:tc>
          <w:tcPr>
            <w:tcW w:w="4232" w:type="pct"/>
          </w:tcPr>
          <w:p w14:paraId="610ADB72" w14:textId="5A7AB08F" w:rsidR="008C2273" w:rsidRPr="00417DD0" w:rsidRDefault="008C2273" w:rsidP="008C2273">
            <w:pPr>
              <w:spacing w:before="60" w:after="60" w:line="240" w:lineRule="auto"/>
              <w:rPr>
                <w:noProof/>
              </w:rPr>
            </w:pPr>
            <w:r>
              <w:rPr>
                <w:noProof/>
              </w:rPr>
              <w:t>Nickel et ouvrages en nickel</w:t>
            </w:r>
          </w:p>
        </w:tc>
      </w:tr>
      <w:tr w:rsidR="008C2273" w:rsidRPr="00C90725" w14:paraId="31286E56" w14:textId="77777777" w:rsidTr="008C2273">
        <w:tc>
          <w:tcPr>
            <w:tcW w:w="768" w:type="pct"/>
          </w:tcPr>
          <w:p w14:paraId="53A5A565" w14:textId="2B89BB69" w:rsidR="008C2273" w:rsidRPr="00417DD0" w:rsidRDefault="008C2273" w:rsidP="008C2273">
            <w:pPr>
              <w:spacing w:before="60" w:after="60" w:line="240" w:lineRule="auto"/>
              <w:rPr>
                <w:noProof/>
              </w:rPr>
            </w:pPr>
            <w:r>
              <w:rPr>
                <w:noProof/>
              </w:rPr>
              <w:t>Chapitre 76</w:t>
            </w:r>
          </w:p>
        </w:tc>
        <w:tc>
          <w:tcPr>
            <w:tcW w:w="4232" w:type="pct"/>
          </w:tcPr>
          <w:p w14:paraId="14C6FEC4" w14:textId="5DE76AC2" w:rsidR="008C2273" w:rsidRPr="00417DD0" w:rsidRDefault="008C2273" w:rsidP="008C2273">
            <w:pPr>
              <w:spacing w:before="60" w:after="60" w:line="240" w:lineRule="auto"/>
              <w:rPr>
                <w:noProof/>
              </w:rPr>
            </w:pPr>
            <w:r>
              <w:rPr>
                <w:noProof/>
              </w:rPr>
              <w:t>Aluminium et ouvrages en aluminium</w:t>
            </w:r>
          </w:p>
        </w:tc>
      </w:tr>
      <w:tr w:rsidR="008C2273" w:rsidRPr="00C90725" w14:paraId="25497787" w14:textId="77777777" w:rsidTr="008C2273">
        <w:tc>
          <w:tcPr>
            <w:tcW w:w="768" w:type="pct"/>
          </w:tcPr>
          <w:p w14:paraId="1A7CD6FE" w14:textId="529D67B7" w:rsidR="008C2273" w:rsidRPr="00417DD0" w:rsidRDefault="008C2273" w:rsidP="008C2273">
            <w:pPr>
              <w:spacing w:before="60" w:after="60" w:line="240" w:lineRule="auto"/>
              <w:rPr>
                <w:noProof/>
              </w:rPr>
            </w:pPr>
            <w:r>
              <w:rPr>
                <w:noProof/>
              </w:rPr>
              <w:t>Chapitre 78</w:t>
            </w:r>
          </w:p>
        </w:tc>
        <w:tc>
          <w:tcPr>
            <w:tcW w:w="4232" w:type="pct"/>
          </w:tcPr>
          <w:p w14:paraId="42507FF3" w14:textId="7BA0B669" w:rsidR="008C2273" w:rsidRPr="00417DD0" w:rsidRDefault="008C2273" w:rsidP="008C2273">
            <w:pPr>
              <w:spacing w:before="60" w:after="60" w:line="240" w:lineRule="auto"/>
              <w:rPr>
                <w:noProof/>
              </w:rPr>
            </w:pPr>
            <w:r>
              <w:rPr>
                <w:noProof/>
              </w:rPr>
              <w:t>Plomb et ouvrages en plomb</w:t>
            </w:r>
          </w:p>
        </w:tc>
      </w:tr>
      <w:tr w:rsidR="008C2273" w:rsidRPr="008A12C8" w14:paraId="1A0C08CB" w14:textId="77777777" w:rsidTr="008C2273">
        <w:tc>
          <w:tcPr>
            <w:tcW w:w="0" w:type="auto"/>
          </w:tcPr>
          <w:p w14:paraId="3E8D88A4" w14:textId="77777777" w:rsidR="008C2273" w:rsidRPr="0060225D" w:rsidRDefault="008C2273" w:rsidP="0060225D">
            <w:pPr>
              <w:spacing w:before="60" w:after="60" w:line="240" w:lineRule="auto"/>
              <w:rPr>
                <w:noProof/>
              </w:rPr>
            </w:pPr>
            <w:r>
              <w:rPr>
                <w:noProof/>
              </w:rPr>
              <w:t>Chapitre 79</w:t>
            </w:r>
          </w:p>
        </w:tc>
        <w:tc>
          <w:tcPr>
            <w:tcW w:w="0" w:type="auto"/>
          </w:tcPr>
          <w:p w14:paraId="56BFE048" w14:textId="77777777" w:rsidR="008C2273" w:rsidRPr="0060225D" w:rsidRDefault="008C2273" w:rsidP="0060225D">
            <w:pPr>
              <w:spacing w:before="60" w:after="60" w:line="240" w:lineRule="auto"/>
              <w:rPr>
                <w:noProof/>
              </w:rPr>
            </w:pPr>
            <w:r>
              <w:rPr>
                <w:noProof/>
              </w:rPr>
              <w:t>Zinc et ouvrages en zinc</w:t>
            </w:r>
          </w:p>
        </w:tc>
      </w:tr>
      <w:tr w:rsidR="008C2273" w:rsidRPr="008A12C8" w14:paraId="4DC9948F" w14:textId="77777777" w:rsidTr="008C2273">
        <w:tc>
          <w:tcPr>
            <w:tcW w:w="0" w:type="auto"/>
          </w:tcPr>
          <w:p w14:paraId="5ABA1708" w14:textId="77777777" w:rsidR="008C2273" w:rsidRPr="0060225D" w:rsidRDefault="008C2273" w:rsidP="0060225D">
            <w:pPr>
              <w:spacing w:before="60" w:after="60" w:line="240" w:lineRule="auto"/>
              <w:rPr>
                <w:noProof/>
              </w:rPr>
            </w:pPr>
            <w:r>
              <w:rPr>
                <w:noProof/>
              </w:rPr>
              <w:t>Chapitre 80</w:t>
            </w:r>
          </w:p>
        </w:tc>
        <w:tc>
          <w:tcPr>
            <w:tcW w:w="0" w:type="auto"/>
          </w:tcPr>
          <w:p w14:paraId="30126C18" w14:textId="77777777" w:rsidR="008C2273" w:rsidRPr="0060225D" w:rsidRDefault="008C2273" w:rsidP="0060225D">
            <w:pPr>
              <w:spacing w:before="60" w:after="60" w:line="240" w:lineRule="auto"/>
              <w:rPr>
                <w:noProof/>
              </w:rPr>
            </w:pPr>
            <w:r>
              <w:rPr>
                <w:noProof/>
              </w:rPr>
              <w:t>Étain et ouvrages en étain</w:t>
            </w:r>
          </w:p>
        </w:tc>
      </w:tr>
      <w:tr w:rsidR="008C2273" w:rsidRPr="005069C4" w14:paraId="06E9A609" w14:textId="77777777" w:rsidTr="008C2273">
        <w:tc>
          <w:tcPr>
            <w:tcW w:w="0" w:type="auto"/>
          </w:tcPr>
          <w:p w14:paraId="4955027F" w14:textId="77777777" w:rsidR="008C2273" w:rsidRPr="0060225D" w:rsidRDefault="008C2273" w:rsidP="0060225D">
            <w:pPr>
              <w:spacing w:before="60" w:after="60" w:line="240" w:lineRule="auto"/>
              <w:rPr>
                <w:noProof/>
              </w:rPr>
            </w:pPr>
            <w:r>
              <w:rPr>
                <w:noProof/>
              </w:rPr>
              <w:t>Chapitre 81</w:t>
            </w:r>
          </w:p>
        </w:tc>
        <w:tc>
          <w:tcPr>
            <w:tcW w:w="0" w:type="auto"/>
          </w:tcPr>
          <w:p w14:paraId="5D4DA617" w14:textId="77777777" w:rsidR="008C2273" w:rsidRPr="0060225D" w:rsidRDefault="008C2273" w:rsidP="0060225D">
            <w:pPr>
              <w:spacing w:before="60" w:after="60" w:line="240" w:lineRule="auto"/>
              <w:rPr>
                <w:noProof/>
              </w:rPr>
            </w:pPr>
            <w:r>
              <w:rPr>
                <w:noProof/>
              </w:rPr>
              <w:t>Autres métaux communs; cermets et ouvrages en ces matières</w:t>
            </w:r>
          </w:p>
        </w:tc>
      </w:tr>
      <w:tr w:rsidR="008C2273" w:rsidRPr="005069C4" w14:paraId="10B72F68" w14:textId="77777777" w:rsidTr="008C2273">
        <w:tc>
          <w:tcPr>
            <w:tcW w:w="0" w:type="auto"/>
          </w:tcPr>
          <w:p w14:paraId="4C936D67" w14:textId="77777777" w:rsidR="008C2273" w:rsidRPr="0060225D" w:rsidRDefault="008C2273" w:rsidP="0060225D">
            <w:pPr>
              <w:pageBreakBefore/>
              <w:spacing w:before="60" w:after="60" w:line="240" w:lineRule="auto"/>
              <w:rPr>
                <w:noProof/>
              </w:rPr>
            </w:pPr>
            <w:r>
              <w:rPr>
                <w:noProof/>
              </w:rPr>
              <w:t>Chapitre 82</w:t>
            </w:r>
          </w:p>
        </w:tc>
        <w:tc>
          <w:tcPr>
            <w:tcW w:w="0" w:type="auto"/>
          </w:tcPr>
          <w:p w14:paraId="4ED8E2DB" w14:textId="77777777" w:rsidR="008C2273" w:rsidRPr="0060225D" w:rsidRDefault="008C2273" w:rsidP="0060225D">
            <w:pPr>
              <w:spacing w:before="60" w:after="60" w:line="240" w:lineRule="auto"/>
              <w:rPr>
                <w:noProof/>
              </w:rPr>
            </w:pPr>
            <w:r>
              <w:rPr>
                <w:noProof/>
              </w:rPr>
              <w:t>Outils et outillage, articles de coutellerie et couverts de table, en métaux communs; parties de ces articles, en métaux communs</w:t>
            </w:r>
          </w:p>
          <w:p w14:paraId="7183CE9C" w14:textId="77777777" w:rsidR="008C2273" w:rsidRPr="0060225D" w:rsidRDefault="008C2273" w:rsidP="0060225D">
            <w:pPr>
              <w:spacing w:before="60" w:after="60" w:line="240" w:lineRule="auto"/>
              <w:rPr>
                <w:noProof/>
              </w:rPr>
            </w:pPr>
            <w:r>
              <w:rPr>
                <w:noProof/>
              </w:rPr>
              <w:t>sauf:</w:t>
            </w:r>
          </w:p>
          <w:p w14:paraId="689A3BD1" w14:textId="77777777" w:rsidR="008C2273" w:rsidRPr="0060225D" w:rsidRDefault="008C2273" w:rsidP="0060225D">
            <w:pPr>
              <w:spacing w:before="60" w:after="60" w:line="240" w:lineRule="auto"/>
              <w:rPr>
                <w:noProof/>
              </w:rPr>
            </w:pPr>
            <w:r>
              <w:rPr>
                <w:noProof/>
              </w:rPr>
              <w:t>ex 8207: outils en métaux communs</w:t>
            </w:r>
          </w:p>
          <w:p w14:paraId="7FF5B895" w14:textId="77777777" w:rsidR="008C2273" w:rsidRPr="0060225D" w:rsidRDefault="008C2273" w:rsidP="0060225D">
            <w:pPr>
              <w:spacing w:before="60" w:after="60" w:line="240" w:lineRule="auto"/>
              <w:rPr>
                <w:noProof/>
              </w:rPr>
            </w:pPr>
            <w:r>
              <w:rPr>
                <w:noProof/>
              </w:rPr>
              <w:t>ex 8209: outils et parties de ces outils en métaux communs</w:t>
            </w:r>
          </w:p>
        </w:tc>
      </w:tr>
      <w:tr w:rsidR="008C2273" w:rsidRPr="005069C4" w14:paraId="51AB5993" w14:textId="77777777" w:rsidTr="008C2273">
        <w:tc>
          <w:tcPr>
            <w:tcW w:w="0" w:type="auto"/>
          </w:tcPr>
          <w:p w14:paraId="5EA2653F" w14:textId="77777777" w:rsidR="008C2273" w:rsidRPr="0060225D" w:rsidRDefault="008C2273" w:rsidP="0060225D">
            <w:pPr>
              <w:spacing w:before="60" w:after="60" w:line="240" w:lineRule="auto"/>
              <w:rPr>
                <w:noProof/>
              </w:rPr>
            </w:pPr>
            <w:r>
              <w:rPr>
                <w:noProof/>
              </w:rPr>
              <w:t>Chapitre 83</w:t>
            </w:r>
          </w:p>
        </w:tc>
        <w:tc>
          <w:tcPr>
            <w:tcW w:w="0" w:type="auto"/>
          </w:tcPr>
          <w:p w14:paraId="17131222" w14:textId="77777777" w:rsidR="008C2273" w:rsidRPr="0060225D" w:rsidRDefault="008C2273" w:rsidP="0060225D">
            <w:pPr>
              <w:spacing w:before="60" w:after="60" w:line="240" w:lineRule="auto"/>
              <w:rPr>
                <w:noProof/>
              </w:rPr>
            </w:pPr>
            <w:r>
              <w:rPr>
                <w:noProof/>
              </w:rPr>
              <w:t>Ouvrages divers en métaux communs</w:t>
            </w:r>
          </w:p>
        </w:tc>
      </w:tr>
      <w:tr w:rsidR="008C2273" w:rsidRPr="008A12C8" w14:paraId="5211BB95" w14:textId="77777777" w:rsidTr="008C2273">
        <w:tc>
          <w:tcPr>
            <w:tcW w:w="0" w:type="auto"/>
          </w:tcPr>
          <w:p w14:paraId="35983139" w14:textId="77777777" w:rsidR="008C2273" w:rsidRPr="0060225D" w:rsidRDefault="008C2273" w:rsidP="0060225D">
            <w:pPr>
              <w:spacing w:before="60" w:after="60" w:line="240" w:lineRule="auto"/>
              <w:rPr>
                <w:noProof/>
              </w:rPr>
            </w:pPr>
            <w:r>
              <w:rPr>
                <w:noProof/>
              </w:rPr>
              <w:t>Chapitre 84</w:t>
            </w:r>
          </w:p>
        </w:tc>
        <w:tc>
          <w:tcPr>
            <w:tcW w:w="0" w:type="auto"/>
          </w:tcPr>
          <w:p w14:paraId="2AA522DD" w14:textId="77777777" w:rsidR="008C2273" w:rsidRPr="0060225D" w:rsidRDefault="008C2273" w:rsidP="0060225D">
            <w:pPr>
              <w:spacing w:before="60" w:after="60" w:line="240" w:lineRule="auto"/>
              <w:rPr>
                <w:noProof/>
              </w:rPr>
            </w:pPr>
            <w:r>
              <w:rPr>
                <w:noProof/>
              </w:rPr>
              <w:t>Réacteurs nucléaires, chaudières, machines, appareils et engins mécaniques; parties de ces machines ou appareils</w:t>
            </w:r>
          </w:p>
          <w:p w14:paraId="1C3732E2" w14:textId="77777777" w:rsidR="008C2273" w:rsidRPr="0060225D" w:rsidRDefault="008C2273" w:rsidP="0060225D">
            <w:pPr>
              <w:spacing w:before="60" w:after="60" w:line="240" w:lineRule="auto"/>
              <w:rPr>
                <w:noProof/>
              </w:rPr>
            </w:pPr>
            <w:r>
              <w:rPr>
                <w:noProof/>
              </w:rPr>
              <w:t>sauf:</w:t>
            </w:r>
          </w:p>
          <w:p w14:paraId="0CA7BD3B" w14:textId="77777777" w:rsidR="008C2273" w:rsidRPr="0060225D" w:rsidRDefault="008C2273" w:rsidP="0060225D">
            <w:pPr>
              <w:spacing w:before="60" w:after="60" w:line="240" w:lineRule="auto"/>
              <w:rPr>
                <w:noProof/>
              </w:rPr>
            </w:pPr>
            <w:r>
              <w:rPr>
                <w:noProof/>
              </w:rPr>
              <w:t>8407: moteurs</w:t>
            </w:r>
          </w:p>
          <w:p w14:paraId="1A132B98" w14:textId="77777777" w:rsidR="008C2273" w:rsidRPr="0060225D" w:rsidRDefault="008C2273" w:rsidP="0060225D">
            <w:pPr>
              <w:spacing w:before="60" w:after="60" w:line="240" w:lineRule="auto"/>
              <w:rPr>
                <w:noProof/>
              </w:rPr>
            </w:pPr>
            <w:r>
              <w:rPr>
                <w:noProof/>
              </w:rPr>
              <w:t>8408: moteurs</w:t>
            </w:r>
          </w:p>
          <w:p w14:paraId="6C7C31AB" w14:textId="77777777" w:rsidR="008C2273" w:rsidRPr="0060225D" w:rsidRDefault="008C2273" w:rsidP="0060225D">
            <w:pPr>
              <w:spacing w:before="60" w:after="60" w:line="240" w:lineRule="auto"/>
              <w:rPr>
                <w:noProof/>
              </w:rPr>
            </w:pPr>
            <w:r>
              <w:rPr>
                <w:noProof/>
              </w:rPr>
              <w:t>ex 8411: autres moteurs</w:t>
            </w:r>
          </w:p>
          <w:p w14:paraId="738A69F3" w14:textId="77777777" w:rsidR="008C2273" w:rsidRPr="0060225D" w:rsidRDefault="008C2273" w:rsidP="0060225D">
            <w:pPr>
              <w:spacing w:before="60" w:after="60" w:line="240" w:lineRule="auto"/>
              <w:rPr>
                <w:noProof/>
              </w:rPr>
            </w:pPr>
            <w:r>
              <w:rPr>
                <w:noProof/>
              </w:rPr>
              <w:t>ex 8412: autres moteurs</w:t>
            </w:r>
          </w:p>
          <w:p w14:paraId="200F80CC" w14:textId="77777777" w:rsidR="008C2273" w:rsidRPr="0060225D" w:rsidRDefault="008C2273" w:rsidP="0060225D">
            <w:pPr>
              <w:spacing w:before="60" w:after="60" w:line="240" w:lineRule="auto"/>
              <w:rPr>
                <w:noProof/>
              </w:rPr>
            </w:pPr>
            <w:r>
              <w:rPr>
                <w:noProof/>
              </w:rPr>
              <w:t>ex 8458: machines</w:t>
            </w:r>
          </w:p>
          <w:p w14:paraId="0DCCCCC8" w14:textId="77777777" w:rsidR="008C2273" w:rsidRPr="0060225D" w:rsidRDefault="008C2273" w:rsidP="0060225D">
            <w:pPr>
              <w:spacing w:before="60" w:after="60" w:line="240" w:lineRule="auto"/>
              <w:rPr>
                <w:noProof/>
              </w:rPr>
            </w:pPr>
            <w:r>
              <w:rPr>
                <w:noProof/>
              </w:rPr>
              <w:t>ex 8486: machines</w:t>
            </w:r>
          </w:p>
          <w:p w14:paraId="04D8D0C1" w14:textId="77777777" w:rsidR="008C2273" w:rsidRPr="0060225D" w:rsidRDefault="008C2273" w:rsidP="0060225D">
            <w:pPr>
              <w:spacing w:before="60" w:after="60" w:line="240" w:lineRule="auto"/>
              <w:rPr>
                <w:noProof/>
              </w:rPr>
            </w:pPr>
            <w:r>
              <w:rPr>
                <w:noProof/>
              </w:rPr>
              <w:t>ex 8471: appareils automatiques de traitement des données</w:t>
            </w:r>
          </w:p>
          <w:p w14:paraId="0CCD2328" w14:textId="77777777" w:rsidR="008C2273" w:rsidRPr="0060225D" w:rsidRDefault="008C2273" w:rsidP="0060225D">
            <w:pPr>
              <w:spacing w:before="60" w:after="60" w:line="240" w:lineRule="auto"/>
              <w:rPr>
                <w:noProof/>
              </w:rPr>
            </w:pPr>
            <w:r>
              <w:rPr>
                <w:noProof/>
              </w:rPr>
              <w:t>ex 8473: parties de machines du nº 8471</w:t>
            </w:r>
          </w:p>
          <w:p w14:paraId="34CA5AFF" w14:textId="77777777" w:rsidR="008C2273" w:rsidRPr="0060225D" w:rsidRDefault="008C2273" w:rsidP="0060225D">
            <w:pPr>
              <w:spacing w:before="60" w:after="60" w:line="240" w:lineRule="auto"/>
              <w:rPr>
                <w:noProof/>
              </w:rPr>
            </w:pPr>
            <w:r>
              <w:rPr>
                <w:noProof/>
              </w:rPr>
              <w:t>ex 8401: réacteurs nucléaires</w:t>
            </w:r>
          </w:p>
        </w:tc>
      </w:tr>
      <w:tr w:rsidR="008C2273" w:rsidRPr="00B842CE" w14:paraId="5DC6A27D" w14:textId="77777777" w:rsidTr="008C2273">
        <w:tc>
          <w:tcPr>
            <w:tcW w:w="0" w:type="auto"/>
          </w:tcPr>
          <w:p w14:paraId="0D561FE5" w14:textId="77777777" w:rsidR="008C2273" w:rsidRPr="0060225D" w:rsidRDefault="008C2273" w:rsidP="008B0B18">
            <w:pPr>
              <w:spacing w:before="60" w:after="60" w:line="240" w:lineRule="auto"/>
              <w:rPr>
                <w:noProof/>
              </w:rPr>
            </w:pPr>
            <w:r>
              <w:rPr>
                <w:noProof/>
              </w:rPr>
              <w:t>Chapitre 85</w:t>
            </w:r>
          </w:p>
        </w:tc>
        <w:tc>
          <w:tcPr>
            <w:tcW w:w="0" w:type="auto"/>
          </w:tcPr>
          <w:p w14:paraId="3C1242B9" w14:textId="77777777" w:rsidR="008C2273" w:rsidRPr="0060225D" w:rsidRDefault="008C2273" w:rsidP="0060225D">
            <w:pPr>
              <w:spacing w:before="60" w:after="60" w:line="240" w:lineRule="auto"/>
              <w:rPr>
                <w:noProof/>
              </w:rPr>
            </w:pPr>
            <w:r>
              <w:rPr>
                <w:noProof/>
              </w:rPr>
              <w:t>Machines, appareils et matériels électriques et leurs parties; appareils d’enregistrement ou de reproduction du son, appareils d’enregistrement ou de reproduction des images et du son en télévision, et parties et accessoires de ces appareils</w:t>
            </w:r>
          </w:p>
          <w:p w14:paraId="23968555" w14:textId="77777777" w:rsidR="008C2273" w:rsidRPr="009730E3" w:rsidRDefault="008C2273" w:rsidP="0060225D">
            <w:pPr>
              <w:spacing w:before="60" w:after="60" w:line="240" w:lineRule="auto"/>
              <w:rPr>
                <w:noProof/>
              </w:rPr>
            </w:pPr>
            <w:r>
              <w:rPr>
                <w:noProof/>
              </w:rPr>
              <w:t>sauf:</w:t>
            </w:r>
          </w:p>
          <w:p w14:paraId="6085C45A" w14:textId="77777777" w:rsidR="008C2273" w:rsidRPr="009730E3" w:rsidRDefault="008C2273" w:rsidP="0060225D">
            <w:pPr>
              <w:spacing w:before="60" w:after="60" w:line="240" w:lineRule="auto"/>
              <w:rPr>
                <w:noProof/>
              </w:rPr>
            </w:pPr>
            <w:r>
              <w:rPr>
                <w:noProof/>
              </w:rPr>
              <w:t>ex 8517: matériel de télécommunication</w:t>
            </w:r>
          </w:p>
          <w:p w14:paraId="06CA8C90" w14:textId="77777777" w:rsidR="008C2273" w:rsidRPr="009730E3" w:rsidRDefault="008C2273" w:rsidP="0060225D">
            <w:pPr>
              <w:spacing w:before="60" w:after="60" w:line="240" w:lineRule="auto"/>
              <w:rPr>
                <w:noProof/>
              </w:rPr>
            </w:pPr>
            <w:r>
              <w:rPr>
                <w:noProof/>
              </w:rPr>
              <w:t>ex 8525: appareils de transmission</w:t>
            </w:r>
          </w:p>
          <w:p w14:paraId="237F17F4" w14:textId="77777777" w:rsidR="008C2273" w:rsidRPr="009730E3" w:rsidRDefault="008C2273" w:rsidP="0060225D">
            <w:pPr>
              <w:spacing w:before="60" w:after="60" w:line="240" w:lineRule="auto"/>
              <w:rPr>
                <w:noProof/>
              </w:rPr>
            </w:pPr>
            <w:r>
              <w:rPr>
                <w:noProof/>
              </w:rPr>
              <w:t>ex 8527: appareils de transmission</w:t>
            </w:r>
          </w:p>
        </w:tc>
      </w:tr>
      <w:tr w:rsidR="008C2273" w:rsidRPr="008A12C8" w14:paraId="09750E92" w14:textId="77777777" w:rsidTr="008C2273">
        <w:tc>
          <w:tcPr>
            <w:tcW w:w="0" w:type="auto"/>
          </w:tcPr>
          <w:p w14:paraId="28546DC1" w14:textId="77777777" w:rsidR="008C2273" w:rsidRPr="0060225D" w:rsidRDefault="008C2273" w:rsidP="008B0B18">
            <w:pPr>
              <w:pageBreakBefore/>
              <w:spacing w:before="60" w:after="60" w:line="240" w:lineRule="auto"/>
              <w:rPr>
                <w:noProof/>
              </w:rPr>
            </w:pPr>
            <w:r>
              <w:rPr>
                <w:noProof/>
              </w:rPr>
              <w:t>Chapitre 86</w:t>
            </w:r>
          </w:p>
        </w:tc>
        <w:tc>
          <w:tcPr>
            <w:tcW w:w="0" w:type="auto"/>
          </w:tcPr>
          <w:p w14:paraId="4A033E82" w14:textId="77777777" w:rsidR="008C2273" w:rsidRPr="0060225D" w:rsidRDefault="008C2273" w:rsidP="0060225D">
            <w:pPr>
              <w:spacing w:before="60" w:after="60" w:line="240" w:lineRule="auto"/>
              <w:rPr>
                <w:noProof/>
              </w:rPr>
            </w:pPr>
            <w:r>
              <w:rPr>
                <w:noProof/>
              </w:rPr>
              <w:t>Véhicules et matériel pour voies ferrées ou similaires et leurs parties; appareils mécaniques (y compris électromécaniques) de signalisation pour voies de communications</w:t>
            </w:r>
          </w:p>
          <w:p w14:paraId="7981E04F" w14:textId="77777777" w:rsidR="008C2273" w:rsidRPr="0060225D" w:rsidRDefault="008C2273" w:rsidP="0060225D">
            <w:pPr>
              <w:spacing w:before="60" w:after="60" w:line="240" w:lineRule="auto"/>
              <w:rPr>
                <w:noProof/>
              </w:rPr>
            </w:pPr>
            <w:r>
              <w:rPr>
                <w:noProof/>
              </w:rPr>
              <w:t>sauf:</w:t>
            </w:r>
          </w:p>
          <w:p w14:paraId="3B51D62B" w14:textId="77777777" w:rsidR="008C2273" w:rsidRDefault="008C2273" w:rsidP="0060225D">
            <w:pPr>
              <w:spacing w:before="60" w:after="60" w:line="240" w:lineRule="auto"/>
              <w:rPr>
                <w:noProof/>
              </w:rPr>
            </w:pPr>
            <w:r>
              <w:rPr>
                <w:noProof/>
              </w:rPr>
              <w:t>ex 8601: locomotives blindées, électriques</w:t>
            </w:r>
          </w:p>
          <w:p w14:paraId="0B6BFDC6" w14:textId="77777777" w:rsidR="008B0B18" w:rsidRDefault="008B0B18" w:rsidP="008B0B18">
            <w:pPr>
              <w:spacing w:before="60" w:after="60" w:line="240" w:lineRule="auto"/>
              <w:rPr>
                <w:noProof/>
              </w:rPr>
            </w:pPr>
            <w:r>
              <w:rPr>
                <w:noProof/>
              </w:rPr>
              <w:t>ex 8603: autres locomotives blindées</w:t>
            </w:r>
          </w:p>
          <w:p w14:paraId="48F35C7C" w14:textId="77777777" w:rsidR="008B0B18" w:rsidRDefault="008B0B18" w:rsidP="008B0B18">
            <w:pPr>
              <w:spacing w:before="60" w:after="60" w:line="240" w:lineRule="auto"/>
              <w:rPr>
                <w:noProof/>
              </w:rPr>
            </w:pPr>
            <w:r>
              <w:rPr>
                <w:noProof/>
              </w:rPr>
              <w:t>ex 8605: wagons</w:t>
            </w:r>
          </w:p>
          <w:p w14:paraId="068723CC" w14:textId="3B2FECCB" w:rsidR="008B0B18" w:rsidRPr="0060225D" w:rsidRDefault="008B0B18" w:rsidP="008B0B18">
            <w:pPr>
              <w:spacing w:before="60" w:after="60" w:line="240" w:lineRule="auto"/>
              <w:rPr>
                <w:noProof/>
              </w:rPr>
            </w:pPr>
            <w:r>
              <w:rPr>
                <w:noProof/>
              </w:rPr>
              <w:t>ex 8604: wagons de réparation</w:t>
            </w:r>
          </w:p>
        </w:tc>
      </w:tr>
      <w:tr w:rsidR="008B0B18" w:rsidRPr="00B842CE" w14:paraId="4595A82C" w14:textId="77777777" w:rsidTr="008C2273">
        <w:tc>
          <w:tcPr>
            <w:tcW w:w="0" w:type="auto"/>
          </w:tcPr>
          <w:p w14:paraId="15DFA80E" w14:textId="7A68EBA8" w:rsidR="008B0B18" w:rsidRPr="0060225D" w:rsidRDefault="008B0B18" w:rsidP="0060225D">
            <w:pPr>
              <w:spacing w:before="60" w:after="60" w:line="240" w:lineRule="auto"/>
              <w:rPr>
                <w:noProof/>
              </w:rPr>
            </w:pPr>
            <w:r>
              <w:rPr>
                <w:noProof/>
              </w:rPr>
              <w:t>Chapitre 87</w:t>
            </w:r>
          </w:p>
        </w:tc>
        <w:tc>
          <w:tcPr>
            <w:tcW w:w="0" w:type="auto"/>
          </w:tcPr>
          <w:p w14:paraId="4E898ED4" w14:textId="77777777" w:rsidR="008B0B18" w:rsidRDefault="008B0B18" w:rsidP="0060225D">
            <w:pPr>
              <w:spacing w:before="60" w:after="60" w:line="240" w:lineRule="auto"/>
              <w:rPr>
                <w:noProof/>
              </w:rPr>
            </w:pPr>
            <w:r>
              <w:rPr>
                <w:noProof/>
              </w:rPr>
              <w:t>Voitures automobiles, tracteurs, cycles et autres véhicules terrestres, leurs parties et accessoires</w:t>
            </w:r>
          </w:p>
          <w:p w14:paraId="3A34D45F" w14:textId="77777777" w:rsidR="008B0B18" w:rsidRDefault="008B0B18" w:rsidP="008B0B18">
            <w:pPr>
              <w:spacing w:before="60" w:after="60" w:line="240" w:lineRule="auto"/>
              <w:rPr>
                <w:noProof/>
              </w:rPr>
            </w:pPr>
            <w:r>
              <w:rPr>
                <w:noProof/>
              </w:rPr>
              <w:t>sauf:</w:t>
            </w:r>
          </w:p>
          <w:p w14:paraId="17C41ACE" w14:textId="77777777" w:rsidR="008B0B18" w:rsidRDefault="008B0B18" w:rsidP="008B0B18">
            <w:pPr>
              <w:spacing w:before="60" w:after="60" w:line="240" w:lineRule="auto"/>
              <w:rPr>
                <w:noProof/>
              </w:rPr>
            </w:pPr>
            <w:r>
              <w:rPr>
                <w:noProof/>
              </w:rPr>
              <w:t>8710: chars et automobiles blindées</w:t>
            </w:r>
          </w:p>
          <w:p w14:paraId="5944FF97" w14:textId="77777777" w:rsidR="008B0B18" w:rsidRPr="00B041EE" w:rsidRDefault="008B0B18" w:rsidP="008B0B18">
            <w:pPr>
              <w:spacing w:before="60" w:after="60" w:line="240" w:lineRule="auto"/>
              <w:rPr>
                <w:noProof/>
              </w:rPr>
            </w:pPr>
            <w:r>
              <w:rPr>
                <w:noProof/>
              </w:rPr>
              <w:t>8701: tracteurs</w:t>
            </w:r>
          </w:p>
          <w:p w14:paraId="470E2AE2" w14:textId="77777777" w:rsidR="008B0B18" w:rsidRPr="00B041EE" w:rsidRDefault="008B0B18" w:rsidP="008B0B18">
            <w:pPr>
              <w:spacing w:before="60" w:after="60" w:line="240" w:lineRule="auto"/>
              <w:rPr>
                <w:noProof/>
              </w:rPr>
            </w:pPr>
            <w:r>
              <w:rPr>
                <w:noProof/>
              </w:rPr>
              <w:t>ex 8702: véhicules militaires</w:t>
            </w:r>
          </w:p>
          <w:p w14:paraId="058FF094" w14:textId="77777777" w:rsidR="008B0B18" w:rsidRPr="00B041EE" w:rsidRDefault="008B0B18" w:rsidP="008B0B18">
            <w:pPr>
              <w:spacing w:before="60" w:after="60" w:line="240" w:lineRule="auto"/>
              <w:rPr>
                <w:noProof/>
              </w:rPr>
            </w:pPr>
            <w:r>
              <w:rPr>
                <w:noProof/>
              </w:rPr>
              <w:t>ex 8705: voitures dépanneuses</w:t>
            </w:r>
          </w:p>
          <w:p w14:paraId="7E0D1463" w14:textId="77777777" w:rsidR="008B0B18" w:rsidRPr="00B041EE" w:rsidRDefault="008B0B18" w:rsidP="008B0B18">
            <w:pPr>
              <w:spacing w:before="60" w:after="60" w:line="240" w:lineRule="auto"/>
              <w:rPr>
                <w:noProof/>
              </w:rPr>
            </w:pPr>
            <w:r>
              <w:rPr>
                <w:noProof/>
              </w:rPr>
              <w:t>ex 8711: motocycles</w:t>
            </w:r>
          </w:p>
          <w:p w14:paraId="403ED59C" w14:textId="56D403C3" w:rsidR="008B0B18" w:rsidRPr="00B041EE" w:rsidRDefault="008B0B18" w:rsidP="008B0B18">
            <w:pPr>
              <w:spacing w:before="60" w:after="60" w:line="240" w:lineRule="auto"/>
              <w:rPr>
                <w:noProof/>
              </w:rPr>
            </w:pPr>
            <w:r>
              <w:rPr>
                <w:noProof/>
              </w:rPr>
              <w:t>ex 8716: remorques</w:t>
            </w:r>
          </w:p>
        </w:tc>
      </w:tr>
      <w:tr w:rsidR="008B0B18" w:rsidRPr="008A12C8" w14:paraId="2A7C5642" w14:textId="77777777" w:rsidTr="008C2273">
        <w:tc>
          <w:tcPr>
            <w:tcW w:w="0" w:type="auto"/>
          </w:tcPr>
          <w:p w14:paraId="14B01D6D" w14:textId="6B962821" w:rsidR="008B0B18" w:rsidRPr="0060225D" w:rsidRDefault="008B0B18" w:rsidP="008B0B18">
            <w:pPr>
              <w:spacing w:before="60" w:after="60" w:line="240" w:lineRule="auto"/>
              <w:rPr>
                <w:noProof/>
              </w:rPr>
            </w:pPr>
            <w:r>
              <w:rPr>
                <w:noProof/>
              </w:rPr>
              <w:t>Chapitre 89</w:t>
            </w:r>
          </w:p>
        </w:tc>
        <w:tc>
          <w:tcPr>
            <w:tcW w:w="0" w:type="auto"/>
          </w:tcPr>
          <w:p w14:paraId="00E64D1C" w14:textId="77777777" w:rsidR="008B0B18" w:rsidRDefault="008B0B18" w:rsidP="008B0B18">
            <w:pPr>
              <w:spacing w:before="60" w:after="60" w:line="240" w:lineRule="auto"/>
              <w:rPr>
                <w:noProof/>
              </w:rPr>
            </w:pPr>
            <w:r>
              <w:rPr>
                <w:noProof/>
              </w:rPr>
              <w:t>Navigation maritime ou fluviale</w:t>
            </w:r>
          </w:p>
          <w:p w14:paraId="00DB9018" w14:textId="77777777" w:rsidR="008B0B18" w:rsidRDefault="008B0B18" w:rsidP="008B0B18">
            <w:pPr>
              <w:spacing w:before="60" w:after="60" w:line="240" w:lineRule="auto"/>
              <w:rPr>
                <w:noProof/>
              </w:rPr>
            </w:pPr>
            <w:r>
              <w:rPr>
                <w:noProof/>
              </w:rPr>
              <w:t>sauf:</w:t>
            </w:r>
          </w:p>
          <w:p w14:paraId="43659119" w14:textId="02338B31" w:rsidR="008B0B18" w:rsidRPr="0060225D" w:rsidRDefault="008B0B18" w:rsidP="008B0B18">
            <w:pPr>
              <w:spacing w:before="60" w:after="60" w:line="240" w:lineRule="auto"/>
              <w:rPr>
                <w:noProof/>
              </w:rPr>
            </w:pPr>
            <w:r>
              <w:rPr>
                <w:noProof/>
              </w:rPr>
              <w:t>ex 8906: navires de guerre</w:t>
            </w:r>
          </w:p>
        </w:tc>
      </w:tr>
      <w:tr w:rsidR="008B0B18" w:rsidRPr="00B842CE" w14:paraId="3C67A300" w14:textId="77777777" w:rsidTr="008C2273">
        <w:tc>
          <w:tcPr>
            <w:tcW w:w="0" w:type="auto"/>
          </w:tcPr>
          <w:p w14:paraId="4E382DC5" w14:textId="73E35F4E" w:rsidR="008B0B18" w:rsidRPr="0060225D" w:rsidRDefault="008B0B18" w:rsidP="008B0B18">
            <w:pPr>
              <w:pageBreakBefore/>
              <w:spacing w:before="60" w:after="60" w:line="240" w:lineRule="auto"/>
              <w:rPr>
                <w:noProof/>
              </w:rPr>
            </w:pPr>
            <w:r>
              <w:rPr>
                <w:noProof/>
              </w:rPr>
              <w:t>Chapitre 90</w:t>
            </w:r>
          </w:p>
        </w:tc>
        <w:tc>
          <w:tcPr>
            <w:tcW w:w="0" w:type="auto"/>
          </w:tcPr>
          <w:p w14:paraId="696C5381" w14:textId="77777777" w:rsidR="008B0B18" w:rsidRDefault="008B0B18" w:rsidP="008B0B18">
            <w:pPr>
              <w:spacing w:before="60" w:after="60" w:line="240" w:lineRule="auto"/>
              <w:rPr>
                <w:noProof/>
              </w:rPr>
            </w:pPr>
            <w:r>
              <w:rPr>
                <w:noProof/>
              </w:rPr>
              <w:t>Instruments et appareils d’optique, de photographie et de cinématographie, de mesure, de contrôle ou de précision; instruments et appareils médico-chirurgicaux; parties et accessoires de ces instruments ou appareils</w:t>
            </w:r>
          </w:p>
          <w:p w14:paraId="75040C13" w14:textId="77777777" w:rsidR="008B0B18" w:rsidRPr="00F95EE3" w:rsidRDefault="008B0B18" w:rsidP="008B0B18">
            <w:pPr>
              <w:spacing w:before="60" w:after="60" w:line="240" w:lineRule="auto"/>
              <w:rPr>
                <w:noProof/>
              </w:rPr>
            </w:pPr>
            <w:r>
              <w:rPr>
                <w:noProof/>
              </w:rPr>
              <w:t>sauf:</w:t>
            </w:r>
          </w:p>
          <w:p w14:paraId="37503255" w14:textId="77777777" w:rsidR="008B0B18" w:rsidRPr="00F95EE3" w:rsidRDefault="008B0B18" w:rsidP="008B0B18">
            <w:pPr>
              <w:spacing w:before="60" w:after="60" w:line="240" w:lineRule="auto"/>
              <w:rPr>
                <w:noProof/>
              </w:rPr>
            </w:pPr>
            <w:r>
              <w:rPr>
                <w:noProof/>
              </w:rPr>
              <w:t>ex 9005: jumelles</w:t>
            </w:r>
          </w:p>
          <w:p w14:paraId="1AA7C36B" w14:textId="77777777" w:rsidR="008B0B18" w:rsidRPr="00F95EE3" w:rsidRDefault="008B0B18" w:rsidP="008B0B18">
            <w:pPr>
              <w:spacing w:before="60" w:after="60" w:line="240" w:lineRule="auto"/>
              <w:rPr>
                <w:noProof/>
              </w:rPr>
            </w:pPr>
            <w:r>
              <w:rPr>
                <w:noProof/>
              </w:rPr>
              <w:t>ex 9013: instruments variés, lasers</w:t>
            </w:r>
          </w:p>
          <w:p w14:paraId="31009FDC" w14:textId="77777777" w:rsidR="008B0B18" w:rsidRPr="00F95EE3" w:rsidRDefault="008B0B18" w:rsidP="008B0B18">
            <w:pPr>
              <w:spacing w:before="60" w:after="60" w:line="240" w:lineRule="auto"/>
              <w:rPr>
                <w:noProof/>
              </w:rPr>
            </w:pPr>
            <w:r>
              <w:rPr>
                <w:noProof/>
              </w:rPr>
              <w:t>ex 9014: télémètres</w:t>
            </w:r>
          </w:p>
          <w:p w14:paraId="00019969" w14:textId="77777777" w:rsidR="008B0B18" w:rsidRDefault="008B0B18" w:rsidP="008B0B18">
            <w:pPr>
              <w:spacing w:before="60" w:after="60" w:line="240" w:lineRule="auto"/>
              <w:rPr>
                <w:noProof/>
              </w:rPr>
            </w:pPr>
            <w:r>
              <w:rPr>
                <w:noProof/>
              </w:rPr>
              <w:t>ex 9028: instruments de mesures électriques ou électroniques</w:t>
            </w:r>
          </w:p>
          <w:p w14:paraId="5867067E" w14:textId="77777777" w:rsidR="008B0B18" w:rsidRDefault="008B0B18" w:rsidP="008B0B18">
            <w:pPr>
              <w:spacing w:before="60" w:after="60" w:line="240" w:lineRule="auto"/>
              <w:rPr>
                <w:noProof/>
              </w:rPr>
            </w:pPr>
            <w:r>
              <w:rPr>
                <w:noProof/>
              </w:rPr>
              <w:t>ex 9030: instruments de mesures électriques ou électroniques</w:t>
            </w:r>
          </w:p>
          <w:p w14:paraId="0370F635" w14:textId="77777777" w:rsidR="008B0B18" w:rsidRDefault="008B0B18" w:rsidP="008B0B18">
            <w:pPr>
              <w:spacing w:before="60" w:after="60" w:line="240" w:lineRule="auto"/>
              <w:rPr>
                <w:noProof/>
              </w:rPr>
            </w:pPr>
            <w:r>
              <w:rPr>
                <w:noProof/>
              </w:rPr>
              <w:t>ex 9031: instruments de mesures électriques ou électroniques</w:t>
            </w:r>
          </w:p>
          <w:p w14:paraId="1FA1F5D8" w14:textId="77777777" w:rsidR="008B0B18" w:rsidRPr="00B041EE" w:rsidRDefault="008B0B18" w:rsidP="008B0B18">
            <w:pPr>
              <w:spacing w:before="60" w:after="60" w:line="240" w:lineRule="auto"/>
              <w:rPr>
                <w:noProof/>
              </w:rPr>
            </w:pPr>
            <w:r>
              <w:rPr>
                <w:noProof/>
              </w:rPr>
              <w:t>ex 9012: microscopes</w:t>
            </w:r>
          </w:p>
          <w:p w14:paraId="236127DA" w14:textId="77777777" w:rsidR="008B0B18" w:rsidRPr="00B041EE" w:rsidRDefault="008B0B18" w:rsidP="008B0B18">
            <w:pPr>
              <w:spacing w:before="60" w:after="60" w:line="240" w:lineRule="auto"/>
              <w:rPr>
                <w:noProof/>
              </w:rPr>
            </w:pPr>
            <w:r>
              <w:rPr>
                <w:noProof/>
              </w:rPr>
              <w:t>ex 9018: instruments médicaux</w:t>
            </w:r>
          </w:p>
          <w:p w14:paraId="61429B81" w14:textId="77777777" w:rsidR="008B0B18" w:rsidRPr="00B041EE" w:rsidRDefault="008B0B18" w:rsidP="008B0B18">
            <w:pPr>
              <w:spacing w:before="60" w:after="60" w:line="240" w:lineRule="auto"/>
              <w:rPr>
                <w:noProof/>
              </w:rPr>
            </w:pPr>
            <w:r>
              <w:rPr>
                <w:noProof/>
              </w:rPr>
              <w:t>ex 9019: appareils de mécanothérapie</w:t>
            </w:r>
          </w:p>
          <w:p w14:paraId="53547E60" w14:textId="77777777" w:rsidR="008B0B18" w:rsidRPr="00B041EE" w:rsidRDefault="008B0B18" w:rsidP="008B0B18">
            <w:pPr>
              <w:spacing w:before="60" w:after="60" w:line="240" w:lineRule="auto"/>
              <w:rPr>
                <w:noProof/>
              </w:rPr>
            </w:pPr>
            <w:r>
              <w:rPr>
                <w:noProof/>
              </w:rPr>
              <w:t>ex 9021: appareils d’orthopédie</w:t>
            </w:r>
          </w:p>
          <w:p w14:paraId="5C40C8E3" w14:textId="6B8112E5" w:rsidR="008B0B18" w:rsidRPr="00B041EE" w:rsidRDefault="008B0B18" w:rsidP="008B0B18">
            <w:pPr>
              <w:spacing w:before="60" w:after="60" w:line="240" w:lineRule="auto"/>
              <w:rPr>
                <w:noProof/>
              </w:rPr>
            </w:pPr>
            <w:r>
              <w:rPr>
                <w:noProof/>
              </w:rPr>
              <w:t>ex 9022: appareils à rayons X</w:t>
            </w:r>
          </w:p>
        </w:tc>
      </w:tr>
      <w:tr w:rsidR="008B0B18" w:rsidRPr="008A12C8" w14:paraId="37D6AC62" w14:textId="77777777" w:rsidTr="008C2273">
        <w:tc>
          <w:tcPr>
            <w:tcW w:w="0" w:type="auto"/>
          </w:tcPr>
          <w:p w14:paraId="2E95C8C9" w14:textId="48F2ACA1" w:rsidR="008B0B18" w:rsidRPr="0060225D" w:rsidRDefault="008B0B18" w:rsidP="008B0B18">
            <w:pPr>
              <w:spacing w:before="60" w:after="60" w:line="240" w:lineRule="auto"/>
              <w:rPr>
                <w:noProof/>
              </w:rPr>
            </w:pPr>
            <w:r>
              <w:rPr>
                <w:noProof/>
              </w:rPr>
              <w:t>Chapitre 91</w:t>
            </w:r>
          </w:p>
        </w:tc>
        <w:tc>
          <w:tcPr>
            <w:tcW w:w="0" w:type="auto"/>
          </w:tcPr>
          <w:p w14:paraId="43448CB4" w14:textId="31438786" w:rsidR="008B0B18" w:rsidRPr="0060225D" w:rsidRDefault="008B0B18" w:rsidP="008B0B18">
            <w:pPr>
              <w:spacing w:before="60" w:after="60" w:line="240" w:lineRule="auto"/>
              <w:rPr>
                <w:noProof/>
              </w:rPr>
            </w:pPr>
            <w:r>
              <w:rPr>
                <w:noProof/>
              </w:rPr>
              <w:t>Horlogerie</w:t>
            </w:r>
          </w:p>
        </w:tc>
      </w:tr>
      <w:tr w:rsidR="008B0B18" w:rsidRPr="008A12C8" w14:paraId="6F539BCC" w14:textId="77777777" w:rsidTr="008C2273">
        <w:tc>
          <w:tcPr>
            <w:tcW w:w="0" w:type="auto"/>
          </w:tcPr>
          <w:p w14:paraId="417FA0CC" w14:textId="058987FA" w:rsidR="008B0B18" w:rsidRPr="0060225D" w:rsidRDefault="008B0B18" w:rsidP="008B0B18">
            <w:pPr>
              <w:spacing w:before="60" w:after="60" w:line="240" w:lineRule="auto"/>
              <w:rPr>
                <w:noProof/>
              </w:rPr>
            </w:pPr>
            <w:r>
              <w:rPr>
                <w:noProof/>
              </w:rPr>
              <w:t>Chapitre 92</w:t>
            </w:r>
          </w:p>
        </w:tc>
        <w:tc>
          <w:tcPr>
            <w:tcW w:w="0" w:type="auto"/>
          </w:tcPr>
          <w:p w14:paraId="584878EA" w14:textId="64C5E286" w:rsidR="008B0B18" w:rsidRPr="0060225D" w:rsidRDefault="008B0B18" w:rsidP="008B0B18">
            <w:pPr>
              <w:spacing w:before="60" w:after="60" w:line="240" w:lineRule="auto"/>
              <w:rPr>
                <w:noProof/>
              </w:rPr>
            </w:pPr>
            <w:r>
              <w:rPr>
                <w:noProof/>
              </w:rPr>
              <w:t>Instruments de musique; parties et accessoires de ces instruments</w:t>
            </w:r>
          </w:p>
        </w:tc>
      </w:tr>
      <w:tr w:rsidR="008B0B18" w:rsidRPr="008A12C8" w14:paraId="1AA4AB0E" w14:textId="77777777" w:rsidTr="008C2273">
        <w:tc>
          <w:tcPr>
            <w:tcW w:w="0" w:type="auto"/>
          </w:tcPr>
          <w:p w14:paraId="254181AE" w14:textId="0CF98C53" w:rsidR="008B0B18" w:rsidRDefault="008B0B18" w:rsidP="008B0B18">
            <w:pPr>
              <w:spacing w:before="60" w:after="60" w:line="240" w:lineRule="auto"/>
              <w:rPr>
                <w:noProof/>
              </w:rPr>
            </w:pPr>
            <w:r>
              <w:rPr>
                <w:noProof/>
              </w:rPr>
              <w:t>Chapitre 94</w:t>
            </w:r>
          </w:p>
        </w:tc>
        <w:tc>
          <w:tcPr>
            <w:tcW w:w="0" w:type="auto"/>
          </w:tcPr>
          <w:p w14:paraId="4A1C462D" w14:textId="43D27735" w:rsidR="008B0B18" w:rsidRDefault="008B0B18" w:rsidP="008B0B18">
            <w:pPr>
              <w:spacing w:before="60" w:after="60" w:line="240" w:lineRule="auto"/>
              <w:rPr>
                <w:noProof/>
              </w:rPr>
            </w:pPr>
            <w:r>
              <w:rPr>
                <w:noProof/>
              </w:rPr>
              <w:t>Meubles; mobilier médico-chirurgical; articles de literie et similaires; appareils d’éclairage non dénommés ni compris ailleurs; lampes-réclames, enseignes lumineuses, plaques indicatrices lumineuses et articles similaires; constructions préfabriquées</w:t>
            </w:r>
          </w:p>
          <w:p w14:paraId="39BD0776" w14:textId="77777777" w:rsidR="008B0B18" w:rsidRDefault="008B0B18" w:rsidP="008B0B18">
            <w:pPr>
              <w:spacing w:before="60" w:after="60" w:line="240" w:lineRule="auto"/>
              <w:rPr>
                <w:noProof/>
              </w:rPr>
            </w:pPr>
            <w:r>
              <w:rPr>
                <w:noProof/>
              </w:rPr>
              <w:t>sauf:</w:t>
            </w:r>
          </w:p>
          <w:p w14:paraId="5D18C75A" w14:textId="23D40EEA" w:rsidR="008B0B18" w:rsidRPr="0060225D" w:rsidRDefault="008B0B18" w:rsidP="008B0B18">
            <w:pPr>
              <w:spacing w:before="60" w:after="60" w:line="240" w:lineRule="auto"/>
              <w:rPr>
                <w:noProof/>
              </w:rPr>
            </w:pPr>
            <w:r>
              <w:rPr>
                <w:noProof/>
              </w:rPr>
              <w:t>ex 9401: sièges d’avions</w:t>
            </w:r>
          </w:p>
        </w:tc>
      </w:tr>
      <w:tr w:rsidR="008B0B18" w:rsidRPr="008A12C8" w14:paraId="4FD7C109" w14:textId="77777777" w:rsidTr="008C2273">
        <w:tc>
          <w:tcPr>
            <w:tcW w:w="0" w:type="auto"/>
          </w:tcPr>
          <w:p w14:paraId="3AC29865" w14:textId="076BB32D" w:rsidR="008B0B18" w:rsidRPr="008B0B18" w:rsidRDefault="008B0B18" w:rsidP="008B0B18">
            <w:pPr>
              <w:spacing w:before="60" w:after="60" w:line="240" w:lineRule="auto"/>
              <w:rPr>
                <w:noProof/>
              </w:rPr>
            </w:pPr>
            <w:r>
              <w:rPr>
                <w:noProof/>
              </w:rPr>
              <w:t>Chapitre 96</w:t>
            </w:r>
          </w:p>
        </w:tc>
        <w:tc>
          <w:tcPr>
            <w:tcW w:w="0" w:type="auto"/>
          </w:tcPr>
          <w:p w14:paraId="565D2EC3" w14:textId="6C582E1F" w:rsidR="008B0B18" w:rsidRDefault="008B0B18" w:rsidP="008B0B18">
            <w:pPr>
              <w:spacing w:before="60" w:after="60" w:line="240" w:lineRule="auto"/>
              <w:rPr>
                <w:noProof/>
              </w:rPr>
            </w:pPr>
            <w:r>
              <w:rPr>
                <w:noProof/>
              </w:rPr>
              <w:t>Ouvrages divers</w:t>
            </w:r>
          </w:p>
        </w:tc>
      </w:tr>
    </w:tbl>
    <w:p w14:paraId="55D6FFE8" w14:textId="77777777" w:rsidR="008C2273" w:rsidRDefault="008C2273" w:rsidP="00C90725">
      <w:pPr>
        <w:rPr>
          <w:noProof/>
        </w:rPr>
      </w:pPr>
    </w:p>
    <w:p w14:paraId="6D200A55" w14:textId="77777777" w:rsidR="008B0B18" w:rsidRDefault="008B0B18" w:rsidP="00C90725">
      <w:pPr>
        <w:rPr>
          <w:noProof/>
        </w:rPr>
      </w:pPr>
    </w:p>
    <w:p w14:paraId="7279BE2A" w14:textId="0FBEC4D2" w:rsidR="00C90725" w:rsidRPr="00C90725" w:rsidRDefault="00C90725" w:rsidP="008B0B18">
      <w:pPr>
        <w:jc w:val="center"/>
        <w:rPr>
          <w:noProof/>
        </w:rPr>
      </w:pPr>
      <w:r>
        <w:rPr>
          <w:noProof/>
        </w:rPr>
        <w:br w:type="page"/>
        <w:t>SECTION E</w:t>
      </w:r>
    </w:p>
    <w:p w14:paraId="4FE8D29A" w14:textId="77777777" w:rsidR="00C90725" w:rsidRPr="00C90725" w:rsidRDefault="00C90725" w:rsidP="008B0B18">
      <w:pPr>
        <w:jc w:val="center"/>
        <w:rPr>
          <w:noProof/>
        </w:rPr>
      </w:pPr>
    </w:p>
    <w:p w14:paraId="31E433AA" w14:textId="77777777" w:rsidR="00C90725" w:rsidRPr="00C90725" w:rsidRDefault="00C90725" w:rsidP="008B0B18">
      <w:pPr>
        <w:jc w:val="center"/>
        <w:rPr>
          <w:noProof/>
        </w:rPr>
      </w:pPr>
      <w:r>
        <w:rPr>
          <w:noProof/>
        </w:rPr>
        <w:t>SERVICES</w:t>
      </w:r>
    </w:p>
    <w:p w14:paraId="1A9ED2CF" w14:textId="77777777" w:rsidR="00C90725" w:rsidRPr="00C90725" w:rsidRDefault="00C90725" w:rsidP="00C90725">
      <w:pPr>
        <w:rPr>
          <w:noProof/>
        </w:rPr>
      </w:pPr>
    </w:p>
    <w:p w14:paraId="5A09FEB4" w14:textId="50DF90A7" w:rsidR="00C90725" w:rsidRDefault="00C90725" w:rsidP="00C90725">
      <w:pPr>
        <w:rPr>
          <w:noProof/>
        </w:rPr>
      </w:pPr>
      <w:r>
        <w:rPr>
          <w:noProof/>
        </w:rPr>
        <w:t>Les services suivants, inclus dans la liste universelle des services figurant dans le document MTN.GNS/W/120, sont visés</w:t>
      </w:r>
      <w:r>
        <w:rPr>
          <w:b/>
          <w:noProof/>
          <w:vertAlign w:val="superscript"/>
        </w:rPr>
        <w:t>*</w:t>
      </w:r>
      <w:r>
        <w:rPr>
          <w:noProof/>
        </w:rPr>
        <w:t>:</w:t>
      </w:r>
    </w:p>
    <w:p w14:paraId="77969B31" w14:textId="77777777" w:rsidR="008B0B18" w:rsidRPr="00C90725" w:rsidRDefault="008B0B18" w:rsidP="00C90725">
      <w:pPr>
        <w:rPr>
          <w:noProof/>
        </w:rPr>
      </w:pPr>
    </w:p>
    <w:tbl>
      <w:tblPr>
        <w:tblStyle w:val="TableGrid"/>
        <w:tblW w:w="5000" w:type="pct"/>
        <w:tblLook w:val="0000" w:firstRow="0" w:lastRow="0" w:firstColumn="0" w:lastColumn="0" w:noHBand="0" w:noVBand="0"/>
      </w:tblPr>
      <w:tblGrid>
        <w:gridCol w:w="6297"/>
        <w:gridCol w:w="3558"/>
      </w:tblGrid>
      <w:tr w:rsidR="00C90725" w:rsidRPr="00C90725" w14:paraId="0C40D63C" w14:textId="77777777" w:rsidTr="00F831F1">
        <w:trPr>
          <w:tblHeader/>
        </w:trPr>
        <w:tc>
          <w:tcPr>
            <w:tcW w:w="3195" w:type="pct"/>
            <w:vAlign w:val="center"/>
          </w:tcPr>
          <w:p w14:paraId="4C7D1F60" w14:textId="77777777" w:rsidR="00C90725" w:rsidRPr="00C90725" w:rsidRDefault="00C90725" w:rsidP="008B0B18">
            <w:pPr>
              <w:spacing w:before="60" w:after="60" w:line="240" w:lineRule="auto"/>
              <w:jc w:val="center"/>
              <w:rPr>
                <w:noProof/>
              </w:rPr>
            </w:pPr>
            <w:r>
              <w:rPr>
                <w:noProof/>
              </w:rPr>
              <w:t>Objet</w:t>
            </w:r>
          </w:p>
        </w:tc>
        <w:tc>
          <w:tcPr>
            <w:tcW w:w="1805" w:type="pct"/>
            <w:vAlign w:val="center"/>
          </w:tcPr>
          <w:p w14:paraId="7729737F" w14:textId="11EC1B5B" w:rsidR="00C90725" w:rsidRPr="00C90725" w:rsidRDefault="00294640" w:rsidP="008B0B18">
            <w:pPr>
              <w:spacing w:before="60" w:after="60" w:line="240" w:lineRule="auto"/>
              <w:jc w:val="center"/>
              <w:rPr>
                <w:noProof/>
              </w:rPr>
            </w:pPr>
            <w:r>
              <w:rPr>
                <w:noProof/>
              </w:rPr>
              <w:t>Numéro de référence CPC</w:t>
            </w:r>
          </w:p>
        </w:tc>
      </w:tr>
      <w:tr w:rsidR="00C90725" w:rsidRPr="00C90725" w14:paraId="4BD57CD8" w14:textId="77777777" w:rsidTr="008B0B18">
        <w:tc>
          <w:tcPr>
            <w:tcW w:w="3195" w:type="pct"/>
          </w:tcPr>
          <w:p w14:paraId="2E678275" w14:textId="77777777" w:rsidR="00C90725" w:rsidRPr="00C90725" w:rsidRDefault="00C90725" w:rsidP="008B0B18">
            <w:pPr>
              <w:spacing w:before="60" w:after="60" w:line="240" w:lineRule="auto"/>
              <w:rPr>
                <w:noProof/>
              </w:rPr>
            </w:pPr>
            <w:r>
              <w:rPr>
                <w:noProof/>
              </w:rPr>
              <w:t>Services de maintenance et de réparation</w:t>
            </w:r>
          </w:p>
        </w:tc>
        <w:tc>
          <w:tcPr>
            <w:tcW w:w="1805" w:type="pct"/>
          </w:tcPr>
          <w:p w14:paraId="540480FE" w14:textId="77777777" w:rsidR="00C90725" w:rsidRPr="00C90725" w:rsidRDefault="00C90725" w:rsidP="008B0B18">
            <w:pPr>
              <w:spacing w:before="60" w:after="60" w:line="240" w:lineRule="auto"/>
              <w:rPr>
                <w:noProof/>
              </w:rPr>
            </w:pPr>
            <w:r>
              <w:rPr>
                <w:noProof/>
              </w:rPr>
              <w:t>6112, 6122, 633 et 886</w:t>
            </w:r>
          </w:p>
        </w:tc>
      </w:tr>
      <w:tr w:rsidR="00F831F1" w:rsidRPr="00C90725" w14:paraId="16AC48DC" w14:textId="77777777" w:rsidTr="009519FD">
        <w:trPr>
          <w:trHeight w:val="802"/>
        </w:trPr>
        <w:tc>
          <w:tcPr>
            <w:tcW w:w="3195" w:type="pct"/>
          </w:tcPr>
          <w:p w14:paraId="58234BE0" w14:textId="2BC3CBD2" w:rsidR="00F831F1" w:rsidRPr="00C90725" w:rsidRDefault="00F831F1" w:rsidP="00F831F1">
            <w:pPr>
              <w:spacing w:before="60" w:after="60" w:line="240" w:lineRule="auto"/>
              <w:rPr>
                <w:noProof/>
              </w:rPr>
            </w:pPr>
            <w:r>
              <w:rPr>
                <w:noProof/>
              </w:rPr>
              <w:t>Services de transports terrestres, y compris les services de véhicules blindés et les services de courrier, à l’exclusion des transports de courrier</w:t>
            </w:r>
          </w:p>
        </w:tc>
        <w:tc>
          <w:tcPr>
            <w:tcW w:w="1805" w:type="pct"/>
          </w:tcPr>
          <w:p w14:paraId="5D22AF4F" w14:textId="602358B5" w:rsidR="00F831F1" w:rsidRPr="00C90725" w:rsidRDefault="00F831F1" w:rsidP="00F831F1">
            <w:pPr>
              <w:spacing w:before="60" w:after="60" w:line="240" w:lineRule="auto"/>
              <w:rPr>
                <w:noProof/>
              </w:rPr>
            </w:pPr>
            <w:r>
              <w:rPr>
                <w:noProof/>
              </w:rPr>
              <w:t>712 (sauf 71235), 7512, 87304</w:t>
            </w:r>
          </w:p>
        </w:tc>
      </w:tr>
      <w:tr w:rsidR="00C90725" w:rsidRPr="00C90725" w14:paraId="793F75BA" w14:textId="77777777" w:rsidTr="008B0B18">
        <w:tc>
          <w:tcPr>
            <w:tcW w:w="3195" w:type="pct"/>
          </w:tcPr>
          <w:p w14:paraId="6EFFB3A2" w14:textId="77777777" w:rsidR="00C90725" w:rsidRPr="00C90725" w:rsidRDefault="00C90725" w:rsidP="008B0B18">
            <w:pPr>
              <w:spacing w:before="60" w:after="60" w:line="240" w:lineRule="auto"/>
              <w:rPr>
                <w:noProof/>
              </w:rPr>
            </w:pPr>
            <w:r>
              <w:rPr>
                <w:noProof/>
              </w:rPr>
              <w:t>Services de transports aériens: transports de voyageurs et de marchandises, à l’exclusion des transports de courrier</w:t>
            </w:r>
          </w:p>
        </w:tc>
        <w:tc>
          <w:tcPr>
            <w:tcW w:w="1805" w:type="pct"/>
          </w:tcPr>
          <w:p w14:paraId="629B41FD" w14:textId="77777777" w:rsidR="00C90725" w:rsidRPr="00C90725" w:rsidRDefault="00C90725" w:rsidP="008B0B18">
            <w:pPr>
              <w:spacing w:before="60" w:after="60" w:line="240" w:lineRule="auto"/>
              <w:rPr>
                <w:noProof/>
              </w:rPr>
            </w:pPr>
            <w:r>
              <w:rPr>
                <w:noProof/>
              </w:rPr>
              <w:t>73 (sauf 7321)</w:t>
            </w:r>
          </w:p>
        </w:tc>
      </w:tr>
      <w:tr w:rsidR="00C90725" w:rsidRPr="00C90725" w14:paraId="11BD97DF" w14:textId="77777777" w:rsidTr="008B0B18">
        <w:tc>
          <w:tcPr>
            <w:tcW w:w="3195" w:type="pct"/>
          </w:tcPr>
          <w:p w14:paraId="12945337" w14:textId="77777777" w:rsidR="00C90725" w:rsidRPr="00C90725" w:rsidRDefault="00C90725" w:rsidP="008B0B18">
            <w:pPr>
              <w:spacing w:before="60" w:after="60" w:line="240" w:lineRule="auto"/>
              <w:rPr>
                <w:noProof/>
              </w:rPr>
            </w:pPr>
            <w:r>
              <w:rPr>
                <w:noProof/>
              </w:rPr>
              <w:t>Transports de courrier par voies terrestre (à l’exception des transports ferroviaires) et aérienne</w:t>
            </w:r>
          </w:p>
        </w:tc>
        <w:tc>
          <w:tcPr>
            <w:tcW w:w="1805" w:type="pct"/>
          </w:tcPr>
          <w:p w14:paraId="5F491528" w14:textId="77777777" w:rsidR="00C90725" w:rsidRPr="00C90725" w:rsidRDefault="00C90725" w:rsidP="008B0B18">
            <w:pPr>
              <w:spacing w:before="60" w:after="60" w:line="240" w:lineRule="auto"/>
              <w:rPr>
                <w:noProof/>
              </w:rPr>
            </w:pPr>
            <w:r>
              <w:rPr>
                <w:noProof/>
              </w:rPr>
              <w:t>71235, 7321</w:t>
            </w:r>
          </w:p>
        </w:tc>
      </w:tr>
      <w:tr w:rsidR="00C90725" w:rsidRPr="00C90725" w14:paraId="715354FB" w14:textId="77777777" w:rsidTr="008B0B18">
        <w:tc>
          <w:tcPr>
            <w:tcW w:w="3195" w:type="pct"/>
          </w:tcPr>
          <w:p w14:paraId="3177EE8D" w14:textId="77777777" w:rsidR="00C90725" w:rsidRPr="00C90725" w:rsidRDefault="00C90725" w:rsidP="008B0B18">
            <w:pPr>
              <w:spacing w:before="60" w:after="60" w:line="240" w:lineRule="auto"/>
              <w:rPr>
                <w:noProof/>
              </w:rPr>
            </w:pPr>
            <w:r>
              <w:rPr>
                <w:noProof/>
              </w:rPr>
              <w:t>Services de télécommunications</w:t>
            </w:r>
          </w:p>
        </w:tc>
        <w:tc>
          <w:tcPr>
            <w:tcW w:w="1805" w:type="pct"/>
          </w:tcPr>
          <w:p w14:paraId="610754F6" w14:textId="77777777" w:rsidR="00C90725" w:rsidRPr="00C90725" w:rsidRDefault="00C90725" w:rsidP="008B0B18">
            <w:pPr>
              <w:spacing w:before="60" w:after="60" w:line="240" w:lineRule="auto"/>
              <w:rPr>
                <w:noProof/>
              </w:rPr>
            </w:pPr>
            <w:r>
              <w:rPr>
                <w:noProof/>
              </w:rPr>
              <w:t>752</w:t>
            </w:r>
          </w:p>
        </w:tc>
      </w:tr>
      <w:tr w:rsidR="00C90725" w:rsidRPr="00C90725" w14:paraId="4A4F5121" w14:textId="77777777" w:rsidTr="008B0B18">
        <w:tc>
          <w:tcPr>
            <w:tcW w:w="3195" w:type="pct"/>
          </w:tcPr>
          <w:p w14:paraId="24F00571" w14:textId="77777777" w:rsidR="00C90725" w:rsidRPr="00C90725" w:rsidRDefault="00C90725" w:rsidP="008B0B18">
            <w:pPr>
              <w:spacing w:before="60" w:after="60" w:line="240" w:lineRule="auto"/>
              <w:rPr>
                <w:noProof/>
              </w:rPr>
            </w:pPr>
            <w:r>
              <w:rPr>
                <w:noProof/>
              </w:rPr>
              <w:t>Services informatiques et services connexes</w:t>
            </w:r>
          </w:p>
        </w:tc>
        <w:tc>
          <w:tcPr>
            <w:tcW w:w="1805" w:type="pct"/>
          </w:tcPr>
          <w:p w14:paraId="270D7507" w14:textId="77777777" w:rsidR="00C90725" w:rsidRPr="00C90725" w:rsidRDefault="00C90725" w:rsidP="008B0B18">
            <w:pPr>
              <w:spacing w:before="60" w:after="60" w:line="240" w:lineRule="auto"/>
              <w:rPr>
                <w:noProof/>
              </w:rPr>
            </w:pPr>
            <w:r>
              <w:rPr>
                <w:noProof/>
              </w:rPr>
              <w:t>84</w:t>
            </w:r>
          </w:p>
        </w:tc>
      </w:tr>
      <w:tr w:rsidR="00C90725" w:rsidRPr="00C90725" w14:paraId="4CBBC44B" w14:textId="77777777" w:rsidTr="008B0B18">
        <w:tc>
          <w:tcPr>
            <w:tcW w:w="3195" w:type="pct"/>
          </w:tcPr>
          <w:p w14:paraId="5FE832AE" w14:textId="77777777" w:rsidR="00C90725" w:rsidRPr="00C90725" w:rsidRDefault="00C90725" w:rsidP="008B0B18">
            <w:pPr>
              <w:spacing w:before="60" w:after="60" w:line="240" w:lineRule="auto"/>
              <w:rPr>
                <w:noProof/>
              </w:rPr>
            </w:pPr>
            <w:r>
              <w:rPr>
                <w:noProof/>
              </w:rPr>
              <w:t>Services de comptabilité, d’audit et de tenue de livres</w:t>
            </w:r>
          </w:p>
        </w:tc>
        <w:tc>
          <w:tcPr>
            <w:tcW w:w="1805" w:type="pct"/>
          </w:tcPr>
          <w:p w14:paraId="69ED394A" w14:textId="77777777" w:rsidR="00C90725" w:rsidRPr="00C90725" w:rsidRDefault="00C90725" w:rsidP="008B0B18">
            <w:pPr>
              <w:spacing w:before="60" w:after="60" w:line="240" w:lineRule="auto"/>
              <w:rPr>
                <w:noProof/>
              </w:rPr>
            </w:pPr>
            <w:r>
              <w:rPr>
                <w:noProof/>
              </w:rPr>
              <w:t>862</w:t>
            </w:r>
          </w:p>
        </w:tc>
      </w:tr>
      <w:tr w:rsidR="00C90725" w:rsidRPr="00C90725" w14:paraId="746AD2F0" w14:textId="77777777" w:rsidTr="008B0B18">
        <w:tc>
          <w:tcPr>
            <w:tcW w:w="3195" w:type="pct"/>
          </w:tcPr>
          <w:p w14:paraId="5A66471D" w14:textId="77777777" w:rsidR="00C90725" w:rsidRPr="00C90725" w:rsidRDefault="00C90725" w:rsidP="008B0B18">
            <w:pPr>
              <w:spacing w:before="60" w:after="60" w:line="240" w:lineRule="auto"/>
              <w:rPr>
                <w:noProof/>
              </w:rPr>
            </w:pPr>
            <w:r>
              <w:rPr>
                <w:noProof/>
              </w:rPr>
              <w:t>Services d’étude de marché et de sondage</w:t>
            </w:r>
          </w:p>
        </w:tc>
        <w:tc>
          <w:tcPr>
            <w:tcW w:w="1805" w:type="pct"/>
          </w:tcPr>
          <w:p w14:paraId="20C30385" w14:textId="77777777" w:rsidR="00C90725" w:rsidRPr="00C90725" w:rsidRDefault="00C90725" w:rsidP="008B0B18">
            <w:pPr>
              <w:spacing w:before="60" w:after="60" w:line="240" w:lineRule="auto"/>
              <w:rPr>
                <w:noProof/>
              </w:rPr>
            </w:pPr>
            <w:r>
              <w:rPr>
                <w:noProof/>
              </w:rPr>
              <w:t>864</w:t>
            </w:r>
          </w:p>
        </w:tc>
      </w:tr>
      <w:tr w:rsidR="00C90725" w:rsidRPr="00C90725" w14:paraId="4EFEA633" w14:textId="77777777" w:rsidTr="008B0B18">
        <w:tc>
          <w:tcPr>
            <w:tcW w:w="3195" w:type="pct"/>
          </w:tcPr>
          <w:p w14:paraId="412B4849" w14:textId="77777777" w:rsidR="00C90725" w:rsidRPr="00C90725" w:rsidRDefault="00C90725" w:rsidP="008B0B18">
            <w:pPr>
              <w:spacing w:before="60" w:after="60" w:line="240" w:lineRule="auto"/>
              <w:rPr>
                <w:noProof/>
              </w:rPr>
            </w:pPr>
            <w:r>
              <w:rPr>
                <w:noProof/>
              </w:rPr>
              <w:t>Services de conseil en gestion et services connexes</w:t>
            </w:r>
          </w:p>
        </w:tc>
        <w:tc>
          <w:tcPr>
            <w:tcW w:w="1805" w:type="pct"/>
          </w:tcPr>
          <w:p w14:paraId="3480DF2E" w14:textId="77777777" w:rsidR="00C90725" w:rsidRPr="00C90725" w:rsidRDefault="00C90725" w:rsidP="008B0B18">
            <w:pPr>
              <w:spacing w:before="60" w:after="60" w:line="240" w:lineRule="auto"/>
              <w:rPr>
                <w:noProof/>
              </w:rPr>
            </w:pPr>
            <w:r>
              <w:rPr>
                <w:noProof/>
              </w:rPr>
              <w:t>865, 866</w:t>
            </w:r>
            <w:r>
              <w:rPr>
                <w:b/>
                <w:noProof/>
                <w:vertAlign w:val="superscript"/>
              </w:rPr>
              <w:t>**</w:t>
            </w:r>
          </w:p>
        </w:tc>
      </w:tr>
      <w:tr w:rsidR="00C90725" w:rsidRPr="00C90725" w14:paraId="5AFCFC20" w14:textId="77777777" w:rsidTr="008B0B18">
        <w:tc>
          <w:tcPr>
            <w:tcW w:w="3195" w:type="pct"/>
          </w:tcPr>
          <w:p w14:paraId="5F8DA37D" w14:textId="30DE29CB" w:rsidR="00C90725" w:rsidRPr="00C90725" w:rsidRDefault="00C90725" w:rsidP="00F831F1">
            <w:pPr>
              <w:pageBreakBefore/>
              <w:spacing w:before="60" w:after="60" w:line="240" w:lineRule="auto"/>
              <w:rPr>
                <w:noProof/>
              </w:rPr>
            </w:pPr>
            <w:r>
              <w:rPr>
                <w:noProof/>
              </w:rPr>
              <w:t>Services d’architecture; services d’ingénierie et services intégrés d’ingénierie; services d’aménagement urbain et d’architecture paysagère; services connexes de conseil scientifique et technique; services d’essais et d’analyses techniques</w:t>
            </w:r>
          </w:p>
        </w:tc>
        <w:tc>
          <w:tcPr>
            <w:tcW w:w="1805" w:type="pct"/>
          </w:tcPr>
          <w:p w14:paraId="57C5D158" w14:textId="77777777" w:rsidR="00C90725" w:rsidRPr="00C90725" w:rsidRDefault="00C90725" w:rsidP="008B0B18">
            <w:pPr>
              <w:spacing w:before="60" w:after="60" w:line="240" w:lineRule="auto"/>
              <w:rPr>
                <w:noProof/>
              </w:rPr>
            </w:pPr>
            <w:r>
              <w:rPr>
                <w:noProof/>
              </w:rPr>
              <w:t>867</w:t>
            </w:r>
          </w:p>
        </w:tc>
      </w:tr>
      <w:tr w:rsidR="00C90725" w:rsidRPr="00C90725" w14:paraId="48B7040A" w14:textId="77777777" w:rsidTr="008B0B18">
        <w:tc>
          <w:tcPr>
            <w:tcW w:w="3195" w:type="pct"/>
          </w:tcPr>
          <w:p w14:paraId="36614BB1" w14:textId="77777777" w:rsidR="00C90725" w:rsidRPr="00C90725" w:rsidRDefault="00C90725" w:rsidP="008B0B18">
            <w:pPr>
              <w:spacing w:before="60" w:after="60" w:line="240" w:lineRule="auto"/>
              <w:rPr>
                <w:noProof/>
              </w:rPr>
            </w:pPr>
            <w:r>
              <w:rPr>
                <w:noProof/>
              </w:rPr>
              <w:t>Services de publicité</w:t>
            </w:r>
          </w:p>
        </w:tc>
        <w:tc>
          <w:tcPr>
            <w:tcW w:w="1805" w:type="pct"/>
          </w:tcPr>
          <w:p w14:paraId="4DA186A3" w14:textId="77777777" w:rsidR="00C90725" w:rsidRPr="00C90725" w:rsidRDefault="00C90725" w:rsidP="008B0B18">
            <w:pPr>
              <w:spacing w:before="60" w:after="60" w:line="240" w:lineRule="auto"/>
              <w:rPr>
                <w:noProof/>
              </w:rPr>
            </w:pPr>
            <w:r>
              <w:rPr>
                <w:noProof/>
              </w:rPr>
              <w:t>871</w:t>
            </w:r>
          </w:p>
        </w:tc>
      </w:tr>
      <w:tr w:rsidR="00C90725" w:rsidRPr="00C90725" w14:paraId="675B9D6D" w14:textId="77777777" w:rsidTr="008B0B18">
        <w:tc>
          <w:tcPr>
            <w:tcW w:w="3195" w:type="pct"/>
          </w:tcPr>
          <w:p w14:paraId="3022D1E5" w14:textId="77777777" w:rsidR="00C90725" w:rsidRPr="00C90725" w:rsidRDefault="00C90725" w:rsidP="008B0B18">
            <w:pPr>
              <w:spacing w:before="60" w:after="60" w:line="240" w:lineRule="auto"/>
              <w:rPr>
                <w:noProof/>
              </w:rPr>
            </w:pPr>
            <w:r>
              <w:rPr>
                <w:noProof/>
              </w:rPr>
              <w:t>Services de nettoyage de bâtiments et services de gestion de propriétés</w:t>
            </w:r>
          </w:p>
        </w:tc>
        <w:tc>
          <w:tcPr>
            <w:tcW w:w="1805" w:type="pct"/>
          </w:tcPr>
          <w:p w14:paraId="42DB0500" w14:textId="77777777" w:rsidR="00C90725" w:rsidRPr="00C90725" w:rsidRDefault="00C90725" w:rsidP="008B0B18">
            <w:pPr>
              <w:spacing w:before="60" w:after="60" w:line="240" w:lineRule="auto"/>
              <w:rPr>
                <w:noProof/>
              </w:rPr>
            </w:pPr>
            <w:r>
              <w:rPr>
                <w:noProof/>
              </w:rPr>
              <w:t>874, 82201 à 82206</w:t>
            </w:r>
          </w:p>
        </w:tc>
      </w:tr>
      <w:tr w:rsidR="00C90725" w:rsidRPr="00C90725" w14:paraId="0D487582" w14:textId="77777777" w:rsidTr="008B0B18">
        <w:tc>
          <w:tcPr>
            <w:tcW w:w="3195" w:type="pct"/>
          </w:tcPr>
          <w:p w14:paraId="40B342ED" w14:textId="77777777" w:rsidR="00C90725" w:rsidRPr="00C90725" w:rsidRDefault="00C90725" w:rsidP="008B0B18">
            <w:pPr>
              <w:spacing w:before="60" w:after="60" w:line="240" w:lineRule="auto"/>
              <w:rPr>
                <w:noProof/>
              </w:rPr>
            </w:pPr>
            <w:r>
              <w:rPr>
                <w:noProof/>
              </w:rPr>
              <w:t>Services de publication et d’impression sur la base d’une redevance ou sur une base contractuelle</w:t>
            </w:r>
          </w:p>
        </w:tc>
        <w:tc>
          <w:tcPr>
            <w:tcW w:w="1805" w:type="pct"/>
          </w:tcPr>
          <w:p w14:paraId="381B6041" w14:textId="77777777" w:rsidR="00C90725" w:rsidRPr="00C90725" w:rsidRDefault="00C90725" w:rsidP="008B0B18">
            <w:pPr>
              <w:spacing w:before="60" w:after="60" w:line="240" w:lineRule="auto"/>
              <w:rPr>
                <w:noProof/>
              </w:rPr>
            </w:pPr>
            <w:r>
              <w:rPr>
                <w:noProof/>
              </w:rPr>
              <w:t>88442</w:t>
            </w:r>
          </w:p>
        </w:tc>
      </w:tr>
      <w:tr w:rsidR="00C90725" w:rsidRPr="00C90725" w14:paraId="44C60B98" w14:textId="77777777" w:rsidTr="008B0B18">
        <w:tc>
          <w:tcPr>
            <w:tcW w:w="3195" w:type="pct"/>
          </w:tcPr>
          <w:p w14:paraId="2FD0B22D" w14:textId="77777777" w:rsidR="00C90725" w:rsidRPr="00C90725" w:rsidRDefault="00C90725" w:rsidP="008B0B18">
            <w:pPr>
              <w:spacing w:before="60" w:after="60" w:line="240" w:lineRule="auto"/>
              <w:rPr>
                <w:noProof/>
              </w:rPr>
            </w:pPr>
            <w:r>
              <w:rPr>
                <w:noProof/>
              </w:rPr>
              <w:t>Services d’assainissement et d’enlèvement des ordures, services de voirie et services analogues</w:t>
            </w:r>
          </w:p>
        </w:tc>
        <w:tc>
          <w:tcPr>
            <w:tcW w:w="1805" w:type="pct"/>
          </w:tcPr>
          <w:p w14:paraId="745039CB" w14:textId="77777777" w:rsidR="00C90725" w:rsidRPr="00C90725" w:rsidRDefault="00C90725" w:rsidP="008B0B18">
            <w:pPr>
              <w:spacing w:before="60" w:after="60" w:line="240" w:lineRule="auto"/>
              <w:rPr>
                <w:noProof/>
              </w:rPr>
            </w:pPr>
            <w:r>
              <w:rPr>
                <w:noProof/>
              </w:rPr>
              <w:t>94</w:t>
            </w:r>
          </w:p>
        </w:tc>
      </w:tr>
    </w:tbl>
    <w:p w14:paraId="322FFAEF" w14:textId="77777777" w:rsidR="00F831F1" w:rsidRDefault="00F831F1" w:rsidP="00C90725">
      <w:pPr>
        <w:rPr>
          <w:noProof/>
        </w:rPr>
      </w:pPr>
    </w:p>
    <w:p w14:paraId="5FCC9F3A" w14:textId="783DA3C3" w:rsidR="00086D02" w:rsidRDefault="00C90725" w:rsidP="00C90725">
      <w:pPr>
        <w:rPr>
          <w:noProof/>
        </w:rPr>
      </w:pPr>
      <w:r>
        <w:rPr>
          <w:noProof/>
        </w:rPr>
        <w:t>Outre les services énumérés ci-dessus, les marchés portant sur les services suivants [répertoriés conformément à la Classification centrale de produits provisoire des Nations unies (CPC Prov.</w:t>
      </w:r>
      <w:r>
        <w:rPr>
          <w:rStyle w:val="FootnoteReference"/>
          <w:noProof/>
        </w:rPr>
        <w:footnoteReference w:id="8"/>
      </w:r>
      <w:r>
        <w:rPr>
          <w:noProof/>
        </w:rPr>
        <w:t>)] sont inclus, pour les entités couvertes par les sections A, B et C:</w:t>
      </w:r>
    </w:p>
    <w:p w14:paraId="2D68FBEE" w14:textId="77777777" w:rsidR="00086D02" w:rsidRDefault="00086D02" w:rsidP="00086D02">
      <w:pPr>
        <w:ind w:left="567" w:hanging="567"/>
        <w:rPr>
          <w:noProof/>
        </w:rPr>
      </w:pPr>
    </w:p>
    <w:p w14:paraId="05C41634" w14:textId="1D315952" w:rsidR="00086D02" w:rsidRDefault="00086D02" w:rsidP="00086D02">
      <w:pPr>
        <w:ind w:left="567" w:hanging="567"/>
        <w:rPr>
          <w:noProof/>
        </w:rPr>
      </w:pPr>
      <w:r>
        <w:rPr>
          <w:noProof/>
        </w:rPr>
        <w:t>–</w:t>
      </w:r>
      <w:r>
        <w:rPr>
          <w:noProof/>
        </w:rPr>
        <w:tab/>
        <w:t>services d’hôtellerie et de restauration (CPC 641)</w:t>
      </w:r>
      <w:r>
        <w:rPr>
          <w:noProof/>
          <w:vertAlign w:val="superscript"/>
        </w:rPr>
        <w:t>***</w:t>
      </w:r>
      <w:r>
        <w:rPr>
          <w:noProof/>
        </w:rPr>
        <w:t>;</w:t>
      </w:r>
    </w:p>
    <w:p w14:paraId="2F95AD9B" w14:textId="77777777" w:rsidR="00086D02" w:rsidRDefault="00086D02" w:rsidP="00086D02">
      <w:pPr>
        <w:ind w:left="567" w:hanging="567"/>
        <w:rPr>
          <w:noProof/>
        </w:rPr>
      </w:pPr>
    </w:p>
    <w:p w14:paraId="2322A581" w14:textId="10985BE7" w:rsidR="00086D02" w:rsidRDefault="00086D02" w:rsidP="00086D02">
      <w:pPr>
        <w:ind w:left="567" w:hanging="567"/>
        <w:rPr>
          <w:noProof/>
        </w:rPr>
      </w:pPr>
      <w:r>
        <w:rPr>
          <w:noProof/>
        </w:rPr>
        <w:t>–</w:t>
      </w:r>
      <w:r>
        <w:rPr>
          <w:noProof/>
        </w:rPr>
        <w:tab/>
        <w:t>services de restauration (CPC 642)</w:t>
      </w:r>
      <w:r>
        <w:rPr>
          <w:noProof/>
          <w:vertAlign w:val="superscript"/>
        </w:rPr>
        <w:t>***</w:t>
      </w:r>
      <w:r>
        <w:rPr>
          <w:noProof/>
        </w:rPr>
        <w:t>;</w:t>
      </w:r>
    </w:p>
    <w:p w14:paraId="1C31EC7A" w14:textId="77777777" w:rsidR="00086D02" w:rsidRDefault="00086D02" w:rsidP="00086D02">
      <w:pPr>
        <w:ind w:left="567" w:hanging="567"/>
        <w:rPr>
          <w:noProof/>
        </w:rPr>
      </w:pPr>
    </w:p>
    <w:p w14:paraId="0E80404C" w14:textId="7C982B9A" w:rsidR="00086D02" w:rsidRDefault="00086D02" w:rsidP="00086D02">
      <w:pPr>
        <w:ind w:left="567" w:hanging="567"/>
        <w:rPr>
          <w:noProof/>
        </w:rPr>
      </w:pPr>
      <w:r>
        <w:rPr>
          <w:noProof/>
        </w:rPr>
        <w:t>–</w:t>
      </w:r>
      <w:r>
        <w:rPr>
          <w:noProof/>
        </w:rPr>
        <w:tab/>
        <w:t>services de vente de boissons à consommer sur place (CPC 643)</w:t>
      </w:r>
      <w:r>
        <w:rPr>
          <w:noProof/>
          <w:vertAlign w:val="superscript"/>
        </w:rPr>
        <w:t>***</w:t>
      </w:r>
      <w:r>
        <w:rPr>
          <w:noProof/>
        </w:rPr>
        <w:t>;</w:t>
      </w:r>
    </w:p>
    <w:p w14:paraId="4249BDA4" w14:textId="77777777" w:rsidR="00086D02" w:rsidRDefault="00086D02" w:rsidP="00086D02">
      <w:pPr>
        <w:ind w:left="567" w:hanging="567"/>
        <w:rPr>
          <w:noProof/>
        </w:rPr>
      </w:pPr>
    </w:p>
    <w:p w14:paraId="0B5EE846" w14:textId="1E40BACA" w:rsidR="00086D02" w:rsidRDefault="00086D02" w:rsidP="00086D02">
      <w:pPr>
        <w:ind w:left="567" w:hanging="567"/>
        <w:rPr>
          <w:noProof/>
        </w:rPr>
      </w:pPr>
      <w:r>
        <w:rPr>
          <w:noProof/>
        </w:rPr>
        <w:t>–</w:t>
      </w:r>
      <w:r>
        <w:rPr>
          <w:noProof/>
        </w:rPr>
        <w:tab/>
        <w:t>services annexes des télécommunications (CPC 754);</w:t>
      </w:r>
    </w:p>
    <w:p w14:paraId="21FD14B2" w14:textId="77777777" w:rsidR="00086D02" w:rsidRDefault="00086D02" w:rsidP="00086D02">
      <w:pPr>
        <w:ind w:left="567" w:hanging="567"/>
        <w:rPr>
          <w:noProof/>
        </w:rPr>
      </w:pPr>
    </w:p>
    <w:p w14:paraId="0EAFA4CF" w14:textId="27359A81" w:rsidR="00086D02" w:rsidRDefault="00086D02" w:rsidP="00086D02">
      <w:pPr>
        <w:ind w:left="567" w:hanging="567"/>
        <w:rPr>
          <w:noProof/>
        </w:rPr>
      </w:pPr>
      <w:r>
        <w:rPr>
          <w:noProof/>
        </w:rPr>
        <w:br w:type="page"/>
        <w:t>–</w:t>
      </w:r>
      <w:r>
        <w:rPr>
          <w:noProof/>
        </w:rPr>
        <w:tab/>
        <w:t>services immobiliers à forfait ou sous contrat (CPC 8220);</w:t>
      </w:r>
    </w:p>
    <w:p w14:paraId="050FBB85" w14:textId="77777777" w:rsidR="00086D02" w:rsidRDefault="00086D02" w:rsidP="00086D02">
      <w:pPr>
        <w:ind w:left="567" w:hanging="567"/>
        <w:rPr>
          <w:noProof/>
        </w:rPr>
      </w:pPr>
    </w:p>
    <w:p w14:paraId="2C24BF78" w14:textId="405776D1" w:rsidR="00086D02" w:rsidRDefault="00086D02" w:rsidP="00086D02">
      <w:pPr>
        <w:ind w:left="567" w:hanging="567"/>
        <w:rPr>
          <w:noProof/>
        </w:rPr>
      </w:pPr>
      <w:r>
        <w:rPr>
          <w:noProof/>
        </w:rPr>
        <w:t>–</w:t>
      </w:r>
      <w:r>
        <w:rPr>
          <w:noProof/>
        </w:rPr>
        <w:tab/>
        <w:t>autres services fournis aux entreprises (CPC 87901, 87903, 87905-87907);</w:t>
      </w:r>
    </w:p>
    <w:p w14:paraId="4799A266" w14:textId="77777777" w:rsidR="00086D02" w:rsidRDefault="00086D02" w:rsidP="00086D02">
      <w:pPr>
        <w:ind w:left="567" w:hanging="567"/>
        <w:rPr>
          <w:noProof/>
        </w:rPr>
      </w:pPr>
    </w:p>
    <w:p w14:paraId="7BF941E3" w14:textId="3F87EA8C" w:rsidR="00086D02" w:rsidRDefault="00086D02" w:rsidP="00086D02">
      <w:pPr>
        <w:ind w:left="567" w:hanging="567"/>
        <w:rPr>
          <w:noProof/>
        </w:rPr>
      </w:pPr>
      <w:r>
        <w:rPr>
          <w:noProof/>
        </w:rPr>
        <w:t>–</w:t>
      </w:r>
      <w:r>
        <w:rPr>
          <w:noProof/>
        </w:rPr>
        <w:tab/>
        <w:t>services d’enseignement (CPC 92).</w:t>
      </w:r>
    </w:p>
    <w:p w14:paraId="6BF80F06" w14:textId="77777777" w:rsidR="00086D02" w:rsidRDefault="00086D02" w:rsidP="00C90725">
      <w:pPr>
        <w:rPr>
          <w:noProof/>
        </w:rPr>
      </w:pPr>
    </w:p>
    <w:p w14:paraId="3B01BE98" w14:textId="77777777" w:rsidR="00086D02" w:rsidRDefault="00C90725" w:rsidP="00C90725">
      <w:pPr>
        <w:rPr>
          <w:noProof/>
        </w:rPr>
      </w:pPr>
      <w:r>
        <w:rPr>
          <w:noProof/>
        </w:rPr>
        <w:t>Notes relatives à la section E</w:t>
      </w:r>
    </w:p>
    <w:p w14:paraId="26654F91" w14:textId="77777777" w:rsidR="00086D02" w:rsidRDefault="00086D02" w:rsidP="00C90725">
      <w:pPr>
        <w:rPr>
          <w:noProof/>
        </w:rPr>
      </w:pPr>
    </w:p>
    <w:p w14:paraId="3EFD2C96" w14:textId="6FC07955" w:rsidR="00086D02" w:rsidRDefault="00086D02" w:rsidP="00086D02">
      <w:pPr>
        <w:rPr>
          <w:noProof/>
        </w:rPr>
      </w:pPr>
      <w:r>
        <w:rPr>
          <w:noProof/>
        </w:rPr>
        <w:t>1.</w:t>
      </w:r>
      <w:r>
        <w:rPr>
          <w:noProof/>
        </w:rPr>
        <w:tab/>
        <w:t>L’achat, par des entités contractantes couvertes par la section A, B ou C, de l’un des services couverts par la présente section constitue un marché couvert en ce qui concerne le prestataire de services du Chili uniquement dans la mesure où le Chili a couvert ce service au titre de la section E de l’annexe 21-B.</w:t>
      </w:r>
    </w:p>
    <w:p w14:paraId="17AA4738" w14:textId="77777777" w:rsidR="00086D02" w:rsidRDefault="00086D02" w:rsidP="00086D02">
      <w:pPr>
        <w:rPr>
          <w:noProof/>
        </w:rPr>
      </w:pPr>
    </w:p>
    <w:p w14:paraId="3297D6CA" w14:textId="60CAEB7F" w:rsidR="00086D02" w:rsidRDefault="00086D02" w:rsidP="00086D02">
      <w:pPr>
        <w:rPr>
          <w:noProof/>
        </w:rPr>
      </w:pPr>
      <w:r>
        <w:rPr>
          <w:noProof/>
        </w:rPr>
        <w:t>2.</w:t>
      </w:r>
      <w:r>
        <w:rPr>
          <w:noProof/>
        </w:rPr>
        <w:tab/>
      </w:r>
      <w:r>
        <w:rPr>
          <w:b/>
          <w:noProof/>
          <w:vertAlign w:val="superscript"/>
        </w:rPr>
        <w:t>*</w:t>
      </w:r>
      <w:r>
        <w:rPr>
          <w:noProof/>
        </w:rPr>
        <w:t>À l’exclusion des services que les entités doivent acquérir auprès d’une autre entité en vertu d’un droit exclusif établi par des dispositions législatives, réglementaires ou administratives qui ont été publiées.</w:t>
      </w:r>
    </w:p>
    <w:p w14:paraId="7A7AE524" w14:textId="77777777" w:rsidR="00086D02" w:rsidRDefault="00086D02" w:rsidP="00086D02">
      <w:pPr>
        <w:rPr>
          <w:noProof/>
        </w:rPr>
      </w:pPr>
    </w:p>
    <w:p w14:paraId="08D87EAE" w14:textId="77777777" w:rsidR="00086D02" w:rsidRDefault="00086D02" w:rsidP="00086D02">
      <w:pPr>
        <w:rPr>
          <w:noProof/>
        </w:rPr>
      </w:pPr>
      <w:r>
        <w:rPr>
          <w:noProof/>
        </w:rPr>
        <w:t>3.</w:t>
      </w:r>
      <w:r>
        <w:rPr>
          <w:noProof/>
        </w:rPr>
        <w:tab/>
      </w:r>
      <w:r>
        <w:rPr>
          <w:b/>
          <w:noProof/>
          <w:vertAlign w:val="superscript"/>
        </w:rPr>
        <w:t>**</w:t>
      </w:r>
      <w:r>
        <w:rPr>
          <w:noProof/>
        </w:rPr>
        <w:t>À l’exclusion des services d’arbitrage et de conciliation.</w:t>
      </w:r>
    </w:p>
    <w:p w14:paraId="57B57FF3" w14:textId="77777777" w:rsidR="00086D02" w:rsidRDefault="00086D02" w:rsidP="00086D02">
      <w:pPr>
        <w:rPr>
          <w:noProof/>
        </w:rPr>
      </w:pPr>
    </w:p>
    <w:p w14:paraId="515D191F" w14:textId="45FB97B5" w:rsidR="00086D02" w:rsidRDefault="00086D02" w:rsidP="00086D02">
      <w:pPr>
        <w:rPr>
          <w:noProof/>
        </w:rPr>
      </w:pPr>
      <w:r>
        <w:rPr>
          <w:noProof/>
        </w:rPr>
        <w:t>4.</w:t>
      </w:r>
      <w:r>
        <w:rPr>
          <w:noProof/>
        </w:rPr>
        <w:tab/>
      </w:r>
      <w:r>
        <w:rPr>
          <w:b/>
          <w:noProof/>
          <w:vertAlign w:val="superscript"/>
        </w:rPr>
        <w:t>***</w:t>
      </w:r>
      <w:r>
        <w:rPr>
          <w:noProof/>
        </w:rPr>
        <w:t>Les marchés portant sur les services d’hôtellerie et de restauration (CPC 641), les services de restauration (CPC 642), les services de vente de boissons (CPC 643) et les services d’éducation (CPC 92) sont inclus dans le régime de traitement national des fournisseurs, prestataires de services inclus, du Chili, à condition que leur valeur soit égale ou supérieure à 750 000 EUR s’ils sont attribués par des entités adjudicatrices couvertes par la section A ou B de la présente annexe, à condition que leur valeur soit égale ou supérieure à 1 000 000 EUR lorsqu’ils sont attribués par des entités adjudicatrices couvertes par la section C de la présente annexe.</w:t>
      </w:r>
    </w:p>
    <w:p w14:paraId="4A992599" w14:textId="11E6EF80" w:rsidR="00086D02" w:rsidRDefault="00086D02" w:rsidP="00086D02">
      <w:pPr>
        <w:rPr>
          <w:noProof/>
        </w:rPr>
      </w:pPr>
    </w:p>
    <w:p w14:paraId="68FA8071" w14:textId="77777777" w:rsidR="00086D02" w:rsidRDefault="00086D02" w:rsidP="00086D02">
      <w:pPr>
        <w:rPr>
          <w:noProof/>
        </w:rPr>
      </w:pPr>
    </w:p>
    <w:p w14:paraId="704444B5" w14:textId="5D296951" w:rsidR="00C90725" w:rsidRPr="00EA3F52" w:rsidRDefault="00C90725" w:rsidP="00086D02">
      <w:pPr>
        <w:jc w:val="center"/>
        <w:rPr>
          <w:noProof/>
        </w:rPr>
      </w:pPr>
      <w:r>
        <w:rPr>
          <w:noProof/>
        </w:rPr>
        <w:br w:type="page"/>
        <w:t>SECTION F</w:t>
      </w:r>
    </w:p>
    <w:p w14:paraId="060CC3B3" w14:textId="77777777" w:rsidR="00C90725" w:rsidRPr="00EA3F52" w:rsidRDefault="00C90725" w:rsidP="00086D02">
      <w:pPr>
        <w:jc w:val="center"/>
        <w:rPr>
          <w:noProof/>
        </w:rPr>
      </w:pPr>
    </w:p>
    <w:p w14:paraId="32BC6BE4" w14:textId="77777777" w:rsidR="00C90725" w:rsidRPr="00EA3F52" w:rsidRDefault="00C90725" w:rsidP="00086D02">
      <w:pPr>
        <w:jc w:val="center"/>
        <w:rPr>
          <w:noProof/>
        </w:rPr>
      </w:pPr>
      <w:r>
        <w:rPr>
          <w:noProof/>
        </w:rPr>
        <w:t>SERVICES DE CONSTRUCTION</w:t>
      </w:r>
    </w:p>
    <w:p w14:paraId="718C3551" w14:textId="77777777" w:rsidR="00086D02" w:rsidRPr="00EA3F52" w:rsidRDefault="00086D02" w:rsidP="00C90725">
      <w:pPr>
        <w:rPr>
          <w:noProof/>
        </w:rPr>
      </w:pPr>
    </w:p>
    <w:p w14:paraId="0183D6B5" w14:textId="4E7EDC0F" w:rsidR="00C90725" w:rsidRPr="00EA3F52" w:rsidRDefault="00C90725" w:rsidP="00C90725">
      <w:pPr>
        <w:rPr>
          <w:noProof/>
        </w:rPr>
      </w:pPr>
      <w:r>
        <w:rPr>
          <w:noProof/>
        </w:rPr>
        <w:t>Définition:</w:t>
      </w:r>
    </w:p>
    <w:p w14:paraId="73CD07E8" w14:textId="77777777" w:rsidR="00086D02" w:rsidRPr="00EA3F52" w:rsidRDefault="00086D02" w:rsidP="00C90725">
      <w:pPr>
        <w:rPr>
          <w:noProof/>
        </w:rPr>
      </w:pPr>
    </w:p>
    <w:p w14:paraId="39D09F2B" w14:textId="49B00A65" w:rsidR="00C90725" w:rsidRDefault="00C90725" w:rsidP="00C90725">
      <w:pPr>
        <w:rPr>
          <w:noProof/>
        </w:rPr>
      </w:pPr>
      <w:r>
        <w:rPr>
          <w:noProof/>
        </w:rPr>
        <w:t>Aux fins de la présente section, un «contrat de services de construction» est un contrat qui a pour objet la réalisation, par quelque moyen que ce soit, de travaux de construction de génie civil ou de bâtiments au sens de la division 51 de la classification centrale des produits (ci-après «division 51 de la CPC»).</w:t>
      </w:r>
    </w:p>
    <w:p w14:paraId="018BAE58" w14:textId="77777777" w:rsidR="00086D02" w:rsidRPr="00C90725" w:rsidRDefault="00086D02" w:rsidP="00C90725">
      <w:pPr>
        <w:rPr>
          <w:noProof/>
        </w:rPr>
      </w:pPr>
    </w:p>
    <w:p w14:paraId="1376FE0E" w14:textId="2739166E" w:rsidR="00C90725" w:rsidRDefault="00C90725" w:rsidP="00C90725">
      <w:pPr>
        <w:rPr>
          <w:noProof/>
        </w:rPr>
      </w:pPr>
      <w:r>
        <w:rPr>
          <w:noProof/>
        </w:rPr>
        <w:t>Liste de la division 51, CPC:</w:t>
      </w:r>
    </w:p>
    <w:p w14:paraId="541E37C7" w14:textId="77777777" w:rsidR="00086D02" w:rsidRPr="00C90725" w:rsidRDefault="00086D02" w:rsidP="00C90725">
      <w:pPr>
        <w:rPr>
          <w:noProof/>
        </w:rPr>
      </w:pPr>
    </w:p>
    <w:p w14:paraId="56FD1E53" w14:textId="2CF02636" w:rsidR="00C90725" w:rsidRDefault="00C90725" w:rsidP="00C90725">
      <w:pPr>
        <w:rPr>
          <w:noProof/>
        </w:rPr>
      </w:pPr>
      <w:r>
        <w:rPr>
          <w:noProof/>
        </w:rPr>
        <w:t>Tous les services énumérés dans la division 51 de la CPC.</w:t>
      </w:r>
    </w:p>
    <w:p w14:paraId="13F69FEA" w14:textId="77777777" w:rsidR="00086D02" w:rsidRPr="00C90725" w:rsidRDefault="00086D02" w:rsidP="00C90725">
      <w:pPr>
        <w:rPr>
          <w:noProof/>
        </w:rPr>
      </w:pPr>
    </w:p>
    <w:p w14:paraId="47813BAE" w14:textId="2967F6FF" w:rsidR="00C90725" w:rsidRDefault="00C90725" w:rsidP="00C90725">
      <w:pPr>
        <w:rPr>
          <w:noProof/>
        </w:rPr>
      </w:pPr>
      <w:r>
        <w:rPr>
          <w:noProof/>
        </w:rPr>
        <w:t>Liste de la division 51 de la CPC</w:t>
      </w:r>
    </w:p>
    <w:p w14:paraId="147B61BE" w14:textId="77777777" w:rsidR="00086D02" w:rsidRPr="00C90725" w:rsidRDefault="00086D02" w:rsidP="00C90725">
      <w:pPr>
        <w:rPr>
          <w:noProof/>
        </w:rPr>
      </w:pPr>
    </w:p>
    <w:tbl>
      <w:tblPr>
        <w:tblStyle w:val="TableGrid"/>
        <w:tblW w:w="5000" w:type="pct"/>
        <w:tblLook w:val="0000" w:firstRow="0" w:lastRow="0" w:firstColumn="0" w:lastColumn="0" w:noHBand="0" w:noVBand="0"/>
      </w:tblPr>
      <w:tblGrid>
        <w:gridCol w:w="936"/>
        <w:gridCol w:w="853"/>
        <w:gridCol w:w="1163"/>
        <w:gridCol w:w="5191"/>
        <w:gridCol w:w="1712"/>
      </w:tblGrid>
      <w:tr w:rsidR="00880E04" w:rsidRPr="00C90725" w14:paraId="760A3025" w14:textId="77777777" w:rsidTr="009730E3">
        <w:trPr>
          <w:tblHeader/>
        </w:trPr>
        <w:tc>
          <w:tcPr>
            <w:tcW w:w="443" w:type="pct"/>
            <w:vAlign w:val="center"/>
          </w:tcPr>
          <w:p w14:paraId="43DB60C5" w14:textId="77777777" w:rsidR="00C90725" w:rsidRPr="00C90725" w:rsidRDefault="00C90725" w:rsidP="009730E3">
            <w:pPr>
              <w:spacing w:before="60" w:after="60" w:line="240" w:lineRule="auto"/>
              <w:jc w:val="center"/>
              <w:rPr>
                <w:noProof/>
              </w:rPr>
            </w:pPr>
            <w:r>
              <w:rPr>
                <w:noProof/>
              </w:rPr>
              <w:t>Groupe</w:t>
            </w:r>
          </w:p>
        </w:tc>
        <w:tc>
          <w:tcPr>
            <w:tcW w:w="441" w:type="pct"/>
            <w:vAlign w:val="center"/>
          </w:tcPr>
          <w:p w14:paraId="521C483F" w14:textId="77777777" w:rsidR="00C90725" w:rsidRPr="00C90725" w:rsidRDefault="00C90725" w:rsidP="009730E3">
            <w:pPr>
              <w:spacing w:before="60" w:after="60" w:line="240" w:lineRule="auto"/>
              <w:jc w:val="center"/>
              <w:rPr>
                <w:noProof/>
              </w:rPr>
            </w:pPr>
            <w:r>
              <w:rPr>
                <w:noProof/>
              </w:rPr>
              <w:t>Classe</w:t>
            </w:r>
          </w:p>
        </w:tc>
        <w:tc>
          <w:tcPr>
            <w:tcW w:w="598" w:type="pct"/>
            <w:vAlign w:val="center"/>
          </w:tcPr>
          <w:p w14:paraId="220C7B32" w14:textId="77777777" w:rsidR="00C90725" w:rsidRPr="00C90725" w:rsidRDefault="00C90725" w:rsidP="009730E3">
            <w:pPr>
              <w:spacing w:before="60" w:after="60" w:line="240" w:lineRule="auto"/>
              <w:jc w:val="center"/>
              <w:rPr>
                <w:noProof/>
              </w:rPr>
            </w:pPr>
            <w:r>
              <w:rPr>
                <w:noProof/>
              </w:rPr>
              <w:t>Sous-classe</w:t>
            </w:r>
          </w:p>
        </w:tc>
        <w:tc>
          <w:tcPr>
            <w:tcW w:w="2642" w:type="pct"/>
            <w:vAlign w:val="center"/>
          </w:tcPr>
          <w:p w14:paraId="53DEECA1" w14:textId="77777777" w:rsidR="00C90725" w:rsidRPr="00C90725" w:rsidRDefault="00C90725" w:rsidP="009730E3">
            <w:pPr>
              <w:spacing w:before="60" w:after="60" w:line="240" w:lineRule="auto"/>
              <w:jc w:val="center"/>
              <w:rPr>
                <w:noProof/>
              </w:rPr>
            </w:pPr>
            <w:r>
              <w:rPr>
                <w:noProof/>
              </w:rPr>
              <w:t>Intitulé</w:t>
            </w:r>
          </w:p>
        </w:tc>
        <w:tc>
          <w:tcPr>
            <w:tcW w:w="876" w:type="pct"/>
            <w:vAlign w:val="center"/>
          </w:tcPr>
          <w:p w14:paraId="2A28B08F" w14:textId="77777777" w:rsidR="00C90725" w:rsidRPr="00C90725" w:rsidRDefault="00C90725" w:rsidP="009730E3">
            <w:pPr>
              <w:spacing w:before="60" w:after="60" w:line="240" w:lineRule="auto"/>
              <w:jc w:val="center"/>
              <w:rPr>
                <w:noProof/>
              </w:rPr>
            </w:pPr>
            <w:r>
              <w:rPr>
                <w:noProof/>
              </w:rPr>
              <w:t>Catégorie correspondante de la CITI</w:t>
            </w:r>
          </w:p>
        </w:tc>
      </w:tr>
      <w:tr w:rsidR="00C90725" w:rsidRPr="00C90725" w14:paraId="6D205B6B" w14:textId="77777777" w:rsidTr="00880E04">
        <w:tc>
          <w:tcPr>
            <w:tcW w:w="884" w:type="pct"/>
            <w:gridSpan w:val="2"/>
          </w:tcPr>
          <w:p w14:paraId="7FE5DF3E" w14:textId="77777777" w:rsidR="00C90725" w:rsidRPr="00C90725" w:rsidRDefault="00C90725" w:rsidP="00086D02">
            <w:pPr>
              <w:spacing w:before="60" w:after="60" w:line="240" w:lineRule="auto"/>
              <w:rPr>
                <w:noProof/>
              </w:rPr>
            </w:pPr>
            <w:r>
              <w:rPr>
                <w:noProof/>
              </w:rPr>
              <w:t>SECTION 5</w:t>
            </w:r>
          </w:p>
        </w:tc>
        <w:tc>
          <w:tcPr>
            <w:tcW w:w="598" w:type="pct"/>
          </w:tcPr>
          <w:p w14:paraId="30B24BA1" w14:textId="77777777" w:rsidR="00C90725" w:rsidRPr="00C90725" w:rsidRDefault="00C90725" w:rsidP="00086D02">
            <w:pPr>
              <w:spacing w:before="60" w:after="60" w:line="240" w:lineRule="auto"/>
              <w:rPr>
                <w:noProof/>
              </w:rPr>
            </w:pPr>
          </w:p>
        </w:tc>
        <w:tc>
          <w:tcPr>
            <w:tcW w:w="2642" w:type="pct"/>
          </w:tcPr>
          <w:p w14:paraId="454B30D8" w14:textId="6811EAE3" w:rsidR="00C90725" w:rsidRPr="00C90725" w:rsidRDefault="00C90725" w:rsidP="00880E04">
            <w:pPr>
              <w:spacing w:before="60" w:after="60" w:line="240" w:lineRule="auto"/>
              <w:rPr>
                <w:noProof/>
              </w:rPr>
            </w:pPr>
            <w:r>
              <w:rPr>
                <w:noProof/>
              </w:rPr>
              <w:t>TRAVAUX ET OUVRAGES DE CONSTRUCTION: BIENS FONCIERS</w:t>
            </w:r>
          </w:p>
        </w:tc>
        <w:tc>
          <w:tcPr>
            <w:tcW w:w="876" w:type="pct"/>
          </w:tcPr>
          <w:p w14:paraId="709DB472" w14:textId="77777777" w:rsidR="00C90725" w:rsidRPr="00C90725" w:rsidRDefault="00C90725" w:rsidP="00086D02">
            <w:pPr>
              <w:spacing w:before="60" w:after="60" w:line="240" w:lineRule="auto"/>
              <w:rPr>
                <w:noProof/>
              </w:rPr>
            </w:pPr>
          </w:p>
        </w:tc>
      </w:tr>
      <w:tr w:rsidR="00C90725" w:rsidRPr="00C90725" w14:paraId="0F719130" w14:textId="77777777" w:rsidTr="00880E04">
        <w:tc>
          <w:tcPr>
            <w:tcW w:w="884" w:type="pct"/>
            <w:gridSpan w:val="2"/>
          </w:tcPr>
          <w:p w14:paraId="0D600831" w14:textId="77777777" w:rsidR="00C90725" w:rsidRPr="00C90725" w:rsidRDefault="00C90725" w:rsidP="00086D02">
            <w:pPr>
              <w:spacing w:before="60" w:after="60" w:line="240" w:lineRule="auto"/>
              <w:rPr>
                <w:noProof/>
              </w:rPr>
            </w:pPr>
            <w:r>
              <w:rPr>
                <w:noProof/>
              </w:rPr>
              <w:t>DIVISION 51</w:t>
            </w:r>
          </w:p>
        </w:tc>
        <w:tc>
          <w:tcPr>
            <w:tcW w:w="598" w:type="pct"/>
          </w:tcPr>
          <w:p w14:paraId="3826FE11" w14:textId="77777777" w:rsidR="00C90725" w:rsidRPr="00C90725" w:rsidRDefault="00C90725" w:rsidP="00086D02">
            <w:pPr>
              <w:spacing w:before="60" w:after="60" w:line="240" w:lineRule="auto"/>
              <w:rPr>
                <w:noProof/>
              </w:rPr>
            </w:pPr>
          </w:p>
        </w:tc>
        <w:tc>
          <w:tcPr>
            <w:tcW w:w="2642" w:type="pct"/>
          </w:tcPr>
          <w:p w14:paraId="4AEDA9D7" w14:textId="77777777" w:rsidR="00C90725" w:rsidRPr="00C90725" w:rsidRDefault="00C90725" w:rsidP="00086D02">
            <w:pPr>
              <w:spacing w:before="60" w:after="60" w:line="240" w:lineRule="auto"/>
              <w:rPr>
                <w:noProof/>
              </w:rPr>
            </w:pPr>
            <w:r>
              <w:rPr>
                <w:noProof/>
              </w:rPr>
              <w:t>TRAVAUX DE CONSTRUCTION</w:t>
            </w:r>
          </w:p>
        </w:tc>
        <w:tc>
          <w:tcPr>
            <w:tcW w:w="876" w:type="pct"/>
          </w:tcPr>
          <w:p w14:paraId="1A998AE1" w14:textId="77777777" w:rsidR="00C90725" w:rsidRPr="00C90725" w:rsidRDefault="00C90725" w:rsidP="00086D02">
            <w:pPr>
              <w:spacing w:before="60" w:after="60" w:line="240" w:lineRule="auto"/>
              <w:rPr>
                <w:noProof/>
              </w:rPr>
            </w:pPr>
          </w:p>
        </w:tc>
      </w:tr>
      <w:tr w:rsidR="004D625C" w:rsidRPr="00C90725" w14:paraId="1D855645" w14:textId="77777777" w:rsidTr="00880E04">
        <w:tc>
          <w:tcPr>
            <w:tcW w:w="443" w:type="pct"/>
          </w:tcPr>
          <w:p w14:paraId="12DBA1CD" w14:textId="77777777" w:rsidR="00C90725" w:rsidRPr="00C90725" w:rsidRDefault="00C90725" w:rsidP="00086D02">
            <w:pPr>
              <w:spacing w:before="60" w:after="60" w:line="240" w:lineRule="auto"/>
              <w:rPr>
                <w:noProof/>
              </w:rPr>
            </w:pPr>
            <w:r>
              <w:rPr>
                <w:noProof/>
              </w:rPr>
              <w:t>511</w:t>
            </w:r>
          </w:p>
        </w:tc>
        <w:tc>
          <w:tcPr>
            <w:tcW w:w="441" w:type="pct"/>
          </w:tcPr>
          <w:p w14:paraId="0EDAF444" w14:textId="77777777" w:rsidR="00C90725" w:rsidRPr="00C90725" w:rsidRDefault="00C90725" w:rsidP="00086D02">
            <w:pPr>
              <w:spacing w:before="60" w:after="60" w:line="240" w:lineRule="auto"/>
              <w:rPr>
                <w:noProof/>
              </w:rPr>
            </w:pPr>
          </w:p>
        </w:tc>
        <w:tc>
          <w:tcPr>
            <w:tcW w:w="598" w:type="pct"/>
          </w:tcPr>
          <w:p w14:paraId="00D9906D" w14:textId="77777777" w:rsidR="00C90725" w:rsidRPr="00C90725" w:rsidRDefault="00C90725" w:rsidP="00086D02">
            <w:pPr>
              <w:spacing w:before="60" w:after="60" w:line="240" w:lineRule="auto"/>
              <w:rPr>
                <w:noProof/>
              </w:rPr>
            </w:pPr>
          </w:p>
        </w:tc>
        <w:tc>
          <w:tcPr>
            <w:tcW w:w="2642" w:type="pct"/>
          </w:tcPr>
          <w:p w14:paraId="35865028" w14:textId="77777777" w:rsidR="00C90725" w:rsidRPr="00C90725" w:rsidRDefault="00C90725" w:rsidP="00086D02">
            <w:pPr>
              <w:spacing w:before="60" w:after="60" w:line="240" w:lineRule="auto"/>
              <w:rPr>
                <w:noProof/>
              </w:rPr>
            </w:pPr>
            <w:r>
              <w:rPr>
                <w:noProof/>
              </w:rPr>
              <w:t>Travaux de préparation des sites et chantiers de construction</w:t>
            </w:r>
          </w:p>
        </w:tc>
        <w:tc>
          <w:tcPr>
            <w:tcW w:w="876" w:type="pct"/>
          </w:tcPr>
          <w:p w14:paraId="7CBDEEF6" w14:textId="77777777" w:rsidR="00C90725" w:rsidRPr="00C90725" w:rsidRDefault="00C90725" w:rsidP="00086D02">
            <w:pPr>
              <w:spacing w:before="60" w:after="60" w:line="240" w:lineRule="auto"/>
              <w:rPr>
                <w:noProof/>
              </w:rPr>
            </w:pPr>
          </w:p>
        </w:tc>
      </w:tr>
      <w:tr w:rsidR="004D625C" w:rsidRPr="00C90725" w14:paraId="3BEA19F9" w14:textId="77777777" w:rsidTr="00880E04">
        <w:tc>
          <w:tcPr>
            <w:tcW w:w="443" w:type="pct"/>
          </w:tcPr>
          <w:p w14:paraId="1F4B5522" w14:textId="77777777" w:rsidR="00C90725" w:rsidRPr="00C90725" w:rsidRDefault="00C90725" w:rsidP="00086D02">
            <w:pPr>
              <w:spacing w:before="60" w:after="60" w:line="240" w:lineRule="auto"/>
              <w:rPr>
                <w:noProof/>
              </w:rPr>
            </w:pPr>
          </w:p>
        </w:tc>
        <w:tc>
          <w:tcPr>
            <w:tcW w:w="441" w:type="pct"/>
          </w:tcPr>
          <w:p w14:paraId="280DB871" w14:textId="77777777" w:rsidR="00C90725" w:rsidRPr="00C90725" w:rsidRDefault="00C90725" w:rsidP="00086D02">
            <w:pPr>
              <w:spacing w:before="60" w:after="60" w:line="240" w:lineRule="auto"/>
              <w:rPr>
                <w:noProof/>
              </w:rPr>
            </w:pPr>
            <w:r>
              <w:rPr>
                <w:noProof/>
              </w:rPr>
              <w:t>5111</w:t>
            </w:r>
          </w:p>
        </w:tc>
        <w:tc>
          <w:tcPr>
            <w:tcW w:w="598" w:type="pct"/>
          </w:tcPr>
          <w:p w14:paraId="31699EA5" w14:textId="77777777" w:rsidR="00C90725" w:rsidRPr="00C90725" w:rsidRDefault="00C90725" w:rsidP="00086D02">
            <w:pPr>
              <w:spacing w:before="60" w:after="60" w:line="240" w:lineRule="auto"/>
              <w:rPr>
                <w:noProof/>
              </w:rPr>
            </w:pPr>
            <w:r>
              <w:rPr>
                <w:noProof/>
              </w:rPr>
              <w:t>51110</w:t>
            </w:r>
          </w:p>
        </w:tc>
        <w:tc>
          <w:tcPr>
            <w:tcW w:w="2642" w:type="pct"/>
          </w:tcPr>
          <w:p w14:paraId="3BF7E061" w14:textId="77777777" w:rsidR="00C90725" w:rsidRPr="00C90725" w:rsidRDefault="00C90725" w:rsidP="00086D02">
            <w:pPr>
              <w:spacing w:before="60" w:after="60" w:line="240" w:lineRule="auto"/>
              <w:rPr>
                <w:noProof/>
              </w:rPr>
            </w:pPr>
            <w:r>
              <w:rPr>
                <w:noProof/>
              </w:rPr>
              <w:t>Travaux d’étude de sites</w:t>
            </w:r>
          </w:p>
        </w:tc>
        <w:tc>
          <w:tcPr>
            <w:tcW w:w="876" w:type="pct"/>
          </w:tcPr>
          <w:p w14:paraId="2F67CB2C" w14:textId="77777777" w:rsidR="00C90725" w:rsidRPr="00C90725" w:rsidRDefault="00C90725" w:rsidP="00086D02">
            <w:pPr>
              <w:spacing w:before="60" w:after="60" w:line="240" w:lineRule="auto"/>
              <w:rPr>
                <w:noProof/>
              </w:rPr>
            </w:pPr>
            <w:r>
              <w:rPr>
                <w:noProof/>
              </w:rPr>
              <w:t>4510</w:t>
            </w:r>
          </w:p>
        </w:tc>
      </w:tr>
      <w:tr w:rsidR="004D625C" w:rsidRPr="00C90725" w14:paraId="1989B7A3" w14:textId="77777777" w:rsidTr="00880E04">
        <w:tc>
          <w:tcPr>
            <w:tcW w:w="443" w:type="pct"/>
          </w:tcPr>
          <w:p w14:paraId="1EF327C5" w14:textId="77777777" w:rsidR="00C90725" w:rsidRPr="00C90725" w:rsidRDefault="00C90725" w:rsidP="00086D02">
            <w:pPr>
              <w:spacing w:before="60" w:after="60" w:line="240" w:lineRule="auto"/>
              <w:rPr>
                <w:noProof/>
              </w:rPr>
            </w:pPr>
          </w:p>
        </w:tc>
        <w:tc>
          <w:tcPr>
            <w:tcW w:w="441" w:type="pct"/>
          </w:tcPr>
          <w:p w14:paraId="714980E3" w14:textId="77777777" w:rsidR="00C90725" w:rsidRPr="00C90725" w:rsidRDefault="00C90725" w:rsidP="00086D02">
            <w:pPr>
              <w:spacing w:before="60" w:after="60" w:line="240" w:lineRule="auto"/>
              <w:rPr>
                <w:noProof/>
              </w:rPr>
            </w:pPr>
            <w:r>
              <w:rPr>
                <w:noProof/>
              </w:rPr>
              <w:t>5112</w:t>
            </w:r>
          </w:p>
        </w:tc>
        <w:tc>
          <w:tcPr>
            <w:tcW w:w="598" w:type="pct"/>
          </w:tcPr>
          <w:p w14:paraId="2BE279E1" w14:textId="77777777" w:rsidR="00C90725" w:rsidRPr="00C90725" w:rsidRDefault="00C90725" w:rsidP="00086D02">
            <w:pPr>
              <w:spacing w:before="60" w:after="60" w:line="240" w:lineRule="auto"/>
              <w:rPr>
                <w:noProof/>
              </w:rPr>
            </w:pPr>
            <w:r>
              <w:rPr>
                <w:noProof/>
              </w:rPr>
              <w:t>51120</w:t>
            </w:r>
          </w:p>
        </w:tc>
        <w:tc>
          <w:tcPr>
            <w:tcW w:w="2642" w:type="pct"/>
          </w:tcPr>
          <w:p w14:paraId="2A6A787E" w14:textId="77777777" w:rsidR="00C90725" w:rsidRPr="00C90725" w:rsidRDefault="00C90725" w:rsidP="00086D02">
            <w:pPr>
              <w:spacing w:before="60" w:after="60" w:line="240" w:lineRule="auto"/>
              <w:rPr>
                <w:noProof/>
              </w:rPr>
            </w:pPr>
            <w:r>
              <w:rPr>
                <w:noProof/>
              </w:rPr>
              <w:t>Travaux de démolition</w:t>
            </w:r>
          </w:p>
        </w:tc>
        <w:tc>
          <w:tcPr>
            <w:tcW w:w="876" w:type="pct"/>
          </w:tcPr>
          <w:p w14:paraId="519D45C0" w14:textId="77777777" w:rsidR="00C90725" w:rsidRPr="00C90725" w:rsidRDefault="00C90725" w:rsidP="00086D02">
            <w:pPr>
              <w:spacing w:before="60" w:after="60" w:line="240" w:lineRule="auto"/>
              <w:rPr>
                <w:noProof/>
              </w:rPr>
            </w:pPr>
            <w:r>
              <w:rPr>
                <w:noProof/>
              </w:rPr>
              <w:t>4510</w:t>
            </w:r>
          </w:p>
        </w:tc>
      </w:tr>
      <w:tr w:rsidR="004D625C" w:rsidRPr="00C90725" w14:paraId="4DD18583" w14:textId="77777777" w:rsidTr="00880E04">
        <w:tc>
          <w:tcPr>
            <w:tcW w:w="443" w:type="pct"/>
          </w:tcPr>
          <w:p w14:paraId="5356965F" w14:textId="77777777" w:rsidR="00C90725" w:rsidRPr="00C90725" w:rsidRDefault="00C90725" w:rsidP="00086D02">
            <w:pPr>
              <w:spacing w:before="60" w:after="60" w:line="240" w:lineRule="auto"/>
              <w:rPr>
                <w:noProof/>
              </w:rPr>
            </w:pPr>
          </w:p>
        </w:tc>
        <w:tc>
          <w:tcPr>
            <w:tcW w:w="441" w:type="pct"/>
          </w:tcPr>
          <w:p w14:paraId="3BD39028" w14:textId="77777777" w:rsidR="00C90725" w:rsidRPr="00C90725" w:rsidRDefault="00C90725" w:rsidP="00086D02">
            <w:pPr>
              <w:spacing w:before="60" w:after="60" w:line="240" w:lineRule="auto"/>
              <w:rPr>
                <w:noProof/>
              </w:rPr>
            </w:pPr>
            <w:r>
              <w:rPr>
                <w:noProof/>
              </w:rPr>
              <w:t>5113</w:t>
            </w:r>
          </w:p>
        </w:tc>
        <w:tc>
          <w:tcPr>
            <w:tcW w:w="598" w:type="pct"/>
          </w:tcPr>
          <w:p w14:paraId="3E4E199C" w14:textId="77777777" w:rsidR="00C90725" w:rsidRPr="00C90725" w:rsidRDefault="00C90725" w:rsidP="00086D02">
            <w:pPr>
              <w:spacing w:before="60" w:after="60" w:line="240" w:lineRule="auto"/>
              <w:rPr>
                <w:noProof/>
              </w:rPr>
            </w:pPr>
            <w:r>
              <w:rPr>
                <w:noProof/>
              </w:rPr>
              <w:t>51130</w:t>
            </w:r>
          </w:p>
        </w:tc>
        <w:tc>
          <w:tcPr>
            <w:tcW w:w="2642" w:type="pct"/>
          </w:tcPr>
          <w:p w14:paraId="55394FA9" w14:textId="77777777" w:rsidR="00C90725" w:rsidRPr="00C90725" w:rsidRDefault="00C90725" w:rsidP="00086D02">
            <w:pPr>
              <w:spacing w:before="60" w:after="60" w:line="240" w:lineRule="auto"/>
              <w:rPr>
                <w:noProof/>
              </w:rPr>
            </w:pPr>
            <w:r>
              <w:rPr>
                <w:noProof/>
              </w:rPr>
              <w:t>Travaux de remblayage et de déblaiement de sites</w:t>
            </w:r>
          </w:p>
        </w:tc>
        <w:tc>
          <w:tcPr>
            <w:tcW w:w="876" w:type="pct"/>
          </w:tcPr>
          <w:p w14:paraId="12B1E602" w14:textId="77777777" w:rsidR="00C90725" w:rsidRPr="00C90725" w:rsidRDefault="00C90725" w:rsidP="00086D02">
            <w:pPr>
              <w:spacing w:before="60" w:after="60" w:line="240" w:lineRule="auto"/>
              <w:rPr>
                <w:noProof/>
              </w:rPr>
            </w:pPr>
            <w:r>
              <w:rPr>
                <w:noProof/>
              </w:rPr>
              <w:t>4510</w:t>
            </w:r>
          </w:p>
        </w:tc>
      </w:tr>
      <w:tr w:rsidR="004D625C" w:rsidRPr="00C90725" w14:paraId="17BD699D" w14:textId="77777777" w:rsidTr="00880E04">
        <w:tc>
          <w:tcPr>
            <w:tcW w:w="443" w:type="pct"/>
          </w:tcPr>
          <w:p w14:paraId="79FBC190" w14:textId="77777777" w:rsidR="00C90725" w:rsidRPr="00C90725" w:rsidRDefault="00C90725" w:rsidP="00086D02">
            <w:pPr>
              <w:spacing w:before="60" w:after="60" w:line="240" w:lineRule="auto"/>
              <w:rPr>
                <w:noProof/>
              </w:rPr>
            </w:pPr>
          </w:p>
        </w:tc>
        <w:tc>
          <w:tcPr>
            <w:tcW w:w="441" w:type="pct"/>
          </w:tcPr>
          <w:p w14:paraId="4A3D9C62" w14:textId="77777777" w:rsidR="00C90725" w:rsidRPr="00C90725" w:rsidRDefault="00C90725" w:rsidP="00086D02">
            <w:pPr>
              <w:spacing w:before="60" w:after="60" w:line="240" w:lineRule="auto"/>
              <w:rPr>
                <w:noProof/>
              </w:rPr>
            </w:pPr>
            <w:r>
              <w:rPr>
                <w:noProof/>
              </w:rPr>
              <w:t>5114</w:t>
            </w:r>
          </w:p>
        </w:tc>
        <w:tc>
          <w:tcPr>
            <w:tcW w:w="598" w:type="pct"/>
          </w:tcPr>
          <w:p w14:paraId="38A54B2C" w14:textId="77777777" w:rsidR="00C90725" w:rsidRPr="00C90725" w:rsidRDefault="00C90725" w:rsidP="00086D02">
            <w:pPr>
              <w:spacing w:before="60" w:after="60" w:line="240" w:lineRule="auto"/>
              <w:rPr>
                <w:noProof/>
              </w:rPr>
            </w:pPr>
            <w:r>
              <w:rPr>
                <w:noProof/>
              </w:rPr>
              <w:t>51140</w:t>
            </w:r>
          </w:p>
        </w:tc>
        <w:tc>
          <w:tcPr>
            <w:tcW w:w="2642" w:type="pct"/>
          </w:tcPr>
          <w:p w14:paraId="38419C38" w14:textId="77777777" w:rsidR="00C90725" w:rsidRPr="00C90725" w:rsidRDefault="00C90725" w:rsidP="00086D02">
            <w:pPr>
              <w:spacing w:before="60" w:after="60" w:line="240" w:lineRule="auto"/>
              <w:rPr>
                <w:noProof/>
              </w:rPr>
            </w:pPr>
            <w:r>
              <w:rPr>
                <w:noProof/>
              </w:rPr>
              <w:t>Travaux de fouille et de terrassement</w:t>
            </w:r>
          </w:p>
        </w:tc>
        <w:tc>
          <w:tcPr>
            <w:tcW w:w="876" w:type="pct"/>
          </w:tcPr>
          <w:p w14:paraId="4812E3E3" w14:textId="77777777" w:rsidR="00C90725" w:rsidRPr="00C90725" w:rsidRDefault="00C90725" w:rsidP="00086D02">
            <w:pPr>
              <w:spacing w:before="60" w:after="60" w:line="240" w:lineRule="auto"/>
              <w:rPr>
                <w:noProof/>
              </w:rPr>
            </w:pPr>
            <w:r>
              <w:rPr>
                <w:noProof/>
              </w:rPr>
              <w:t>4510</w:t>
            </w:r>
          </w:p>
        </w:tc>
      </w:tr>
      <w:tr w:rsidR="004D625C" w:rsidRPr="00C90725" w14:paraId="171D26B9" w14:textId="77777777" w:rsidTr="00880E04">
        <w:tc>
          <w:tcPr>
            <w:tcW w:w="443" w:type="pct"/>
          </w:tcPr>
          <w:p w14:paraId="58895FF6" w14:textId="77777777" w:rsidR="00C90725" w:rsidRPr="00C90725" w:rsidRDefault="00C90725" w:rsidP="00086D02">
            <w:pPr>
              <w:spacing w:before="60" w:after="60" w:line="240" w:lineRule="auto"/>
              <w:rPr>
                <w:noProof/>
              </w:rPr>
            </w:pPr>
          </w:p>
        </w:tc>
        <w:tc>
          <w:tcPr>
            <w:tcW w:w="441" w:type="pct"/>
          </w:tcPr>
          <w:p w14:paraId="2933357D" w14:textId="77777777" w:rsidR="00C90725" w:rsidRPr="00C90725" w:rsidRDefault="00C90725" w:rsidP="00086D02">
            <w:pPr>
              <w:spacing w:before="60" w:after="60" w:line="240" w:lineRule="auto"/>
              <w:rPr>
                <w:noProof/>
              </w:rPr>
            </w:pPr>
            <w:r>
              <w:rPr>
                <w:noProof/>
              </w:rPr>
              <w:t>5115</w:t>
            </w:r>
          </w:p>
        </w:tc>
        <w:tc>
          <w:tcPr>
            <w:tcW w:w="598" w:type="pct"/>
          </w:tcPr>
          <w:p w14:paraId="2C97BD13" w14:textId="77777777" w:rsidR="00C90725" w:rsidRPr="00C90725" w:rsidRDefault="00C90725" w:rsidP="00086D02">
            <w:pPr>
              <w:spacing w:before="60" w:after="60" w:line="240" w:lineRule="auto"/>
              <w:rPr>
                <w:noProof/>
              </w:rPr>
            </w:pPr>
            <w:r>
              <w:rPr>
                <w:noProof/>
              </w:rPr>
              <w:t>51150</w:t>
            </w:r>
          </w:p>
        </w:tc>
        <w:tc>
          <w:tcPr>
            <w:tcW w:w="2642" w:type="pct"/>
          </w:tcPr>
          <w:p w14:paraId="543D5260" w14:textId="77777777" w:rsidR="00C90725" w:rsidRPr="00C90725" w:rsidRDefault="00C90725" w:rsidP="00086D02">
            <w:pPr>
              <w:spacing w:before="60" w:after="60" w:line="240" w:lineRule="auto"/>
              <w:rPr>
                <w:noProof/>
              </w:rPr>
            </w:pPr>
            <w:r>
              <w:rPr>
                <w:noProof/>
              </w:rPr>
              <w:t>Travaux de préparation de sites en vue de l’exploitation minière</w:t>
            </w:r>
          </w:p>
        </w:tc>
        <w:tc>
          <w:tcPr>
            <w:tcW w:w="876" w:type="pct"/>
          </w:tcPr>
          <w:p w14:paraId="4F8E09DC" w14:textId="77777777" w:rsidR="00C90725" w:rsidRPr="00C90725" w:rsidRDefault="00C90725" w:rsidP="00086D02">
            <w:pPr>
              <w:spacing w:before="60" w:after="60" w:line="240" w:lineRule="auto"/>
              <w:rPr>
                <w:noProof/>
              </w:rPr>
            </w:pPr>
            <w:r>
              <w:rPr>
                <w:noProof/>
              </w:rPr>
              <w:t>4510</w:t>
            </w:r>
          </w:p>
        </w:tc>
      </w:tr>
      <w:tr w:rsidR="004D625C" w:rsidRPr="00C90725" w14:paraId="3174CE60" w14:textId="77777777" w:rsidTr="00880E04">
        <w:tc>
          <w:tcPr>
            <w:tcW w:w="443" w:type="pct"/>
          </w:tcPr>
          <w:p w14:paraId="54634CF7" w14:textId="77777777" w:rsidR="00C90725" w:rsidRPr="00C90725" w:rsidRDefault="00C90725" w:rsidP="00086D02">
            <w:pPr>
              <w:spacing w:before="60" w:after="60" w:line="240" w:lineRule="auto"/>
              <w:rPr>
                <w:noProof/>
              </w:rPr>
            </w:pPr>
          </w:p>
        </w:tc>
        <w:tc>
          <w:tcPr>
            <w:tcW w:w="441" w:type="pct"/>
          </w:tcPr>
          <w:p w14:paraId="008C7DB2" w14:textId="77777777" w:rsidR="00C90725" w:rsidRPr="00C90725" w:rsidRDefault="00C90725" w:rsidP="00086D02">
            <w:pPr>
              <w:spacing w:before="60" w:after="60" w:line="240" w:lineRule="auto"/>
              <w:rPr>
                <w:noProof/>
              </w:rPr>
            </w:pPr>
            <w:r>
              <w:rPr>
                <w:noProof/>
              </w:rPr>
              <w:t>5116</w:t>
            </w:r>
          </w:p>
        </w:tc>
        <w:tc>
          <w:tcPr>
            <w:tcW w:w="598" w:type="pct"/>
          </w:tcPr>
          <w:p w14:paraId="28BEC09A" w14:textId="77777777" w:rsidR="00C90725" w:rsidRPr="00C90725" w:rsidRDefault="00C90725" w:rsidP="00086D02">
            <w:pPr>
              <w:spacing w:before="60" w:after="60" w:line="240" w:lineRule="auto"/>
              <w:rPr>
                <w:noProof/>
              </w:rPr>
            </w:pPr>
            <w:r>
              <w:rPr>
                <w:noProof/>
              </w:rPr>
              <w:t>51160</w:t>
            </w:r>
          </w:p>
        </w:tc>
        <w:tc>
          <w:tcPr>
            <w:tcW w:w="2642" w:type="pct"/>
          </w:tcPr>
          <w:p w14:paraId="38EF8A7F" w14:textId="77777777" w:rsidR="00C90725" w:rsidRPr="00C90725" w:rsidRDefault="00C90725" w:rsidP="00086D02">
            <w:pPr>
              <w:spacing w:before="60" w:after="60" w:line="240" w:lineRule="auto"/>
              <w:rPr>
                <w:noProof/>
              </w:rPr>
            </w:pPr>
            <w:r>
              <w:rPr>
                <w:noProof/>
              </w:rPr>
              <w:t>Travaux d’installation d’échafaudages</w:t>
            </w:r>
          </w:p>
        </w:tc>
        <w:tc>
          <w:tcPr>
            <w:tcW w:w="876" w:type="pct"/>
          </w:tcPr>
          <w:p w14:paraId="58A0F21B" w14:textId="77777777" w:rsidR="00C90725" w:rsidRPr="00C90725" w:rsidRDefault="00C90725" w:rsidP="00086D02">
            <w:pPr>
              <w:spacing w:before="60" w:after="60" w:line="240" w:lineRule="auto"/>
              <w:rPr>
                <w:noProof/>
              </w:rPr>
            </w:pPr>
            <w:r>
              <w:rPr>
                <w:noProof/>
              </w:rPr>
              <w:t>4520</w:t>
            </w:r>
          </w:p>
        </w:tc>
      </w:tr>
      <w:tr w:rsidR="004D625C" w:rsidRPr="00C90725" w14:paraId="65CF6CD4" w14:textId="77777777" w:rsidTr="00880E04">
        <w:tc>
          <w:tcPr>
            <w:tcW w:w="443" w:type="pct"/>
          </w:tcPr>
          <w:p w14:paraId="691E072C" w14:textId="77777777" w:rsidR="00C90725" w:rsidRPr="00C90725" w:rsidRDefault="00C90725" w:rsidP="00880E04">
            <w:pPr>
              <w:pageBreakBefore/>
              <w:spacing w:before="60" w:after="60" w:line="240" w:lineRule="auto"/>
              <w:rPr>
                <w:noProof/>
              </w:rPr>
            </w:pPr>
            <w:r>
              <w:rPr>
                <w:noProof/>
              </w:rPr>
              <w:t>512</w:t>
            </w:r>
          </w:p>
        </w:tc>
        <w:tc>
          <w:tcPr>
            <w:tcW w:w="441" w:type="pct"/>
          </w:tcPr>
          <w:p w14:paraId="40061C12" w14:textId="77777777" w:rsidR="00C90725" w:rsidRPr="00C90725" w:rsidRDefault="00C90725" w:rsidP="00086D02">
            <w:pPr>
              <w:spacing w:before="60" w:after="60" w:line="240" w:lineRule="auto"/>
              <w:rPr>
                <w:noProof/>
              </w:rPr>
            </w:pPr>
          </w:p>
        </w:tc>
        <w:tc>
          <w:tcPr>
            <w:tcW w:w="598" w:type="pct"/>
          </w:tcPr>
          <w:p w14:paraId="456FA665" w14:textId="77777777" w:rsidR="00C90725" w:rsidRPr="00C90725" w:rsidRDefault="00C90725" w:rsidP="00086D02">
            <w:pPr>
              <w:spacing w:before="60" w:after="60" w:line="240" w:lineRule="auto"/>
              <w:rPr>
                <w:noProof/>
              </w:rPr>
            </w:pPr>
          </w:p>
        </w:tc>
        <w:tc>
          <w:tcPr>
            <w:tcW w:w="2642" w:type="pct"/>
          </w:tcPr>
          <w:p w14:paraId="674F51F2" w14:textId="77777777" w:rsidR="00C90725" w:rsidRPr="00C90725" w:rsidRDefault="00C90725" w:rsidP="00086D02">
            <w:pPr>
              <w:spacing w:before="60" w:after="60" w:line="240" w:lineRule="auto"/>
              <w:rPr>
                <w:noProof/>
              </w:rPr>
            </w:pPr>
            <w:r>
              <w:rPr>
                <w:noProof/>
              </w:rPr>
              <w:t>Travaux de construction de bâtiments</w:t>
            </w:r>
          </w:p>
        </w:tc>
        <w:tc>
          <w:tcPr>
            <w:tcW w:w="876" w:type="pct"/>
          </w:tcPr>
          <w:p w14:paraId="6907A846" w14:textId="77777777" w:rsidR="00C90725" w:rsidRPr="00C90725" w:rsidRDefault="00C90725" w:rsidP="00086D02">
            <w:pPr>
              <w:spacing w:before="60" w:after="60" w:line="240" w:lineRule="auto"/>
              <w:rPr>
                <w:noProof/>
              </w:rPr>
            </w:pPr>
          </w:p>
        </w:tc>
      </w:tr>
      <w:tr w:rsidR="004D625C" w:rsidRPr="00C90725" w14:paraId="1B0041F1" w14:textId="77777777" w:rsidTr="00880E04">
        <w:tc>
          <w:tcPr>
            <w:tcW w:w="443" w:type="pct"/>
          </w:tcPr>
          <w:p w14:paraId="618EF454" w14:textId="77777777" w:rsidR="00C90725" w:rsidRPr="00C90725" w:rsidRDefault="00C90725" w:rsidP="00880E04">
            <w:pPr>
              <w:spacing w:before="60" w:after="60" w:line="240" w:lineRule="auto"/>
              <w:rPr>
                <w:noProof/>
              </w:rPr>
            </w:pPr>
          </w:p>
        </w:tc>
        <w:tc>
          <w:tcPr>
            <w:tcW w:w="441" w:type="pct"/>
          </w:tcPr>
          <w:p w14:paraId="44402942" w14:textId="77777777" w:rsidR="00C90725" w:rsidRPr="00C90725" w:rsidRDefault="00C90725" w:rsidP="00880E04">
            <w:pPr>
              <w:spacing w:before="60" w:after="60" w:line="240" w:lineRule="auto"/>
              <w:rPr>
                <w:noProof/>
              </w:rPr>
            </w:pPr>
            <w:r>
              <w:rPr>
                <w:noProof/>
              </w:rPr>
              <w:t>5121</w:t>
            </w:r>
          </w:p>
        </w:tc>
        <w:tc>
          <w:tcPr>
            <w:tcW w:w="598" w:type="pct"/>
          </w:tcPr>
          <w:p w14:paraId="6C7BB4A5" w14:textId="77777777" w:rsidR="00C90725" w:rsidRPr="00C90725" w:rsidRDefault="00C90725" w:rsidP="00880E04">
            <w:pPr>
              <w:spacing w:before="60" w:after="60" w:line="240" w:lineRule="auto"/>
              <w:rPr>
                <w:noProof/>
              </w:rPr>
            </w:pPr>
            <w:r>
              <w:rPr>
                <w:noProof/>
              </w:rPr>
              <w:t>51210</w:t>
            </w:r>
          </w:p>
        </w:tc>
        <w:tc>
          <w:tcPr>
            <w:tcW w:w="2642" w:type="pct"/>
          </w:tcPr>
          <w:p w14:paraId="60CE1ED1" w14:textId="77777777" w:rsidR="00C90725" w:rsidRPr="00C90725" w:rsidRDefault="00C90725" w:rsidP="00880E04">
            <w:pPr>
              <w:spacing w:before="60" w:after="60" w:line="240" w:lineRule="auto"/>
              <w:rPr>
                <w:noProof/>
              </w:rPr>
            </w:pPr>
            <w:r>
              <w:rPr>
                <w:noProof/>
              </w:rPr>
              <w:t>Maisons à un ou deux logements</w:t>
            </w:r>
          </w:p>
        </w:tc>
        <w:tc>
          <w:tcPr>
            <w:tcW w:w="876" w:type="pct"/>
          </w:tcPr>
          <w:p w14:paraId="5E8121F3" w14:textId="77777777" w:rsidR="00C90725" w:rsidRPr="00C90725" w:rsidRDefault="00C90725" w:rsidP="00880E04">
            <w:pPr>
              <w:spacing w:before="60" w:after="60" w:line="240" w:lineRule="auto"/>
              <w:rPr>
                <w:noProof/>
              </w:rPr>
            </w:pPr>
            <w:r>
              <w:rPr>
                <w:noProof/>
              </w:rPr>
              <w:t>4520</w:t>
            </w:r>
          </w:p>
        </w:tc>
      </w:tr>
      <w:tr w:rsidR="004D625C" w:rsidRPr="00C90725" w14:paraId="0A3C05E1" w14:textId="77777777" w:rsidTr="00880E04">
        <w:tc>
          <w:tcPr>
            <w:tcW w:w="443" w:type="pct"/>
          </w:tcPr>
          <w:p w14:paraId="73EE8C25" w14:textId="77777777" w:rsidR="00C90725" w:rsidRPr="00C90725" w:rsidRDefault="00C90725" w:rsidP="00880E04">
            <w:pPr>
              <w:spacing w:before="60" w:after="60" w:line="240" w:lineRule="auto"/>
              <w:rPr>
                <w:noProof/>
              </w:rPr>
            </w:pPr>
          </w:p>
        </w:tc>
        <w:tc>
          <w:tcPr>
            <w:tcW w:w="441" w:type="pct"/>
          </w:tcPr>
          <w:p w14:paraId="2183603A" w14:textId="77777777" w:rsidR="00C90725" w:rsidRPr="00C90725" w:rsidRDefault="00C90725" w:rsidP="00880E04">
            <w:pPr>
              <w:spacing w:before="60" w:after="60" w:line="240" w:lineRule="auto"/>
              <w:rPr>
                <w:noProof/>
              </w:rPr>
            </w:pPr>
            <w:r>
              <w:rPr>
                <w:noProof/>
              </w:rPr>
              <w:t>5122</w:t>
            </w:r>
          </w:p>
        </w:tc>
        <w:tc>
          <w:tcPr>
            <w:tcW w:w="598" w:type="pct"/>
          </w:tcPr>
          <w:p w14:paraId="480F636B" w14:textId="77777777" w:rsidR="00C90725" w:rsidRPr="00C90725" w:rsidRDefault="00C90725" w:rsidP="00880E04">
            <w:pPr>
              <w:spacing w:before="60" w:after="60" w:line="240" w:lineRule="auto"/>
              <w:rPr>
                <w:noProof/>
              </w:rPr>
            </w:pPr>
            <w:r>
              <w:rPr>
                <w:noProof/>
              </w:rPr>
              <w:t>51220</w:t>
            </w:r>
          </w:p>
        </w:tc>
        <w:tc>
          <w:tcPr>
            <w:tcW w:w="2642" w:type="pct"/>
          </w:tcPr>
          <w:p w14:paraId="1165CB41" w14:textId="77777777" w:rsidR="00C90725" w:rsidRPr="00C90725" w:rsidRDefault="00C90725" w:rsidP="00880E04">
            <w:pPr>
              <w:spacing w:before="60" w:after="60" w:line="240" w:lineRule="auto"/>
              <w:rPr>
                <w:noProof/>
              </w:rPr>
            </w:pPr>
            <w:r>
              <w:rPr>
                <w:noProof/>
              </w:rPr>
              <w:t>Immeubles collectifs</w:t>
            </w:r>
          </w:p>
        </w:tc>
        <w:tc>
          <w:tcPr>
            <w:tcW w:w="876" w:type="pct"/>
          </w:tcPr>
          <w:p w14:paraId="093325C1" w14:textId="77777777" w:rsidR="00C90725" w:rsidRPr="00C90725" w:rsidRDefault="00C90725" w:rsidP="00880E04">
            <w:pPr>
              <w:spacing w:before="60" w:after="60" w:line="240" w:lineRule="auto"/>
              <w:rPr>
                <w:noProof/>
              </w:rPr>
            </w:pPr>
            <w:r>
              <w:rPr>
                <w:noProof/>
              </w:rPr>
              <w:t>4520</w:t>
            </w:r>
          </w:p>
        </w:tc>
      </w:tr>
      <w:tr w:rsidR="004D625C" w:rsidRPr="00C90725" w14:paraId="194D6ACC" w14:textId="77777777" w:rsidTr="00880E04">
        <w:tc>
          <w:tcPr>
            <w:tcW w:w="443" w:type="pct"/>
          </w:tcPr>
          <w:p w14:paraId="3BBA3506" w14:textId="77777777" w:rsidR="00C90725" w:rsidRPr="00C90725" w:rsidRDefault="00C90725" w:rsidP="00880E04">
            <w:pPr>
              <w:spacing w:before="60" w:after="60" w:line="240" w:lineRule="auto"/>
              <w:rPr>
                <w:noProof/>
              </w:rPr>
            </w:pPr>
          </w:p>
        </w:tc>
        <w:tc>
          <w:tcPr>
            <w:tcW w:w="441" w:type="pct"/>
          </w:tcPr>
          <w:p w14:paraId="7190E811" w14:textId="77777777" w:rsidR="00C90725" w:rsidRPr="00C90725" w:rsidRDefault="00C90725" w:rsidP="00880E04">
            <w:pPr>
              <w:spacing w:before="60" w:after="60" w:line="240" w:lineRule="auto"/>
              <w:rPr>
                <w:noProof/>
              </w:rPr>
            </w:pPr>
            <w:r>
              <w:rPr>
                <w:noProof/>
              </w:rPr>
              <w:t>5123</w:t>
            </w:r>
          </w:p>
        </w:tc>
        <w:tc>
          <w:tcPr>
            <w:tcW w:w="598" w:type="pct"/>
          </w:tcPr>
          <w:p w14:paraId="5F23B98D" w14:textId="77777777" w:rsidR="00C90725" w:rsidRPr="00C90725" w:rsidRDefault="00C90725" w:rsidP="00880E04">
            <w:pPr>
              <w:spacing w:before="60" w:after="60" w:line="240" w:lineRule="auto"/>
              <w:rPr>
                <w:noProof/>
              </w:rPr>
            </w:pPr>
            <w:r>
              <w:rPr>
                <w:noProof/>
              </w:rPr>
              <w:t>51230</w:t>
            </w:r>
          </w:p>
        </w:tc>
        <w:tc>
          <w:tcPr>
            <w:tcW w:w="2642" w:type="pct"/>
          </w:tcPr>
          <w:p w14:paraId="78924D48" w14:textId="77777777" w:rsidR="00C90725" w:rsidRPr="00C90725" w:rsidRDefault="00C90725" w:rsidP="00880E04">
            <w:pPr>
              <w:spacing w:before="60" w:after="60" w:line="240" w:lineRule="auto"/>
              <w:rPr>
                <w:noProof/>
              </w:rPr>
            </w:pPr>
            <w:r>
              <w:rPr>
                <w:noProof/>
              </w:rPr>
              <w:t>Entrepôts et bâtiments industriels</w:t>
            </w:r>
          </w:p>
        </w:tc>
        <w:tc>
          <w:tcPr>
            <w:tcW w:w="876" w:type="pct"/>
          </w:tcPr>
          <w:p w14:paraId="1FABB50D" w14:textId="77777777" w:rsidR="00C90725" w:rsidRPr="00C90725" w:rsidRDefault="00C90725" w:rsidP="00880E04">
            <w:pPr>
              <w:spacing w:before="60" w:after="60" w:line="240" w:lineRule="auto"/>
              <w:rPr>
                <w:noProof/>
              </w:rPr>
            </w:pPr>
            <w:r>
              <w:rPr>
                <w:noProof/>
              </w:rPr>
              <w:t>4520</w:t>
            </w:r>
          </w:p>
        </w:tc>
      </w:tr>
      <w:tr w:rsidR="004D625C" w:rsidRPr="00C90725" w14:paraId="5D9E93CA" w14:textId="77777777" w:rsidTr="00880E04">
        <w:tc>
          <w:tcPr>
            <w:tcW w:w="443" w:type="pct"/>
          </w:tcPr>
          <w:p w14:paraId="4A06DAFE" w14:textId="77777777" w:rsidR="00C90725" w:rsidRPr="00C90725" w:rsidRDefault="00C90725" w:rsidP="00880E04">
            <w:pPr>
              <w:spacing w:before="60" w:after="60" w:line="240" w:lineRule="auto"/>
              <w:rPr>
                <w:noProof/>
              </w:rPr>
            </w:pPr>
          </w:p>
        </w:tc>
        <w:tc>
          <w:tcPr>
            <w:tcW w:w="441" w:type="pct"/>
          </w:tcPr>
          <w:p w14:paraId="040C15AC" w14:textId="77777777" w:rsidR="00C90725" w:rsidRPr="00C90725" w:rsidRDefault="00C90725" w:rsidP="00880E04">
            <w:pPr>
              <w:spacing w:before="60" w:after="60" w:line="240" w:lineRule="auto"/>
              <w:rPr>
                <w:noProof/>
              </w:rPr>
            </w:pPr>
            <w:r>
              <w:rPr>
                <w:noProof/>
              </w:rPr>
              <w:t>5124</w:t>
            </w:r>
          </w:p>
        </w:tc>
        <w:tc>
          <w:tcPr>
            <w:tcW w:w="598" w:type="pct"/>
          </w:tcPr>
          <w:p w14:paraId="5EA82154" w14:textId="77777777" w:rsidR="00C90725" w:rsidRPr="00C90725" w:rsidRDefault="00C90725" w:rsidP="00880E04">
            <w:pPr>
              <w:spacing w:before="60" w:after="60" w:line="240" w:lineRule="auto"/>
              <w:rPr>
                <w:noProof/>
              </w:rPr>
            </w:pPr>
            <w:r>
              <w:rPr>
                <w:noProof/>
              </w:rPr>
              <w:t>51240</w:t>
            </w:r>
          </w:p>
        </w:tc>
        <w:tc>
          <w:tcPr>
            <w:tcW w:w="2642" w:type="pct"/>
          </w:tcPr>
          <w:p w14:paraId="7313760B" w14:textId="77777777" w:rsidR="00C90725" w:rsidRPr="00C90725" w:rsidRDefault="00C90725" w:rsidP="00880E04">
            <w:pPr>
              <w:spacing w:before="60" w:after="60" w:line="240" w:lineRule="auto"/>
              <w:rPr>
                <w:noProof/>
              </w:rPr>
            </w:pPr>
            <w:r>
              <w:rPr>
                <w:noProof/>
              </w:rPr>
              <w:t>Bâtiments commerciaux</w:t>
            </w:r>
          </w:p>
        </w:tc>
        <w:tc>
          <w:tcPr>
            <w:tcW w:w="876" w:type="pct"/>
          </w:tcPr>
          <w:p w14:paraId="4CA47EBA" w14:textId="77777777" w:rsidR="00C90725" w:rsidRPr="00C90725" w:rsidRDefault="00C90725" w:rsidP="00880E04">
            <w:pPr>
              <w:spacing w:before="60" w:after="60" w:line="240" w:lineRule="auto"/>
              <w:rPr>
                <w:noProof/>
              </w:rPr>
            </w:pPr>
            <w:r>
              <w:rPr>
                <w:noProof/>
              </w:rPr>
              <w:t>4520</w:t>
            </w:r>
          </w:p>
        </w:tc>
      </w:tr>
      <w:tr w:rsidR="004D625C" w:rsidRPr="00C90725" w14:paraId="3B6ED362" w14:textId="77777777" w:rsidTr="00880E04">
        <w:tc>
          <w:tcPr>
            <w:tcW w:w="443" w:type="pct"/>
          </w:tcPr>
          <w:p w14:paraId="27988DA4" w14:textId="77777777" w:rsidR="00C90725" w:rsidRPr="00C90725" w:rsidRDefault="00C90725" w:rsidP="00880E04">
            <w:pPr>
              <w:spacing w:before="60" w:after="60" w:line="240" w:lineRule="auto"/>
              <w:rPr>
                <w:noProof/>
              </w:rPr>
            </w:pPr>
          </w:p>
        </w:tc>
        <w:tc>
          <w:tcPr>
            <w:tcW w:w="441" w:type="pct"/>
          </w:tcPr>
          <w:p w14:paraId="227E9D94" w14:textId="77777777" w:rsidR="00C90725" w:rsidRPr="00C90725" w:rsidRDefault="00C90725" w:rsidP="00880E04">
            <w:pPr>
              <w:spacing w:before="60" w:after="60" w:line="240" w:lineRule="auto"/>
              <w:rPr>
                <w:noProof/>
              </w:rPr>
            </w:pPr>
            <w:r>
              <w:rPr>
                <w:noProof/>
              </w:rPr>
              <w:t>5125</w:t>
            </w:r>
          </w:p>
        </w:tc>
        <w:tc>
          <w:tcPr>
            <w:tcW w:w="598" w:type="pct"/>
          </w:tcPr>
          <w:p w14:paraId="6E6FF7CD" w14:textId="77777777" w:rsidR="00C90725" w:rsidRPr="00C90725" w:rsidRDefault="00C90725" w:rsidP="00880E04">
            <w:pPr>
              <w:spacing w:before="60" w:after="60" w:line="240" w:lineRule="auto"/>
              <w:rPr>
                <w:noProof/>
              </w:rPr>
            </w:pPr>
            <w:r>
              <w:rPr>
                <w:noProof/>
              </w:rPr>
              <w:t>51250</w:t>
            </w:r>
          </w:p>
        </w:tc>
        <w:tc>
          <w:tcPr>
            <w:tcW w:w="2642" w:type="pct"/>
          </w:tcPr>
          <w:p w14:paraId="588266C9" w14:textId="77777777" w:rsidR="00C90725" w:rsidRPr="00C90725" w:rsidRDefault="00C90725" w:rsidP="00880E04">
            <w:pPr>
              <w:spacing w:before="60" w:after="60" w:line="240" w:lineRule="auto"/>
              <w:rPr>
                <w:noProof/>
              </w:rPr>
            </w:pPr>
            <w:r>
              <w:rPr>
                <w:noProof/>
              </w:rPr>
              <w:t>Bâtiments abritant des activités de spectacle</w:t>
            </w:r>
          </w:p>
        </w:tc>
        <w:tc>
          <w:tcPr>
            <w:tcW w:w="876" w:type="pct"/>
          </w:tcPr>
          <w:p w14:paraId="1DAE1BD7" w14:textId="77777777" w:rsidR="00C90725" w:rsidRPr="00C90725" w:rsidRDefault="00C90725" w:rsidP="00880E04">
            <w:pPr>
              <w:spacing w:before="60" w:after="60" w:line="240" w:lineRule="auto"/>
              <w:rPr>
                <w:noProof/>
              </w:rPr>
            </w:pPr>
            <w:r>
              <w:rPr>
                <w:noProof/>
              </w:rPr>
              <w:t>4520</w:t>
            </w:r>
          </w:p>
        </w:tc>
      </w:tr>
      <w:tr w:rsidR="004D625C" w:rsidRPr="00C90725" w14:paraId="2EC02DD0" w14:textId="77777777" w:rsidTr="00880E04">
        <w:tc>
          <w:tcPr>
            <w:tcW w:w="443" w:type="pct"/>
          </w:tcPr>
          <w:p w14:paraId="25B02CFF" w14:textId="77777777" w:rsidR="00C90725" w:rsidRPr="00C90725" w:rsidRDefault="00C90725" w:rsidP="00880E04">
            <w:pPr>
              <w:spacing w:before="60" w:after="60" w:line="240" w:lineRule="auto"/>
              <w:rPr>
                <w:noProof/>
              </w:rPr>
            </w:pPr>
          </w:p>
        </w:tc>
        <w:tc>
          <w:tcPr>
            <w:tcW w:w="441" w:type="pct"/>
          </w:tcPr>
          <w:p w14:paraId="72BAF6AB" w14:textId="77777777" w:rsidR="00C90725" w:rsidRPr="00C90725" w:rsidRDefault="00C90725" w:rsidP="00880E04">
            <w:pPr>
              <w:spacing w:before="60" w:after="60" w:line="240" w:lineRule="auto"/>
              <w:rPr>
                <w:noProof/>
              </w:rPr>
            </w:pPr>
            <w:r>
              <w:rPr>
                <w:noProof/>
              </w:rPr>
              <w:t>5126</w:t>
            </w:r>
          </w:p>
        </w:tc>
        <w:tc>
          <w:tcPr>
            <w:tcW w:w="598" w:type="pct"/>
          </w:tcPr>
          <w:p w14:paraId="0995FBA1" w14:textId="77777777" w:rsidR="00C90725" w:rsidRPr="00C90725" w:rsidRDefault="00C90725" w:rsidP="00880E04">
            <w:pPr>
              <w:spacing w:before="60" w:after="60" w:line="240" w:lineRule="auto"/>
              <w:rPr>
                <w:noProof/>
              </w:rPr>
            </w:pPr>
            <w:r>
              <w:rPr>
                <w:noProof/>
              </w:rPr>
              <w:t>51260</w:t>
            </w:r>
          </w:p>
        </w:tc>
        <w:tc>
          <w:tcPr>
            <w:tcW w:w="2642" w:type="pct"/>
          </w:tcPr>
          <w:p w14:paraId="59E30C8E" w14:textId="77777777" w:rsidR="00C90725" w:rsidRPr="00C90725" w:rsidRDefault="00C90725" w:rsidP="00880E04">
            <w:pPr>
              <w:spacing w:before="60" w:after="60" w:line="240" w:lineRule="auto"/>
              <w:rPr>
                <w:noProof/>
              </w:rPr>
            </w:pPr>
            <w:r>
              <w:rPr>
                <w:noProof/>
              </w:rPr>
              <w:t>Bâtiments abritant des hôtels ou restaurants et bâtiments similaires</w:t>
            </w:r>
          </w:p>
        </w:tc>
        <w:tc>
          <w:tcPr>
            <w:tcW w:w="876" w:type="pct"/>
          </w:tcPr>
          <w:p w14:paraId="76657ED8" w14:textId="77777777" w:rsidR="00C90725" w:rsidRPr="00C90725" w:rsidRDefault="00C90725" w:rsidP="00880E04">
            <w:pPr>
              <w:spacing w:before="60" w:after="60" w:line="240" w:lineRule="auto"/>
              <w:rPr>
                <w:noProof/>
              </w:rPr>
            </w:pPr>
            <w:r>
              <w:rPr>
                <w:noProof/>
              </w:rPr>
              <w:t>4520</w:t>
            </w:r>
          </w:p>
        </w:tc>
      </w:tr>
      <w:tr w:rsidR="004D625C" w:rsidRPr="00C90725" w14:paraId="680832CA" w14:textId="77777777" w:rsidTr="00880E04">
        <w:tc>
          <w:tcPr>
            <w:tcW w:w="443" w:type="pct"/>
          </w:tcPr>
          <w:p w14:paraId="1DAA5C75" w14:textId="77777777" w:rsidR="00C90725" w:rsidRPr="00C90725" w:rsidRDefault="00C90725" w:rsidP="00880E04">
            <w:pPr>
              <w:spacing w:before="60" w:after="60" w:line="240" w:lineRule="auto"/>
              <w:rPr>
                <w:noProof/>
              </w:rPr>
            </w:pPr>
          </w:p>
        </w:tc>
        <w:tc>
          <w:tcPr>
            <w:tcW w:w="441" w:type="pct"/>
          </w:tcPr>
          <w:p w14:paraId="2BA9AA74" w14:textId="77777777" w:rsidR="00C90725" w:rsidRPr="00C90725" w:rsidRDefault="00C90725" w:rsidP="00880E04">
            <w:pPr>
              <w:spacing w:before="60" w:after="60" w:line="240" w:lineRule="auto"/>
              <w:rPr>
                <w:noProof/>
              </w:rPr>
            </w:pPr>
            <w:r>
              <w:rPr>
                <w:noProof/>
              </w:rPr>
              <w:t>5127</w:t>
            </w:r>
          </w:p>
        </w:tc>
        <w:tc>
          <w:tcPr>
            <w:tcW w:w="598" w:type="pct"/>
          </w:tcPr>
          <w:p w14:paraId="26FCF597" w14:textId="77777777" w:rsidR="00C90725" w:rsidRPr="00C90725" w:rsidRDefault="00C90725" w:rsidP="00880E04">
            <w:pPr>
              <w:spacing w:before="60" w:after="60" w:line="240" w:lineRule="auto"/>
              <w:rPr>
                <w:noProof/>
              </w:rPr>
            </w:pPr>
            <w:r>
              <w:rPr>
                <w:noProof/>
              </w:rPr>
              <w:t>51270</w:t>
            </w:r>
          </w:p>
        </w:tc>
        <w:tc>
          <w:tcPr>
            <w:tcW w:w="2642" w:type="pct"/>
          </w:tcPr>
          <w:p w14:paraId="51666657" w14:textId="77777777" w:rsidR="00C90725" w:rsidRPr="00C90725" w:rsidRDefault="00C90725" w:rsidP="00880E04">
            <w:pPr>
              <w:spacing w:before="60" w:after="60" w:line="240" w:lineRule="auto"/>
              <w:rPr>
                <w:noProof/>
              </w:rPr>
            </w:pPr>
            <w:r>
              <w:rPr>
                <w:noProof/>
              </w:rPr>
              <w:t>Bâtiments scolaires</w:t>
            </w:r>
          </w:p>
        </w:tc>
        <w:tc>
          <w:tcPr>
            <w:tcW w:w="876" w:type="pct"/>
          </w:tcPr>
          <w:p w14:paraId="6070F231" w14:textId="77777777" w:rsidR="00C90725" w:rsidRPr="00C90725" w:rsidRDefault="00C90725" w:rsidP="00880E04">
            <w:pPr>
              <w:spacing w:before="60" w:after="60" w:line="240" w:lineRule="auto"/>
              <w:rPr>
                <w:noProof/>
              </w:rPr>
            </w:pPr>
            <w:r>
              <w:rPr>
                <w:noProof/>
              </w:rPr>
              <w:t>4520</w:t>
            </w:r>
          </w:p>
        </w:tc>
      </w:tr>
      <w:tr w:rsidR="004D625C" w:rsidRPr="00C90725" w14:paraId="759954E0" w14:textId="77777777" w:rsidTr="00880E04">
        <w:tc>
          <w:tcPr>
            <w:tcW w:w="443" w:type="pct"/>
          </w:tcPr>
          <w:p w14:paraId="1D916C4A" w14:textId="77777777" w:rsidR="00C90725" w:rsidRPr="00C90725" w:rsidRDefault="00C90725" w:rsidP="00880E04">
            <w:pPr>
              <w:spacing w:before="60" w:after="60" w:line="240" w:lineRule="auto"/>
              <w:rPr>
                <w:noProof/>
              </w:rPr>
            </w:pPr>
          </w:p>
        </w:tc>
        <w:tc>
          <w:tcPr>
            <w:tcW w:w="441" w:type="pct"/>
          </w:tcPr>
          <w:p w14:paraId="6EF424DA" w14:textId="77777777" w:rsidR="00C90725" w:rsidRPr="00C90725" w:rsidRDefault="00C90725" w:rsidP="00880E04">
            <w:pPr>
              <w:spacing w:before="60" w:after="60" w:line="240" w:lineRule="auto"/>
              <w:rPr>
                <w:noProof/>
              </w:rPr>
            </w:pPr>
            <w:r>
              <w:rPr>
                <w:noProof/>
              </w:rPr>
              <w:t>5128</w:t>
            </w:r>
          </w:p>
        </w:tc>
        <w:tc>
          <w:tcPr>
            <w:tcW w:w="598" w:type="pct"/>
          </w:tcPr>
          <w:p w14:paraId="2736B476" w14:textId="77777777" w:rsidR="00C90725" w:rsidRPr="00C90725" w:rsidRDefault="00C90725" w:rsidP="00880E04">
            <w:pPr>
              <w:spacing w:before="60" w:after="60" w:line="240" w:lineRule="auto"/>
              <w:rPr>
                <w:noProof/>
              </w:rPr>
            </w:pPr>
            <w:r>
              <w:rPr>
                <w:noProof/>
              </w:rPr>
              <w:t>51280</w:t>
            </w:r>
          </w:p>
        </w:tc>
        <w:tc>
          <w:tcPr>
            <w:tcW w:w="2642" w:type="pct"/>
          </w:tcPr>
          <w:p w14:paraId="78B5D0AE" w14:textId="77777777" w:rsidR="00C90725" w:rsidRPr="00C90725" w:rsidRDefault="00C90725" w:rsidP="00880E04">
            <w:pPr>
              <w:spacing w:before="60" w:after="60" w:line="240" w:lineRule="auto"/>
              <w:rPr>
                <w:noProof/>
              </w:rPr>
            </w:pPr>
            <w:r>
              <w:rPr>
                <w:noProof/>
              </w:rPr>
              <w:t>Bâtiments sanitaires</w:t>
            </w:r>
          </w:p>
        </w:tc>
        <w:tc>
          <w:tcPr>
            <w:tcW w:w="876" w:type="pct"/>
          </w:tcPr>
          <w:p w14:paraId="72139DCA" w14:textId="77777777" w:rsidR="00C90725" w:rsidRPr="00C90725" w:rsidRDefault="00C90725" w:rsidP="00880E04">
            <w:pPr>
              <w:spacing w:before="60" w:after="60" w:line="240" w:lineRule="auto"/>
              <w:rPr>
                <w:noProof/>
              </w:rPr>
            </w:pPr>
            <w:r>
              <w:rPr>
                <w:noProof/>
              </w:rPr>
              <w:t>4520</w:t>
            </w:r>
          </w:p>
        </w:tc>
      </w:tr>
      <w:tr w:rsidR="004D625C" w:rsidRPr="00C90725" w14:paraId="4569BC25" w14:textId="77777777" w:rsidTr="00880E04">
        <w:tc>
          <w:tcPr>
            <w:tcW w:w="443" w:type="pct"/>
          </w:tcPr>
          <w:p w14:paraId="165A1761" w14:textId="77777777" w:rsidR="00C90725" w:rsidRPr="00C90725" w:rsidRDefault="00C90725" w:rsidP="00880E04">
            <w:pPr>
              <w:spacing w:before="60" w:after="60" w:line="240" w:lineRule="auto"/>
              <w:rPr>
                <w:noProof/>
              </w:rPr>
            </w:pPr>
          </w:p>
        </w:tc>
        <w:tc>
          <w:tcPr>
            <w:tcW w:w="441" w:type="pct"/>
          </w:tcPr>
          <w:p w14:paraId="193F9D69" w14:textId="77777777" w:rsidR="00C90725" w:rsidRPr="00C90725" w:rsidRDefault="00C90725" w:rsidP="00880E04">
            <w:pPr>
              <w:spacing w:before="60" w:after="60" w:line="240" w:lineRule="auto"/>
              <w:rPr>
                <w:noProof/>
              </w:rPr>
            </w:pPr>
            <w:r>
              <w:rPr>
                <w:noProof/>
              </w:rPr>
              <w:t>5129</w:t>
            </w:r>
          </w:p>
        </w:tc>
        <w:tc>
          <w:tcPr>
            <w:tcW w:w="598" w:type="pct"/>
          </w:tcPr>
          <w:p w14:paraId="38868F53" w14:textId="77777777" w:rsidR="00C90725" w:rsidRPr="00C90725" w:rsidRDefault="00C90725" w:rsidP="00880E04">
            <w:pPr>
              <w:spacing w:before="60" w:after="60" w:line="240" w:lineRule="auto"/>
              <w:rPr>
                <w:noProof/>
              </w:rPr>
            </w:pPr>
            <w:r>
              <w:rPr>
                <w:noProof/>
              </w:rPr>
              <w:t>51290</w:t>
            </w:r>
          </w:p>
        </w:tc>
        <w:tc>
          <w:tcPr>
            <w:tcW w:w="2642" w:type="pct"/>
          </w:tcPr>
          <w:p w14:paraId="1D353640" w14:textId="77777777" w:rsidR="00C90725" w:rsidRPr="00C90725" w:rsidRDefault="00C90725" w:rsidP="00880E04">
            <w:pPr>
              <w:spacing w:before="60" w:after="60" w:line="240" w:lineRule="auto"/>
              <w:rPr>
                <w:noProof/>
              </w:rPr>
            </w:pPr>
            <w:r>
              <w:rPr>
                <w:noProof/>
              </w:rPr>
              <w:t>Autres bâtiments</w:t>
            </w:r>
          </w:p>
        </w:tc>
        <w:tc>
          <w:tcPr>
            <w:tcW w:w="876" w:type="pct"/>
          </w:tcPr>
          <w:p w14:paraId="1D6EF996" w14:textId="77777777" w:rsidR="00C90725" w:rsidRPr="00C90725" w:rsidRDefault="00C90725" w:rsidP="00880E04">
            <w:pPr>
              <w:spacing w:before="60" w:after="60" w:line="240" w:lineRule="auto"/>
              <w:rPr>
                <w:noProof/>
              </w:rPr>
            </w:pPr>
            <w:r>
              <w:rPr>
                <w:noProof/>
              </w:rPr>
              <w:t>4520</w:t>
            </w:r>
          </w:p>
        </w:tc>
      </w:tr>
      <w:tr w:rsidR="004D625C" w:rsidRPr="00C90725" w14:paraId="1DA4863C" w14:textId="77777777" w:rsidTr="00880E04">
        <w:tc>
          <w:tcPr>
            <w:tcW w:w="443" w:type="pct"/>
          </w:tcPr>
          <w:p w14:paraId="0463AA51" w14:textId="77777777" w:rsidR="00C90725" w:rsidRPr="00C90725" w:rsidRDefault="00C90725" w:rsidP="00880E04">
            <w:pPr>
              <w:spacing w:before="60" w:after="60" w:line="240" w:lineRule="auto"/>
              <w:rPr>
                <w:noProof/>
              </w:rPr>
            </w:pPr>
            <w:r>
              <w:rPr>
                <w:noProof/>
              </w:rPr>
              <w:t>513</w:t>
            </w:r>
          </w:p>
        </w:tc>
        <w:tc>
          <w:tcPr>
            <w:tcW w:w="441" w:type="pct"/>
          </w:tcPr>
          <w:p w14:paraId="7E8994DA" w14:textId="77777777" w:rsidR="00C90725" w:rsidRPr="00C90725" w:rsidRDefault="00C90725" w:rsidP="00880E04">
            <w:pPr>
              <w:spacing w:before="60" w:after="60" w:line="240" w:lineRule="auto"/>
              <w:rPr>
                <w:noProof/>
              </w:rPr>
            </w:pPr>
          </w:p>
        </w:tc>
        <w:tc>
          <w:tcPr>
            <w:tcW w:w="598" w:type="pct"/>
          </w:tcPr>
          <w:p w14:paraId="7F206E92" w14:textId="77777777" w:rsidR="00C90725" w:rsidRPr="00C90725" w:rsidRDefault="00C90725" w:rsidP="00880E04">
            <w:pPr>
              <w:spacing w:before="60" w:after="60" w:line="240" w:lineRule="auto"/>
              <w:rPr>
                <w:noProof/>
              </w:rPr>
            </w:pPr>
          </w:p>
        </w:tc>
        <w:tc>
          <w:tcPr>
            <w:tcW w:w="2642" w:type="pct"/>
          </w:tcPr>
          <w:p w14:paraId="1A3ECF27" w14:textId="77777777" w:rsidR="00C90725" w:rsidRPr="00C90725" w:rsidRDefault="00C90725" w:rsidP="00880E04">
            <w:pPr>
              <w:spacing w:before="60" w:after="60" w:line="240" w:lineRule="auto"/>
              <w:rPr>
                <w:noProof/>
              </w:rPr>
            </w:pPr>
            <w:r>
              <w:rPr>
                <w:noProof/>
              </w:rPr>
              <w:t>Travaux de construction d’ouvrages de génie civil</w:t>
            </w:r>
          </w:p>
        </w:tc>
        <w:tc>
          <w:tcPr>
            <w:tcW w:w="876" w:type="pct"/>
          </w:tcPr>
          <w:p w14:paraId="769DC53C" w14:textId="77777777" w:rsidR="00C90725" w:rsidRPr="00C90725" w:rsidRDefault="00C90725" w:rsidP="00880E04">
            <w:pPr>
              <w:spacing w:before="60" w:after="60" w:line="240" w:lineRule="auto"/>
              <w:rPr>
                <w:noProof/>
              </w:rPr>
            </w:pPr>
          </w:p>
        </w:tc>
      </w:tr>
      <w:tr w:rsidR="00880E04" w:rsidRPr="00C90725" w14:paraId="69D81672" w14:textId="77777777" w:rsidTr="00880E04">
        <w:tblPrEx>
          <w:tblLook w:val="04A0" w:firstRow="1" w:lastRow="0" w:firstColumn="1" w:lastColumn="0" w:noHBand="0" w:noVBand="1"/>
        </w:tblPrEx>
        <w:tc>
          <w:tcPr>
            <w:tcW w:w="443" w:type="pct"/>
          </w:tcPr>
          <w:p w14:paraId="5CC4B310" w14:textId="77777777" w:rsidR="00880E04" w:rsidRPr="00C90725" w:rsidRDefault="00880E04" w:rsidP="00880E04">
            <w:pPr>
              <w:spacing w:before="60" w:after="60" w:line="240" w:lineRule="auto"/>
              <w:rPr>
                <w:noProof/>
              </w:rPr>
            </w:pPr>
          </w:p>
        </w:tc>
        <w:tc>
          <w:tcPr>
            <w:tcW w:w="441" w:type="pct"/>
          </w:tcPr>
          <w:p w14:paraId="0116489B" w14:textId="77777777" w:rsidR="00880E04" w:rsidRPr="00C90725" w:rsidRDefault="00880E04" w:rsidP="00880E04">
            <w:pPr>
              <w:spacing w:before="60" w:after="60" w:line="240" w:lineRule="auto"/>
              <w:rPr>
                <w:noProof/>
              </w:rPr>
            </w:pPr>
            <w:r>
              <w:rPr>
                <w:noProof/>
              </w:rPr>
              <w:t>5131</w:t>
            </w:r>
          </w:p>
        </w:tc>
        <w:tc>
          <w:tcPr>
            <w:tcW w:w="598" w:type="pct"/>
          </w:tcPr>
          <w:p w14:paraId="4EEC02FA" w14:textId="77777777" w:rsidR="00880E04" w:rsidRPr="00C90725" w:rsidRDefault="00880E04" w:rsidP="00880E04">
            <w:pPr>
              <w:spacing w:before="60" w:after="60" w:line="240" w:lineRule="auto"/>
              <w:rPr>
                <w:noProof/>
              </w:rPr>
            </w:pPr>
            <w:r>
              <w:rPr>
                <w:noProof/>
              </w:rPr>
              <w:t>51310</w:t>
            </w:r>
          </w:p>
        </w:tc>
        <w:tc>
          <w:tcPr>
            <w:tcW w:w="2642" w:type="pct"/>
          </w:tcPr>
          <w:p w14:paraId="28344599" w14:textId="20EA21D8" w:rsidR="00880E04" w:rsidRPr="00C90725" w:rsidRDefault="00880E04" w:rsidP="00880E04">
            <w:pPr>
              <w:spacing w:before="60" w:after="60" w:line="240" w:lineRule="auto"/>
              <w:rPr>
                <w:noProof/>
              </w:rPr>
            </w:pPr>
            <w:r>
              <w:rPr>
                <w:noProof/>
              </w:rPr>
              <w:t>Autoroutes (à l’exclusion des autoroutes sur piliers), rues, routes, voies ferrées et pistes d’aérodromes</w:t>
            </w:r>
          </w:p>
        </w:tc>
        <w:tc>
          <w:tcPr>
            <w:tcW w:w="876" w:type="pct"/>
          </w:tcPr>
          <w:p w14:paraId="785ED9D7" w14:textId="77777777" w:rsidR="00880E04" w:rsidRPr="00C90725" w:rsidRDefault="00880E04" w:rsidP="00880E04">
            <w:pPr>
              <w:spacing w:before="60" w:after="60" w:line="240" w:lineRule="auto"/>
              <w:rPr>
                <w:noProof/>
              </w:rPr>
            </w:pPr>
            <w:r>
              <w:rPr>
                <w:noProof/>
              </w:rPr>
              <w:t>4520</w:t>
            </w:r>
          </w:p>
        </w:tc>
      </w:tr>
      <w:tr w:rsidR="00880E04" w:rsidRPr="00C90725" w14:paraId="4957C49A" w14:textId="77777777" w:rsidTr="00880E04">
        <w:tblPrEx>
          <w:tblLook w:val="04A0" w:firstRow="1" w:lastRow="0" w:firstColumn="1" w:lastColumn="0" w:noHBand="0" w:noVBand="1"/>
        </w:tblPrEx>
        <w:tc>
          <w:tcPr>
            <w:tcW w:w="443" w:type="pct"/>
          </w:tcPr>
          <w:p w14:paraId="21E211AC" w14:textId="77777777" w:rsidR="00880E04" w:rsidRPr="00C90725" w:rsidRDefault="00880E04" w:rsidP="00880E04">
            <w:pPr>
              <w:spacing w:before="60" w:after="60" w:line="240" w:lineRule="auto"/>
              <w:rPr>
                <w:noProof/>
              </w:rPr>
            </w:pPr>
          </w:p>
        </w:tc>
        <w:tc>
          <w:tcPr>
            <w:tcW w:w="441" w:type="pct"/>
          </w:tcPr>
          <w:p w14:paraId="78CCA96E" w14:textId="77777777" w:rsidR="00880E04" w:rsidRPr="00C90725" w:rsidRDefault="00880E04" w:rsidP="00880E04">
            <w:pPr>
              <w:spacing w:before="60" w:after="60" w:line="240" w:lineRule="auto"/>
              <w:rPr>
                <w:noProof/>
              </w:rPr>
            </w:pPr>
            <w:r>
              <w:rPr>
                <w:noProof/>
              </w:rPr>
              <w:t>5132</w:t>
            </w:r>
          </w:p>
        </w:tc>
        <w:tc>
          <w:tcPr>
            <w:tcW w:w="598" w:type="pct"/>
          </w:tcPr>
          <w:p w14:paraId="5E8CD8C5" w14:textId="77777777" w:rsidR="00880E04" w:rsidRPr="00C90725" w:rsidRDefault="00880E04" w:rsidP="00880E04">
            <w:pPr>
              <w:spacing w:before="60" w:after="60" w:line="240" w:lineRule="auto"/>
              <w:rPr>
                <w:noProof/>
              </w:rPr>
            </w:pPr>
            <w:r>
              <w:rPr>
                <w:noProof/>
              </w:rPr>
              <w:t>51320</w:t>
            </w:r>
          </w:p>
        </w:tc>
        <w:tc>
          <w:tcPr>
            <w:tcW w:w="2642" w:type="pct"/>
          </w:tcPr>
          <w:p w14:paraId="5C64E87D" w14:textId="77777777" w:rsidR="00880E04" w:rsidRPr="00C90725" w:rsidRDefault="00880E04" w:rsidP="00880E04">
            <w:pPr>
              <w:spacing w:before="60" w:after="60" w:line="240" w:lineRule="auto"/>
              <w:rPr>
                <w:noProof/>
              </w:rPr>
            </w:pPr>
            <w:r>
              <w:rPr>
                <w:noProof/>
              </w:rPr>
              <w:t>Ponts, autoroutes sur piliers, tunnels et ouvrages ferroviaires souterrains</w:t>
            </w:r>
          </w:p>
        </w:tc>
        <w:tc>
          <w:tcPr>
            <w:tcW w:w="876" w:type="pct"/>
          </w:tcPr>
          <w:p w14:paraId="2637E4F8" w14:textId="77777777" w:rsidR="00880E04" w:rsidRPr="00C90725" w:rsidRDefault="00880E04" w:rsidP="00880E04">
            <w:pPr>
              <w:spacing w:before="60" w:after="60" w:line="240" w:lineRule="auto"/>
              <w:rPr>
                <w:noProof/>
              </w:rPr>
            </w:pPr>
            <w:r>
              <w:rPr>
                <w:noProof/>
              </w:rPr>
              <w:t>4520</w:t>
            </w:r>
          </w:p>
        </w:tc>
      </w:tr>
      <w:tr w:rsidR="00880E04" w:rsidRPr="00C90725" w14:paraId="4D1AA6BC" w14:textId="77777777" w:rsidTr="00880E04">
        <w:tblPrEx>
          <w:tblLook w:val="04A0" w:firstRow="1" w:lastRow="0" w:firstColumn="1" w:lastColumn="0" w:noHBand="0" w:noVBand="1"/>
        </w:tblPrEx>
        <w:tc>
          <w:tcPr>
            <w:tcW w:w="443" w:type="pct"/>
          </w:tcPr>
          <w:p w14:paraId="471E1EDD" w14:textId="77777777" w:rsidR="00880E04" w:rsidRPr="00C90725" w:rsidRDefault="00880E04" w:rsidP="00880E04">
            <w:pPr>
              <w:spacing w:before="60" w:after="60" w:line="240" w:lineRule="auto"/>
              <w:rPr>
                <w:noProof/>
              </w:rPr>
            </w:pPr>
          </w:p>
        </w:tc>
        <w:tc>
          <w:tcPr>
            <w:tcW w:w="441" w:type="pct"/>
          </w:tcPr>
          <w:p w14:paraId="6992D2BC" w14:textId="77777777" w:rsidR="00880E04" w:rsidRPr="00C90725" w:rsidRDefault="00880E04" w:rsidP="00880E04">
            <w:pPr>
              <w:spacing w:before="60" w:after="60" w:line="240" w:lineRule="auto"/>
              <w:rPr>
                <w:noProof/>
              </w:rPr>
            </w:pPr>
            <w:r>
              <w:rPr>
                <w:noProof/>
              </w:rPr>
              <w:t>5133</w:t>
            </w:r>
          </w:p>
        </w:tc>
        <w:tc>
          <w:tcPr>
            <w:tcW w:w="598" w:type="pct"/>
          </w:tcPr>
          <w:p w14:paraId="40AB56F4" w14:textId="77777777" w:rsidR="00880E04" w:rsidRPr="00C90725" w:rsidRDefault="00880E04" w:rsidP="00880E04">
            <w:pPr>
              <w:spacing w:before="60" w:after="60" w:line="240" w:lineRule="auto"/>
              <w:rPr>
                <w:noProof/>
              </w:rPr>
            </w:pPr>
            <w:r>
              <w:rPr>
                <w:noProof/>
              </w:rPr>
              <w:t>51330</w:t>
            </w:r>
          </w:p>
        </w:tc>
        <w:tc>
          <w:tcPr>
            <w:tcW w:w="2642" w:type="pct"/>
          </w:tcPr>
          <w:p w14:paraId="0833B49F" w14:textId="77777777" w:rsidR="00880E04" w:rsidRPr="00C90725" w:rsidRDefault="00880E04" w:rsidP="00880E04">
            <w:pPr>
              <w:spacing w:before="60" w:after="60" w:line="240" w:lineRule="auto"/>
              <w:rPr>
                <w:noProof/>
              </w:rPr>
            </w:pPr>
            <w:r>
              <w:rPr>
                <w:noProof/>
              </w:rPr>
              <w:t>Voies navigables, ports, barrages et autres ouvrages hydrauliques</w:t>
            </w:r>
          </w:p>
        </w:tc>
        <w:tc>
          <w:tcPr>
            <w:tcW w:w="876" w:type="pct"/>
          </w:tcPr>
          <w:p w14:paraId="42A4F368" w14:textId="77777777" w:rsidR="00880E04" w:rsidRPr="00C90725" w:rsidRDefault="00880E04" w:rsidP="00880E04">
            <w:pPr>
              <w:spacing w:before="60" w:after="60" w:line="240" w:lineRule="auto"/>
              <w:rPr>
                <w:noProof/>
              </w:rPr>
            </w:pPr>
            <w:r>
              <w:rPr>
                <w:noProof/>
              </w:rPr>
              <w:t>4520</w:t>
            </w:r>
          </w:p>
        </w:tc>
      </w:tr>
      <w:tr w:rsidR="00880E04" w:rsidRPr="00C90725" w14:paraId="0A92C97D" w14:textId="77777777" w:rsidTr="00880E04">
        <w:tblPrEx>
          <w:tblLook w:val="04A0" w:firstRow="1" w:lastRow="0" w:firstColumn="1" w:lastColumn="0" w:noHBand="0" w:noVBand="1"/>
        </w:tblPrEx>
        <w:tc>
          <w:tcPr>
            <w:tcW w:w="443" w:type="pct"/>
          </w:tcPr>
          <w:p w14:paraId="127B5EDB" w14:textId="77777777" w:rsidR="00880E04" w:rsidRPr="00C90725" w:rsidRDefault="00880E04" w:rsidP="00880E04">
            <w:pPr>
              <w:spacing w:before="60" w:after="60" w:line="240" w:lineRule="auto"/>
              <w:rPr>
                <w:noProof/>
              </w:rPr>
            </w:pPr>
          </w:p>
        </w:tc>
        <w:tc>
          <w:tcPr>
            <w:tcW w:w="441" w:type="pct"/>
          </w:tcPr>
          <w:p w14:paraId="21F2A1E5" w14:textId="77777777" w:rsidR="00880E04" w:rsidRPr="00C90725" w:rsidRDefault="00880E04" w:rsidP="00880E04">
            <w:pPr>
              <w:spacing w:before="60" w:after="60" w:line="240" w:lineRule="auto"/>
              <w:rPr>
                <w:noProof/>
              </w:rPr>
            </w:pPr>
            <w:r>
              <w:rPr>
                <w:noProof/>
              </w:rPr>
              <w:t>5134</w:t>
            </w:r>
          </w:p>
        </w:tc>
        <w:tc>
          <w:tcPr>
            <w:tcW w:w="598" w:type="pct"/>
          </w:tcPr>
          <w:p w14:paraId="743999B7" w14:textId="77777777" w:rsidR="00880E04" w:rsidRPr="00C90725" w:rsidRDefault="00880E04" w:rsidP="00880E04">
            <w:pPr>
              <w:spacing w:before="60" w:after="60" w:line="240" w:lineRule="auto"/>
              <w:rPr>
                <w:noProof/>
              </w:rPr>
            </w:pPr>
            <w:r>
              <w:rPr>
                <w:noProof/>
              </w:rPr>
              <w:t>51340</w:t>
            </w:r>
          </w:p>
        </w:tc>
        <w:tc>
          <w:tcPr>
            <w:tcW w:w="2642" w:type="pct"/>
          </w:tcPr>
          <w:p w14:paraId="0F3ECCE7" w14:textId="04DB689E" w:rsidR="00880E04" w:rsidRPr="00C90725" w:rsidRDefault="00880E04" w:rsidP="00880E04">
            <w:pPr>
              <w:spacing w:before="60" w:after="60" w:line="240" w:lineRule="auto"/>
              <w:rPr>
                <w:noProof/>
              </w:rPr>
            </w:pPr>
            <w:r>
              <w:rPr>
                <w:noProof/>
              </w:rPr>
              <w:t>Conduites, lignes de communication et lignes (câbles) de transport d’électricité à grande distance</w:t>
            </w:r>
          </w:p>
        </w:tc>
        <w:tc>
          <w:tcPr>
            <w:tcW w:w="876" w:type="pct"/>
          </w:tcPr>
          <w:p w14:paraId="77476FA3" w14:textId="77777777" w:rsidR="00880E04" w:rsidRPr="00C90725" w:rsidRDefault="00880E04" w:rsidP="00880E04">
            <w:pPr>
              <w:spacing w:before="60" w:after="60" w:line="240" w:lineRule="auto"/>
              <w:rPr>
                <w:noProof/>
              </w:rPr>
            </w:pPr>
            <w:r>
              <w:rPr>
                <w:noProof/>
              </w:rPr>
              <w:t>4520</w:t>
            </w:r>
          </w:p>
        </w:tc>
      </w:tr>
      <w:tr w:rsidR="00880E04" w:rsidRPr="00C90725" w14:paraId="5443B6E1" w14:textId="77777777" w:rsidTr="00880E04">
        <w:tblPrEx>
          <w:tblLook w:val="04A0" w:firstRow="1" w:lastRow="0" w:firstColumn="1" w:lastColumn="0" w:noHBand="0" w:noVBand="1"/>
        </w:tblPrEx>
        <w:tc>
          <w:tcPr>
            <w:tcW w:w="443" w:type="pct"/>
          </w:tcPr>
          <w:p w14:paraId="3C486AE5" w14:textId="77777777" w:rsidR="00880E04" w:rsidRPr="00C90725" w:rsidRDefault="00880E04" w:rsidP="00880E04">
            <w:pPr>
              <w:spacing w:before="60" w:after="60" w:line="240" w:lineRule="auto"/>
              <w:rPr>
                <w:noProof/>
              </w:rPr>
            </w:pPr>
          </w:p>
        </w:tc>
        <w:tc>
          <w:tcPr>
            <w:tcW w:w="441" w:type="pct"/>
          </w:tcPr>
          <w:p w14:paraId="4139ACA8" w14:textId="77777777" w:rsidR="00880E04" w:rsidRPr="00C90725" w:rsidRDefault="00880E04" w:rsidP="00880E04">
            <w:pPr>
              <w:spacing w:before="60" w:after="60" w:line="240" w:lineRule="auto"/>
              <w:rPr>
                <w:noProof/>
              </w:rPr>
            </w:pPr>
            <w:r>
              <w:rPr>
                <w:noProof/>
              </w:rPr>
              <w:t>5135</w:t>
            </w:r>
          </w:p>
        </w:tc>
        <w:tc>
          <w:tcPr>
            <w:tcW w:w="598" w:type="pct"/>
          </w:tcPr>
          <w:p w14:paraId="5CA17E39" w14:textId="77777777" w:rsidR="00880E04" w:rsidRPr="00C90725" w:rsidRDefault="00880E04" w:rsidP="00880E04">
            <w:pPr>
              <w:spacing w:before="60" w:after="60" w:line="240" w:lineRule="auto"/>
              <w:rPr>
                <w:noProof/>
              </w:rPr>
            </w:pPr>
            <w:r>
              <w:rPr>
                <w:noProof/>
              </w:rPr>
              <w:t>51350</w:t>
            </w:r>
          </w:p>
        </w:tc>
        <w:tc>
          <w:tcPr>
            <w:tcW w:w="2642" w:type="pct"/>
          </w:tcPr>
          <w:p w14:paraId="18964BBF" w14:textId="671112E8" w:rsidR="00880E04" w:rsidRPr="00C90725" w:rsidRDefault="00880E04" w:rsidP="00880E04">
            <w:pPr>
              <w:spacing w:before="60" w:after="60" w:line="240" w:lineRule="auto"/>
              <w:rPr>
                <w:noProof/>
              </w:rPr>
            </w:pPr>
            <w:r>
              <w:rPr>
                <w:noProof/>
              </w:rPr>
              <w:t>Conduites et câbles de réseaux urbains; installations urbaines auxiliaires</w:t>
            </w:r>
          </w:p>
        </w:tc>
        <w:tc>
          <w:tcPr>
            <w:tcW w:w="876" w:type="pct"/>
          </w:tcPr>
          <w:p w14:paraId="58E49562" w14:textId="77777777" w:rsidR="00880E04" w:rsidRPr="00C90725" w:rsidRDefault="00880E04" w:rsidP="00880E04">
            <w:pPr>
              <w:spacing w:before="60" w:after="60" w:line="240" w:lineRule="auto"/>
              <w:rPr>
                <w:noProof/>
              </w:rPr>
            </w:pPr>
            <w:r>
              <w:rPr>
                <w:noProof/>
              </w:rPr>
              <w:t>4520</w:t>
            </w:r>
          </w:p>
        </w:tc>
      </w:tr>
      <w:tr w:rsidR="00880E04" w:rsidRPr="00C90725" w14:paraId="491416EC" w14:textId="77777777" w:rsidTr="00880E04">
        <w:tblPrEx>
          <w:tblLook w:val="04A0" w:firstRow="1" w:lastRow="0" w:firstColumn="1" w:lastColumn="0" w:noHBand="0" w:noVBand="1"/>
        </w:tblPrEx>
        <w:tc>
          <w:tcPr>
            <w:tcW w:w="443" w:type="pct"/>
          </w:tcPr>
          <w:p w14:paraId="44CBAD41" w14:textId="77777777" w:rsidR="00880E04" w:rsidRPr="00C90725" w:rsidRDefault="00880E04" w:rsidP="00880E04">
            <w:pPr>
              <w:spacing w:before="60" w:after="60" w:line="240" w:lineRule="auto"/>
              <w:rPr>
                <w:noProof/>
              </w:rPr>
            </w:pPr>
          </w:p>
        </w:tc>
        <w:tc>
          <w:tcPr>
            <w:tcW w:w="441" w:type="pct"/>
          </w:tcPr>
          <w:p w14:paraId="54C27672" w14:textId="77777777" w:rsidR="00880E04" w:rsidRPr="00C90725" w:rsidRDefault="00880E04" w:rsidP="00880E04">
            <w:pPr>
              <w:spacing w:before="60" w:after="60" w:line="240" w:lineRule="auto"/>
              <w:rPr>
                <w:noProof/>
              </w:rPr>
            </w:pPr>
            <w:r>
              <w:rPr>
                <w:noProof/>
              </w:rPr>
              <w:t>5136</w:t>
            </w:r>
          </w:p>
        </w:tc>
        <w:tc>
          <w:tcPr>
            <w:tcW w:w="598" w:type="pct"/>
          </w:tcPr>
          <w:p w14:paraId="4346D977" w14:textId="77777777" w:rsidR="00880E04" w:rsidRPr="00C90725" w:rsidRDefault="00880E04" w:rsidP="00880E04">
            <w:pPr>
              <w:spacing w:before="60" w:after="60" w:line="240" w:lineRule="auto"/>
              <w:rPr>
                <w:noProof/>
              </w:rPr>
            </w:pPr>
            <w:r>
              <w:rPr>
                <w:noProof/>
              </w:rPr>
              <w:t>51360</w:t>
            </w:r>
          </w:p>
        </w:tc>
        <w:tc>
          <w:tcPr>
            <w:tcW w:w="2642" w:type="pct"/>
          </w:tcPr>
          <w:p w14:paraId="10119335" w14:textId="77777777" w:rsidR="00880E04" w:rsidRPr="00C90725" w:rsidRDefault="00880E04" w:rsidP="00880E04">
            <w:pPr>
              <w:spacing w:before="60" w:after="60" w:line="240" w:lineRule="auto"/>
              <w:rPr>
                <w:noProof/>
              </w:rPr>
            </w:pPr>
            <w:r>
              <w:rPr>
                <w:noProof/>
              </w:rPr>
              <w:t>Ouvrages de construction destinés à l’exploitation minière et au secteur manufacturier</w:t>
            </w:r>
          </w:p>
        </w:tc>
        <w:tc>
          <w:tcPr>
            <w:tcW w:w="876" w:type="pct"/>
          </w:tcPr>
          <w:p w14:paraId="0D491E17" w14:textId="77777777" w:rsidR="00880E04" w:rsidRPr="00C90725" w:rsidRDefault="00880E04" w:rsidP="00880E04">
            <w:pPr>
              <w:spacing w:before="60" w:after="60" w:line="240" w:lineRule="auto"/>
              <w:rPr>
                <w:noProof/>
              </w:rPr>
            </w:pPr>
            <w:r>
              <w:rPr>
                <w:noProof/>
              </w:rPr>
              <w:t>4520</w:t>
            </w:r>
          </w:p>
        </w:tc>
      </w:tr>
      <w:tr w:rsidR="00880E04" w:rsidRPr="00C90725" w14:paraId="74CBD97F" w14:textId="77777777" w:rsidTr="00880E04">
        <w:tblPrEx>
          <w:tblLook w:val="04A0" w:firstRow="1" w:lastRow="0" w:firstColumn="1" w:lastColumn="0" w:noHBand="0" w:noVBand="1"/>
        </w:tblPrEx>
        <w:tc>
          <w:tcPr>
            <w:tcW w:w="443" w:type="pct"/>
          </w:tcPr>
          <w:p w14:paraId="22C028EA" w14:textId="77777777" w:rsidR="00880E04" w:rsidRPr="00C90725" w:rsidRDefault="00880E04" w:rsidP="00880E04">
            <w:pPr>
              <w:pageBreakBefore/>
              <w:spacing w:before="60" w:after="60" w:line="240" w:lineRule="auto"/>
              <w:rPr>
                <w:noProof/>
              </w:rPr>
            </w:pPr>
          </w:p>
        </w:tc>
        <w:tc>
          <w:tcPr>
            <w:tcW w:w="441" w:type="pct"/>
          </w:tcPr>
          <w:p w14:paraId="40EE4FEE" w14:textId="77777777" w:rsidR="00880E04" w:rsidRPr="00C90725" w:rsidRDefault="00880E04" w:rsidP="00880E04">
            <w:pPr>
              <w:spacing w:before="60" w:after="60" w:line="240" w:lineRule="auto"/>
              <w:rPr>
                <w:noProof/>
              </w:rPr>
            </w:pPr>
            <w:r>
              <w:rPr>
                <w:noProof/>
              </w:rPr>
              <w:t>5137</w:t>
            </w:r>
          </w:p>
        </w:tc>
        <w:tc>
          <w:tcPr>
            <w:tcW w:w="598" w:type="pct"/>
          </w:tcPr>
          <w:p w14:paraId="117D3CC6" w14:textId="77777777" w:rsidR="00880E04" w:rsidRPr="00C90725" w:rsidRDefault="00880E04" w:rsidP="00880E04">
            <w:pPr>
              <w:spacing w:before="60" w:after="60" w:line="240" w:lineRule="auto"/>
              <w:rPr>
                <w:noProof/>
              </w:rPr>
            </w:pPr>
          </w:p>
        </w:tc>
        <w:tc>
          <w:tcPr>
            <w:tcW w:w="2642" w:type="pct"/>
          </w:tcPr>
          <w:p w14:paraId="3880035A" w14:textId="77497858" w:rsidR="00880E04" w:rsidRPr="00C90725" w:rsidRDefault="00880E04" w:rsidP="00880E04">
            <w:pPr>
              <w:spacing w:before="60" w:after="60" w:line="240" w:lineRule="auto"/>
              <w:rPr>
                <w:noProof/>
              </w:rPr>
            </w:pPr>
            <w:r>
              <w:rPr>
                <w:noProof/>
              </w:rPr>
              <w:t>Ouvrages de construction destinés aux sports et loisirs</w:t>
            </w:r>
          </w:p>
        </w:tc>
        <w:tc>
          <w:tcPr>
            <w:tcW w:w="876" w:type="pct"/>
          </w:tcPr>
          <w:p w14:paraId="220D56E8" w14:textId="77777777" w:rsidR="00880E04" w:rsidRPr="00C90725" w:rsidRDefault="00880E04" w:rsidP="00880E04">
            <w:pPr>
              <w:spacing w:before="60" w:after="60" w:line="240" w:lineRule="auto"/>
              <w:rPr>
                <w:noProof/>
              </w:rPr>
            </w:pPr>
          </w:p>
        </w:tc>
      </w:tr>
      <w:tr w:rsidR="00880E04" w:rsidRPr="00C90725" w14:paraId="797A493C" w14:textId="77777777" w:rsidTr="00880E04">
        <w:tblPrEx>
          <w:tblLook w:val="04A0" w:firstRow="1" w:lastRow="0" w:firstColumn="1" w:lastColumn="0" w:noHBand="0" w:noVBand="1"/>
        </w:tblPrEx>
        <w:tc>
          <w:tcPr>
            <w:tcW w:w="443" w:type="pct"/>
          </w:tcPr>
          <w:p w14:paraId="4B63C776" w14:textId="77777777" w:rsidR="00880E04" w:rsidRPr="00C90725" w:rsidRDefault="00880E04" w:rsidP="00880E04">
            <w:pPr>
              <w:spacing w:before="60" w:after="60" w:line="240" w:lineRule="auto"/>
              <w:rPr>
                <w:noProof/>
              </w:rPr>
            </w:pPr>
          </w:p>
        </w:tc>
        <w:tc>
          <w:tcPr>
            <w:tcW w:w="441" w:type="pct"/>
          </w:tcPr>
          <w:p w14:paraId="4DE7CA1D" w14:textId="77777777" w:rsidR="00880E04" w:rsidRPr="00C90725" w:rsidRDefault="00880E04" w:rsidP="00880E04">
            <w:pPr>
              <w:spacing w:before="60" w:after="60" w:line="240" w:lineRule="auto"/>
              <w:rPr>
                <w:noProof/>
              </w:rPr>
            </w:pPr>
          </w:p>
        </w:tc>
        <w:tc>
          <w:tcPr>
            <w:tcW w:w="598" w:type="pct"/>
          </w:tcPr>
          <w:p w14:paraId="5041A8FB" w14:textId="77777777" w:rsidR="00880E04" w:rsidRPr="00C90725" w:rsidRDefault="00880E04" w:rsidP="00880E04">
            <w:pPr>
              <w:spacing w:before="60" w:after="60" w:line="240" w:lineRule="auto"/>
              <w:rPr>
                <w:noProof/>
              </w:rPr>
            </w:pPr>
            <w:r>
              <w:rPr>
                <w:noProof/>
              </w:rPr>
              <w:t>51371</w:t>
            </w:r>
          </w:p>
        </w:tc>
        <w:tc>
          <w:tcPr>
            <w:tcW w:w="2642" w:type="pct"/>
          </w:tcPr>
          <w:p w14:paraId="01FC74FD" w14:textId="77777777" w:rsidR="00880E04" w:rsidRPr="00C90725" w:rsidRDefault="00880E04" w:rsidP="00880E04">
            <w:pPr>
              <w:spacing w:before="60" w:after="60" w:line="240" w:lineRule="auto"/>
              <w:rPr>
                <w:noProof/>
              </w:rPr>
            </w:pPr>
            <w:r>
              <w:rPr>
                <w:noProof/>
              </w:rPr>
              <w:t>Stades et terrains de sport</w:t>
            </w:r>
          </w:p>
        </w:tc>
        <w:tc>
          <w:tcPr>
            <w:tcW w:w="876" w:type="pct"/>
          </w:tcPr>
          <w:p w14:paraId="4D20AC2E" w14:textId="77777777" w:rsidR="00880E04" w:rsidRPr="00C90725" w:rsidRDefault="00880E04" w:rsidP="00880E04">
            <w:pPr>
              <w:spacing w:before="60" w:after="60" w:line="240" w:lineRule="auto"/>
              <w:rPr>
                <w:noProof/>
              </w:rPr>
            </w:pPr>
            <w:r>
              <w:rPr>
                <w:noProof/>
              </w:rPr>
              <w:t>4520</w:t>
            </w:r>
          </w:p>
        </w:tc>
      </w:tr>
      <w:tr w:rsidR="00880E04" w:rsidRPr="00C90725" w14:paraId="3ED1953A" w14:textId="77777777" w:rsidTr="00880E04">
        <w:tblPrEx>
          <w:tblLook w:val="04A0" w:firstRow="1" w:lastRow="0" w:firstColumn="1" w:lastColumn="0" w:noHBand="0" w:noVBand="1"/>
        </w:tblPrEx>
        <w:tc>
          <w:tcPr>
            <w:tcW w:w="443" w:type="pct"/>
          </w:tcPr>
          <w:p w14:paraId="6358828C" w14:textId="77777777" w:rsidR="00880E04" w:rsidRPr="00C90725" w:rsidRDefault="00880E04" w:rsidP="00880E04">
            <w:pPr>
              <w:spacing w:before="60" w:after="60" w:line="240" w:lineRule="auto"/>
              <w:rPr>
                <w:noProof/>
              </w:rPr>
            </w:pPr>
          </w:p>
        </w:tc>
        <w:tc>
          <w:tcPr>
            <w:tcW w:w="441" w:type="pct"/>
          </w:tcPr>
          <w:p w14:paraId="55952986" w14:textId="77777777" w:rsidR="00880E04" w:rsidRPr="00C90725" w:rsidRDefault="00880E04" w:rsidP="00880E04">
            <w:pPr>
              <w:spacing w:before="60" w:after="60" w:line="240" w:lineRule="auto"/>
              <w:rPr>
                <w:noProof/>
              </w:rPr>
            </w:pPr>
          </w:p>
        </w:tc>
        <w:tc>
          <w:tcPr>
            <w:tcW w:w="598" w:type="pct"/>
          </w:tcPr>
          <w:p w14:paraId="5666CC66" w14:textId="77777777" w:rsidR="00880E04" w:rsidRPr="00C90725" w:rsidRDefault="00880E04" w:rsidP="00880E04">
            <w:pPr>
              <w:spacing w:before="60" w:after="60" w:line="240" w:lineRule="auto"/>
              <w:rPr>
                <w:noProof/>
              </w:rPr>
            </w:pPr>
            <w:r>
              <w:rPr>
                <w:noProof/>
              </w:rPr>
              <w:t>51372</w:t>
            </w:r>
          </w:p>
        </w:tc>
        <w:tc>
          <w:tcPr>
            <w:tcW w:w="2642" w:type="pct"/>
          </w:tcPr>
          <w:p w14:paraId="13D385B1" w14:textId="4E6EBB76" w:rsidR="00880E04" w:rsidRPr="00C90725" w:rsidRDefault="00880E04" w:rsidP="00880E04">
            <w:pPr>
              <w:spacing w:before="60" w:after="60" w:line="240" w:lineRule="auto"/>
              <w:rPr>
                <w:noProof/>
              </w:rPr>
            </w:pPr>
            <w:r>
              <w:rPr>
                <w:noProof/>
              </w:rPr>
              <w:t>Autres installations sportives et récréatives (par exemple, piscines, courts de tennis ou terrains de golf)</w:t>
            </w:r>
          </w:p>
        </w:tc>
        <w:tc>
          <w:tcPr>
            <w:tcW w:w="876" w:type="pct"/>
          </w:tcPr>
          <w:p w14:paraId="34BC81F0" w14:textId="77777777" w:rsidR="00880E04" w:rsidRPr="00C90725" w:rsidRDefault="00880E04" w:rsidP="00880E04">
            <w:pPr>
              <w:spacing w:before="60" w:after="60" w:line="240" w:lineRule="auto"/>
              <w:rPr>
                <w:noProof/>
              </w:rPr>
            </w:pPr>
            <w:r>
              <w:rPr>
                <w:noProof/>
              </w:rPr>
              <w:t>4520</w:t>
            </w:r>
          </w:p>
        </w:tc>
      </w:tr>
      <w:tr w:rsidR="00880E04" w:rsidRPr="00C90725" w14:paraId="058143CF" w14:textId="77777777" w:rsidTr="00880E04">
        <w:tblPrEx>
          <w:tblLook w:val="04A0" w:firstRow="1" w:lastRow="0" w:firstColumn="1" w:lastColumn="0" w:noHBand="0" w:noVBand="1"/>
        </w:tblPrEx>
        <w:tc>
          <w:tcPr>
            <w:tcW w:w="443" w:type="pct"/>
          </w:tcPr>
          <w:p w14:paraId="09569F06" w14:textId="77777777" w:rsidR="00880E04" w:rsidRPr="00C90725" w:rsidRDefault="00880E04" w:rsidP="00880E04">
            <w:pPr>
              <w:spacing w:before="60" w:after="60" w:line="240" w:lineRule="auto"/>
              <w:rPr>
                <w:noProof/>
              </w:rPr>
            </w:pPr>
          </w:p>
        </w:tc>
        <w:tc>
          <w:tcPr>
            <w:tcW w:w="441" w:type="pct"/>
          </w:tcPr>
          <w:p w14:paraId="5B1F718F" w14:textId="77777777" w:rsidR="00880E04" w:rsidRPr="00C90725" w:rsidRDefault="00880E04" w:rsidP="00880E04">
            <w:pPr>
              <w:spacing w:before="60" w:after="60" w:line="240" w:lineRule="auto"/>
              <w:rPr>
                <w:noProof/>
              </w:rPr>
            </w:pPr>
            <w:r>
              <w:rPr>
                <w:noProof/>
              </w:rPr>
              <w:t>5139</w:t>
            </w:r>
          </w:p>
        </w:tc>
        <w:tc>
          <w:tcPr>
            <w:tcW w:w="598" w:type="pct"/>
          </w:tcPr>
          <w:p w14:paraId="6054669F" w14:textId="77777777" w:rsidR="00880E04" w:rsidRPr="00C90725" w:rsidRDefault="00880E04" w:rsidP="00880E04">
            <w:pPr>
              <w:spacing w:before="60" w:after="60" w:line="240" w:lineRule="auto"/>
              <w:rPr>
                <w:noProof/>
              </w:rPr>
            </w:pPr>
            <w:r>
              <w:rPr>
                <w:noProof/>
              </w:rPr>
              <w:t>51390</w:t>
            </w:r>
          </w:p>
        </w:tc>
        <w:tc>
          <w:tcPr>
            <w:tcW w:w="2642" w:type="pct"/>
          </w:tcPr>
          <w:p w14:paraId="20F1BC47" w14:textId="77777777" w:rsidR="00880E04" w:rsidRPr="00C90725" w:rsidRDefault="00880E04" w:rsidP="00880E04">
            <w:pPr>
              <w:spacing w:before="60" w:after="60" w:line="240" w:lineRule="auto"/>
              <w:rPr>
                <w:noProof/>
              </w:rPr>
            </w:pPr>
            <w:r>
              <w:rPr>
                <w:noProof/>
              </w:rPr>
              <w:t>Travaux de génie civil n.c.a.</w:t>
            </w:r>
          </w:p>
        </w:tc>
        <w:tc>
          <w:tcPr>
            <w:tcW w:w="876" w:type="pct"/>
          </w:tcPr>
          <w:p w14:paraId="74D0B373" w14:textId="77777777" w:rsidR="00880E04" w:rsidRPr="00C90725" w:rsidRDefault="00880E04" w:rsidP="00880E04">
            <w:pPr>
              <w:spacing w:before="60" w:after="60" w:line="240" w:lineRule="auto"/>
              <w:rPr>
                <w:noProof/>
              </w:rPr>
            </w:pPr>
            <w:r>
              <w:rPr>
                <w:noProof/>
              </w:rPr>
              <w:t>4520</w:t>
            </w:r>
          </w:p>
        </w:tc>
      </w:tr>
      <w:tr w:rsidR="00880E04" w:rsidRPr="00C90725" w14:paraId="66F64A44" w14:textId="77777777" w:rsidTr="00880E04">
        <w:tblPrEx>
          <w:tblLook w:val="04A0" w:firstRow="1" w:lastRow="0" w:firstColumn="1" w:lastColumn="0" w:noHBand="0" w:noVBand="1"/>
        </w:tblPrEx>
        <w:tc>
          <w:tcPr>
            <w:tcW w:w="443" w:type="pct"/>
          </w:tcPr>
          <w:p w14:paraId="4B130795" w14:textId="77777777" w:rsidR="00880E04" w:rsidRPr="00C90725" w:rsidRDefault="00880E04" w:rsidP="00880E04">
            <w:pPr>
              <w:spacing w:before="60" w:after="60" w:line="240" w:lineRule="auto"/>
              <w:rPr>
                <w:noProof/>
              </w:rPr>
            </w:pPr>
            <w:r>
              <w:rPr>
                <w:noProof/>
              </w:rPr>
              <w:t>514</w:t>
            </w:r>
          </w:p>
        </w:tc>
        <w:tc>
          <w:tcPr>
            <w:tcW w:w="441" w:type="pct"/>
          </w:tcPr>
          <w:p w14:paraId="3416BF7D" w14:textId="77777777" w:rsidR="00880E04" w:rsidRPr="00C90725" w:rsidRDefault="00880E04" w:rsidP="00880E04">
            <w:pPr>
              <w:spacing w:before="60" w:after="60" w:line="240" w:lineRule="auto"/>
              <w:rPr>
                <w:noProof/>
              </w:rPr>
            </w:pPr>
            <w:r>
              <w:rPr>
                <w:noProof/>
              </w:rPr>
              <w:t>5140</w:t>
            </w:r>
          </w:p>
        </w:tc>
        <w:tc>
          <w:tcPr>
            <w:tcW w:w="598" w:type="pct"/>
          </w:tcPr>
          <w:p w14:paraId="67BCE883" w14:textId="77777777" w:rsidR="00880E04" w:rsidRPr="00C90725" w:rsidRDefault="00880E04" w:rsidP="00880E04">
            <w:pPr>
              <w:spacing w:before="60" w:after="60" w:line="240" w:lineRule="auto"/>
              <w:rPr>
                <w:noProof/>
              </w:rPr>
            </w:pPr>
            <w:r>
              <w:rPr>
                <w:noProof/>
              </w:rPr>
              <w:t>51400</w:t>
            </w:r>
          </w:p>
        </w:tc>
        <w:tc>
          <w:tcPr>
            <w:tcW w:w="2642" w:type="pct"/>
          </w:tcPr>
          <w:p w14:paraId="5530DC14" w14:textId="77777777" w:rsidR="00880E04" w:rsidRPr="00C90725" w:rsidRDefault="00880E04" w:rsidP="00880E04">
            <w:pPr>
              <w:spacing w:before="60" w:after="60" w:line="240" w:lineRule="auto"/>
              <w:rPr>
                <w:noProof/>
              </w:rPr>
            </w:pPr>
            <w:r>
              <w:rPr>
                <w:noProof/>
              </w:rPr>
              <w:t>Assemblage et construction d’ouvrages préfabriqués</w:t>
            </w:r>
          </w:p>
        </w:tc>
        <w:tc>
          <w:tcPr>
            <w:tcW w:w="876" w:type="pct"/>
          </w:tcPr>
          <w:p w14:paraId="4E77DA16" w14:textId="77777777" w:rsidR="00880E04" w:rsidRPr="00C90725" w:rsidRDefault="00880E04" w:rsidP="00880E04">
            <w:pPr>
              <w:spacing w:before="60" w:after="60" w:line="240" w:lineRule="auto"/>
              <w:rPr>
                <w:noProof/>
              </w:rPr>
            </w:pPr>
            <w:r>
              <w:rPr>
                <w:noProof/>
              </w:rPr>
              <w:t>4520</w:t>
            </w:r>
          </w:p>
        </w:tc>
      </w:tr>
      <w:tr w:rsidR="00880E04" w:rsidRPr="00C90725" w14:paraId="393BD02A" w14:textId="77777777" w:rsidTr="00880E04">
        <w:tblPrEx>
          <w:tblLook w:val="04A0" w:firstRow="1" w:lastRow="0" w:firstColumn="1" w:lastColumn="0" w:noHBand="0" w:noVBand="1"/>
        </w:tblPrEx>
        <w:tc>
          <w:tcPr>
            <w:tcW w:w="443" w:type="pct"/>
          </w:tcPr>
          <w:p w14:paraId="118C0F76" w14:textId="77777777" w:rsidR="00880E04" w:rsidRPr="00C90725" w:rsidRDefault="00880E04" w:rsidP="00880E04">
            <w:pPr>
              <w:spacing w:before="60" w:after="60" w:line="240" w:lineRule="auto"/>
              <w:rPr>
                <w:noProof/>
              </w:rPr>
            </w:pPr>
            <w:r>
              <w:rPr>
                <w:noProof/>
              </w:rPr>
              <w:t>515</w:t>
            </w:r>
          </w:p>
        </w:tc>
        <w:tc>
          <w:tcPr>
            <w:tcW w:w="441" w:type="pct"/>
          </w:tcPr>
          <w:p w14:paraId="4539E5E7" w14:textId="77777777" w:rsidR="00880E04" w:rsidRPr="00C90725" w:rsidRDefault="00880E04" w:rsidP="00880E04">
            <w:pPr>
              <w:spacing w:before="60" w:after="60" w:line="240" w:lineRule="auto"/>
              <w:rPr>
                <w:noProof/>
              </w:rPr>
            </w:pPr>
          </w:p>
        </w:tc>
        <w:tc>
          <w:tcPr>
            <w:tcW w:w="598" w:type="pct"/>
          </w:tcPr>
          <w:p w14:paraId="5935A60F" w14:textId="77777777" w:rsidR="00880E04" w:rsidRPr="00C90725" w:rsidRDefault="00880E04" w:rsidP="00880E04">
            <w:pPr>
              <w:spacing w:before="60" w:after="60" w:line="240" w:lineRule="auto"/>
              <w:rPr>
                <w:noProof/>
              </w:rPr>
            </w:pPr>
          </w:p>
        </w:tc>
        <w:tc>
          <w:tcPr>
            <w:tcW w:w="2642" w:type="pct"/>
          </w:tcPr>
          <w:p w14:paraId="7A3070CD" w14:textId="77777777" w:rsidR="00880E04" w:rsidRPr="00C90725" w:rsidRDefault="00880E04" w:rsidP="00880E04">
            <w:pPr>
              <w:spacing w:before="60" w:after="60" w:line="240" w:lineRule="auto"/>
              <w:rPr>
                <w:noProof/>
              </w:rPr>
            </w:pPr>
            <w:r>
              <w:rPr>
                <w:noProof/>
              </w:rPr>
              <w:t>Travaux d’entreprises de construction spécialisées</w:t>
            </w:r>
          </w:p>
        </w:tc>
        <w:tc>
          <w:tcPr>
            <w:tcW w:w="876" w:type="pct"/>
          </w:tcPr>
          <w:p w14:paraId="2F646322" w14:textId="77777777" w:rsidR="00880E04" w:rsidRPr="00C90725" w:rsidRDefault="00880E04" w:rsidP="00880E04">
            <w:pPr>
              <w:spacing w:before="60" w:after="60" w:line="240" w:lineRule="auto"/>
              <w:rPr>
                <w:noProof/>
              </w:rPr>
            </w:pPr>
          </w:p>
        </w:tc>
      </w:tr>
      <w:tr w:rsidR="00880E04" w:rsidRPr="00C90725" w14:paraId="0D89CA51" w14:textId="77777777" w:rsidTr="00880E04">
        <w:tblPrEx>
          <w:tblLook w:val="04A0" w:firstRow="1" w:lastRow="0" w:firstColumn="1" w:lastColumn="0" w:noHBand="0" w:noVBand="1"/>
        </w:tblPrEx>
        <w:tc>
          <w:tcPr>
            <w:tcW w:w="443" w:type="pct"/>
          </w:tcPr>
          <w:p w14:paraId="46ADB9AB" w14:textId="77777777" w:rsidR="00880E04" w:rsidRPr="00C90725" w:rsidRDefault="00880E04" w:rsidP="00880E04">
            <w:pPr>
              <w:spacing w:before="60" w:after="60" w:line="240" w:lineRule="auto"/>
              <w:rPr>
                <w:noProof/>
              </w:rPr>
            </w:pPr>
          </w:p>
        </w:tc>
        <w:tc>
          <w:tcPr>
            <w:tcW w:w="441" w:type="pct"/>
          </w:tcPr>
          <w:p w14:paraId="11B8A9DE" w14:textId="77777777" w:rsidR="00880E04" w:rsidRPr="00C90725" w:rsidRDefault="00880E04" w:rsidP="00880E04">
            <w:pPr>
              <w:spacing w:before="60" w:after="60" w:line="240" w:lineRule="auto"/>
              <w:rPr>
                <w:noProof/>
              </w:rPr>
            </w:pPr>
            <w:r>
              <w:rPr>
                <w:noProof/>
              </w:rPr>
              <w:t>5151</w:t>
            </w:r>
          </w:p>
        </w:tc>
        <w:tc>
          <w:tcPr>
            <w:tcW w:w="598" w:type="pct"/>
          </w:tcPr>
          <w:p w14:paraId="74596DD5" w14:textId="77777777" w:rsidR="00880E04" w:rsidRPr="00C90725" w:rsidRDefault="00880E04" w:rsidP="00880E04">
            <w:pPr>
              <w:spacing w:before="60" w:after="60" w:line="240" w:lineRule="auto"/>
              <w:rPr>
                <w:noProof/>
              </w:rPr>
            </w:pPr>
            <w:r>
              <w:rPr>
                <w:noProof/>
              </w:rPr>
              <w:t>51510</w:t>
            </w:r>
          </w:p>
        </w:tc>
        <w:tc>
          <w:tcPr>
            <w:tcW w:w="2642" w:type="pct"/>
          </w:tcPr>
          <w:p w14:paraId="25D76976" w14:textId="77777777" w:rsidR="00880E04" w:rsidRPr="00C90725" w:rsidRDefault="00880E04" w:rsidP="00880E04">
            <w:pPr>
              <w:spacing w:before="60" w:after="60" w:line="240" w:lineRule="auto"/>
              <w:rPr>
                <w:noProof/>
              </w:rPr>
            </w:pPr>
            <w:r>
              <w:rPr>
                <w:noProof/>
              </w:rPr>
              <w:t>Travaux de construction, y compris le battage des pieux</w:t>
            </w:r>
          </w:p>
        </w:tc>
        <w:tc>
          <w:tcPr>
            <w:tcW w:w="876" w:type="pct"/>
          </w:tcPr>
          <w:p w14:paraId="53F588B1" w14:textId="77777777" w:rsidR="00880E04" w:rsidRPr="00C90725" w:rsidRDefault="00880E04" w:rsidP="00880E04">
            <w:pPr>
              <w:spacing w:before="60" w:after="60" w:line="240" w:lineRule="auto"/>
              <w:rPr>
                <w:noProof/>
              </w:rPr>
            </w:pPr>
            <w:r>
              <w:rPr>
                <w:noProof/>
              </w:rPr>
              <w:t>4520</w:t>
            </w:r>
          </w:p>
        </w:tc>
      </w:tr>
      <w:tr w:rsidR="00880E04" w:rsidRPr="00C90725" w14:paraId="138B38A6" w14:textId="77777777" w:rsidTr="00880E04">
        <w:tblPrEx>
          <w:tblLook w:val="04A0" w:firstRow="1" w:lastRow="0" w:firstColumn="1" w:lastColumn="0" w:noHBand="0" w:noVBand="1"/>
        </w:tblPrEx>
        <w:tc>
          <w:tcPr>
            <w:tcW w:w="443" w:type="pct"/>
          </w:tcPr>
          <w:p w14:paraId="7A233AFF" w14:textId="77777777" w:rsidR="00880E04" w:rsidRPr="00C90725" w:rsidRDefault="00880E04" w:rsidP="00880E04">
            <w:pPr>
              <w:spacing w:before="60" w:after="60" w:line="240" w:lineRule="auto"/>
              <w:rPr>
                <w:noProof/>
              </w:rPr>
            </w:pPr>
          </w:p>
        </w:tc>
        <w:tc>
          <w:tcPr>
            <w:tcW w:w="441" w:type="pct"/>
          </w:tcPr>
          <w:p w14:paraId="349B43F8" w14:textId="77777777" w:rsidR="00880E04" w:rsidRPr="00C90725" w:rsidRDefault="00880E04" w:rsidP="00880E04">
            <w:pPr>
              <w:spacing w:before="60" w:after="60" w:line="240" w:lineRule="auto"/>
              <w:rPr>
                <w:noProof/>
              </w:rPr>
            </w:pPr>
            <w:r>
              <w:rPr>
                <w:noProof/>
              </w:rPr>
              <w:t>5152</w:t>
            </w:r>
          </w:p>
        </w:tc>
        <w:tc>
          <w:tcPr>
            <w:tcW w:w="598" w:type="pct"/>
          </w:tcPr>
          <w:p w14:paraId="438B5A55" w14:textId="77777777" w:rsidR="00880E04" w:rsidRPr="00C90725" w:rsidRDefault="00880E04" w:rsidP="00880E04">
            <w:pPr>
              <w:spacing w:before="60" w:after="60" w:line="240" w:lineRule="auto"/>
              <w:rPr>
                <w:noProof/>
              </w:rPr>
            </w:pPr>
            <w:r>
              <w:rPr>
                <w:noProof/>
              </w:rPr>
              <w:t>51520</w:t>
            </w:r>
          </w:p>
        </w:tc>
        <w:tc>
          <w:tcPr>
            <w:tcW w:w="2642" w:type="pct"/>
          </w:tcPr>
          <w:p w14:paraId="54155588" w14:textId="77777777" w:rsidR="00880E04" w:rsidRPr="00C90725" w:rsidRDefault="00880E04" w:rsidP="00880E04">
            <w:pPr>
              <w:spacing w:before="60" w:after="60" w:line="240" w:lineRule="auto"/>
              <w:rPr>
                <w:noProof/>
              </w:rPr>
            </w:pPr>
            <w:r>
              <w:rPr>
                <w:noProof/>
              </w:rPr>
              <w:t>Forage des puits d’eau</w:t>
            </w:r>
          </w:p>
        </w:tc>
        <w:tc>
          <w:tcPr>
            <w:tcW w:w="876" w:type="pct"/>
          </w:tcPr>
          <w:p w14:paraId="517F1666" w14:textId="77777777" w:rsidR="00880E04" w:rsidRPr="00C90725" w:rsidRDefault="00880E04" w:rsidP="00880E04">
            <w:pPr>
              <w:spacing w:before="60" w:after="60" w:line="240" w:lineRule="auto"/>
              <w:rPr>
                <w:noProof/>
              </w:rPr>
            </w:pPr>
            <w:r>
              <w:rPr>
                <w:noProof/>
              </w:rPr>
              <w:t>4520</w:t>
            </w:r>
          </w:p>
        </w:tc>
      </w:tr>
      <w:tr w:rsidR="00880E04" w:rsidRPr="00C90725" w14:paraId="0914A977" w14:textId="77777777" w:rsidTr="00880E04">
        <w:tblPrEx>
          <w:tblLook w:val="04A0" w:firstRow="1" w:lastRow="0" w:firstColumn="1" w:lastColumn="0" w:noHBand="0" w:noVBand="1"/>
        </w:tblPrEx>
        <w:tc>
          <w:tcPr>
            <w:tcW w:w="443" w:type="pct"/>
          </w:tcPr>
          <w:p w14:paraId="5F08F9DE" w14:textId="77777777" w:rsidR="00880E04" w:rsidRPr="00C90725" w:rsidRDefault="00880E04" w:rsidP="00880E04">
            <w:pPr>
              <w:spacing w:before="60" w:after="60" w:line="240" w:lineRule="auto"/>
              <w:rPr>
                <w:noProof/>
              </w:rPr>
            </w:pPr>
          </w:p>
        </w:tc>
        <w:tc>
          <w:tcPr>
            <w:tcW w:w="441" w:type="pct"/>
          </w:tcPr>
          <w:p w14:paraId="76669103" w14:textId="77777777" w:rsidR="00880E04" w:rsidRPr="00C90725" w:rsidRDefault="00880E04" w:rsidP="00880E04">
            <w:pPr>
              <w:spacing w:before="60" w:after="60" w:line="240" w:lineRule="auto"/>
              <w:rPr>
                <w:noProof/>
              </w:rPr>
            </w:pPr>
            <w:r>
              <w:rPr>
                <w:noProof/>
              </w:rPr>
              <w:t>5153</w:t>
            </w:r>
          </w:p>
        </w:tc>
        <w:tc>
          <w:tcPr>
            <w:tcW w:w="598" w:type="pct"/>
          </w:tcPr>
          <w:p w14:paraId="57D61859" w14:textId="77777777" w:rsidR="00880E04" w:rsidRPr="00C90725" w:rsidRDefault="00880E04" w:rsidP="00880E04">
            <w:pPr>
              <w:spacing w:before="60" w:after="60" w:line="240" w:lineRule="auto"/>
              <w:rPr>
                <w:noProof/>
              </w:rPr>
            </w:pPr>
            <w:r>
              <w:rPr>
                <w:noProof/>
              </w:rPr>
              <w:t>51530</w:t>
            </w:r>
          </w:p>
        </w:tc>
        <w:tc>
          <w:tcPr>
            <w:tcW w:w="2642" w:type="pct"/>
          </w:tcPr>
          <w:p w14:paraId="4B70FCB3" w14:textId="77777777" w:rsidR="00880E04" w:rsidRPr="00C90725" w:rsidRDefault="00880E04" w:rsidP="00880E04">
            <w:pPr>
              <w:spacing w:before="60" w:after="60" w:line="240" w:lineRule="auto"/>
              <w:rPr>
                <w:noProof/>
              </w:rPr>
            </w:pPr>
            <w:r>
              <w:rPr>
                <w:noProof/>
              </w:rPr>
              <w:t>Couverture et étanchéité extérieure</w:t>
            </w:r>
          </w:p>
        </w:tc>
        <w:tc>
          <w:tcPr>
            <w:tcW w:w="876" w:type="pct"/>
          </w:tcPr>
          <w:p w14:paraId="489B4E39" w14:textId="77777777" w:rsidR="00880E04" w:rsidRPr="00C90725" w:rsidRDefault="00880E04" w:rsidP="00880E04">
            <w:pPr>
              <w:spacing w:before="60" w:after="60" w:line="240" w:lineRule="auto"/>
              <w:rPr>
                <w:noProof/>
              </w:rPr>
            </w:pPr>
            <w:r>
              <w:rPr>
                <w:noProof/>
              </w:rPr>
              <w:t>4520</w:t>
            </w:r>
          </w:p>
        </w:tc>
      </w:tr>
      <w:tr w:rsidR="00880E04" w:rsidRPr="00C90725" w14:paraId="343E96CC" w14:textId="77777777" w:rsidTr="00880E04">
        <w:tblPrEx>
          <w:tblLook w:val="04A0" w:firstRow="1" w:lastRow="0" w:firstColumn="1" w:lastColumn="0" w:noHBand="0" w:noVBand="1"/>
        </w:tblPrEx>
        <w:tc>
          <w:tcPr>
            <w:tcW w:w="443" w:type="pct"/>
          </w:tcPr>
          <w:p w14:paraId="78B5FC04" w14:textId="77777777" w:rsidR="00880E04" w:rsidRPr="00C90725" w:rsidRDefault="00880E04" w:rsidP="00880E04">
            <w:pPr>
              <w:spacing w:before="60" w:after="60" w:line="240" w:lineRule="auto"/>
              <w:rPr>
                <w:noProof/>
              </w:rPr>
            </w:pPr>
          </w:p>
        </w:tc>
        <w:tc>
          <w:tcPr>
            <w:tcW w:w="441" w:type="pct"/>
          </w:tcPr>
          <w:p w14:paraId="789211B9" w14:textId="77777777" w:rsidR="00880E04" w:rsidRPr="00C90725" w:rsidRDefault="00880E04" w:rsidP="00880E04">
            <w:pPr>
              <w:spacing w:before="60" w:after="60" w:line="240" w:lineRule="auto"/>
              <w:rPr>
                <w:noProof/>
              </w:rPr>
            </w:pPr>
            <w:r>
              <w:rPr>
                <w:noProof/>
              </w:rPr>
              <w:t>5154</w:t>
            </w:r>
          </w:p>
        </w:tc>
        <w:tc>
          <w:tcPr>
            <w:tcW w:w="598" w:type="pct"/>
          </w:tcPr>
          <w:p w14:paraId="16BED22E" w14:textId="77777777" w:rsidR="00880E04" w:rsidRPr="00C90725" w:rsidRDefault="00880E04" w:rsidP="00880E04">
            <w:pPr>
              <w:spacing w:before="60" w:after="60" w:line="240" w:lineRule="auto"/>
              <w:rPr>
                <w:noProof/>
              </w:rPr>
            </w:pPr>
            <w:r>
              <w:rPr>
                <w:noProof/>
              </w:rPr>
              <w:t>51540</w:t>
            </w:r>
          </w:p>
        </w:tc>
        <w:tc>
          <w:tcPr>
            <w:tcW w:w="2642" w:type="pct"/>
          </w:tcPr>
          <w:p w14:paraId="3191FECF" w14:textId="77777777" w:rsidR="00880E04" w:rsidRPr="00C90725" w:rsidRDefault="00880E04" w:rsidP="00880E04">
            <w:pPr>
              <w:spacing w:before="60" w:after="60" w:line="240" w:lineRule="auto"/>
              <w:rPr>
                <w:noProof/>
              </w:rPr>
            </w:pPr>
            <w:r>
              <w:rPr>
                <w:noProof/>
              </w:rPr>
              <w:t>Travaux de bétonnage</w:t>
            </w:r>
          </w:p>
        </w:tc>
        <w:tc>
          <w:tcPr>
            <w:tcW w:w="876" w:type="pct"/>
          </w:tcPr>
          <w:p w14:paraId="48E92BB5" w14:textId="77777777" w:rsidR="00880E04" w:rsidRPr="00C90725" w:rsidRDefault="00880E04" w:rsidP="00880E04">
            <w:pPr>
              <w:spacing w:before="60" w:after="60" w:line="240" w:lineRule="auto"/>
              <w:rPr>
                <w:noProof/>
              </w:rPr>
            </w:pPr>
            <w:r>
              <w:rPr>
                <w:noProof/>
              </w:rPr>
              <w:t>4520</w:t>
            </w:r>
          </w:p>
        </w:tc>
      </w:tr>
      <w:tr w:rsidR="00880E04" w:rsidRPr="00C90725" w14:paraId="7EF16B87" w14:textId="77777777" w:rsidTr="00880E04">
        <w:tblPrEx>
          <w:tblLook w:val="04A0" w:firstRow="1" w:lastRow="0" w:firstColumn="1" w:lastColumn="0" w:noHBand="0" w:noVBand="1"/>
        </w:tblPrEx>
        <w:tc>
          <w:tcPr>
            <w:tcW w:w="443" w:type="pct"/>
          </w:tcPr>
          <w:p w14:paraId="602BD3FE" w14:textId="77777777" w:rsidR="00880E04" w:rsidRPr="00C90725" w:rsidRDefault="00880E04" w:rsidP="00880E04">
            <w:pPr>
              <w:spacing w:before="60" w:after="60" w:line="240" w:lineRule="auto"/>
              <w:rPr>
                <w:noProof/>
              </w:rPr>
            </w:pPr>
          </w:p>
        </w:tc>
        <w:tc>
          <w:tcPr>
            <w:tcW w:w="441" w:type="pct"/>
          </w:tcPr>
          <w:p w14:paraId="0C70A6D8" w14:textId="77777777" w:rsidR="00880E04" w:rsidRPr="00C90725" w:rsidRDefault="00880E04" w:rsidP="00880E04">
            <w:pPr>
              <w:spacing w:before="60" w:after="60" w:line="240" w:lineRule="auto"/>
              <w:rPr>
                <w:noProof/>
              </w:rPr>
            </w:pPr>
            <w:r>
              <w:rPr>
                <w:noProof/>
              </w:rPr>
              <w:t>5155</w:t>
            </w:r>
          </w:p>
        </w:tc>
        <w:tc>
          <w:tcPr>
            <w:tcW w:w="598" w:type="pct"/>
          </w:tcPr>
          <w:p w14:paraId="58BD71B4" w14:textId="77777777" w:rsidR="00880E04" w:rsidRPr="00C90725" w:rsidRDefault="00880E04" w:rsidP="00880E04">
            <w:pPr>
              <w:spacing w:before="60" w:after="60" w:line="240" w:lineRule="auto"/>
              <w:rPr>
                <w:noProof/>
              </w:rPr>
            </w:pPr>
            <w:r>
              <w:rPr>
                <w:noProof/>
              </w:rPr>
              <w:t>51550</w:t>
            </w:r>
          </w:p>
        </w:tc>
        <w:tc>
          <w:tcPr>
            <w:tcW w:w="2642" w:type="pct"/>
          </w:tcPr>
          <w:p w14:paraId="76BFD9EF" w14:textId="77777777" w:rsidR="00880E04" w:rsidRPr="00C90725" w:rsidRDefault="00880E04" w:rsidP="00880E04">
            <w:pPr>
              <w:spacing w:before="60" w:after="60" w:line="240" w:lineRule="auto"/>
              <w:rPr>
                <w:noProof/>
              </w:rPr>
            </w:pPr>
            <w:r>
              <w:rPr>
                <w:noProof/>
              </w:rPr>
              <w:t>Travaux de cintrage et montage des ossatures métalliques (y compris les travaux de soudure)</w:t>
            </w:r>
          </w:p>
        </w:tc>
        <w:tc>
          <w:tcPr>
            <w:tcW w:w="876" w:type="pct"/>
          </w:tcPr>
          <w:p w14:paraId="391893F8" w14:textId="77777777" w:rsidR="00880E04" w:rsidRPr="00C90725" w:rsidRDefault="00880E04" w:rsidP="00880E04">
            <w:pPr>
              <w:spacing w:before="60" w:after="60" w:line="240" w:lineRule="auto"/>
              <w:rPr>
                <w:noProof/>
              </w:rPr>
            </w:pPr>
            <w:r>
              <w:rPr>
                <w:noProof/>
              </w:rPr>
              <w:t>4520</w:t>
            </w:r>
          </w:p>
        </w:tc>
      </w:tr>
      <w:tr w:rsidR="00880E04" w:rsidRPr="00C90725" w14:paraId="4E1BC496" w14:textId="77777777" w:rsidTr="00880E04">
        <w:tblPrEx>
          <w:tblLook w:val="04A0" w:firstRow="1" w:lastRow="0" w:firstColumn="1" w:lastColumn="0" w:noHBand="0" w:noVBand="1"/>
        </w:tblPrEx>
        <w:tc>
          <w:tcPr>
            <w:tcW w:w="443" w:type="pct"/>
          </w:tcPr>
          <w:p w14:paraId="1129E0BA" w14:textId="77777777" w:rsidR="00880E04" w:rsidRPr="00C90725" w:rsidRDefault="00880E04" w:rsidP="00880E04">
            <w:pPr>
              <w:spacing w:before="60" w:after="60" w:line="240" w:lineRule="auto"/>
              <w:rPr>
                <w:noProof/>
              </w:rPr>
            </w:pPr>
          </w:p>
        </w:tc>
        <w:tc>
          <w:tcPr>
            <w:tcW w:w="441" w:type="pct"/>
          </w:tcPr>
          <w:p w14:paraId="0E9EF825" w14:textId="77777777" w:rsidR="00880E04" w:rsidRPr="00C90725" w:rsidRDefault="00880E04" w:rsidP="00880E04">
            <w:pPr>
              <w:spacing w:before="60" w:after="60" w:line="240" w:lineRule="auto"/>
              <w:rPr>
                <w:noProof/>
              </w:rPr>
            </w:pPr>
            <w:r>
              <w:rPr>
                <w:noProof/>
              </w:rPr>
              <w:t>5156</w:t>
            </w:r>
          </w:p>
        </w:tc>
        <w:tc>
          <w:tcPr>
            <w:tcW w:w="598" w:type="pct"/>
          </w:tcPr>
          <w:p w14:paraId="03A25C3E" w14:textId="77777777" w:rsidR="00880E04" w:rsidRPr="00C90725" w:rsidRDefault="00880E04" w:rsidP="00880E04">
            <w:pPr>
              <w:spacing w:before="60" w:after="60" w:line="240" w:lineRule="auto"/>
              <w:rPr>
                <w:noProof/>
              </w:rPr>
            </w:pPr>
            <w:r>
              <w:rPr>
                <w:noProof/>
              </w:rPr>
              <w:t>51560</w:t>
            </w:r>
          </w:p>
        </w:tc>
        <w:tc>
          <w:tcPr>
            <w:tcW w:w="2642" w:type="pct"/>
          </w:tcPr>
          <w:p w14:paraId="06B95DDD" w14:textId="77777777" w:rsidR="00880E04" w:rsidRPr="00C90725" w:rsidRDefault="00880E04" w:rsidP="00880E04">
            <w:pPr>
              <w:spacing w:before="60" w:after="60" w:line="240" w:lineRule="auto"/>
              <w:rPr>
                <w:noProof/>
              </w:rPr>
            </w:pPr>
            <w:r>
              <w:rPr>
                <w:noProof/>
              </w:rPr>
              <w:t>Travaux de maçonnerie</w:t>
            </w:r>
          </w:p>
        </w:tc>
        <w:tc>
          <w:tcPr>
            <w:tcW w:w="876" w:type="pct"/>
          </w:tcPr>
          <w:p w14:paraId="1052A8A0" w14:textId="77777777" w:rsidR="00880E04" w:rsidRPr="00C90725" w:rsidRDefault="00880E04" w:rsidP="00880E04">
            <w:pPr>
              <w:spacing w:before="60" w:after="60" w:line="240" w:lineRule="auto"/>
              <w:rPr>
                <w:noProof/>
              </w:rPr>
            </w:pPr>
            <w:r>
              <w:rPr>
                <w:noProof/>
              </w:rPr>
              <w:t>4520</w:t>
            </w:r>
          </w:p>
        </w:tc>
      </w:tr>
      <w:tr w:rsidR="00880E04" w:rsidRPr="00C90725" w14:paraId="1D16B148" w14:textId="77777777" w:rsidTr="00880E04">
        <w:tblPrEx>
          <w:tblLook w:val="04A0" w:firstRow="1" w:lastRow="0" w:firstColumn="1" w:lastColumn="0" w:noHBand="0" w:noVBand="1"/>
        </w:tblPrEx>
        <w:tc>
          <w:tcPr>
            <w:tcW w:w="443" w:type="pct"/>
          </w:tcPr>
          <w:p w14:paraId="58C61B8C" w14:textId="77777777" w:rsidR="00880E04" w:rsidRPr="00C90725" w:rsidRDefault="00880E04" w:rsidP="00880E04">
            <w:pPr>
              <w:spacing w:before="60" w:after="60" w:line="240" w:lineRule="auto"/>
              <w:rPr>
                <w:noProof/>
              </w:rPr>
            </w:pPr>
          </w:p>
        </w:tc>
        <w:tc>
          <w:tcPr>
            <w:tcW w:w="441" w:type="pct"/>
          </w:tcPr>
          <w:p w14:paraId="431BC20B" w14:textId="77777777" w:rsidR="00880E04" w:rsidRPr="00C90725" w:rsidRDefault="00880E04" w:rsidP="00880E04">
            <w:pPr>
              <w:spacing w:before="60" w:after="60" w:line="240" w:lineRule="auto"/>
              <w:rPr>
                <w:noProof/>
              </w:rPr>
            </w:pPr>
            <w:r>
              <w:rPr>
                <w:noProof/>
              </w:rPr>
              <w:t>5159</w:t>
            </w:r>
          </w:p>
        </w:tc>
        <w:tc>
          <w:tcPr>
            <w:tcW w:w="598" w:type="pct"/>
          </w:tcPr>
          <w:p w14:paraId="1AF00753" w14:textId="77777777" w:rsidR="00880E04" w:rsidRPr="00C90725" w:rsidRDefault="00880E04" w:rsidP="00880E04">
            <w:pPr>
              <w:spacing w:before="60" w:after="60" w:line="240" w:lineRule="auto"/>
              <w:rPr>
                <w:noProof/>
              </w:rPr>
            </w:pPr>
            <w:r>
              <w:rPr>
                <w:noProof/>
              </w:rPr>
              <w:t>51590</w:t>
            </w:r>
          </w:p>
        </w:tc>
        <w:tc>
          <w:tcPr>
            <w:tcW w:w="2642" w:type="pct"/>
          </w:tcPr>
          <w:p w14:paraId="0555C124" w14:textId="77777777" w:rsidR="00880E04" w:rsidRPr="00C90725" w:rsidRDefault="00880E04" w:rsidP="00880E04">
            <w:pPr>
              <w:spacing w:before="60" w:after="60" w:line="240" w:lineRule="auto"/>
              <w:rPr>
                <w:noProof/>
              </w:rPr>
            </w:pPr>
            <w:r>
              <w:rPr>
                <w:noProof/>
              </w:rPr>
              <w:t>Autres travaux d’entreprises de construction spécialisées</w:t>
            </w:r>
          </w:p>
        </w:tc>
        <w:tc>
          <w:tcPr>
            <w:tcW w:w="876" w:type="pct"/>
          </w:tcPr>
          <w:p w14:paraId="45DF2837" w14:textId="77777777" w:rsidR="00880E04" w:rsidRPr="00C90725" w:rsidRDefault="00880E04" w:rsidP="00880E04">
            <w:pPr>
              <w:spacing w:before="60" w:after="60" w:line="240" w:lineRule="auto"/>
              <w:rPr>
                <w:noProof/>
              </w:rPr>
            </w:pPr>
            <w:r>
              <w:rPr>
                <w:noProof/>
              </w:rPr>
              <w:t>4520</w:t>
            </w:r>
          </w:p>
        </w:tc>
      </w:tr>
      <w:tr w:rsidR="00880E04" w:rsidRPr="00C90725" w14:paraId="4AE027BE" w14:textId="77777777" w:rsidTr="00880E04">
        <w:tblPrEx>
          <w:tblLook w:val="04A0" w:firstRow="1" w:lastRow="0" w:firstColumn="1" w:lastColumn="0" w:noHBand="0" w:noVBand="1"/>
        </w:tblPrEx>
        <w:tc>
          <w:tcPr>
            <w:tcW w:w="443" w:type="pct"/>
          </w:tcPr>
          <w:p w14:paraId="0A9BCED5" w14:textId="77777777" w:rsidR="00880E04" w:rsidRPr="00C90725" w:rsidRDefault="00880E04" w:rsidP="00880E04">
            <w:pPr>
              <w:spacing w:before="60" w:after="60" w:line="240" w:lineRule="auto"/>
              <w:rPr>
                <w:noProof/>
              </w:rPr>
            </w:pPr>
            <w:r>
              <w:rPr>
                <w:noProof/>
              </w:rPr>
              <w:t>516</w:t>
            </w:r>
          </w:p>
        </w:tc>
        <w:tc>
          <w:tcPr>
            <w:tcW w:w="441" w:type="pct"/>
          </w:tcPr>
          <w:p w14:paraId="165A7349" w14:textId="77777777" w:rsidR="00880E04" w:rsidRPr="00C90725" w:rsidRDefault="00880E04" w:rsidP="00880E04">
            <w:pPr>
              <w:spacing w:before="60" w:after="60" w:line="240" w:lineRule="auto"/>
              <w:rPr>
                <w:noProof/>
              </w:rPr>
            </w:pPr>
          </w:p>
        </w:tc>
        <w:tc>
          <w:tcPr>
            <w:tcW w:w="598" w:type="pct"/>
          </w:tcPr>
          <w:p w14:paraId="270569F3" w14:textId="77777777" w:rsidR="00880E04" w:rsidRPr="00C90725" w:rsidRDefault="00880E04" w:rsidP="00880E04">
            <w:pPr>
              <w:spacing w:before="60" w:after="60" w:line="240" w:lineRule="auto"/>
              <w:rPr>
                <w:noProof/>
              </w:rPr>
            </w:pPr>
          </w:p>
        </w:tc>
        <w:tc>
          <w:tcPr>
            <w:tcW w:w="2642" w:type="pct"/>
          </w:tcPr>
          <w:p w14:paraId="15BE4C1F" w14:textId="77777777" w:rsidR="00880E04" w:rsidRPr="00C90725" w:rsidRDefault="00880E04" w:rsidP="00880E04">
            <w:pPr>
              <w:spacing w:before="60" w:after="60" w:line="240" w:lineRule="auto"/>
              <w:rPr>
                <w:noProof/>
              </w:rPr>
            </w:pPr>
            <w:r>
              <w:rPr>
                <w:noProof/>
              </w:rPr>
              <w:t>Installation</w:t>
            </w:r>
          </w:p>
        </w:tc>
        <w:tc>
          <w:tcPr>
            <w:tcW w:w="876" w:type="pct"/>
          </w:tcPr>
          <w:p w14:paraId="407B079F" w14:textId="77777777" w:rsidR="00880E04" w:rsidRPr="00C90725" w:rsidRDefault="00880E04" w:rsidP="00880E04">
            <w:pPr>
              <w:spacing w:before="60" w:after="60" w:line="240" w:lineRule="auto"/>
              <w:rPr>
                <w:noProof/>
              </w:rPr>
            </w:pPr>
          </w:p>
        </w:tc>
      </w:tr>
      <w:tr w:rsidR="00880E04" w:rsidRPr="00C90725" w14:paraId="1F9AF64F" w14:textId="77777777" w:rsidTr="00880E04">
        <w:tblPrEx>
          <w:tblLook w:val="04A0" w:firstRow="1" w:lastRow="0" w:firstColumn="1" w:lastColumn="0" w:noHBand="0" w:noVBand="1"/>
        </w:tblPrEx>
        <w:tc>
          <w:tcPr>
            <w:tcW w:w="443" w:type="pct"/>
          </w:tcPr>
          <w:p w14:paraId="14617AB8" w14:textId="77777777" w:rsidR="00880E04" w:rsidRPr="00C90725" w:rsidRDefault="00880E04" w:rsidP="00880E04">
            <w:pPr>
              <w:spacing w:before="60" w:after="60" w:line="240" w:lineRule="auto"/>
              <w:rPr>
                <w:noProof/>
              </w:rPr>
            </w:pPr>
          </w:p>
        </w:tc>
        <w:tc>
          <w:tcPr>
            <w:tcW w:w="441" w:type="pct"/>
          </w:tcPr>
          <w:p w14:paraId="7AAD9E63" w14:textId="77777777" w:rsidR="00880E04" w:rsidRPr="00C90725" w:rsidRDefault="00880E04" w:rsidP="00880E04">
            <w:pPr>
              <w:spacing w:before="60" w:after="60" w:line="240" w:lineRule="auto"/>
              <w:rPr>
                <w:noProof/>
              </w:rPr>
            </w:pPr>
            <w:r>
              <w:rPr>
                <w:noProof/>
              </w:rPr>
              <w:t>5161</w:t>
            </w:r>
          </w:p>
        </w:tc>
        <w:tc>
          <w:tcPr>
            <w:tcW w:w="598" w:type="pct"/>
          </w:tcPr>
          <w:p w14:paraId="71A228FC" w14:textId="77777777" w:rsidR="00880E04" w:rsidRPr="00C90725" w:rsidRDefault="00880E04" w:rsidP="00880E04">
            <w:pPr>
              <w:spacing w:before="60" w:after="60" w:line="240" w:lineRule="auto"/>
              <w:rPr>
                <w:noProof/>
              </w:rPr>
            </w:pPr>
            <w:r>
              <w:rPr>
                <w:noProof/>
              </w:rPr>
              <w:t>51610</w:t>
            </w:r>
          </w:p>
        </w:tc>
        <w:tc>
          <w:tcPr>
            <w:tcW w:w="2642" w:type="pct"/>
          </w:tcPr>
          <w:p w14:paraId="494F8592" w14:textId="119CE686" w:rsidR="00880E04" w:rsidRPr="00C90725" w:rsidRDefault="00880E04" w:rsidP="00880E04">
            <w:pPr>
              <w:spacing w:before="60" w:after="60" w:line="240" w:lineRule="auto"/>
              <w:rPr>
                <w:noProof/>
              </w:rPr>
            </w:pPr>
            <w:r>
              <w:rPr>
                <w:noProof/>
              </w:rPr>
              <w:t>Pose d’installations de chauffage, de ventilation et de climatisation</w:t>
            </w:r>
          </w:p>
        </w:tc>
        <w:tc>
          <w:tcPr>
            <w:tcW w:w="876" w:type="pct"/>
          </w:tcPr>
          <w:p w14:paraId="0AC4165F" w14:textId="77777777" w:rsidR="00880E04" w:rsidRPr="00C90725" w:rsidRDefault="00880E04" w:rsidP="00880E04">
            <w:pPr>
              <w:spacing w:before="60" w:after="60" w:line="240" w:lineRule="auto"/>
              <w:rPr>
                <w:noProof/>
              </w:rPr>
            </w:pPr>
            <w:r>
              <w:rPr>
                <w:noProof/>
              </w:rPr>
              <w:t>4530</w:t>
            </w:r>
          </w:p>
        </w:tc>
      </w:tr>
      <w:tr w:rsidR="00880E04" w:rsidRPr="00C90725" w14:paraId="41C7E6D7" w14:textId="77777777" w:rsidTr="00880E04">
        <w:tblPrEx>
          <w:tblLook w:val="04A0" w:firstRow="1" w:lastRow="0" w:firstColumn="1" w:lastColumn="0" w:noHBand="0" w:noVBand="1"/>
        </w:tblPrEx>
        <w:tc>
          <w:tcPr>
            <w:tcW w:w="443" w:type="pct"/>
          </w:tcPr>
          <w:p w14:paraId="16E7E63B" w14:textId="77777777" w:rsidR="00880E04" w:rsidRPr="00C90725" w:rsidRDefault="00880E04" w:rsidP="00880E04">
            <w:pPr>
              <w:spacing w:before="60" w:after="60" w:line="240" w:lineRule="auto"/>
              <w:rPr>
                <w:noProof/>
              </w:rPr>
            </w:pPr>
          </w:p>
        </w:tc>
        <w:tc>
          <w:tcPr>
            <w:tcW w:w="441" w:type="pct"/>
          </w:tcPr>
          <w:p w14:paraId="59781B61" w14:textId="77777777" w:rsidR="00880E04" w:rsidRPr="00C90725" w:rsidRDefault="00880E04" w:rsidP="00880E04">
            <w:pPr>
              <w:spacing w:before="60" w:after="60" w:line="240" w:lineRule="auto"/>
              <w:rPr>
                <w:noProof/>
              </w:rPr>
            </w:pPr>
            <w:r>
              <w:rPr>
                <w:noProof/>
              </w:rPr>
              <w:t>5162</w:t>
            </w:r>
          </w:p>
        </w:tc>
        <w:tc>
          <w:tcPr>
            <w:tcW w:w="598" w:type="pct"/>
          </w:tcPr>
          <w:p w14:paraId="6FBF500C" w14:textId="77777777" w:rsidR="00880E04" w:rsidRPr="00C90725" w:rsidRDefault="00880E04" w:rsidP="00880E04">
            <w:pPr>
              <w:spacing w:before="60" w:after="60" w:line="240" w:lineRule="auto"/>
              <w:rPr>
                <w:noProof/>
              </w:rPr>
            </w:pPr>
            <w:r>
              <w:rPr>
                <w:noProof/>
              </w:rPr>
              <w:t>51620</w:t>
            </w:r>
          </w:p>
        </w:tc>
        <w:tc>
          <w:tcPr>
            <w:tcW w:w="2642" w:type="pct"/>
          </w:tcPr>
          <w:p w14:paraId="196EC736" w14:textId="77777777" w:rsidR="00880E04" w:rsidRPr="00C90725" w:rsidRDefault="00880E04" w:rsidP="00880E04">
            <w:pPr>
              <w:spacing w:before="60" w:after="60" w:line="240" w:lineRule="auto"/>
              <w:rPr>
                <w:noProof/>
              </w:rPr>
            </w:pPr>
            <w:r>
              <w:rPr>
                <w:noProof/>
              </w:rPr>
              <w:t>Pose d’installations de distribution d’eau et de tout-à-l’égout</w:t>
            </w:r>
          </w:p>
        </w:tc>
        <w:tc>
          <w:tcPr>
            <w:tcW w:w="876" w:type="pct"/>
          </w:tcPr>
          <w:p w14:paraId="49DD16FE" w14:textId="77777777" w:rsidR="00880E04" w:rsidRPr="00C90725" w:rsidRDefault="00880E04" w:rsidP="00880E04">
            <w:pPr>
              <w:spacing w:before="60" w:after="60" w:line="240" w:lineRule="auto"/>
              <w:rPr>
                <w:noProof/>
              </w:rPr>
            </w:pPr>
            <w:r>
              <w:rPr>
                <w:noProof/>
              </w:rPr>
              <w:t>4530</w:t>
            </w:r>
          </w:p>
        </w:tc>
      </w:tr>
      <w:tr w:rsidR="00880E04" w:rsidRPr="00C90725" w14:paraId="79E6EA57" w14:textId="77777777" w:rsidTr="00880E04">
        <w:tblPrEx>
          <w:tblLook w:val="04A0" w:firstRow="1" w:lastRow="0" w:firstColumn="1" w:lastColumn="0" w:noHBand="0" w:noVBand="1"/>
        </w:tblPrEx>
        <w:tc>
          <w:tcPr>
            <w:tcW w:w="443" w:type="pct"/>
          </w:tcPr>
          <w:p w14:paraId="2CEF9468" w14:textId="77777777" w:rsidR="00880E04" w:rsidRPr="00C90725" w:rsidRDefault="00880E04" w:rsidP="00880E04">
            <w:pPr>
              <w:spacing w:before="60" w:after="60" w:line="240" w:lineRule="auto"/>
              <w:rPr>
                <w:noProof/>
              </w:rPr>
            </w:pPr>
          </w:p>
        </w:tc>
        <w:tc>
          <w:tcPr>
            <w:tcW w:w="441" w:type="pct"/>
          </w:tcPr>
          <w:p w14:paraId="7E1D2C80" w14:textId="77777777" w:rsidR="00880E04" w:rsidRPr="00C90725" w:rsidRDefault="00880E04" w:rsidP="00880E04">
            <w:pPr>
              <w:spacing w:before="60" w:after="60" w:line="240" w:lineRule="auto"/>
              <w:rPr>
                <w:noProof/>
              </w:rPr>
            </w:pPr>
            <w:r>
              <w:rPr>
                <w:noProof/>
              </w:rPr>
              <w:t>5163</w:t>
            </w:r>
          </w:p>
        </w:tc>
        <w:tc>
          <w:tcPr>
            <w:tcW w:w="598" w:type="pct"/>
          </w:tcPr>
          <w:p w14:paraId="404118B8" w14:textId="77777777" w:rsidR="00880E04" w:rsidRPr="00C90725" w:rsidRDefault="00880E04" w:rsidP="00880E04">
            <w:pPr>
              <w:spacing w:before="60" w:after="60" w:line="240" w:lineRule="auto"/>
              <w:rPr>
                <w:noProof/>
              </w:rPr>
            </w:pPr>
            <w:r>
              <w:rPr>
                <w:noProof/>
              </w:rPr>
              <w:t>51630</w:t>
            </w:r>
          </w:p>
        </w:tc>
        <w:tc>
          <w:tcPr>
            <w:tcW w:w="2642" w:type="pct"/>
          </w:tcPr>
          <w:p w14:paraId="1C5E2C2E" w14:textId="77777777" w:rsidR="00880E04" w:rsidRPr="00C90725" w:rsidRDefault="00880E04" w:rsidP="00880E04">
            <w:pPr>
              <w:spacing w:before="60" w:after="60" w:line="240" w:lineRule="auto"/>
              <w:rPr>
                <w:noProof/>
              </w:rPr>
            </w:pPr>
            <w:r>
              <w:rPr>
                <w:noProof/>
              </w:rPr>
              <w:t>Pose d’appareils à gaz</w:t>
            </w:r>
          </w:p>
        </w:tc>
        <w:tc>
          <w:tcPr>
            <w:tcW w:w="876" w:type="pct"/>
          </w:tcPr>
          <w:p w14:paraId="63D19250" w14:textId="77777777" w:rsidR="00880E04" w:rsidRPr="00C90725" w:rsidRDefault="00880E04" w:rsidP="00880E04">
            <w:pPr>
              <w:spacing w:before="60" w:after="60" w:line="240" w:lineRule="auto"/>
              <w:rPr>
                <w:noProof/>
              </w:rPr>
            </w:pPr>
            <w:r>
              <w:rPr>
                <w:noProof/>
              </w:rPr>
              <w:t>4530</w:t>
            </w:r>
          </w:p>
        </w:tc>
      </w:tr>
      <w:tr w:rsidR="00880E04" w:rsidRPr="00C90725" w14:paraId="2A544244" w14:textId="77777777" w:rsidTr="00880E04">
        <w:tblPrEx>
          <w:tblLook w:val="04A0" w:firstRow="1" w:lastRow="0" w:firstColumn="1" w:lastColumn="0" w:noHBand="0" w:noVBand="1"/>
        </w:tblPrEx>
        <w:tc>
          <w:tcPr>
            <w:tcW w:w="443" w:type="pct"/>
          </w:tcPr>
          <w:p w14:paraId="2AB8FF4C" w14:textId="77777777" w:rsidR="00880E04" w:rsidRPr="00C90725" w:rsidRDefault="00880E04" w:rsidP="00880E04">
            <w:pPr>
              <w:spacing w:before="60" w:after="60" w:line="240" w:lineRule="auto"/>
              <w:rPr>
                <w:noProof/>
              </w:rPr>
            </w:pPr>
          </w:p>
        </w:tc>
        <w:tc>
          <w:tcPr>
            <w:tcW w:w="441" w:type="pct"/>
          </w:tcPr>
          <w:p w14:paraId="1626CB79" w14:textId="77777777" w:rsidR="00880E04" w:rsidRPr="00C90725" w:rsidRDefault="00880E04" w:rsidP="00880E04">
            <w:pPr>
              <w:spacing w:before="60" w:after="60" w:line="240" w:lineRule="auto"/>
              <w:rPr>
                <w:noProof/>
              </w:rPr>
            </w:pPr>
            <w:r>
              <w:rPr>
                <w:noProof/>
              </w:rPr>
              <w:t>5164</w:t>
            </w:r>
          </w:p>
        </w:tc>
        <w:tc>
          <w:tcPr>
            <w:tcW w:w="598" w:type="pct"/>
          </w:tcPr>
          <w:p w14:paraId="695891A9" w14:textId="77777777" w:rsidR="00880E04" w:rsidRPr="00C90725" w:rsidRDefault="00880E04" w:rsidP="00880E04">
            <w:pPr>
              <w:spacing w:before="60" w:after="60" w:line="240" w:lineRule="auto"/>
              <w:rPr>
                <w:noProof/>
              </w:rPr>
            </w:pPr>
          </w:p>
        </w:tc>
        <w:tc>
          <w:tcPr>
            <w:tcW w:w="2642" w:type="pct"/>
          </w:tcPr>
          <w:p w14:paraId="05D8DCC9" w14:textId="77777777" w:rsidR="00880E04" w:rsidRPr="00C90725" w:rsidRDefault="00880E04" w:rsidP="00880E04">
            <w:pPr>
              <w:spacing w:before="60" w:after="60" w:line="240" w:lineRule="auto"/>
              <w:rPr>
                <w:noProof/>
              </w:rPr>
            </w:pPr>
            <w:r>
              <w:rPr>
                <w:noProof/>
              </w:rPr>
              <w:t>Travaux d’installations électriques</w:t>
            </w:r>
          </w:p>
        </w:tc>
        <w:tc>
          <w:tcPr>
            <w:tcW w:w="876" w:type="pct"/>
          </w:tcPr>
          <w:p w14:paraId="6B9ABD12" w14:textId="77777777" w:rsidR="00880E04" w:rsidRPr="00C90725" w:rsidRDefault="00880E04" w:rsidP="00880E04">
            <w:pPr>
              <w:spacing w:before="60" w:after="60" w:line="240" w:lineRule="auto"/>
              <w:rPr>
                <w:noProof/>
              </w:rPr>
            </w:pPr>
          </w:p>
        </w:tc>
      </w:tr>
      <w:tr w:rsidR="00880E04" w:rsidRPr="00C90725" w14:paraId="41C00CAC" w14:textId="77777777" w:rsidTr="00880E04">
        <w:tblPrEx>
          <w:tblLook w:val="04A0" w:firstRow="1" w:lastRow="0" w:firstColumn="1" w:lastColumn="0" w:noHBand="0" w:noVBand="1"/>
        </w:tblPrEx>
        <w:tc>
          <w:tcPr>
            <w:tcW w:w="443" w:type="pct"/>
          </w:tcPr>
          <w:p w14:paraId="7D7F05BD" w14:textId="77777777" w:rsidR="00880E04" w:rsidRPr="00C90725" w:rsidRDefault="00880E04" w:rsidP="00880E04">
            <w:pPr>
              <w:spacing w:before="60" w:after="60" w:line="240" w:lineRule="auto"/>
              <w:rPr>
                <w:noProof/>
              </w:rPr>
            </w:pPr>
          </w:p>
        </w:tc>
        <w:tc>
          <w:tcPr>
            <w:tcW w:w="441" w:type="pct"/>
          </w:tcPr>
          <w:p w14:paraId="0D0C181A" w14:textId="77777777" w:rsidR="00880E04" w:rsidRPr="00C90725" w:rsidRDefault="00880E04" w:rsidP="00880E04">
            <w:pPr>
              <w:spacing w:before="60" w:after="60" w:line="240" w:lineRule="auto"/>
              <w:rPr>
                <w:noProof/>
              </w:rPr>
            </w:pPr>
          </w:p>
        </w:tc>
        <w:tc>
          <w:tcPr>
            <w:tcW w:w="598" w:type="pct"/>
          </w:tcPr>
          <w:p w14:paraId="24055B6A" w14:textId="77777777" w:rsidR="00880E04" w:rsidRPr="00C90725" w:rsidRDefault="00880E04" w:rsidP="00880E04">
            <w:pPr>
              <w:spacing w:before="60" w:after="60" w:line="240" w:lineRule="auto"/>
              <w:rPr>
                <w:noProof/>
              </w:rPr>
            </w:pPr>
            <w:r>
              <w:rPr>
                <w:noProof/>
              </w:rPr>
              <w:t>51641</w:t>
            </w:r>
          </w:p>
        </w:tc>
        <w:tc>
          <w:tcPr>
            <w:tcW w:w="2642" w:type="pct"/>
          </w:tcPr>
          <w:p w14:paraId="7C90AD4C" w14:textId="77777777" w:rsidR="00880E04" w:rsidRPr="00C90725" w:rsidRDefault="00880E04" w:rsidP="00880E04">
            <w:pPr>
              <w:spacing w:before="60" w:after="60" w:line="240" w:lineRule="auto"/>
              <w:rPr>
                <w:noProof/>
              </w:rPr>
            </w:pPr>
            <w:r>
              <w:rPr>
                <w:noProof/>
              </w:rPr>
              <w:t>Travaux de câblage et d’installations électriques</w:t>
            </w:r>
          </w:p>
        </w:tc>
        <w:tc>
          <w:tcPr>
            <w:tcW w:w="876" w:type="pct"/>
          </w:tcPr>
          <w:p w14:paraId="55553ADD" w14:textId="77777777" w:rsidR="00880E04" w:rsidRPr="00C90725" w:rsidRDefault="00880E04" w:rsidP="00880E04">
            <w:pPr>
              <w:spacing w:before="60" w:after="60" w:line="240" w:lineRule="auto"/>
              <w:rPr>
                <w:noProof/>
              </w:rPr>
            </w:pPr>
            <w:r>
              <w:rPr>
                <w:noProof/>
              </w:rPr>
              <w:t>4530</w:t>
            </w:r>
          </w:p>
        </w:tc>
      </w:tr>
      <w:tr w:rsidR="00880E04" w:rsidRPr="00C90725" w14:paraId="3E819A91" w14:textId="77777777" w:rsidTr="00880E04">
        <w:tblPrEx>
          <w:tblLook w:val="04A0" w:firstRow="1" w:lastRow="0" w:firstColumn="1" w:lastColumn="0" w:noHBand="0" w:noVBand="1"/>
        </w:tblPrEx>
        <w:tc>
          <w:tcPr>
            <w:tcW w:w="443" w:type="pct"/>
          </w:tcPr>
          <w:p w14:paraId="7FB2FAE5" w14:textId="77777777" w:rsidR="00880E04" w:rsidRPr="00C90725" w:rsidRDefault="00880E04" w:rsidP="004D625C">
            <w:pPr>
              <w:spacing w:before="60" w:after="60" w:line="240" w:lineRule="auto"/>
              <w:rPr>
                <w:noProof/>
              </w:rPr>
            </w:pPr>
          </w:p>
        </w:tc>
        <w:tc>
          <w:tcPr>
            <w:tcW w:w="441" w:type="pct"/>
          </w:tcPr>
          <w:p w14:paraId="10503049" w14:textId="77777777" w:rsidR="00880E04" w:rsidRPr="00C90725" w:rsidRDefault="00880E04" w:rsidP="00880E04">
            <w:pPr>
              <w:spacing w:before="60" w:after="60" w:line="240" w:lineRule="auto"/>
              <w:rPr>
                <w:noProof/>
              </w:rPr>
            </w:pPr>
          </w:p>
        </w:tc>
        <w:tc>
          <w:tcPr>
            <w:tcW w:w="598" w:type="pct"/>
          </w:tcPr>
          <w:p w14:paraId="6F591531" w14:textId="77777777" w:rsidR="00880E04" w:rsidRPr="00C90725" w:rsidRDefault="00880E04" w:rsidP="00880E04">
            <w:pPr>
              <w:spacing w:before="60" w:after="60" w:line="240" w:lineRule="auto"/>
              <w:rPr>
                <w:noProof/>
              </w:rPr>
            </w:pPr>
            <w:r>
              <w:rPr>
                <w:noProof/>
              </w:rPr>
              <w:t>51642</w:t>
            </w:r>
          </w:p>
        </w:tc>
        <w:tc>
          <w:tcPr>
            <w:tcW w:w="2642" w:type="pct"/>
          </w:tcPr>
          <w:p w14:paraId="478EED3D" w14:textId="77777777" w:rsidR="00880E04" w:rsidRPr="00C90725" w:rsidRDefault="00880E04" w:rsidP="00880E04">
            <w:pPr>
              <w:spacing w:before="60" w:after="60" w:line="240" w:lineRule="auto"/>
              <w:rPr>
                <w:noProof/>
              </w:rPr>
            </w:pPr>
            <w:r>
              <w:rPr>
                <w:noProof/>
              </w:rPr>
              <w:t>Travaux d’installation de systèmes d’alarme en cas d’incendie</w:t>
            </w:r>
          </w:p>
        </w:tc>
        <w:tc>
          <w:tcPr>
            <w:tcW w:w="876" w:type="pct"/>
          </w:tcPr>
          <w:p w14:paraId="5130217D" w14:textId="77777777" w:rsidR="00880E04" w:rsidRPr="00C90725" w:rsidRDefault="00880E04" w:rsidP="00880E04">
            <w:pPr>
              <w:spacing w:before="60" w:after="60" w:line="240" w:lineRule="auto"/>
              <w:rPr>
                <w:noProof/>
              </w:rPr>
            </w:pPr>
            <w:r>
              <w:rPr>
                <w:noProof/>
              </w:rPr>
              <w:t>4530</w:t>
            </w:r>
          </w:p>
        </w:tc>
      </w:tr>
      <w:tr w:rsidR="00880E04" w:rsidRPr="00C90725" w14:paraId="668DA1A3" w14:textId="77777777" w:rsidTr="00880E04">
        <w:tblPrEx>
          <w:tblLook w:val="04A0" w:firstRow="1" w:lastRow="0" w:firstColumn="1" w:lastColumn="0" w:noHBand="0" w:noVBand="1"/>
        </w:tblPrEx>
        <w:tc>
          <w:tcPr>
            <w:tcW w:w="443" w:type="pct"/>
          </w:tcPr>
          <w:p w14:paraId="0D138492" w14:textId="77777777" w:rsidR="00880E04" w:rsidRPr="00C90725" w:rsidRDefault="00880E04" w:rsidP="004D625C">
            <w:pPr>
              <w:pageBreakBefore/>
              <w:spacing w:before="60" w:after="60" w:line="240" w:lineRule="auto"/>
              <w:rPr>
                <w:noProof/>
              </w:rPr>
            </w:pPr>
          </w:p>
        </w:tc>
        <w:tc>
          <w:tcPr>
            <w:tcW w:w="441" w:type="pct"/>
          </w:tcPr>
          <w:p w14:paraId="40D18AFD" w14:textId="77777777" w:rsidR="00880E04" w:rsidRPr="00C90725" w:rsidRDefault="00880E04" w:rsidP="00880E04">
            <w:pPr>
              <w:spacing w:before="60" w:after="60" w:line="240" w:lineRule="auto"/>
              <w:rPr>
                <w:noProof/>
              </w:rPr>
            </w:pPr>
          </w:p>
        </w:tc>
        <w:tc>
          <w:tcPr>
            <w:tcW w:w="598" w:type="pct"/>
          </w:tcPr>
          <w:p w14:paraId="41CDDD5C" w14:textId="77777777" w:rsidR="00880E04" w:rsidRPr="00C90725" w:rsidRDefault="00880E04" w:rsidP="00880E04">
            <w:pPr>
              <w:spacing w:before="60" w:after="60" w:line="240" w:lineRule="auto"/>
              <w:rPr>
                <w:noProof/>
              </w:rPr>
            </w:pPr>
            <w:r>
              <w:rPr>
                <w:noProof/>
              </w:rPr>
              <w:t>51643</w:t>
            </w:r>
          </w:p>
        </w:tc>
        <w:tc>
          <w:tcPr>
            <w:tcW w:w="2642" w:type="pct"/>
          </w:tcPr>
          <w:p w14:paraId="11B1D6E9" w14:textId="77777777" w:rsidR="00880E04" w:rsidRPr="00C90725" w:rsidRDefault="00880E04" w:rsidP="00880E04">
            <w:pPr>
              <w:spacing w:before="60" w:after="60" w:line="240" w:lineRule="auto"/>
              <w:rPr>
                <w:noProof/>
              </w:rPr>
            </w:pPr>
            <w:r>
              <w:rPr>
                <w:noProof/>
              </w:rPr>
              <w:t>Travaux d’installation de systèmes d’alarme contre le vol</w:t>
            </w:r>
          </w:p>
        </w:tc>
        <w:tc>
          <w:tcPr>
            <w:tcW w:w="876" w:type="pct"/>
          </w:tcPr>
          <w:p w14:paraId="6E8E5CDE" w14:textId="77777777" w:rsidR="00880E04" w:rsidRPr="00C90725" w:rsidRDefault="00880E04" w:rsidP="00880E04">
            <w:pPr>
              <w:spacing w:before="60" w:after="60" w:line="240" w:lineRule="auto"/>
              <w:rPr>
                <w:noProof/>
              </w:rPr>
            </w:pPr>
            <w:r>
              <w:rPr>
                <w:noProof/>
              </w:rPr>
              <w:t>4530</w:t>
            </w:r>
          </w:p>
        </w:tc>
      </w:tr>
      <w:tr w:rsidR="00880E04" w:rsidRPr="00C90725" w14:paraId="4F280E2E" w14:textId="77777777" w:rsidTr="00880E04">
        <w:tblPrEx>
          <w:tblLook w:val="04A0" w:firstRow="1" w:lastRow="0" w:firstColumn="1" w:lastColumn="0" w:noHBand="0" w:noVBand="1"/>
        </w:tblPrEx>
        <w:tc>
          <w:tcPr>
            <w:tcW w:w="443" w:type="pct"/>
          </w:tcPr>
          <w:p w14:paraId="627EE71E" w14:textId="77777777" w:rsidR="00880E04" w:rsidRPr="00C90725" w:rsidRDefault="00880E04" w:rsidP="00880E04">
            <w:pPr>
              <w:spacing w:before="60" w:after="60" w:line="240" w:lineRule="auto"/>
              <w:rPr>
                <w:noProof/>
              </w:rPr>
            </w:pPr>
          </w:p>
        </w:tc>
        <w:tc>
          <w:tcPr>
            <w:tcW w:w="441" w:type="pct"/>
          </w:tcPr>
          <w:p w14:paraId="3975623C" w14:textId="77777777" w:rsidR="00880E04" w:rsidRPr="00C90725" w:rsidRDefault="00880E04" w:rsidP="00880E04">
            <w:pPr>
              <w:spacing w:before="60" w:after="60" w:line="240" w:lineRule="auto"/>
              <w:rPr>
                <w:noProof/>
              </w:rPr>
            </w:pPr>
          </w:p>
        </w:tc>
        <w:tc>
          <w:tcPr>
            <w:tcW w:w="598" w:type="pct"/>
          </w:tcPr>
          <w:p w14:paraId="674666B2" w14:textId="77777777" w:rsidR="00880E04" w:rsidRPr="00C90725" w:rsidRDefault="00880E04" w:rsidP="00880E04">
            <w:pPr>
              <w:spacing w:before="60" w:after="60" w:line="240" w:lineRule="auto"/>
              <w:rPr>
                <w:noProof/>
              </w:rPr>
            </w:pPr>
            <w:r>
              <w:rPr>
                <w:noProof/>
              </w:rPr>
              <w:t>51644</w:t>
            </w:r>
          </w:p>
        </w:tc>
        <w:tc>
          <w:tcPr>
            <w:tcW w:w="2642" w:type="pct"/>
          </w:tcPr>
          <w:p w14:paraId="12DE9EC5" w14:textId="77777777" w:rsidR="00880E04" w:rsidRPr="00C90725" w:rsidRDefault="00880E04" w:rsidP="00880E04">
            <w:pPr>
              <w:spacing w:before="60" w:after="60" w:line="240" w:lineRule="auto"/>
              <w:rPr>
                <w:noProof/>
              </w:rPr>
            </w:pPr>
            <w:r>
              <w:rPr>
                <w:noProof/>
              </w:rPr>
              <w:t>Travaux d’installation d’antennes d’immeubles</w:t>
            </w:r>
          </w:p>
        </w:tc>
        <w:tc>
          <w:tcPr>
            <w:tcW w:w="876" w:type="pct"/>
          </w:tcPr>
          <w:p w14:paraId="017DB8D2" w14:textId="77777777" w:rsidR="00880E04" w:rsidRPr="00C90725" w:rsidRDefault="00880E04" w:rsidP="00880E04">
            <w:pPr>
              <w:spacing w:before="60" w:after="60" w:line="240" w:lineRule="auto"/>
              <w:rPr>
                <w:noProof/>
              </w:rPr>
            </w:pPr>
            <w:r>
              <w:rPr>
                <w:noProof/>
              </w:rPr>
              <w:t>4530</w:t>
            </w:r>
          </w:p>
        </w:tc>
      </w:tr>
      <w:tr w:rsidR="00880E04" w:rsidRPr="00C90725" w14:paraId="5903B350" w14:textId="77777777" w:rsidTr="00880E04">
        <w:tblPrEx>
          <w:tblLook w:val="04A0" w:firstRow="1" w:lastRow="0" w:firstColumn="1" w:lastColumn="0" w:noHBand="0" w:noVBand="1"/>
        </w:tblPrEx>
        <w:tc>
          <w:tcPr>
            <w:tcW w:w="443" w:type="pct"/>
          </w:tcPr>
          <w:p w14:paraId="4EB4D5E6" w14:textId="77777777" w:rsidR="00880E04" w:rsidRPr="00C90725" w:rsidRDefault="00880E04" w:rsidP="00880E04">
            <w:pPr>
              <w:spacing w:before="60" w:after="60" w:line="240" w:lineRule="auto"/>
              <w:rPr>
                <w:noProof/>
              </w:rPr>
            </w:pPr>
          </w:p>
        </w:tc>
        <w:tc>
          <w:tcPr>
            <w:tcW w:w="441" w:type="pct"/>
          </w:tcPr>
          <w:p w14:paraId="0A7EC009" w14:textId="77777777" w:rsidR="00880E04" w:rsidRPr="00C90725" w:rsidRDefault="00880E04" w:rsidP="00880E04">
            <w:pPr>
              <w:spacing w:before="60" w:after="60" w:line="240" w:lineRule="auto"/>
              <w:rPr>
                <w:noProof/>
              </w:rPr>
            </w:pPr>
          </w:p>
        </w:tc>
        <w:tc>
          <w:tcPr>
            <w:tcW w:w="598" w:type="pct"/>
          </w:tcPr>
          <w:p w14:paraId="3B99C6D4" w14:textId="77777777" w:rsidR="00880E04" w:rsidRPr="00C90725" w:rsidRDefault="00880E04" w:rsidP="00880E04">
            <w:pPr>
              <w:spacing w:before="60" w:after="60" w:line="240" w:lineRule="auto"/>
              <w:rPr>
                <w:noProof/>
              </w:rPr>
            </w:pPr>
            <w:r>
              <w:rPr>
                <w:noProof/>
              </w:rPr>
              <w:t>51649</w:t>
            </w:r>
          </w:p>
        </w:tc>
        <w:tc>
          <w:tcPr>
            <w:tcW w:w="2642" w:type="pct"/>
          </w:tcPr>
          <w:p w14:paraId="156D7747" w14:textId="77777777" w:rsidR="00880E04" w:rsidRPr="00C90725" w:rsidRDefault="00880E04" w:rsidP="00880E04">
            <w:pPr>
              <w:spacing w:before="60" w:after="60" w:line="240" w:lineRule="auto"/>
              <w:rPr>
                <w:noProof/>
              </w:rPr>
            </w:pPr>
            <w:r>
              <w:rPr>
                <w:noProof/>
              </w:rPr>
              <w:t>Autres travaux d’installations électriques</w:t>
            </w:r>
          </w:p>
        </w:tc>
        <w:tc>
          <w:tcPr>
            <w:tcW w:w="876" w:type="pct"/>
          </w:tcPr>
          <w:p w14:paraId="2385A47A" w14:textId="77777777" w:rsidR="00880E04" w:rsidRPr="00C90725" w:rsidRDefault="00880E04" w:rsidP="00880E04">
            <w:pPr>
              <w:spacing w:before="60" w:after="60" w:line="240" w:lineRule="auto"/>
              <w:rPr>
                <w:noProof/>
              </w:rPr>
            </w:pPr>
            <w:r>
              <w:rPr>
                <w:noProof/>
              </w:rPr>
              <w:t>4530</w:t>
            </w:r>
          </w:p>
        </w:tc>
      </w:tr>
      <w:tr w:rsidR="00880E04" w:rsidRPr="00C90725" w14:paraId="6EB5EC95" w14:textId="77777777" w:rsidTr="00880E04">
        <w:tblPrEx>
          <w:tblLook w:val="04A0" w:firstRow="1" w:lastRow="0" w:firstColumn="1" w:lastColumn="0" w:noHBand="0" w:noVBand="1"/>
        </w:tblPrEx>
        <w:tc>
          <w:tcPr>
            <w:tcW w:w="443" w:type="pct"/>
          </w:tcPr>
          <w:p w14:paraId="7E02D97A" w14:textId="77777777" w:rsidR="00880E04" w:rsidRPr="00C90725" w:rsidRDefault="00880E04" w:rsidP="00880E04">
            <w:pPr>
              <w:spacing w:before="60" w:after="60" w:line="240" w:lineRule="auto"/>
              <w:rPr>
                <w:noProof/>
              </w:rPr>
            </w:pPr>
          </w:p>
        </w:tc>
        <w:tc>
          <w:tcPr>
            <w:tcW w:w="441" w:type="pct"/>
          </w:tcPr>
          <w:p w14:paraId="4E5E2038" w14:textId="77777777" w:rsidR="00880E04" w:rsidRPr="00C90725" w:rsidRDefault="00880E04" w:rsidP="00880E04">
            <w:pPr>
              <w:spacing w:before="60" w:after="60" w:line="240" w:lineRule="auto"/>
              <w:rPr>
                <w:noProof/>
              </w:rPr>
            </w:pPr>
            <w:r>
              <w:rPr>
                <w:noProof/>
              </w:rPr>
              <w:t>5165</w:t>
            </w:r>
          </w:p>
        </w:tc>
        <w:tc>
          <w:tcPr>
            <w:tcW w:w="598" w:type="pct"/>
          </w:tcPr>
          <w:p w14:paraId="0C06EAC6" w14:textId="77777777" w:rsidR="00880E04" w:rsidRPr="00C90725" w:rsidRDefault="00880E04" w:rsidP="00880E04">
            <w:pPr>
              <w:spacing w:before="60" w:after="60" w:line="240" w:lineRule="auto"/>
              <w:rPr>
                <w:noProof/>
              </w:rPr>
            </w:pPr>
            <w:r>
              <w:rPr>
                <w:noProof/>
              </w:rPr>
              <w:t>51650</w:t>
            </w:r>
          </w:p>
        </w:tc>
        <w:tc>
          <w:tcPr>
            <w:tcW w:w="2642" w:type="pct"/>
          </w:tcPr>
          <w:p w14:paraId="00696D06" w14:textId="77777777" w:rsidR="00880E04" w:rsidRPr="00C90725" w:rsidRDefault="00880E04" w:rsidP="00880E04">
            <w:pPr>
              <w:spacing w:before="60" w:after="60" w:line="240" w:lineRule="auto"/>
              <w:rPr>
                <w:noProof/>
              </w:rPr>
            </w:pPr>
            <w:r>
              <w:rPr>
                <w:noProof/>
              </w:rPr>
              <w:t>Travaux d’isolation (isolation des installations électriques, étanchéité, isolation thermique et isolation acoustique)</w:t>
            </w:r>
          </w:p>
        </w:tc>
        <w:tc>
          <w:tcPr>
            <w:tcW w:w="876" w:type="pct"/>
          </w:tcPr>
          <w:p w14:paraId="67883068" w14:textId="77777777" w:rsidR="00880E04" w:rsidRPr="00C90725" w:rsidRDefault="00880E04" w:rsidP="00880E04">
            <w:pPr>
              <w:spacing w:before="60" w:after="60" w:line="240" w:lineRule="auto"/>
              <w:rPr>
                <w:noProof/>
              </w:rPr>
            </w:pPr>
            <w:r>
              <w:rPr>
                <w:noProof/>
              </w:rPr>
              <w:t>4530</w:t>
            </w:r>
          </w:p>
        </w:tc>
      </w:tr>
      <w:tr w:rsidR="00880E04" w:rsidRPr="00C90725" w14:paraId="26AD6733" w14:textId="77777777" w:rsidTr="00880E04">
        <w:tblPrEx>
          <w:tblLook w:val="04A0" w:firstRow="1" w:lastRow="0" w:firstColumn="1" w:lastColumn="0" w:noHBand="0" w:noVBand="1"/>
        </w:tblPrEx>
        <w:tc>
          <w:tcPr>
            <w:tcW w:w="443" w:type="pct"/>
          </w:tcPr>
          <w:p w14:paraId="54420072" w14:textId="77777777" w:rsidR="00880E04" w:rsidRPr="00C90725" w:rsidRDefault="00880E04" w:rsidP="00880E04">
            <w:pPr>
              <w:spacing w:before="60" w:after="60" w:line="240" w:lineRule="auto"/>
              <w:rPr>
                <w:noProof/>
              </w:rPr>
            </w:pPr>
          </w:p>
        </w:tc>
        <w:tc>
          <w:tcPr>
            <w:tcW w:w="441" w:type="pct"/>
          </w:tcPr>
          <w:p w14:paraId="0317FA0C" w14:textId="77777777" w:rsidR="00880E04" w:rsidRPr="00C90725" w:rsidRDefault="00880E04" w:rsidP="00880E04">
            <w:pPr>
              <w:spacing w:before="60" w:after="60" w:line="240" w:lineRule="auto"/>
              <w:rPr>
                <w:noProof/>
              </w:rPr>
            </w:pPr>
            <w:r>
              <w:rPr>
                <w:noProof/>
              </w:rPr>
              <w:t>5166</w:t>
            </w:r>
          </w:p>
        </w:tc>
        <w:tc>
          <w:tcPr>
            <w:tcW w:w="598" w:type="pct"/>
          </w:tcPr>
          <w:p w14:paraId="49E04FA9" w14:textId="77777777" w:rsidR="00880E04" w:rsidRPr="00C90725" w:rsidRDefault="00880E04" w:rsidP="00880E04">
            <w:pPr>
              <w:spacing w:before="60" w:after="60" w:line="240" w:lineRule="auto"/>
              <w:rPr>
                <w:noProof/>
              </w:rPr>
            </w:pPr>
            <w:r>
              <w:rPr>
                <w:noProof/>
              </w:rPr>
              <w:t>51660</w:t>
            </w:r>
          </w:p>
        </w:tc>
        <w:tc>
          <w:tcPr>
            <w:tcW w:w="2642" w:type="pct"/>
          </w:tcPr>
          <w:p w14:paraId="3D5CF42B" w14:textId="77777777" w:rsidR="00880E04" w:rsidRPr="00C90725" w:rsidRDefault="00880E04" w:rsidP="00880E04">
            <w:pPr>
              <w:spacing w:before="60" w:after="60" w:line="240" w:lineRule="auto"/>
              <w:rPr>
                <w:noProof/>
              </w:rPr>
            </w:pPr>
            <w:r>
              <w:rPr>
                <w:noProof/>
              </w:rPr>
              <w:t>Pose de clôtures et de grilles</w:t>
            </w:r>
          </w:p>
        </w:tc>
        <w:tc>
          <w:tcPr>
            <w:tcW w:w="876" w:type="pct"/>
          </w:tcPr>
          <w:p w14:paraId="320FE412" w14:textId="77777777" w:rsidR="00880E04" w:rsidRPr="00C90725" w:rsidRDefault="00880E04" w:rsidP="00880E04">
            <w:pPr>
              <w:spacing w:before="60" w:after="60" w:line="240" w:lineRule="auto"/>
              <w:rPr>
                <w:noProof/>
              </w:rPr>
            </w:pPr>
            <w:r>
              <w:rPr>
                <w:noProof/>
              </w:rPr>
              <w:t>4530</w:t>
            </w:r>
          </w:p>
        </w:tc>
      </w:tr>
      <w:tr w:rsidR="00880E04" w:rsidRPr="00C90725" w14:paraId="6FD58FC5" w14:textId="77777777" w:rsidTr="00880E04">
        <w:tblPrEx>
          <w:tblLook w:val="04A0" w:firstRow="1" w:lastRow="0" w:firstColumn="1" w:lastColumn="0" w:noHBand="0" w:noVBand="1"/>
        </w:tblPrEx>
        <w:tc>
          <w:tcPr>
            <w:tcW w:w="443" w:type="pct"/>
          </w:tcPr>
          <w:p w14:paraId="655CCF24" w14:textId="77777777" w:rsidR="00880E04" w:rsidRPr="00C90725" w:rsidRDefault="00880E04" w:rsidP="00880E04">
            <w:pPr>
              <w:spacing w:before="60" w:after="60" w:line="240" w:lineRule="auto"/>
              <w:rPr>
                <w:noProof/>
              </w:rPr>
            </w:pPr>
          </w:p>
        </w:tc>
        <w:tc>
          <w:tcPr>
            <w:tcW w:w="441" w:type="pct"/>
          </w:tcPr>
          <w:p w14:paraId="34837A16" w14:textId="77777777" w:rsidR="00880E04" w:rsidRPr="00C90725" w:rsidRDefault="00880E04" w:rsidP="00880E04">
            <w:pPr>
              <w:spacing w:before="60" w:after="60" w:line="240" w:lineRule="auto"/>
              <w:rPr>
                <w:noProof/>
              </w:rPr>
            </w:pPr>
            <w:r>
              <w:rPr>
                <w:noProof/>
              </w:rPr>
              <w:t>5169</w:t>
            </w:r>
          </w:p>
        </w:tc>
        <w:tc>
          <w:tcPr>
            <w:tcW w:w="598" w:type="pct"/>
          </w:tcPr>
          <w:p w14:paraId="32EF67F3" w14:textId="77777777" w:rsidR="00880E04" w:rsidRPr="00C90725" w:rsidRDefault="00880E04" w:rsidP="00880E04">
            <w:pPr>
              <w:spacing w:before="60" w:after="60" w:line="240" w:lineRule="auto"/>
              <w:rPr>
                <w:noProof/>
              </w:rPr>
            </w:pPr>
          </w:p>
        </w:tc>
        <w:tc>
          <w:tcPr>
            <w:tcW w:w="2642" w:type="pct"/>
          </w:tcPr>
          <w:p w14:paraId="25739378" w14:textId="77777777" w:rsidR="00880E04" w:rsidRPr="00C90725" w:rsidRDefault="00880E04" w:rsidP="00880E04">
            <w:pPr>
              <w:spacing w:before="60" w:after="60" w:line="240" w:lineRule="auto"/>
              <w:rPr>
                <w:noProof/>
              </w:rPr>
            </w:pPr>
            <w:r>
              <w:rPr>
                <w:noProof/>
              </w:rPr>
              <w:t>Autres travaux d’installations</w:t>
            </w:r>
          </w:p>
        </w:tc>
        <w:tc>
          <w:tcPr>
            <w:tcW w:w="876" w:type="pct"/>
          </w:tcPr>
          <w:p w14:paraId="5DED334A" w14:textId="77777777" w:rsidR="00880E04" w:rsidRPr="00C90725" w:rsidRDefault="00880E04" w:rsidP="00880E04">
            <w:pPr>
              <w:spacing w:before="60" w:after="60" w:line="240" w:lineRule="auto"/>
              <w:rPr>
                <w:noProof/>
              </w:rPr>
            </w:pPr>
          </w:p>
        </w:tc>
      </w:tr>
      <w:tr w:rsidR="00880E04" w:rsidRPr="00C90725" w14:paraId="75478C5A" w14:textId="77777777" w:rsidTr="00880E04">
        <w:tblPrEx>
          <w:tblLook w:val="04A0" w:firstRow="1" w:lastRow="0" w:firstColumn="1" w:lastColumn="0" w:noHBand="0" w:noVBand="1"/>
        </w:tblPrEx>
        <w:tc>
          <w:tcPr>
            <w:tcW w:w="443" w:type="pct"/>
          </w:tcPr>
          <w:p w14:paraId="6EF97C5D" w14:textId="77777777" w:rsidR="00880E04" w:rsidRPr="00C90725" w:rsidRDefault="00880E04" w:rsidP="00880E04">
            <w:pPr>
              <w:spacing w:before="60" w:after="60" w:line="240" w:lineRule="auto"/>
              <w:rPr>
                <w:noProof/>
              </w:rPr>
            </w:pPr>
          </w:p>
        </w:tc>
        <w:tc>
          <w:tcPr>
            <w:tcW w:w="441" w:type="pct"/>
          </w:tcPr>
          <w:p w14:paraId="7424E91A" w14:textId="77777777" w:rsidR="00880E04" w:rsidRPr="00C90725" w:rsidRDefault="00880E04" w:rsidP="00880E04">
            <w:pPr>
              <w:spacing w:before="60" w:after="60" w:line="240" w:lineRule="auto"/>
              <w:rPr>
                <w:noProof/>
              </w:rPr>
            </w:pPr>
          </w:p>
        </w:tc>
        <w:tc>
          <w:tcPr>
            <w:tcW w:w="598" w:type="pct"/>
          </w:tcPr>
          <w:p w14:paraId="470F8B3F" w14:textId="77777777" w:rsidR="00880E04" w:rsidRPr="00C90725" w:rsidRDefault="00880E04" w:rsidP="00880E04">
            <w:pPr>
              <w:spacing w:before="60" w:after="60" w:line="240" w:lineRule="auto"/>
              <w:rPr>
                <w:noProof/>
              </w:rPr>
            </w:pPr>
            <w:r>
              <w:rPr>
                <w:noProof/>
              </w:rPr>
              <w:t>51691</w:t>
            </w:r>
          </w:p>
        </w:tc>
        <w:tc>
          <w:tcPr>
            <w:tcW w:w="2642" w:type="pct"/>
          </w:tcPr>
          <w:p w14:paraId="3A5DD304" w14:textId="77777777" w:rsidR="00880E04" w:rsidRPr="00C90725" w:rsidRDefault="00880E04" w:rsidP="00880E04">
            <w:pPr>
              <w:spacing w:before="60" w:after="60" w:line="240" w:lineRule="auto"/>
              <w:rPr>
                <w:noProof/>
              </w:rPr>
            </w:pPr>
            <w:r>
              <w:rPr>
                <w:noProof/>
              </w:rPr>
              <w:t>Travaux d’installation d’ascenseurs et escaliers mécaniques</w:t>
            </w:r>
          </w:p>
        </w:tc>
        <w:tc>
          <w:tcPr>
            <w:tcW w:w="876" w:type="pct"/>
          </w:tcPr>
          <w:p w14:paraId="3C752635" w14:textId="77777777" w:rsidR="00880E04" w:rsidRPr="00C90725" w:rsidRDefault="00880E04" w:rsidP="00880E04">
            <w:pPr>
              <w:spacing w:before="60" w:after="60" w:line="240" w:lineRule="auto"/>
              <w:rPr>
                <w:noProof/>
              </w:rPr>
            </w:pPr>
            <w:r>
              <w:rPr>
                <w:noProof/>
              </w:rPr>
              <w:t>4530</w:t>
            </w:r>
          </w:p>
        </w:tc>
      </w:tr>
      <w:tr w:rsidR="00880E04" w:rsidRPr="00C90725" w14:paraId="39E4E155" w14:textId="77777777" w:rsidTr="00880E04">
        <w:tblPrEx>
          <w:tblLook w:val="04A0" w:firstRow="1" w:lastRow="0" w:firstColumn="1" w:lastColumn="0" w:noHBand="0" w:noVBand="1"/>
        </w:tblPrEx>
        <w:tc>
          <w:tcPr>
            <w:tcW w:w="443" w:type="pct"/>
          </w:tcPr>
          <w:p w14:paraId="54E05560" w14:textId="77777777" w:rsidR="00880E04" w:rsidRPr="00C90725" w:rsidRDefault="00880E04" w:rsidP="00880E04">
            <w:pPr>
              <w:spacing w:before="60" w:after="60" w:line="240" w:lineRule="auto"/>
              <w:rPr>
                <w:noProof/>
              </w:rPr>
            </w:pPr>
          </w:p>
        </w:tc>
        <w:tc>
          <w:tcPr>
            <w:tcW w:w="441" w:type="pct"/>
          </w:tcPr>
          <w:p w14:paraId="3D38274E" w14:textId="77777777" w:rsidR="00880E04" w:rsidRPr="00C90725" w:rsidRDefault="00880E04" w:rsidP="00880E04">
            <w:pPr>
              <w:spacing w:before="60" w:after="60" w:line="240" w:lineRule="auto"/>
              <w:rPr>
                <w:noProof/>
              </w:rPr>
            </w:pPr>
          </w:p>
        </w:tc>
        <w:tc>
          <w:tcPr>
            <w:tcW w:w="598" w:type="pct"/>
          </w:tcPr>
          <w:p w14:paraId="2E48B69A" w14:textId="77777777" w:rsidR="00880E04" w:rsidRPr="00C90725" w:rsidRDefault="00880E04" w:rsidP="00880E04">
            <w:pPr>
              <w:spacing w:before="60" w:after="60" w:line="240" w:lineRule="auto"/>
              <w:rPr>
                <w:noProof/>
              </w:rPr>
            </w:pPr>
            <w:r>
              <w:rPr>
                <w:noProof/>
              </w:rPr>
              <w:t>51699</w:t>
            </w:r>
          </w:p>
        </w:tc>
        <w:tc>
          <w:tcPr>
            <w:tcW w:w="2642" w:type="pct"/>
          </w:tcPr>
          <w:p w14:paraId="3691EE90" w14:textId="77777777" w:rsidR="00880E04" w:rsidRPr="00C90725" w:rsidRDefault="00880E04" w:rsidP="00880E04">
            <w:pPr>
              <w:spacing w:before="60" w:after="60" w:line="240" w:lineRule="auto"/>
              <w:rPr>
                <w:noProof/>
              </w:rPr>
            </w:pPr>
            <w:r>
              <w:rPr>
                <w:noProof/>
              </w:rPr>
              <w:t>Travaux d’installation divers non compris ailleurs</w:t>
            </w:r>
          </w:p>
        </w:tc>
        <w:tc>
          <w:tcPr>
            <w:tcW w:w="876" w:type="pct"/>
          </w:tcPr>
          <w:p w14:paraId="1779E222" w14:textId="77777777" w:rsidR="00880E04" w:rsidRPr="00C90725" w:rsidRDefault="00880E04" w:rsidP="00880E04">
            <w:pPr>
              <w:spacing w:before="60" w:after="60" w:line="240" w:lineRule="auto"/>
              <w:rPr>
                <w:noProof/>
              </w:rPr>
            </w:pPr>
            <w:r>
              <w:rPr>
                <w:noProof/>
              </w:rPr>
              <w:t>4530</w:t>
            </w:r>
          </w:p>
        </w:tc>
      </w:tr>
      <w:tr w:rsidR="00880E04" w:rsidRPr="00C90725" w14:paraId="4C30B0D5" w14:textId="77777777" w:rsidTr="00880E04">
        <w:tblPrEx>
          <w:tblLook w:val="04A0" w:firstRow="1" w:lastRow="0" w:firstColumn="1" w:lastColumn="0" w:noHBand="0" w:noVBand="1"/>
        </w:tblPrEx>
        <w:tc>
          <w:tcPr>
            <w:tcW w:w="443" w:type="pct"/>
          </w:tcPr>
          <w:p w14:paraId="1CA54F73" w14:textId="77777777" w:rsidR="00880E04" w:rsidRPr="00C90725" w:rsidRDefault="00880E04" w:rsidP="00880E04">
            <w:pPr>
              <w:spacing w:before="60" w:after="60" w:line="240" w:lineRule="auto"/>
              <w:rPr>
                <w:noProof/>
              </w:rPr>
            </w:pPr>
            <w:r>
              <w:rPr>
                <w:noProof/>
              </w:rPr>
              <w:t>517</w:t>
            </w:r>
          </w:p>
        </w:tc>
        <w:tc>
          <w:tcPr>
            <w:tcW w:w="441" w:type="pct"/>
          </w:tcPr>
          <w:p w14:paraId="0CE5B2E4" w14:textId="77777777" w:rsidR="00880E04" w:rsidRPr="00C90725" w:rsidRDefault="00880E04" w:rsidP="00880E04">
            <w:pPr>
              <w:spacing w:before="60" w:after="60" w:line="240" w:lineRule="auto"/>
              <w:rPr>
                <w:noProof/>
              </w:rPr>
            </w:pPr>
          </w:p>
        </w:tc>
        <w:tc>
          <w:tcPr>
            <w:tcW w:w="598" w:type="pct"/>
          </w:tcPr>
          <w:p w14:paraId="630C8C93" w14:textId="77777777" w:rsidR="00880E04" w:rsidRPr="00C90725" w:rsidRDefault="00880E04" w:rsidP="00880E04">
            <w:pPr>
              <w:spacing w:before="60" w:after="60" w:line="240" w:lineRule="auto"/>
              <w:rPr>
                <w:noProof/>
              </w:rPr>
            </w:pPr>
          </w:p>
        </w:tc>
        <w:tc>
          <w:tcPr>
            <w:tcW w:w="2642" w:type="pct"/>
          </w:tcPr>
          <w:p w14:paraId="7379C2A2" w14:textId="77777777" w:rsidR="00880E04" w:rsidRPr="00C90725" w:rsidRDefault="00880E04" w:rsidP="00880E04">
            <w:pPr>
              <w:spacing w:before="60" w:after="60" w:line="240" w:lineRule="auto"/>
              <w:rPr>
                <w:noProof/>
              </w:rPr>
            </w:pPr>
            <w:r>
              <w:rPr>
                <w:noProof/>
              </w:rPr>
              <w:t>Travaux d’achèvement et de finition des bâtiments</w:t>
            </w:r>
          </w:p>
        </w:tc>
        <w:tc>
          <w:tcPr>
            <w:tcW w:w="876" w:type="pct"/>
          </w:tcPr>
          <w:p w14:paraId="212CBBE3" w14:textId="77777777" w:rsidR="00880E04" w:rsidRPr="00C90725" w:rsidRDefault="00880E04" w:rsidP="00880E04">
            <w:pPr>
              <w:spacing w:before="60" w:after="60" w:line="240" w:lineRule="auto"/>
              <w:rPr>
                <w:noProof/>
              </w:rPr>
            </w:pPr>
          </w:p>
        </w:tc>
      </w:tr>
      <w:tr w:rsidR="00880E04" w:rsidRPr="00C90725" w14:paraId="2095F659" w14:textId="77777777" w:rsidTr="00880E04">
        <w:tblPrEx>
          <w:tblLook w:val="04A0" w:firstRow="1" w:lastRow="0" w:firstColumn="1" w:lastColumn="0" w:noHBand="0" w:noVBand="1"/>
        </w:tblPrEx>
        <w:tc>
          <w:tcPr>
            <w:tcW w:w="443" w:type="pct"/>
          </w:tcPr>
          <w:p w14:paraId="02FCAC28" w14:textId="77777777" w:rsidR="00880E04" w:rsidRPr="00C90725" w:rsidRDefault="00880E04" w:rsidP="00880E04">
            <w:pPr>
              <w:spacing w:before="60" w:after="60" w:line="240" w:lineRule="auto"/>
              <w:rPr>
                <w:noProof/>
              </w:rPr>
            </w:pPr>
          </w:p>
        </w:tc>
        <w:tc>
          <w:tcPr>
            <w:tcW w:w="441" w:type="pct"/>
          </w:tcPr>
          <w:p w14:paraId="326526AA" w14:textId="77777777" w:rsidR="00880E04" w:rsidRPr="00C90725" w:rsidRDefault="00880E04" w:rsidP="00880E04">
            <w:pPr>
              <w:spacing w:before="60" w:after="60" w:line="240" w:lineRule="auto"/>
              <w:rPr>
                <w:noProof/>
              </w:rPr>
            </w:pPr>
            <w:r>
              <w:rPr>
                <w:noProof/>
              </w:rPr>
              <w:t>5171</w:t>
            </w:r>
          </w:p>
        </w:tc>
        <w:tc>
          <w:tcPr>
            <w:tcW w:w="598" w:type="pct"/>
          </w:tcPr>
          <w:p w14:paraId="6D892112" w14:textId="77777777" w:rsidR="00880E04" w:rsidRPr="00C90725" w:rsidRDefault="00880E04" w:rsidP="00880E04">
            <w:pPr>
              <w:spacing w:before="60" w:after="60" w:line="240" w:lineRule="auto"/>
              <w:rPr>
                <w:noProof/>
              </w:rPr>
            </w:pPr>
            <w:r>
              <w:rPr>
                <w:noProof/>
              </w:rPr>
              <w:t>51710</w:t>
            </w:r>
          </w:p>
        </w:tc>
        <w:tc>
          <w:tcPr>
            <w:tcW w:w="2642" w:type="pct"/>
          </w:tcPr>
          <w:p w14:paraId="40C6B42A" w14:textId="77777777" w:rsidR="00880E04" w:rsidRPr="00C90725" w:rsidRDefault="00880E04" w:rsidP="00880E04">
            <w:pPr>
              <w:spacing w:before="60" w:after="60" w:line="240" w:lineRule="auto"/>
              <w:rPr>
                <w:noProof/>
              </w:rPr>
            </w:pPr>
            <w:r>
              <w:rPr>
                <w:noProof/>
              </w:rPr>
              <w:t>Travaux de vitrerie et pose de vitrages</w:t>
            </w:r>
          </w:p>
        </w:tc>
        <w:tc>
          <w:tcPr>
            <w:tcW w:w="876" w:type="pct"/>
          </w:tcPr>
          <w:p w14:paraId="21FA7638" w14:textId="77777777" w:rsidR="00880E04" w:rsidRPr="00C90725" w:rsidRDefault="00880E04" w:rsidP="00880E04">
            <w:pPr>
              <w:spacing w:before="60" w:after="60" w:line="240" w:lineRule="auto"/>
              <w:rPr>
                <w:noProof/>
              </w:rPr>
            </w:pPr>
            <w:r>
              <w:rPr>
                <w:noProof/>
              </w:rPr>
              <w:t>4540</w:t>
            </w:r>
          </w:p>
        </w:tc>
      </w:tr>
      <w:tr w:rsidR="00880E04" w:rsidRPr="00C90725" w14:paraId="1DDDEAD6" w14:textId="77777777" w:rsidTr="00880E04">
        <w:tblPrEx>
          <w:tblLook w:val="04A0" w:firstRow="1" w:lastRow="0" w:firstColumn="1" w:lastColumn="0" w:noHBand="0" w:noVBand="1"/>
        </w:tblPrEx>
        <w:tc>
          <w:tcPr>
            <w:tcW w:w="443" w:type="pct"/>
          </w:tcPr>
          <w:p w14:paraId="34186A0F" w14:textId="77777777" w:rsidR="00880E04" w:rsidRPr="00C90725" w:rsidRDefault="00880E04" w:rsidP="00880E04">
            <w:pPr>
              <w:spacing w:before="60" w:after="60" w:line="240" w:lineRule="auto"/>
              <w:rPr>
                <w:noProof/>
              </w:rPr>
            </w:pPr>
          </w:p>
        </w:tc>
        <w:tc>
          <w:tcPr>
            <w:tcW w:w="441" w:type="pct"/>
          </w:tcPr>
          <w:p w14:paraId="27A97DFE" w14:textId="77777777" w:rsidR="00880E04" w:rsidRPr="00C90725" w:rsidRDefault="00880E04" w:rsidP="00880E04">
            <w:pPr>
              <w:spacing w:before="60" w:after="60" w:line="240" w:lineRule="auto"/>
              <w:rPr>
                <w:noProof/>
              </w:rPr>
            </w:pPr>
            <w:r>
              <w:rPr>
                <w:noProof/>
              </w:rPr>
              <w:t>5172</w:t>
            </w:r>
          </w:p>
        </w:tc>
        <w:tc>
          <w:tcPr>
            <w:tcW w:w="598" w:type="pct"/>
          </w:tcPr>
          <w:p w14:paraId="2C534A1F" w14:textId="77777777" w:rsidR="00880E04" w:rsidRPr="00C90725" w:rsidRDefault="00880E04" w:rsidP="00880E04">
            <w:pPr>
              <w:spacing w:before="60" w:after="60" w:line="240" w:lineRule="auto"/>
              <w:rPr>
                <w:noProof/>
              </w:rPr>
            </w:pPr>
            <w:r>
              <w:rPr>
                <w:noProof/>
              </w:rPr>
              <w:t>51720</w:t>
            </w:r>
          </w:p>
        </w:tc>
        <w:tc>
          <w:tcPr>
            <w:tcW w:w="2642" w:type="pct"/>
          </w:tcPr>
          <w:p w14:paraId="124F60BB" w14:textId="77777777" w:rsidR="00880E04" w:rsidRPr="00C90725" w:rsidRDefault="00880E04" w:rsidP="00880E04">
            <w:pPr>
              <w:spacing w:before="60" w:after="60" w:line="240" w:lineRule="auto"/>
              <w:rPr>
                <w:noProof/>
              </w:rPr>
            </w:pPr>
            <w:r>
              <w:rPr>
                <w:noProof/>
              </w:rPr>
              <w:t>Travaux de plâtrerie</w:t>
            </w:r>
          </w:p>
        </w:tc>
        <w:tc>
          <w:tcPr>
            <w:tcW w:w="876" w:type="pct"/>
          </w:tcPr>
          <w:p w14:paraId="0A3E94C4" w14:textId="77777777" w:rsidR="00880E04" w:rsidRPr="00C90725" w:rsidRDefault="00880E04" w:rsidP="00880E04">
            <w:pPr>
              <w:spacing w:before="60" w:after="60" w:line="240" w:lineRule="auto"/>
              <w:rPr>
                <w:noProof/>
              </w:rPr>
            </w:pPr>
            <w:r>
              <w:rPr>
                <w:noProof/>
              </w:rPr>
              <w:t>4540</w:t>
            </w:r>
          </w:p>
        </w:tc>
      </w:tr>
      <w:tr w:rsidR="00880E04" w:rsidRPr="00C90725" w14:paraId="5D90C115" w14:textId="77777777" w:rsidTr="00880E04">
        <w:tblPrEx>
          <w:tblLook w:val="04A0" w:firstRow="1" w:lastRow="0" w:firstColumn="1" w:lastColumn="0" w:noHBand="0" w:noVBand="1"/>
        </w:tblPrEx>
        <w:tc>
          <w:tcPr>
            <w:tcW w:w="443" w:type="pct"/>
          </w:tcPr>
          <w:p w14:paraId="6586E018" w14:textId="77777777" w:rsidR="00880E04" w:rsidRPr="00C90725" w:rsidRDefault="00880E04" w:rsidP="00880E04">
            <w:pPr>
              <w:spacing w:before="60" w:after="60" w:line="240" w:lineRule="auto"/>
              <w:rPr>
                <w:noProof/>
              </w:rPr>
            </w:pPr>
          </w:p>
        </w:tc>
        <w:tc>
          <w:tcPr>
            <w:tcW w:w="441" w:type="pct"/>
          </w:tcPr>
          <w:p w14:paraId="024FD615" w14:textId="77777777" w:rsidR="00880E04" w:rsidRPr="00C90725" w:rsidRDefault="00880E04" w:rsidP="00880E04">
            <w:pPr>
              <w:spacing w:before="60" w:after="60" w:line="240" w:lineRule="auto"/>
              <w:rPr>
                <w:noProof/>
              </w:rPr>
            </w:pPr>
            <w:r>
              <w:rPr>
                <w:noProof/>
              </w:rPr>
              <w:t>5173</w:t>
            </w:r>
          </w:p>
        </w:tc>
        <w:tc>
          <w:tcPr>
            <w:tcW w:w="598" w:type="pct"/>
          </w:tcPr>
          <w:p w14:paraId="4BD4A38B" w14:textId="77777777" w:rsidR="00880E04" w:rsidRPr="00C90725" w:rsidRDefault="00880E04" w:rsidP="00880E04">
            <w:pPr>
              <w:spacing w:before="60" w:after="60" w:line="240" w:lineRule="auto"/>
              <w:rPr>
                <w:noProof/>
              </w:rPr>
            </w:pPr>
            <w:r>
              <w:rPr>
                <w:noProof/>
              </w:rPr>
              <w:t>51730</w:t>
            </w:r>
          </w:p>
        </w:tc>
        <w:tc>
          <w:tcPr>
            <w:tcW w:w="2642" w:type="pct"/>
          </w:tcPr>
          <w:p w14:paraId="3792E304" w14:textId="77777777" w:rsidR="00880E04" w:rsidRPr="00C90725" w:rsidRDefault="00880E04" w:rsidP="00880E04">
            <w:pPr>
              <w:spacing w:before="60" w:after="60" w:line="240" w:lineRule="auto"/>
              <w:rPr>
                <w:noProof/>
              </w:rPr>
            </w:pPr>
            <w:r>
              <w:rPr>
                <w:noProof/>
              </w:rPr>
              <w:t>Travaux de peinture</w:t>
            </w:r>
          </w:p>
        </w:tc>
        <w:tc>
          <w:tcPr>
            <w:tcW w:w="876" w:type="pct"/>
          </w:tcPr>
          <w:p w14:paraId="191BE0EE" w14:textId="77777777" w:rsidR="00880E04" w:rsidRPr="00C90725" w:rsidRDefault="00880E04" w:rsidP="00880E04">
            <w:pPr>
              <w:spacing w:before="60" w:after="60" w:line="240" w:lineRule="auto"/>
              <w:rPr>
                <w:noProof/>
              </w:rPr>
            </w:pPr>
            <w:r>
              <w:rPr>
                <w:noProof/>
              </w:rPr>
              <w:t>4540</w:t>
            </w:r>
          </w:p>
        </w:tc>
      </w:tr>
      <w:tr w:rsidR="00880E04" w:rsidRPr="00C90725" w14:paraId="08601B2D" w14:textId="77777777" w:rsidTr="00880E04">
        <w:tblPrEx>
          <w:tblLook w:val="04A0" w:firstRow="1" w:lastRow="0" w:firstColumn="1" w:lastColumn="0" w:noHBand="0" w:noVBand="1"/>
        </w:tblPrEx>
        <w:tc>
          <w:tcPr>
            <w:tcW w:w="443" w:type="pct"/>
          </w:tcPr>
          <w:p w14:paraId="154C2C6E" w14:textId="77777777" w:rsidR="00880E04" w:rsidRPr="00C90725" w:rsidRDefault="00880E04" w:rsidP="00880E04">
            <w:pPr>
              <w:spacing w:before="60" w:after="60" w:line="240" w:lineRule="auto"/>
              <w:rPr>
                <w:noProof/>
              </w:rPr>
            </w:pPr>
          </w:p>
        </w:tc>
        <w:tc>
          <w:tcPr>
            <w:tcW w:w="441" w:type="pct"/>
          </w:tcPr>
          <w:p w14:paraId="26513DB9" w14:textId="77777777" w:rsidR="00880E04" w:rsidRPr="00C90725" w:rsidRDefault="00880E04" w:rsidP="00880E04">
            <w:pPr>
              <w:spacing w:before="60" w:after="60" w:line="240" w:lineRule="auto"/>
              <w:rPr>
                <w:noProof/>
              </w:rPr>
            </w:pPr>
            <w:r>
              <w:rPr>
                <w:noProof/>
              </w:rPr>
              <w:t>5174</w:t>
            </w:r>
          </w:p>
        </w:tc>
        <w:tc>
          <w:tcPr>
            <w:tcW w:w="598" w:type="pct"/>
          </w:tcPr>
          <w:p w14:paraId="15B999CF" w14:textId="77777777" w:rsidR="00880E04" w:rsidRPr="00C90725" w:rsidRDefault="00880E04" w:rsidP="00880E04">
            <w:pPr>
              <w:spacing w:before="60" w:after="60" w:line="240" w:lineRule="auto"/>
              <w:rPr>
                <w:noProof/>
              </w:rPr>
            </w:pPr>
            <w:r>
              <w:rPr>
                <w:noProof/>
              </w:rPr>
              <w:t>51740</w:t>
            </w:r>
          </w:p>
        </w:tc>
        <w:tc>
          <w:tcPr>
            <w:tcW w:w="2642" w:type="pct"/>
          </w:tcPr>
          <w:p w14:paraId="0C4E4523" w14:textId="77777777" w:rsidR="00880E04" w:rsidRPr="00C90725" w:rsidRDefault="00880E04" w:rsidP="00880E04">
            <w:pPr>
              <w:spacing w:before="60" w:after="60" w:line="240" w:lineRule="auto"/>
              <w:rPr>
                <w:noProof/>
              </w:rPr>
            </w:pPr>
            <w:r>
              <w:rPr>
                <w:noProof/>
              </w:rPr>
              <w:t>Pose de carreaux de dallage et de revêtement mural</w:t>
            </w:r>
          </w:p>
        </w:tc>
        <w:tc>
          <w:tcPr>
            <w:tcW w:w="876" w:type="pct"/>
          </w:tcPr>
          <w:p w14:paraId="31BF0644" w14:textId="77777777" w:rsidR="00880E04" w:rsidRPr="00C90725" w:rsidRDefault="00880E04" w:rsidP="00880E04">
            <w:pPr>
              <w:spacing w:before="60" w:after="60" w:line="240" w:lineRule="auto"/>
              <w:rPr>
                <w:noProof/>
              </w:rPr>
            </w:pPr>
            <w:r>
              <w:rPr>
                <w:noProof/>
              </w:rPr>
              <w:t>4540</w:t>
            </w:r>
          </w:p>
        </w:tc>
      </w:tr>
      <w:tr w:rsidR="00880E04" w:rsidRPr="00C90725" w14:paraId="7951B2A7" w14:textId="77777777" w:rsidTr="00880E04">
        <w:tblPrEx>
          <w:tblLook w:val="04A0" w:firstRow="1" w:lastRow="0" w:firstColumn="1" w:lastColumn="0" w:noHBand="0" w:noVBand="1"/>
        </w:tblPrEx>
        <w:tc>
          <w:tcPr>
            <w:tcW w:w="443" w:type="pct"/>
          </w:tcPr>
          <w:p w14:paraId="01A0D81C" w14:textId="77777777" w:rsidR="00880E04" w:rsidRPr="00C90725" w:rsidRDefault="00880E04" w:rsidP="00880E04">
            <w:pPr>
              <w:spacing w:before="60" w:after="60" w:line="240" w:lineRule="auto"/>
              <w:rPr>
                <w:noProof/>
              </w:rPr>
            </w:pPr>
          </w:p>
        </w:tc>
        <w:tc>
          <w:tcPr>
            <w:tcW w:w="441" w:type="pct"/>
          </w:tcPr>
          <w:p w14:paraId="128F6A17" w14:textId="77777777" w:rsidR="00880E04" w:rsidRPr="00C90725" w:rsidRDefault="00880E04" w:rsidP="00880E04">
            <w:pPr>
              <w:spacing w:before="60" w:after="60" w:line="240" w:lineRule="auto"/>
              <w:rPr>
                <w:noProof/>
              </w:rPr>
            </w:pPr>
            <w:r>
              <w:rPr>
                <w:noProof/>
              </w:rPr>
              <w:t>5175</w:t>
            </w:r>
          </w:p>
        </w:tc>
        <w:tc>
          <w:tcPr>
            <w:tcW w:w="598" w:type="pct"/>
          </w:tcPr>
          <w:p w14:paraId="22E5A583" w14:textId="77777777" w:rsidR="00880E04" w:rsidRPr="00C90725" w:rsidRDefault="00880E04" w:rsidP="00880E04">
            <w:pPr>
              <w:spacing w:before="60" w:after="60" w:line="240" w:lineRule="auto"/>
              <w:rPr>
                <w:noProof/>
              </w:rPr>
            </w:pPr>
            <w:r>
              <w:rPr>
                <w:noProof/>
              </w:rPr>
              <w:t>51750</w:t>
            </w:r>
          </w:p>
        </w:tc>
        <w:tc>
          <w:tcPr>
            <w:tcW w:w="2642" w:type="pct"/>
          </w:tcPr>
          <w:p w14:paraId="5F0B578F" w14:textId="77777777" w:rsidR="00880E04" w:rsidRPr="00C90725" w:rsidRDefault="00880E04" w:rsidP="00880E04">
            <w:pPr>
              <w:spacing w:before="60" w:after="60" w:line="240" w:lineRule="auto"/>
              <w:rPr>
                <w:noProof/>
              </w:rPr>
            </w:pPr>
            <w:r>
              <w:rPr>
                <w:noProof/>
              </w:rPr>
              <w:t>Autres travaux de revêtement des sols et des murs, y compris la pose de papiers muraux</w:t>
            </w:r>
          </w:p>
        </w:tc>
        <w:tc>
          <w:tcPr>
            <w:tcW w:w="876" w:type="pct"/>
          </w:tcPr>
          <w:p w14:paraId="512AFDA6" w14:textId="77777777" w:rsidR="00880E04" w:rsidRPr="00C90725" w:rsidRDefault="00880E04" w:rsidP="00880E04">
            <w:pPr>
              <w:spacing w:before="60" w:after="60" w:line="240" w:lineRule="auto"/>
              <w:rPr>
                <w:noProof/>
              </w:rPr>
            </w:pPr>
            <w:r>
              <w:rPr>
                <w:noProof/>
              </w:rPr>
              <w:t>4540</w:t>
            </w:r>
          </w:p>
        </w:tc>
      </w:tr>
      <w:tr w:rsidR="00880E04" w:rsidRPr="00C90725" w14:paraId="23FB3E34" w14:textId="77777777" w:rsidTr="00880E04">
        <w:tblPrEx>
          <w:tblLook w:val="04A0" w:firstRow="1" w:lastRow="0" w:firstColumn="1" w:lastColumn="0" w:noHBand="0" w:noVBand="1"/>
        </w:tblPrEx>
        <w:tc>
          <w:tcPr>
            <w:tcW w:w="443" w:type="pct"/>
          </w:tcPr>
          <w:p w14:paraId="4E3F9958" w14:textId="77777777" w:rsidR="00880E04" w:rsidRPr="00C90725" w:rsidRDefault="00880E04" w:rsidP="00880E04">
            <w:pPr>
              <w:spacing w:before="60" w:after="60" w:line="240" w:lineRule="auto"/>
              <w:rPr>
                <w:noProof/>
              </w:rPr>
            </w:pPr>
          </w:p>
        </w:tc>
        <w:tc>
          <w:tcPr>
            <w:tcW w:w="441" w:type="pct"/>
          </w:tcPr>
          <w:p w14:paraId="78EA955D" w14:textId="77777777" w:rsidR="00880E04" w:rsidRPr="00C90725" w:rsidRDefault="00880E04" w:rsidP="00880E04">
            <w:pPr>
              <w:spacing w:before="60" w:after="60" w:line="240" w:lineRule="auto"/>
              <w:rPr>
                <w:noProof/>
              </w:rPr>
            </w:pPr>
            <w:r>
              <w:rPr>
                <w:noProof/>
              </w:rPr>
              <w:t>5176</w:t>
            </w:r>
          </w:p>
        </w:tc>
        <w:tc>
          <w:tcPr>
            <w:tcW w:w="598" w:type="pct"/>
          </w:tcPr>
          <w:p w14:paraId="5A710D2A" w14:textId="77777777" w:rsidR="00880E04" w:rsidRPr="00C90725" w:rsidRDefault="00880E04" w:rsidP="00880E04">
            <w:pPr>
              <w:spacing w:before="60" w:after="60" w:line="240" w:lineRule="auto"/>
              <w:rPr>
                <w:noProof/>
              </w:rPr>
            </w:pPr>
            <w:r>
              <w:rPr>
                <w:noProof/>
              </w:rPr>
              <w:t>51760</w:t>
            </w:r>
          </w:p>
        </w:tc>
        <w:tc>
          <w:tcPr>
            <w:tcW w:w="2642" w:type="pct"/>
          </w:tcPr>
          <w:p w14:paraId="3E12F22E" w14:textId="77777777" w:rsidR="00880E04" w:rsidRPr="00C90725" w:rsidRDefault="00880E04" w:rsidP="00880E04">
            <w:pPr>
              <w:spacing w:before="60" w:after="60" w:line="240" w:lineRule="auto"/>
              <w:rPr>
                <w:noProof/>
              </w:rPr>
            </w:pPr>
            <w:r>
              <w:rPr>
                <w:noProof/>
              </w:rPr>
              <w:t>Travaux de charpente et de menuiserie (bois et métal)</w:t>
            </w:r>
          </w:p>
        </w:tc>
        <w:tc>
          <w:tcPr>
            <w:tcW w:w="876" w:type="pct"/>
          </w:tcPr>
          <w:p w14:paraId="77E19417" w14:textId="77777777" w:rsidR="00880E04" w:rsidRPr="00C90725" w:rsidRDefault="00880E04" w:rsidP="00880E04">
            <w:pPr>
              <w:spacing w:before="60" w:after="60" w:line="240" w:lineRule="auto"/>
              <w:rPr>
                <w:noProof/>
              </w:rPr>
            </w:pPr>
            <w:r>
              <w:rPr>
                <w:noProof/>
              </w:rPr>
              <w:t>4540</w:t>
            </w:r>
          </w:p>
        </w:tc>
      </w:tr>
      <w:tr w:rsidR="00880E04" w:rsidRPr="00C90725" w14:paraId="58EBC8C3" w14:textId="77777777" w:rsidTr="00880E04">
        <w:tblPrEx>
          <w:tblLook w:val="04A0" w:firstRow="1" w:lastRow="0" w:firstColumn="1" w:lastColumn="0" w:noHBand="0" w:noVBand="1"/>
        </w:tblPrEx>
        <w:tc>
          <w:tcPr>
            <w:tcW w:w="443" w:type="pct"/>
          </w:tcPr>
          <w:p w14:paraId="788E1080" w14:textId="77777777" w:rsidR="00880E04" w:rsidRPr="00C90725" w:rsidRDefault="00880E04" w:rsidP="00880E04">
            <w:pPr>
              <w:spacing w:before="60" w:after="60" w:line="240" w:lineRule="auto"/>
              <w:rPr>
                <w:noProof/>
              </w:rPr>
            </w:pPr>
          </w:p>
        </w:tc>
        <w:tc>
          <w:tcPr>
            <w:tcW w:w="441" w:type="pct"/>
          </w:tcPr>
          <w:p w14:paraId="7D1C06DE" w14:textId="77777777" w:rsidR="00880E04" w:rsidRPr="00C90725" w:rsidRDefault="00880E04" w:rsidP="00880E04">
            <w:pPr>
              <w:spacing w:before="60" w:after="60" w:line="240" w:lineRule="auto"/>
              <w:rPr>
                <w:noProof/>
              </w:rPr>
            </w:pPr>
            <w:r>
              <w:rPr>
                <w:noProof/>
              </w:rPr>
              <w:t>5177</w:t>
            </w:r>
          </w:p>
        </w:tc>
        <w:tc>
          <w:tcPr>
            <w:tcW w:w="598" w:type="pct"/>
          </w:tcPr>
          <w:p w14:paraId="374062F8" w14:textId="77777777" w:rsidR="00880E04" w:rsidRPr="00C90725" w:rsidRDefault="00880E04" w:rsidP="00880E04">
            <w:pPr>
              <w:spacing w:before="60" w:after="60" w:line="240" w:lineRule="auto"/>
              <w:rPr>
                <w:noProof/>
              </w:rPr>
            </w:pPr>
            <w:r>
              <w:rPr>
                <w:noProof/>
              </w:rPr>
              <w:t>51770</w:t>
            </w:r>
          </w:p>
        </w:tc>
        <w:tc>
          <w:tcPr>
            <w:tcW w:w="2642" w:type="pct"/>
          </w:tcPr>
          <w:p w14:paraId="3C21825C" w14:textId="77777777" w:rsidR="00880E04" w:rsidRPr="00C90725" w:rsidRDefault="00880E04" w:rsidP="00880E04">
            <w:pPr>
              <w:spacing w:before="60" w:after="60" w:line="240" w:lineRule="auto"/>
              <w:rPr>
                <w:noProof/>
              </w:rPr>
            </w:pPr>
            <w:r>
              <w:rPr>
                <w:noProof/>
              </w:rPr>
              <w:t>Travaux de marbrerie décorative intérieure</w:t>
            </w:r>
          </w:p>
        </w:tc>
        <w:tc>
          <w:tcPr>
            <w:tcW w:w="876" w:type="pct"/>
          </w:tcPr>
          <w:p w14:paraId="6C92DB16" w14:textId="77777777" w:rsidR="00880E04" w:rsidRPr="00C90725" w:rsidRDefault="00880E04" w:rsidP="00880E04">
            <w:pPr>
              <w:spacing w:before="60" w:after="60" w:line="240" w:lineRule="auto"/>
              <w:rPr>
                <w:noProof/>
              </w:rPr>
            </w:pPr>
            <w:r>
              <w:rPr>
                <w:noProof/>
              </w:rPr>
              <w:t>4540</w:t>
            </w:r>
          </w:p>
        </w:tc>
      </w:tr>
      <w:tr w:rsidR="00880E04" w:rsidRPr="00C90725" w14:paraId="3863AD1D" w14:textId="77777777" w:rsidTr="00880E04">
        <w:tblPrEx>
          <w:tblLook w:val="04A0" w:firstRow="1" w:lastRow="0" w:firstColumn="1" w:lastColumn="0" w:noHBand="0" w:noVBand="1"/>
        </w:tblPrEx>
        <w:tc>
          <w:tcPr>
            <w:tcW w:w="443" w:type="pct"/>
          </w:tcPr>
          <w:p w14:paraId="6881BEB9" w14:textId="77777777" w:rsidR="00880E04" w:rsidRPr="00C90725" w:rsidRDefault="00880E04" w:rsidP="00880E04">
            <w:pPr>
              <w:spacing w:before="60" w:after="60" w:line="240" w:lineRule="auto"/>
              <w:rPr>
                <w:noProof/>
              </w:rPr>
            </w:pPr>
          </w:p>
        </w:tc>
        <w:tc>
          <w:tcPr>
            <w:tcW w:w="441" w:type="pct"/>
          </w:tcPr>
          <w:p w14:paraId="547EAFE6" w14:textId="77777777" w:rsidR="00880E04" w:rsidRPr="00C90725" w:rsidRDefault="00880E04" w:rsidP="00880E04">
            <w:pPr>
              <w:spacing w:before="60" w:after="60" w:line="240" w:lineRule="auto"/>
              <w:rPr>
                <w:noProof/>
              </w:rPr>
            </w:pPr>
            <w:r>
              <w:rPr>
                <w:noProof/>
              </w:rPr>
              <w:t>5178</w:t>
            </w:r>
          </w:p>
        </w:tc>
        <w:tc>
          <w:tcPr>
            <w:tcW w:w="598" w:type="pct"/>
          </w:tcPr>
          <w:p w14:paraId="1B2EEB97" w14:textId="77777777" w:rsidR="00880E04" w:rsidRPr="00C90725" w:rsidRDefault="00880E04" w:rsidP="00880E04">
            <w:pPr>
              <w:spacing w:before="60" w:after="60" w:line="240" w:lineRule="auto"/>
              <w:rPr>
                <w:noProof/>
              </w:rPr>
            </w:pPr>
            <w:r>
              <w:rPr>
                <w:noProof/>
              </w:rPr>
              <w:t>51780</w:t>
            </w:r>
          </w:p>
        </w:tc>
        <w:tc>
          <w:tcPr>
            <w:tcW w:w="2642" w:type="pct"/>
          </w:tcPr>
          <w:p w14:paraId="7210BBF2" w14:textId="77777777" w:rsidR="00880E04" w:rsidRPr="00C90725" w:rsidRDefault="00880E04" w:rsidP="00880E04">
            <w:pPr>
              <w:spacing w:before="60" w:after="60" w:line="240" w:lineRule="auto"/>
              <w:rPr>
                <w:noProof/>
              </w:rPr>
            </w:pPr>
            <w:r>
              <w:rPr>
                <w:noProof/>
              </w:rPr>
              <w:t>Travaux d’ornementation</w:t>
            </w:r>
          </w:p>
        </w:tc>
        <w:tc>
          <w:tcPr>
            <w:tcW w:w="876" w:type="pct"/>
          </w:tcPr>
          <w:p w14:paraId="070726AF" w14:textId="77777777" w:rsidR="00880E04" w:rsidRPr="00C90725" w:rsidRDefault="00880E04" w:rsidP="00880E04">
            <w:pPr>
              <w:spacing w:before="60" w:after="60" w:line="240" w:lineRule="auto"/>
              <w:rPr>
                <w:noProof/>
              </w:rPr>
            </w:pPr>
            <w:r>
              <w:rPr>
                <w:noProof/>
              </w:rPr>
              <w:t>4540</w:t>
            </w:r>
          </w:p>
        </w:tc>
      </w:tr>
      <w:tr w:rsidR="00880E04" w:rsidRPr="00C90725" w14:paraId="2EC51392" w14:textId="77777777" w:rsidTr="00880E04">
        <w:tblPrEx>
          <w:tblLook w:val="04A0" w:firstRow="1" w:lastRow="0" w:firstColumn="1" w:lastColumn="0" w:noHBand="0" w:noVBand="1"/>
        </w:tblPrEx>
        <w:tc>
          <w:tcPr>
            <w:tcW w:w="443" w:type="pct"/>
          </w:tcPr>
          <w:p w14:paraId="62F50B73" w14:textId="77777777" w:rsidR="00880E04" w:rsidRPr="00C90725" w:rsidRDefault="00880E04" w:rsidP="00880E04">
            <w:pPr>
              <w:spacing w:before="60" w:after="60" w:line="240" w:lineRule="auto"/>
              <w:rPr>
                <w:noProof/>
              </w:rPr>
            </w:pPr>
          </w:p>
        </w:tc>
        <w:tc>
          <w:tcPr>
            <w:tcW w:w="441" w:type="pct"/>
          </w:tcPr>
          <w:p w14:paraId="6DC5136A" w14:textId="77777777" w:rsidR="00880E04" w:rsidRPr="00C90725" w:rsidRDefault="00880E04" w:rsidP="00880E04">
            <w:pPr>
              <w:spacing w:before="60" w:after="60" w:line="240" w:lineRule="auto"/>
              <w:rPr>
                <w:noProof/>
              </w:rPr>
            </w:pPr>
            <w:r>
              <w:rPr>
                <w:noProof/>
              </w:rPr>
              <w:t>5179</w:t>
            </w:r>
          </w:p>
        </w:tc>
        <w:tc>
          <w:tcPr>
            <w:tcW w:w="598" w:type="pct"/>
          </w:tcPr>
          <w:p w14:paraId="3C86C524" w14:textId="77777777" w:rsidR="00880E04" w:rsidRPr="00C90725" w:rsidRDefault="00880E04" w:rsidP="00880E04">
            <w:pPr>
              <w:spacing w:before="60" w:after="60" w:line="240" w:lineRule="auto"/>
              <w:rPr>
                <w:noProof/>
              </w:rPr>
            </w:pPr>
            <w:r>
              <w:rPr>
                <w:noProof/>
              </w:rPr>
              <w:t>51790</w:t>
            </w:r>
          </w:p>
        </w:tc>
        <w:tc>
          <w:tcPr>
            <w:tcW w:w="2642" w:type="pct"/>
          </w:tcPr>
          <w:p w14:paraId="1945C4D5" w14:textId="77777777" w:rsidR="00880E04" w:rsidRPr="00C90725" w:rsidRDefault="00880E04" w:rsidP="00880E04">
            <w:pPr>
              <w:spacing w:before="60" w:after="60" w:line="240" w:lineRule="auto"/>
              <w:rPr>
                <w:noProof/>
              </w:rPr>
            </w:pPr>
            <w:r>
              <w:rPr>
                <w:noProof/>
              </w:rPr>
              <w:t>Autres travaux d’achèvement et de finition des bâtiments</w:t>
            </w:r>
          </w:p>
        </w:tc>
        <w:tc>
          <w:tcPr>
            <w:tcW w:w="876" w:type="pct"/>
          </w:tcPr>
          <w:p w14:paraId="249CCF2F" w14:textId="77777777" w:rsidR="00880E04" w:rsidRPr="00C90725" w:rsidRDefault="00880E04" w:rsidP="00880E04">
            <w:pPr>
              <w:spacing w:before="60" w:after="60" w:line="240" w:lineRule="auto"/>
              <w:rPr>
                <w:noProof/>
              </w:rPr>
            </w:pPr>
            <w:r>
              <w:rPr>
                <w:noProof/>
              </w:rPr>
              <w:t>4540</w:t>
            </w:r>
          </w:p>
        </w:tc>
      </w:tr>
      <w:tr w:rsidR="00880E04" w:rsidRPr="00C90725" w14:paraId="3EEBC912" w14:textId="77777777" w:rsidTr="00880E04">
        <w:tblPrEx>
          <w:tblLook w:val="04A0" w:firstRow="1" w:lastRow="0" w:firstColumn="1" w:lastColumn="0" w:noHBand="0" w:noVBand="1"/>
        </w:tblPrEx>
        <w:tc>
          <w:tcPr>
            <w:tcW w:w="443" w:type="pct"/>
          </w:tcPr>
          <w:p w14:paraId="598C852E" w14:textId="77777777" w:rsidR="00880E04" w:rsidRPr="00C90725" w:rsidRDefault="00880E04" w:rsidP="00880E04">
            <w:pPr>
              <w:spacing w:before="60" w:after="60" w:line="240" w:lineRule="auto"/>
              <w:rPr>
                <w:noProof/>
              </w:rPr>
            </w:pPr>
            <w:r>
              <w:rPr>
                <w:noProof/>
              </w:rPr>
              <w:t>518</w:t>
            </w:r>
          </w:p>
        </w:tc>
        <w:tc>
          <w:tcPr>
            <w:tcW w:w="441" w:type="pct"/>
          </w:tcPr>
          <w:p w14:paraId="7EDE17F0" w14:textId="77777777" w:rsidR="00880E04" w:rsidRPr="00C90725" w:rsidRDefault="00880E04" w:rsidP="00880E04">
            <w:pPr>
              <w:spacing w:before="60" w:after="60" w:line="240" w:lineRule="auto"/>
              <w:rPr>
                <w:noProof/>
              </w:rPr>
            </w:pPr>
            <w:r>
              <w:rPr>
                <w:noProof/>
              </w:rPr>
              <w:t>5180</w:t>
            </w:r>
          </w:p>
        </w:tc>
        <w:tc>
          <w:tcPr>
            <w:tcW w:w="598" w:type="pct"/>
          </w:tcPr>
          <w:p w14:paraId="29495769" w14:textId="77777777" w:rsidR="00880E04" w:rsidRPr="00C90725" w:rsidRDefault="00880E04" w:rsidP="00880E04">
            <w:pPr>
              <w:spacing w:before="60" w:after="60" w:line="240" w:lineRule="auto"/>
              <w:rPr>
                <w:noProof/>
              </w:rPr>
            </w:pPr>
            <w:r>
              <w:rPr>
                <w:noProof/>
              </w:rPr>
              <w:t>51800</w:t>
            </w:r>
          </w:p>
        </w:tc>
        <w:tc>
          <w:tcPr>
            <w:tcW w:w="2642" w:type="pct"/>
          </w:tcPr>
          <w:p w14:paraId="7DAB2F7B" w14:textId="77777777" w:rsidR="00880E04" w:rsidRPr="00C90725" w:rsidRDefault="00880E04" w:rsidP="00880E04">
            <w:pPr>
              <w:spacing w:before="60" w:after="60" w:line="240" w:lineRule="auto"/>
              <w:rPr>
                <w:noProof/>
              </w:rPr>
            </w:pPr>
            <w:r>
              <w:rPr>
                <w:noProof/>
              </w:rPr>
              <w:t>Services de location de matériel de construction ou de démolition pour bâtiments ou ouvrages de génie civil, avec opérateur</w:t>
            </w:r>
          </w:p>
        </w:tc>
        <w:tc>
          <w:tcPr>
            <w:tcW w:w="876" w:type="pct"/>
          </w:tcPr>
          <w:p w14:paraId="2B4987CF" w14:textId="77777777" w:rsidR="00880E04" w:rsidRPr="00C90725" w:rsidRDefault="00880E04" w:rsidP="00880E04">
            <w:pPr>
              <w:spacing w:before="60" w:after="60" w:line="240" w:lineRule="auto"/>
              <w:rPr>
                <w:noProof/>
              </w:rPr>
            </w:pPr>
            <w:r>
              <w:rPr>
                <w:noProof/>
              </w:rPr>
              <w:t>4550</w:t>
            </w:r>
          </w:p>
        </w:tc>
      </w:tr>
    </w:tbl>
    <w:p w14:paraId="59F2C4A0" w14:textId="47B04146" w:rsidR="00880E04" w:rsidRDefault="00880E04" w:rsidP="00086D02">
      <w:pPr>
        <w:tabs>
          <w:tab w:val="left" w:pos="830"/>
          <w:tab w:val="left" w:pos="1668"/>
          <w:tab w:val="left" w:pos="2802"/>
          <w:tab w:val="left" w:pos="7792"/>
        </w:tabs>
        <w:spacing w:before="60" w:after="60" w:line="240" w:lineRule="auto"/>
        <w:rPr>
          <w:noProof/>
        </w:rPr>
      </w:pPr>
    </w:p>
    <w:p w14:paraId="4FC4F17F" w14:textId="02B583EA" w:rsidR="00880E04" w:rsidRDefault="00880E04" w:rsidP="00086D02">
      <w:pPr>
        <w:tabs>
          <w:tab w:val="left" w:pos="830"/>
          <w:tab w:val="left" w:pos="1668"/>
          <w:tab w:val="left" w:pos="2802"/>
          <w:tab w:val="left" w:pos="7792"/>
        </w:tabs>
        <w:spacing w:before="60" w:after="60" w:line="240" w:lineRule="auto"/>
        <w:rPr>
          <w:noProof/>
        </w:rPr>
      </w:pPr>
    </w:p>
    <w:p w14:paraId="4042E5F9" w14:textId="5F23A974" w:rsidR="00C90725" w:rsidRPr="00C90725" w:rsidRDefault="00880E04" w:rsidP="00C46906">
      <w:pPr>
        <w:jc w:val="center"/>
        <w:rPr>
          <w:noProof/>
        </w:rPr>
      </w:pPr>
      <w:r>
        <w:rPr>
          <w:noProof/>
        </w:rPr>
        <w:br w:type="page"/>
        <w:t>SECTION G</w:t>
      </w:r>
    </w:p>
    <w:p w14:paraId="617D5048" w14:textId="77777777" w:rsidR="00C90725" w:rsidRPr="00C90725" w:rsidRDefault="00C90725" w:rsidP="00C46906">
      <w:pPr>
        <w:jc w:val="center"/>
        <w:rPr>
          <w:noProof/>
        </w:rPr>
      </w:pPr>
    </w:p>
    <w:p w14:paraId="1F7DB74B" w14:textId="4E88F3F9" w:rsidR="00C90725" w:rsidRDefault="00C90725" w:rsidP="00C46906">
      <w:pPr>
        <w:jc w:val="center"/>
        <w:rPr>
          <w:noProof/>
        </w:rPr>
      </w:pPr>
      <w:r>
        <w:rPr>
          <w:noProof/>
        </w:rPr>
        <w:t>CONCESSIONS DE TRAVAUX</w:t>
      </w:r>
    </w:p>
    <w:p w14:paraId="77047544" w14:textId="77777777" w:rsidR="004D625C" w:rsidRPr="00C90725" w:rsidRDefault="004D625C" w:rsidP="00C90725">
      <w:pPr>
        <w:rPr>
          <w:noProof/>
        </w:rPr>
      </w:pPr>
    </w:p>
    <w:p w14:paraId="34ED899F" w14:textId="096452DD" w:rsidR="00C90725" w:rsidRDefault="00C90725" w:rsidP="00C90725">
      <w:pPr>
        <w:rPr>
          <w:noProof/>
        </w:rPr>
      </w:pPr>
      <w:r>
        <w:rPr>
          <w:noProof/>
        </w:rPr>
        <w:t>Définition:</w:t>
      </w:r>
    </w:p>
    <w:p w14:paraId="68CBA6C6" w14:textId="77777777" w:rsidR="004D625C" w:rsidRPr="00C90725" w:rsidRDefault="004D625C" w:rsidP="00C90725">
      <w:pPr>
        <w:rPr>
          <w:noProof/>
        </w:rPr>
      </w:pPr>
    </w:p>
    <w:p w14:paraId="17C55648" w14:textId="7BFD8753" w:rsidR="00C90725" w:rsidRDefault="00C90725" w:rsidP="00C90725">
      <w:pPr>
        <w:rPr>
          <w:noProof/>
        </w:rPr>
      </w:pPr>
      <w:r>
        <w:rPr>
          <w:noProof/>
        </w:rPr>
        <w:t>On entend par «concession de travaux», un contrat à titre onéreux conclu par écrit par lequel des entités contractantes confient l’exécution de travaux à un ou plusieurs opérateurs économiques, la contrepartie de cette délégation étant soit uniquement le droit d’exploiter les travaux qui font l’objet du contrat, soit ce droit accompagné d’un paiement.</w:t>
      </w:r>
    </w:p>
    <w:p w14:paraId="483D6866" w14:textId="77777777" w:rsidR="004D625C" w:rsidRPr="00C90725" w:rsidRDefault="004D625C" w:rsidP="00C90725">
      <w:pPr>
        <w:rPr>
          <w:noProof/>
        </w:rPr>
      </w:pPr>
    </w:p>
    <w:p w14:paraId="088BC082" w14:textId="30A3DBC0" w:rsidR="00C90725" w:rsidRDefault="00C90725" w:rsidP="00C90725">
      <w:pPr>
        <w:rPr>
          <w:noProof/>
        </w:rPr>
      </w:pPr>
      <w:r>
        <w:rPr>
          <w:noProof/>
        </w:rPr>
        <w:t>L’attribution d’une concession de travaux implique le transfert vers les opérateurs économiques d’un risque opérationnel dans l’exploitation de ces travaux englobant le risque pour la demande, le risque pour l’offre ou les deux. La récupération des investissements réalisés ou des coûts supportés pour l’exécution des travaux ne devrait pas être garantie.</w:t>
      </w:r>
    </w:p>
    <w:p w14:paraId="19321FE8" w14:textId="77777777" w:rsidR="004D625C" w:rsidRPr="00C90725" w:rsidRDefault="004D625C" w:rsidP="00C90725">
      <w:pPr>
        <w:rPr>
          <w:noProof/>
        </w:rPr>
      </w:pPr>
    </w:p>
    <w:p w14:paraId="7464DF1D" w14:textId="2AB9B204" w:rsidR="00C90725" w:rsidRDefault="00C90725" w:rsidP="00C90725">
      <w:pPr>
        <w:rPr>
          <w:noProof/>
        </w:rPr>
      </w:pPr>
      <w:r>
        <w:rPr>
          <w:noProof/>
        </w:rPr>
        <w:t>Champ d’application:</w:t>
      </w:r>
    </w:p>
    <w:p w14:paraId="30EF1B58" w14:textId="77777777" w:rsidR="004D625C" w:rsidRPr="00C90725" w:rsidRDefault="004D625C" w:rsidP="00C90725">
      <w:pPr>
        <w:rPr>
          <w:noProof/>
        </w:rPr>
      </w:pPr>
    </w:p>
    <w:p w14:paraId="2BFCBA67" w14:textId="6BA6F213" w:rsidR="000B6744" w:rsidRPr="00144455" w:rsidRDefault="000B6744" w:rsidP="00F95EE3">
      <w:pPr>
        <w:spacing w:after="240"/>
        <w:rPr>
          <w:b/>
          <w:bCs/>
          <w:noProof/>
          <w:szCs w:val="24"/>
        </w:rPr>
      </w:pPr>
      <w:r>
        <w:rPr>
          <w:noProof/>
        </w:rPr>
        <w:t>Les contrats de concession de travaux, lorsqu’ils sont attribués par des entités visées à la section A ou B, et pour autant que leur valeur soit égale ou supérieure à 5 0</w:t>
      </w:r>
      <w:r w:rsidR="00656929">
        <w:rPr>
          <w:noProof/>
        </w:rPr>
        <w:t>00 000 DTS. Les dispositions ci-</w:t>
      </w:r>
      <w:r>
        <w:rPr>
          <w:noProof/>
        </w:rPr>
        <w:t>après s’appliquent: Article 21.1, article 21.2 (à l’exception des paragraphes 7 et 8), article 21.3, article 21.4 (à l’exception du paragraphe 5), article 21.5, article 21.6 [à l’exception des points 2 c) et e), et des paragraphes 4 et 5], article 21.7, article 21.9, article 21.10, article 21.11, article 21.12, paragraphe 1, article 21.14, paragraphe 1, points a), b) et c), article 21.16, article 21.17, article 21.18, article 21.19, article 21.20, article 21.21.</w:t>
      </w:r>
    </w:p>
    <w:p w14:paraId="419EBED1" w14:textId="77777777" w:rsidR="004D625C" w:rsidRPr="009519FD" w:rsidRDefault="004D625C" w:rsidP="00C90725">
      <w:pPr>
        <w:rPr>
          <w:noProof/>
        </w:rPr>
      </w:pPr>
    </w:p>
    <w:p w14:paraId="4064D318" w14:textId="61144134" w:rsidR="00C90725" w:rsidRDefault="004D625C" w:rsidP="00C90725">
      <w:pPr>
        <w:rPr>
          <w:noProof/>
        </w:rPr>
      </w:pPr>
      <w:r>
        <w:rPr>
          <w:noProof/>
        </w:rPr>
        <w:br w:type="page"/>
        <w:t>Remarques:</w:t>
      </w:r>
    </w:p>
    <w:p w14:paraId="58B30BBD" w14:textId="77777777" w:rsidR="004D625C" w:rsidRPr="00C90725" w:rsidRDefault="004D625C" w:rsidP="00C90725">
      <w:pPr>
        <w:rPr>
          <w:noProof/>
        </w:rPr>
      </w:pPr>
    </w:p>
    <w:p w14:paraId="5114478C" w14:textId="5B24DB1E" w:rsidR="00C90725" w:rsidRDefault="00C90725" w:rsidP="00C90725">
      <w:pPr>
        <w:rPr>
          <w:noProof/>
        </w:rPr>
      </w:pPr>
      <w:r>
        <w:rPr>
          <w:noProof/>
        </w:rPr>
        <w:t xml:space="preserve">Cet engagement est soumis aux exemptions prévues aux articles 11 et 12 de la directive </w:t>
      </w:r>
      <w:r>
        <w:rPr>
          <w:rStyle w:val="Bodytext20"/>
          <w:rFonts w:ascii="Times New Roman" w:hAnsi="Times New Roman"/>
          <w:noProof/>
          <w:sz w:val="24"/>
        </w:rPr>
        <w:t>2014/23/UE</w:t>
      </w:r>
      <w:r>
        <w:rPr>
          <w:noProof/>
        </w:rPr>
        <w:t xml:space="preserve"> du Parlement européen et du Conseil</w:t>
      </w:r>
      <w:r>
        <w:rPr>
          <w:rStyle w:val="FootnoteReference"/>
          <w:noProof/>
        </w:rPr>
        <w:footnoteReference w:id="9"/>
      </w:r>
      <w:r>
        <w:rPr>
          <w:noProof/>
        </w:rPr>
        <w:t>.</w:t>
      </w:r>
    </w:p>
    <w:p w14:paraId="2ABB5166" w14:textId="77777777" w:rsidR="004D625C" w:rsidRDefault="004D625C" w:rsidP="00C90725">
      <w:pPr>
        <w:rPr>
          <w:noProof/>
        </w:rPr>
      </w:pPr>
    </w:p>
    <w:p w14:paraId="1424BD40" w14:textId="77777777" w:rsidR="004D625C" w:rsidRDefault="004D625C" w:rsidP="00C90725">
      <w:pPr>
        <w:rPr>
          <w:noProof/>
        </w:rPr>
      </w:pPr>
    </w:p>
    <w:p w14:paraId="4D2372AE" w14:textId="44FFAE79" w:rsidR="00C90725" w:rsidRPr="00C90725" w:rsidRDefault="00C90725" w:rsidP="004D625C">
      <w:pPr>
        <w:jc w:val="center"/>
        <w:rPr>
          <w:noProof/>
        </w:rPr>
      </w:pPr>
      <w:r>
        <w:rPr>
          <w:noProof/>
        </w:rPr>
        <w:t>SECTION H</w:t>
      </w:r>
    </w:p>
    <w:p w14:paraId="63F36596" w14:textId="77777777" w:rsidR="00C90725" w:rsidRPr="00C90725" w:rsidRDefault="00C90725" w:rsidP="004D625C">
      <w:pPr>
        <w:jc w:val="center"/>
        <w:rPr>
          <w:noProof/>
        </w:rPr>
      </w:pPr>
    </w:p>
    <w:p w14:paraId="0B8D064F" w14:textId="7BEC9A28" w:rsidR="00C90725" w:rsidRDefault="00C90725" w:rsidP="004D625C">
      <w:pPr>
        <w:jc w:val="center"/>
        <w:rPr>
          <w:noProof/>
        </w:rPr>
      </w:pPr>
      <w:r>
        <w:rPr>
          <w:noProof/>
        </w:rPr>
        <w:t>NOTES GÉNÉRALES ET DÉROGATIONS</w:t>
      </w:r>
    </w:p>
    <w:p w14:paraId="3EE2F05C" w14:textId="77777777" w:rsidR="004D625C" w:rsidRPr="00C90725" w:rsidRDefault="004D625C" w:rsidP="00C90725">
      <w:pPr>
        <w:rPr>
          <w:noProof/>
        </w:rPr>
      </w:pPr>
    </w:p>
    <w:p w14:paraId="3C37BDDF" w14:textId="2C8E2D6E" w:rsidR="00C90725" w:rsidRDefault="004D625C" w:rsidP="00C90725">
      <w:pPr>
        <w:rPr>
          <w:noProof/>
        </w:rPr>
      </w:pPr>
      <w:r>
        <w:rPr>
          <w:noProof/>
        </w:rPr>
        <w:t>1.</w:t>
      </w:r>
      <w:r>
        <w:rPr>
          <w:noProof/>
        </w:rPr>
        <w:tab/>
        <w:t>Le chapitre 21 ne couvre pas:</w:t>
      </w:r>
    </w:p>
    <w:p w14:paraId="6AF215FF" w14:textId="77777777" w:rsidR="004D625C" w:rsidRPr="00C90725" w:rsidRDefault="004D625C" w:rsidP="004D625C">
      <w:pPr>
        <w:ind w:left="567" w:hanging="567"/>
        <w:rPr>
          <w:noProof/>
        </w:rPr>
      </w:pPr>
    </w:p>
    <w:p w14:paraId="417BDE31" w14:textId="0F382FB9" w:rsidR="00C90725" w:rsidRDefault="00FD31A4" w:rsidP="004D625C">
      <w:pPr>
        <w:ind w:left="567" w:hanging="567"/>
        <w:rPr>
          <w:noProof/>
        </w:rPr>
      </w:pPr>
      <w:r>
        <w:rPr>
          <w:noProof/>
        </w:rPr>
        <w:t>a)</w:t>
      </w:r>
      <w:r>
        <w:rPr>
          <w:noProof/>
        </w:rPr>
        <w:tab/>
        <w:t>les marchés de produits agricoles passés dans le cadre de programmes de soutien à l’agriculture et de programmes d’alimentation humaine (par exemple, aide alimentaire, y compris secours urgents);</w:t>
      </w:r>
    </w:p>
    <w:p w14:paraId="4B6152C1" w14:textId="77777777" w:rsidR="004D625C" w:rsidRPr="00C90725" w:rsidRDefault="004D625C" w:rsidP="004D625C">
      <w:pPr>
        <w:ind w:left="567" w:hanging="567"/>
        <w:rPr>
          <w:noProof/>
        </w:rPr>
      </w:pPr>
    </w:p>
    <w:p w14:paraId="4807D0E5" w14:textId="798B7F61" w:rsidR="00C90725" w:rsidRDefault="00FD31A4" w:rsidP="004D625C">
      <w:pPr>
        <w:ind w:left="567" w:hanging="567"/>
        <w:rPr>
          <w:noProof/>
        </w:rPr>
      </w:pPr>
      <w:r>
        <w:rPr>
          <w:noProof/>
        </w:rPr>
        <w:t>b)</w:t>
      </w:r>
      <w:r>
        <w:rPr>
          <w:noProof/>
        </w:rPr>
        <w:tab/>
        <w:t>les marchés concernant l’achat, le développement, la production ou la coproduction de programmes par des organismes de radiodiffusion et les marchés concernant les temps de diffusion;</w:t>
      </w:r>
    </w:p>
    <w:p w14:paraId="4CD17361" w14:textId="77777777" w:rsidR="004D625C" w:rsidRPr="00C90725" w:rsidRDefault="004D625C" w:rsidP="004D625C">
      <w:pPr>
        <w:ind w:left="567" w:hanging="567"/>
        <w:rPr>
          <w:noProof/>
        </w:rPr>
      </w:pPr>
    </w:p>
    <w:p w14:paraId="6EE5CBE3" w14:textId="77A2AEC3" w:rsidR="00C90725" w:rsidRPr="00C90725" w:rsidRDefault="00FD31A4" w:rsidP="004D625C">
      <w:pPr>
        <w:ind w:left="567" w:hanging="567"/>
        <w:rPr>
          <w:noProof/>
        </w:rPr>
      </w:pPr>
      <w:r>
        <w:rPr>
          <w:noProof/>
        </w:rPr>
        <w:t>c)</w:t>
      </w:r>
      <w:r>
        <w:rPr>
          <w:noProof/>
        </w:rPr>
        <w:tab/>
        <w:t>les marchés passés par des entités contractantes couvertes par la section A ou B en liaison avec des activités dans les domaines de l’eau potable, de l’énergie, des transports et de la poste, pour autant qu’ils ne soient pas couverts par la section C et pour autant que les seuils de valeur qui s’y appliquent soient respectés.</w:t>
      </w:r>
    </w:p>
    <w:p w14:paraId="6543E826" w14:textId="77777777" w:rsidR="004D625C" w:rsidRDefault="004D625C" w:rsidP="004D625C">
      <w:pPr>
        <w:rPr>
          <w:noProof/>
        </w:rPr>
      </w:pPr>
    </w:p>
    <w:p w14:paraId="4CFA8455" w14:textId="721B39C3" w:rsidR="004D625C" w:rsidRDefault="004D625C" w:rsidP="004D625C">
      <w:pPr>
        <w:rPr>
          <w:noProof/>
        </w:rPr>
      </w:pPr>
      <w:r>
        <w:rPr>
          <w:noProof/>
        </w:rPr>
        <w:br w:type="page"/>
        <w:t>2.</w:t>
      </w:r>
      <w:r>
        <w:rPr>
          <w:noProof/>
        </w:rPr>
        <w:tab/>
        <w:t>En ce qui concerne les Îles Åland (Ahvenanmaa), les conditions particulières du protocole nº 2 sur les Îles Åland du traité d’adhésion de l’Autriche, de la Finlande et la Suisse à l’Union européenne sont applicables.</w:t>
      </w:r>
    </w:p>
    <w:p w14:paraId="50BC3393" w14:textId="77777777" w:rsidR="004D625C" w:rsidRDefault="004D625C" w:rsidP="004D625C">
      <w:pPr>
        <w:rPr>
          <w:noProof/>
        </w:rPr>
      </w:pPr>
    </w:p>
    <w:p w14:paraId="590C6F98" w14:textId="77777777" w:rsidR="004D625C" w:rsidRDefault="004D625C" w:rsidP="004D625C">
      <w:pPr>
        <w:rPr>
          <w:noProof/>
        </w:rPr>
      </w:pPr>
    </w:p>
    <w:p w14:paraId="22245FA2" w14:textId="299BCCCC" w:rsidR="00C90725" w:rsidRPr="00C90725" w:rsidRDefault="00C90725" w:rsidP="004D625C">
      <w:pPr>
        <w:jc w:val="center"/>
        <w:rPr>
          <w:noProof/>
        </w:rPr>
      </w:pPr>
      <w:r>
        <w:rPr>
          <w:noProof/>
        </w:rPr>
        <w:t>SECTION I</w:t>
      </w:r>
    </w:p>
    <w:p w14:paraId="68758040" w14:textId="77777777" w:rsidR="00C90725" w:rsidRPr="00C90725" w:rsidRDefault="00C90725" w:rsidP="004D625C">
      <w:pPr>
        <w:jc w:val="center"/>
        <w:rPr>
          <w:noProof/>
        </w:rPr>
      </w:pPr>
    </w:p>
    <w:p w14:paraId="7EC5F7A4" w14:textId="77777777" w:rsidR="00C90725" w:rsidRPr="00C90725" w:rsidRDefault="00C90725" w:rsidP="004D625C">
      <w:pPr>
        <w:jc w:val="center"/>
        <w:rPr>
          <w:noProof/>
        </w:rPr>
      </w:pPr>
      <w:r>
        <w:rPr>
          <w:noProof/>
        </w:rPr>
        <w:t>SUPPORTS POUR LA PUBLICATION DES INFORMATIONS CONCERNANT LES MARCHÉS PUBLICS</w:t>
      </w:r>
    </w:p>
    <w:p w14:paraId="104FEFF8" w14:textId="77777777" w:rsidR="00C75044" w:rsidRDefault="00C75044" w:rsidP="00C75044">
      <w:pPr>
        <w:rPr>
          <w:noProof/>
        </w:rPr>
      </w:pPr>
    </w:p>
    <w:p w14:paraId="7AE72B58" w14:textId="371758DD" w:rsidR="00C75044" w:rsidRDefault="00C75044" w:rsidP="00C75044">
      <w:pPr>
        <w:rPr>
          <w:noProof/>
        </w:rPr>
      </w:pPr>
      <w:r>
        <w:rPr>
          <w:noProof/>
        </w:rPr>
        <w:t>1.</w:t>
      </w:r>
      <w:r>
        <w:rPr>
          <w:noProof/>
        </w:rPr>
        <w:tab/>
        <w:t>Médias électroniques ou papier utilisés par l’Union européenne pour la publication des lois, des règlements, des décisions judiciaires, des décisions administratives d’application générale, des clauses contractuelles types et des procédures concernant les marchés publics couverts par l’article 21.5.</w:t>
      </w:r>
    </w:p>
    <w:p w14:paraId="6785FBB2" w14:textId="77777777" w:rsidR="00C75044" w:rsidRDefault="00C75044" w:rsidP="00C75044">
      <w:pPr>
        <w:rPr>
          <w:noProof/>
        </w:rPr>
      </w:pPr>
    </w:p>
    <w:p w14:paraId="4671D066" w14:textId="15B8F107" w:rsidR="00C75044" w:rsidRDefault="00C75044" w:rsidP="00C46906">
      <w:pPr>
        <w:ind w:left="851" w:hanging="851"/>
        <w:rPr>
          <w:noProof/>
        </w:rPr>
      </w:pPr>
      <w:r>
        <w:rPr>
          <w:noProof/>
        </w:rPr>
        <w:t>1.1</w:t>
      </w:r>
      <w:r>
        <w:rPr>
          <w:noProof/>
        </w:rPr>
        <w:tab/>
        <w:t xml:space="preserve">Union européenne </w:t>
      </w:r>
    </w:p>
    <w:p w14:paraId="1A15D25A" w14:textId="77777777" w:rsidR="00C75044" w:rsidRDefault="00C75044" w:rsidP="00C46906">
      <w:pPr>
        <w:ind w:left="1418" w:hanging="568"/>
        <w:rPr>
          <w:noProof/>
        </w:rPr>
      </w:pPr>
    </w:p>
    <w:p w14:paraId="66044DD5" w14:textId="77777777" w:rsidR="00C75044" w:rsidRDefault="00C75044" w:rsidP="00C46906">
      <w:pPr>
        <w:ind w:left="1418" w:hanging="568"/>
        <w:rPr>
          <w:noProof/>
        </w:rPr>
      </w:pPr>
      <w:r>
        <w:rPr>
          <w:noProof/>
        </w:rPr>
        <w:t>Renseignements sur le système de passation des marchés de l’Union européenne:</w:t>
      </w:r>
    </w:p>
    <w:p w14:paraId="523395BE" w14:textId="77777777" w:rsidR="00C75044" w:rsidRDefault="00C75044" w:rsidP="00C46906">
      <w:pPr>
        <w:ind w:left="1418" w:hanging="568"/>
        <w:rPr>
          <w:noProof/>
        </w:rPr>
      </w:pPr>
    </w:p>
    <w:p w14:paraId="5ABF4496" w14:textId="7EB8D7D0" w:rsidR="00C75044" w:rsidRDefault="00C46906" w:rsidP="00C46906">
      <w:pPr>
        <w:ind w:left="1418" w:hanging="568"/>
        <w:rPr>
          <w:noProof/>
        </w:rPr>
      </w:pPr>
      <w:r>
        <w:rPr>
          <w:noProof/>
        </w:rPr>
        <w:t>–</w:t>
      </w:r>
      <w:r>
        <w:rPr>
          <w:noProof/>
        </w:rPr>
        <w:tab/>
        <w:t>http://simap.ted.europa.eu/index_en.html</w:t>
      </w:r>
    </w:p>
    <w:p w14:paraId="20048C11" w14:textId="77777777" w:rsidR="00C75044" w:rsidRDefault="00C75044" w:rsidP="00C46906">
      <w:pPr>
        <w:ind w:left="1418" w:hanging="568"/>
        <w:rPr>
          <w:noProof/>
        </w:rPr>
      </w:pPr>
    </w:p>
    <w:p w14:paraId="0E864867" w14:textId="4102C076" w:rsidR="00C75044" w:rsidRDefault="00C46906" w:rsidP="00C46906">
      <w:pPr>
        <w:ind w:left="1418" w:hanging="568"/>
        <w:rPr>
          <w:noProof/>
        </w:rPr>
      </w:pPr>
      <w:r>
        <w:rPr>
          <w:noProof/>
        </w:rPr>
        <w:t>–</w:t>
      </w:r>
      <w:r>
        <w:rPr>
          <w:noProof/>
        </w:rPr>
        <w:tab/>
        <w:t xml:space="preserve">Le </w:t>
      </w:r>
      <w:r>
        <w:rPr>
          <w:i/>
          <w:iCs/>
          <w:noProof/>
        </w:rPr>
        <w:t>Journal officiel de l’Union européenne</w:t>
      </w:r>
    </w:p>
    <w:p w14:paraId="697E2D2F" w14:textId="77777777" w:rsidR="00C75044" w:rsidRDefault="00C75044" w:rsidP="00C46906">
      <w:pPr>
        <w:ind w:left="1418" w:hanging="568"/>
        <w:rPr>
          <w:noProof/>
        </w:rPr>
      </w:pPr>
    </w:p>
    <w:p w14:paraId="2A891469" w14:textId="278BAADB" w:rsidR="00C75044" w:rsidRDefault="009730E3" w:rsidP="00C46906">
      <w:pPr>
        <w:ind w:left="851" w:hanging="851"/>
        <w:rPr>
          <w:noProof/>
        </w:rPr>
      </w:pPr>
      <w:r>
        <w:rPr>
          <w:noProof/>
        </w:rPr>
        <w:br w:type="page"/>
        <w:t>1.2</w:t>
      </w:r>
      <w:r>
        <w:rPr>
          <w:noProof/>
        </w:rPr>
        <w:tab/>
        <w:t>États membres</w:t>
      </w:r>
    </w:p>
    <w:p w14:paraId="28984914" w14:textId="77777777" w:rsidR="00C75044" w:rsidRDefault="00C75044" w:rsidP="00F956A0">
      <w:pPr>
        <w:ind w:left="1701" w:hanging="851"/>
        <w:rPr>
          <w:noProof/>
        </w:rPr>
      </w:pPr>
    </w:p>
    <w:p w14:paraId="584EEE59" w14:textId="4EEE4D35" w:rsidR="00C75044" w:rsidRDefault="00C75044" w:rsidP="00F956A0">
      <w:pPr>
        <w:ind w:left="1701" w:hanging="851"/>
        <w:rPr>
          <w:noProof/>
        </w:rPr>
      </w:pPr>
      <w:r>
        <w:rPr>
          <w:noProof/>
        </w:rPr>
        <w:t>1.2.1</w:t>
      </w:r>
      <w:r>
        <w:rPr>
          <w:noProof/>
        </w:rPr>
        <w:tab/>
        <w:t>Belgique</w:t>
      </w:r>
    </w:p>
    <w:p w14:paraId="75385868" w14:textId="77777777" w:rsidR="00C75044" w:rsidRDefault="00C75044" w:rsidP="00F956A0">
      <w:pPr>
        <w:ind w:left="2268" w:hanging="567"/>
        <w:rPr>
          <w:noProof/>
        </w:rPr>
      </w:pPr>
    </w:p>
    <w:p w14:paraId="1E09A580" w14:textId="77777777" w:rsidR="00C75044" w:rsidRDefault="00C75044" w:rsidP="00F956A0">
      <w:pPr>
        <w:ind w:left="2268" w:hanging="567"/>
        <w:rPr>
          <w:noProof/>
        </w:rPr>
      </w:pPr>
      <w:r>
        <w:rPr>
          <w:noProof/>
        </w:rPr>
        <w:t>1.</w:t>
      </w:r>
      <w:r>
        <w:rPr>
          <w:noProof/>
        </w:rPr>
        <w:tab/>
        <w:t>Lois, arrêtés royaux, règlements ministériels, circulaires ministérielles:</w:t>
      </w:r>
    </w:p>
    <w:p w14:paraId="0DA48D50" w14:textId="77777777" w:rsidR="00C75044" w:rsidRDefault="00C75044" w:rsidP="00F956A0">
      <w:pPr>
        <w:ind w:left="2835" w:hanging="567"/>
        <w:rPr>
          <w:noProof/>
        </w:rPr>
      </w:pPr>
    </w:p>
    <w:p w14:paraId="21612485" w14:textId="2ADEEC73" w:rsidR="00C75044" w:rsidRDefault="009730E3" w:rsidP="00F956A0">
      <w:pPr>
        <w:ind w:left="2835" w:hanging="567"/>
        <w:rPr>
          <w:noProof/>
        </w:rPr>
      </w:pPr>
      <w:r>
        <w:rPr>
          <w:noProof/>
        </w:rPr>
        <w:t>–</w:t>
      </w:r>
      <w:r>
        <w:rPr>
          <w:noProof/>
        </w:rPr>
        <w:tab/>
        <w:t>le Moniteur Belge.</w:t>
      </w:r>
    </w:p>
    <w:p w14:paraId="7CCDEF87" w14:textId="77777777" w:rsidR="00C75044" w:rsidRDefault="00C75044" w:rsidP="00F956A0">
      <w:pPr>
        <w:ind w:left="2268" w:hanging="567"/>
        <w:rPr>
          <w:noProof/>
          <w:lang w:val="fr-BE"/>
        </w:rPr>
      </w:pPr>
    </w:p>
    <w:p w14:paraId="0C6957F1" w14:textId="77777777" w:rsidR="00C75044" w:rsidRDefault="00C75044" w:rsidP="00F956A0">
      <w:pPr>
        <w:ind w:left="2268" w:hanging="567"/>
        <w:rPr>
          <w:noProof/>
        </w:rPr>
      </w:pPr>
      <w:r>
        <w:rPr>
          <w:noProof/>
        </w:rPr>
        <w:t>2.</w:t>
      </w:r>
      <w:r>
        <w:rPr>
          <w:noProof/>
        </w:rPr>
        <w:tab/>
        <w:t>Jurisprudence:</w:t>
      </w:r>
    </w:p>
    <w:p w14:paraId="036B1A76" w14:textId="77777777" w:rsidR="00C75044" w:rsidRDefault="00C75044" w:rsidP="00F956A0">
      <w:pPr>
        <w:ind w:left="2835" w:hanging="567"/>
        <w:rPr>
          <w:noProof/>
          <w:lang w:val="fr-BE"/>
        </w:rPr>
      </w:pPr>
    </w:p>
    <w:p w14:paraId="646D92AE" w14:textId="31AE3802" w:rsidR="00C75044" w:rsidRDefault="009730E3" w:rsidP="00F956A0">
      <w:pPr>
        <w:ind w:left="2835" w:hanging="567"/>
        <w:rPr>
          <w:noProof/>
        </w:rPr>
      </w:pPr>
      <w:r>
        <w:rPr>
          <w:noProof/>
        </w:rPr>
        <w:t>–</w:t>
      </w:r>
      <w:r>
        <w:rPr>
          <w:noProof/>
        </w:rPr>
        <w:tab/>
        <w:t>Pasicrisie.</w:t>
      </w:r>
    </w:p>
    <w:p w14:paraId="3EE2E3A1" w14:textId="77777777" w:rsidR="00C75044" w:rsidRDefault="00C75044" w:rsidP="00F956A0">
      <w:pPr>
        <w:ind w:left="1701" w:hanging="851"/>
        <w:rPr>
          <w:noProof/>
          <w:lang w:val="fr-BE"/>
        </w:rPr>
      </w:pPr>
    </w:p>
    <w:p w14:paraId="57FEF89B" w14:textId="7E0FCDAC" w:rsidR="00C75044" w:rsidRPr="00B041EE" w:rsidRDefault="00C75044" w:rsidP="00F956A0">
      <w:pPr>
        <w:ind w:left="1701" w:hanging="851"/>
        <w:rPr>
          <w:noProof/>
        </w:rPr>
      </w:pPr>
      <w:r>
        <w:rPr>
          <w:noProof/>
        </w:rPr>
        <w:t>1.2.2</w:t>
      </w:r>
      <w:r>
        <w:rPr>
          <w:noProof/>
        </w:rPr>
        <w:tab/>
        <w:t>Bulgarie</w:t>
      </w:r>
    </w:p>
    <w:p w14:paraId="21436B43" w14:textId="77777777" w:rsidR="00C75044" w:rsidRPr="009519FD" w:rsidRDefault="00C75044" w:rsidP="00F956A0">
      <w:pPr>
        <w:ind w:left="2268" w:hanging="567"/>
        <w:rPr>
          <w:noProof/>
        </w:rPr>
      </w:pPr>
    </w:p>
    <w:p w14:paraId="0CD4AB30" w14:textId="77777777" w:rsidR="00C75044" w:rsidRPr="00B041EE" w:rsidRDefault="00C75044" w:rsidP="00F956A0">
      <w:pPr>
        <w:ind w:left="2268" w:hanging="567"/>
        <w:rPr>
          <w:noProof/>
        </w:rPr>
      </w:pPr>
      <w:r>
        <w:rPr>
          <w:noProof/>
        </w:rPr>
        <w:t>1.</w:t>
      </w:r>
      <w:r>
        <w:rPr>
          <w:noProof/>
        </w:rPr>
        <w:tab/>
        <w:t>Dispositions législatives et réglementaires:</w:t>
      </w:r>
    </w:p>
    <w:p w14:paraId="32769FAA" w14:textId="77777777" w:rsidR="00C75044" w:rsidRPr="009519FD" w:rsidRDefault="00C75044" w:rsidP="00F956A0">
      <w:pPr>
        <w:ind w:left="2835" w:hanging="567"/>
        <w:rPr>
          <w:noProof/>
        </w:rPr>
      </w:pPr>
    </w:p>
    <w:p w14:paraId="0F69DBC7" w14:textId="009807EE" w:rsidR="00C75044" w:rsidRPr="00B041EE" w:rsidRDefault="009730E3" w:rsidP="00F956A0">
      <w:pPr>
        <w:ind w:left="2835" w:hanging="567"/>
        <w:rPr>
          <w:noProof/>
        </w:rPr>
      </w:pPr>
      <w:r>
        <w:rPr>
          <w:noProof/>
        </w:rPr>
        <w:t>–</w:t>
      </w:r>
      <w:r>
        <w:rPr>
          <w:noProof/>
        </w:rPr>
        <w:tab/>
        <w:t>Държавен вестник (Gazette de l’État).</w:t>
      </w:r>
    </w:p>
    <w:p w14:paraId="0BD80AB0" w14:textId="77777777" w:rsidR="00C75044" w:rsidRPr="009519FD" w:rsidRDefault="00C75044" w:rsidP="00F956A0">
      <w:pPr>
        <w:ind w:left="2268" w:hanging="567"/>
        <w:rPr>
          <w:noProof/>
        </w:rPr>
      </w:pPr>
    </w:p>
    <w:p w14:paraId="549E9283" w14:textId="77777777" w:rsidR="00C75044" w:rsidRPr="00B041EE" w:rsidRDefault="00C75044" w:rsidP="00F956A0">
      <w:pPr>
        <w:ind w:left="2268" w:hanging="567"/>
        <w:rPr>
          <w:noProof/>
        </w:rPr>
      </w:pPr>
      <w:r>
        <w:rPr>
          <w:noProof/>
        </w:rPr>
        <w:t>2.</w:t>
      </w:r>
      <w:r>
        <w:rPr>
          <w:noProof/>
        </w:rPr>
        <w:tab/>
        <w:t>Décisions judiciaires:</w:t>
      </w:r>
    </w:p>
    <w:p w14:paraId="7A1EB1D0" w14:textId="77777777" w:rsidR="00C75044" w:rsidRPr="00B041EE" w:rsidRDefault="00C75044" w:rsidP="00F956A0">
      <w:pPr>
        <w:ind w:left="2835" w:hanging="567"/>
        <w:rPr>
          <w:noProof/>
          <w:lang w:val="fr-BE"/>
        </w:rPr>
      </w:pPr>
    </w:p>
    <w:p w14:paraId="15FF1FD0" w14:textId="14A0AD51" w:rsidR="00C75044" w:rsidRPr="00B041EE" w:rsidRDefault="009730E3" w:rsidP="00F956A0">
      <w:pPr>
        <w:ind w:left="2835" w:hanging="567"/>
        <w:rPr>
          <w:noProof/>
        </w:rPr>
      </w:pPr>
      <w:r>
        <w:rPr>
          <w:noProof/>
        </w:rPr>
        <w:t>–</w:t>
      </w:r>
      <w:r>
        <w:rPr>
          <w:noProof/>
        </w:rPr>
        <w:tab/>
        <w:t>http://www.sac.government.bg.</w:t>
      </w:r>
    </w:p>
    <w:p w14:paraId="06987B64" w14:textId="77777777" w:rsidR="00C75044" w:rsidRPr="00B041EE" w:rsidRDefault="00C75044" w:rsidP="00F956A0">
      <w:pPr>
        <w:ind w:left="2268" w:hanging="567"/>
        <w:rPr>
          <w:noProof/>
          <w:lang w:val="fr-BE"/>
        </w:rPr>
      </w:pPr>
    </w:p>
    <w:p w14:paraId="70ADC390" w14:textId="40A67281" w:rsidR="00C75044" w:rsidRDefault="009730E3" w:rsidP="00F956A0">
      <w:pPr>
        <w:ind w:left="2268" w:hanging="567"/>
        <w:rPr>
          <w:noProof/>
        </w:rPr>
      </w:pPr>
      <w:r>
        <w:rPr>
          <w:noProof/>
        </w:rPr>
        <w:br w:type="page"/>
        <w:t>3.</w:t>
      </w:r>
      <w:r>
        <w:rPr>
          <w:noProof/>
        </w:rPr>
        <w:tab/>
        <w:t>Décisions administratives de portée générale et procédures diverses:</w:t>
      </w:r>
    </w:p>
    <w:p w14:paraId="22C26480" w14:textId="77777777" w:rsidR="00C75044" w:rsidRDefault="00C75044" w:rsidP="00F956A0">
      <w:pPr>
        <w:ind w:left="2835" w:hanging="567"/>
        <w:rPr>
          <w:noProof/>
        </w:rPr>
      </w:pPr>
    </w:p>
    <w:p w14:paraId="72310BDC" w14:textId="285B3ECE" w:rsidR="00C75044" w:rsidRDefault="009730E3" w:rsidP="00F956A0">
      <w:pPr>
        <w:ind w:left="2835" w:hanging="567"/>
        <w:rPr>
          <w:noProof/>
        </w:rPr>
      </w:pPr>
      <w:r>
        <w:rPr>
          <w:noProof/>
        </w:rPr>
        <w:t>–</w:t>
      </w:r>
      <w:r>
        <w:rPr>
          <w:noProof/>
        </w:rPr>
        <w:tab/>
        <w:t>http://www.aop.bg;</w:t>
      </w:r>
    </w:p>
    <w:p w14:paraId="16964CAF" w14:textId="77777777" w:rsidR="00C75044" w:rsidRDefault="00C75044" w:rsidP="00F956A0">
      <w:pPr>
        <w:ind w:left="2835" w:hanging="567"/>
        <w:rPr>
          <w:noProof/>
        </w:rPr>
      </w:pPr>
    </w:p>
    <w:p w14:paraId="7415A2E4" w14:textId="455B0AE6" w:rsidR="00C75044" w:rsidRDefault="009730E3" w:rsidP="00F956A0">
      <w:pPr>
        <w:ind w:left="2835" w:hanging="567"/>
        <w:rPr>
          <w:noProof/>
        </w:rPr>
      </w:pPr>
      <w:r>
        <w:rPr>
          <w:noProof/>
        </w:rPr>
        <w:t>–</w:t>
      </w:r>
      <w:r>
        <w:rPr>
          <w:noProof/>
        </w:rPr>
        <w:tab/>
        <w:t>http://www.cpc.bg</w:t>
      </w:r>
    </w:p>
    <w:p w14:paraId="1F08824F" w14:textId="77777777" w:rsidR="00C75044" w:rsidRDefault="00C75044" w:rsidP="00F956A0">
      <w:pPr>
        <w:ind w:left="2268" w:hanging="567"/>
        <w:rPr>
          <w:noProof/>
        </w:rPr>
      </w:pPr>
    </w:p>
    <w:p w14:paraId="7D2DC135" w14:textId="0ED7C552" w:rsidR="00C75044" w:rsidRDefault="00C75044" w:rsidP="00F956A0">
      <w:pPr>
        <w:ind w:left="1701" w:hanging="851"/>
        <w:rPr>
          <w:noProof/>
        </w:rPr>
      </w:pPr>
      <w:r>
        <w:rPr>
          <w:noProof/>
        </w:rPr>
        <w:t>1.2.3</w:t>
      </w:r>
      <w:r>
        <w:rPr>
          <w:noProof/>
        </w:rPr>
        <w:tab/>
        <w:t>Tchéquie</w:t>
      </w:r>
    </w:p>
    <w:p w14:paraId="247BD509" w14:textId="77777777" w:rsidR="00C75044" w:rsidRDefault="00C75044" w:rsidP="00F956A0">
      <w:pPr>
        <w:ind w:left="2268" w:hanging="567"/>
        <w:rPr>
          <w:noProof/>
        </w:rPr>
      </w:pPr>
    </w:p>
    <w:p w14:paraId="28D1A9ED" w14:textId="77777777" w:rsidR="00C75044" w:rsidRDefault="00C75044" w:rsidP="00F956A0">
      <w:pPr>
        <w:ind w:left="2268" w:hanging="567"/>
        <w:rPr>
          <w:noProof/>
        </w:rPr>
      </w:pPr>
      <w:r>
        <w:rPr>
          <w:noProof/>
        </w:rPr>
        <w:t>1.</w:t>
      </w:r>
      <w:r>
        <w:rPr>
          <w:noProof/>
        </w:rPr>
        <w:tab/>
        <w:t>Dispositions législatives et réglementaires:</w:t>
      </w:r>
    </w:p>
    <w:p w14:paraId="3DA886EC" w14:textId="77777777" w:rsidR="00C75044" w:rsidRDefault="00C75044" w:rsidP="00F956A0">
      <w:pPr>
        <w:ind w:left="2835" w:hanging="567"/>
        <w:rPr>
          <w:noProof/>
        </w:rPr>
      </w:pPr>
    </w:p>
    <w:p w14:paraId="0A45B1D4" w14:textId="23D0DF62" w:rsidR="00C75044" w:rsidRDefault="009730E3" w:rsidP="00F956A0">
      <w:pPr>
        <w:ind w:left="2835" w:hanging="567"/>
        <w:rPr>
          <w:noProof/>
        </w:rPr>
      </w:pPr>
      <w:r>
        <w:rPr>
          <w:noProof/>
        </w:rPr>
        <w:t>–</w:t>
      </w:r>
      <w:r>
        <w:rPr>
          <w:noProof/>
        </w:rPr>
        <w:tab/>
        <w:t>Recueil des lois de la République tchèque.</w:t>
      </w:r>
    </w:p>
    <w:p w14:paraId="054CDE9C" w14:textId="77777777" w:rsidR="00C75044" w:rsidRDefault="00C75044" w:rsidP="00F956A0">
      <w:pPr>
        <w:ind w:left="2268" w:hanging="567"/>
        <w:rPr>
          <w:noProof/>
        </w:rPr>
      </w:pPr>
    </w:p>
    <w:p w14:paraId="517BEE6A" w14:textId="77777777" w:rsidR="00C75044" w:rsidRDefault="00C75044" w:rsidP="00F956A0">
      <w:pPr>
        <w:ind w:left="2268" w:hanging="567"/>
        <w:rPr>
          <w:noProof/>
        </w:rPr>
      </w:pPr>
      <w:r>
        <w:rPr>
          <w:noProof/>
        </w:rPr>
        <w:t>2.</w:t>
      </w:r>
      <w:r>
        <w:rPr>
          <w:noProof/>
        </w:rPr>
        <w:tab/>
        <w:t>Décisions de l’Office de la protection de la concurrence:</w:t>
      </w:r>
    </w:p>
    <w:p w14:paraId="7104B619" w14:textId="77777777" w:rsidR="00C75044" w:rsidRDefault="00C75044" w:rsidP="00F956A0">
      <w:pPr>
        <w:ind w:left="2835" w:hanging="567"/>
        <w:rPr>
          <w:noProof/>
        </w:rPr>
      </w:pPr>
    </w:p>
    <w:p w14:paraId="053926C5" w14:textId="1F16761D" w:rsidR="00C75044" w:rsidRDefault="009730E3" w:rsidP="00F956A0">
      <w:pPr>
        <w:ind w:left="2835" w:hanging="567"/>
        <w:rPr>
          <w:noProof/>
        </w:rPr>
      </w:pPr>
      <w:r>
        <w:rPr>
          <w:noProof/>
        </w:rPr>
        <w:t>–</w:t>
      </w:r>
      <w:r>
        <w:rPr>
          <w:noProof/>
        </w:rPr>
        <w:tab/>
        <w:t>Recueil des décisions de l’Office de la protection de la concurrence.</w:t>
      </w:r>
    </w:p>
    <w:p w14:paraId="5CCADC75" w14:textId="77777777" w:rsidR="00C75044" w:rsidRDefault="00C75044" w:rsidP="00F956A0">
      <w:pPr>
        <w:ind w:left="1701" w:hanging="851"/>
        <w:rPr>
          <w:noProof/>
        </w:rPr>
      </w:pPr>
    </w:p>
    <w:p w14:paraId="7B138F88" w14:textId="3816BAC3" w:rsidR="00C75044" w:rsidRDefault="00C75044" w:rsidP="00F956A0">
      <w:pPr>
        <w:ind w:left="1701" w:hanging="851"/>
        <w:rPr>
          <w:noProof/>
        </w:rPr>
      </w:pPr>
      <w:r>
        <w:rPr>
          <w:noProof/>
        </w:rPr>
        <w:t>1.2.4</w:t>
      </w:r>
      <w:r>
        <w:rPr>
          <w:noProof/>
        </w:rPr>
        <w:tab/>
        <w:t>Danemark</w:t>
      </w:r>
    </w:p>
    <w:p w14:paraId="6D786C9D" w14:textId="77777777" w:rsidR="00C75044" w:rsidRDefault="00C75044" w:rsidP="00F956A0">
      <w:pPr>
        <w:ind w:left="2268" w:hanging="567"/>
        <w:rPr>
          <w:noProof/>
        </w:rPr>
      </w:pPr>
    </w:p>
    <w:p w14:paraId="0C3DD5A6" w14:textId="77777777" w:rsidR="00C75044" w:rsidRDefault="00C75044" w:rsidP="00F956A0">
      <w:pPr>
        <w:ind w:left="2268" w:hanging="567"/>
        <w:rPr>
          <w:noProof/>
        </w:rPr>
      </w:pPr>
      <w:r>
        <w:rPr>
          <w:noProof/>
        </w:rPr>
        <w:t>1.</w:t>
      </w:r>
      <w:r>
        <w:rPr>
          <w:noProof/>
        </w:rPr>
        <w:tab/>
        <w:t>Dispositions législatives et réglementaires:</w:t>
      </w:r>
    </w:p>
    <w:p w14:paraId="3FEBA365" w14:textId="77777777" w:rsidR="00C75044" w:rsidRDefault="00C75044" w:rsidP="00F956A0">
      <w:pPr>
        <w:ind w:left="2835" w:hanging="567"/>
        <w:rPr>
          <w:noProof/>
        </w:rPr>
      </w:pPr>
    </w:p>
    <w:p w14:paraId="4A5539A2" w14:textId="0D8D1400" w:rsidR="00C75044" w:rsidRDefault="00C46906" w:rsidP="00F956A0">
      <w:pPr>
        <w:ind w:left="2835" w:hanging="567"/>
        <w:rPr>
          <w:noProof/>
        </w:rPr>
      </w:pPr>
      <w:r>
        <w:rPr>
          <w:noProof/>
        </w:rPr>
        <w:t>–</w:t>
      </w:r>
      <w:r>
        <w:rPr>
          <w:noProof/>
        </w:rPr>
        <w:tab/>
        <w:t>Lovtidende.</w:t>
      </w:r>
    </w:p>
    <w:p w14:paraId="4DE823F2" w14:textId="77777777" w:rsidR="00C75044" w:rsidRDefault="00C75044" w:rsidP="00F956A0">
      <w:pPr>
        <w:ind w:left="2268" w:hanging="567"/>
        <w:rPr>
          <w:noProof/>
        </w:rPr>
      </w:pPr>
    </w:p>
    <w:p w14:paraId="32647764" w14:textId="62530585" w:rsidR="00C75044" w:rsidRDefault="00C44319" w:rsidP="00F956A0">
      <w:pPr>
        <w:ind w:left="2268" w:hanging="567"/>
        <w:rPr>
          <w:noProof/>
        </w:rPr>
      </w:pPr>
      <w:r>
        <w:rPr>
          <w:noProof/>
        </w:rPr>
        <w:br w:type="page"/>
        <w:t>2.</w:t>
      </w:r>
      <w:r>
        <w:rPr>
          <w:noProof/>
        </w:rPr>
        <w:tab/>
        <w:t>Décisions judiciaires:</w:t>
      </w:r>
    </w:p>
    <w:p w14:paraId="5DB7D4FA" w14:textId="77777777" w:rsidR="00C75044" w:rsidRDefault="00C75044" w:rsidP="00F956A0">
      <w:pPr>
        <w:ind w:left="2835" w:hanging="567"/>
        <w:rPr>
          <w:noProof/>
          <w:lang w:val="da-DK"/>
        </w:rPr>
      </w:pPr>
    </w:p>
    <w:p w14:paraId="061DBD54" w14:textId="3A981081" w:rsidR="00C75044" w:rsidRDefault="00C46906" w:rsidP="00F956A0">
      <w:pPr>
        <w:ind w:left="2835" w:hanging="567"/>
        <w:rPr>
          <w:noProof/>
        </w:rPr>
      </w:pPr>
      <w:r>
        <w:rPr>
          <w:noProof/>
        </w:rPr>
        <w:t>–</w:t>
      </w:r>
      <w:r>
        <w:rPr>
          <w:noProof/>
        </w:rPr>
        <w:tab/>
        <w:t>Ugeskrift for Retsvaesen.</w:t>
      </w:r>
    </w:p>
    <w:p w14:paraId="70726165" w14:textId="77777777" w:rsidR="00C75044" w:rsidRDefault="00C75044" w:rsidP="00F956A0">
      <w:pPr>
        <w:ind w:left="2268" w:hanging="567"/>
        <w:rPr>
          <w:noProof/>
          <w:lang w:val="da-DK"/>
        </w:rPr>
      </w:pPr>
    </w:p>
    <w:p w14:paraId="27ED90B1" w14:textId="77777777" w:rsidR="00C75044" w:rsidRDefault="00C75044" w:rsidP="00F956A0">
      <w:pPr>
        <w:ind w:left="2268" w:hanging="567"/>
        <w:rPr>
          <w:noProof/>
        </w:rPr>
      </w:pPr>
      <w:r>
        <w:rPr>
          <w:noProof/>
        </w:rPr>
        <w:t>3.</w:t>
      </w:r>
      <w:r>
        <w:rPr>
          <w:noProof/>
        </w:rPr>
        <w:tab/>
        <w:t>Décisions et procédures administratives:</w:t>
      </w:r>
    </w:p>
    <w:p w14:paraId="6F0F5314" w14:textId="77777777" w:rsidR="00C75044" w:rsidRDefault="00C75044" w:rsidP="00F956A0">
      <w:pPr>
        <w:ind w:left="2835" w:hanging="567"/>
        <w:rPr>
          <w:noProof/>
        </w:rPr>
      </w:pPr>
    </w:p>
    <w:p w14:paraId="40D171D3" w14:textId="708260D6" w:rsidR="00C75044" w:rsidRDefault="00C46906" w:rsidP="00F956A0">
      <w:pPr>
        <w:ind w:left="2835" w:hanging="567"/>
        <w:rPr>
          <w:noProof/>
        </w:rPr>
      </w:pPr>
      <w:r>
        <w:rPr>
          <w:noProof/>
        </w:rPr>
        <w:t>–</w:t>
      </w:r>
      <w:r>
        <w:rPr>
          <w:noProof/>
        </w:rPr>
        <w:tab/>
        <w:t>Ministerialtidende.</w:t>
      </w:r>
    </w:p>
    <w:p w14:paraId="39F31BFB" w14:textId="77777777" w:rsidR="00C75044" w:rsidRDefault="00C75044" w:rsidP="00F956A0">
      <w:pPr>
        <w:ind w:left="2268" w:hanging="567"/>
        <w:rPr>
          <w:noProof/>
        </w:rPr>
      </w:pPr>
    </w:p>
    <w:p w14:paraId="43058F14" w14:textId="77777777" w:rsidR="00C75044" w:rsidRDefault="00C75044" w:rsidP="00F956A0">
      <w:pPr>
        <w:ind w:left="2268" w:hanging="567"/>
        <w:rPr>
          <w:noProof/>
        </w:rPr>
      </w:pPr>
      <w:r>
        <w:rPr>
          <w:noProof/>
        </w:rPr>
        <w:t>4.</w:t>
      </w:r>
      <w:r>
        <w:rPr>
          <w:noProof/>
        </w:rPr>
        <w:tab/>
        <w:t>Décisions du Comité des plaintes des marchés publics du Danemark:</w:t>
      </w:r>
    </w:p>
    <w:p w14:paraId="3E852D72" w14:textId="77777777" w:rsidR="00C75044" w:rsidRDefault="00C75044" w:rsidP="00F956A0">
      <w:pPr>
        <w:ind w:left="2835" w:hanging="567"/>
        <w:rPr>
          <w:noProof/>
        </w:rPr>
      </w:pPr>
    </w:p>
    <w:p w14:paraId="7E3E0D6B" w14:textId="62DD9C74" w:rsidR="00C75044" w:rsidRPr="00AA4E85" w:rsidRDefault="00C46906" w:rsidP="00F956A0">
      <w:pPr>
        <w:ind w:left="2835" w:hanging="567"/>
        <w:rPr>
          <w:noProof/>
          <w:lang w:val="nl-BE"/>
        </w:rPr>
      </w:pPr>
      <w:r w:rsidRPr="00AA4E85">
        <w:rPr>
          <w:noProof/>
          <w:lang w:val="nl-BE"/>
        </w:rPr>
        <w:t>–</w:t>
      </w:r>
      <w:r w:rsidRPr="00AA4E85">
        <w:rPr>
          <w:noProof/>
          <w:lang w:val="nl-BE"/>
        </w:rPr>
        <w:tab/>
        <w:t>Kendelser fra Klagenævnet for Udbud.</w:t>
      </w:r>
    </w:p>
    <w:p w14:paraId="162D5046" w14:textId="77777777" w:rsidR="00C75044" w:rsidRDefault="00C75044" w:rsidP="00F956A0">
      <w:pPr>
        <w:ind w:left="2268" w:hanging="567"/>
        <w:rPr>
          <w:noProof/>
          <w:lang w:val="da-DK"/>
        </w:rPr>
      </w:pPr>
    </w:p>
    <w:p w14:paraId="2C4AA16C" w14:textId="26439F94" w:rsidR="00C75044" w:rsidRDefault="00C75044" w:rsidP="00F956A0">
      <w:pPr>
        <w:ind w:left="1701" w:hanging="851"/>
        <w:rPr>
          <w:noProof/>
        </w:rPr>
      </w:pPr>
      <w:r>
        <w:rPr>
          <w:noProof/>
        </w:rPr>
        <w:t>1.2.5</w:t>
      </w:r>
      <w:r>
        <w:rPr>
          <w:noProof/>
        </w:rPr>
        <w:tab/>
        <w:t>Allemagne</w:t>
      </w:r>
    </w:p>
    <w:p w14:paraId="636D4972" w14:textId="77777777" w:rsidR="00C75044" w:rsidRDefault="00C75044" w:rsidP="00F956A0">
      <w:pPr>
        <w:ind w:left="2268" w:hanging="567"/>
        <w:rPr>
          <w:noProof/>
          <w:lang w:val="de-DE"/>
        </w:rPr>
      </w:pPr>
    </w:p>
    <w:p w14:paraId="145F6B80" w14:textId="77777777" w:rsidR="00C75044" w:rsidRDefault="00C75044" w:rsidP="00F956A0">
      <w:pPr>
        <w:ind w:left="2268" w:hanging="567"/>
        <w:rPr>
          <w:noProof/>
        </w:rPr>
      </w:pPr>
      <w:r>
        <w:rPr>
          <w:noProof/>
        </w:rPr>
        <w:t>1.</w:t>
      </w:r>
      <w:r>
        <w:rPr>
          <w:noProof/>
        </w:rPr>
        <w:tab/>
        <w:t>Lois et réglementations:</w:t>
      </w:r>
    </w:p>
    <w:p w14:paraId="72A78735" w14:textId="77777777" w:rsidR="00C75044" w:rsidRDefault="00C75044" w:rsidP="00F956A0">
      <w:pPr>
        <w:ind w:left="2835" w:hanging="567"/>
        <w:rPr>
          <w:noProof/>
          <w:lang w:val="de-DE"/>
        </w:rPr>
      </w:pPr>
    </w:p>
    <w:p w14:paraId="458283B7" w14:textId="7ED9FEF0" w:rsidR="00C75044" w:rsidRDefault="00C46906" w:rsidP="00F956A0">
      <w:pPr>
        <w:ind w:left="2835" w:hanging="567"/>
        <w:rPr>
          <w:noProof/>
        </w:rPr>
      </w:pPr>
      <w:r>
        <w:rPr>
          <w:noProof/>
        </w:rPr>
        <w:t>–</w:t>
      </w:r>
      <w:r>
        <w:rPr>
          <w:noProof/>
        </w:rPr>
        <w:tab/>
        <w:t>Bundesgesetzblatt;</w:t>
      </w:r>
    </w:p>
    <w:p w14:paraId="1FFAF291" w14:textId="77777777" w:rsidR="00C75044" w:rsidRDefault="00C75044" w:rsidP="00F956A0">
      <w:pPr>
        <w:ind w:left="2835" w:hanging="567"/>
        <w:rPr>
          <w:noProof/>
          <w:lang w:val="de-DE"/>
        </w:rPr>
      </w:pPr>
    </w:p>
    <w:p w14:paraId="5A2359F1" w14:textId="4EE35728" w:rsidR="00C75044" w:rsidRPr="009519FD" w:rsidRDefault="00C46906" w:rsidP="00F956A0">
      <w:pPr>
        <w:ind w:left="2835" w:hanging="567"/>
        <w:rPr>
          <w:noProof/>
          <w:lang w:val="de-DE"/>
        </w:rPr>
      </w:pPr>
      <w:r w:rsidRPr="009519FD">
        <w:rPr>
          <w:noProof/>
          <w:lang w:val="de-DE"/>
        </w:rPr>
        <w:t>–</w:t>
      </w:r>
      <w:r w:rsidRPr="009519FD">
        <w:rPr>
          <w:noProof/>
          <w:lang w:val="de-DE"/>
        </w:rPr>
        <w:tab/>
      </w:r>
      <w:r w:rsidRPr="009519FD">
        <w:rPr>
          <w:noProof/>
          <w:lang w:val="de-DE"/>
        </w:rPr>
        <w:tab/>
        <w:t>Bundesanzeiger.</w:t>
      </w:r>
    </w:p>
    <w:p w14:paraId="79387752" w14:textId="77777777" w:rsidR="00C75044" w:rsidRDefault="00C75044" w:rsidP="00F956A0">
      <w:pPr>
        <w:ind w:left="2268" w:hanging="567"/>
        <w:rPr>
          <w:noProof/>
          <w:lang w:val="de-DE"/>
        </w:rPr>
      </w:pPr>
    </w:p>
    <w:p w14:paraId="616E7AC8" w14:textId="7F66DE29" w:rsidR="00C75044" w:rsidRPr="009519FD" w:rsidRDefault="00C44319" w:rsidP="00F956A0">
      <w:pPr>
        <w:ind w:left="2268" w:hanging="567"/>
        <w:rPr>
          <w:noProof/>
          <w:lang w:val="de-DE"/>
        </w:rPr>
      </w:pPr>
      <w:r w:rsidRPr="009519FD">
        <w:rPr>
          <w:noProof/>
          <w:lang w:val="de-DE"/>
        </w:rPr>
        <w:br w:type="page"/>
        <w:t>2.</w:t>
      </w:r>
      <w:r w:rsidRPr="009519FD">
        <w:rPr>
          <w:noProof/>
          <w:lang w:val="de-DE"/>
        </w:rPr>
        <w:tab/>
        <w:t>Décisions judiciaires:</w:t>
      </w:r>
    </w:p>
    <w:p w14:paraId="06466C0B" w14:textId="77777777" w:rsidR="00C75044" w:rsidRDefault="00C75044" w:rsidP="00F956A0">
      <w:pPr>
        <w:ind w:left="2835" w:hanging="567"/>
        <w:rPr>
          <w:noProof/>
          <w:lang w:val="de-DE"/>
        </w:rPr>
      </w:pPr>
    </w:p>
    <w:p w14:paraId="4E435C8F" w14:textId="3EB06EF6" w:rsidR="00C75044" w:rsidRPr="009519FD" w:rsidRDefault="00C46906" w:rsidP="00F956A0">
      <w:pPr>
        <w:ind w:left="2835" w:hanging="567"/>
        <w:rPr>
          <w:noProof/>
          <w:lang w:val="de-DE"/>
        </w:rPr>
      </w:pPr>
      <w:r w:rsidRPr="009519FD">
        <w:rPr>
          <w:noProof/>
          <w:lang w:val="de-DE"/>
        </w:rPr>
        <w:t>–</w:t>
      </w:r>
      <w:r w:rsidRPr="009519FD">
        <w:rPr>
          <w:noProof/>
          <w:lang w:val="de-DE"/>
        </w:rPr>
        <w:tab/>
        <w:t>Entscheidungsammlungen des: Bundesverfassungsgerichts; Bundesgerichtshofs; Bundesverwaltungsgerichts Bundesfinanzhofs sowie der Oberlandesgerichte.</w:t>
      </w:r>
    </w:p>
    <w:p w14:paraId="2516C4D3" w14:textId="77777777" w:rsidR="00C75044" w:rsidRDefault="00C75044" w:rsidP="00F956A0">
      <w:pPr>
        <w:ind w:left="1701" w:hanging="851"/>
        <w:rPr>
          <w:noProof/>
          <w:lang w:val="de-DE"/>
        </w:rPr>
      </w:pPr>
    </w:p>
    <w:p w14:paraId="53AF1F68" w14:textId="4EBF08D0" w:rsidR="00C75044" w:rsidRDefault="00C75044" w:rsidP="00F956A0">
      <w:pPr>
        <w:ind w:left="1701" w:hanging="851"/>
        <w:rPr>
          <w:noProof/>
        </w:rPr>
      </w:pPr>
      <w:r>
        <w:rPr>
          <w:noProof/>
        </w:rPr>
        <w:t>1.2.6</w:t>
      </w:r>
      <w:r>
        <w:rPr>
          <w:noProof/>
        </w:rPr>
        <w:tab/>
        <w:t>Estonie</w:t>
      </w:r>
    </w:p>
    <w:p w14:paraId="75898E98" w14:textId="77777777" w:rsidR="00C75044" w:rsidRDefault="00C75044" w:rsidP="00F956A0">
      <w:pPr>
        <w:ind w:left="2268" w:hanging="567"/>
        <w:rPr>
          <w:noProof/>
        </w:rPr>
      </w:pPr>
    </w:p>
    <w:p w14:paraId="15B9E447" w14:textId="77777777" w:rsidR="00C75044" w:rsidRDefault="00C75044" w:rsidP="00F956A0">
      <w:pPr>
        <w:ind w:left="2268" w:hanging="567"/>
        <w:rPr>
          <w:noProof/>
        </w:rPr>
      </w:pPr>
      <w:r>
        <w:rPr>
          <w:noProof/>
        </w:rPr>
        <w:t>1.</w:t>
      </w:r>
      <w:r>
        <w:rPr>
          <w:noProof/>
        </w:rPr>
        <w:tab/>
        <w:t>Lois, règlements et décisions administratives d’application générale:</w:t>
      </w:r>
    </w:p>
    <w:p w14:paraId="3930430C" w14:textId="77777777" w:rsidR="00C75044" w:rsidRDefault="00C75044" w:rsidP="00F956A0">
      <w:pPr>
        <w:ind w:left="2835" w:hanging="567"/>
        <w:rPr>
          <w:noProof/>
        </w:rPr>
      </w:pPr>
    </w:p>
    <w:p w14:paraId="494B18D0" w14:textId="7A5C796A" w:rsidR="00C75044" w:rsidRDefault="00C46906" w:rsidP="00F956A0">
      <w:pPr>
        <w:ind w:left="2835" w:hanging="567"/>
        <w:rPr>
          <w:noProof/>
        </w:rPr>
      </w:pPr>
      <w:r>
        <w:rPr>
          <w:noProof/>
        </w:rPr>
        <w:t>–</w:t>
      </w:r>
      <w:r>
        <w:rPr>
          <w:noProof/>
        </w:rPr>
        <w:tab/>
        <w:t xml:space="preserve">Riigi Teataja </w:t>
      </w:r>
      <w:r w:rsidR="00AA4E85">
        <w:rPr>
          <w:noProof/>
        </w:rPr>
        <w:t>—</w:t>
      </w:r>
      <w:r>
        <w:rPr>
          <w:noProof/>
        </w:rPr>
        <w:t xml:space="preserve"> http://www.riigiteataja.ee.</w:t>
      </w:r>
    </w:p>
    <w:p w14:paraId="0B88F782" w14:textId="77777777" w:rsidR="00C75044" w:rsidRDefault="00C75044" w:rsidP="00F956A0">
      <w:pPr>
        <w:ind w:left="2268" w:hanging="567"/>
        <w:rPr>
          <w:noProof/>
          <w:lang w:val="fi-FI"/>
        </w:rPr>
      </w:pPr>
    </w:p>
    <w:p w14:paraId="73FF2186" w14:textId="77777777" w:rsidR="00C75044" w:rsidRDefault="00C75044" w:rsidP="00F956A0">
      <w:pPr>
        <w:ind w:left="2268" w:hanging="567"/>
        <w:rPr>
          <w:noProof/>
        </w:rPr>
      </w:pPr>
      <w:r>
        <w:rPr>
          <w:noProof/>
        </w:rPr>
        <w:t>2.</w:t>
      </w:r>
      <w:r>
        <w:rPr>
          <w:noProof/>
        </w:rPr>
        <w:tab/>
        <w:t>Procédures relatives aux marchés publics:</w:t>
      </w:r>
    </w:p>
    <w:p w14:paraId="208BE908" w14:textId="77777777" w:rsidR="00C75044" w:rsidRDefault="00C75044" w:rsidP="00F956A0">
      <w:pPr>
        <w:ind w:left="2835" w:hanging="567"/>
        <w:rPr>
          <w:noProof/>
        </w:rPr>
      </w:pPr>
    </w:p>
    <w:p w14:paraId="60BE36EA" w14:textId="7DBDD975" w:rsidR="00C75044" w:rsidRDefault="00C46906" w:rsidP="00F956A0">
      <w:pPr>
        <w:ind w:left="2835" w:hanging="567"/>
        <w:rPr>
          <w:noProof/>
        </w:rPr>
      </w:pPr>
      <w:r>
        <w:rPr>
          <w:noProof/>
        </w:rPr>
        <w:t>–</w:t>
      </w:r>
      <w:r>
        <w:rPr>
          <w:noProof/>
        </w:rPr>
        <w:tab/>
        <w:t>https://riigihanked.riik.ee.</w:t>
      </w:r>
    </w:p>
    <w:p w14:paraId="3277913A" w14:textId="77777777" w:rsidR="00C75044" w:rsidRDefault="00C75044" w:rsidP="00F956A0">
      <w:pPr>
        <w:ind w:left="1701" w:hanging="851"/>
        <w:rPr>
          <w:noProof/>
        </w:rPr>
      </w:pPr>
    </w:p>
    <w:p w14:paraId="058B1878" w14:textId="7EF1F405" w:rsidR="00C75044" w:rsidRDefault="00C75044" w:rsidP="00F956A0">
      <w:pPr>
        <w:ind w:left="1701" w:hanging="851"/>
        <w:rPr>
          <w:noProof/>
        </w:rPr>
      </w:pPr>
      <w:r>
        <w:rPr>
          <w:noProof/>
        </w:rPr>
        <w:t>1.2.7</w:t>
      </w:r>
      <w:r>
        <w:rPr>
          <w:noProof/>
        </w:rPr>
        <w:tab/>
        <w:t>Irlande</w:t>
      </w:r>
    </w:p>
    <w:p w14:paraId="300B3630" w14:textId="77777777" w:rsidR="00C75044" w:rsidRDefault="00C75044" w:rsidP="00F956A0">
      <w:pPr>
        <w:ind w:left="2268" w:hanging="567"/>
        <w:rPr>
          <w:noProof/>
        </w:rPr>
      </w:pPr>
    </w:p>
    <w:p w14:paraId="331B0AF0" w14:textId="29CA5464" w:rsidR="00C75044" w:rsidRDefault="00C75044" w:rsidP="00F956A0">
      <w:pPr>
        <w:ind w:left="2268" w:hanging="567"/>
        <w:rPr>
          <w:noProof/>
        </w:rPr>
      </w:pPr>
      <w:r>
        <w:rPr>
          <w:noProof/>
        </w:rPr>
        <w:t>1.</w:t>
      </w:r>
      <w:r>
        <w:rPr>
          <w:noProof/>
        </w:rPr>
        <w:tab/>
        <w:t>Lois et réglementations:</w:t>
      </w:r>
    </w:p>
    <w:p w14:paraId="392A9A4B" w14:textId="77777777" w:rsidR="00C75044" w:rsidRDefault="00C75044" w:rsidP="00F956A0">
      <w:pPr>
        <w:ind w:left="2835" w:hanging="567"/>
        <w:rPr>
          <w:noProof/>
        </w:rPr>
      </w:pPr>
    </w:p>
    <w:p w14:paraId="43EFBDEE" w14:textId="3C4BCD98" w:rsidR="00C75044" w:rsidRDefault="00C46906" w:rsidP="00F956A0">
      <w:pPr>
        <w:ind w:left="2835" w:hanging="567"/>
        <w:rPr>
          <w:noProof/>
        </w:rPr>
      </w:pPr>
      <w:r>
        <w:rPr>
          <w:noProof/>
        </w:rPr>
        <w:t>–</w:t>
      </w:r>
      <w:r>
        <w:rPr>
          <w:noProof/>
        </w:rPr>
        <w:tab/>
        <w:t>Iris Oifigiúil (Journal officiel du gouvernement irlandais).</w:t>
      </w:r>
    </w:p>
    <w:p w14:paraId="326DF455" w14:textId="77777777" w:rsidR="00C75044" w:rsidRDefault="00C75044" w:rsidP="00F956A0">
      <w:pPr>
        <w:ind w:left="1701" w:hanging="851"/>
        <w:rPr>
          <w:noProof/>
        </w:rPr>
      </w:pPr>
    </w:p>
    <w:p w14:paraId="530C2E16" w14:textId="69D93A5B" w:rsidR="00C75044" w:rsidRDefault="00C44319" w:rsidP="00F956A0">
      <w:pPr>
        <w:ind w:left="1701" w:hanging="851"/>
        <w:rPr>
          <w:noProof/>
        </w:rPr>
      </w:pPr>
      <w:r>
        <w:rPr>
          <w:noProof/>
        </w:rPr>
        <w:br w:type="page"/>
        <w:t>1.2.8</w:t>
      </w:r>
      <w:r>
        <w:rPr>
          <w:noProof/>
        </w:rPr>
        <w:tab/>
        <w:t>Grèce</w:t>
      </w:r>
    </w:p>
    <w:p w14:paraId="3F43267D" w14:textId="77777777" w:rsidR="00C75044" w:rsidRDefault="00C75044" w:rsidP="00F956A0">
      <w:pPr>
        <w:ind w:left="2268" w:hanging="567"/>
        <w:rPr>
          <w:noProof/>
        </w:rPr>
      </w:pPr>
    </w:p>
    <w:p w14:paraId="5FAFB4E5" w14:textId="521454FF" w:rsidR="00C75044" w:rsidRDefault="00C75044" w:rsidP="00F956A0">
      <w:pPr>
        <w:ind w:left="2268" w:hanging="567"/>
        <w:rPr>
          <w:noProof/>
        </w:rPr>
      </w:pPr>
      <w:r>
        <w:rPr>
          <w:noProof/>
        </w:rPr>
        <w:t>1.</w:t>
      </w:r>
      <w:r>
        <w:rPr>
          <w:noProof/>
        </w:rPr>
        <w:tab/>
        <w:t>Epishmh efhmerida eurwpaikwn koinothtwn (Journal officiel de la Grèce).</w:t>
      </w:r>
    </w:p>
    <w:p w14:paraId="0E285970" w14:textId="77777777" w:rsidR="00C75044" w:rsidRDefault="00C75044" w:rsidP="00F956A0">
      <w:pPr>
        <w:ind w:left="1701" w:hanging="851"/>
        <w:rPr>
          <w:noProof/>
        </w:rPr>
      </w:pPr>
    </w:p>
    <w:p w14:paraId="24CB2519" w14:textId="2A8D6030" w:rsidR="00C75044" w:rsidRDefault="00C75044" w:rsidP="00F956A0">
      <w:pPr>
        <w:ind w:left="1701" w:hanging="851"/>
        <w:rPr>
          <w:noProof/>
        </w:rPr>
      </w:pPr>
      <w:r>
        <w:rPr>
          <w:noProof/>
        </w:rPr>
        <w:t>1.2.9</w:t>
      </w:r>
      <w:r>
        <w:rPr>
          <w:noProof/>
        </w:rPr>
        <w:tab/>
        <w:t>Espagne</w:t>
      </w:r>
    </w:p>
    <w:p w14:paraId="3CFBD0DD" w14:textId="77777777" w:rsidR="00C75044" w:rsidRPr="00AA4E85" w:rsidRDefault="00C75044" w:rsidP="00F956A0">
      <w:pPr>
        <w:ind w:left="2268" w:hanging="567"/>
        <w:rPr>
          <w:noProof/>
          <w:lang w:val="fr-BE"/>
        </w:rPr>
      </w:pPr>
    </w:p>
    <w:p w14:paraId="12AD4C3E" w14:textId="77777777" w:rsidR="00C75044" w:rsidRDefault="00C75044" w:rsidP="00F956A0">
      <w:pPr>
        <w:ind w:left="2268" w:hanging="567"/>
        <w:rPr>
          <w:noProof/>
        </w:rPr>
      </w:pPr>
      <w:r>
        <w:rPr>
          <w:noProof/>
        </w:rPr>
        <w:t>1.</w:t>
      </w:r>
      <w:r>
        <w:rPr>
          <w:noProof/>
        </w:rPr>
        <w:tab/>
        <w:t>Législation:</w:t>
      </w:r>
    </w:p>
    <w:p w14:paraId="23888A73" w14:textId="77777777" w:rsidR="00C75044" w:rsidRPr="00AA4E85" w:rsidRDefault="00C75044" w:rsidP="00F956A0">
      <w:pPr>
        <w:ind w:left="2835" w:hanging="567"/>
        <w:rPr>
          <w:noProof/>
          <w:lang w:val="fr-BE"/>
        </w:rPr>
      </w:pPr>
    </w:p>
    <w:p w14:paraId="2B0C4F3B" w14:textId="3CE6C965" w:rsidR="00C75044" w:rsidRDefault="00C46906" w:rsidP="00F956A0">
      <w:pPr>
        <w:ind w:left="2835" w:hanging="567"/>
        <w:rPr>
          <w:noProof/>
        </w:rPr>
      </w:pPr>
      <w:r>
        <w:rPr>
          <w:noProof/>
        </w:rPr>
        <w:t>–</w:t>
      </w:r>
      <w:r>
        <w:rPr>
          <w:noProof/>
        </w:rPr>
        <w:tab/>
        <w:t>Boletín Oficial del Estado.</w:t>
      </w:r>
    </w:p>
    <w:p w14:paraId="4834214A" w14:textId="77777777" w:rsidR="00C75044" w:rsidRPr="00AA4E85" w:rsidRDefault="00C75044" w:rsidP="00F956A0">
      <w:pPr>
        <w:ind w:left="2268" w:hanging="567"/>
        <w:rPr>
          <w:noProof/>
          <w:lang w:val="fr-BE"/>
        </w:rPr>
      </w:pPr>
    </w:p>
    <w:p w14:paraId="0A25BA82" w14:textId="77777777" w:rsidR="00C75044" w:rsidRDefault="00C75044" w:rsidP="00F956A0">
      <w:pPr>
        <w:ind w:left="2268" w:hanging="567"/>
        <w:rPr>
          <w:noProof/>
        </w:rPr>
      </w:pPr>
      <w:r>
        <w:rPr>
          <w:noProof/>
        </w:rPr>
        <w:t>2.</w:t>
      </w:r>
      <w:r>
        <w:rPr>
          <w:noProof/>
        </w:rPr>
        <w:tab/>
        <w:t>Décisions judiciaires:</w:t>
      </w:r>
    </w:p>
    <w:p w14:paraId="12EDE09D" w14:textId="77777777" w:rsidR="00C75044" w:rsidRPr="00AA4E85" w:rsidRDefault="00C75044" w:rsidP="00F956A0">
      <w:pPr>
        <w:ind w:left="2835" w:hanging="567"/>
        <w:rPr>
          <w:noProof/>
          <w:lang w:val="fr-BE"/>
        </w:rPr>
      </w:pPr>
    </w:p>
    <w:p w14:paraId="213A4085" w14:textId="36DE29F0" w:rsidR="00C75044" w:rsidRPr="00AA4E85" w:rsidRDefault="00C46906" w:rsidP="00F956A0">
      <w:pPr>
        <w:ind w:left="2835" w:hanging="567"/>
        <w:rPr>
          <w:noProof/>
          <w:lang w:val="es-ES"/>
        </w:rPr>
      </w:pPr>
      <w:r w:rsidRPr="00AA4E85">
        <w:rPr>
          <w:noProof/>
          <w:lang w:val="es-ES"/>
        </w:rPr>
        <w:t>–</w:t>
      </w:r>
      <w:r w:rsidRPr="00AA4E85">
        <w:rPr>
          <w:noProof/>
          <w:lang w:val="es-ES"/>
        </w:rPr>
        <w:tab/>
        <w:t>Judicial Documentation Center (Centro de Documentación Judicial (Cendoj)) https://www.poderjudicial.es/search/indexAN.jsp;</w:t>
      </w:r>
    </w:p>
    <w:p w14:paraId="4ACE9A83" w14:textId="77777777" w:rsidR="00C75044" w:rsidRDefault="00C75044" w:rsidP="00F956A0">
      <w:pPr>
        <w:ind w:left="2835" w:hanging="567"/>
        <w:rPr>
          <w:noProof/>
          <w:lang w:val="es-ES"/>
        </w:rPr>
      </w:pPr>
    </w:p>
    <w:p w14:paraId="0A6022C9" w14:textId="2434A861" w:rsidR="00C75044" w:rsidRPr="00AA4E85" w:rsidRDefault="00C46906" w:rsidP="00F956A0">
      <w:pPr>
        <w:ind w:left="2835" w:hanging="567"/>
        <w:rPr>
          <w:noProof/>
          <w:lang w:val="es-ES"/>
        </w:rPr>
      </w:pPr>
      <w:r w:rsidRPr="00AA4E85">
        <w:rPr>
          <w:noProof/>
          <w:lang w:val="es-ES"/>
        </w:rPr>
        <w:t>–</w:t>
      </w:r>
      <w:r w:rsidRPr="00AA4E85">
        <w:rPr>
          <w:noProof/>
          <w:lang w:val="es-ES"/>
        </w:rPr>
        <w:tab/>
        <w:t>Cour constitutionnelle d’Espagne (Base de datos pública de jurisprudencia del Tribunal Constitucional), http://hj.tribunalconstitucional.es/es;</w:t>
      </w:r>
    </w:p>
    <w:p w14:paraId="730A6542" w14:textId="77777777" w:rsidR="00C75044" w:rsidRDefault="00C75044" w:rsidP="00F956A0">
      <w:pPr>
        <w:ind w:left="2835" w:hanging="567"/>
        <w:rPr>
          <w:noProof/>
          <w:lang w:val="es-ES"/>
        </w:rPr>
      </w:pPr>
    </w:p>
    <w:p w14:paraId="68380D9A" w14:textId="06C22966" w:rsidR="00C75044" w:rsidRPr="00AA4E85" w:rsidRDefault="00C44319" w:rsidP="00F956A0">
      <w:pPr>
        <w:ind w:left="2835" w:hanging="567"/>
        <w:rPr>
          <w:noProof/>
          <w:lang w:val="es-ES"/>
        </w:rPr>
      </w:pPr>
      <w:r w:rsidRPr="00AA4E85">
        <w:rPr>
          <w:noProof/>
          <w:lang w:val="es-ES"/>
        </w:rPr>
        <w:br w:type="page"/>
        <w:t>–</w:t>
      </w:r>
      <w:r w:rsidRPr="00AA4E85">
        <w:rPr>
          <w:noProof/>
          <w:lang w:val="es-ES"/>
        </w:rPr>
        <w:tab/>
        <w:t xml:space="preserve">Tribunal administratif central de recours en matière de contrats (Tribunal Administrativo Central de Recursos Contractuales) </w:t>
      </w:r>
      <w:r w:rsidRPr="00AA4E85">
        <w:rPr>
          <w:noProof/>
          <w:lang w:val="es-ES"/>
        </w:rPr>
        <w:tab/>
        <w:t>https://www.hacienda.gob.es/es-ES/Areas%20Tematicas/Contratacion/TACRC/Paginas/BuscadordeResoluciones.aspx</w:t>
      </w:r>
    </w:p>
    <w:p w14:paraId="32E5983C" w14:textId="77777777" w:rsidR="00C75044" w:rsidRPr="00C46906" w:rsidRDefault="00C75044" w:rsidP="00F956A0">
      <w:pPr>
        <w:ind w:left="1701" w:hanging="851"/>
        <w:rPr>
          <w:noProof/>
          <w:lang w:val="pt-PT"/>
        </w:rPr>
      </w:pPr>
    </w:p>
    <w:p w14:paraId="59961FBE" w14:textId="4ADFE490" w:rsidR="00C75044" w:rsidRDefault="00C75044" w:rsidP="00F956A0">
      <w:pPr>
        <w:ind w:left="1701" w:hanging="851"/>
        <w:rPr>
          <w:noProof/>
        </w:rPr>
      </w:pPr>
      <w:r>
        <w:rPr>
          <w:noProof/>
        </w:rPr>
        <w:t>1.2.10</w:t>
      </w:r>
      <w:r>
        <w:rPr>
          <w:noProof/>
        </w:rPr>
        <w:tab/>
        <w:t>France</w:t>
      </w:r>
    </w:p>
    <w:p w14:paraId="2D0E0898" w14:textId="77777777" w:rsidR="00C75044" w:rsidRDefault="00C75044" w:rsidP="00F956A0">
      <w:pPr>
        <w:ind w:left="2268" w:hanging="567"/>
        <w:rPr>
          <w:noProof/>
          <w:lang w:val="fr-BE"/>
        </w:rPr>
      </w:pPr>
    </w:p>
    <w:p w14:paraId="649C7D93" w14:textId="77777777" w:rsidR="00C75044" w:rsidRDefault="00C75044" w:rsidP="00F956A0">
      <w:pPr>
        <w:ind w:left="2268" w:hanging="567"/>
        <w:rPr>
          <w:noProof/>
        </w:rPr>
      </w:pPr>
      <w:r>
        <w:rPr>
          <w:noProof/>
        </w:rPr>
        <w:t>1.</w:t>
      </w:r>
      <w:r>
        <w:rPr>
          <w:noProof/>
        </w:rPr>
        <w:tab/>
        <w:t>Législation:</w:t>
      </w:r>
    </w:p>
    <w:p w14:paraId="0E6C7E0C" w14:textId="77777777" w:rsidR="00C75044" w:rsidRDefault="00C75044" w:rsidP="00F956A0">
      <w:pPr>
        <w:ind w:left="2835" w:hanging="567"/>
        <w:rPr>
          <w:noProof/>
          <w:lang w:val="fr-BE"/>
        </w:rPr>
      </w:pPr>
    </w:p>
    <w:p w14:paraId="3FDC51E3" w14:textId="74425119" w:rsidR="00C75044" w:rsidRDefault="00C46906" w:rsidP="00F956A0">
      <w:pPr>
        <w:ind w:left="2835" w:hanging="567"/>
        <w:rPr>
          <w:noProof/>
        </w:rPr>
      </w:pPr>
      <w:r>
        <w:rPr>
          <w:noProof/>
        </w:rPr>
        <w:t>–</w:t>
      </w:r>
      <w:r>
        <w:rPr>
          <w:noProof/>
        </w:rPr>
        <w:tab/>
        <w:t>Journal Officiel de la République française.</w:t>
      </w:r>
    </w:p>
    <w:p w14:paraId="732C4921" w14:textId="77777777" w:rsidR="00C75044" w:rsidRDefault="00C75044" w:rsidP="00F956A0">
      <w:pPr>
        <w:ind w:left="2268" w:hanging="567"/>
        <w:rPr>
          <w:noProof/>
          <w:lang w:val="fr-BE"/>
        </w:rPr>
      </w:pPr>
    </w:p>
    <w:p w14:paraId="1087B77F" w14:textId="77777777" w:rsidR="00C75044" w:rsidRDefault="00C75044" w:rsidP="00F956A0">
      <w:pPr>
        <w:ind w:left="2268" w:hanging="567"/>
        <w:rPr>
          <w:noProof/>
        </w:rPr>
      </w:pPr>
      <w:r>
        <w:rPr>
          <w:noProof/>
        </w:rPr>
        <w:t>2.</w:t>
      </w:r>
      <w:r>
        <w:rPr>
          <w:noProof/>
        </w:rPr>
        <w:tab/>
        <w:t>Jurisprudence:</w:t>
      </w:r>
    </w:p>
    <w:p w14:paraId="04FE6EBA" w14:textId="77777777" w:rsidR="00C75044" w:rsidRDefault="00C75044" w:rsidP="00F956A0">
      <w:pPr>
        <w:ind w:left="2835" w:hanging="567"/>
        <w:rPr>
          <w:noProof/>
          <w:lang w:val="fr-BE"/>
        </w:rPr>
      </w:pPr>
    </w:p>
    <w:p w14:paraId="1BCF7C65" w14:textId="19194248" w:rsidR="00C75044" w:rsidRDefault="00C46906" w:rsidP="00F956A0">
      <w:pPr>
        <w:ind w:left="2835" w:hanging="567"/>
        <w:rPr>
          <w:noProof/>
        </w:rPr>
      </w:pPr>
      <w:r>
        <w:rPr>
          <w:noProof/>
        </w:rPr>
        <w:t>–</w:t>
      </w:r>
      <w:r>
        <w:rPr>
          <w:noProof/>
        </w:rPr>
        <w:tab/>
        <w:t>Recueil des arrêts du Conseil d’État.</w:t>
      </w:r>
    </w:p>
    <w:p w14:paraId="2FEA933D" w14:textId="77777777" w:rsidR="00C75044" w:rsidRDefault="00C75044" w:rsidP="00F956A0">
      <w:pPr>
        <w:ind w:left="2835" w:hanging="567"/>
        <w:rPr>
          <w:noProof/>
          <w:lang w:val="fr-BE"/>
        </w:rPr>
      </w:pPr>
    </w:p>
    <w:p w14:paraId="0AFE44D9" w14:textId="5D111C21" w:rsidR="00C75044" w:rsidRDefault="00C46906" w:rsidP="00F956A0">
      <w:pPr>
        <w:ind w:left="2835" w:hanging="567"/>
        <w:rPr>
          <w:noProof/>
        </w:rPr>
      </w:pPr>
      <w:r>
        <w:rPr>
          <w:noProof/>
        </w:rPr>
        <w:t>–</w:t>
      </w:r>
      <w:r>
        <w:rPr>
          <w:noProof/>
        </w:rPr>
        <w:tab/>
        <w:t>Revue des marchés publics.</w:t>
      </w:r>
    </w:p>
    <w:p w14:paraId="551F5171" w14:textId="77777777" w:rsidR="00C75044" w:rsidRDefault="00C75044" w:rsidP="00F956A0">
      <w:pPr>
        <w:ind w:left="1701" w:hanging="851"/>
        <w:rPr>
          <w:noProof/>
          <w:lang w:val="fr-BE"/>
        </w:rPr>
      </w:pPr>
    </w:p>
    <w:p w14:paraId="70D37B4C" w14:textId="73EF8557" w:rsidR="00C75044" w:rsidRDefault="00C75044" w:rsidP="00F956A0">
      <w:pPr>
        <w:ind w:left="1701" w:hanging="851"/>
        <w:rPr>
          <w:noProof/>
        </w:rPr>
      </w:pPr>
      <w:r>
        <w:rPr>
          <w:noProof/>
        </w:rPr>
        <w:t>1.2.11</w:t>
      </w:r>
      <w:r>
        <w:rPr>
          <w:noProof/>
        </w:rPr>
        <w:tab/>
        <w:t>Croatie</w:t>
      </w:r>
    </w:p>
    <w:p w14:paraId="2D84446D" w14:textId="77777777" w:rsidR="00C75044" w:rsidRDefault="00C75044" w:rsidP="00F956A0">
      <w:pPr>
        <w:ind w:left="2268" w:hanging="567"/>
        <w:rPr>
          <w:noProof/>
          <w:lang w:val="fr-BE"/>
        </w:rPr>
      </w:pPr>
    </w:p>
    <w:p w14:paraId="303D6C0A" w14:textId="710D9E37" w:rsidR="00C75044" w:rsidRPr="00EA3F52" w:rsidRDefault="00C75044" w:rsidP="00F956A0">
      <w:pPr>
        <w:ind w:left="2268" w:hanging="567"/>
        <w:rPr>
          <w:noProof/>
        </w:rPr>
      </w:pPr>
      <w:r>
        <w:rPr>
          <w:noProof/>
        </w:rPr>
        <w:t>1.</w:t>
      </w:r>
      <w:r>
        <w:rPr>
          <w:noProof/>
        </w:rPr>
        <w:tab/>
        <w:t>Narodne novine – http://www.nn.hr.</w:t>
      </w:r>
    </w:p>
    <w:p w14:paraId="4641E469" w14:textId="77777777" w:rsidR="00C75044" w:rsidRPr="00EA3F52" w:rsidRDefault="00C75044" w:rsidP="00F956A0">
      <w:pPr>
        <w:ind w:left="1701" w:hanging="851"/>
        <w:rPr>
          <w:noProof/>
          <w:lang w:val="fr-BE"/>
        </w:rPr>
      </w:pPr>
    </w:p>
    <w:p w14:paraId="078F2A32" w14:textId="1A5FAEA0" w:rsidR="00C75044" w:rsidRDefault="00C44319" w:rsidP="00F956A0">
      <w:pPr>
        <w:ind w:left="1701" w:hanging="851"/>
        <w:rPr>
          <w:noProof/>
        </w:rPr>
      </w:pPr>
      <w:r>
        <w:rPr>
          <w:noProof/>
        </w:rPr>
        <w:br w:type="page"/>
        <w:t>1.2.12</w:t>
      </w:r>
      <w:r>
        <w:rPr>
          <w:noProof/>
        </w:rPr>
        <w:tab/>
        <w:t>Italie</w:t>
      </w:r>
    </w:p>
    <w:p w14:paraId="68E46FAD" w14:textId="77777777" w:rsidR="00C75044" w:rsidRPr="00AA4E85" w:rsidRDefault="00C75044" w:rsidP="00F956A0">
      <w:pPr>
        <w:ind w:left="2268" w:hanging="567"/>
        <w:rPr>
          <w:noProof/>
          <w:lang w:val="fr-BE"/>
        </w:rPr>
      </w:pPr>
    </w:p>
    <w:p w14:paraId="43C00D3B" w14:textId="77777777" w:rsidR="00C75044" w:rsidRDefault="00C75044" w:rsidP="00F956A0">
      <w:pPr>
        <w:ind w:left="2268" w:hanging="567"/>
        <w:rPr>
          <w:noProof/>
        </w:rPr>
      </w:pPr>
      <w:r>
        <w:rPr>
          <w:noProof/>
        </w:rPr>
        <w:t>1.</w:t>
      </w:r>
      <w:r>
        <w:rPr>
          <w:noProof/>
        </w:rPr>
        <w:tab/>
        <w:t>Législation:</w:t>
      </w:r>
    </w:p>
    <w:p w14:paraId="1E9D3064" w14:textId="77777777" w:rsidR="00C75044" w:rsidRPr="00AA4E85" w:rsidRDefault="00C75044" w:rsidP="00F956A0">
      <w:pPr>
        <w:ind w:left="2694" w:hanging="567"/>
        <w:rPr>
          <w:noProof/>
          <w:lang w:val="fr-BE"/>
        </w:rPr>
      </w:pPr>
    </w:p>
    <w:p w14:paraId="254E79C4" w14:textId="5CF7596E" w:rsidR="00C75044" w:rsidRDefault="00F956A0" w:rsidP="00F956A0">
      <w:pPr>
        <w:ind w:left="2694" w:hanging="567"/>
        <w:rPr>
          <w:noProof/>
        </w:rPr>
      </w:pPr>
      <w:r>
        <w:rPr>
          <w:noProof/>
        </w:rPr>
        <w:t>–</w:t>
      </w:r>
      <w:r>
        <w:rPr>
          <w:noProof/>
        </w:rPr>
        <w:tab/>
        <w:t>Gazzetta Ufficiale.</w:t>
      </w:r>
    </w:p>
    <w:p w14:paraId="0F563F6D" w14:textId="77777777" w:rsidR="00C75044" w:rsidRPr="00AA4E85" w:rsidRDefault="00C75044" w:rsidP="00F956A0">
      <w:pPr>
        <w:ind w:left="2268" w:hanging="567"/>
        <w:rPr>
          <w:noProof/>
          <w:lang w:val="fr-BE"/>
        </w:rPr>
      </w:pPr>
    </w:p>
    <w:p w14:paraId="1E3E2B0F" w14:textId="77777777" w:rsidR="00C75044" w:rsidRDefault="00C75044" w:rsidP="00F956A0">
      <w:pPr>
        <w:ind w:left="2268" w:hanging="567"/>
        <w:rPr>
          <w:noProof/>
        </w:rPr>
      </w:pPr>
      <w:r>
        <w:rPr>
          <w:noProof/>
        </w:rPr>
        <w:t>2.</w:t>
      </w:r>
      <w:r>
        <w:rPr>
          <w:noProof/>
        </w:rPr>
        <w:tab/>
        <w:t>Jurisprudence:</w:t>
      </w:r>
    </w:p>
    <w:p w14:paraId="7ACBFCEE" w14:textId="77777777" w:rsidR="00C75044" w:rsidRPr="00AA4E85" w:rsidRDefault="00C75044" w:rsidP="00F956A0">
      <w:pPr>
        <w:ind w:left="2835" w:hanging="567"/>
        <w:rPr>
          <w:noProof/>
          <w:lang w:val="fr-BE"/>
        </w:rPr>
      </w:pPr>
    </w:p>
    <w:p w14:paraId="486E9EBA" w14:textId="0528C08E" w:rsidR="00C75044" w:rsidRDefault="00F956A0" w:rsidP="00F956A0">
      <w:pPr>
        <w:ind w:left="2835" w:hanging="567"/>
        <w:rPr>
          <w:noProof/>
        </w:rPr>
      </w:pPr>
      <w:r>
        <w:rPr>
          <w:noProof/>
        </w:rPr>
        <w:t>–</w:t>
      </w:r>
      <w:r>
        <w:rPr>
          <w:noProof/>
        </w:rPr>
        <w:tab/>
        <w:t>aucune publication officielle.</w:t>
      </w:r>
    </w:p>
    <w:p w14:paraId="7EB32979" w14:textId="77777777" w:rsidR="00C75044" w:rsidRPr="00AA4E85" w:rsidRDefault="00C75044" w:rsidP="00F956A0">
      <w:pPr>
        <w:ind w:left="1701" w:hanging="851"/>
        <w:rPr>
          <w:noProof/>
          <w:lang w:val="fr-BE"/>
        </w:rPr>
      </w:pPr>
    </w:p>
    <w:p w14:paraId="4E97731B" w14:textId="341BE402" w:rsidR="00C75044" w:rsidRDefault="00C75044" w:rsidP="00F956A0">
      <w:pPr>
        <w:ind w:left="1701" w:hanging="851"/>
        <w:rPr>
          <w:noProof/>
        </w:rPr>
      </w:pPr>
      <w:r>
        <w:rPr>
          <w:noProof/>
        </w:rPr>
        <w:t>1.2.13</w:t>
      </w:r>
      <w:r>
        <w:rPr>
          <w:noProof/>
        </w:rPr>
        <w:tab/>
        <w:t>Chypre</w:t>
      </w:r>
    </w:p>
    <w:p w14:paraId="3A4B0044" w14:textId="77777777" w:rsidR="00C75044" w:rsidRPr="00AA4E85" w:rsidRDefault="00C75044" w:rsidP="00F956A0">
      <w:pPr>
        <w:ind w:left="2268" w:hanging="567"/>
        <w:rPr>
          <w:noProof/>
          <w:lang w:val="fr-BE"/>
        </w:rPr>
      </w:pPr>
    </w:p>
    <w:p w14:paraId="0719FCF8" w14:textId="77777777" w:rsidR="00C75044" w:rsidRDefault="00C75044" w:rsidP="00F956A0">
      <w:pPr>
        <w:ind w:left="2268" w:hanging="567"/>
        <w:rPr>
          <w:noProof/>
        </w:rPr>
      </w:pPr>
      <w:r>
        <w:rPr>
          <w:noProof/>
        </w:rPr>
        <w:t>1.</w:t>
      </w:r>
      <w:r>
        <w:rPr>
          <w:noProof/>
        </w:rPr>
        <w:tab/>
        <w:t>Législation:</w:t>
      </w:r>
    </w:p>
    <w:p w14:paraId="6A560D89" w14:textId="77777777" w:rsidR="00C75044" w:rsidRPr="00AA4E85" w:rsidRDefault="00C75044" w:rsidP="00F956A0">
      <w:pPr>
        <w:ind w:left="2835" w:hanging="567"/>
        <w:rPr>
          <w:noProof/>
          <w:lang w:val="fr-BE"/>
        </w:rPr>
      </w:pPr>
    </w:p>
    <w:p w14:paraId="3771F835" w14:textId="067C7747" w:rsidR="00C75044" w:rsidRPr="00F956A0" w:rsidRDefault="00F956A0" w:rsidP="00F956A0">
      <w:pPr>
        <w:ind w:left="2835" w:hanging="567"/>
        <w:rPr>
          <w:noProof/>
        </w:rPr>
      </w:pPr>
      <w:r>
        <w:rPr>
          <w:noProof/>
        </w:rPr>
        <w:t>–</w:t>
      </w:r>
      <w:r>
        <w:rPr>
          <w:noProof/>
        </w:rPr>
        <w:tab/>
        <w:t>Επίσημη Εφημερίδα της Δημοκρατίας (Gazette officielle de la République).</w:t>
      </w:r>
    </w:p>
    <w:p w14:paraId="02524300" w14:textId="77777777" w:rsidR="00C75044" w:rsidRPr="00AA4E85" w:rsidRDefault="00C75044" w:rsidP="00F956A0">
      <w:pPr>
        <w:ind w:left="2268" w:hanging="567"/>
        <w:rPr>
          <w:noProof/>
          <w:lang w:val="fr-BE"/>
        </w:rPr>
      </w:pPr>
    </w:p>
    <w:p w14:paraId="4C04F22E" w14:textId="77777777" w:rsidR="00C75044" w:rsidRPr="00026A52" w:rsidRDefault="00C75044" w:rsidP="00F956A0">
      <w:pPr>
        <w:ind w:left="2268" w:hanging="567"/>
        <w:rPr>
          <w:noProof/>
        </w:rPr>
      </w:pPr>
      <w:r>
        <w:rPr>
          <w:noProof/>
        </w:rPr>
        <w:t>2.</w:t>
      </w:r>
      <w:r>
        <w:rPr>
          <w:noProof/>
        </w:rPr>
        <w:tab/>
        <w:t>Décisions judiciaires:</w:t>
      </w:r>
    </w:p>
    <w:p w14:paraId="28E0FEA4" w14:textId="77777777" w:rsidR="00C75044" w:rsidRPr="00AA4E85" w:rsidRDefault="00C75044" w:rsidP="00F956A0">
      <w:pPr>
        <w:ind w:left="2835" w:hanging="567"/>
        <w:rPr>
          <w:noProof/>
          <w:lang w:val="fr-BE"/>
        </w:rPr>
      </w:pPr>
    </w:p>
    <w:p w14:paraId="7D6D5EC7" w14:textId="64DC1288" w:rsidR="00C75044" w:rsidRPr="00026A52" w:rsidRDefault="00F956A0" w:rsidP="00F956A0">
      <w:pPr>
        <w:ind w:left="2835" w:hanging="567"/>
        <w:rPr>
          <w:noProof/>
        </w:rPr>
      </w:pPr>
      <w:r>
        <w:rPr>
          <w:noProof/>
        </w:rPr>
        <w:t>–</w:t>
      </w:r>
      <w:r>
        <w:rPr>
          <w:noProof/>
        </w:rPr>
        <w:tab/>
        <w:t xml:space="preserve">Αποφάσεις Ανωτάτου Δικαστηρίου 1999 </w:t>
      </w:r>
      <w:r w:rsidR="00AA4E85">
        <w:rPr>
          <w:noProof/>
        </w:rPr>
        <w:t>—</w:t>
      </w:r>
      <w:r>
        <w:rPr>
          <w:noProof/>
        </w:rPr>
        <w:t xml:space="preserve"> Τυπογραφείο της Δημοκρατίας (Décisions de la Haute Cour Suprême </w:t>
      </w:r>
      <w:r w:rsidR="00AA4E85">
        <w:rPr>
          <w:noProof/>
        </w:rPr>
        <w:t>—</w:t>
      </w:r>
      <w:r>
        <w:rPr>
          <w:noProof/>
        </w:rPr>
        <w:t xml:space="preserve"> Imprimerie nationale).</w:t>
      </w:r>
    </w:p>
    <w:p w14:paraId="36D294F1" w14:textId="77777777" w:rsidR="00C75044" w:rsidRPr="00AA4E85" w:rsidRDefault="00C75044" w:rsidP="00F956A0">
      <w:pPr>
        <w:ind w:left="1701" w:hanging="851"/>
        <w:rPr>
          <w:noProof/>
          <w:lang w:val="fr-BE"/>
        </w:rPr>
      </w:pPr>
    </w:p>
    <w:p w14:paraId="6323B371" w14:textId="3CD3E5E3" w:rsidR="00C75044" w:rsidRDefault="00C44319" w:rsidP="00F956A0">
      <w:pPr>
        <w:ind w:left="1701" w:hanging="851"/>
        <w:rPr>
          <w:noProof/>
        </w:rPr>
      </w:pPr>
      <w:r>
        <w:rPr>
          <w:noProof/>
        </w:rPr>
        <w:br w:type="page"/>
        <w:t>1.2.14</w:t>
      </w:r>
      <w:r>
        <w:rPr>
          <w:noProof/>
        </w:rPr>
        <w:tab/>
        <w:t>Lettonie</w:t>
      </w:r>
    </w:p>
    <w:p w14:paraId="47A8B83E" w14:textId="77777777" w:rsidR="00C75044" w:rsidRDefault="00C75044" w:rsidP="00F956A0">
      <w:pPr>
        <w:ind w:left="2268" w:hanging="567"/>
        <w:rPr>
          <w:noProof/>
        </w:rPr>
      </w:pPr>
    </w:p>
    <w:p w14:paraId="31F32670" w14:textId="327B8D2E" w:rsidR="00C75044" w:rsidRDefault="00C75044" w:rsidP="00F956A0">
      <w:pPr>
        <w:ind w:left="2268" w:hanging="567"/>
        <w:rPr>
          <w:noProof/>
        </w:rPr>
      </w:pPr>
      <w:r>
        <w:rPr>
          <w:noProof/>
        </w:rPr>
        <w:t>1.</w:t>
      </w:r>
      <w:r>
        <w:rPr>
          <w:noProof/>
        </w:rPr>
        <w:tab/>
        <w:t>Législation:</w:t>
      </w:r>
    </w:p>
    <w:p w14:paraId="2EB1026F" w14:textId="77777777" w:rsidR="00C75044" w:rsidRDefault="00C75044" w:rsidP="00F956A0">
      <w:pPr>
        <w:ind w:left="2835" w:hanging="567"/>
        <w:rPr>
          <w:noProof/>
        </w:rPr>
      </w:pPr>
    </w:p>
    <w:p w14:paraId="19278E78" w14:textId="0DF1DB9B" w:rsidR="00C75044" w:rsidRDefault="00F956A0" w:rsidP="00F956A0">
      <w:pPr>
        <w:ind w:left="2835" w:hanging="567"/>
        <w:rPr>
          <w:noProof/>
        </w:rPr>
      </w:pPr>
      <w:r>
        <w:rPr>
          <w:noProof/>
        </w:rPr>
        <w:t>–</w:t>
      </w:r>
      <w:r>
        <w:rPr>
          <w:noProof/>
        </w:rPr>
        <w:tab/>
        <w:t>Latvijas vēstnesis (Journal officiel).</w:t>
      </w:r>
    </w:p>
    <w:p w14:paraId="57B722FB" w14:textId="77777777" w:rsidR="00C75044" w:rsidRDefault="00C75044" w:rsidP="00F956A0">
      <w:pPr>
        <w:ind w:left="1701" w:hanging="851"/>
        <w:rPr>
          <w:noProof/>
        </w:rPr>
      </w:pPr>
    </w:p>
    <w:p w14:paraId="52850403" w14:textId="63D434C9" w:rsidR="00C75044" w:rsidRDefault="00C75044" w:rsidP="00F956A0">
      <w:pPr>
        <w:ind w:left="1701" w:hanging="851"/>
        <w:rPr>
          <w:noProof/>
        </w:rPr>
      </w:pPr>
      <w:r>
        <w:rPr>
          <w:noProof/>
        </w:rPr>
        <w:t>1.15.15</w:t>
      </w:r>
      <w:r>
        <w:rPr>
          <w:noProof/>
        </w:rPr>
        <w:tab/>
        <w:t>Lituanie</w:t>
      </w:r>
    </w:p>
    <w:p w14:paraId="27C5DC0A" w14:textId="77777777" w:rsidR="00C75044" w:rsidRDefault="00C75044" w:rsidP="00F956A0">
      <w:pPr>
        <w:ind w:left="2268" w:hanging="567"/>
        <w:rPr>
          <w:noProof/>
        </w:rPr>
      </w:pPr>
    </w:p>
    <w:p w14:paraId="22EF92B2" w14:textId="77777777" w:rsidR="00C75044" w:rsidRDefault="00C75044" w:rsidP="00F956A0">
      <w:pPr>
        <w:ind w:left="2268" w:hanging="567"/>
        <w:rPr>
          <w:noProof/>
        </w:rPr>
      </w:pPr>
      <w:r>
        <w:rPr>
          <w:noProof/>
        </w:rPr>
        <w:t>1.</w:t>
      </w:r>
      <w:r>
        <w:rPr>
          <w:noProof/>
        </w:rPr>
        <w:tab/>
        <w:t>Lois, réglementations et dispositions administratives:</w:t>
      </w:r>
    </w:p>
    <w:p w14:paraId="6C9731D7" w14:textId="77777777" w:rsidR="00C75044" w:rsidRDefault="00C75044" w:rsidP="00F956A0">
      <w:pPr>
        <w:ind w:left="2835" w:hanging="567"/>
        <w:rPr>
          <w:noProof/>
        </w:rPr>
      </w:pPr>
    </w:p>
    <w:p w14:paraId="78634ADD" w14:textId="02A2A210" w:rsidR="00C75044" w:rsidRDefault="00F956A0" w:rsidP="00F956A0">
      <w:pPr>
        <w:ind w:left="2835" w:hanging="567"/>
        <w:rPr>
          <w:noProof/>
        </w:rPr>
      </w:pPr>
      <w:r>
        <w:rPr>
          <w:noProof/>
        </w:rPr>
        <w:t>–</w:t>
      </w:r>
      <w:r>
        <w:rPr>
          <w:noProof/>
        </w:rPr>
        <w:tab/>
        <w:t>Teisės aktų registras (Registre des actes juridiques).</w:t>
      </w:r>
    </w:p>
    <w:p w14:paraId="7F5FE682" w14:textId="77777777" w:rsidR="00C75044" w:rsidRDefault="00C75044" w:rsidP="00F956A0">
      <w:pPr>
        <w:ind w:left="2268" w:hanging="567"/>
        <w:rPr>
          <w:noProof/>
        </w:rPr>
      </w:pPr>
    </w:p>
    <w:p w14:paraId="1A9B6D4E" w14:textId="77777777" w:rsidR="00C75044" w:rsidRDefault="00C75044" w:rsidP="00F956A0">
      <w:pPr>
        <w:ind w:left="2268" w:hanging="567"/>
        <w:rPr>
          <w:noProof/>
        </w:rPr>
      </w:pPr>
      <w:r>
        <w:rPr>
          <w:noProof/>
        </w:rPr>
        <w:t>2.</w:t>
      </w:r>
      <w:r>
        <w:rPr>
          <w:noProof/>
        </w:rPr>
        <w:tab/>
        <w:t>Décisions judiciaires, jurisprudence:</w:t>
      </w:r>
    </w:p>
    <w:p w14:paraId="1D1B0E87" w14:textId="77777777" w:rsidR="00C75044" w:rsidRDefault="00C75044" w:rsidP="00F956A0">
      <w:pPr>
        <w:ind w:left="2835" w:hanging="567"/>
        <w:rPr>
          <w:noProof/>
        </w:rPr>
      </w:pPr>
    </w:p>
    <w:p w14:paraId="44EBDAEC" w14:textId="24B602DA" w:rsidR="00C75044" w:rsidRDefault="00F956A0" w:rsidP="00F956A0">
      <w:pPr>
        <w:ind w:left="2835" w:hanging="567"/>
        <w:rPr>
          <w:noProof/>
        </w:rPr>
      </w:pPr>
      <w:r>
        <w:rPr>
          <w:noProof/>
        </w:rPr>
        <w:t>–</w:t>
      </w:r>
      <w:r>
        <w:rPr>
          <w:noProof/>
        </w:rPr>
        <w:tab/>
        <w:t>Bulletin de la Cour suprême de Lituanie «Teismų praktika»;</w:t>
      </w:r>
    </w:p>
    <w:p w14:paraId="320909EA" w14:textId="77777777" w:rsidR="00C75044" w:rsidRDefault="00C75044" w:rsidP="00F956A0">
      <w:pPr>
        <w:ind w:left="2835" w:hanging="567"/>
        <w:rPr>
          <w:noProof/>
        </w:rPr>
      </w:pPr>
    </w:p>
    <w:p w14:paraId="1BBAF4D6" w14:textId="3D705D60" w:rsidR="00C75044" w:rsidRDefault="00F956A0" w:rsidP="00F956A0">
      <w:pPr>
        <w:ind w:left="2835" w:hanging="567"/>
        <w:rPr>
          <w:noProof/>
        </w:rPr>
      </w:pPr>
      <w:r>
        <w:rPr>
          <w:noProof/>
        </w:rPr>
        <w:t>–</w:t>
      </w:r>
      <w:r>
        <w:rPr>
          <w:noProof/>
        </w:rPr>
        <w:tab/>
        <w:t>Bulletin de la Cour administrative suprême de Lituanie «Administracinių teismų praktika».</w:t>
      </w:r>
    </w:p>
    <w:p w14:paraId="1FCE2AAE" w14:textId="77777777" w:rsidR="00C75044" w:rsidRDefault="00C75044" w:rsidP="00F956A0">
      <w:pPr>
        <w:ind w:left="1701" w:hanging="851"/>
        <w:rPr>
          <w:noProof/>
        </w:rPr>
      </w:pPr>
    </w:p>
    <w:p w14:paraId="0BC0E3B1" w14:textId="42D283C5" w:rsidR="00C75044" w:rsidRDefault="00C44319" w:rsidP="00F956A0">
      <w:pPr>
        <w:ind w:left="1701" w:hanging="851"/>
        <w:rPr>
          <w:noProof/>
        </w:rPr>
      </w:pPr>
      <w:r>
        <w:rPr>
          <w:noProof/>
        </w:rPr>
        <w:br w:type="page"/>
        <w:t>1.15.16</w:t>
      </w:r>
      <w:r>
        <w:rPr>
          <w:noProof/>
        </w:rPr>
        <w:tab/>
        <w:t>Luxembourg</w:t>
      </w:r>
    </w:p>
    <w:p w14:paraId="4348126D" w14:textId="77777777" w:rsidR="00C75044" w:rsidRDefault="00C75044" w:rsidP="00F956A0">
      <w:pPr>
        <w:ind w:left="2268" w:hanging="567"/>
        <w:rPr>
          <w:noProof/>
        </w:rPr>
      </w:pPr>
    </w:p>
    <w:p w14:paraId="3091D910" w14:textId="77777777" w:rsidR="00C75044" w:rsidRDefault="00C75044" w:rsidP="00F956A0">
      <w:pPr>
        <w:ind w:left="2268" w:hanging="567"/>
        <w:rPr>
          <w:noProof/>
        </w:rPr>
      </w:pPr>
      <w:r>
        <w:rPr>
          <w:noProof/>
        </w:rPr>
        <w:t>1.</w:t>
      </w:r>
      <w:r>
        <w:rPr>
          <w:noProof/>
        </w:rPr>
        <w:tab/>
        <w:t>Législation:</w:t>
      </w:r>
    </w:p>
    <w:p w14:paraId="3EF7C8CC" w14:textId="77777777" w:rsidR="00C75044" w:rsidRDefault="00C75044" w:rsidP="00F956A0">
      <w:pPr>
        <w:ind w:left="2835" w:hanging="567"/>
        <w:rPr>
          <w:noProof/>
        </w:rPr>
      </w:pPr>
    </w:p>
    <w:p w14:paraId="12430F0D" w14:textId="5DE84E21" w:rsidR="00C75044" w:rsidRDefault="00F956A0" w:rsidP="00F956A0">
      <w:pPr>
        <w:ind w:left="2835" w:hanging="567"/>
        <w:rPr>
          <w:noProof/>
        </w:rPr>
      </w:pPr>
      <w:r>
        <w:rPr>
          <w:noProof/>
        </w:rPr>
        <w:t>–</w:t>
      </w:r>
      <w:r>
        <w:rPr>
          <w:noProof/>
        </w:rPr>
        <w:tab/>
        <w:t>Memorial.</w:t>
      </w:r>
    </w:p>
    <w:p w14:paraId="42DF14D9" w14:textId="77777777" w:rsidR="00C75044" w:rsidRDefault="00C75044" w:rsidP="00F956A0">
      <w:pPr>
        <w:ind w:left="2268" w:hanging="567"/>
        <w:rPr>
          <w:noProof/>
        </w:rPr>
      </w:pPr>
    </w:p>
    <w:p w14:paraId="0B673832" w14:textId="77777777" w:rsidR="00C75044" w:rsidRDefault="00C75044" w:rsidP="00F956A0">
      <w:pPr>
        <w:ind w:left="2268" w:hanging="567"/>
        <w:rPr>
          <w:noProof/>
        </w:rPr>
      </w:pPr>
      <w:r>
        <w:rPr>
          <w:noProof/>
        </w:rPr>
        <w:t>2.</w:t>
      </w:r>
      <w:r>
        <w:rPr>
          <w:noProof/>
        </w:rPr>
        <w:tab/>
        <w:t>Jurisprudence:</w:t>
      </w:r>
    </w:p>
    <w:p w14:paraId="032FA167" w14:textId="77777777" w:rsidR="00C75044" w:rsidRDefault="00C75044" w:rsidP="00F956A0">
      <w:pPr>
        <w:ind w:left="2835" w:hanging="567"/>
        <w:rPr>
          <w:noProof/>
        </w:rPr>
      </w:pPr>
    </w:p>
    <w:p w14:paraId="1D9F2DEF" w14:textId="6F832893" w:rsidR="00C75044" w:rsidRDefault="00F956A0" w:rsidP="00F956A0">
      <w:pPr>
        <w:ind w:left="2835" w:hanging="567"/>
        <w:rPr>
          <w:noProof/>
        </w:rPr>
      </w:pPr>
      <w:r>
        <w:rPr>
          <w:noProof/>
        </w:rPr>
        <w:t>–</w:t>
      </w:r>
      <w:r>
        <w:rPr>
          <w:noProof/>
        </w:rPr>
        <w:tab/>
        <w:t>Pasicrisie.</w:t>
      </w:r>
    </w:p>
    <w:p w14:paraId="554F945B" w14:textId="77777777" w:rsidR="00C75044" w:rsidRDefault="00C75044" w:rsidP="00F956A0">
      <w:pPr>
        <w:ind w:left="2268" w:hanging="567"/>
        <w:rPr>
          <w:noProof/>
        </w:rPr>
      </w:pPr>
    </w:p>
    <w:p w14:paraId="21D5E2C4" w14:textId="6777A17F" w:rsidR="00C75044" w:rsidRDefault="00C75044" w:rsidP="00F956A0">
      <w:pPr>
        <w:ind w:left="1701" w:hanging="851"/>
        <w:rPr>
          <w:noProof/>
        </w:rPr>
      </w:pPr>
      <w:r>
        <w:rPr>
          <w:noProof/>
        </w:rPr>
        <w:t>1.2.17</w:t>
      </w:r>
      <w:r>
        <w:rPr>
          <w:noProof/>
        </w:rPr>
        <w:tab/>
        <w:t>Hongrie</w:t>
      </w:r>
    </w:p>
    <w:p w14:paraId="68FB39C8" w14:textId="77777777" w:rsidR="00C75044" w:rsidRDefault="00C75044" w:rsidP="00F956A0">
      <w:pPr>
        <w:ind w:left="2268" w:hanging="567"/>
        <w:rPr>
          <w:noProof/>
        </w:rPr>
      </w:pPr>
    </w:p>
    <w:p w14:paraId="6599E313" w14:textId="77777777" w:rsidR="00C75044" w:rsidRDefault="00C75044" w:rsidP="00F956A0">
      <w:pPr>
        <w:ind w:left="2268" w:hanging="567"/>
        <w:rPr>
          <w:noProof/>
        </w:rPr>
      </w:pPr>
      <w:r>
        <w:rPr>
          <w:noProof/>
        </w:rPr>
        <w:t>1.</w:t>
      </w:r>
      <w:r>
        <w:rPr>
          <w:noProof/>
        </w:rPr>
        <w:tab/>
        <w:t>Législation:</w:t>
      </w:r>
    </w:p>
    <w:p w14:paraId="08E48C85" w14:textId="77777777" w:rsidR="00C75044" w:rsidRDefault="00C75044" w:rsidP="00F956A0">
      <w:pPr>
        <w:ind w:left="2835" w:hanging="567"/>
        <w:rPr>
          <w:noProof/>
        </w:rPr>
      </w:pPr>
    </w:p>
    <w:p w14:paraId="42B1ADE9" w14:textId="77017FA6" w:rsidR="00C75044" w:rsidRDefault="00F956A0" w:rsidP="00F956A0">
      <w:pPr>
        <w:ind w:left="2835" w:hanging="567"/>
        <w:rPr>
          <w:noProof/>
        </w:rPr>
      </w:pPr>
      <w:r>
        <w:rPr>
          <w:noProof/>
        </w:rPr>
        <w:t>–</w:t>
      </w:r>
      <w:r>
        <w:rPr>
          <w:noProof/>
        </w:rPr>
        <w:tab/>
        <w:t>Magyar Közlöny (Journal officiel de la République de Hongrie).</w:t>
      </w:r>
    </w:p>
    <w:p w14:paraId="42EF7C25" w14:textId="77777777" w:rsidR="00C75044" w:rsidRDefault="00C75044" w:rsidP="00F956A0">
      <w:pPr>
        <w:ind w:left="2268" w:hanging="567"/>
        <w:rPr>
          <w:noProof/>
        </w:rPr>
      </w:pPr>
    </w:p>
    <w:p w14:paraId="4FC4B269" w14:textId="77777777" w:rsidR="00C75044" w:rsidRDefault="00C75044" w:rsidP="00F956A0">
      <w:pPr>
        <w:ind w:left="2268" w:hanging="567"/>
        <w:rPr>
          <w:noProof/>
        </w:rPr>
      </w:pPr>
      <w:r>
        <w:rPr>
          <w:noProof/>
        </w:rPr>
        <w:t>2.</w:t>
      </w:r>
      <w:r>
        <w:rPr>
          <w:noProof/>
        </w:rPr>
        <w:tab/>
        <w:t>Jurisprudence:</w:t>
      </w:r>
    </w:p>
    <w:p w14:paraId="787A6943" w14:textId="77777777" w:rsidR="00C75044" w:rsidRDefault="00C75044" w:rsidP="00F956A0">
      <w:pPr>
        <w:ind w:left="2835" w:hanging="567"/>
        <w:rPr>
          <w:noProof/>
        </w:rPr>
      </w:pPr>
    </w:p>
    <w:p w14:paraId="52604D78" w14:textId="668F6707" w:rsidR="00C75044" w:rsidRDefault="00F956A0" w:rsidP="00C44319">
      <w:pPr>
        <w:ind w:left="2835" w:hanging="567"/>
        <w:rPr>
          <w:noProof/>
        </w:rPr>
      </w:pPr>
      <w:r>
        <w:rPr>
          <w:noProof/>
        </w:rPr>
        <w:t>–</w:t>
      </w:r>
      <w:r>
        <w:rPr>
          <w:noProof/>
        </w:rPr>
        <w:tab/>
        <w:t xml:space="preserve">Közbeszerzési Értesítő </w:t>
      </w:r>
      <w:r w:rsidR="00AA4E85">
        <w:rPr>
          <w:noProof/>
        </w:rPr>
        <w:t>—</w:t>
      </w:r>
      <w:r>
        <w:rPr>
          <w:noProof/>
        </w:rPr>
        <w:t xml:space="preserve"> a Közbeszerzések Tanácsa Hivatalos Lapja (Bulletin des marchés publics </w:t>
      </w:r>
      <w:r w:rsidR="00AA4E85">
        <w:rPr>
          <w:noProof/>
        </w:rPr>
        <w:t>—</w:t>
      </w:r>
      <w:r>
        <w:rPr>
          <w:noProof/>
        </w:rPr>
        <w:t xml:space="preserve"> Journal officiel du conseil des marchés publics).</w:t>
      </w:r>
    </w:p>
    <w:p w14:paraId="28E3642E" w14:textId="77777777" w:rsidR="00C75044" w:rsidRDefault="00C75044" w:rsidP="00F956A0">
      <w:pPr>
        <w:ind w:left="1701" w:hanging="851"/>
        <w:rPr>
          <w:noProof/>
        </w:rPr>
      </w:pPr>
    </w:p>
    <w:p w14:paraId="3810F6C7" w14:textId="43DCE9CD" w:rsidR="00C75044" w:rsidRDefault="00C44319" w:rsidP="00F956A0">
      <w:pPr>
        <w:ind w:left="1701" w:hanging="851"/>
        <w:rPr>
          <w:noProof/>
        </w:rPr>
      </w:pPr>
      <w:r>
        <w:rPr>
          <w:noProof/>
        </w:rPr>
        <w:br w:type="page"/>
        <w:t>1.2.18</w:t>
      </w:r>
      <w:r>
        <w:rPr>
          <w:noProof/>
        </w:rPr>
        <w:tab/>
        <w:t>Malte</w:t>
      </w:r>
    </w:p>
    <w:p w14:paraId="36870C2F" w14:textId="77777777" w:rsidR="00C75044" w:rsidRDefault="00C75044" w:rsidP="00F956A0">
      <w:pPr>
        <w:ind w:left="2268" w:hanging="567"/>
        <w:rPr>
          <w:noProof/>
        </w:rPr>
      </w:pPr>
    </w:p>
    <w:p w14:paraId="22AA6757" w14:textId="77777777" w:rsidR="00C75044" w:rsidRDefault="00C75044" w:rsidP="00F956A0">
      <w:pPr>
        <w:ind w:left="2268" w:hanging="567"/>
        <w:rPr>
          <w:noProof/>
        </w:rPr>
      </w:pPr>
      <w:r>
        <w:rPr>
          <w:noProof/>
        </w:rPr>
        <w:t>1.</w:t>
      </w:r>
      <w:r>
        <w:rPr>
          <w:noProof/>
        </w:rPr>
        <w:tab/>
        <w:t>Législation:</w:t>
      </w:r>
    </w:p>
    <w:p w14:paraId="75EB27E2" w14:textId="77777777" w:rsidR="00C75044" w:rsidRDefault="00C75044" w:rsidP="00F956A0">
      <w:pPr>
        <w:ind w:left="2835" w:hanging="567"/>
        <w:rPr>
          <w:noProof/>
        </w:rPr>
      </w:pPr>
    </w:p>
    <w:p w14:paraId="185733C0" w14:textId="544C5F16" w:rsidR="00C75044" w:rsidRDefault="00F956A0" w:rsidP="00F956A0">
      <w:pPr>
        <w:ind w:left="2835" w:hanging="567"/>
        <w:rPr>
          <w:noProof/>
        </w:rPr>
      </w:pPr>
      <w:r>
        <w:rPr>
          <w:noProof/>
        </w:rPr>
        <w:t>–</w:t>
      </w:r>
      <w:r>
        <w:rPr>
          <w:noProof/>
        </w:rPr>
        <w:tab/>
        <w:t>Journal du gouvernement.</w:t>
      </w:r>
    </w:p>
    <w:p w14:paraId="59660DE0" w14:textId="77777777" w:rsidR="00C75044" w:rsidRDefault="00C75044" w:rsidP="00F956A0">
      <w:pPr>
        <w:ind w:left="1701" w:hanging="851"/>
        <w:rPr>
          <w:noProof/>
        </w:rPr>
      </w:pPr>
    </w:p>
    <w:p w14:paraId="2061F1AD" w14:textId="73034BBE" w:rsidR="00C75044" w:rsidRDefault="00C75044" w:rsidP="00F956A0">
      <w:pPr>
        <w:ind w:left="1701" w:hanging="851"/>
        <w:rPr>
          <w:noProof/>
        </w:rPr>
      </w:pPr>
      <w:r>
        <w:rPr>
          <w:noProof/>
        </w:rPr>
        <w:t>1.19.19</w:t>
      </w:r>
      <w:r>
        <w:rPr>
          <w:noProof/>
        </w:rPr>
        <w:tab/>
        <w:t>Pays-Bas</w:t>
      </w:r>
    </w:p>
    <w:p w14:paraId="3B2F1F1F" w14:textId="77777777" w:rsidR="00C75044" w:rsidRDefault="00C75044" w:rsidP="00F956A0">
      <w:pPr>
        <w:ind w:left="2268" w:hanging="567"/>
        <w:rPr>
          <w:noProof/>
        </w:rPr>
      </w:pPr>
    </w:p>
    <w:p w14:paraId="2F02D757" w14:textId="77777777" w:rsidR="00C75044" w:rsidRDefault="00C75044" w:rsidP="00F956A0">
      <w:pPr>
        <w:ind w:left="2268" w:hanging="567"/>
        <w:rPr>
          <w:noProof/>
        </w:rPr>
      </w:pPr>
      <w:r>
        <w:rPr>
          <w:noProof/>
        </w:rPr>
        <w:t>1.</w:t>
      </w:r>
      <w:r>
        <w:rPr>
          <w:noProof/>
        </w:rPr>
        <w:tab/>
        <w:t>Législation:</w:t>
      </w:r>
    </w:p>
    <w:p w14:paraId="19C9AC73" w14:textId="77777777" w:rsidR="00C75044" w:rsidRDefault="00C75044" w:rsidP="00F956A0">
      <w:pPr>
        <w:ind w:left="2835" w:hanging="567"/>
        <w:rPr>
          <w:noProof/>
        </w:rPr>
      </w:pPr>
    </w:p>
    <w:p w14:paraId="790E63B9" w14:textId="680A8584" w:rsidR="00C75044" w:rsidRPr="00026A52" w:rsidRDefault="00F956A0" w:rsidP="00F956A0">
      <w:pPr>
        <w:ind w:left="2835" w:hanging="567"/>
        <w:rPr>
          <w:noProof/>
        </w:rPr>
      </w:pPr>
      <w:r>
        <w:rPr>
          <w:noProof/>
        </w:rPr>
        <w:t>–</w:t>
      </w:r>
      <w:r>
        <w:rPr>
          <w:noProof/>
        </w:rPr>
        <w:tab/>
        <w:t>Nederlandse Staatscourant et/ou Staatsblad.</w:t>
      </w:r>
    </w:p>
    <w:p w14:paraId="68E9767D" w14:textId="77777777" w:rsidR="00C75044" w:rsidRPr="00026A52" w:rsidRDefault="00C75044" w:rsidP="00F956A0">
      <w:pPr>
        <w:ind w:left="2268" w:hanging="567"/>
        <w:rPr>
          <w:noProof/>
        </w:rPr>
      </w:pPr>
    </w:p>
    <w:p w14:paraId="24D9F1ED" w14:textId="77777777" w:rsidR="00C75044" w:rsidRPr="00026A52" w:rsidRDefault="00C75044" w:rsidP="00F956A0">
      <w:pPr>
        <w:ind w:left="2268" w:hanging="567"/>
        <w:rPr>
          <w:noProof/>
        </w:rPr>
      </w:pPr>
      <w:r>
        <w:rPr>
          <w:noProof/>
        </w:rPr>
        <w:t>2.</w:t>
      </w:r>
      <w:r>
        <w:rPr>
          <w:noProof/>
        </w:rPr>
        <w:tab/>
        <w:t>Jurisprudence:</w:t>
      </w:r>
    </w:p>
    <w:p w14:paraId="5F739AE2" w14:textId="77777777" w:rsidR="00C75044" w:rsidRPr="00026A52" w:rsidRDefault="00C75044" w:rsidP="00F956A0">
      <w:pPr>
        <w:ind w:left="2835" w:hanging="567"/>
        <w:rPr>
          <w:noProof/>
        </w:rPr>
      </w:pPr>
    </w:p>
    <w:p w14:paraId="24682308" w14:textId="7BC213A2" w:rsidR="00C75044" w:rsidRPr="00026A52" w:rsidRDefault="00F956A0" w:rsidP="00F956A0">
      <w:pPr>
        <w:ind w:left="2835" w:hanging="567"/>
        <w:rPr>
          <w:noProof/>
        </w:rPr>
      </w:pPr>
      <w:r>
        <w:rPr>
          <w:noProof/>
        </w:rPr>
        <w:t>–</w:t>
      </w:r>
      <w:r>
        <w:rPr>
          <w:noProof/>
        </w:rPr>
        <w:tab/>
        <w:t>aucune publication officielle.</w:t>
      </w:r>
    </w:p>
    <w:p w14:paraId="7109CB81" w14:textId="77777777" w:rsidR="00C75044" w:rsidRPr="00026A52" w:rsidRDefault="00C75044" w:rsidP="00F956A0">
      <w:pPr>
        <w:ind w:left="1701" w:hanging="851"/>
        <w:rPr>
          <w:noProof/>
        </w:rPr>
      </w:pPr>
    </w:p>
    <w:p w14:paraId="1BC2D260" w14:textId="017563B2" w:rsidR="00C75044" w:rsidRPr="00026A52" w:rsidRDefault="00C75044" w:rsidP="00F956A0">
      <w:pPr>
        <w:ind w:left="1701" w:hanging="851"/>
        <w:rPr>
          <w:noProof/>
        </w:rPr>
      </w:pPr>
      <w:r>
        <w:rPr>
          <w:noProof/>
        </w:rPr>
        <w:t>1.19.20</w:t>
      </w:r>
      <w:r>
        <w:rPr>
          <w:noProof/>
        </w:rPr>
        <w:tab/>
        <w:t>Autriche</w:t>
      </w:r>
    </w:p>
    <w:p w14:paraId="1FD11A49" w14:textId="77777777" w:rsidR="00C75044" w:rsidRPr="00026A52" w:rsidRDefault="00C75044" w:rsidP="00F956A0">
      <w:pPr>
        <w:ind w:left="1701" w:hanging="851"/>
        <w:rPr>
          <w:noProof/>
          <w:lang w:val="de-DE"/>
        </w:rPr>
      </w:pPr>
    </w:p>
    <w:p w14:paraId="5354803C" w14:textId="77777777" w:rsidR="00C75044" w:rsidRPr="00026A52" w:rsidRDefault="00C75044" w:rsidP="00F956A0">
      <w:pPr>
        <w:ind w:left="2268" w:hanging="567"/>
        <w:rPr>
          <w:noProof/>
        </w:rPr>
      </w:pPr>
      <w:r>
        <w:rPr>
          <w:noProof/>
        </w:rPr>
        <w:t>1.</w:t>
      </w:r>
      <w:r>
        <w:rPr>
          <w:noProof/>
        </w:rPr>
        <w:tab/>
        <w:t>Législation:</w:t>
      </w:r>
    </w:p>
    <w:p w14:paraId="33EA3744" w14:textId="77777777" w:rsidR="00C75044" w:rsidRPr="00026A52" w:rsidRDefault="00C75044" w:rsidP="00F956A0">
      <w:pPr>
        <w:ind w:left="2835" w:hanging="567"/>
        <w:rPr>
          <w:noProof/>
          <w:lang w:val="de-DE"/>
        </w:rPr>
      </w:pPr>
    </w:p>
    <w:p w14:paraId="4ABA4B53" w14:textId="5F182FC8" w:rsidR="00C75044" w:rsidRPr="009519FD" w:rsidRDefault="00F956A0" w:rsidP="00F956A0">
      <w:pPr>
        <w:ind w:left="2835" w:hanging="567"/>
        <w:rPr>
          <w:noProof/>
          <w:lang w:val="de-DE"/>
        </w:rPr>
      </w:pPr>
      <w:r w:rsidRPr="009519FD">
        <w:rPr>
          <w:noProof/>
          <w:lang w:val="de-DE"/>
        </w:rPr>
        <w:t>–</w:t>
      </w:r>
      <w:r w:rsidRPr="009519FD">
        <w:rPr>
          <w:noProof/>
          <w:lang w:val="de-DE"/>
        </w:rPr>
        <w:tab/>
        <w:t>Österreichisches Bundesgesetzblatt;</w:t>
      </w:r>
    </w:p>
    <w:p w14:paraId="3B56EFE3" w14:textId="77777777" w:rsidR="00C75044" w:rsidRPr="00F956A0" w:rsidRDefault="00C75044" w:rsidP="00F956A0">
      <w:pPr>
        <w:ind w:left="2835" w:hanging="567"/>
        <w:rPr>
          <w:noProof/>
          <w:lang w:val="de-DE"/>
        </w:rPr>
      </w:pPr>
    </w:p>
    <w:p w14:paraId="474EFB42" w14:textId="0A13E51B" w:rsidR="00C75044" w:rsidRPr="009519FD" w:rsidRDefault="00F956A0" w:rsidP="00F956A0">
      <w:pPr>
        <w:ind w:left="2835" w:hanging="567"/>
        <w:rPr>
          <w:noProof/>
          <w:lang w:val="de-DE"/>
        </w:rPr>
      </w:pPr>
      <w:r w:rsidRPr="009519FD">
        <w:rPr>
          <w:noProof/>
          <w:lang w:val="de-DE"/>
        </w:rPr>
        <w:t>–</w:t>
      </w:r>
      <w:r w:rsidRPr="009519FD">
        <w:rPr>
          <w:noProof/>
          <w:lang w:val="de-DE"/>
        </w:rPr>
        <w:tab/>
        <w:t>Amtsblatt zur Wiener Zeitung.</w:t>
      </w:r>
    </w:p>
    <w:p w14:paraId="113DBC8C" w14:textId="77777777" w:rsidR="00C75044" w:rsidRPr="00F956A0" w:rsidRDefault="00C75044" w:rsidP="00F956A0">
      <w:pPr>
        <w:ind w:left="2268" w:hanging="567"/>
        <w:rPr>
          <w:noProof/>
          <w:lang w:val="de-DE"/>
        </w:rPr>
      </w:pPr>
    </w:p>
    <w:p w14:paraId="394866FF" w14:textId="1BDC4C2F" w:rsidR="00C75044" w:rsidRPr="009519FD" w:rsidRDefault="00C44319" w:rsidP="00F956A0">
      <w:pPr>
        <w:ind w:left="2268" w:hanging="567"/>
        <w:rPr>
          <w:noProof/>
          <w:lang w:val="de-DE"/>
        </w:rPr>
      </w:pPr>
      <w:r w:rsidRPr="009519FD">
        <w:rPr>
          <w:noProof/>
          <w:lang w:val="de-DE"/>
        </w:rPr>
        <w:br w:type="page"/>
        <w:t>2.</w:t>
      </w:r>
      <w:r w:rsidRPr="009519FD">
        <w:rPr>
          <w:noProof/>
          <w:lang w:val="de-DE"/>
        </w:rPr>
        <w:tab/>
        <w:t>Décisions judiciaires:</w:t>
      </w:r>
    </w:p>
    <w:p w14:paraId="0876FB9D" w14:textId="77777777" w:rsidR="00C75044" w:rsidRPr="00026A52" w:rsidRDefault="00C75044" w:rsidP="00F956A0">
      <w:pPr>
        <w:ind w:left="2835" w:hanging="567"/>
        <w:rPr>
          <w:noProof/>
          <w:lang w:val="de-DE"/>
        </w:rPr>
      </w:pPr>
    </w:p>
    <w:p w14:paraId="355EF0B3" w14:textId="427DF9C4" w:rsidR="00C75044" w:rsidRPr="009519FD" w:rsidRDefault="00F956A0" w:rsidP="00F956A0">
      <w:pPr>
        <w:ind w:left="2835" w:hanging="567"/>
        <w:rPr>
          <w:noProof/>
          <w:lang w:val="de-DE"/>
        </w:rPr>
      </w:pPr>
      <w:r w:rsidRPr="009519FD">
        <w:rPr>
          <w:noProof/>
          <w:lang w:val="de-DE"/>
        </w:rPr>
        <w:t>–</w:t>
      </w:r>
      <w:r w:rsidRPr="009519FD">
        <w:rPr>
          <w:noProof/>
          <w:lang w:val="de-DE"/>
        </w:rPr>
        <w:tab/>
        <w:t xml:space="preserve">Entscheidungen des Verfassungsgerichtshofes, Verwaltungsgerichtshofes, Obersten Gerichtshofes, der Oberlandesgerichte, des Bundesverwaltungsgerichtes und der Landesverwaltungsgerichte </w:t>
      </w:r>
      <w:r w:rsidR="00AA4E85">
        <w:rPr>
          <w:noProof/>
          <w:lang w:val="de-DE"/>
        </w:rPr>
        <w:t>—</w:t>
      </w:r>
      <w:r w:rsidRPr="009519FD">
        <w:rPr>
          <w:noProof/>
          <w:lang w:val="de-DE"/>
        </w:rPr>
        <w:t xml:space="preserve"> http://ris.bka.gv.at/Judikatur/.</w:t>
      </w:r>
    </w:p>
    <w:p w14:paraId="579F64B7" w14:textId="77777777" w:rsidR="00C75044" w:rsidRDefault="00C75044" w:rsidP="00F956A0">
      <w:pPr>
        <w:ind w:left="1701" w:hanging="851"/>
        <w:rPr>
          <w:noProof/>
          <w:lang w:val="de-DE"/>
        </w:rPr>
      </w:pPr>
    </w:p>
    <w:p w14:paraId="6BEBEC4A" w14:textId="741160CE" w:rsidR="00C75044" w:rsidRPr="00B041EE" w:rsidRDefault="00C75044" w:rsidP="00F956A0">
      <w:pPr>
        <w:ind w:left="1701" w:hanging="851"/>
        <w:rPr>
          <w:noProof/>
        </w:rPr>
      </w:pPr>
      <w:r>
        <w:rPr>
          <w:noProof/>
        </w:rPr>
        <w:t>1.2.21</w:t>
      </w:r>
      <w:r>
        <w:rPr>
          <w:noProof/>
        </w:rPr>
        <w:tab/>
        <w:t>Pologne</w:t>
      </w:r>
    </w:p>
    <w:p w14:paraId="18E7A08B" w14:textId="77777777" w:rsidR="00C75044" w:rsidRPr="009519FD" w:rsidRDefault="00C75044" w:rsidP="00F956A0">
      <w:pPr>
        <w:ind w:left="2268" w:hanging="567"/>
        <w:rPr>
          <w:noProof/>
        </w:rPr>
      </w:pPr>
    </w:p>
    <w:p w14:paraId="5B60CD81" w14:textId="77777777" w:rsidR="00C75044" w:rsidRPr="00B041EE" w:rsidRDefault="00C75044" w:rsidP="00F956A0">
      <w:pPr>
        <w:ind w:left="2268" w:hanging="567"/>
        <w:rPr>
          <w:noProof/>
        </w:rPr>
      </w:pPr>
      <w:r>
        <w:rPr>
          <w:noProof/>
        </w:rPr>
        <w:t>1.</w:t>
      </w:r>
      <w:r>
        <w:rPr>
          <w:noProof/>
        </w:rPr>
        <w:tab/>
        <w:t>Législation:</w:t>
      </w:r>
    </w:p>
    <w:p w14:paraId="0906A2BB" w14:textId="77777777" w:rsidR="00C75044" w:rsidRPr="009519FD" w:rsidRDefault="00C75044" w:rsidP="00F956A0">
      <w:pPr>
        <w:ind w:left="2835" w:hanging="567"/>
        <w:rPr>
          <w:noProof/>
        </w:rPr>
      </w:pPr>
    </w:p>
    <w:p w14:paraId="16ED3475" w14:textId="11BEF3A8" w:rsidR="00C75044" w:rsidRPr="00B041EE" w:rsidRDefault="00F956A0" w:rsidP="00F956A0">
      <w:pPr>
        <w:ind w:left="2835" w:hanging="567"/>
        <w:rPr>
          <w:noProof/>
        </w:rPr>
      </w:pPr>
      <w:r>
        <w:rPr>
          <w:noProof/>
        </w:rPr>
        <w:t>–</w:t>
      </w:r>
      <w:r>
        <w:rPr>
          <w:noProof/>
        </w:rPr>
        <w:tab/>
        <w:t>Dziennik Ustaw Rzeczypospolitej Polskiej (Journal des lois de la République de Pologne).</w:t>
      </w:r>
    </w:p>
    <w:p w14:paraId="5E9D962E" w14:textId="77777777" w:rsidR="00C75044" w:rsidRPr="009519FD" w:rsidRDefault="00C75044" w:rsidP="00F956A0">
      <w:pPr>
        <w:ind w:left="2268" w:hanging="567"/>
        <w:rPr>
          <w:noProof/>
        </w:rPr>
      </w:pPr>
    </w:p>
    <w:p w14:paraId="42C44F29" w14:textId="77777777" w:rsidR="00C75044" w:rsidRPr="00B041EE" w:rsidRDefault="00C75044" w:rsidP="00F956A0">
      <w:pPr>
        <w:ind w:left="2268" w:hanging="567"/>
        <w:rPr>
          <w:noProof/>
        </w:rPr>
      </w:pPr>
      <w:r>
        <w:rPr>
          <w:noProof/>
        </w:rPr>
        <w:t>2.</w:t>
      </w:r>
      <w:r>
        <w:rPr>
          <w:noProof/>
        </w:rPr>
        <w:tab/>
        <w:t>Décisions judiciaires, jurisprudence:</w:t>
      </w:r>
    </w:p>
    <w:p w14:paraId="5E975008" w14:textId="77777777" w:rsidR="00C75044" w:rsidRPr="009519FD" w:rsidRDefault="00C75044" w:rsidP="00F956A0">
      <w:pPr>
        <w:ind w:left="2835" w:hanging="567"/>
        <w:rPr>
          <w:noProof/>
        </w:rPr>
      </w:pPr>
    </w:p>
    <w:p w14:paraId="7147EC74" w14:textId="5C09A3AC" w:rsidR="00C75044" w:rsidRPr="00B041EE" w:rsidRDefault="00F956A0" w:rsidP="00F956A0">
      <w:pPr>
        <w:ind w:left="2835" w:hanging="567"/>
        <w:rPr>
          <w:noProof/>
        </w:rPr>
      </w:pPr>
      <w:r>
        <w:rPr>
          <w:noProof/>
        </w:rPr>
        <w:t>–</w:t>
      </w:r>
      <w:r>
        <w:rPr>
          <w:noProof/>
        </w:rPr>
        <w:tab/>
        <w:t>«Zamówienia publiczne w orzecznictwie. Wybrane orzeczenia zespołu arbitrów i Sądu Okręgowego w Warszawie» (Recueil des décisions de la cour d’arbitrage et du Tribunal régional de Varsovie).</w:t>
      </w:r>
    </w:p>
    <w:p w14:paraId="6DE61D44" w14:textId="77777777" w:rsidR="00C75044" w:rsidRPr="009519FD" w:rsidRDefault="00C75044" w:rsidP="00F956A0">
      <w:pPr>
        <w:ind w:left="1701" w:hanging="851"/>
        <w:rPr>
          <w:noProof/>
        </w:rPr>
      </w:pPr>
    </w:p>
    <w:p w14:paraId="6CC8FE31" w14:textId="2BEE462F" w:rsidR="00C75044" w:rsidRDefault="00C44319" w:rsidP="00F956A0">
      <w:pPr>
        <w:ind w:left="1701" w:hanging="851"/>
        <w:rPr>
          <w:noProof/>
        </w:rPr>
      </w:pPr>
      <w:r>
        <w:rPr>
          <w:noProof/>
        </w:rPr>
        <w:br w:type="page"/>
        <w:t>1.2.22</w:t>
      </w:r>
      <w:r>
        <w:rPr>
          <w:noProof/>
        </w:rPr>
        <w:tab/>
        <w:t>Portugal</w:t>
      </w:r>
    </w:p>
    <w:p w14:paraId="2FFDBC28" w14:textId="77777777" w:rsidR="00C75044" w:rsidRDefault="00C75044" w:rsidP="00F956A0">
      <w:pPr>
        <w:ind w:left="2268" w:hanging="567"/>
        <w:rPr>
          <w:noProof/>
          <w:lang w:val="pt-PT"/>
        </w:rPr>
      </w:pPr>
    </w:p>
    <w:p w14:paraId="43EF30E6" w14:textId="77777777" w:rsidR="00C75044" w:rsidRDefault="00C75044" w:rsidP="00F956A0">
      <w:pPr>
        <w:ind w:left="2268" w:hanging="567"/>
        <w:rPr>
          <w:noProof/>
        </w:rPr>
      </w:pPr>
      <w:r>
        <w:rPr>
          <w:noProof/>
        </w:rPr>
        <w:t>1.</w:t>
      </w:r>
      <w:r>
        <w:rPr>
          <w:noProof/>
        </w:rPr>
        <w:tab/>
        <w:t>Législation:</w:t>
      </w:r>
    </w:p>
    <w:p w14:paraId="34280726" w14:textId="77777777" w:rsidR="00C75044" w:rsidRDefault="00C75044" w:rsidP="00F956A0">
      <w:pPr>
        <w:ind w:left="2835" w:hanging="567"/>
        <w:rPr>
          <w:noProof/>
          <w:lang w:val="pt-PT"/>
        </w:rPr>
      </w:pPr>
    </w:p>
    <w:p w14:paraId="526E4B19" w14:textId="5F858836" w:rsidR="00C75044" w:rsidRDefault="00F956A0" w:rsidP="00F956A0">
      <w:pPr>
        <w:ind w:left="2835" w:hanging="567"/>
        <w:rPr>
          <w:noProof/>
        </w:rPr>
      </w:pPr>
      <w:r>
        <w:rPr>
          <w:noProof/>
        </w:rPr>
        <w:t>–</w:t>
      </w:r>
      <w:r>
        <w:rPr>
          <w:noProof/>
        </w:rPr>
        <w:tab/>
        <w:t>Diário da República Portuguesa 1a Série A e 2a série.</w:t>
      </w:r>
    </w:p>
    <w:p w14:paraId="7EA7149E" w14:textId="77777777" w:rsidR="00C75044" w:rsidRDefault="00C75044" w:rsidP="00F956A0">
      <w:pPr>
        <w:ind w:left="2268" w:hanging="567"/>
        <w:rPr>
          <w:noProof/>
          <w:lang w:val="pt-PT"/>
        </w:rPr>
      </w:pPr>
    </w:p>
    <w:p w14:paraId="2219DCE5" w14:textId="77777777" w:rsidR="00C75044" w:rsidRDefault="00C75044" w:rsidP="00F956A0">
      <w:pPr>
        <w:ind w:left="2268" w:hanging="567"/>
        <w:rPr>
          <w:noProof/>
        </w:rPr>
      </w:pPr>
      <w:r>
        <w:rPr>
          <w:noProof/>
        </w:rPr>
        <w:t>2.</w:t>
      </w:r>
      <w:r>
        <w:rPr>
          <w:noProof/>
        </w:rPr>
        <w:tab/>
        <w:t>Publications judiciaires:</w:t>
      </w:r>
    </w:p>
    <w:p w14:paraId="6ACEED1A" w14:textId="77777777" w:rsidR="00C75044" w:rsidRDefault="00C75044" w:rsidP="00F956A0">
      <w:pPr>
        <w:ind w:left="2835" w:hanging="567"/>
        <w:rPr>
          <w:noProof/>
          <w:lang w:val="pt-PT"/>
        </w:rPr>
      </w:pPr>
    </w:p>
    <w:p w14:paraId="2798BE92" w14:textId="692914ED" w:rsidR="00C75044" w:rsidRPr="00AA4E85" w:rsidRDefault="00F956A0" w:rsidP="00F956A0">
      <w:pPr>
        <w:ind w:left="2835" w:hanging="567"/>
        <w:rPr>
          <w:noProof/>
          <w:lang w:val="it-IT"/>
        </w:rPr>
      </w:pPr>
      <w:r w:rsidRPr="00AA4E85">
        <w:rPr>
          <w:noProof/>
          <w:lang w:val="it-IT"/>
        </w:rPr>
        <w:t>–</w:t>
      </w:r>
      <w:r w:rsidRPr="00AA4E85">
        <w:rPr>
          <w:noProof/>
          <w:lang w:val="it-IT"/>
        </w:rPr>
        <w:tab/>
        <w:t>Boletim do Ministério da Justiça;</w:t>
      </w:r>
    </w:p>
    <w:p w14:paraId="1F6AFA74" w14:textId="77777777" w:rsidR="00C75044" w:rsidRDefault="00C75044" w:rsidP="00F956A0">
      <w:pPr>
        <w:ind w:left="2835" w:hanging="567"/>
        <w:rPr>
          <w:noProof/>
          <w:lang w:val="pt-PT"/>
        </w:rPr>
      </w:pPr>
    </w:p>
    <w:p w14:paraId="1C739398" w14:textId="5FDCE00D" w:rsidR="00C75044" w:rsidRPr="00AA4E85" w:rsidRDefault="00F956A0" w:rsidP="00F956A0">
      <w:pPr>
        <w:ind w:left="2835" w:hanging="567"/>
        <w:rPr>
          <w:noProof/>
          <w:lang w:val="es-ES"/>
        </w:rPr>
      </w:pPr>
      <w:r w:rsidRPr="00AA4E85">
        <w:rPr>
          <w:noProof/>
          <w:lang w:val="es-ES"/>
        </w:rPr>
        <w:t>–</w:t>
      </w:r>
      <w:r w:rsidRPr="00AA4E85">
        <w:rPr>
          <w:noProof/>
          <w:lang w:val="es-ES"/>
        </w:rPr>
        <w:tab/>
        <w:t>Colectânea de Acordos do Supremo Tribunal Administrativo;</w:t>
      </w:r>
    </w:p>
    <w:p w14:paraId="6616FF4B" w14:textId="77777777" w:rsidR="00C75044" w:rsidRDefault="00C75044" w:rsidP="00F956A0">
      <w:pPr>
        <w:ind w:left="2835" w:hanging="567"/>
        <w:rPr>
          <w:noProof/>
          <w:lang w:val="pt-PT"/>
        </w:rPr>
      </w:pPr>
    </w:p>
    <w:p w14:paraId="33A7FBE7" w14:textId="73D8B6EE" w:rsidR="00C75044" w:rsidRPr="00AA4E85" w:rsidRDefault="00F956A0" w:rsidP="00F956A0">
      <w:pPr>
        <w:ind w:left="2835" w:hanging="567"/>
        <w:rPr>
          <w:noProof/>
          <w:lang w:val="es-ES"/>
        </w:rPr>
      </w:pPr>
      <w:r w:rsidRPr="00AA4E85">
        <w:rPr>
          <w:noProof/>
          <w:lang w:val="es-ES"/>
        </w:rPr>
        <w:t>–</w:t>
      </w:r>
      <w:r w:rsidRPr="00AA4E85">
        <w:rPr>
          <w:noProof/>
          <w:lang w:val="es-ES"/>
        </w:rPr>
        <w:tab/>
        <w:t>Colectânea de Jurisprudencia Das Relações.</w:t>
      </w:r>
    </w:p>
    <w:p w14:paraId="1B4CC135" w14:textId="77777777" w:rsidR="00C75044" w:rsidRDefault="00C75044" w:rsidP="00F956A0">
      <w:pPr>
        <w:ind w:left="1701" w:hanging="851"/>
        <w:rPr>
          <w:noProof/>
          <w:lang w:val="pt-PT"/>
        </w:rPr>
      </w:pPr>
    </w:p>
    <w:p w14:paraId="5B91E177" w14:textId="4E85D381" w:rsidR="00C75044" w:rsidRDefault="00C75044" w:rsidP="00F956A0">
      <w:pPr>
        <w:ind w:left="1701" w:hanging="851"/>
        <w:rPr>
          <w:noProof/>
        </w:rPr>
      </w:pPr>
      <w:r>
        <w:rPr>
          <w:noProof/>
        </w:rPr>
        <w:t>1.2.23</w:t>
      </w:r>
      <w:r>
        <w:rPr>
          <w:noProof/>
        </w:rPr>
        <w:tab/>
        <w:t>Roumanie</w:t>
      </w:r>
    </w:p>
    <w:p w14:paraId="6A9CC360" w14:textId="77777777" w:rsidR="00C75044" w:rsidRDefault="00C75044" w:rsidP="00F956A0">
      <w:pPr>
        <w:ind w:left="2268" w:hanging="567"/>
        <w:rPr>
          <w:noProof/>
        </w:rPr>
      </w:pPr>
    </w:p>
    <w:p w14:paraId="31C5C961" w14:textId="77777777" w:rsidR="00C75044" w:rsidRDefault="00C75044" w:rsidP="00F956A0">
      <w:pPr>
        <w:ind w:left="2268" w:hanging="567"/>
        <w:rPr>
          <w:noProof/>
        </w:rPr>
      </w:pPr>
      <w:r>
        <w:rPr>
          <w:noProof/>
        </w:rPr>
        <w:t>1.</w:t>
      </w:r>
      <w:r>
        <w:rPr>
          <w:noProof/>
        </w:rPr>
        <w:tab/>
        <w:t>Dispositions législatives et réglementaires:</w:t>
      </w:r>
    </w:p>
    <w:p w14:paraId="1B0031C3" w14:textId="77777777" w:rsidR="00C75044" w:rsidRDefault="00C75044" w:rsidP="00F956A0">
      <w:pPr>
        <w:ind w:left="2835" w:hanging="567"/>
        <w:rPr>
          <w:noProof/>
        </w:rPr>
      </w:pPr>
    </w:p>
    <w:p w14:paraId="12E10D51" w14:textId="385451D8" w:rsidR="00C75044" w:rsidRDefault="00F956A0" w:rsidP="00F956A0">
      <w:pPr>
        <w:ind w:left="2835" w:hanging="567"/>
        <w:rPr>
          <w:noProof/>
        </w:rPr>
      </w:pPr>
      <w:r>
        <w:rPr>
          <w:noProof/>
        </w:rPr>
        <w:t>–</w:t>
      </w:r>
      <w:r>
        <w:rPr>
          <w:noProof/>
        </w:rPr>
        <w:tab/>
        <w:t>Monitorul Oficial al României (Journal officiel de Roumanie).</w:t>
      </w:r>
    </w:p>
    <w:p w14:paraId="7181D14A" w14:textId="77777777" w:rsidR="00C75044" w:rsidRDefault="00C75044" w:rsidP="00F956A0">
      <w:pPr>
        <w:ind w:left="2268" w:hanging="567"/>
        <w:rPr>
          <w:noProof/>
        </w:rPr>
      </w:pPr>
    </w:p>
    <w:p w14:paraId="747A2EF4" w14:textId="48E3F873" w:rsidR="00C75044" w:rsidRDefault="00C75044" w:rsidP="00F956A0">
      <w:pPr>
        <w:ind w:left="2268" w:hanging="567"/>
        <w:rPr>
          <w:noProof/>
        </w:rPr>
      </w:pPr>
      <w:r>
        <w:rPr>
          <w:noProof/>
        </w:rPr>
        <w:t>2.</w:t>
      </w:r>
      <w:r>
        <w:rPr>
          <w:noProof/>
        </w:rPr>
        <w:tab/>
        <w:t>Décisions judiciaires, décisions administratives d’application générale et procédures: http://www.anrmap.ro.</w:t>
      </w:r>
    </w:p>
    <w:p w14:paraId="1C4700B7" w14:textId="77777777" w:rsidR="00C75044" w:rsidRDefault="00C75044" w:rsidP="00F956A0">
      <w:pPr>
        <w:ind w:left="1701" w:hanging="851"/>
        <w:rPr>
          <w:noProof/>
        </w:rPr>
      </w:pPr>
    </w:p>
    <w:p w14:paraId="19D15CCE" w14:textId="44FBB314" w:rsidR="00C75044" w:rsidRDefault="00C44319" w:rsidP="00F956A0">
      <w:pPr>
        <w:ind w:left="1701" w:hanging="851"/>
        <w:rPr>
          <w:noProof/>
        </w:rPr>
      </w:pPr>
      <w:r>
        <w:rPr>
          <w:noProof/>
        </w:rPr>
        <w:br w:type="page"/>
        <w:t>1.2.24</w:t>
      </w:r>
      <w:r>
        <w:rPr>
          <w:noProof/>
        </w:rPr>
        <w:tab/>
        <w:t>Slovénie</w:t>
      </w:r>
    </w:p>
    <w:p w14:paraId="6AF337A2" w14:textId="77777777" w:rsidR="00C75044" w:rsidRDefault="00C75044" w:rsidP="00F956A0">
      <w:pPr>
        <w:ind w:left="2268" w:hanging="567"/>
        <w:rPr>
          <w:noProof/>
        </w:rPr>
      </w:pPr>
    </w:p>
    <w:p w14:paraId="0FD33703" w14:textId="77777777" w:rsidR="00C75044" w:rsidRDefault="00C75044" w:rsidP="00F956A0">
      <w:pPr>
        <w:ind w:left="2268" w:hanging="567"/>
        <w:rPr>
          <w:noProof/>
        </w:rPr>
      </w:pPr>
      <w:r>
        <w:rPr>
          <w:noProof/>
        </w:rPr>
        <w:t>1.</w:t>
      </w:r>
      <w:r>
        <w:rPr>
          <w:noProof/>
        </w:rPr>
        <w:tab/>
        <w:t>Législation:</w:t>
      </w:r>
    </w:p>
    <w:p w14:paraId="0FAA22D0" w14:textId="77777777" w:rsidR="00C75044" w:rsidRDefault="00C75044" w:rsidP="00F956A0">
      <w:pPr>
        <w:ind w:left="2835" w:hanging="567"/>
        <w:rPr>
          <w:noProof/>
        </w:rPr>
      </w:pPr>
    </w:p>
    <w:p w14:paraId="22755422" w14:textId="38119853" w:rsidR="00C75044" w:rsidRDefault="00F956A0" w:rsidP="00F956A0">
      <w:pPr>
        <w:ind w:left="2835" w:hanging="567"/>
        <w:rPr>
          <w:noProof/>
        </w:rPr>
      </w:pPr>
      <w:r>
        <w:rPr>
          <w:noProof/>
        </w:rPr>
        <w:t>–</w:t>
      </w:r>
      <w:r>
        <w:rPr>
          <w:noProof/>
        </w:rPr>
        <w:tab/>
        <w:t>Journal officiel de la République de Slovénie.</w:t>
      </w:r>
    </w:p>
    <w:p w14:paraId="0D063AD7" w14:textId="77777777" w:rsidR="00C75044" w:rsidRDefault="00C75044" w:rsidP="00F956A0">
      <w:pPr>
        <w:ind w:left="2268" w:hanging="567"/>
        <w:rPr>
          <w:noProof/>
        </w:rPr>
      </w:pPr>
    </w:p>
    <w:p w14:paraId="34807E50" w14:textId="77777777" w:rsidR="00C75044" w:rsidRDefault="00C75044" w:rsidP="00F956A0">
      <w:pPr>
        <w:ind w:left="2268" w:hanging="567"/>
        <w:rPr>
          <w:noProof/>
        </w:rPr>
      </w:pPr>
      <w:r>
        <w:rPr>
          <w:noProof/>
        </w:rPr>
        <w:t>2.</w:t>
      </w:r>
      <w:r>
        <w:rPr>
          <w:noProof/>
        </w:rPr>
        <w:tab/>
        <w:t>Décisions judiciaires:</w:t>
      </w:r>
    </w:p>
    <w:p w14:paraId="430C0333" w14:textId="77777777" w:rsidR="00C75044" w:rsidRDefault="00C75044" w:rsidP="00F956A0">
      <w:pPr>
        <w:ind w:left="2835" w:hanging="567"/>
        <w:rPr>
          <w:noProof/>
        </w:rPr>
      </w:pPr>
    </w:p>
    <w:p w14:paraId="404AEC20" w14:textId="672880DF" w:rsidR="00C75044" w:rsidRDefault="00F956A0" w:rsidP="00F956A0">
      <w:pPr>
        <w:ind w:left="2835" w:hanging="567"/>
        <w:rPr>
          <w:noProof/>
        </w:rPr>
      </w:pPr>
      <w:r>
        <w:rPr>
          <w:noProof/>
        </w:rPr>
        <w:t>–</w:t>
      </w:r>
      <w:r>
        <w:rPr>
          <w:noProof/>
        </w:rPr>
        <w:tab/>
        <w:t>aucune publication officielle.</w:t>
      </w:r>
    </w:p>
    <w:p w14:paraId="3EE3A51A" w14:textId="77777777" w:rsidR="00C75044" w:rsidRDefault="00C75044" w:rsidP="00F956A0">
      <w:pPr>
        <w:ind w:left="1701" w:hanging="851"/>
        <w:rPr>
          <w:noProof/>
        </w:rPr>
      </w:pPr>
    </w:p>
    <w:p w14:paraId="560A37A2" w14:textId="091EAFBA" w:rsidR="00C75044" w:rsidRDefault="00C75044" w:rsidP="00F956A0">
      <w:pPr>
        <w:ind w:left="1701" w:hanging="851"/>
        <w:rPr>
          <w:noProof/>
        </w:rPr>
      </w:pPr>
      <w:r>
        <w:rPr>
          <w:noProof/>
        </w:rPr>
        <w:t>1.2.25</w:t>
      </w:r>
      <w:r>
        <w:rPr>
          <w:noProof/>
        </w:rPr>
        <w:tab/>
        <w:t>Slovaquie</w:t>
      </w:r>
    </w:p>
    <w:p w14:paraId="3E41ADAA" w14:textId="77777777" w:rsidR="00C75044" w:rsidRDefault="00C75044" w:rsidP="00F956A0">
      <w:pPr>
        <w:ind w:left="2268" w:hanging="567"/>
        <w:rPr>
          <w:noProof/>
        </w:rPr>
      </w:pPr>
    </w:p>
    <w:p w14:paraId="3CF1E539" w14:textId="77777777" w:rsidR="00C75044" w:rsidRDefault="00C75044" w:rsidP="00F956A0">
      <w:pPr>
        <w:ind w:left="2268" w:hanging="567"/>
        <w:rPr>
          <w:noProof/>
        </w:rPr>
      </w:pPr>
      <w:r>
        <w:rPr>
          <w:noProof/>
        </w:rPr>
        <w:t>1.</w:t>
      </w:r>
      <w:r>
        <w:rPr>
          <w:noProof/>
        </w:rPr>
        <w:tab/>
        <w:t>Législation:</w:t>
      </w:r>
    </w:p>
    <w:p w14:paraId="78B016B7" w14:textId="77777777" w:rsidR="00C75044" w:rsidRDefault="00C75044" w:rsidP="00F956A0">
      <w:pPr>
        <w:ind w:left="2835" w:hanging="567"/>
        <w:rPr>
          <w:noProof/>
        </w:rPr>
      </w:pPr>
    </w:p>
    <w:p w14:paraId="7C50D99E" w14:textId="5909586A" w:rsidR="00C75044" w:rsidRDefault="00F956A0" w:rsidP="00F956A0">
      <w:pPr>
        <w:ind w:left="2835" w:hanging="567"/>
        <w:rPr>
          <w:noProof/>
        </w:rPr>
      </w:pPr>
      <w:r>
        <w:rPr>
          <w:noProof/>
        </w:rPr>
        <w:t>–</w:t>
      </w:r>
      <w:r>
        <w:rPr>
          <w:noProof/>
        </w:rPr>
        <w:tab/>
        <w:t>Zbierka zakonov (Recueil des lois).</w:t>
      </w:r>
    </w:p>
    <w:p w14:paraId="16646105" w14:textId="77777777" w:rsidR="00C75044" w:rsidRDefault="00C75044" w:rsidP="00F956A0">
      <w:pPr>
        <w:ind w:left="2268" w:hanging="567"/>
        <w:rPr>
          <w:noProof/>
        </w:rPr>
      </w:pPr>
    </w:p>
    <w:p w14:paraId="19DFF1C3" w14:textId="77777777" w:rsidR="00C75044" w:rsidRDefault="00C75044" w:rsidP="00F956A0">
      <w:pPr>
        <w:ind w:left="2268" w:hanging="567"/>
        <w:rPr>
          <w:noProof/>
        </w:rPr>
      </w:pPr>
      <w:r>
        <w:rPr>
          <w:noProof/>
        </w:rPr>
        <w:t>2.</w:t>
      </w:r>
      <w:r>
        <w:rPr>
          <w:noProof/>
        </w:rPr>
        <w:tab/>
        <w:t>Décisions judiciaires:</w:t>
      </w:r>
    </w:p>
    <w:p w14:paraId="23EABE15" w14:textId="77777777" w:rsidR="00C75044" w:rsidRDefault="00C75044" w:rsidP="00F956A0">
      <w:pPr>
        <w:ind w:left="2835" w:hanging="567"/>
        <w:rPr>
          <w:noProof/>
        </w:rPr>
      </w:pPr>
    </w:p>
    <w:p w14:paraId="17035DEB" w14:textId="1F833293" w:rsidR="00C75044" w:rsidRDefault="00F956A0" w:rsidP="00F956A0">
      <w:pPr>
        <w:ind w:left="2835" w:hanging="567"/>
        <w:rPr>
          <w:noProof/>
        </w:rPr>
      </w:pPr>
      <w:r>
        <w:rPr>
          <w:noProof/>
        </w:rPr>
        <w:t>–</w:t>
      </w:r>
      <w:r>
        <w:rPr>
          <w:noProof/>
        </w:rPr>
        <w:tab/>
        <w:t>aucune publication officielle.</w:t>
      </w:r>
    </w:p>
    <w:p w14:paraId="7F8AE71E" w14:textId="77777777" w:rsidR="00C75044" w:rsidRDefault="00C75044" w:rsidP="00F956A0">
      <w:pPr>
        <w:ind w:left="1701" w:hanging="851"/>
        <w:rPr>
          <w:noProof/>
        </w:rPr>
      </w:pPr>
    </w:p>
    <w:p w14:paraId="578CE37A" w14:textId="19A274B3" w:rsidR="00C75044" w:rsidRDefault="00C44319" w:rsidP="00F956A0">
      <w:pPr>
        <w:ind w:left="1701" w:hanging="851"/>
        <w:rPr>
          <w:noProof/>
        </w:rPr>
      </w:pPr>
      <w:r>
        <w:rPr>
          <w:noProof/>
        </w:rPr>
        <w:br w:type="page"/>
        <w:t>1.2.26</w:t>
      </w:r>
      <w:r>
        <w:rPr>
          <w:noProof/>
        </w:rPr>
        <w:tab/>
        <w:t>Finlande</w:t>
      </w:r>
    </w:p>
    <w:p w14:paraId="0ED172A5" w14:textId="77777777" w:rsidR="00C75044" w:rsidRDefault="00C75044" w:rsidP="00F956A0">
      <w:pPr>
        <w:ind w:left="2268" w:hanging="567"/>
        <w:rPr>
          <w:noProof/>
        </w:rPr>
      </w:pPr>
    </w:p>
    <w:p w14:paraId="75EB7A8F" w14:textId="3CC094D7" w:rsidR="00C75044" w:rsidRDefault="00C75044" w:rsidP="00F956A0">
      <w:pPr>
        <w:ind w:left="2268" w:hanging="567"/>
        <w:rPr>
          <w:noProof/>
        </w:rPr>
      </w:pPr>
      <w:r>
        <w:rPr>
          <w:noProof/>
        </w:rPr>
        <w:t>1.</w:t>
      </w:r>
      <w:r>
        <w:rPr>
          <w:noProof/>
        </w:rPr>
        <w:tab/>
        <w:t xml:space="preserve">Suomen Säädöskokoelma </w:t>
      </w:r>
      <w:r w:rsidR="00AA4E85">
        <w:rPr>
          <w:noProof/>
        </w:rPr>
        <w:t>—</w:t>
      </w:r>
      <w:r>
        <w:rPr>
          <w:noProof/>
        </w:rPr>
        <w:t xml:space="preserve"> Finlands Författningssamling (Recueil des lois de la Finlande).</w:t>
      </w:r>
    </w:p>
    <w:p w14:paraId="1427EA74" w14:textId="77777777" w:rsidR="00C75044" w:rsidRDefault="00C75044" w:rsidP="00F956A0">
      <w:pPr>
        <w:ind w:left="2268" w:hanging="567"/>
        <w:rPr>
          <w:noProof/>
        </w:rPr>
      </w:pPr>
    </w:p>
    <w:p w14:paraId="52CAA6BA" w14:textId="77777777" w:rsidR="00C75044" w:rsidRDefault="00C75044" w:rsidP="00F956A0">
      <w:pPr>
        <w:ind w:left="2268" w:hanging="567"/>
        <w:rPr>
          <w:noProof/>
        </w:rPr>
      </w:pPr>
      <w:r>
        <w:rPr>
          <w:noProof/>
        </w:rPr>
        <w:t>2.</w:t>
      </w:r>
      <w:r>
        <w:rPr>
          <w:noProof/>
        </w:rPr>
        <w:tab/>
        <w:t>Ålands Författningssamling (recueil des lois des îles Åland).</w:t>
      </w:r>
    </w:p>
    <w:p w14:paraId="5A5A14B1" w14:textId="77777777" w:rsidR="00C75044" w:rsidRDefault="00C75044" w:rsidP="00F956A0">
      <w:pPr>
        <w:ind w:left="1701" w:hanging="851"/>
        <w:rPr>
          <w:noProof/>
          <w:lang w:val="sv-SE"/>
        </w:rPr>
      </w:pPr>
    </w:p>
    <w:p w14:paraId="1424F82D" w14:textId="0C8D930D" w:rsidR="00C75044" w:rsidRDefault="00C75044" w:rsidP="00F956A0">
      <w:pPr>
        <w:ind w:left="1701" w:hanging="851"/>
        <w:rPr>
          <w:noProof/>
        </w:rPr>
      </w:pPr>
      <w:r>
        <w:rPr>
          <w:noProof/>
        </w:rPr>
        <w:t>1.2.27</w:t>
      </w:r>
      <w:r>
        <w:rPr>
          <w:noProof/>
        </w:rPr>
        <w:tab/>
        <w:t>Suède</w:t>
      </w:r>
    </w:p>
    <w:p w14:paraId="4CD8BF1D" w14:textId="77777777" w:rsidR="00C75044" w:rsidRDefault="00C75044" w:rsidP="00F956A0">
      <w:pPr>
        <w:ind w:left="2268" w:hanging="567"/>
        <w:rPr>
          <w:noProof/>
          <w:lang w:val="sv-SE"/>
        </w:rPr>
      </w:pPr>
    </w:p>
    <w:p w14:paraId="544E5E21" w14:textId="77777777" w:rsidR="00C75044" w:rsidRDefault="00C75044" w:rsidP="00F956A0">
      <w:pPr>
        <w:ind w:left="2268" w:hanging="567"/>
        <w:rPr>
          <w:noProof/>
        </w:rPr>
      </w:pPr>
      <w:r>
        <w:rPr>
          <w:noProof/>
        </w:rPr>
        <w:t>Svensk författningssamling (recueil des lois suédoises).</w:t>
      </w:r>
    </w:p>
    <w:p w14:paraId="32289C32" w14:textId="77777777" w:rsidR="00C75044" w:rsidRDefault="00C75044" w:rsidP="00F956A0">
      <w:pPr>
        <w:ind w:left="1701" w:hanging="851"/>
        <w:rPr>
          <w:noProof/>
          <w:lang w:val="sv-SE"/>
        </w:rPr>
      </w:pPr>
    </w:p>
    <w:p w14:paraId="536E4636" w14:textId="607DACAF" w:rsidR="00C75044" w:rsidRDefault="00C75044" w:rsidP="00C44319">
      <w:pPr>
        <w:rPr>
          <w:noProof/>
        </w:rPr>
      </w:pPr>
      <w:r>
        <w:rPr>
          <w:noProof/>
        </w:rPr>
        <w:t>2.</w:t>
      </w:r>
      <w:r>
        <w:rPr>
          <w:noProof/>
        </w:rPr>
        <w:tab/>
        <w:t>Médias électroniques ou papier utilisés par l’Union européenne pour la publication des avis requis par l’article 21.6, l’article 21.8, paragraphe 7, et l’article 21.17, paragraphe 2, conformément à l’article 21.5</w:t>
      </w:r>
    </w:p>
    <w:p w14:paraId="33A1594D" w14:textId="77777777" w:rsidR="00C75044" w:rsidRDefault="00C75044" w:rsidP="00C46906">
      <w:pPr>
        <w:ind w:left="851" w:hanging="851"/>
        <w:rPr>
          <w:noProof/>
        </w:rPr>
      </w:pPr>
    </w:p>
    <w:p w14:paraId="54FA7A4E" w14:textId="5056AEBC" w:rsidR="00C75044" w:rsidRDefault="00C75044" w:rsidP="00C44319">
      <w:pPr>
        <w:ind w:left="851" w:hanging="851"/>
        <w:rPr>
          <w:noProof/>
        </w:rPr>
      </w:pPr>
      <w:r>
        <w:rPr>
          <w:noProof/>
        </w:rPr>
        <w:t>2.1</w:t>
      </w:r>
      <w:r>
        <w:rPr>
          <w:noProof/>
        </w:rPr>
        <w:tab/>
        <w:t xml:space="preserve">Union européenne </w:t>
      </w:r>
    </w:p>
    <w:p w14:paraId="4FEBA8ED" w14:textId="77777777" w:rsidR="00C75044" w:rsidRDefault="00C75044" w:rsidP="00C44319">
      <w:pPr>
        <w:ind w:left="1418" w:hanging="567"/>
        <w:rPr>
          <w:noProof/>
        </w:rPr>
      </w:pPr>
    </w:p>
    <w:p w14:paraId="14F6BFF9" w14:textId="77777777" w:rsidR="00C75044" w:rsidRDefault="00C75044" w:rsidP="00C44319">
      <w:pPr>
        <w:ind w:left="1418" w:hanging="567"/>
        <w:rPr>
          <w:noProof/>
        </w:rPr>
      </w:pPr>
      <w:r>
        <w:rPr>
          <w:noProof/>
        </w:rPr>
        <w:t xml:space="preserve">Supplément du </w:t>
      </w:r>
      <w:r>
        <w:rPr>
          <w:i/>
          <w:noProof/>
        </w:rPr>
        <w:t>Journal officiel de l’Union européenne</w:t>
      </w:r>
      <w:r>
        <w:rPr>
          <w:noProof/>
        </w:rPr>
        <w:t>, et sa version électronique:</w:t>
      </w:r>
    </w:p>
    <w:p w14:paraId="1EBC70A7" w14:textId="77777777" w:rsidR="00C75044" w:rsidRDefault="00C75044" w:rsidP="00C44319">
      <w:pPr>
        <w:ind w:left="1418" w:hanging="567"/>
        <w:rPr>
          <w:noProof/>
        </w:rPr>
      </w:pPr>
    </w:p>
    <w:p w14:paraId="06ED0253" w14:textId="77777777" w:rsidR="00C75044" w:rsidRDefault="00C75044" w:rsidP="00C44319">
      <w:pPr>
        <w:ind w:left="1418" w:hanging="567"/>
        <w:rPr>
          <w:noProof/>
        </w:rPr>
      </w:pPr>
      <w:r>
        <w:rPr>
          <w:noProof/>
        </w:rPr>
        <w:t>TED (appels d’offres électroniques quotidiens) http://ted.europa.eu (également accessible depuis le portail</w:t>
      </w:r>
    </w:p>
    <w:p w14:paraId="3E3A875E" w14:textId="77777777" w:rsidR="00C75044" w:rsidRDefault="00C75044" w:rsidP="00C44319">
      <w:pPr>
        <w:ind w:left="1418" w:hanging="567"/>
        <w:rPr>
          <w:noProof/>
        </w:rPr>
      </w:pPr>
    </w:p>
    <w:p w14:paraId="73E7EC23" w14:textId="77777777" w:rsidR="00C75044" w:rsidRDefault="00C75044" w:rsidP="00C44319">
      <w:pPr>
        <w:ind w:left="1418" w:hanging="567"/>
        <w:rPr>
          <w:noProof/>
        </w:rPr>
      </w:pPr>
      <w:r>
        <w:rPr>
          <w:noProof/>
        </w:rPr>
        <w:t>http://simap.ted.europa.eu/index_en.html)</w:t>
      </w:r>
    </w:p>
    <w:p w14:paraId="6667ECAD" w14:textId="77777777" w:rsidR="00C75044" w:rsidRDefault="00C75044" w:rsidP="00C44319">
      <w:pPr>
        <w:ind w:left="851" w:hanging="851"/>
        <w:rPr>
          <w:noProof/>
        </w:rPr>
      </w:pPr>
    </w:p>
    <w:p w14:paraId="62A71381" w14:textId="3C24A85F" w:rsidR="00C75044" w:rsidRDefault="00C44319" w:rsidP="00C44319">
      <w:pPr>
        <w:ind w:left="851" w:hanging="851"/>
        <w:rPr>
          <w:noProof/>
        </w:rPr>
      </w:pPr>
      <w:r>
        <w:rPr>
          <w:noProof/>
        </w:rPr>
        <w:br w:type="page"/>
        <w:t>2.2</w:t>
      </w:r>
      <w:r>
        <w:rPr>
          <w:noProof/>
        </w:rPr>
        <w:tab/>
        <w:t>États membres</w:t>
      </w:r>
    </w:p>
    <w:p w14:paraId="3BEF8649" w14:textId="77777777" w:rsidR="00C75044" w:rsidRDefault="00C75044" w:rsidP="00C44319">
      <w:pPr>
        <w:ind w:left="1701" w:hanging="850"/>
        <w:rPr>
          <w:noProof/>
        </w:rPr>
      </w:pPr>
    </w:p>
    <w:p w14:paraId="6F95F434" w14:textId="58214225" w:rsidR="00C75044" w:rsidRDefault="00C75044" w:rsidP="00C44319">
      <w:pPr>
        <w:ind w:left="1701" w:hanging="850"/>
        <w:rPr>
          <w:noProof/>
        </w:rPr>
      </w:pPr>
      <w:r>
        <w:rPr>
          <w:noProof/>
        </w:rPr>
        <w:t>2.2.1</w:t>
      </w:r>
      <w:r>
        <w:rPr>
          <w:noProof/>
        </w:rPr>
        <w:tab/>
        <w:t>Belgique</w:t>
      </w:r>
    </w:p>
    <w:p w14:paraId="6EFF6566" w14:textId="77777777" w:rsidR="00C75044" w:rsidRDefault="00C75044" w:rsidP="00C44319">
      <w:pPr>
        <w:ind w:left="2268" w:hanging="567"/>
        <w:rPr>
          <w:noProof/>
        </w:rPr>
      </w:pPr>
    </w:p>
    <w:p w14:paraId="691CF6A8"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56E1F3D0" w14:textId="77777777" w:rsidR="00C75044" w:rsidRDefault="00C75044" w:rsidP="00C44319">
      <w:pPr>
        <w:ind w:left="2268" w:hanging="567"/>
        <w:rPr>
          <w:noProof/>
        </w:rPr>
      </w:pPr>
    </w:p>
    <w:p w14:paraId="3459BDB1" w14:textId="77777777" w:rsidR="00C75044" w:rsidRDefault="00C75044" w:rsidP="00C44319">
      <w:pPr>
        <w:ind w:left="2268" w:hanging="567"/>
        <w:rPr>
          <w:noProof/>
        </w:rPr>
      </w:pPr>
      <w:r>
        <w:rPr>
          <w:noProof/>
        </w:rPr>
        <w:t>2.</w:t>
      </w:r>
      <w:r>
        <w:rPr>
          <w:noProof/>
        </w:rPr>
        <w:tab/>
        <w:t>Le Bulletin des Adjudications;</w:t>
      </w:r>
    </w:p>
    <w:p w14:paraId="355352D9" w14:textId="77777777" w:rsidR="00C75044" w:rsidRDefault="00C75044" w:rsidP="00C44319">
      <w:pPr>
        <w:ind w:left="2268" w:hanging="567"/>
        <w:rPr>
          <w:noProof/>
        </w:rPr>
      </w:pPr>
    </w:p>
    <w:p w14:paraId="7FFF66BE" w14:textId="77777777" w:rsidR="00C75044" w:rsidRDefault="00C75044" w:rsidP="00C44319">
      <w:pPr>
        <w:ind w:left="2268" w:hanging="567"/>
        <w:rPr>
          <w:noProof/>
        </w:rPr>
      </w:pPr>
      <w:r>
        <w:rPr>
          <w:noProof/>
        </w:rPr>
        <w:t>3.</w:t>
      </w:r>
      <w:r>
        <w:rPr>
          <w:noProof/>
        </w:rPr>
        <w:tab/>
        <w:t>Autres publications dans la presse spécialisée.</w:t>
      </w:r>
    </w:p>
    <w:p w14:paraId="589E11F7" w14:textId="77777777" w:rsidR="00C75044" w:rsidRDefault="00C75044" w:rsidP="00C44319">
      <w:pPr>
        <w:ind w:left="2268" w:hanging="567"/>
        <w:rPr>
          <w:noProof/>
        </w:rPr>
      </w:pPr>
    </w:p>
    <w:p w14:paraId="1F1E80EF" w14:textId="2F4D2E5D" w:rsidR="00C75044" w:rsidRDefault="00C75044" w:rsidP="00C44319">
      <w:pPr>
        <w:ind w:left="1701" w:hanging="850"/>
        <w:rPr>
          <w:noProof/>
        </w:rPr>
      </w:pPr>
      <w:r>
        <w:rPr>
          <w:noProof/>
        </w:rPr>
        <w:t>2.2.2</w:t>
      </w:r>
      <w:r>
        <w:rPr>
          <w:noProof/>
        </w:rPr>
        <w:tab/>
        <w:t>Bulgarie</w:t>
      </w:r>
    </w:p>
    <w:p w14:paraId="43242758" w14:textId="77777777" w:rsidR="00C75044" w:rsidRDefault="00C75044" w:rsidP="00C44319">
      <w:pPr>
        <w:ind w:left="2268" w:hanging="567"/>
        <w:rPr>
          <w:noProof/>
        </w:rPr>
      </w:pPr>
    </w:p>
    <w:p w14:paraId="306574DE"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5D06230C" w14:textId="77777777" w:rsidR="00C75044" w:rsidRDefault="00C75044" w:rsidP="00C44319">
      <w:pPr>
        <w:ind w:left="2268" w:hanging="567"/>
        <w:rPr>
          <w:noProof/>
        </w:rPr>
      </w:pPr>
    </w:p>
    <w:p w14:paraId="19B88D9D" w14:textId="73EB207C" w:rsidR="00C75044" w:rsidRDefault="00C75044" w:rsidP="00C44319">
      <w:pPr>
        <w:ind w:left="2268" w:hanging="567"/>
        <w:rPr>
          <w:noProof/>
        </w:rPr>
      </w:pPr>
      <w:r>
        <w:rPr>
          <w:noProof/>
        </w:rPr>
        <w:t>2.</w:t>
      </w:r>
      <w:r>
        <w:rPr>
          <w:noProof/>
        </w:rPr>
        <w:tab/>
        <w:t xml:space="preserve">Държавен вестник (Gazette de l’État) </w:t>
      </w:r>
      <w:r w:rsidR="00AA4E85">
        <w:rPr>
          <w:noProof/>
        </w:rPr>
        <w:t>—</w:t>
      </w:r>
      <w:r>
        <w:rPr>
          <w:noProof/>
        </w:rPr>
        <w:t xml:space="preserve"> http://dv.parliament.bg;</w:t>
      </w:r>
    </w:p>
    <w:p w14:paraId="4F7B7985" w14:textId="77777777" w:rsidR="00C75044" w:rsidRDefault="00C75044" w:rsidP="00C44319">
      <w:pPr>
        <w:ind w:left="2268" w:hanging="567"/>
        <w:rPr>
          <w:noProof/>
        </w:rPr>
      </w:pPr>
    </w:p>
    <w:p w14:paraId="58FD52BE" w14:textId="1EB8F7B5" w:rsidR="00C75044" w:rsidRDefault="00C75044" w:rsidP="00C44319">
      <w:pPr>
        <w:ind w:left="2268" w:hanging="567"/>
        <w:rPr>
          <w:noProof/>
        </w:rPr>
      </w:pPr>
      <w:r>
        <w:rPr>
          <w:noProof/>
        </w:rPr>
        <w:t>3.</w:t>
      </w:r>
      <w:r>
        <w:rPr>
          <w:noProof/>
        </w:rPr>
        <w:tab/>
        <w:t xml:space="preserve">Registre des marchés publics </w:t>
      </w:r>
      <w:r w:rsidR="00AA4E85">
        <w:rPr>
          <w:noProof/>
        </w:rPr>
        <w:t>—</w:t>
      </w:r>
      <w:r>
        <w:rPr>
          <w:noProof/>
        </w:rPr>
        <w:t xml:space="preserve"> http://www.aop.bg.</w:t>
      </w:r>
    </w:p>
    <w:p w14:paraId="4EF1CE50" w14:textId="77777777" w:rsidR="00C75044" w:rsidRDefault="00C75044" w:rsidP="00C44319">
      <w:pPr>
        <w:ind w:left="1701" w:hanging="850"/>
        <w:rPr>
          <w:noProof/>
        </w:rPr>
      </w:pPr>
    </w:p>
    <w:p w14:paraId="5909878E" w14:textId="5F33FCF6" w:rsidR="00C75044" w:rsidRDefault="00C75044" w:rsidP="00C44319">
      <w:pPr>
        <w:ind w:left="1701" w:hanging="850"/>
        <w:rPr>
          <w:noProof/>
        </w:rPr>
      </w:pPr>
      <w:r>
        <w:rPr>
          <w:noProof/>
        </w:rPr>
        <w:t>2.2.3</w:t>
      </w:r>
      <w:r>
        <w:rPr>
          <w:noProof/>
        </w:rPr>
        <w:tab/>
        <w:t>Tchéquie</w:t>
      </w:r>
    </w:p>
    <w:p w14:paraId="2D84BB97" w14:textId="77777777" w:rsidR="00C75044" w:rsidRDefault="00C75044" w:rsidP="00C44319">
      <w:pPr>
        <w:ind w:left="1701"/>
        <w:rPr>
          <w:noProof/>
        </w:rPr>
      </w:pPr>
    </w:p>
    <w:p w14:paraId="21D1E893" w14:textId="77777777" w:rsidR="00C75044" w:rsidRDefault="00C75044" w:rsidP="00C44319">
      <w:pPr>
        <w:ind w:left="1701"/>
        <w:rPr>
          <w:noProof/>
        </w:rPr>
      </w:pPr>
      <w:r>
        <w:rPr>
          <w:i/>
          <w:iCs/>
          <w:noProof/>
        </w:rPr>
        <w:t>Journal officiel de l’Union européenne</w:t>
      </w:r>
    </w:p>
    <w:p w14:paraId="581D523E" w14:textId="77777777" w:rsidR="00C75044" w:rsidRDefault="00C75044" w:rsidP="00C44319">
      <w:pPr>
        <w:ind w:left="1701" w:hanging="850"/>
        <w:rPr>
          <w:noProof/>
        </w:rPr>
      </w:pPr>
    </w:p>
    <w:p w14:paraId="08810D0C" w14:textId="6E7F2149" w:rsidR="00C75044" w:rsidRDefault="00C44319" w:rsidP="00C44319">
      <w:pPr>
        <w:ind w:left="1701" w:hanging="850"/>
        <w:rPr>
          <w:noProof/>
        </w:rPr>
      </w:pPr>
      <w:r>
        <w:rPr>
          <w:noProof/>
        </w:rPr>
        <w:br w:type="page"/>
        <w:t>2.2.4</w:t>
      </w:r>
      <w:r>
        <w:rPr>
          <w:noProof/>
        </w:rPr>
        <w:tab/>
        <w:t>Danemark</w:t>
      </w:r>
    </w:p>
    <w:p w14:paraId="77E8EBD0" w14:textId="77777777" w:rsidR="00C75044" w:rsidRDefault="00C75044" w:rsidP="00C44319">
      <w:pPr>
        <w:ind w:left="2268" w:hanging="567"/>
        <w:rPr>
          <w:noProof/>
        </w:rPr>
      </w:pPr>
    </w:p>
    <w:p w14:paraId="78B9205B" w14:textId="77777777" w:rsidR="00C75044" w:rsidRDefault="00C75044" w:rsidP="00C44319">
      <w:pPr>
        <w:ind w:left="2268" w:hanging="567"/>
        <w:rPr>
          <w:noProof/>
        </w:rPr>
      </w:pPr>
      <w:r>
        <w:rPr>
          <w:i/>
          <w:iCs/>
          <w:noProof/>
        </w:rPr>
        <w:t>Journal officiel de l’Union européenne</w:t>
      </w:r>
    </w:p>
    <w:p w14:paraId="3DAB7BDB" w14:textId="77777777" w:rsidR="00C75044" w:rsidRDefault="00C75044" w:rsidP="00C44319">
      <w:pPr>
        <w:ind w:left="2268" w:hanging="567"/>
        <w:rPr>
          <w:noProof/>
        </w:rPr>
      </w:pPr>
    </w:p>
    <w:p w14:paraId="098CD1A7" w14:textId="406F218B" w:rsidR="00C75044" w:rsidRDefault="00C75044" w:rsidP="00C44319">
      <w:pPr>
        <w:ind w:left="1701" w:hanging="850"/>
        <w:rPr>
          <w:noProof/>
        </w:rPr>
      </w:pPr>
      <w:r>
        <w:rPr>
          <w:noProof/>
        </w:rPr>
        <w:t>2.2.5</w:t>
      </w:r>
      <w:r>
        <w:rPr>
          <w:noProof/>
        </w:rPr>
        <w:tab/>
        <w:t>Allemagne</w:t>
      </w:r>
    </w:p>
    <w:p w14:paraId="76BB4C9C" w14:textId="77777777" w:rsidR="00C75044" w:rsidRDefault="00C75044" w:rsidP="00C44319">
      <w:pPr>
        <w:ind w:left="2268" w:hanging="567"/>
        <w:rPr>
          <w:noProof/>
        </w:rPr>
      </w:pPr>
    </w:p>
    <w:p w14:paraId="7FCA83E3" w14:textId="77777777" w:rsidR="00C75044" w:rsidRDefault="00C75044" w:rsidP="00C44319">
      <w:pPr>
        <w:ind w:left="2268" w:hanging="567"/>
        <w:rPr>
          <w:noProof/>
        </w:rPr>
      </w:pPr>
      <w:r>
        <w:rPr>
          <w:i/>
          <w:iCs/>
          <w:noProof/>
        </w:rPr>
        <w:t>Journal officiel de l’Union européenne</w:t>
      </w:r>
    </w:p>
    <w:p w14:paraId="0A76E487" w14:textId="77777777" w:rsidR="00C75044" w:rsidRDefault="00C75044" w:rsidP="00C44319">
      <w:pPr>
        <w:ind w:left="1701" w:hanging="850"/>
        <w:rPr>
          <w:noProof/>
        </w:rPr>
      </w:pPr>
    </w:p>
    <w:p w14:paraId="45AEBB21" w14:textId="26BB2F86" w:rsidR="00C75044" w:rsidRDefault="00C75044" w:rsidP="00C44319">
      <w:pPr>
        <w:ind w:left="1701" w:hanging="850"/>
        <w:rPr>
          <w:noProof/>
        </w:rPr>
      </w:pPr>
      <w:r>
        <w:rPr>
          <w:noProof/>
        </w:rPr>
        <w:t>2.2.6</w:t>
      </w:r>
      <w:r>
        <w:rPr>
          <w:noProof/>
        </w:rPr>
        <w:tab/>
        <w:t>Estonie</w:t>
      </w:r>
    </w:p>
    <w:p w14:paraId="0E29B93B" w14:textId="77777777" w:rsidR="00C75044" w:rsidRDefault="00C75044" w:rsidP="00C44319">
      <w:pPr>
        <w:ind w:left="2268" w:hanging="567"/>
        <w:rPr>
          <w:noProof/>
        </w:rPr>
      </w:pPr>
    </w:p>
    <w:p w14:paraId="6B03DAEB" w14:textId="77777777" w:rsidR="00C75044" w:rsidRDefault="00C75044" w:rsidP="00C44319">
      <w:pPr>
        <w:ind w:left="2268" w:hanging="567"/>
        <w:rPr>
          <w:noProof/>
        </w:rPr>
      </w:pPr>
      <w:r>
        <w:rPr>
          <w:i/>
          <w:iCs/>
          <w:noProof/>
        </w:rPr>
        <w:t>Journal officiel de l’Union européenne</w:t>
      </w:r>
    </w:p>
    <w:p w14:paraId="71B3CA06" w14:textId="77777777" w:rsidR="00C75044" w:rsidRDefault="00C75044" w:rsidP="00C44319">
      <w:pPr>
        <w:ind w:left="1701" w:hanging="850"/>
        <w:rPr>
          <w:noProof/>
        </w:rPr>
      </w:pPr>
    </w:p>
    <w:p w14:paraId="026D1AF5" w14:textId="3BC75086" w:rsidR="00C75044" w:rsidRDefault="00C75044" w:rsidP="00C44319">
      <w:pPr>
        <w:ind w:left="1701" w:hanging="850"/>
        <w:rPr>
          <w:noProof/>
        </w:rPr>
      </w:pPr>
      <w:r>
        <w:rPr>
          <w:noProof/>
        </w:rPr>
        <w:t>2.2.7</w:t>
      </w:r>
      <w:r>
        <w:rPr>
          <w:noProof/>
        </w:rPr>
        <w:tab/>
        <w:t>Irlande</w:t>
      </w:r>
    </w:p>
    <w:p w14:paraId="195A2DDC" w14:textId="77777777" w:rsidR="00C75044" w:rsidRDefault="00C75044" w:rsidP="00C44319">
      <w:pPr>
        <w:ind w:left="2268" w:hanging="567"/>
        <w:rPr>
          <w:noProof/>
        </w:rPr>
      </w:pPr>
    </w:p>
    <w:p w14:paraId="3481A90C"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339E1721" w14:textId="77777777" w:rsidR="00C75044" w:rsidRDefault="00C75044" w:rsidP="00C44319">
      <w:pPr>
        <w:ind w:left="2268" w:hanging="567"/>
        <w:rPr>
          <w:noProof/>
        </w:rPr>
      </w:pPr>
    </w:p>
    <w:p w14:paraId="7FFD5510" w14:textId="77777777" w:rsidR="00C75044" w:rsidRPr="00AA4E85" w:rsidRDefault="00C75044" w:rsidP="00C44319">
      <w:pPr>
        <w:ind w:left="2268" w:hanging="567"/>
        <w:rPr>
          <w:noProof/>
          <w:lang w:val="nl-BE"/>
        </w:rPr>
      </w:pPr>
      <w:r w:rsidRPr="00AA4E85">
        <w:rPr>
          <w:noProof/>
          <w:lang w:val="nl-BE"/>
        </w:rPr>
        <w:t>2.</w:t>
      </w:r>
      <w:r w:rsidRPr="00AA4E85">
        <w:rPr>
          <w:noProof/>
          <w:lang w:val="nl-BE"/>
        </w:rPr>
        <w:tab/>
        <w:t>eTenders (www.eTenders.gov.ie).</w:t>
      </w:r>
    </w:p>
    <w:p w14:paraId="52EA2E65" w14:textId="77777777" w:rsidR="00C75044" w:rsidRPr="00B041EE" w:rsidRDefault="00C75044" w:rsidP="00C44319">
      <w:pPr>
        <w:ind w:left="1701" w:hanging="850"/>
        <w:rPr>
          <w:noProof/>
          <w:lang w:val="de-DE"/>
        </w:rPr>
      </w:pPr>
    </w:p>
    <w:p w14:paraId="6A53247D" w14:textId="464256EE" w:rsidR="00C75044" w:rsidRDefault="00C75044" w:rsidP="00C44319">
      <w:pPr>
        <w:ind w:left="1701" w:hanging="850"/>
        <w:rPr>
          <w:noProof/>
        </w:rPr>
      </w:pPr>
      <w:r>
        <w:rPr>
          <w:noProof/>
        </w:rPr>
        <w:t>2.2.8</w:t>
      </w:r>
      <w:r>
        <w:rPr>
          <w:noProof/>
        </w:rPr>
        <w:tab/>
        <w:t>Grèce</w:t>
      </w:r>
    </w:p>
    <w:p w14:paraId="7D02B79F" w14:textId="77777777" w:rsidR="00C75044" w:rsidRDefault="00C75044" w:rsidP="00C44319">
      <w:pPr>
        <w:ind w:left="2268" w:hanging="567"/>
        <w:rPr>
          <w:noProof/>
        </w:rPr>
      </w:pPr>
    </w:p>
    <w:p w14:paraId="26E383CC"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6C4B5448" w14:textId="77777777" w:rsidR="00C75044" w:rsidRDefault="00C75044" w:rsidP="00C44319">
      <w:pPr>
        <w:ind w:left="2268" w:hanging="567"/>
        <w:rPr>
          <w:noProof/>
        </w:rPr>
      </w:pPr>
    </w:p>
    <w:p w14:paraId="00A229E8" w14:textId="77777777" w:rsidR="00C75044" w:rsidRDefault="00C75044" w:rsidP="00C44319">
      <w:pPr>
        <w:ind w:left="2268" w:hanging="567"/>
        <w:rPr>
          <w:noProof/>
        </w:rPr>
      </w:pPr>
      <w:r>
        <w:rPr>
          <w:noProof/>
        </w:rPr>
        <w:t>2.</w:t>
      </w:r>
      <w:r>
        <w:rPr>
          <w:noProof/>
        </w:rPr>
        <w:tab/>
        <w:t>Publication dans la presse quotidienne, financière, régionale et spécialisée.</w:t>
      </w:r>
    </w:p>
    <w:p w14:paraId="20ED425F" w14:textId="77777777" w:rsidR="00C75044" w:rsidRDefault="00C75044" w:rsidP="00C44319">
      <w:pPr>
        <w:ind w:left="1701" w:hanging="850"/>
        <w:rPr>
          <w:noProof/>
        </w:rPr>
      </w:pPr>
    </w:p>
    <w:p w14:paraId="49AB8208" w14:textId="2010DBC0" w:rsidR="00C75044" w:rsidRDefault="00C44319" w:rsidP="00C44319">
      <w:pPr>
        <w:ind w:left="1701" w:hanging="850"/>
        <w:rPr>
          <w:noProof/>
        </w:rPr>
      </w:pPr>
      <w:r>
        <w:rPr>
          <w:noProof/>
        </w:rPr>
        <w:br w:type="page"/>
        <w:t>2.2.9</w:t>
      </w:r>
      <w:r>
        <w:rPr>
          <w:noProof/>
        </w:rPr>
        <w:tab/>
        <w:t>Espagne</w:t>
      </w:r>
    </w:p>
    <w:p w14:paraId="491805DC" w14:textId="77777777" w:rsidR="00C75044" w:rsidRDefault="00C75044" w:rsidP="00C44319">
      <w:pPr>
        <w:ind w:left="2268" w:hanging="567"/>
        <w:rPr>
          <w:noProof/>
        </w:rPr>
      </w:pPr>
    </w:p>
    <w:p w14:paraId="5DE62518" w14:textId="77777777" w:rsidR="00C75044" w:rsidRDefault="00C75044" w:rsidP="00C44319">
      <w:pPr>
        <w:ind w:left="2268" w:hanging="567"/>
        <w:rPr>
          <w:noProof/>
        </w:rPr>
      </w:pPr>
      <w:r>
        <w:rPr>
          <w:noProof/>
        </w:rPr>
        <w:t>1.</w:t>
      </w:r>
      <w:r>
        <w:rPr>
          <w:noProof/>
        </w:rPr>
        <w:tab/>
      </w:r>
      <w:r>
        <w:rPr>
          <w:i/>
          <w:noProof/>
        </w:rPr>
        <w:t>Journal officiel de l’Union européenne</w:t>
      </w:r>
    </w:p>
    <w:p w14:paraId="39A5B079" w14:textId="77777777" w:rsidR="00C75044" w:rsidRDefault="00C75044" w:rsidP="00C44319">
      <w:pPr>
        <w:ind w:left="2268" w:hanging="567"/>
        <w:rPr>
          <w:noProof/>
        </w:rPr>
      </w:pPr>
    </w:p>
    <w:p w14:paraId="53D86366" w14:textId="5A90EA4E" w:rsidR="00C75044" w:rsidRDefault="00C75044" w:rsidP="00C44319">
      <w:pPr>
        <w:ind w:left="2268" w:hanging="567"/>
        <w:rPr>
          <w:noProof/>
        </w:rPr>
      </w:pPr>
      <w:r>
        <w:rPr>
          <w:noProof/>
        </w:rPr>
        <w:t>2.</w:t>
      </w:r>
      <w:r>
        <w:rPr>
          <w:noProof/>
        </w:rPr>
        <w:tab/>
        <w:t>Plateforme espagnole pour les marchés publics (Plataforma de Contratación del Sector Público), https://contrataciondelestado.es/wps/portal/plataforma</w:t>
      </w:r>
    </w:p>
    <w:p w14:paraId="74DE00F8" w14:textId="77777777" w:rsidR="00C75044" w:rsidRDefault="00C75044" w:rsidP="00C44319">
      <w:pPr>
        <w:ind w:left="2268" w:hanging="567"/>
        <w:rPr>
          <w:noProof/>
        </w:rPr>
      </w:pPr>
    </w:p>
    <w:p w14:paraId="66D241BE" w14:textId="77777777" w:rsidR="00C75044" w:rsidRDefault="00C75044" w:rsidP="00C44319">
      <w:pPr>
        <w:ind w:left="2268" w:hanging="567"/>
        <w:rPr>
          <w:noProof/>
        </w:rPr>
      </w:pPr>
      <w:r>
        <w:rPr>
          <w:noProof/>
        </w:rPr>
        <w:t>3.</w:t>
      </w:r>
      <w:r>
        <w:rPr>
          <w:noProof/>
        </w:rPr>
        <w:tab/>
        <w:t>Journal officiel du gouvernement espagnol (Boletín Oficial del Estado) https://www.boe.es.</w:t>
      </w:r>
    </w:p>
    <w:p w14:paraId="03D81685" w14:textId="77777777" w:rsidR="00C75044" w:rsidRDefault="00C75044" w:rsidP="00C44319">
      <w:pPr>
        <w:ind w:left="1701" w:hanging="850"/>
        <w:rPr>
          <w:noProof/>
        </w:rPr>
      </w:pPr>
    </w:p>
    <w:p w14:paraId="6753B0AD" w14:textId="241815A4" w:rsidR="00C75044" w:rsidRDefault="00C75044" w:rsidP="00C44319">
      <w:pPr>
        <w:ind w:left="1701" w:hanging="850"/>
        <w:rPr>
          <w:noProof/>
        </w:rPr>
      </w:pPr>
      <w:r>
        <w:rPr>
          <w:noProof/>
        </w:rPr>
        <w:t>2.2.10</w:t>
      </w:r>
      <w:r>
        <w:rPr>
          <w:noProof/>
        </w:rPr>
        <w:tab/>
        <w:t>France</w:t>
      </w:r>
    </w:p>
    <w:p w14:paraId="13E49980" w14:textId="77777777" w:rsidR="00C75044" w:rsidRDefault="00C75044" w:rsidP="00C44319">
      <w:pPr>
        <w:ind w:left="2268" w:hanging="567"/>
        <w:rPr>
          <w:noProof/>
        </w:rPr>
      </w:pPr>
    </w:p>
    <w:p w14:paraId="33F7EF5A"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43E18B48" w14:textId="77777777" w:rsidR="00C75044" w:rsidRDefault="00C75044" w:rsidP="00C44319">
      <w:pPr>
        <w:ind w:left="2268" w:hanging="567"/>
        <w:rPr>
          <w:noProof/>
        </w:rPr>
      </w:pPr>
    </w:p>
    <w:p w14:paraId="7AF416AC" w14:textId="77777777" w:rsidR="00C75044" w:rsidRDefault="00C75044" w:rsidP="00C44319">
      <w:pPr>
        <w:ind w:left="2268" w:hanging="567"/>
        <w:rPr>
          <w:noProof/>
        </w:rPr>
      </w:pPr>
      <w:r>
        <w:rPr>
          <w:noProof/>
        </w:rPr>
        <w:t>2.</w:t>
      </w:r>
      <w:r>
        <w:rPr>
          <w:noProof/>
        </w:rPr>
        <w:tab/>
        <w:t>Bulletin officiel des annonces des marchés publics.</w:t>
      </w:r>
    </w:p>
    <w:p w14:paraId="3EA92372" w14:textId="77777777" w:rsidR="00C75044" w:rsidRDefault="00C75044" w:rsidP="00C44319">
      <w:pPr>
        <w:ind w:left="1701" w:hanging="850"/>
        <w:rPr>
          <w:noProof/>
          <w:lang w:val="fr-BE"/>
        </w:rPr>
      </w:pPr>
    </w:p>
    <w:p w14:paraId="07442F70" w14:textId="14C34973" w:rsidR="00C75044" w:rsidRDefault="00C75044" w:rsidP="00C44319">
      <w:pPr>
        <w:ind w:left="1701" w:hanging="850"/>
        <w:rPr>
          <w:noProof/>
        </w:rPr>
      </w:pPr>
      <w:r>
        <w:rPr>
          <w:noProof/>
        </w:rPr>
        <w:t>2.2.11</w:t>
      </w:r>
      <w:r>
        <w:rPr>
          <w:noProof/>
        </w:rPr>
        <w:tab/>
        <w:t>Croatie</w:t>
      </w:r>
    </w:p>
    <w:p w14:paraId="79C1A188" w14:textId="77777777" w:rsidR="00C75044" w:rsidRDefault="00C75044" w:rsidP="00C44319">
      <w:pPr>
        <w:ind w:left="2268" w:hanging="567"/>
        <w:rPr>
          <w:noProof/>
        </w:rPr>
      </w:pPr>
    </w:p>
    <w:p w14:paraId="56458CE8"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145EC570" w14:textId="77777777" w:rsidR="00C75044" w:rsidRDefault="00C75044" w:rsidP="00C44319">
      <w:pPr>
        <w:ind w:left="2268" w:hanging="567"/>
        <w:rPr>
          <w:noProof/>
        </w:rPr>
      </w:pPr>
    </w:p>
    <w:p w14:paraId="419ED390" w14:textId="273AB8B7" w:rsidR="00C75044" w:rsidRDefault="00C75044" w:rsidP="00C44319">
      <w:pPr>
        <w:ind w:left="2268" w:hanging="567"/>
        <w:rPr>
          <w:noProof/>
        </w:rPr>
      </w:pPr>
      <w:r>
        <w:rPr>
          <w:noProof/>
        </w:rPr>
        <w:t>2.</w:t>
      </w:r>
      <w:r>
        <w:rPr>
          <w:noProof/>
        </w:rPr>
        <w:tab/>
        <w:t>Elektronički oglasnik javne nabave Republike Hrvatske (Publication électronique des marchés publics de la République de Croatie).</w:t>
      </w:r>
    </w:p>
    <w:p w14:paraId="44A665F7" w14:textId="77777777" w:rsidR="00C75044" w:rsidRDefault="00C75044" w:rsidP="00C44319">
      <w:pPr>
        <w:ind w:left="1701" w:hanging="850"/>
        <w:rPr>
          <w:noProof/>
        </w:rPr>
      </w:pPr>
    </w:p>
    <w:p w14:paraId="5EC852E7" w14:textId="0B91D072" w:rsidR="00C75044" w:rsidRDefault="00C44319" w:rsidP="00C44319">
      <w:pPr>
        <w:ind w:left="1701" w:hanging="850"/>
        <w:rPr>
          <w:noProof/>
        </w:rPr>
      </w:pPr>
      <w:r>
        <w:rPr>
          <w:noProof/>
        </w:rPr>
        <w:br w:type="page"/>
        <w:t>2.2.12</w:t>
      </w:r>
      <w:r>
        <w:rPr>
          <w:noProof/>
        </w:rPr>
        <w:tab/>
        <w:t>Italie</w:t>
      </w:r>
    </w:p>
    <w:p w14:paraId="3EA29A69" w14:textId="77777777" w:rsidR="00C75044" w:rsidRDefault="00C75044" w:rsidP="00C44319">
      <w:pPr>
        <w:ind w:left="2268" w:hanging="567"/>
        <w:rPr>
          <w:noProof/>
        </w:rPr>
      </w:pPr>
    </w:p>
    <w:p w14:paraId="7E5C282D" w14:textId="77777777" w:rsidR="00C75044" w:rsidRDefault="00C75044" w:rsidP="00C44319">
      <w:pPr>
        <w:ind w:left="2268" w:hanging="567"/>
        <w:rPr>
          <w:noProof/>
        </w:rPr>
      </w:pPr>
      <w:r>
        <w:rPr>
          <w:i/>
          <w:iCs/>
          <w:noProof/>
        </w:rPr>
        <w:t>Journal officiel de l’Union européenne</w:t>
      </w:r>
    </w:p>
    <w:p w14:paraId="7F0A7446" w14:textId="77777777" w:rsidR="00C75044" w:rsidRDefault="00C75044" w:rsidP="00C44319">
      <w:pPr>
        <w:ind w:left="1701" w:hanging="850"/>
        <w:rPr>
          <w:noProof/>
        </w:rPr>
      </w:pPr>
    </w:p>
    <w:p w14:paraId="38478D55" w14:textId="1A2CDE03" w:rsidR="00C75044" w:rsidRDefault="00C75044" w:rsidP="00C44319">
      <w:pPr>
        <w:ind w:left="1701" w:hanging="850"/>
        <w:rPr>
          <w:noProof/>
        </w:rPr>
      </w:pPr>
      <w:r>
        <w:rPr>
          <w:noProof/>
        </w:rPr>
        <w:t>2.2.13</w:t>
      </w:r>
      <w:r>
        <w:rPr>
          <w:noProof/>
        </w:rPr>
        <w:tab/>
        <w:t>Chypre</w:t>
      </w:r>
    </w:p>
    <w:p w14:paraId="4F1BA23B" w14:textId="77777777" w:rsidR="00C75044" w:rsidRDefault="00C75044" w:rsidP="00C44319">
      <w:pPr>
        <w:ind w:left="2268" w:hanging="567"/>
        <w:rPr>
          <w:noProof/>
        </w:rPr>
      </w:pPr>
    </w:p>
    <w:p w14:paraId="1205D977"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722B9490" w14:textId="77777777" w:rsidR="00C75044" w:rsidRDefault="00C75044" w:rsidP="00C44319">
      <w:pPr>
        <w:ind w:left="2268" w:hanging="567"/>
        <w:rPr>
          <w:noProof/>
        </w:rPr>
      </w:pPr>
    </w:p>
    <w:p w14:paraId="48AF6F77" w14:textId="77777777" w:rsidR="00C75044" w:rsidRDefault="00C75044" w:rsidP="00C44319">
      <w:pPr>
        <w:ind w:left="2268" w:hanging="567"/>
        <w:rPr>
          <w:noProof/>
        </w:rPr>
      </w:pPr>
      <w:r>
        <w:rPr>
          <w:noProof/>
        </w:rPr>
        <w:t>2.</w:t>
      </w:r>
      <w:r>
        <w:rPr>
          <w:noProof/>
        </w:rPr>
        <w:tab/>
        <w:t>Journal officiel de la République;</w:t>
      </w:r>
    </w:p>
    <w:p w14:paraId="0CEF3E12" w14:textId="77777777" w:rsidR="00C75044" w:rsidRDefault="00C75044" w:rsidP="00C44319">
      <w:pPr>
        <w:ind w:left="2268" w:hanging="567"/>
        <w:rPr>
          <w:noProof/>
        </w:rPr>
      </w:pPr>
    </w:p>
    <w:p w14:paraId="60C8324F" w14:textId="77777777" w:rsidR="00C75044" w:rsidRDefault="00C75044" w:rsidP="00C44319">
      <w:pPr>
        <w:ind w:left="2268" w:hanging="567"/>
        <w:rPr>
          <w:noProof/>
        </w:rPr>
      </w:pPr>
      <w:r>
        <w:rPr>
          <w:noProof/>
        </w:rPr>
        <w:t>3.</w:t>
      </w:r>
      <w:r>
        <w:rPr>
          <w:noProof/>
        </w:rPr>
        <w:tab/>
        <w:t>Presse quotidienne locale.</w:t>
      </w:r>
    </w:p>
    <w:p w14:paraId="512CDF6D" w14:textId="77777777" w:rsidR="00C75044" w:rsidRDefault="00C75044" w:rsidP="00C44319">
      <w:pPr>
        <w:ind w:left="1701" w:hanging="850"/>
        <w:rPr>
          <w:noProof/>
        </w:rPr>
      </w:pPr>
    </w:p>
    <w:p w14:paraId="3C31C8D2" w14:textId="73F37520" w:rsidR="00C75044" w:rsidRDefault="00C75044" w:rsidP="00C44319">
      <w:pPr>
        <w:ind w:left="1701" w:hanging="850"/>
        <w:rPr>
          <w:noProof/>
        </w:rPr>
      </w:pPr>
      <w:r>
        <w:rPr>
          <w:noProof/>
        </w:rPr>
        <w:t>2.2.14</w:t>
      </w:r>
      <w:r>
        <w:rPr>
          <w:noProof/>
        </w:rPr>
        <w:tab/>
        <w:t>Lettonie</w:t>
      </w:r>
    </w:p>
    <w:p w14:paraId="41843CDA" w14:textId="77777777" w:rsidR="00C75044" w:rsidRDefault="00C75044" w:rsidP="00C44319">
      <w:pPr>
        <w:ind w:left="2268" w:hanging="567"/>
        <w:rPr>
          <w:noProof/>
        </w:rPr>
      </w:pPr>
    </w:p>
    <w:p w14:paraId="64876194"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091F5263" w14:textId="77777777" w:rsidR="00C75044" w:rsidRDefault="00C75044" w:rsidP="00C44319">
      <w:pPr>
        <w:ind w:left="2268" w:hanging="567"/>
        <w:rPr>
          <w:noProof/>
        </w:rPr>
      </w:pPr>
    </w:p>
    <w:p w14:paraId="0352E785" w14:textId="77777777" w:rsidR="00C75044" w:rsidRDefault="00C75044" w:rsidP="00C44319">
      <w:pPr>
        <w:ind w:left="2268" w:hanging="567"/>
        <w:rPr>
          <w:noProof/>
        </w:rPr>
      </w:pPr>
      <w:r>
        <w:rPr>
          <w:noProof/>
        </w:rPr>
        <w:t>2.</w:t>
      </w:r>
      <w:r>
        <w:rPr>
          <w:noProof/>
        </w:rPr>
        <w:tab/>
        <w:t>Latvijas vēstnesis (Journal officiel).</w:t>
      </w:r>
    </w:p>
    <w:p w14:paraId="11A8559E" w14:textId="77777777" w:rsidR="00C75044" w:rsidRDefault="00C75044" w:rsidP="00C44319">
      <w:pPr>
        <w:ind w:left="1701" w:hanging="850"/>
        <w:rPr>
          <w:noProof/>
        </w:rPr>
      </w:pPr>
    </w:p>
    <w:p w14:paraId="64C8D8C9" w14:textId="3A2E5465" w:rsidR="00C75044" w:rsidRDefault="00C75044" w:rsidP="00C44319">
      <w:pPr>
        <w:ind w:left="1701" w:hanging="850"/>
        <w:rPr>
          <w:noProof/>
        </w:rPr>
      </w:pPr>
      <w:r>
        <w:rPr>
          <w:noProof/>
        </w:rPr>
        <w:t>2.2.15</w:t>
      </w:r>
      <w:r>
        <w:rPr>
          <w:noProof/>
        </w:rPr>
        <w:tab/>
        <w:t>Lituanie</w:t>
      </w:r>
    </w:p>
    <w:p w14:paraId="01E943FA" w14:textId="77777777" w:rsidR="00C75044" w:rsidRDefault="00C75044" w:rsidP="00C44319">
      <w:pPr>
        <w:ind w:left="2268" w:hanging="567"/>
        <w:rPr>
          <w:noProof/>
        </w:rPr>
      </w:pPr>
    </w:p>
    <w:p w14:paraId="34EC8C3E"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6CE17C6C" w14:textId="77777777" w:rsidR="00C75044" w:rsidRDefault="00C75044" w:rsidP="00C44319">
      <w:pPr>
        <w:ind w:left="2268" w:hanging="567"/>
        <w:rPr>
          <w:noProof/>
        </w:rPr>
      </w:pPr>
    </w:p>
    <w:p w14:paraId="5E7E0CDC" w14:textId="1D55AB5B" w:rsidR="00C75044" w:rsidRDefault="00026A52" w:rsidP="00C44319">
      <w:pPr>
        <w:ind w:left="2268" w:hanging="567"/>
        <w:rPr>
          <w:noProof/>
        </w:rPr>
      </w:pPr>
      <w:r>
        <w:rPr>
          <w:noProof/>
        </w:rPr>
        <w:br w:type="page"/>
        <w:t>2.</w:t>
      </w:r>
      <w:r>
        <w:rPr>
          <w:noProof/>
        </w:rPr>
        <w:tab/>
        <w:t>Centrinė viešųjų pirkimų informacinė sistema (Portail central des marchés publics);</w:t>
      </w:r>
    </w:p>
    <w:p w14:paraId="216F3AB1" w14:textId="77777777" w:rsidR="00C75044" w:rsidRDefault="00C75044" w:rsidP="00C44319">
      <w:pPr>
        <w:ind w:left="2268" w:hanging="567"/>
        <w:rPr>
          <w:noProof/>
        </w:rPr>
      </w:pPr>
    </w:p>
    <w:p w14:paraId="25134EB4" w14:textId="0B84CF96" w:rsidR="00C75044" w:rsidRDefault="00C75044" w:rsidP="00026A52">
      <w:pPr>
        <w:ind w:left="2268" w:hanging="567"/>
        <w:rPr>
          <w:noProof/>
        </w:rPr>
      </w:pPr>
      <w:r>
        <w:rPr>
          <w:noProof/>
        </w:rPr>
        <w:t>3.</w:t>
      </w:r>
      <w:r>
        <w:rPr>
          <w:noProof/>
        </w:rPr>
        <w:tab/>
        <w:t>Supplément d’information «Informaciniai pranešimai» au Journal officiel («Valstybės žinios») de la République de Lituanie.</w:t>
      </w:r>
    </w:p>
    <w:p w14:paraId="724E3D33" w14:textId="77777777" w:rsidR="00C75044" w:rsidRDefault="00C75044" w:rsidP="00C44319">
      <w:pPr>
        <w:ind w:left="1701" w:hanging="850"/>
        <w:rPr>
          <w:noProof/>
        </w:rPr>
      </w:pPr>
    </w:p>
    <w:p w14:paraId="26CB6090" w14:textId="5C31FE74" w:rsidR="00C75044" w:rsidRDefault="00C75044" w:rsidP="00C44319">
      <w:pPr>
        <w:ind w:left="1701" w:hanging="850"/>
        <w:rPr>
          <w:noProof/>
        </w:rPr>
      </w:pPr>
      <w:r>
        <w:rPr>
          <w:noProof/>
        </w:rPr>
        <w:t>2.2.16</w:t>
      </w:r>
      <w:r>
        <w:rPr>
          <w:noProof/>
        </w:rPr>
        <w:tab/>
        <w:t>Luxembourg</w:t>
      </w:r>
    </w:p>
    <w:p w14:paraId="3E8EBF32" w14:textId="77777777" w:rsidR="00C75044" w:rsidRDefault="00C75044" w:rsidP="00C44319">
      <w:pPr>
        <w:ind w:left="2268" w:hanging="567"/>
        <w:rPr>
          <w:noProof/>
        </w:rPr>
      </w:pPr>
    </w:p>
    <w:p w14:paraId="563383A5"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0549A9C6" w14:textId="77777777" w:rsidR="00C75044" w:rsidRDefault="00C75044" w:rsidP="00C44319">
      <w:pPr>
        <w:ind w:left="2268" w:hanging="567"/>
        <w:rPr>
          <w:noProof/>
        </w:rPr>
      </w:pPr>
    </w:p>
    <w:p w14:paraId="19C04AA8" w14:textId="77777777" w:rsidR="00C75044" w:rsidRDefault="00C75044" w:rsidP="00C44319">
      <w:pPr>
        <w:ind w:left="2268" w:hanging="567"/>
        <w:rPr>
          <w:noProof/>
        </w:rPr>
      </w:pPr>
      <w:r>
        <w:rPr>
          <w:noProof/>
        </w:rPr>
        <w:t>2.</w:t>
      </w:r>
      <w:r>
        <w:rPr>
          <w:noProof/>
        </w:rPr>
        <w:tab/>
        <w:t>Presse quotidienne.</w:t>
      </w:r>
    </w:p>
    <w:p w14:paraId="7602C4C7" w14:textId="77777777" w:rsidR="00C75044" w:rsidRDefault="00C75044" w:rsidP="00C44319">
      <w:pPr>
        <w:ind w:left="1701" w:hanging="850"/>
        <w:rPr>
          <w:noProof/>
        </w:rPr>
      </w:pPr>
    </w:p>
    <w:p w14:paraId="30EEBBDF" w14:textId="718A9D4A" w:rsidR="00C75044" w:rsidRDefault="00C75044" w:rsidP="00C44319">
      <w:pPr>
        <w:ind w:left="1701" w:hanging="850"/>
        <w:rPr>
          <w:noProof/>
        </w:rPr>
      </w:pPr>
      <w:r>
        <w:rPr>
          <w:noProof/>
        </w:rPr>
        <w:t>2.2.17</w:t>
      </w:r>
      <w:r>
        <w:rPr>
          <w:noProof/>
        </w:rPr>
        <w:tab/>
        <w:t>Hongrie</w:t>
      </w:r>
    </w:p>
    <w:p w14:paraId="6343FACE" w14:textId="77777777" w:rsidR="00C75044" w:rsidRDefault="00C75044" w:rsidP="00C44319">
      <w:pPr>
        <w:ind w:left="2268" w:hanging="567"/>
        <w:rPr>
          <w:noProof/>
        </w:rPr>
      </w:pPr>
    </w:p>
    <w:p w14:paraId="4F58A712"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41F99C0F" w14:textId="77777777" w:rsidR="00C75044" w:rsidRDefault="00C75044" w:rsidP="00C44319">
      <w:pPr>
        <w:ind w:left="2268" w:hanging="567"/>
        <w:rPr>
          <w:noProof/>
        </w:rPr>
      </w:pPr>
    </w:p>
    <w:p w14:paraId="092778E4" w14:textId="64F3648A" w:rsidR="00C75044" w:rsidRDefault="00C75044" w:rsidP="00026A52">
      <w:pPr>
        <w:ind w:left="2268" w:hanging="567"/>
        <w:rPr>
          <w:noProof/>
        </w:rPr>
      </w:pPr>
      <w:r>
        <w:rPr>
          <w:noProof/>
        </w:rPr>
        <w:t>2.</w:t>
      </w:r>
      <w:r>
        <w:rPr>
          <w:noProof/>
        </w:rPr>
        <w:tab/>
        <w:t xml:space="preserve">Közbeszerzési Értesítő </w:t>
      </w:r>
      <w:r w:rsidR="00AA4E85">
        <w:rPr>
          <w:noProof/>
        </w:rPr>
        <w:t>—</w:t>
      </w:r>
      <w:r>
        <w:rPr>
          <w:noProof/>
        </w:rPr>
        <w:t xml:space="preserve"> a Közbeszerzések Tanácsa Hivatalos Lapja (Bulletin des marchés publics </w:t>
      </w:r>
      <w:r w:rsidR="00AA4E85">
        <w:rPr>
          <w:noProof/>
        </w:rPr>
        <w:t>—</w:t>
      </w:r>
      <w:r>
        <w:rPr>
          <w:noProof/>
        </w:rPr>
        <w:t xml:space="preserve"> Journal officiel du conseil des marchés publics).</w:t>
      </w:r>
    </w:p>
    <w:p w14:paraId="26071E57" w14:textId="77777777" w:rsidR="00C75044" w:rsidRDefault="00C75044" w:rsidP="00C44319">
      <w:pPr>
        <w:ind w:left="1701" w:hanging="850"/>
        <w:rPr>
          <w:noProof/>
        </w:rPr>
      </w:pPr>
    </w:p>
    <w:p w14:paraId="3CD81792" w14:textId="3DCBA678" w:rsidR="00C75044" w:rsidRDefault="00026A52" w:rsidP="00C44319">
      <w:pPr>
        <w:ind w:left="1701" w:hanging="850"/>
        <w:rPr>
          <w:noProof/>
        </w:rPr>
      </w:pPr>
      <w:r>
        <w:rPr>
          <w:noProof/>
        </w:rPr>
        <w:br w:type="page"/>
        <w:t>2.2.18</w:t>
      </w:r>
      <w:r>
        <w:rPr>
          <w:noProof/>
        </w:rPr>
        <w:tab/>
        <w:t>Malte</w:t>
      </w:r>
    </w:p>
    <w:p w14:paraId="7A23C805" w14:textId="77777777" w:rsidR="00C75044" w:rsidRDefault="00C75044" w:rsidP="00C44319">
      <w:pPr>
        <w:ind w:left="2268" w:hanging="567"/>
        <w:rPr>
          <w:noProof/>
        </w:rPr>
      </w:pPr>
    </w:p>
    <w:p w14:paraId="125F11C0"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49BD4E8B" w14:textId="77777777" w:rsidR="00C75044" w:rsidRDefault="00C75044" w:rsidP="00C44319">
      <w:pPr>
        <w:ind w:left="2268" w:hanging="567"/>
        <w:rPr>
          <w:noProof/>
        </w:rPr>
      </w:pPr>
    </w:p>
    <w:p w14:paraId="568A7878" w14:textId="77777777" w:rsidR="00C75044" w:rsidRDefault="00C75044" w:rsidP="00C44319">
      <w:pPr>
        <w:ind w:left="2268" w:hanging="567"/>
        <w:rPr>
          <w:noProof/>
        </w:rPr>
      </w:pPr>
      <w:r>
        <w:rPr>
          <w:noProof/>
        </w:rPr>
        <w:t>2.</w:t>
      </w:r>
      <w:r>
        <w:rPr>
          <w:noProof/>
        </w:rPr>
        <w:tab/>
        <w:t>Journal du gouvernement.</w:t>
      </w:r>
    </w:p>
    <w:p w14:paraId="7E7B0588" w14:textId="77777777" w:rsidR="00C75044" w:rsidRDefault="00C75044" w:rsidP="00C44319">
      <w:pPr>
        <w:ind w:left="1701" w:hanging="850"/>
        <w:rPr>
          <w:noProof/>
        </w:rPr>
      </w:pPr>
    </w:p>
    <w:p w14:paraId="64C7AD35" w14:textId="1DA207F1" w:rsidR="00C75044" w:rsidRDefault="00C75044" w:rsidP="00C44319">
      <w:pPr>
        <w:ind w:left="1701" w:hanging="850"/>
        <w:rPr>
          <w:noProof/>
        </w:rPr>
      </w:pPr>
      <w:r>
        <w:rPr>
          <w:noProof/>
        </w:rPr>
        <w:t>2.2.19</w:t>
      </w:r>
      <w:r>
        <w:rPr>
          <w:noProof/>
        </w:rPr>
        <w:tab/>
        <w:t>Pays-Bas</w:t>
      </w:r>
    </w:p>
    <w:p w14:paraId="509026D8" w14:textId="77777777" w:rsidR="00C75044" w:rsidRDefault="00C75044" w:rsidP="00C44319">
      <w:pPr>
        <w:ind w:left="2268" w:hanging="567"/>
        <w:rPr>
          <w:noProof/>
        </w:rPr>
      </w:pPr>
    </w:p>
    <w:p w14:paraId="698ED4A0" w14:textId="77777777" w:rsidR="00C75044" w:rsidRDefault="00C75044" w:rsidP="00C44319">
      <w:pPr>
        <w:ind w:left="2268" w:hanging="567"/>
        <w:rPr>
          <w:noProof/>
        </w:rPr>
      </w:pPr>
      <w:r>
        <w:rPr>
          <w:i/>
          <w:iCs/>
          <w:noProof/>
        </w:rPr>
        <w:t>Journal officiel de l’Union européenne</w:t>
      </w:r>
    </w:p>
    <w:p w14:paraId="452F10CC" w14:textId="77777777" w:rsidR="00C75044" w:rsidRDefault="00C75044" w:rsidP="00C44319">
      <w:pPr>
        <w:ind w:left="1701" w:hanging="850"/>
        <w:rPr>
          <w:noProof/>
        </w:rPr>
      </w:pPr>
    </w:p>
    <w:p w14:paraId="477CD837" w14:textId="1AABC948" w:rsidR="00C75044" w:rsidRDefault="00C75044" w:rsidP="00C44319">
      <w:pPr>
        <w:ind w:left="1701" w:hanging="850"/>
        <w:rPr>
          <w:noProof/>
        </w:rPr>
      </w:pPr>
      <w:r>
        <w:rPr>
          <w:noProof/>
        </w:rPr>
        <w:t>2.2.20</w:t>
      </w:r>
      <w:r>
        <w:rPr>
          <w:noProof/>
        </w:rPr>
        <w:tab/>
        <w:t>Autriche</w:t>
      </w:r>
    </w:p>
    <w:p w14:paraId="39A44444" w14:textId="77777777" w:rsidR="00C75044" w:rsidRDefault="00C75044" w:rsidP="00C44319">
      <w:pPr>
        <w:ind w:left="2268" w:hanging="567"/>
        <w:rPr>
          <w:noProof/>
        </w:rPr>
      </w:pPr>
    </w:p>
    <w:p w14:paraId="213FACA3"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6DDBBC97" w14:textId="77777777" w:rsidR="00C75044" w:rsidRDefault="00C75044" w:rsidP="00C44319">
      <w:pPr>
        <w:ind w:left="2268" w:hanging="567"/>
        <w:rPr>
          <w:noProof/>
        </w:rPr>
      </w:pPr>
    </w:p>
    <w:p w14:paraId="692CF52D" w14:textId="77777777" w:rsidR="00C75044" w:rsidRDefault="00C75044" w:rsidP="00C44319">
      <w:pPr>
        <w:ind w:left="2268" w:hanging="567"/>
        <w:rPr>
          <w:noProof/>
        </w:rPr>
      </w:pPr>
      <w:r>
        <w:rPr>
          <w:noProof/>
        </w:rPr>
        <w:t>2.</w:t>
      </w:r>
      <w:r>
        <w:rPr>
          <w:noProof/>
        </w:rPr>
        <w:tab/>
        <w:t>Amtsblatt zur Wiener Zeitung.</w:t>
      </w:r>
    </w:p>
    <w:p w14:paraId="21DEEF88" w14:textId="77777777" w:rsidR="00C75044" w:rsidRDefault="00C75044" w:rsidP="00C44319">
      <w:pPr>
        <w:ind w:left="1701" w:hanging="850"/>
        <w:rPr>
          <w:noProof/>
        </w:rPr>
      </w:pPr>
    </w:p>
    <w:p w14:paraId="797E801A" w14:textId="56227F56" w:rsidR="00C75044" w:rsidRDefault="00C75044" w:rsidP="00C44319">
      <w:pPr>
        <w:ind w:left="1701" w:hanging="850"/>
        <w:rPr>
          <w:noProof/>
        </w:rPr>
      </w:pPr>
      <w:r>
        <w:rPr>
          <w:noProof/>
        </w:rPr>
        <w:t>2.2.21</w:t>
      </w:r>
      <w:r>
        <w:rPr>
          <w:noProof/>
        </w:rPr>
        <w:tab/>
        <w:t>Pologne</w:t>
      </w:r>
    </w:p>
    <w:p w14:paraId="009805DC" w14:textId="77777777" w:rsidR="00C75044" w:rsidRDefault="00C75044" w:rsidP="00C44319">
      <w:pPr>
        <w:ind w:left="2268" w:hanging="567"/>
        <w:rPr>
          <w:noProof/>
        </w:rPr>
      </w:pPr>
    </w:p>
    <w:p w14:paraId="79C44C72"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6325670B" w14:textId="77777777" w:rsidR="00C75044" w:rsidRDefault="00C75044" w:rsidP="00C44319">
      <w:pPr>
        <w:ind w:left="2268" w:hanging="567"/>
        <w:rPr>
          <w:noProof/>
        </w:rPr>
      </w:pPr>
    </w:p>
    <w:p w14:paraId="3A5CC6B8" w14:textId="77777777" w:rsidR="00C75044" w:rsidRPr="004B7482" w:rsidRDefault="00C75044" w:rsidP="00C44319">
      <w:pPr>
        <w:ind w:left="2268" w:hanging="567"/>
        <w:rPr>
          <w:noProof/>
        </w:rPr>
      </w:pPr>
      <w:r>
        <w:rPr>
          <w:noProof/>
        </w:rPr>
        <w:t>2.</w:t>
      </w:r>
      <w:r>
        <w:rPr>
          <w:noProof/>
        </w:rPr>
        <w:tab/>
        <w:t>Biuletyn Zamówień Publicznych (Bulletin des marchés publics).</w:t>
      </w:r>
    </w:p>
    <w:p w14:paraId="2CEEEB96" w14:textId="77777777" w:rsidR="00C75044" w:rsidRPr="004B7482" w:rsidRDefault="00C75044" w:rsidP="00C44319">
      <w:pPr>
        <w:ind w:left="1701" w:hanging="850"/>
        <w:rPr>
          <w:noProof/>
        </w:rPr>
      </w:pPr>
    </w:p>
    <w:p w14:paraId="6CEFC848" w14:textId="55667C9E" w:rsidR="00C75044" w:rsidRDefault="00026A52" w:rsidP="00C44319">
      <w:pPr>
        <w:ind w:left="1701" w:hanging="850"/>
        <w:rPr>
          <w:noProof/>
        </w:rPr>
      </w:pPr>
      <w:r>
        <w:rPr>
          <w:noProof/>
        </w:rPr>
        <w:br w:type="page"/>
        <w:t>2.2.22</w:t>
      </w:r>
      <w:r>
        <w:rPr>
          <w:noProof/>
        </w:rPr>
        <w:tab/>
        <w:t>Portugal</w:t>
      </w:r>
    </w:p>
    <w:p w14:paraId="64D0AF95" w14:textId="77777777" w:rsidR="00C75044" w:rsidRDefault="00C75044" w:rsidP="00C44319">
      <w:pPr>
        <w:ind w:left="2268" w:hanging="567"/>
        <w:rPr>
          <w:noProof/>
        </w:rPr>
      </w:pPr>
    </w:p>
    <w:p w14:paraId="188D6B15" w14:textId="77777777" w:rsidR="00C75044" w:rsidRDefault="00C75044" w:rsidP="00C44319">
      <w:pPr>
        <w:ind w:left="2268" w:hanging="567"/>
        <w:rPr>
          <w:noProof/>
        </w:rPr>
      </w:pPr>
      <w:r>
        <w:rPr>
          <w:i/>
          <w:iCs/>
          <w:noProof/>
        </w:rPr>
        <w:t>Journal officiel de l’Union européenne</w:t>
      </w:r>
    </w:p>
    <w:p w14:paraId="34ECDC05" w14:textId="77777777" w:rsidR="00C75044" w:rsidRDefault="00C75044" w:rsidP="00C44319">
      <w:pPr>
        <w:ind w:left="1701" w:hanging="850"/>
        <w:rPr>
          <w:noProof/>
        </w:rPr>
      </w:pPr>
    </w:p>
    <w:p w14:paraId="309F229D" w14:textId="315D2DA3" w:rsidR="00C75044" w:rsidRDefault="00C75044" w:rsidP="00C44319">
      <w:pPr>
        <w:ind w:left="1701" w:hanging="850"/>
        <w:rPr>
          <w:noProof/>
        </w:rPr>
      </w:pPr>
      <w:r>
        <w:rPr>
          <w:noProof/>
        </w:rPr>
        <w:t>2.2.23</w:t>
      </w:r>
      <w:r>
        <w:rPr>
          <w:noProof/>
        </w:rPr>
        <w:tab/>
        <w:t>Roumanie</w:t>
      </w:r>
    </w:p>
    <w:p w14:paraId="7DC16D13" w14:textId="77777777" w:rsidR="00C75044" w:rsidRDefault="00C75044" w:rsidP="00C44319">
      <w:pPr>
        <w:ind w:left="2268" w:hanging="567"/>
        <w:rPr>
          <w:noProof/>
        </w:rPr>
      </w:pPr>
    </w:p>
    <w:p w14:paraId="4E3C795C"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00827A20" w14:textId="77777777" w:rsidR="00C75044" w:rsidRDefault="00C75044" w:rsidP="00C44319">
      <w:pPr>
        <w:ind w:left="2268" w:hanging="567"/>
        <w:rPr>
          <w:noProof/>
        </w:rPr>
      </w:pPr>
    </w:p>
    <w:p w14:paraId="66FA907A" w14:textId="77777777" w:rsidR="00C75044" w:rsidRDefault="00C75044" w:rsidP="00C44319">
      <w:pPr>
        <w:ind w:left="2268" w:hanging="567"/>
        <w:rPr>
          <w:noProof/>
        </w:rPr>
      </w:pPr>
      <w:r>
        <w:rPr>
          <w:noProof/>
        </w:rPr>
        <w:t>2.</w:t>
      </w:r>
      <w:r>
        <w:rPr>
          <w:noProof/>
        </w:rPr>
        <w:tab/>
        <w:t>Monitorul Oficial al României (Journal officiel de Roumanie);</w:t>
      </w:r>
    </w:p>
    <w:p w14:paraId="2893D9CB" w14:textId="77777777" w:rsidR="00C75044" w:rsidRDefault="00C75044" w:rsidP="00C44319">
      <w:pPr>
        <w:ind w:left="2268" w:hanging="567"/>
        <w:rPr>
          <w:noProof/>
        </w:rPr>
      </w:pPr>
    </w:p>
    <w:p w14:paraId="0AC1684F" w14:textId="030C71F7" w:rsidR="00C75044" w:rsidRDefault="00C75044" w:rsidP="00C44319">
      <w:pPr>
        <w:ind w:left="2268" w:hanging="567"/>
        <w:rPr>
          <w:noProof/>
        </w:rPr>
      </w:pPr>
      <w:r>
        <w:rPr>
          <w:noProof/>
        </w:rPr>
        <w:t>3.</w:t>
      </w:r>
      <w:r>
        <w:rPr>
          <w:noProof/>
        </w:rPr>
        <w:tab/>
        <w:t xml:space="preserve">Bulletin électronique des marchés publics </w:t>
      </w:r>
      <w:r w:rsidR="00AA4E85">
        <w:rPr>
          <w:noProof/>
        </w:rPr>
        <w:t>—</w:t>
      </w:r>
      <w:r>
        <w:rPr>
          <w:noProof/>
        </w:rPr>
        <w:t xml:space="preserve"> http://www.e-licitatie.ro.</w:t>
      </w:r>
    </w:p>
    <w:p w14:paraId="4B17151E" w14:textId="77777777" w:rsidR="00C75044" w:rsidRDefault="00C75044" w:rsidP="00C44319">
      <w:pPr>
        <w:ind w:left="1701" w:hanging="850"/>
        <w:rPr>
          <w:noProof/>
        </w:rPr>
      </w:pPr>
    </w:p>
    <w:p w14:paraId="26540B40" w14:textId="0B05F066" w:rsidR="00C75044" w:rsidRDefault="00C75044" w:rsidP="00C44319">
      <w:pPr>
        <w:ind w:left="1701" w:hanging="850"/>
        <w:rPr>
          <w:noProof/>
        </w:rPr>
      </w:pPr>
      <w:r>
        <w:rPr>
          <w:noProof/>
        </w:rPr>
        <w:t>2.2.24</w:t>
      </w:r>
      <w:r>
        <w:rPr>
          <w:noProof/>
        </w:rPr>
        <w:tab/>
        <w:t>Slovénie</w:t>
      </w:r>
    </w:p>
    <w:p w14:paraId="4F91F31B" w14:textId="77777777" w:rsidR="00C75044" w:rsidRDefault="00C75044" w:rsidP="00C44319">
      <w:pPr>
        <w:ind w:left="2268" w:hanging="567"/>
        <w:rPr>
          <w:noProof/>
        </w:rPr>
      </w:pPr>
    </w:p>
    <w:p w14:paraId="5F9CF51A"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2D2834D1" w14:textId="77777777" w:rsidR="00C75044" w:rsidRDefault="00C75044" w:rsidP="00C44319">
      <w:pPr>
        <w:ind w:left="2268" w:hanging="567"/>
        <w:rPr>
          <w:noProof/>
        </w:rPr>
      </w:pPr>
    </w:p>
    <w:p w14:paraId="233B5C5E" w14:textId="41129055" w:rsidR="00C75044" w:rsidRPr="00B041EE" w:rsidRDefault="00C75044" w:rsidP="00C44319">
      <w:pPr>
        <w:ind w:left="2268" w:hanging="567"/>
        <w:rPr>
          <w:noProof/>
        </w:rPr>
      </w:pPr>
      <w:r>
        <w:rPr>
          <w:noProof/>
        </w:rPr>
        <w:t>2.</w:t>
      </w:r>
      <w:r>
        <w:rPr>
          <w:noProof/>
        </w:rPr>
        <w:tab/>
        <w:t xml:space="preserve">Portal javnih naročil </w:t>
      </w:r>
      <w:r w:rsidR="00AA4E85">
        <w:rPr>
          <w:noProof/>
        </w:rPr>
        <w:t>—</w:t>
      </w:r>
      <w:r>
        <w:rPr>
          <w:noProof/>
        </w:rPr>
        <w:t xml:space="preserve"> http://www.enarocanje.si/?podrocje=portal.</w:t>
      </w:r>
    </w:p>
    <w:p w14:paraId="7A7EFFE0" w14:textId="77777777" w:rsidR="00C75044" w:rsidRPr="00B041EE" w:rsidRDefault="00C75044" w:rsidP="00C44319">
      <w:pPr>
        <w:ind w:left="1701" w:hanging="850"/>
        <w:rPr>
          <w:noProof/>
          <w:lang w:val="fr-BE"/>
        </w:rPr>
      </w:pPr>
    </w:p>
    <w:p w14:paraId="335043F6" w14:textId="5AA5468A" w:rsidR="00C75044" w:rsidRDefault="00C75044" w:rsidP="00C44319">
      <w:pPr>
        <w:ind w:left="1701" w:hanging="850"/>
        <w:rPr>
          <w:noProof/>
        </w:rPr>
      </w:pPr>
      <w:r>
        <w:rPr>
          <w:noProof/>
        </w:rPr>
        <w:t>2.2.25</w:t>
      </w:r>
      <w:r>
        <w:rPr>
          <w:noProof/>
        </w:rPr>
        <w:tab/>
        <w:t>Slovaquie</w:t>
      </w:r>
    </w:p>
    <w:p w14:paraId="752B3F4A" w14:textId="77777777" w:rsidR="00C75044" w:rsidRDefault="00C75044" w:rsidP="00C44319">
      <w:pPr>
        <w:ind w:left="2268" w:hanging="567"/>
        <w:rPr>
          <w:noProof/>
        </w:rPr>
      </w:pPr>
    </w:p>
    <w:p w14:paraId="7A3796B2"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1727F119" w14:textId="77777777" w:rsidR="00C75044" w:rsidRDefault="00C75044" w:rsidP="00C44319">
      <w:pPr>
        <w:ind w:left="2268" w:hanging="567"/>
        <w:rPr>
          <w:noProof/>
        </w:rPr>
      </w:pPr>
    </w:p>
    <w:p w14:paraId="32C113F7" w14:textId="77777777" w:rsidR="00C75044" w:rsidRDefault="00C75044" w:rsidP="00C44319">
      <w:pPr>
        <w:ind w:left="2268" w:hanging="567"/>
        <w:rPr>
          <w:noProof/>
        </w:rPr>
      </w:pPr>
      <w:r>
        <w:rPr>
          <w:noProof/>
        </w:rPr>
        <w:t>2.</w:t>
      </w:r>
      <w:r>
        <w:rPr>
          <w:noProof/>
        </w:rPr>
        <w:tab/>
        <w:t>Vestnik verejneho obstaravania (Journal des marchés publics).</w:t>
      </w:r>
    </w:p>
    <w:p w14:paraId="7258FF41" w14:textId="77777777" w:rsidR="00C75044" w:rsidRDefault="00C75044" w:rsidP="00C44319">
      <w:pPr>
        <w:ind w:left="1701" w:hanging="850"/>
        <w:rPr>
          <w:noProof/>
        </w:rPr>
      </w:pPr>
    </w:p>
    <w:p w14:paraId="0524F5B8" w14:textId="5108D3BB" w:rsidR="00C75044" w:rsidRDefault="00026A52" w:rsidP="00C44319">
      <w:pPr>
        <w:ind w:left="1701" w:hanging="850"/>
        <w:rPr>
          <w:noProof/>
        </w:rPr>
      </w:pPr>
      <w:r>
        <w:rPr>
          <w:noProof/>
        </w:rPr>
        <w:br w:type="page"/>
        <w:t>2.2.26</w:t>
      </w:r>
      <w:r>
        <w:rPr>
          <w:noProof/>
        </w:rPr>
        <w:tab/>
        <w:t>Finlande</w:t>
      </w:r>
    </w:p>
    <w:p w14:paraId="5B456323" w14:textId="77777777" w:rsidR="00C75044" w:rsidRDefault="00C75044" w:rsidP="00C44319">
      <w:pPr>
        <w:ind w:left="2268" w:hanging="567"/>
        <w:rPr>
          <w:noProof/>
        </w:rPr>
      </w:pPr>
    </w:p>
    <w:p w14:paraId="7EFB2458" w14:textId="77777777" w:rsidR="00C75044" w:rsidRDefault="00C75044" w:rsidP="00C44319">
      <w:pPr>
        <w:ind w:left="2268" w:hanging="567"/>
        <w:rPr>
          <w:noProof/>
        </w:rPr>
      </w:pPr>
      <w:r>
        <w:rPr>
          <w:noProof/>
        </w:rPr>
        <w:t>1.</w:t>
      </w:r>
      <w:r>
        <w:rPr>
          <w:noProof/>
        </w:rPr>
        <w:tab/>
      </w:r>
      <w:r>
        <w:rPr>
          <w:i/>
          <w:noProof/>
        </w:rPr>
        <w:t>Journal officiel de l’Union européenne</w:t>
      </w:r>
      <w:r>
        <w:rPr>
          <w:noProof/>
        </w:rPr>
        <w:t>;</w:t>
      </w:r>
    </w:p>
    <w:p w14:paraId="0FF91FBE" w14:textId="77777777" w:rsidR="00C75044" w:rsidRDefault="00C75044" w:rsidP="00C44319">
      <w:pPr>
        <w:ind w:left="2268" w:hanging="567"/>
        <w:rPr>
          <w:noProof/>
        </w:rPr>
      </w:pPr>
    </w:p>
    <w:p w14:paraId="0F0F9F76" w14:textId="77777777" w:rsidR="00C75044" w:rsidRDefault="00C75044" w:rsidP="00C44319">
      <w:pPr>
        <w:ind w:left="2268" w:hanging="567"/>
        <w:rPr>
          <w:noProof/>
        </w:rPr>
      </w:pPr>
      <w:r>
        <w:rPr>
          <w:noProof/>
        </w:rPr>
        <w:t>2.</w:t>
      </w:r>
      <w:r>
        <w:rPr>
          <w:noProof/>
        </w:rPr>
        <w:tab/>
        <w:t>Julkiset hankinnat Suomessa ja ETA-alueella, Virallisen lehden liite (Marchés publics en Finlande et dans la zone EEE, supplément au Journal officiel finlandais).</w:t>
      </w:r>
    </w:p>
    <w:p w14:paraId="63437052" w14:textId="77777777" w:rsidR="00C75044" w:rsidRDefault="00C75044" w:rsidP="00C44319">
      <w:pPr>
        <w:ind w:left="1701" w:hanging="850"/>
        <w:rPr>
          <w:noProof/>
        </w:rPr>
      </w:pPr>
    </w:p>
    <w:p w14:paraId="5E879371" w14:textId="15CD73C4" w:rsidR="00C75044" w:rsidRDefault="00C75044" w:rsidP="00C44319">
      <w:pPr>
        <w:ind w:left="1701" w:hanging="850"/>
        <w:rPr>
          <w:noProof/>
        </w:rPr>
      </w:pPr>
      <w:r>
        <w:rPr>
          <w:noProof/>
        </w:rPr>
        <w:t>2.2.27</w:t>
      </w:r>
      <w:r>
        <w:rPr>
          <w:noProof/>
        </w:rPr>
        <w:tab/>
        <w:t>Suède</w:t>
      </w:r>
    </w:p>
    <w:p w14:paraId="2D38F1C0" w14:textId="77777777" w:rsidR="00C75044" w:rsidRDefault="00C75044" w:rsidP="00C44319">
      <w:pPr>
        <w:ind w:left="2268" w:hanging="567"/>
        <w:rPr>
          <w:noProof/>
        </w:rPr>
      </w:pPr>
    </w:p>
    <w:p w14:paraId="543BAE14" w14:textId="77777777" w:rsidR="00C75044" w:rsidRDefault="00C75044" w:rsidP="00C44319">
      <w:pPr>
        <w:ind w:left="2268" w:hanging="567"/>
        <w:rPr>
          <w:noProof/>
        </w:rPr>
      </w:pPr>
      <w:r>
        <w:rPr>
          <w:i/>
          <w:noProof/>
        </w:rPr>
        <w:t>Journal officiel de l’Union européenne</w:t>
      </w:r>
      <w:r>
        <w:rPr>
          <w:noProof/>
        </w:rPr>
        <w:t>.</w:t>
      </w:r>
    </w:p>
    <w:p w14:paraId="7C9F252B" w14:textId="77777777" w:rsidR="00C75044" w:rsidRDefault="00C75044" w:rsidP="00C75044">
      <w:pPr>
        <w:rPr>
          <w:noProof/>
        </w:rPr>
      </w:pPr>
    </w:p>
    <w:p w14:paraId="4634D96C" w14:textId="109213FA" w:rsidR="00C90725" w:rsidRPr="00C90725" w:rsidRDefault="00C90725" w:rsidP="00C90725">
      <w:pPr>
        <w:rPr>
          <w:noProof/>
        </w:rPr>
      </w:pPr>
    </w:p>
    <w:p w14:paraId="294ED5B5" w14:textId="77777777" w:rsidR="00FD31A4" w:rsidRDefault="00FD31A4" w:rsidP="00FD31A4">
      <w:pPr>
        <w:jc w:val="center"/>
        <w:rPr>
          <w:noProof/>
        </w:rPr>
      </w:pPr>
      <w:r>
        <w:rPr>
          <w:noProof/>
        </w:rPr>
        <w:t>________________</w:t>
      </w:r>
    </w:p>
    <w:p w14:paraId="7485F081" w14:textId="77777777" w:rsidR="00C90725" w:rsidRPr="00C90725" w:rsidRDefault="00C90725" w:rsidP="00C90725">
      <w:pPr>
        <w:rPr>
          <w:noProof/>
        </w:rPr>
        <w:sectPr w:rsidR="00C90725" w:rsidRPr="00C90725" w:rsidSect="0038158C">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7" w:h="16840" w:code="9"/>
          <w:pgMar w:top="1134" w:right="1134" w:bottom="1134" w:left="1134" w:header="1134" w:footer="1134" w:gutter="0"/>
          <w:pgNumType w:start="1"/>
          <w:cols w:space="720"/>
          <w:noEndnote/>
          <w:docGrid w:linePitch="360"/>
        </w:sectPr>
      </w:pPr>
    </w:p>
    <w:p w14:paraId="2EBAB1E5" w14:textId="2F15198E" w:rsidR="00C90725" w:rsidRPr="00C75044" w:rsidRDefault="00C75044" w:rsidP="00C75044">
      <w:pPr>
        <w:jc w:val="right"/>
        <w:rPr>
          <w:b/>
          <w:bCs/>
          <w:noProof/>
          <w:u w:val="single"/>
        </w:rPr>
      </w:pPr>
      <w:r>
        <w:rPr>
          <w:b/>
          <w:noProof/>
          <w:u w:val="single"/>
        </w:rPr>
        <w:t>ANNEXE 21-B</w:t>
      </w:r>
    </w:p>
    <w:p w14:paraId="4B477BDA" w14:textId="41973BB7" w:rsidR="00C90725" w:rsidRDefault="00C90725" w:rsidP="00C75044">
      <w:pPr>
        <w:jc w:val="center"/>
        <w:rPr>
          <w:noProof/>
        </w:rPr>
      </w:pPr>
    </w:p>
    <w:p w14:paraId="61DAAF8C" w14:textId="77777777" w:rsidR="00C75044" w:rsidRPr="00C90725" w:rsidRDefault="00C75044" w:rsidP="00C75044">
      <w:pPr>
        <w:jc w:val="center"/>
        <w:rPr>
          <w:noProof/>
        </w:rPr>
      </w:pPr>
    </w:p>
    <w:p w14:paraId="106735FC" w14:textId="3CD030DC" w:rsidR="00C90725" w:rsidRDefault="00C90725" w:rsidP="00C75044">
      <w:pPr>
        <w:jc w:val="center"/>
        <w:rPr>
          <w:noProof/>
        </w:rPr>
      </w:pPr>
      <w:r>
        <w:rPr>
          <w:noProof/>
        </w:rPr>
        <w:t>MARCHÉS PUBLICS</w:t>
      </w:r>
    </w:p>
    <w:p w14:paraId="19EF3BC5" w14:textId="77777777" w:rsidR="00DE0836" w:rsidRDefault="00DE0836" w:rsidP="00C75044">
      <w:pPr>
        <w:jc w:val="center"/>
        <w:rPr>
          <w:noProof/>
        </w:rPr>
      </w:pPr>
    </w:p>
    <w:p w14:paraId="628ECB94" w14:textId="77777777" w:rsidR="00C90725" w:rsidRPr="00C90725" w:rsidRDefault="00C90725" w:rsidP="00C75044">
      <w:pPr>
        <w:jc w:val="center"/>
        <w:rPr>
          <w:rFonts w:eastAsia="Calibri"/>
          <w:noProof/>
        </w:rPr>
      </w:pPr>
      <w:r>
        <w:rPr>
          <w:noProof/>
        </w:rPr>
        <w:t>CHILI</w:t>
      </w:r>
    </w:p>
    <w:p w14:paraId="1B24CE1A" w14:textId="156F9B22" w:rsidR="00C90725" w:rsidRDefault="00C90725" w:rsidP="00C75044">
      <w:pPr>
        <w:jc w:val="center"/>
        <w:rPr>
          <w:noProof/>
        </w:rPr>
      </w:pPr>
    </w:p>
    <w:p w14:paraId="759F222B" w14:textId="77777777" w:rsidR="00C75044" w:rsidRPr="00C90725" w:rsidRDefault="00C75044" w:rsidP="00C75044">
      <w:pPr>
        <w:jc w:val="center"/>
        <w:rPr>
          <w:noProof/>
        </w:rPr>
      </w:pPr>
    </w:p>
    <w:p w14:paraId="6E036D0C" w14:textId="77777777" w:rsidR="00C90725" w:rsidRPr="00C90725" w:rsidRDefault="00C90725" w:rsidP="00C75044">
      <w:pPr>
        <w:jc w:val="center"/>
        <w:rPr>
          <w:noProof/>
        </w:rPr>
      </w:pPr>
      <w:r>
        <w:rPr>
          <w:noProof/>
        </w:rPr>
        <w:t>SECTION A</w:t>
      </w:r>
    </w:p>
    <w:p w14:paraId="147B48A4" w14:textId="77777777" w:rsidR="00C90725" w:rsidRPr="00C90725" w:rsidRDefault="00C90725" w:rsidP="00C75044">
      <w:pPr>
        <w:jc w:val="center"/>
        <w:rPr>
          <w:noProof/>
        </w:rPr>
      </w:pPr>
    </w:p>
    <w:p w14:paraId="589E88FA" w14:textId="77777777" w:rsidR="00C90725" w:rsidRPr="00C90725" w:rsidRDefault="00C90725" w:rsidP="00C75044">
      <w:pPr>
        <w:jc w:val="center"/>
        <w:rPr>
          <w:noProof/>
        </w:rPr>
      </w:pPr>
      <w:r>
        <w:rPr>
          <w:noProof/>
        </w:rPr>
        <w:t>ENTITÉS DE L’ADMINISTRATION CENTRALE</w:t>
      </w:r>
    </w:p>
    <w:p w14:paraId="54F9D103" w14:textId="77777777" w:rsidR="00C90725" w:rsidRPr="00C90725" w:rsidRDefault="00C90725" w:rsidP="00C90725">
      <w:pPr>
        <w:rPr>
          <w:noProof/>
        </w:rPr>
      </w:pPr>
    </w:p>
    <w:p w14:paraId="7DB6BD07" w14:textId="72971604" w:rsidR="00C90725" w:rsidRPr="00C90725" w:rsidRDefault="00C90725" w:rsidP="00C90725">
      <w:pPr>
        <w:rPr>
          <w:noProof/>
        </w:rPr>
      </w:pPr>
      <w:r>
        <w:rPr>
          <w:noProof/>
        </w:rPr>
        <w:t>1.</w:t>
      </w:r>
      <w:r>
        <w:rPr>
          <w:noProof/>
        </w:rPr>
        <w:tab/>
        <w:t>Le chapitre 21 s’applique aux marchés passés par les entités du niveau d’administration central énumérées dans la présente section lorsque la valeur du marché estimée, conformément à la section J, est égale ou supérieure au seuil applicable suivant:</w:t>
      </w:r>
    </w:p>
    <w:p w14:paraId="667EB0CC" w14:textId="77777777" w:rsidR="00C90725" w:rsidRPr="00C90725" w:rsidRDefault="00C90725" w:rsidP="00C90725">
      <w:pPr>
        <w:rPr>
          <w:noProof/>
        </w:rPr>
      </w:pPr>
    </w:p>
    <w:p w14:paraId="25517AAC" w14:textId="29708444" w:rsidR="00C90725" w:rsidRDefault="00C90725" w:rsidP="00C90725">
      <w:pPr>
        <w:rPr>
          <w:noProof/>
        </w:rPr>
      </w:pPr>
      <w:r>
        <w:rPr>
          <w:noProof/>
        </w:rPr>
        <w:t>Marchandises</w:t>
      </w:r>
    </w:p>
    <w:p w14:paraId="3CCBCD31" w14:textId="4E5EF6E7" w:rsidR="000A2743" w:rsidRDefault="00C90725" w:rsidP="00C90725">
      <w:pPr>
        <w:rPr>
          <w:noProof/>
        </w:rPr>
      </w:pPr>
      <w:r>
        <w:rPr>
          <w:noProof/>
        </w:rPr>
        <w:t>Énumérées à la section D</w:t>
      </w:r>
    </w:p>
    <w:p w14:paraId="29AABCD7" w14:textId="0F229571" w:rsidR="00C90725" w:rsidRPr="00C90725" w:rsidRDefault="00C90725" w:rsidP="00026A52">
      <w:pPr>
        <w:ind w:left="1701" w:hanging="1701"/>
        <w:rPr>
          <w:noProof/>
        </w:rPr>
      </w:pPr>
      <w:r>
        <w:rPr>
          <w:noProof/>
        </w:rPr>
        <w:t>Seuils</w:t>
      </w:r>
      <w:r>
        <w:rPr>
          <w:noProof/>
        </w:rPr>
        <w:tab/>
        <w:t>95 000 DTS</w:t>
      </w:r>
    </w:p>
    <w:p w14:paraId="161B527C" w14:textId="77777777" w:rsidR="00C90725" w:rsidRPr="00C90725" w:rsidRDefault="00C90725" w:rsidP="00C90725">
      <w:pPr>
        <w:rPr>
          <w:noProof/>
        </w:rPr>
      </w:pPr>
    </w:p>
    <w:p w14:paraId="31381260" w14:textId="25270301" w:rsidR="00C90725" w:rsidRDefault="00C90725" w:rsidP="00C90725">
      <w:pPr>
        <w:rPr>
          <w:noProof/>
        </w:rPr>
      </w:pPr>
      <w:r>
        <w:rPr>
          <w:noProof/>
        </w:rPr>
        <w:t>Services</w:t>
      </w:r>
    </w:p>
    <w:p w14:paraId="176018C5" w14:textId="66FAE54B" w:rsidR="000A2743" w:rsidRDefault="00C90725" w:rsidP="00C90725">
      <w:pPr>
        <w:rPr>
          <w:noProof/>
        </w:rPr>
      </w:pPr>
      <w:r>
        <w:rPr>
          <w:noProof/>
        </w:rPr>
        <w:t>Énumérés à la section E</w:t>
      </w:r>
    </w:p>
    <w:p w14:paraId="73F5324D" w14:textId="718BB307" w:rsidR="00C90725" w:rsidRPr="00C90725" w:rsidRDefault="00C90725" w:rsidP="00026A52">
      <w:pPr>
        <w:ind w:left="1701" w:hanging="1701"/>
        <w:rPr>
          <w:noProof/>
        </w:rPr>
      </w:pPr>
      <w:r>
        <w:rPr>
          <w:noProof/>
        </w:rPr>
        <w:t>Seuils</w:t>
      </w:r>
      <w:r>
        <w:rPr>
          <w:noProof/>
        </w:rPr>
        <w:tab/>
        <w:t>95 000 DTS</w:t>
      </w:r>
    </w:p>
    <w:p w14:paraId="2097A7D0" w14:textId="77777777" w:rsidR="00C90725" w:rsidRPr="00C90725" w:rsidRDefault="00C90725" w:rsidP="00C90725">
      <w:pPr>
        <w:rPr>
          <w:noProof/>
        </w:rPr>
      </w:pPr>
    </w:p>
    <w:p w14:paraId="750DA981" w14:textId="6A9702F4" w:rsidR="00C90725" w:rsidRDefault="00C90725" w:rsidP="00C90725">
      <w:pPr>
        <w:rPr>
          <w:noProof/>
        </w:rPr>
      </w:pPr>
      <w:r>
        <w:rPr>
          <w:noProof/>
        </w:rPr>
        <w:t>Services de construction</w:t>
      </w:r>
    </w:p>
    <w:p w14:paraId="282CBCFD" w14:textId="5A7CED2A" w:rsidR="00C90725" w:rsidRDefault="00C90725" w:rsidP="00C90725">
      <w:pPr>
        <w:rPr>
          <w:noProof/>
        </w:rPr>
      </w:pPr>
      <w:r>
        <w:rPr>
          <w:noProof/>
        </w:rPr>
        <w:t>Énumérés à la section F</w:t>
      </w:r>
    </w:p>
    <w:p w14:paraId="575B0AF4" w14:textId="77777777" w:rsidR="00C90725" w:rsidRPr="00C90725" w:rsidRDefault="00C90725" w:rsidP="00026A52">
      <w:pPr>
        <w:ind w:left="1701" w:hanging="1701"/>
        <w:rPr>
          <w:noProof/>
        </w:rPr>
      </w:pPr>
      <w:r>
        <w:rPr>
          <w:noProof/>
        </w:rPr>
        <w:t>Seuils</w:t>
      </w:r>
      <w:r>
        <w:rPr>
          <w:noProof/>
        </w:rPr>
        <w:tab/>
        <w:t>5 000 000 DTS</w:t>
      </w:r>
    </w:p>
    <w:p w14:paraId="5AC012B3" w14:textId="77777777" w:rsidR="00C90725" w:rsidRPr="00C90725" w:rsidRDefault="00C90725" w:rsidP="00C90725">
      <w:pPr>
        <w:rPr>
          <w:noProof/>
        </w:rPr>
      </w:pPr>
    </w:p>
    <w:p w14:paraId="159A31A0" w14:textId="3E594646" w:rsidR="00C90725" w:rsidRPr="00C90725" w:rsidRDefault="00A05844" w:rsidP="00C90725">
      <w:pPr>
        <w:rPr>
          <w:noProof/>
        </w:rPr>
      </w:pPr>
      <w:r>
        <w:rPr>
          <w:noProof/>
        </w:rPr>
        <w:br w:type="page"/>
        <w:t>2.</w:t>
      </w:r>
      <w:r>
        <w:rPr>
          <w:noProof/>
        </w:rPr>
        <w:tab/>
        <w:t>Les seuils monétaires fixés au paragraphe 1 sont ajustés conformément à la section J.</w:t>
      </w:r>
    </w:p>
    <w:p w14:paraId="576E7D5F" w14:textId="77777777" w:rsidR="00C90725" w:rsidRPr="00C90725" w:rsidRDefault="00C90725" w:rsidP="00C90725">
      <w:pPr>
        <w:rPr>
          <w:noProof/>
        </w:rPr>
      </w:pPr>
    </w:p>
    <w:p w14:paraId="44CC92D5" w14:textId="77777777" w:rsidR="00C90725" w:rsidRPr="00C90725" w:rsidRDefault="00C90725" w:rsidP="00C90725">
      <w:pPr>
        <w:rPr>
          <w:noProof/>
        </w:rPr>
      </w:pPr>
      <w:r>
        <w:rPr>
          <w:noProof/>
        </w:rPr>
        <w:t>Liste des entités</w:t>
      </w:r>
    </w:p>
    <w:p w14:paraId="7729CFBD" w14:textId="77777777" w:rsidR="00C90725" w:rsidRPr="00C90725" w:rsidRDefault="00C90725" w:rsidP="00C90725">
      <w:pPr>
        <w:rPr>
          <w:noProof/>
        </w:rPr>
      </w:pPr>
    </w:p>
    <w:p w14:paraId="1A13881D" w14:textId="77777777" w:rsidR="00C90725" w:rsidRPr="00C90725" w:rsidRDefault="00C90725" w:rsidP="00C90725">
      <w:pPr>
        <w:rPr>
          <w:noProof/>
        </w:rPr>
      </w:pPr>
      <w:r>
        <w:rPr>
          <w:noProof/>
        </w:rPr>
        <w:t>Sauf disposition contraire dans la présente section, toutes les entités subordonnées à celles énumérées sont couvertes par le chapitre 21, y compris les entités suivantes:</w:t>
      </w:r>
    </w:p>
    <w:p w14:paraId="7A597D26" w14:textId="77777777" w:rsidR="00C90725" w:rsidRPr="00C90725" w:rsidRDefault="00C90725" w:rsidP="00C90725">
      <w:pPr>
        <w:rPr>
          <w:noProof/>
        </w:rPr>
      </w:pPr>
    </w:p>
    <w:p w14:paraId="562318FC" w14:textId="77777777" w:rsidR="00C90725" w:rsidRPr="00AA4E85" w:rsidRDefault="00C90725" w:rsidP="00026A52">
      <w:pPr>
        <w:ind w:left="567" w:hanging="567"/>
        <w:rPr>
          <w:noProof/>
          <w:lang w:val="es-ES"/>
        </w:rPr>
      </w:pPr>
      <w:r w:rsidRPr="00AA4E85">
        <w:rPr>
          <w:noProof/>
          <w:lang w:val="es-ES"/>
        </w:rPr>
        <w:t>1.</w:t>
      </w:r>
      <w:r w:rsidRPr="00AA4E85">
        <w:rPr>
          <w:noProof/>
          <w:lang w:val="es-ES"/>
        </w:rPr>
        <w:tab/>
        <w:t>Presidência da República (Présidence de la République).</w:t>
      </w:r>
    </w:p>
    <w:p w14:paraId="1B8250E5" w14:textId="77777777" w:rsidR="00C90725" w:rsidRPr="00C90725" w:rsidRDefault="00C90725" w:rsidP="00026A52">
      <w:pPr>
        <w:ind w:left="567" w:hanging="567"/>
        <w:rPr>
          <w:noProof/>
          <w:lang w:val="es-ES"/>
        </w:rPr>
      </w:pPr>
    </w:p>
    <w:p w14:paraId="71661065" w14:textId="77777777" w:rsidR="00C90725" w:rsidRPr="00AA4E85" w:rsidRDefault="00C90725" w:rsidP="00026A52">
      <w:pPr>
        <w:ind w:left="567" w:hanging="567"/>
        <w:rPr>
          <w:noProof/>
          <w:lang w:val="es-ES"/>
        </w:rPr>
      </w:pPr>
      <w:r w:rsidRPr="00AA4E85">
        <w:rPr>
          <w:noProof/>
          <w:lang w:val="es-ES"/>
        </w:rPr>
        <w:t>2.</w:t>
      </w:r>
      <w:r w:rsidRPr="00AA4E85">
        <w:rPr>
          <w:noProof/>
          <w:lang w:val="es-ES"/>
        </w:rPr>
        <w:tab/>
        <w:t>Ministerio del Interior y Seguridad Pública (Ministère de l’intérieur et de la sécurité publique):</w:t>
      </w:r>
    </w:p>
    <w:p w14:paraId="738FDD29" w14:textId="77777777" w:rsidR="00C90725" w:rsidRPr="00C90725" w:rsidRDefault="00C90725" w:rsidP="00026A52">
      <w:pPr>
        <w:ind w:left="567"/>
        <w:rPr>
          <w:rFonts w:eastAsia="Calibri"/>
          <w:noProof/>
          <w:lang w:val="es-ES"/>
        </w:rPr>
      </w:pPr>
    </w:p>
    <w:p w14:paraId="71247271" w14:textId="2A2C3BF3" w:rsidR="00C90725" w:rsidRPr="00AA4E85" w:rsidRDefault="00C90725" w:rsidP="00026A52">
      <w:pPr>
        <w:ind w:left="567"/>
        <w:rPr>
          <w:rFonts w:eastAsia="Calibri"/>
          <w:noProof/>
          <w:lang w:val="es-ES"/>
        </w:rPr>
      </w:pPr>
      <w:r w:rsidRPr="00AA4E85">
        <w:rPr>
          <w:noProof/>
          <w:lang w:val="es-ES"/>
        </w:rPr>
        <w:t>Subsecretaría del Interior;</w:t>
      </w:r>
    </w:p>
    <w:p w14:paraId="1E473F55" w14:textId="77777777" w:rsidR="00C90725" w:rsidRPr="00C90725" w:rsidRDefault="00C90725" w:rsidP="00026A52">
      <w:pPr>
        <w:ind w:left="567"/>
        <w:rPr>
          <w:noProof/>
          <w:lang w:val="es-ES"/>
        </w:rPr>
      </w:pPr>
    </w:p>
    <w:p w14:paraId="71CC8740" w14:textId="7E04A986" w:rsidR="000A2743" w:rsidRPr="00AA4E85" w:rsidRDefault="00C90725" w:rsidP="00026A52">
      <w:pPr>
        <w:ind w:left="567"/>
        <w:rPr>
          <w:rFonts w:eastAsia="Calibri"/>
          <w:noProof/>
          <w:lang w:val="es-ES"/>
        </w:rPr>
      </w:pPr>
      <w:r w:rsidRPr="00AA4E85">
        <w:rPr>
          <w:noProof/>
          <w:lang w:val="es-ES"/>
        </w:rPr>
        <w:t>Subsecretaría de Desarrollo Regional;</w:t>
      </w:r>
    </w:p>
    <w:p w14:paraId="1A155F9D" w14:textId="5CA2EF8B" w:rsidR="00C90725" w:rsidRPr="00C90725" w:rsidRDefault="00C90725" w:rsidP="00026A52">
      <w:pPr>
        <w:ind w:left="567"/>
        <w:rPr>
          <w:rFonts w:eastAsia="Calibri"/>
          <w:noProof/>
          <w:lang w:val="es-ES"/>
        </w:rPr>
      </w:pPr>
    </w:p>
    <w:p w14:paraId="4101C59A" w14:textId="13E86821" w:rsidR="00C90725" w:rsidRPr="00AA4E85" w:rsidRDefault="00C90725" w:rsidP="00026A52">
      <w:pPr>
        <w:ind w:left="567"/>
        <w:rPr>
          <w:rFonts w:eastAsia="Calibri"/>
          <w:noProof/>
          <w:lang w:val="es-ES"/>
        </w:rPr>
      </w:pPr>
      <w:r w:rsidRPr="00AA4E85">
        <w:rPr>
          <w:noProof/>
          <w:lang w:val="es-ES"/>
        </w:rPr>
        <w:t>Subsecretaría de Prevención del Delito;</w:t>
      </w:r>
    </w:p>
    <w:p w14:paraId="7C068E4B" w14:textId="77777777" w:rsidR="00C90725" w:rsidRPr="00C90725" w:rsidRDefault="00C90725" w:rsidP="00026A52">
      <w:pPr>
        <w:ind w:left="567"/>
        <w:rPr>
          <w:rFonts w:eastAsia="Calibri"/>
          <w:noProof/>
          <w:lang w:val="es-ES"/>
        </w:rPr>
      </w:pPr>
    </w:p>
    <w:p w14:paraId="228DBBEC" w14:textId="01E9BA09" w:rsidR="00C90725" w:rsidRPr="00AA4E85" w:rsidRDefault="00C90725" w:rsidP="00026A52">
      <w:pPr>
        <w:ind w:left="567"/>
        <w:rPr>
          <w:noProof/>
          <w:lang w:val="es-ES"/>
        </w:rPr>
      </w:pPr>
      <w:r w:rsidRPr="00AA4E85">
        <w:rPr>
          <w:noProof/>
          <w:lang w:val="es-ES"/>
        </w:rPr>
        <w:t>Oficina Nacional de Emergencia del Ministerio del Interior (ONEMI);</w:t>
      </w:r>
    </w:p>
    <w:p w14:paraId="326F1D22" w14:textId="77777777" w:rsidR="00C90725" w:rsidRPr="00C90725" w:rsidRDefault="00C90725" w:rsidP="00026A52">
      <w:pPr>
        <w:ind w:left="567"/>
        <w:rPr>
          <w:rFonts w:eastAsia="Calibri"/>
          <w:noProof/>
          <w:lang w:val="es-ES"/>
        </w:rPr>
      </w:pPr>
    </w:p>
    <w:p w14:paraId="6BBD775E" w14:textId="5BCBD0F9" w:rsidR="00C90725" w:rsidRPr="00AA4E85" w:rsidRDefault="00C90725" w:rsidP="00026A52">
      <w:pPr>
        <w:ind w:left="567"/>
        <w:rPr>
          <w:noProof/>
          <w:lang w:val="es-ES"/>
        </w:rPr>
      </w:pPr>
      <w:r w:rsidRPr="00AA4E85">
        <w:rPr>
          <w:noProof/>
          <w:lang w:val="es-ES"/>
        </w:rPr>
        <w:t>Servicio Nacional para la Prevención y Rehabilitación del Consumo de Drogas y Alcohol (SENDA);</w:t>
      </w:r>
    </w:p>
    <w:p w14:paraId="5E993F11" w14:textId="77777777" w:rsidR="00C90725" w:rsidRPr="00C90725" w:rsidRDefault="00C90725" w:rsidP="00026A52">
      <w:pPr>
        <w:ind w:left="567"/>
        <w:rPr>
          <w:rFonts w:eastAsia="Calibri"/>
          <w:noProof/>
          <w:lang w:val="es-ES"/>
        </w:rPr>
      </w:pPr>
    </w:p>
    <w:p w14:paraId="38155B00" w14:textId="351CC0BE" w:rsidR="00C90725" w:rsidRPr="00AA4E85" w:rsidRDefault="00C90725" w:rsidP="00026A52">
      <w:pPr>
        <w:ind w:left="567"/>
        <w:rPr>
          <w:noProof/>
          <w:lang w:val="es-ES"/>
        </w:rPr>
      </w:pPr>
      <w:r w:rsidRPr="00AA4E85">
        <w:rPr>
          <w:noProof/>
          <w:lang w:val="es-ES"/>
        </w:rPr>
        <w:t>Fondo Nacional de Seguridad Pública;</w:t>
      </w:r>
    </w:p>
    <w:p w14:paraId="2650D117" w14:textId="77777777" w:rsidR="00C90725" w:rsidRPr="00C90725" w:rsidRDefault="00C90725" w:rsidP="00026A52">
      <w:pPr>
        <w:ind w:left="567"/>
        <w:rPr>
          <w:rFonts w:eastAsia="Calibri"/>
          <w:noProof/>
          <w:lang w:val="es-ES"/>
        </w:rPr>
      </w:pPr>
    </w:p>
    <w:p w14:paraId="05721AC7" w14:textId="72BB4F65" w:rsidR="00C90725" w:rsidRPr="00AA4E85" w:rsidRDefault="00C90725" w:rsidP="00026A52">
      <w:pPr>
        <w:ind w:left="567"/>
        <w:rPr>
          <w:noProof/>
          <w:lang w:val="es-ES"/>
        </w:rPr>
      </w:pPr>
      <w:r w:rsidRPr="00AA4E85">
        <w:rPr>
          <w:noProof/>
          <w:lang w:val="es-ES"/>
        </w:rPr>
        <w:t>Departamento de Extranjería.</w:t>
      </w:r>
    </w:p>
    <w:p w14:paraId="0579F959" w14:textId="77777777" w:rsidR="00C90725" w:rsidRPr="00C90725" w:rsidRDefault="00C90725" w:rsidP="00026A52">
      <w:pPr>
        <w:ind w:left="567" w:hanging="567"/>
        <w:rPr>
          <w:rFonts w:eastAsia="Calibri"/>
          <w:noProof/>
          <w:lang w:val="es-ES"/>
        </w:rPr>
      </w:pPr>
    </w:p>
    <w:p w14:paraId="335F6F86" w14:textId="7E928D22" w:rsidR="00C90725" w:rsidRPr="00AA4E85" w:rsidRDefault="00A05844" w:rsidP="00026A52">
      <w:pPr>
        <w:ind w:left="567" w:hanging="567"/>
        <w:rPr>
          <w:noProof/>
          <w:lang w:val="es-ES"/>
        </w:rPr>
      </w:pPr>
      <w:r w:rsidRPr="00AA4E85">
        <w:rPr>
          <w:noProof/>
          <w:lang w:val="es-ES"/>
        </w:rPr>
        <w:br w:type="page"/>
        <w:t>3.</w:t>
      </w:r>
      <w:r w:rsidRPr="00AA4E85">
        <w:rPr>
          <w:noProof/>
          <w:lang w:val="es-ES"/>
        </w:rPr>
        <w:tab/>
        <w:t>Ministerio de Relaciones Exteriores (Ministère des affaires étrangères):</w:t>
      </w:r>
    </w:p>
    <w:p w14:paraId="6F463740" w14:textId="77777777" w:rsidR="00C90725" w:rsidRPr="00C90725" w:rsidRDefault="00C90725" w:rsidP="00026A52">
      <w:pPr>
        <w:ind w:left="567"/>
        <w:rPr>
          <w:noProof/>
          <w:lang w:val="es-ES"/>
        </w:rPr>
      </w:pPr>
    </w:p>
    <w:p w14:paraId="73C28EB4" w14:textId="08E7D063" w:rsidR="00C90725" w:rsidRPr="00AA4E85" w:rsidRDefault="00C90725" w:rsidP="00026A52">
      <w:pPr>
        <w:ind w:left="567"/>
        <w:rPr>
          <w:noProof/>
          <w:lang w:val="es-ES"/>
        </w:rPr>
      </w:pPr>
      <w:r w:rsidRPr="00AA4E85">
        <w:rPr>
          <w:noProof/>
          <w:lang w:val="es-ES"/>
        </w:rPr>
        <w:t>Subsecretaría de Relaciones Exteriores;</w:t>
      </w:r>
    </w:p>
    <w:p w14:paraId="09E9845B" w14:textId="77777777" w:rsidR="00C90725" w:rsidRPr="00C90725" w:rsidRDefault="00C90725" w:rsidP="00026A52">
      <w:pPr>
        <w:ind w:left="567"/>
        <w:rPr>
          <w:rFonts w:eastAsia="Calibri"/>
          <w:noProof/>
          <w:lang w:val="es-ES"/>
        </w:rPr>
      </w:pPr>
    </w:p>
    <w:p w14:paraId="5E875F5D" w14:textId="403220B5" w:rsidR="00C90725" w:rsidRPr="00AA4E85" w:rsidRDefault="00C90725" w:rsidP="00026A52">
      <w:pPr>
        <w:ind w:left="567"/>
        <w:rPr>
          <w:noProof/>
          <w:lang w:val="es-ES"/>
        </w:rPr>
      </w:pPr>
      <w:r w:rsidRPr="00AA4E85">
        <w:rPr>
          <w:noProof/>
          <w:lang w:val="es-ES"/>
        </w:rPr>
        <w:t>Subsecretaría de Relaciones Económicas Internacionales;</w:t>
      </w:r>
    </w:p>
    <w:p w14:paraId="0A62577E" w14:textId="77777777" w:rsidR="00C90725" w:rsidRPr="00C90725" w:rsidRDefault="00C90725" w:rsidP="00026A52">
      <w:pPr>
        <w:ind w:left="567"/>
        <w:rPr>
          <w:rFonts w:eastAsia="Calibri"/>
          <w:noProof/>
          <w:lang w:val="es-ES"/>
        </w:rPr>
      </w:pPr>
    </w:p>
    <w:p w14:paraId="79C3350B" w14:textId="5E1DA92D" w:rsidR="00C90725" w:rsidRPr="00AA4E85" w:rsidRDefault="00C90725" w:rsidP="00026A52">
      <w:pPr>
        <w:ind w:left="567"/>
        <w:rPr>
          <w:noProof/>
          <w:lang w:val="es-ES"/>
        </w:rPr>
      </w:pPr>
      <w:r w:rsidRPr="00AA4E85">
        <w:rPr>
          <w:noProof/>
          <w:lang w:val="es-ES"/>
        </w:rPr>
        <w:t>Instituto Antártico Chileno (INACH);</w:t>
      </w:r>
    </w:p>
    <w:p w14:paraId="50D6D0A5" w14:textId="77777777" w:rsidR="00C90725" w:rsidRPr="00C90725" w:rsidRDefault="00C90725" w:rsidP="00026A52">
      <w:pPr>
        <w:ind w:left="567"/>
        <w:rPr>
          <w:rFonts w:eastAsia="Calibri"/>
          <w:noProof/>
          <w:lang w:val="es-ES"/>
        </w:rPr>
      </w:pPr>
    </w:p>
    <w:p w14:paraId="5FC744D5" w14:textId="32F012FE" w:rsidR="000A2743" w:rsidRPr="00AA4E85" w:rsidRDefault="00C90725" w:rsidP="00026A52">
      <w:pPr>
        <w:ind w:left="567"/>
        <w:rPr>
          <w:noProof/>
          <w:lang w:val="es-ES"/>
        </w:rPr>
      </w:pPr>
      <w:r w:rsidRPr="00AA4E85">
        <w:rPr>
          <w:noProof/>
          <w:lang w:val="es-ES"/>
        </w:rPr>
        <w:t>Dirección Nacional de Fronteras y Límites del Estado (DIFROL);</w:t>
      </w:r>
    </w:p>
    <w:p w14:paraId="4C88F991" w14:textId="4E6DA7B2" w:rsidR="00C90725" w:rsidRPr="00C90725" w:rsidRDefault="00C90725" w:rsidP="00026A52">
      <w:pPr>
        <w:ind w:left="567"/>
        <w:rPr>
          <w:rFonts w:eastAsia="Calibri"/>
          <w:noProof/>
          <w:lang w:val="es-ES"/>
        </w:rPr>
      </w:pPr>
    </w:p>
    <w:p w14:paraId="3DDB1E58" w14:textId="16E1CD6E" w:rsidR="00C90725" w:rsidRPr="00AA4E85" w:rsidRDefault="00C90725" w:rsidP="00026A52">
      <w:pPr>
        <w:ind w:left="567"/>
        <w:rPr>
          <w:noProof/>
          <w:lang w:val="es-ES"/>
        </w:rPr>
      </w:pPr>
      <w:r w:rsidRPr="00AA4E85">
        <w:rPr>
          <w:noProof/>
          <w:lang w:val="es-ES"/>
        </w:rPr>
        <w:t>Agencia de Cooperación Internacional (AGCI).</w:t>
      </w:r>
    </w:p>
    <w:p w14:paraId="1A27FAAD" w14:textId="77777777" w:rsidR="00C90725" w:rsidRPr="00C90725" w:rsidRDefault="00C90725" w:rsidP="00026A52">
      <w:pPr>
        <w:ind w:left="567" w:hanging="567"/>
        <w:rPr>
          <w:rFonts w:eastAsia="Calibri"/>
          <w:noProof/>
          <w:lang w:val="es-ES"/>
        </w:rPr>
      </w:pPr>
    </w:p>
    <w:p w14:paraId="0AC8771F" w14:textId="573D5574" w:rsidR="00C90725" w:rsidRPr="00AA4E85" w:rsidRDefault="00C90725" w:rsidP="00026A52">
      <w:pPr>
        <w:ind w:left="567" w:hanging="567"/>
        <w:rPr>
          <w:noProof/>
          <w:lang w:val="es-ES"/>
        </w:rPr>
      </w:pPr>
      <w:r w:rsidRPr="00AA4E85">
        <w:rPr>
          <w:noProof/>
          <w:lang w:val="es-ES"/>
        </w:rPr>
        <w:t>4.</w:t>
      </w:r>
      <w:r w:rsidRPr="00AA4E85">
        <w:rPr>
          <w:noProof/>
          <w:lang w:val="es-ES"/>
        </w:rPr>
        <w:tab/>
        <w:t>Ministerio de Defensa Nacional (Ministère de la défense nationale):</w:t>
      </w:r>
    </w:p>
    <w:p w14:paraId="478EA38C" w14:textId="77777777" w:rsidR="00C90725" w:rsidRPr="00C90725" w:rsidRDefault="00C90725" w:rsidP="00026A52">
      <w:pPr>
        <w:ind w:left="567"/>
        <w:rPr>
          <w:noProof/>
          <w:lang w:val="es-ES"/>
        </w:rPr>
      </w:pPr>
    </w:p>
    <w:p w14:paraId="4625100B" w14:textId="30953D10" w:rsidR="00C90725" w:rsidRPr="009519FD" w:rsidRDefault="00C90725" w:rsidP="00026A52">
      <w:pPr>
        <w:ind w:left="567"/>
        <w:rPr>
          <w:noProof/>
          <w:lang w:val="es-ES"/>
        </w:rPr>
      </w:pPr>
      <w:r w:rsidRPr="009519FD">
        <w:rPr>
          <w:noProof/>
          <w:lang w:val="es-ES"/>
        </w:rPr>
        <w:t>Subsecretaría de Defensa;</w:t>
      </w:r>
    </w:p>
    <w:p w14:paraId="16E55C33" w14:textId="77777777" w:rsidR="00C90725" w:rsidRPr="00C90725" w:rsidRDefault="00C90725" w:rsidP="00026A52">
      <w:pPr>
        <w:ind w:left="567"/>
        <w:rPr>
          <w:rFonts w:eastAsia="Calibri"/>
          <w:noProof/>
          <w:lang w:val="es-ES"/>
        </w:rPr>
      </w:pPr>
    </w:p>
    <w:p w14:paraId="780EE112" w14:textId="68545F49" w:rsidR="00C90725" w:rsidRPr="009519FD" w:rsidRDefault="00C90725" w:rsidP="00026A52">
      <w:pPr>
        <w:ind w:left="567"/>
        <w:rPr>
          <w:noProof/>
          <w:lang w:val="es-ES"/>
        </w:rPr>
      </w:pPr>
      <w:r w:rsidRPr="009519FD">
        <w:rPr>
          <w:noProof/>
          <w:lang w:val="es-ES"/>
        </w:rPr>
        <w:t>Subsecretaría para las Fuerzas Armadas;</w:t>
      </w:r>
    </w:p>
    <w:p w14:paraId="6DDD79DB" w14:textId="77777777" w:rsidR="00C90725" w:rsidRPr="00C90725" w:rsidRDefault="00C90725" w:rsidP="00026A52">
      <w:pPr>
        <w:ind w:left="567"/>
        <w:rPr>
          <w:rFonts w:eastAsia="Calibri"/>
          <w:noProof/>
          <w:lang w:val="es-ES"/>
        </w:rPr>
      </w:pPr>
    </w:p>
    <w:p w14:paraId="2FFC5FF4" w14:textId="77777777" w:rsidR="000A2743" w:rsidRPr="009519FD" w:rsidRDefault="00C90725" w:rsidP="00026A52">
      <w:pPr>
        <w:ind w:left="567"/>
        <w:rPr>
          <w:noProof/>
          <w:lang w:val="es-ES"/>
        </w:rPr>
      </w:pPr>
      <w:r w:rsidRPr="009519FD">
        <w:rPr>
          <w:noProof/>
          <w:lang w:val="es-ES"/>
        </w:rPr>
        <w:t>Dirección Administrativa del ministerio de Defensa Nacional;</w:t>
      </w:r>
    </w:p>
    <w:p w14:paraId="501A261C" w14:textId="7AA8922A" w:rsidR="00C90725" w:rsidRPr="00C90725" w:rsidRDefault="00C90725" w:rsidP="00026A52">
      <w:pPr>
        <w:ind w:left="567"/>
        <w:rPr>
          <w:rFonts w:eastAsia="Calibri"/>
          <w:noProof/>
          <w:lang w:val="es-ES"/>
        </w:rPr>
      </w:pPr>
    </w:p>
    <w:p w14:paraId="1634D957" w14:textId="77777777" w:rsidR="00C90725" w:rsidRPr="009519FD" w:rsidRDefault="00C90725" w:rsidP="00026A52">
      <w:pPr>
        <w:ind w:left="567"/>
        <w:rPr>
          <w:noProof/>
          <w:lang w:val="es-ES"/>
        </w:rPr>
      </w:pPr>
      <w:r w:rsidRPr="009519FD">
        <w:rPr>
          <w:noProof/>
          <w:lang w:val="es-ES"/>
        </w:rPr>
        <w:t>Dirección de Aeronáutica Civil (DGAC);</w:t>
      </w:r>
    </w:p>
    <w:p w14:paraId="048297EE" w14:textId="77777777" w:rsidR="00C90725" w:rsidRPr="00C90725" w:rsidRDefault="00C90725" w:rsidP="00026A52">
      <w:pPr>
        <w:ind w:left="567"/>
        <w:rPr>
          <w:rFonts w:eastAsia="Calibri"/>
          <w:noProof/>
          <w:lang w:val="es-ES"/>
        </w:rPr>
      </w:pPr>
    </w:p>
    <w:p w14:paraId="210B3737" w14:textId="67041689" w:rsidR="00C90725" w:rsidRPr="00AA4E85" w:rsidRDefault="00A05844" w:rsidP="00026A52">
      <w:pPr>
        <w:ind w:left="567"/>
        <w:rPr>
          <w:noProof/>
          <w:lang w:val="es-ES"/>
        </w:rPr>
      </w:pPr>
      <w:r w:rsidRPr="009519FD">
        <w:rPr>
          <w:noProof/>
          <w:lang w:val="es-ES"/>
        </w:rPr>
        <w:br w:type="page"/>
      </w:r>
      <w:r w:rsidRPr="00AA4E85">
        <w:rPr>
          <w:noProof/>
          <w:lang w:val="es-ES"/>
        </w:rPr>
        <w:t>Dirección General de Movilización Nacional (DGMN);</w:t>
      </w:r>
    </w:p>
    <w:p w14:paraId="465203D5" w14:textId="77777777" w:rsidR="00C90725" w:rsidRPr="00C90725" w:rsidRDefault="00C90725" w:rsidP="00026A52">
      <w:pPr>
        <w:ind w:left="567"/>
        <w:rPr>
          <w:noProof/>
          <w:lang w:val="es-ES"/>
        </w:rPr>
      </w:pPr>
    </w:p>
    <w:p w14:paraId="5369EDD3" w14:textId="77777777" w:rsidR="00C90725" w:rsidRPr="00AA4E85" w:rsidRDefault="00C90725" w:rsidP="00026A52">
      <w:pPr>
        <w:ind w:left="567"/>
        <w:rPr>
          <w:noProof/>
          <w:lang w:val="es-ES"/>
        </w:rPr>
      </w:pPr>
      <w:r w:rsidRPr="00AA4E85">
        <w:rPr>
          <w:noProof/>
          <w:lang w:val="es-ES"/>
        </w:rPr>
        <w:t>Academia Nacional de Estudios Políticos y Estratégicos (ANEPE);</w:t>
      </w:r>
    </w:p>
    <w:p w14:paraId="21D5A3A0" w14:textId="77777777" w:rsidR="00C90725" w:rsidRPr="00C90725" w:rsidRDefault="00C90725" w:rsidP="00026A52">
      <w:pPr>
        <w:ind w:left="567"/>
        <w:rPr>
          <w:rFonts w:eastAsia="Calibri"/>
          <w:noProof/>
          <w:lang w:val="es-ES"/>
        </w:rPr>
      </w:pPr>
    </w:p>
    <w:p w14:paraId="2D9A8D16" w14:textId="6F92B2A0" w:rsidR="000A2743" w:rsidRPr="00AA4E85" w:rsidRDefault="00C90725" w:rsidP="00026A52">
      <w:pPr>
        <w:ind w:left="567"/>
        <w:rPr>
          <w:noProof/>
          <w:lang w:val="es-ES"/>
        </w:rPr>
      </w:pPr>
      <w:r w:rsidRPr="00AA4E85">
        <w:rPr>
          <w:noProof/>
          <w:lang w:val="es-ES"/>
        </w:rPr>
        <w:t>Defensa Civil de Chile.</w:t>
      </w:r>
    </w:p>
    <w:p w14:paraId="547FE858" w14:textId="7FF9CF81" w:rsidR="00C90725" w:rsidRPr="00C90725" w:rsidRDefault="00C90725" w:rsidP="00026A52">
      <w:pPr>
        <w:ind w:left="567" w:hanging="567"/>
        <w:rPr>
          <w:rFonts w:eastAsia="Calibri"/>
          <w:noProof/>
          <w:lang w:val="es-ES"/>
        </w:rPr>
      </w:pPr>
    </w:p>
    <w:p w14:paraId="4A015421" w14:textId="77777777" w:rsidR="00C90725" w:rsidRPr="00AA4E85" w:rsidRDefault="00C90725" w:rsidP="00026A52">
      <w:pPr>
        <w:ind w:left="567" w:hanging="567"/>
        <w:rPr>
          <w:noProof/>
          <w:lang w:val="es-ES"/>
        </w:rPr>
      </w:pPr>
      <w:r w:rsidRPr="00AA4E85">
        <w:rPr>
          <w:noProof/>
          <w:lang w:val="es-ES"/>
        </w:rPr>
        <w:t>5.</w:t>
      </w:r>
      <w:r w:rsidRPr="00AA4E85">
        <w:rPr>
          <w:noProof/>
          <w:lang w:val="es-ES"/>
        </w:rPr>
        <w:tab/>
        <w:t>Ministerio de Hacienda (Ministère des finances):</w:t>
      </w:r>
    </w:p>
    <w:p w14:paraId="30055FDD" w14:textId="77777777" w:rsidR="00C90725" w:rsidRPr="00C90725" w:rsidRDefault="00C90725" w:rsidP="00026A52">
      <w:pPr>
        <w:ind w:left="567"/>
        <w:rPr>
          <w:noProof/>
          <w:lang w:val="es-ES"/>
        </w:rPr>
      </w:pPr>
    </w:p>
    <w:p w14:paraId="593B6E03" w14:textId="77777777" w:rsidR="00C90725" w:rsidRPr="00AA4E85" w:rsidRDefault="00C90725" w:rsidP="00026A52">
      <w:pPr>
        <w:ind w:left="567"/>
        <w:rPr>
          <w:noProof/>
          <w:lang w:val="es-ES"/>
        </w:rPr>
      </w:pPr>
      <w:r w:rsidRPr="00AA4E85">
        <w:rPr>
          <w:noProof/>
          <w:lang w:val="es-ES"/>
        </w:rPr>
        <w:t>Subsecretaría de Hacienda;</w:t>
      </w:r>
    </w:p>
    <w:p w14:paraId="57F842ED" w14:textId="77777777" w:rsidR="00C90725" w:rsidRPr="00C90725" w:rsidRDefault="00C90725" w:rsidP="00026A52">
      <w:pPr>
        <w:ind w:left="567"/>
        <w:rPr>
          <w:noProof/>
          <w:lang w:val="es-ES"/>
        </w:rPr>
      </w:pPr>
    </w:p>
    <w:p w14:paraId="6A2C7621" w14:textId="77777777" w:rsidR="00C90725" w:rsidRPr="00AA4E85" w:rsidRDefault="00C90725" w:rsidP="00026A52">
      <w:pPr>
        <w:ind w:left="567"/>
        <w:rPr>
          <w:noProof/>
          <w:lang w:val="es-ES"/>
        </w:rPr>
      </w:pPr>
      <w:r w:rsidRPr="00AA4E85">
        <w:rPr>
          <w:noProof/>
          <w:lang w:val="es-ES"/>
        </w:rPr>
        <w:t>Dirección de Presupuestos (DIPRES);</w:t>
      </w:r>
    </w:p>
    <w:p w14:paraId="46BCCFBE" w14:textId="77777777" w:rsidR="00C90725" w:rsidRPr="00C90725" w:rsidRDefault="00C90725" w:rsidP="00026A52">
      <w:pPr>
        <w:ind w:left="567"/>
        <w:rPr>
          <w:noProof/>
          <w:lang w:val="es-ES"/>
        </w:rPr>
      </w:pPr>
    </w:p>
    <w:p w14:paraId="547A7A3F" w14:textId="77777777" w:rsidR="00C90725" w:rsidRPr="00AA4E85" w:rsidRDefault="00C90725" w:rsidP="00026A52">
      <w:pPr>
        <w:ind w:left="567"/>
        <w:rPr>
          <w:noProof/>
          <w:lang w:val="es-ES"/>
        </w:rPr>
      </w:pPr>
      <w:r w:rsidRPr="00AA4E85">
        <w:rPr>
          <w:noProof/>
          <w:lang w:val="es-ES"/>
        </w:rPr>
        <w:t>Servicio de Impuestos Internos (SII);</w:t>
      </w:r>
    </w:p>
    <w:p w14:paraId="79B0B500" w14:textId="77777777" w:rsidR="00C90725" w:rsidRPr="00C90725" w:rsidRDefault="00C90725" w:rsidP="00026A52">
      <w:pPr>
        <w:ind w:left="567"/>
        <w:rPr>
          <w:noProof/>
          <w:lang w:val="es-ES"/>
        </w:rPr>
      </w:pPr>
    </w:p>
    <w:p w14:paraId="0B1CB358" w14:textId="69DB90C5" w:rsidR="00C90725" w:rsidRPr="00AA4E85" w:rsidRDefault="00C90725" w:rsidP="00026A52">
      <w:pPr>
        <w:ind w:left="567"/>
        <w:rPr>
          <w:noProof/>
          <w:lang w:val="es-ES"/>
        </w:rPr>
      </w:pPr>
      <w:r w:rsidRPr="00AA4E85">
        <w:rPr>
          <w:noProof/>
          <w:lang w:val="es-ES"/>
        </w:rPr>
        <w:t>Tesorería General de la República (TGR);</w:t>
      </w:r>
    </w:p>
    <w:p w14:paraId="6718F1A3" w14:textId="77777777" w:rsidR="00C90725" w:rsidRPr="00C90725" w:rsidRDefault="00C90725" w:rsidP="00026A52">
      <w:pPr>
        <w:ind w:left="567"/>
        <w:rPr>
          <w:noProof/>
          <w:lang w:val="es-ES"/>
        </w:rPr>
      </w:pPr>
    </w:p>
    <w:p w14:paraId="42FADCAC" w14:textId="274DBE18" w:rsidR="00C90725" w:rsidRPr="00AA4E85" w:rsidRDefault="00C90725" w:rsidP="00026A52">
      <w:pPr>
        <w:ind w:left="567"/>
        <w:rPr>
          <w:noProof/>
          <w:lang w:val="es-ES"/>
        </w:rPr>
      </w:pPr>
      <w:r w:rsidRPr="00AA4E85">
        <w:rPr>
          <w:noProof/>
          <w:lang w:val="es-ES"/>
        </w:rPr>
        <w:t>Servicio Nacional de Aduanas (SNA);</w:t>
      </w:r>
    </w:p>
    <w:p w14:paraId="2CF07FE3" w14:textId="77777777" w:rsidR="00C90725" w:rsidRPr="00C90725" w:rsidRDefault="00C90725" w:rsidP="00026A52">
      <w:pPr>
        <w:ind w:left="567"/>
        <w:rPr>
          <w:noProof/>
          <w:lang w:val="es-ES"/>
        </w:rPr>
      </w:pPr>
    </w:p>
    <w:p w14:paraId="2166F34B" w14:textId="77777777" w:rsidR="00C90725" w:rsidRPr="00AA4E85" w:rsidRDefault="00C90725" w:rsidP="00026A52">
      <w:pPr>
        <w:ind w:left="567"/>
        <w:rPr>
          <w:noProof/>
          <w:lang w:val="es-ES"/>
        </w:rPr>
      </w:pPr>
      <w:r w:rsidRPr="00AA4E85">
        <w:rPr>
          <w:noProof/>
          <w:lang w:val="es-ES"/>
        </w:rPr>
        <w:t>Chilecompra;</w:t>
      </w:r>
    </w:p>
    <w:p w14:paraId="05905732" w14:textId="77777777" w:rsidR="00C90725" w:rsidRPr="00C90725" w:rsidRDefault="00C90725" w:rsidP="00026A52">
      <w:pPr>
        <w:ind w:left="567"/>
        <w:rPr>
          <w:noProof/>
          <w:lang w:val="es-ES"/>
        </w:rPr>
      </w:pPr>
    </w:p>
    <w:p w14:paraId="0D6DCF91" w14:textId="6C82611A" w:rsidR="00C90725" w:rsidRPr="00AA4E85" w:rsidRDefault="00C90725" w:rsidP="00026A52">
      <w:pPr>
        <w:ind w:left="567"/>
        <w:rPr>
          <w:noProof/>
          <w:lang w:val="es-ES"/>
        </w:rPr>
      </w:pPr>
      <w:r w:rsidRPr="00AA4E85">
        <w:rPr>
          <w:noProof/>
          <w:lang w:val="es-ES"/>
        </w:rPr>
        <w:t>Comisión para el Mercado Financiero (CMF).</w:t>
      </w:r>
    </w:p>
    <w:p w14:paraId="48C09C35" w14:textId="77777777" w:rsidR="00C90725" w:rsidRPr="00C90725" w:rsidRDefault="00C90725" w:rsidP="00026A52">
      <w:pPr>
        <w:ind w:left="567" w:hanging="567"/>
        <w:rPr>
          <w:rFonts w:eastAsia="Calibri"/>
          <w:noProof/>
          <w:lang w:val="es-ES"/>
        </w:rPr>
      </w:pPr>
    </w:p>
    <w:p w14:paraId="20356F61" w14:textId="3C120A5A" w:rsidR="00C90725" w:rsidRPr="00AA4E85" w:rsidRDefault="00A05844" w:rsidP="00026A52">
      <w:pPr>
        <w:ind w:left="567" w:hanging="567"/>
        <w:rPr>
          <w:noProof/>
          <w:lang w:val="es-ES"/>
        </w:rPr>
      </w:pPr>
      <w:r w:rsidRPr="00AA4E85">
        <w:rPr>
          <w:noProof/>
          <w:lang w:val="es-ES"/>
        </w:rPr>
        <w:br w:type="page"/>
        <w:t>6.</w:t>
      </w:r>
      <w:r w:rsidRPr="00AA4E85">
        <w:rPr>
          <w:noProof/>
          <w:lang w:val="es-ES"/>
        </w:rPr>
        <w:tab/>
        <w:t>Ministerio Secretaría General de la Presidencia (Ministère secrétariat général de la présidence):</w:t>
      </w:r>
    </w:p>
    <w:p w14:paraId="3CFE92B6" w14:textId="77777777" w:rsidR="00C90725" w:rsidRPr="00C90725" w:rsidRDefault="00C90725" w:rsidP="00026A52">
      <w:pPr>
        <w:ind w:left="567"/>
        <w:rPr>
          <w:noProof/>
          <w:lang w:val="es-ES"/>
        </w:rPr>
      </w:pPr>
    </w:p>
    <w:p w14:paraId="0D4F2BFC" w14:textId="60D42019" w:rsidR="00C90725" w:rsidRPr="00AA4E85" w:rsidRDefault="00C90725" w:rsidP="00026A52">
      <w:pPr>
        <w:ind w:left="567"/>
        <w:rPr>
          <w:noProof/>
          <w:lang w:val="es-ES"/>
        </w:rPr>
      </w:pPr>
      <w:r w:rsidRPr="00AA4E85">
        <w:rPr>
          <w:noProof/>
          <w:lang w:val="es-ES"/>
        </w:rPr>
        <w:t>Subsecretaría General de la Presidencia.</w:t>
      </w:r>
    </w:p>
    <w:p w14:paraId="1D235D56" w14:textId="77777777" w:rsidR="000A2743" w:rsidRDefault="000A2743" w:rsidP="00026A52">
      <w:pPr>
        <w:ind w:left="567" w:hanging="567"/>
        <w:rPr>
          <w:rFonts w:eastAsia="Calibri"/>
          <w:noProof/>
          <w:lang w:val="es-ES"/>
        </w:rPr>
      </w:pPr>
    </w:p>
    <w:p w14:paraId="732E8A48" w14:textId="77777777" w:rsidR="00C90725" w:rsidRPr="00C90725" w:rsidRDefault="00C90725" w:rsidP="00026A52">
      <w:pPr>
        <w:ind w:left="567" w:hanging="567"/>
        <w:rPr>
          <w:noProof/>
        </w:rPr>
      </w:pPr>
      <w:r>
        <w:rPr>
          <w:noProof/>
        </w:rPr>
        <w:t>7.</w:t>
      </w:r>
      <w:r>
        <w:rPr>
          <w:noProof/>
        </w:rPr>
        <w:tab/>
        <w:t>Ministerio Secretaría General de Gobierno (Ministère secrétariat général du gouvernement):</w:t>
      </w:r>
    </w:p>
    <w:p w14:paraId="5B7BEADC" w14:textId="77777777" w:rsidR="00C90725" w:rsidRPr="00AA4E85" w:rsidRDefault="00C90725" w:rsidP="00026A52">
      <w:pPr>
        <w:ind w:left="567"/>
        <w:rPr>
          <w:noProof/>
          <w:lang w:val="fr-BE"/>
        </w:rPr>
      </w:pPr>
    </w:p>
    <w:p w14:paraId="3BEDD9C1" w14:textId="77777777" w:rsidR="00C90725" w:rsidRPr="00AA4E85" w:rsidRDefault="00C90725" w:rsidP="00026A52">
      <w:pPr>
        <w:ind w:left="567"/>
        <w:rPr>
          <w:noProof/>
          <w:lang w:val="es-ES"/>
        </w:rPr>
      </w:pPr>
      <w:r w:rsidRPr="00AA4E85">
        <w:rPr>
          <w:noProof/>
          <w:lang w:val="es-ES"/>
        </w:rPr>
        <w:t>Subsecretaría General de Gobierno;</w:t>
      </w:r>
    </w:p>
    <w:p w14:paraId="2EC7A72B" w14:textId="77777777" w:rsidR="00C90725" w:rsidRPr="00C90725" w:rsidRDefault="00C90725" w:rsidP="00026A52">
      <w:pPr>
        <w:ind w:left="567"/>
        <w:rPr>
          <w:noProof/>
          <w:lang w:val="es-ES"/>
        </w:rPr>
      </w:pPr>
    </w:p>
    <w:p w14:paraId="3C64DF3C" w14:textId="77777777" w:rsidR="00C90725" w:rsidRPr="00AA4E85" w:rsidRDefault="00C90725" w:rsidP="00026A52">
      <w:pPr>
        <w:ind w:left="567"/>
        <w:rPr>
          <w:noProof/>
          <w:lang w:val="es-ES"/>
        </w:rPr>
      </w:pPr>
      <w:r w:rsidRPr="00AA4E85">
        <w:rPr>
          <w:noProof/>
          <w:lang w:val="es-ES"/>
        </w:rPr>
        <w:t>Instituto Nacional del Deporte (IND);</w:t>
      </w:r>
    </w:p>
    <w:p w14:paraId="04D4C6A2" w14:textId="77777777" w:rsidR="00C90725" w:rsidRPr="00C90725" w:rsidRDefault="00C90725" w:rsidP="00026A52">
      <w:pPr>
        <w:ind w:left="567"/>
        <w:rPr>
          <w:noProof/>
          <w:lang w:val="es-ES"/>
        </w:rPr>
      </w:pPr>
    </w:p>
    <w:p w14:paraId="71D4F36A" w14:textId="77777777" w:rsidR="00C90725" w:rsidRPr="00AA4E85" w:rsidRDefault="00C90725" w:rsidP="00026A52">
      <w:pPr>
        <w:ind w:left="567"/>
        <w:rPr>
          <w:noProof/>
          <w:lang w:val="es-ES"/>
        </w:rPr>
      </w:pPr>
      <w:r w:rsidRPr="00AA4E85">
        <w:rPr>
          <w:noProof/>
          <w:lang w:val="es-ES"/>
        </w:rPr>
        <w:t>División de Organizaciones Sociales (DOS);</w:t>
      </w:r>
    </w:p>
    <w:p w14:paraId="118B1D0D" w14:textId="77777777" w:rsidR="00C90725" w:rsidRPr="00C90725" w:rsidRDefault="00C90725" w:rsidP="00026A52">
      <w:pPr>
        <w:ind w:left="567"/>
        <w:rPr>
          <w:noProof/>
          <w:lang w:val="es-ES"/>
        </w:rPr>
      </w:pPr>
    </w:p>
    <w:p w14:paraId="20E632CC" w14:textId="44E05073" w:rsidR="00C90725" w:rsidRPr="00AA4E85" w:rsidRDefault="00C90725" w:rsidP="00026A52">
      <w:pPr>
        <w:ind w:left="567"/>
        <w:rPr>
          <w:noProof/>
          <w:lang w:val="es-ES"/>
        </w:rPr>
      </w:pPr>
      <w:r w:rsidRPr="00AA4E85">
        <w:rPr>
          <w:noProof/>
          <w:lang w:val="es-ES"/>
        </w:rPr>
        <w:t>Secretaría de Comunicaciones.</w:t>
      </w:r>
    </w:p>
    <w:p w14:paraId="3A3782FE" w14:textId="77777777" w:rsidR="00C90725" w:rsidRPr="00C90725" w:rsidRDefault="00C90725" w:rsidP="00026A52">
      <w:pPr>
        <w:ind w:left="567" w:hanging="567"/>
        <w:rPr>
          <w:rFonts w:eastAsia="Calibri"/>
          <w:noProof/>
          <w:lang w:val="es-ES"/>
        </w:rPr>
      </w:pPr>
    </w:p>
    <w:p w14:paraId="7EA91DAA" w14:textId="4D309AE2" w:rsidR="00C90725" w:rsidRPr="00AA4E85" w:rsidRDefault="00A05844" w:rsidP="00026A52">
      <w:pPr>
        <w:ind w:left="567" w:hanging="567"/>
        <w:rPr>
          <w:noProof/>
          <w:lang w:val="es-ES"/>
        </w:rPr>
      </w:pPr>
      <w:r w:rsidRPr="00AA4E85">
        <w:rPr>
          <w:noProof/>
          <w:lang w:val="es-ES"/>
        </w:rPr>
        <w:br w:type="page"/>
        <w:t>8.</w:t>
      </w:r>
      <w:r w:rsidRPr="00AA4E85">
        <w:rPr>
          <w:noProof/>
          <w:lang w:val="es-ES"/>
        </w:rPr>
        <w:tab/>
        <w:t>Ministerio de Economía, Fomento y Turismo (Ministère de l’économie, du développement et du tourisme):</w:t>
      </w:r>
    </w:p>
    <w:p w14:paraId="38E40954" w14:textId="77777777" w:rsidR="00C90725" w:rsidRPr="00C90725" w:rsidRDefault="00C90725" w:rsidP="00026A52">
      <w:pPr>
        <w:ind w:left="567"/>
        <w:rPr>
          <w:noProof/>
          <w:lang w:val="es-ES"/>
        </w:rPr>
      </w:pPr>
    </w:p>
    <w:p w14:paraId="1F46BE0C" w14:textId="77777777" w:rsidR="00C90725" w:rsidRPr="00AA4E85" w:rsidRDefault="00C90725" w:rsidP="00026A52">
      <w:pPr>
        <w:ind w:left="567"/>
        <w:rPr>
          <w:noProof/>
          <w:lang w:val="es-ES"/>
        </w:rPr>
      </w:pPr>
      <w:r w:rsidRPr="00AA4E85">
        <w:rPr>
          <w:noProof/>
          <w:lang w:val="es-ES"/>
        </w:rPr>
        <w:t>Subsecretaría de Economía y Empresas de Menor Tamaño;</w:t>
      </w:r>
    </w:p>
    <w:p w14:paraId="77F5A6BA" w14:textId="77777777" w:rsidR="00C90725" w:rsidRPr="00C90725" w:rsidRDefault="00C90725" w:rsidP="00026A52">
      <w:pPr>
        <w:ind w:left="567"/>
        <w:rPr>
          <w:noProof/>
          <w:lang w:val="es-ES"/>
        </w:rPr>
      </w:pPr>
    </w:p>
    <w:p w14:paraId="260A1BA4" w14:textId="77777777" w:rsidR="00C90725" w:rsidRPr="00AA4E85" w:rsidRDefault="00C90725" w:rsidP="00026A52">
      <w:pPr>
        <w:ind w:left="567"/>
        <w:rPr>
          <w:noProof/>
          <w:lang w:val="es-ES"/>
        </w:rPr>
      </w:pPr>
      <w:r w:rsidRPr="00AA4E85">
        <w:rPr>
          <w:noProof/>
          <w:lang w:val="es-ES"/>
        </w:rPr>
        <w:t>Subsecretaría de Pesca y Acuicultura;</w:t>
      </w:r>
    </w:p>
    <w:p w14:paraId="6CD335F9" w14:textId="77777777" w:rsidR="00C90725" w:rsidRPr="00C90725" w:rsidRDefault="00C90725" w:rsidP="00026A52">
      <w:pPr>
        <w:ind w:left="567"/>
        <w:rPr>
          <w:noProof/>
          <w:lang w:val="es-ES"/>
        </w:rPr>
      </w:pPr>
    </w:p>
    <w:p w14:paraId="7DCA71A9" w14:textId="77777777" w:rsidR="00C90725" w:rsidRPr="00AA4E85" w:rsidRDefault="00C90725" w:rsidP="00026A52">
      <w:pPr>
        <w:ind w:left="567"/>
        <w:rPr>
          <w:noProof/>
          <w:lang w:val="es-ES"/>
        </w:rPr>
      </w:pPr>
      <w:r w:rsidRPr="00AA4E85">
        <w:rPr>
          <w:noProof/>
          <w:lang w:val="es-ES"/>
        </w:rPr>
        <w:t>Servicio Nacional de Turismo (SERNATUR);</w:t>
      </w:r>
    </w:p>
    <w:p w14:paraId="5A77694A" w14:textId="77777777" w:rsidR="00C90725" w:rsidRPr="00C90725" w:rsidRDefault="00C90725" w:rsidP="00026A52">
      <w:pPr>
        <w:ind w:left="567"/>
        <w:rPr>
          <w:noProof/>
          <w:lang w:val="es-ES"/>
        </w:rPr>
      </w:pPr>
    </w:p>
    <w:p w14:paraId="320F1054" w14:textId="77777777" w:rsidR="00C90725" w:rsidRPr="00AA4E85" w:rsidRDefault="00C90725" w:rsidP="00026A52">
      <w:pPr>
        <w:ind w:left="567"/>
        <w:rPr>
          <w:noProof/>
          <w:lang w:val="es-ES"/>
        </w:rPr>
      </w:pPr>
      <w:r w:rsidRPr="00AA4E85">
        <w:rPr>
          <w:noProof/>
          <w:lang w:val="es-ES"/>
        </w:rPr>
        <w:t>Servicio Nacional del Consumidor (SERNAC);</w:t>
      </w:r>
    </w:p>
    <w:p w14:paraId="06F23532" w14:textId="77777777" w:rsidR="00C90725" w:rsidRPr="00C90725" w:rsidRDefault="00C90725" w:rsidP="00026A52">
      <w:pPr>
        <w:ind w:left="567"/>
        <w:rPr>
          <w:noProof/>
          <w:lang w:val="es-ES"/>
        </w:rPr>
      </w:pPr>
    </w:p>
    <w:p w14:paraId="14EF6801" w14:textId="77777777" w:rsidR="00C90725" w:rsidRPr="00AA4E85" w:rsidRDefault="00C90725" w:rsidP="00026A52">
      <w:pPr>
        <w:ind w:left="567"/>
        <w:rPr>
          <w:noProof/>
          <w:lang w:val="es-ES"/>
        </w:rPr>
      </w:pPr>
      <w:r w:rsidRPr="00AA4E85">
        <w:rPr>
          <w:noProof/>
          <w:lang w:val="es-ES"/>
        </w:rPr>
        <w:t>Servicio Nacional de Pesca (SERNAPESCA);</w:t>
      </w:r>
    </w:p>
    <w:p w14:paraId="3F75A19D" w14:textId="77777777" w:rsidR="00C90725" w:rsidRPr="00C90725" w:rsidRDefault="00C90725" w:rsidP="00026A52">
      <w:pPr>
        <w:ind w:left="567"/>
        <w:rPr>
          <w:noProof/>
          <w:lang w:val="es-ES"/>
        </w:rPr>
      </w:pPr>
    </w:p>
    <w:p w14:paraId="2007FD4D" w14:textId="77777777" w:rsidR="000A2743" w:rsidRPr="00AA4E85" w:rsidRDefault="00C90725" w:rsidP="00026A52">
      <w:pPr>
        <w:ind w:left="567"/>
        <w:rPr>
          <w:noProof/>
          <w:lang w:val="es-ES"/>
        </w:rPr>
      </w:pPr>
      <w:r w:rsidRPr="00AA4E85">
        <w:rPr>
          <w:noProof/>
          <w:lang w:val="es-ES"/>
        </w:rPr>
        <w:t>Corporación de Fomento de la Producción (CORFO);</w:t>
      </w:r>
    </w:p>
    <w:p w14:paraId="29421C03" w14:textId="70C065A2" w:rsidR="00C90725" w:rsidRPr="00C90725" w:rsidRDefault="00C90725" w:rsidP="00026A52">
      <w:pPr>
        <w:ind w:left="567"/>
        <w:rPr>
          <w:noProof/>
          <w:lang w:val="es-ES"/>
        </w:rPr>
      </w:pPr>
    </w:p>
    <w:p w14:paraId="68396C30" w14:textId="77777777" w:rsidR="00C90725" w:rsidRPr="00AA4E85" w:rsidRDefault="00C90725" w:rsidP="00026A52">
      <w:pPr>
        <w:ind w:left="567"/>
        <w:rPr>
          <w:noProof/>
          <w:lang w:val="es-ES"/>
        </w:rPr>
      </w:pPr>
      <w:r w:rsidRPr="00AA4E85">
        <w:rPr>
          <w:noProof/>
          <w:lang w:val="es-ES"/>
        </w:rPr>
        <w:t>Servicio de Cooperación Técnica (SERCOTEC);</w:t>
      </w:r>
    </w:p>
    <w:p w14:paraId="7DF86A1D" w14:textId="77777777" w:rsidR="00C90725" w:rsidRPr="00C90725" w:rsidRDefault="00C90725" w:rsidP="00026A52">
      <w:pPr>
        <w:ind w:left="567"/>
        <w:rPr>
          <w:noProof/>
          <w:lang w:val="es-ES"/>
        </w:rPr>
      </w:pPr>
    </w:p>
    <w:p w14:paraId="3E0BE454" w14:textId="1303AA5A" w:rsidR="00C90725" w:rsidRPr="00AA4E85" w:rsidRDefault="00C90725" w:rsidP="00026A52">
      <w:pPr>
        <w:ind w:left="567"/>
        <w:rPr>
          <w:noProof/>
          <w:lang w:val="es-ES"/>
        </w:rPr>
      </w:pPr>
      <w:r w:rsidRPr="00AA4E85">
        <w:rPr>
          <w:noProof/>
          <w:lang w:val="es-ES"/>
        </w:rPr>
        <w:t>Fiscalía Nacional Económica (FNE);</w:t>
      </w:r>
    </w:p>
    <w:p w14:paraId="694345DA" w14:textId="77777777" w:rsidR="00C90725" w:rsidRPr="00C90725" w:rsidRDefault="00C90725" w:rsidP="00026A52">
      <w:pPr>
        <w:ind w:left="567"/>
        <w:rPr>
          <w:noProof/>
          <w:lang w:val="es-ES"/>
        </w:rPr>
      </w:pPr>
    </w:p>
    <w:p w14:paraId="54DBA625" w14:textId="77777777" w:rsidR="00C90725" w:rsidRPr="00AA4E85" w:rsidRDefault="00C90725" w:rsidP="00026A52">
      <w:pPr>
        <w:ind w:left="567"/>
        <w:rPr>
          <w:noProof/>
          <w:lang w:val="es-ES"/>
        </w:rPr>
      </w:pPr>
      <w:r w:rsidRPr="00AA4E85">
        <w:rPr>
          <w:noProof/>
          <w:lang w:val="es-ES"/>
        </w:rPr>
        <w:t>Invest Chile;</w:t>
      </w:r>
    </w:p>
    <w:p w14:paraId="0981AD24" w14:textId="77777777" w:rsidR="00C90725" w:rsidRPr="00C90725" w:rsidRDefault="00C90725" w:rsidP="00026A52">
      <w:pPr>
        <w:ind w:left="567"/>
        <w:rPr>
          <w:noProof/>
          <w:lang w:val="es-ES"/>
        </w:rPr>
      </w:pPr>
    </w:p>
    <w:p w14:paraId="4EDBED6F" w14:textId="77777777" w:rsidR="00C90725" w:rsidRPr="00AA4E85" w:rsidRDefault="00C90725" w:rsidP="00026A52">
      <w:pPr>
        <w:ind w:left="567"/>
        <w:rPr>
          <w:noProof/>
          <w:lang w:val="es-ES"/>
        </w:rPr>
      </w:pPr>
      <w:r w:rsidRPr="00AA4E85">
        <w:rPr>
          <w:noProof/>
          <w:lang w:val="es-ES"/>
        </w:rPr>
        <w:t>Instituto Nacional de Estadísticas (INE);</w:t>
      </w:r>
    </w:p>
    <w:p w14:paraId="66308D5E" w14:textId="77777777" w:rsidR="00C90725" w:rsidRPr="00C90725" w:rsidRDefault="00C90725" w:rsidP="00026A52">
      <w:pPr>
        <w:ind w:left="567"/>
        <w:rPr>
          <w:noProof/>
          <w:lang w:val="es-ES"/>
        </w:rPr>
      </w:pPr>
    </w:p>
    <w:p w14:paraId="6FAC4B61" w14:textId="2C2DE4F0" w:rsidR="00C90725" w:rsidRPr="00AA4E85" w:rsidRDefault="00026A52" w:rsidP="00026A52">
      <w:pPr>
        <w:ind w:left="567"/>
        <w:rPr>
          <w:noProof/>
          <w:lang w:val="es-ES"/>
        </w:rPr>
      </w:pPr>
      <w:r w:rsidRPr="00AA4E85">
        <w:rPr>
          <w:noProof/>
          <w:lang w:val="es-ES"/>
        </w:rPr>
        <w:br w:type="page"/>
        <w:t>Instituto de Propiedad Intelectual (INAPI);</w:t>
      </w:r>
    </w:p>
    <w:p w14:paraId="3FD4A839" w14:textId="77777777" w:rsidR="00C90725" w:rsidRPr="00C90725" w:rsidRDefault="00C90725" w:rsidP="00026A52">
      <w:pPr>
        <w:ind w:left="567"/>
        <w:rPr>
          <w:noProof/>
          <w:lang w:val="es-ES"/>
        </w:rPr>
      </w:pPr>
    </w:p>
    <w:p w14:paraId="5C466068" w14:textId="4A595BD7" w:rsidR="00C90725" w:rsidRPr="00AA4E85" w:rsidRDefault="00C90725" w:rsidP="00026A52">
      <w:pPr>
        <w:ind w:left="567"/>
        <w:rPr>
          <w:noProof/>
          <w:lang w:val="es-ES"/>
        </w:rPr>
      </w:pPr>
      <w:r w:rsidRPr="00AA4E85">
        <w:rPr>
          <w:noProof/>
          <w:lang w:val="es-ES"/>
        </w:rPr>
        <w:t>Fondo Nacional de Desarrollo Tecnológico y Productivo (FONDEF);</w:t>
      </w:r>
    </w:p>
    <w:p w14:paraId="12ED5D7C" w14:textId="77777777" w:rsidR="00C90725" w:rsidRPr="00C90725" w:rsidRDefault="00C90725" w:rsidP="00026A52">
      <w:pPr>
        <w:ind w:left="567"/>
        <w:rPr>
          <w:noProof/>
          <w:lang w:val="es-ES"/>
        </w:rPr>
      </w:pPr>
    </w:p>
    <w:p w14:paraId="37282082" w14:textId="77777777" w:rsidR="00C90725" w:rsidRPr="00AA4E85" w:rsidRDefault="00C90725" w:rsidP="00026A52">
      <w:pPr>
        <w:ind w:left="567"/>
        <w:rPr>
          <w:noProof/>
          <w:lang w:val="es-ES"/>
        </w:rPr>
      </w:pPr>
      <w:r w:rsidRPr="00AA4E85">
        <w:rPr>
          <w:noProof/>
          <w:lang w:val="es-ES"/>
        </w:rPr>
        <w:t>Superintendencia de Insolvencia y Reemprendimiento;</w:t>
      </w:r>
    </w:p>
    <w:p w14:paraId="1973F97D" w14:textId="77777777" w:rsidR="00C90725" w:rsidRPr="00C90725" w:rsidRDefault="00C90725" w:rsidP="00026A52">
      <w:pPr>
        <w:ind w:left="567"/>
        <w:rPr>
          <w:noProof/>
          <w:lang w:val="es-ES"/>
        </w:rPr>
      </w:pPr>
    </w:p>
    <w:p w14:paraId="1136F738" w14:textId="77777777" w:rsidR="00C90725" w:rsidRPr="00AA4E85" w:rsidRDefault="00C90725" w:rsidP="00026A52">
      <w:pPr>
        <w:ind w:left="567"/>
        <w:rPr>
          <w:noProof/>
          <w:lang w:val="es-ES"/>
        </w:rPr>
      </w:pPr>
      <w:r w:rsidRPr="00AA4E85">
        <w:rPr>
          <w:noProof/>
          <w:lang w:val="es-ES"/>
        </w:rPr>
        <w:t>Instituto Nacional de Desarrollo Sustentable de la Pesca Artesanal y de la Acuicultura de Pequeña Escala (INDESPA);</w:t>
      </w:r>
    </w:p>
    <w:p w14:paraId="04B6EBC6" w14:textId="77777777" w:rsidR="00C90725" w:rsidRPr="00C90725" w:rsidRDefault="00C90725" w:rsidP="00026A52">
      <w:pPr>
        <w:ind w:left="567"/>
        <w:rPr>
          <w:noProof/>
          <w:lang w:val="es-ES"/>
        </w:rPr>
      </w:pPr>
    </w:p>
    <w:p w14:paraId="787FC8E4" w14:textId="612517F4" w:rsidR="00C90725" w:rsidRPr="00AA4E85" w:rsidRDefault="00C90725" w:rsidP="00026A52">
      <w:pPr>
        <w:ind w:left="567"/>
        <w:rPr>
          <w:noProof/>
          <w:lang w:val="es-ES"/>
        </w:rPr>
      </w:pPr>
      <w:r w:rsidRPr="00AA4E85">
        <w:rPr>
          <w:noProof/>
          <w:lang w:val="es-ES"/>
        </w:rPr>
        <w:t>Sistema de Empresas Públicas (SEP).</w:t>
      </w:r>
    </w:p>
    <w:p w14:paraId="594ADB59" w14:textId="77777777" w:rsidR="00C90725" w:rsidRPr="00C90725" w:rsidRDefault="00C90725" w:rsidP="00026A52">
      <w:pPr>
        <w:ind w:left="567" w:hanging="567"/>
        <w:rPr>
          <w:rFonts w:eastAsia="Calibri"/>
          <w:noProof/>
          <w:lang w:val="es-ES"/>
        </w:rPr>
      </w:pPr>
    </w:p>
    <w:p w14:paraId="27CDBD60" w14:textId="77777777" w:rsidR="00C90725" w:rsidRPr="00AA4E85" w:rsidRDefault="00C90725" w:rsidP="00026A52">
      <w:pPr>
        <w:ind w:left="567" w:hanging="567"/>
        <w:rPr>
          <w:noProof/>
          <w:lang w:val="es-ES"/>
        </w:rPr>
      </w:pPr>
      <w:r w:rsidRPr="00AA4E85">
        <w:rPr>
          <w:noProof/>
          <w:lang w:val="es-ES"/>
        </w:rPr>
        <w:t>9.</w:t>
      </w:r>
      <w:r w:rsidRPr="00AA4E85">
        <w:rPr>
          <w:noProof/>
          <w:lang w:val="es-ES"/>
        </w:rPr>
        <w:tab/>
        <w:t>Ministerio de Minería (Ministères des mines):</w:t>
      </w:r>
    </w:p>
    <w:p w14:paraId="1AE6CFC3" w14:textId="77777777" w:rsidR="00C90725" w:rsidRPr="00C90725" w:rsidRDefault="00C90725" w:rsidP="00026A52">
      <w:pPr>
        <w:ind w:left="567"/>
        <w:rPr>
          <w:noProof/>
          <w:lang w:val="es-ES"/>
        </w:rPr>
      </w:pPr>
    </w:p>
    <w:p w14:paraId="23BD350C" w14:textId="77777777" w:rsidR="00C90725" w:rsidRPr="00AA4E85" w:rsidRDefault="00C90725" w:rsidP="00026A52">
      <w:pPr>
        <w:ind w:left="567"/>
        <w:rPr>
          <w:noProof/>
          <w:lang w:val="es-ES"/>
        </w:rPr>
      </w:pPr>
      <w:r w:rsidRPr="00AA4E85">
        <w:rPr>
          <w:noProof/>
          <w:lang w:val="es-ES"/>
        </w:rPr>
        <w:t>Subsecretaría de Minería;</w:t>
      </w:r>
    </w:p>
    <w:p w14:paraId="2CA8D298" w14:textId="77777777" w:rsidR="00C90725" w:rsidRPr="00C90725" w:rsidRDefault="00C90725" w:rsidP="00026A52">
      <w:pPr>
        <w:ind w:left="567"/>
        <w:rPr>
          <w:noProof/>
          <w:lang w:val="es-ES"/>
        </w:rPr>
      </w:pPr>
    </w:p>
    <w:p w14:paraId="63A3E4C3" w14:textId="77777777" w:rsidR="00C90725" w:rsidRPr="00AA4E85" w:rsidRDefault="00C90725" w:rsidP="00026A52">
      <w:pPr>
        <w:ind w:left="567"/>
        <w:rPr>
          <w:noProof/>
          <w:lang w:val="es-ES"/>
        </w:rPr>
      </w:pPr>
      <w:r w:rsidRPr="00AA4E85">
        <w:rPr>
          <w:noProof/>
          <w:lang w:val="es-ES"/>
        </w:rPr>
        <w:t>Comisión Chilena del Cobre (COCHILCO);</w:t>
      </w:r>
    </w:p>
    <w:p w14:paraId="218BFAFD" w14:textId="77777777" w:rsidR="00C90725" w:rsidRPr="00C90725" w:rsidRDefault="00C90725" w:rsidP="00026A52">
      <w:pPr>
        <w:ind w:left="567"/>
        <w:rPr>
          <w:noProof/>
          <w:lang w:val="es-ES"/>
        </w:rPr>
      </w:pPr>
    </w:p>
    <w:p w14:paraId="12286FD7" w14:textId="6714C51A" w:rsidR="00C90725" w:rsidRPr="00AA4E85" w:rsidRDefault="00C90725" w:rsidP="00026A52">
      <w:pPr>
        <w:ind w:left="567"/>
        <w:rPr>
          <w:noProof/>
          <w:lang w:val="es-ES"/>
        </w:rPr>
      </w:pPr>
      <w:r w:rsidRPr="00AA4E85">
        <w:rPr>
          <w:noProof/>
          <w:lang w:val="es-ES"/>
        </w:rPr>
        <w:t>Servicio Nacional de Geología y Minería (SERNAGEOMIN).</w:t>
      </w:r>
    </w:p>
    <w:p w14:paraId="345739DD" w14:textId="77777777" w:rsidR="00C90725" w:rsidRPr="00C90725" w:rsidRDefault="00C90725" w:rsidP="00026A52">
      <w:pPr>
        <w:ind w:left="567" w:hanging="567"/>
        <w:rPr>
          <w:rFonts w:eastAsia="Calibri"/>
          <w:noProof/>
          <w:lang w:val="es-ES"/>
        </w:rPr>
      </w:pPr>
    </w:p>
    <w:p w14:paraId="115393F4" w14:textId="77777777" w:rsidR="00C90725" w:rsidRPr="00AA4E85" w:rsidRDefault="00C90725" w:rsidP="00026A52">
      <w:pPr>
        <w:ind w:left="567" w:hanging="567"/>
        <w:rPr>
          <w:noProof/>
          <w:lang w:val="es-ES"/>
        </w:rPr>
      </w:pPr>
      <w:r w:rsidRPr="00AA4E85">
        <w:rPr>
          <w:noProof/>
          <w:lang w:val="es-ES"/>
        </w:rPr>
        <w:t>10.</w:t>
      </w:r>
      <w:r w:rsidRPr="00AA4E85">
        <w:rPr>
          <w:noProof/>
          <w:lang w:val="es-ES"/>
        </w:rPr>
        <w:tab/>
        <w:t>Ministerio de Energía (Ministère de l’énergie):</w:t>
      </w:r>
    </w:p>
    <w:p w14:paraId="4E5FA1C0" w14:textId="77777777" w:rsidR="00C90725" w:rsidRPr="00C90725" w:rsidRDefault="00C90725" w:rsidP="00026A52">
      <w:pPr>
        <w:ind w:left="567"/>
        <w:rPr>
          <w:noProof/>
          <w:lang w:val="es-ES"/>
        </w:rPr>
      </w:pPr>
    </w:p>
    <w:p w14:paraId="45CD1FBC" w14:textId="77777777" w:rsidR="00C90725" w:rsidRPr="00AA4E85" w:rsidRDefault="00C90725" w:rsidP="00026A52">
      <w:pPr>
        <w:ind w:left="567"/>
        <w:rPr>
          <w:noProof/>
          <w:lang w:val="es-ES"/>
        </w:rPr>
      </w:pPr>
      <w:r w:rsidRPr="00AA4E85">
        <w:rPr>
          <w:noProof/>
          <w:lang w:val="es-ES"/>
        </w:rPr>
        <w:t>Subsecretaría de Energía;</w:t>
      </w:r>
    </w:p>
    <w:p w14:paraId="69475918" w14:textId="77777777" w:rsidR="00C90725" w:rsidRPr="00C90725" w:rsidRDefault="00C90725" w:rsidP="00026A52">
      <w:pPr>
        <w:ind w:left="567"/>
        <w:rPr>
          <w:noProof/>
          <w:lang w:val="es-ES"/>
        </w:rPr>
      </w:pPr>
    </w:p>
    <w:p w14:paraId="7131D9D6" w14:textId="77777777" w:rsidR="00C90725" w:rsidRPr="00AA4E85" w:rsidRDefault="00C90725" w:rsidP="00026A52">
      <w:pPr>
        <w:ind w:left="567"/>
        <w:rPr>
          <w:noProof/>
          <w:lang w:val="es-ES"/>
        </w:rPr>
      </w:pPr>
      <w:r w:rsidRPr="00AA4E85">
        <w:rPr>
          <w:noProof/>
          <w:lang w:val="es-ES"/>
        </w:rPr>
        <w:t>Comisión Nacional de Energía;</w:t>
      </w:r>
    </w:p>
    <w:p w14:paraId="207EEB11" w14:textId="77777777" w:rsidR="00C90725" w:rsidRPr="00C90725" w:rsidRDefault="00C90725" w:rsidP="00026A52">
      <w:pPr>
        <w:ind w:left="567"/>
        <w:rPr>
          <w:noProof/>
          <w:lang w:val="es-ES"/>
        </w:rPr>
      </w:pPr>
    </w:p>
    <w:p w14:paraId="400CBCA0" w14:textId="797D3511" w:rsidR="00C90725" w:rsidRPr="00AA4E85" w:rsidRDefault="00026A52" w:rsidP="00026A52">
      <w:pPr>
        <w:ind w:left="567"/>
        <w:rPr>
          <w:noProof/>
          <w:lang w:val="es-ES"/>
        </w:rPr>
      </w:pPr>
      <w:r w:rsidRPr="00AA4E85">
        <w:rPr>
          <w:noProof/>
          <w:lang w:val="es-ES"/>
        </w:rPr>
        <w:br w:type="page"/>
        <w:t>Comisión Chilena de Energía Nuclear (CCHEN);</w:t>
      </w:r>
    </w:p>
    <w:p w14:paraId="43AD0A9C" w14:textId="77777777" w:rsidR="00C90725" w:rsidRPr="00C90725" w:rsidRDefault="00C90725" w:rsidP="00026A52">
      <w:pPr>
        <w:ind w:left="567"/>
        <w:rPr>
          <w:noProof/>
          <w:lang w:val="es-ES"/>
        </w:rPr>
      </w:pPr>
    </w:p>
    <w:p w14:paraId="607CDD42" w14:textId="22DA7201" w:rsidR="00C90725" w:rsidRPr="00AA4E85" w:rsidRDefault="00C90725" w:rsidP="00026A52">
      <w:pPr>
        <w:ind w:left="567"/>
        <w:rPr>
          <w:noProof/>
          <w:lang w:val="es-ES"/>
        </w:rPr>
      </w:pPr>
      <w:r w:rsidRPr="00AA4E85">
        <w:rPr>
          <w:noProof/>
          <w:lang w:val="es-ES"/>
        </w:rPr>
        <w:t>Superintendencia de Electricidad y Combustible.</w:t>
      </w:r>
    </w:p>
    <w:p w14:paraId="31411DF8" w14:textId="77777777" w:rsidR="00C90725" w:rsidRPr="00C90725" w:rsidRDefault="00C90725" w:rsidP="00026A52">
      <w:pPr>
        <w:ind w:left="567" w:hanging="567"/>
        <w:rPr>
          <w:rFonts w:eastAsia="Calibri"/>
          <w:noProof/>
          <w:lang w:val="es-ES"/>
        </w:rPr>
      </w:pPr>
    </w:p>
    <w:p w14:paraId="2A2789A3" w14:textId="77777777" w:rsidR="00C90725" w:rsidRPr="00C90725" w:rsidRDefault="00C90725" w:rsidP="00026A52">
      <w:pPr>
        <w:ind w:left="567" w:hanging="567"/>
        <w:rPr>
          <w:noProof/>
        </w:rPr>
      </w:pPr>
      <w:r>
        <w:rPr>
          <w:noProof/>
        </w:rPr>
        <w:t>11.</w:t>
      </w:r>
      <w:r>
        <w:rPr>
          <w:noProof/>
        </w:rPr>
        <w:tab/>
        <w:t>Ministerio de Desarrollo Social y Familia (Ministère du développement social et de la famille):</w:t>
      </w:r>
    </w:p>
    <w:p w14:paraId="49D80430" w14:textId="77777777" w:rsidR="00C90725" w:rsidRPr="00AA4E85" w:rsidRDefault="00C90725" w:rsidP="00026A52">
      <w:pPr>
        <w:ind w:left="567"/>
        <w:rPr>
          <w:noProof/>
          <w:lang w:val="fr-BE"/>
        </w:rPr>
      </w:pPr>
    </w:p>
    <w:p w14:paraId="7F257455" w14:textId="77777777" w:rsidR="00C90725" w:rsidRPr="00AA4E85" w:rsidRDefault="00C90725" w:rsidP="00026A52">
      <w:pPr>
        <w:ind w:left="567"/>
        <w:rPr>
          <w:noProof/>
          <w:lang w:val="es-ES"/>
        </w:rPr>
      </w:pPr>
      <w:r w:rsidRPr="00AA4E85">
        <w:rPr>
          <w:noProof/>
          <w:lang w:val="es-ES"/>
        </w:rPr>
        <w:t>Subsecretaría de Evaluación Social;</w:t>
      </w:r>
    </w:p>
    <w:p w14:paraId="5AECEB58" w14:textId="77777777" w:rsidR="00C90725" w:rsidRPr="00C90725" w:rsidRDefault="00C90725" w:rsidP="00026A52">
      <w:pPr>
        <w:ind w:left="567"/>
        <w:rPr>
          <w:noProof/>
          <w:lang w:val="es-ES"/>
        </w:rPr>
      </w:pPr>
    </w:p>
    <w:p w14:paraId="4E0D8295" w14:textId="77777777" w:rsidR="00C90725" w:rsidRPr="00AA4E85" w:rsidRDefault="00C90725" w:rsidP="00026A52">
      <w:pPr>
        <w:ind w:left="567"/>
        <w:rPr>
          <w:noProof/>
          <w:lang w:val="es-ES"/>
        </w:rPr>
      </w:pPr>
      <w:r w:rsidRPr="00AA4E85">
        <w:rPr>
          <w:noProof/>
          <w:lang w:val="es-ES"/>
        </w:rPr>
        <w:t>Subsecretaría de Servicios Sociales;</w:t>
      </w:r>
    </w:p>
    <w:p w14:paraId="77577261" w14:textId="77777777" w:rsidR="00C90725" w:rsidRPr="00C90725" w:rsidRDefault="00C90725" w:rsidP="00026A52">
      <w:pPr>
        <w:ind w:left="567"/>
        <w:rPr>
          <w:noProof/>
          <w:lang w:val="es-ES"/>
        </w:rPr>
      </w:pPr>
    </w:p>
    <w:p w14:paraId="70CBF4C9" w14:textId="77777777" w:rsidR="00C90725" w:rsidRPr="00AA4E85" w:rsidRDefault="00C90725" w:rsidP="00026A52">
      <w:pPr>
        <w:ind w:left="567"/>
        <w:rPr>
          <w:noProof/>
          <w:lang w:val="es-ES"/>
        </w:rPr>
      </w:pPr>
      <w:r w:rsidRPr="00AA4E85">
        <w:rPr>
          <w:noProof/>
          <w:lang w:val="es-ES"/>
        </w:rPr>
        <w:t>Subsecretaría de la Niñez;</w:t>
      </w:r>
    </w:p>
    <w:p w14:paraId="5B7AC578" w14:textId="77777777" w:rsidR="00C90725" w:rsidRPr="00C90725" w:rsidRDefault="00C90725" w:rsidP="00026A52">
      <w:pPr>
        <w:ind w:left="567"/>
        <w:rPr>
          <w:noProof/>
          <w:lang w:val="es-ES"/>
        </w:rPr>
      </w:pPr>
    </w:p>
    <w:p w14:paraId="5DEE7A15" w14:textId="77777777" w:rsidR="000A2743" w:rsidRPr="00AA4E85" w:rsidRDefault="00C90725" w:rsidP="00026A52">
      <w:pPr>
        <w:ind w:left="567"/>
        <w:rPr>
          <w:noProof/>
          <w:lang w:val="es-ES"/>
        </w:rPr>
      </w:pPr>
      <w:r w:rsidRPr="00AA4E85">
        <w:rPr>
          <w:noProof/>
          <w:lang w:val="es-ES"/>
        </w:rPr>
        <w:t>Corporación Nacional Desarrollo Indígena (CONADI);</w:t>
      </w:r>
    </w:p>
    <w:p w14:paraId="7C233237" w14:textId="6D8D39C7" w:rsidR="00C90725" w:rsidRPr="00C90725" w:rsidRDefault="00C90725" w:rsidP="00026A52">
      <w:pPr>
        <w:ind w:left="567"/>
        <w:rPr>
          <w:noProof/>
          <w:lang w:val="es-ES"/>
        </w:rPr>
      </w:pPr>
    </w:p>
    <w:p w14:paraId="27AAA829" w14:textId="77777777" w:rsidR="000A2743" w:rsidRPr="00AA4E85" w:rsidRDefault="00C90725" w:rsidP="00026A52">
      <w:pPr>
        <w:ind w:left="567"/>
        <w:rPr>
          <w:noProof/>
          <w:lang w:val="es-ES"/>
        </w:rPr>
      </w:pPr>
      <w:r w:rsidRPr="00AA4E85">
        <w:rPr>
          <w:noProof/>
          <w:lang w:val="es-ES"/>
        </w:rPr>
        <w:t>Fondo de Solidaridad e Inversión Social (FOSIS);</w:t>
      </w:r>
    </w:p>
    <w:p w14:paraId="59DF2C94" w14:textId="20CE5BF6" w:rsidR="00C90725" w:rsidRPr="00C90725" w:rsidRDefault="00C90725" w:rsidP="00026A52">
      <w:pPr>
        <w:ind w:left="567"/>
        <w:rPr>
          <w:noProof/>
          <w:lang w:val="es-ES"/>
        </w:rPr>
      </w:pPr>
    </w:p>
    <w:p w14:paraId="3D7E6F55" w14:textId="77777777" w:rsidR="000A2743" w:rsidRPr="00AA4E85" w:rsidRDefault="00C90725" w:rsidP="00026A52">
      <w:pPr>
        <w:ind w:left="567"/>
        <w:rPr>
          <w:noProof/>
          <w:lang w:val="es-ES"/>
        </w:rPr>
      </w:pPr>
      <w:r w:rsidRPr="00AA4E85">
        <w:rPr>
          <w:noProof/>
          <w:lang w:val="es-ES"/>
        </w:rPr>
        <w:t>Servicio Nacional de la Discapacidad (SENADIS);</w:t>
      </w:r>
    </w:p>
    <w:p w14:paraId="55297A1D" w14:textId="590204C9" w:rsidR="00C90725" w:rsidRPr="00C90725" w:rsidRDefault="00C90725" w:rsidP="00026A52">
      <w:pPr>
        <w:ind w:left="567"/>
        <w:rPr>
          <w:noProof/>
          <w:lang w:val="es-ES"/>
        </w:rPr>
      </w:pPr>
    </w:p>
    <w:p w14:paraId="333E8606" w14:textId="77777777" w:rsidR="00C90725" w:rsidRPr="00AA4E85" w:rsidRDefault="00C90725" w:rsidP="00026A52">
      <w:pPr>
        <w:ind w:left="567"/>
        <w:rPr>
          <w:noProof/>
          <w:lang w:val="es-ES"/>
        </w:rPr>
      </w:pPr>
      <w:r w:rsidRPr="00AA4E85">
        <w:rPr>
          <w:noProof/>
          <w:lang w:val="es-ES"/>
        </w:rPr>
        <w:t>Instituto Nacional de la Juventud (INJUV);</w:t>
      </w:r>
    </w:p>
    <w:p w14:paraId="00A865B5" w14:textId="77777777" w:rsidR="00C90725" w:rsidRPr="00C90725" w:rsidRDefault="00C90725" w:rsidP="00026A52">
      <w:pPr>
        <w:ind w:left="567"/>
        <w:rPr>
          <w:noProof/>
          <w:lang w:val="es-ES"/>
        </w:rPr>
      </w:pPr>
    </w:p>
    <w:p w14:paraId="575275D8" w14:textId="315457FF" w:rsidR="00C90725" w:rsidRPr="00AA4E85" w:rsidRDefault="00C90725" w:rsidP="00026A52">
      <w:pPr>
        <w:ind w:left="567"/>
        <w:rPr>
          <w:noProof/>
          <w:lang w:val="es-ES"/>
        </w:rPr>
      </w:pPr>
      <w:r w:rsidRPr="00AA4E85">
        <w:rPr>
          <w:noProof/>
          <w:lang w:val="es-ES"/>
        </w:rPr>
        <w:t>Servicio Nacional del Adulto Mayor (SENAMA).</w:t>
      </w:r>
    </w:p>
    <w:p w14:paraId="117FB5F1" w14:textId="77777777" w:rsidR="00C90725" w:rsidRPr="00C90725" w:rsidRDefault="00C90725" w:rsidP="00026A52">
      <w:pPr>
        <w:ind w:left="567" w:hanging="567"/>
        <w:rPr>
          <w:rFonts w:eastAsia="Calibri"/>
          <w:noProof/>
          <w:lang w:val="es-ES"/>
        </w:rPr>
      </w:pPr>
    </w:p>
    <w:p w14:paraId="6B738EA7" w14:textId="0BC09DFE" w:rsidR="00C90725" w:rsidRPr="00AA4E85" w:rsidRDefault="00026A52" w:rsidP="00026A52">
      <w:pPr>
        <w:ind w:left="567" w:hanging="567"/>
        <w:rPr>
          <w:noProof/>
          <w:lang w:val="es-ES"/>
        </w:rPr>
      </w:pPr>
      <w:r w:rsidRPr="00AA4E85">
        <w:rPr>
          <w:noProof/>
          <w:lang w:val="es-ES"/>
        </w:rPr>
        <w:br w:type="page"/>
        <w:t>12.</w:t>
      </w:r>
      <w:r w:rsidRPr="00AA4E85">
        <w:rPr>
          <w:noProof/>
          <w:lang w:val="es-ES"/>
        </w:rPr>
        <w:tab/>
        <w:t>Ministerio de Educación (Ministère de l’éducation);</w:t>
      </w:r>
    </w:p>
    <w:p w14:paraId="4B348E09" w14:textId="77777777" w:rsidR="00C90725" w:rsidRPr="00C90725" w:rsidRDefault="00C90725" w:rsidP="00026A52">
      <w:pPr>
        <w:ind w:left="567"/>
        <w:rPr>
          <w:noProof/>
          <w:lang w:val="es-ES"/>
        </w:rPr>
      </w:pPr>
    </w:p>
    <w:p w14:paraId="3A39C25E" w14:textId="77777777" w:rsidR="00C90725" w:rsidRPr="009519FD" w:rsidRDefault="00C90725" w:rsidP="00026A52">
      <w:pPr>
        <w:ind w:left="567"/>
        <w:rPr>
          <w:noProof/>
          <w:lang w:val="es-ES"/>
        </w:rPr>
      </w:pPr>
      <w:r w:rsidRPr="009519FD">
        <w:rPr>
          <w:noProof/>
          <w:lang w:val="es-ES"/>
        </w:rPr>
        <w:t>Subsecretaría de Educación;</w:t>
      </w:r>
    </w:p>
    <w:p w14:paraId="1FC35790" w14:textId="77777777" w:rsidR="00026A52" w:rsidRDefault="00026A52" w:rsidP="00026A52">
      <w:pPr>
        <w:ind w:left="567"/>
        <w:rPr>
          <w:noProof/>
          <w:lang w:val="es-ES"/>
        </w:rPr>
      </w:pPr>
    </w:p>
    <w:p w14:paraId="54E2547B" w14:textId="3BD970A6" w:rsidR="00C90725" w:rsidRPr="009519FD" w:rsidRDefault="00C90725" w:rsidP="00026A52">
      <w:pPr>
        <w:ind w:left="567"/>
        <w:rPr>
          <w:noProof/>
          <w:lang w:val="es-ES"/>
        </w:rPr>
      </w:pPr>
      <w:r w:rsidRPr="009519FD">
        <w:rPr>
          <w:noProof/>
          <w:lang w:val="es-ES"/>
        </w:rPr>
        <w:t>Subsecretaría de Educación Parvularia;</w:t>
      </w:r>
    </w:p>
    <w:p w14:paraId="09CFE5B4" w14:textId="77777777" w:rsidR="00C90725" w:rsidRPr="00C90725" w:rsidRDefault="00C90725" w:rsidP="00026A52">
      <w:pPr>
        <w:ind w:left="567"/>
        <w:rPr>
          <w:noProof/>
          <w:lang w:val="es-ES"/>
        </w:rPr>
      </w:pPr>
    </w:p>
    <w:p w14:paraId="07ABD6E7" w14:textId="77777777" w:rsidR="00C90725" w:rsidRPr="009519FD" w:rsidRDefault="00C90725" w:rsidP="00026A52">
      <w:pPr>
        <w:ind w:left="567"/>
        <w:rPr>
          <w:noProof/>
          <w:lang w:val="es-ES"/>
        </w:rPr>
      </w:pPr>
      <w:r w:rsidRPr="009519FD">
        <w:rPr>
          <w:noProof/>
          <w:lang w:val="es-ES"/>
        </w:rPr>
        <w:t>Subsecretaría de Educación Superior;</w:t>
      </w:r>
    </w:p>
    <w:p w14:paraId="66600B58" w14:textId="77777777" w:rsidR="00C90725" w:rsidRPr="00C90725" w:rsidRDefault="00C90725" w:rsidP="00026A52">
      <w:pPr>
        <w:ind w:left="567"/>
        <w:rPr>
          <w:noProof/>
          <w:lang w:val="es-ES"/>
        </w:rPr>
      </w:pPr>
    </w:p>
    <w:p w14:paraId="0DA02E5A" w14:textId="77777777" w:rsidR="00C90725" w:rsidRPr="009519FD" w:rsidRDefault="00C90725" w:rsidP="00026A52">
      <w:pPr>
        <w:ind w:left="567"/>
        <w:rPr>
          <w:noProof/>
          <w:lang w:val="es-ES"/>
        </w:rPr>
      </w:pPr>
      <w:r w:rsidRPr="009519FD">
        <w:rPr>
          <w:noProof/>
          <w:lang w:val="es-ES"/>
        </w:rPr>
        <w:t>Superintendencia de Educación;</w:t>
      </w:r>
    </w:p>
    <w:p w14:paraId="551EDE14" w14:textId="77777777" w:rsidR="00C90725" w:rsidRPr="00C90725" w:rsidRDefault="00C90725" w:rsidP="00026A52">
      <w:pPr>
        <w:ind w:left="567"/>
        <w:rPr>
          <w:noProof/>
          <w:lang w:val="es-ES"/>
        </w:rPr>
      </w:pPr>
    </w:p>
    <w:p w14:paraId="1C3A85A0" w14:textId="77777777" w:rsidR="00C90725" w:rsidRPr="009519FD" w:rsidRDefault="00C90725" w:rsidP="00026A52">
      <w:pPr>
        <w:ind w:left="567"/>
        <w:rPr>
          <w:noProof/>
          <w:lang w:val="es-ES"/>
        </w:rPr>
      </w:pPr>
      <w:r w:rsidRPr="009519FD">
        <w:rPr>
          <w:noProof/>
          <w:lang w:val="es-ES"/>
        </w:rPr>
        <w:t>Comisión Nacional de Investigación Científica y Tecnológica (CONICYT);</w:t>
      </w:r>
    </w:p>
    <w:p w14:paraId="6717CB74" w14:textId="77777777" w:rsidR="00026A52" w:rsidRDefault="00026A52" w:rsidP="00026A52">
      <w:pPr>
        <w:ind w:left="567"/>
        <w:rPr>
          <w:noProof/>
          <w:lang w:val="es-ES"/>
        </w:rPr>
      </w:pPr>
    </w:p>
    <w:p w14:paraId="0C25153C" w14:textId="1AC3DD91" w:rsidR="00C90725" w:rsidRPr="00AA4E85" w:rsidRDefault="00C90725" w:rsidP="00026A52">
      <w:pPr>
        <w:ind w:left="567"/>
        <w:rPr>
          <w:noProof/>
          <w:lang w:val="es-ES"/>
        </w:rPr>
      </w:pPr>
      <w:r w:rsidRPr="00AA4E85">
        <w:rPr>
          <w:noProof/>
          <w:lang w:val="es-ES"/>
        </w:rPr>
        <w:t>Junta Nacional de Auxilio Escolar y Becas (JUNAEB);</w:t>
      </w:r>
    </w:p>
    <w:p w14:paraId="05AC4491" w14:textId="77777777" w:rsidR="00C90725" w:rsidRPr="00C90725" w:rsidRDefault="00C90725" w:rsidP="00026A52">
      <w:pPr>
        <w:ind w:left="567"/>
        <w:rPr>
          <w:noProof/>
          <w:lang w:val="es-ES"/>
        </w:rPr>
      </w:pPr>
    </w:p>
    <w:p w14:paraId="3CCF10C5" w14:textId="77777777" w:rsidR="00C90725" w:rsidRPr="00AA4E85" w:rsidRDefault="00C90725" w:rsidP="00026A52">
      <w:pPr>
        <w:ind w:left="567"/>
        <w:rPr>
          <w:noProof/>
          <w:lang w:val="es-ES"/>
        </w:rPr>
      </w:pPr>
      <w:r w:rsidRPr="00AA4E85">
        <w:rPr>
          <w:noProof/>
          <w:lang w:val="es-ES"/>
        </w:rPr>
        <w:t>Junta Nacional de Jardines Infantiles (JUNJI);</w:t>
      </w:r>
    </w:p>
    <w:p w14:paraId="6EC321D7" w14:textId="77777777" w:rsidR="00C90725" w:rsidRPr="00C90725" w:rsidRDefault="00C90725" w:rsidP="00026A52">
      <w:pPr>
        <w:ind w:left="567"/>
        <w:rPr>
          <w:noProof/>
          <w:lang w:val="es-ES"/>
        </w:rPr>
      </w:pPr>
    </w:p>
    <w:p w14:paraId="4EF631DC" w14:textId="7779D045" w:rsidR="00C90725" w:rsidRPr="00AA4E85" w:rsidRDefault="00C90725" w:rsidP="00026A52">
      <w:pPr>
        <w:ind w:left="567"/>
        <w:rPr>
          <w:noProof/>
          <w:lang w:val="es-ES"/>
        </w:rPr>
      </w:pPr>
      <w:r w:rsidRPr="00AA4E85">
        <w:rPr>
          <w:noProof/>
          <w:lang w:val="es-ES"/>
        </w:rPr>
        <w:t>Centro de Educación y Tecnología (ENLACES).</w:t>
      </w:r>
    </w:p>
    <w:p w14:paraId="55E3AF65" w14:textId="77777777" w:rsidR="00C90725" w:rsidRPr="00C90725" w:rsidRDefault="00C90725" w:rsidP="00026A52">
      <w:pPr>
        <w:ind w:left="567" w:hanging="567"/>
        <w:rPr>
          <w:rFonts w:eastAsia="Calibri"/>
          <w:noProof/>
          <w:lang w:val="es-ES"/>
        </w:rPr>
      </w:pPr>
    </w:p>
    <w:p w14:paraId="1ACC93CE" w14:textId="77777777" w:rsidR="00C90725" w:rsidRPr="00C90725" w:rsidRDefault="00C90725" w:rsidP="00026A52">
      <w:pPr>
        <w:ind w:left="567" w:hanging="567"/>
        <w:rPr>
          <w:noProof/>
        </w:rPr>
      </w:pPr>
      <w:r>
        <w:rPr>
          <w:noProof/>
        </w:rPr>
        <w:t>13.</w:t>
      </w:r>
      <w:r>
        <w:rPr>
          <w:noProof/>
        </w:rPr>
        <w:tab/>
        <w:t>Ministerio de Justicia y Derechos Humanos (Ministère de la justice et des droits de l’homme):</w:t>
      </w:r>
    </w:p>
    <w:p w14:paraId="354EFEB5" w14:textId="77777777" w:rsidR="00C90725" w:rsidRPr="00AA4E85" w:rsidRDefault="00C90725" w:rsidP="00026A52">
      <w:pPr>
        <w:ind w:left="567"/>
        <w:rPr>
          <w:noProof/>
          <w:lang w:val="fr-BE"/>
        </w:rPr>
      </w:pPr>
    </w:p>
    <w:p w14:paraId="328E3A6D" w14:textId="77777777" w:rsidR="00C90725" w:rsidRPr="00AA4E85" w:rsidRDefault="00C90725" w:rsidP="00026A52">
      <w:pPr>
        <w:ind w:left="567"/>
        <w:rPr>
          <w:noProof/>
          <w:lang w:val="es-ES"/>
        </w:rPr>
      </w:pPr>
      <w:r w:rsidRPr="00AA4E85">
        <w:rPr>
          <w:noProof/>
          <w:lang w:val="es-ES"/>
        </w:rPr>
        <w:t>Subsecretaría de Justicia;</w:t>
      </w:r>
    </w:p>
    <w:p w14:paraId="156424D1" w14:textId="77777777" w:rsidR="00C90725" w:rsidRPr="00C90725" w:rsidRDefault="00C90725" w:rsidP="00026A52">
      <w:pPr>
        <w:ind w:left="567"/>
        <w:rPr>
          <w:noProof/>
          <w:lang w:val="es-ES"/>
        </w:rPr>
      </w:pPr>
    </w:p>
    <w:p w14:paraId="3DE528C3" w14:textId="77777777" w:rsidR="00C90725" w:rsidRPr="00AA4E85" w:rsidRDefault="00C90725" w:rsidP="00026A52">
      <w:pPr>
        <w:ind w:left="567"/>
        <w:rPr>
          <w:noProof/>
          <w:lang w:val="es-ES"/>
        </w:rPr>
      </w:pPr>
      <w:r w:rsidRPr="00AA4E85">
        <w:rPr>
          <w:noProof/>
          <w:lang w:val="es-ES"/>
        </w:rPr>
        <w:t>Subsecretaría de Derechos Humanos;</w:t>
      </w:r>
    </w:p>
    <w:p w14:paraId="1B599B95" w14:textId="77777777" w:rsidR="00C90725" w:rsidRPr="00C90725" w:rsidRDefault="00C90725" w:rsidP="00026A52">
      <w:pPr>
        <w:ind w:left="567"/>
        <w:rPr>
          <w:noProof/>
          <w:lang w:val="es-ES"/>
        </w:rPr>
      </w:pPr>
    </w:p>
    <w:p w14:paraId="57B25554" w14:textId="028E2154" w:rsidR="00C90725" w:rsidRPr="00AA4E85" w:rsidRDefault="00026A52" w:rsidP="00026A52">
      <w:pPr>
        <w:ind w:left="567"/>
        <w:rPr>
          <w:noProof/>
          <w:lang w:val="es-ES"/>
        </w:rPr>
      </w:pPr>
      <w:r w:rsidRPr="00AA4E85">
        <w:rPr>
          <w:noProof/>
          <w:lang w:val="es-ES"/>
        </w:rPr>
        <w:br w:type="page"/>
        <w:t>Servicio Nacional de Menores (SENAME);</w:t>
      </w:r>
    </w:p>
    <w:p w14:paraId="6BBE5225" w14:textId="77777777" w:rsidR="00026A52" w:rsidRDefault="00026A52" w:rsidP="00026A52">
      <w:pPr>
        <w:ind w:left="567"/>
        <w:rPr>
          <w:noProof/>
          <w:lang w:val="es-ES"/>
        </w:rPr>
      </w:pPr>
    </w:p>
    <w:p w14:paraId="6F806C2D" w14:textId="5881198E" w:rsidR="00C90725" w:rsidRPr="00AA4E85" w:rsidRDefault="00C90725" w:rsidP="00026A52">
      <w:pPr>
        <w:ind w:left="567"/>
        <w:rPr>
          <w:noProof/>
          <w:lang w:val="es-ES"/>
        </w:rPr>
      </w:pPr>
      <w:r w:rsidRPr="00AA4E85">
        <w:rPr>
          <w:noProof/>
          <w:lang w:val="es-ES"/>
        </w:rPr>
        <w:t>Servicio Médico Legal;</w:t>
      </w:r>
    </w:p>
    <w:p w14:paraId="2CC2F36F" w14:textId="77777777" w:rsidR="00C90725" w:rsidRPr="00C90725" w:rsidRDefault="00C90725" w:rsidP="00026A52">
      <w:pPr>
        <w:ind w:left="567"/>
        <w:rPr>
          <w:noProof/>
          <w:lang w:val="es-ES"/>
        </w:rPr>
      </w:pPr>
    </w:p>
    <w:p w14:paraId="4E01B12E" w14:textId="77777777" w:rsidR="00C90725" w:rsidRPr="00AA4E85" w:rsidRDefault="00C90725" w:rsidP="00026A52">
      <w:pPr>
        <w:ind w:left="567"/>
        <w:rPr>
          <w:noProof/>
          <w:lang w:val="es-ES"/>
        </w:rPr>
      </w:pPr>
      <w:r w:rsidRPr="00AA4E85">
        <w:rPr>
          <w:noProof/>
          <w:lang w:val="es-ES"/>
        </w:rPr>
        <w:t>Gendarmería de Chile;</w:t>
      </w:r>
    </w:p>
    <w:p w14:paraId="31F712F8" w14:textId="77777777" w:rsidR="00C90725" w:rsidRPr="00C90725" w:rsidRDefault="00C90725" w:rsidP="00026A52">
      <w:pPr>
        <w:ind w:left="567"/>
        <w:rPr>
          <w:noProof/>
          <w:lang w:val="es-ES"/>
        </w:rPr>
      </w:pPr>
    </w:p>
    <w:p w14:paraId="2FAE1800" w14:textId="77777777" w:rsidR="000A2743" w:rsidRPr="00AA4E85" w:rsidRDefault="00C90725" w:rsidP="00026A52">
      <w:pPr>
        <w:ind w:left="567"/>
        <w:rPr>
          <w:noProof/>
          <w:lang w:val="es-ES"/>
        </w:rPr>
      </w:pPr>
      <w:r w:rsidRPr="00AA4E85">
        <w:rPr>
          <w:noProof/>
          <w:lang w:val="es-ES"/>
        </w:rPr>
        <w:t>Servicio Registro Civil e Identificación;</w:t>
      </w:r>
    </w:p>
    <w:p w14:paraId="78C1AAC1" w14:textId="3681E154" w:rsidR="00C90725" w:rsidRPr="00C90725" w:rsidRDefault="00C90725" w:rsidP="00026A52">
      <w:pPr>
        <w:ind w:left="567"/>
        <w:rPr>
          <w:noProof/>
          <w:lang w:val="es-ES"/>
        </w:rPr>
      </w:pPr>
    </w:p>
    <w:p w14:paraId="3693757C" w14:textId="1737CD59" w:rsidR="000A2743" w:rsidRPr="00AA4E85" w:rsidRDefault="00C90725" w:rsidP="00026A52">
      <w:pPr>
        <w:ind w:left="567"/>
        <w:rPr>
          <w:noProof/>
          <w:lang w:val="es-ES"/>
        </w:rPr>
      </w:pPr>
      <w:r w:rsidRPr="00AA4E85">
        <w:rPr>
          <w:noProof/>
          <w:lang w:val="es-ES"/>
        </w:rPr>
        <w:t>Corporaciones de Asistencia Judicial.</w:t>
      </w:r>
    </w:p>
    <w:p w14:paraId="50FDC16A" w14:textId="44DB9297" w:rsidR="00C90725" w:rsidRPr="00C90725" w:rsidRDefault="00C90725" w:rsidP="00026A52">
      <w:pPr>
        <w:ind w:left="567" w:hanging="567"/>
        <w:rPr>
          <w:rFonts w:eastAsia="Calibri"/>
          <w:noProof/>
          <w:lang w:val="es-ES"/>
        </w:rPr>
      </w:pPr>
    </w:p>
    <w:p w14:paraId="31F1F226" w14:textId="77777777" w:rsidR="00C90725" w:rsidRPr="00C90725" w:rsidRDefault="00C90725" w:rsidP="00026A52">
      <w:pPr>
        <w:ind w:left="567" w:hanging="567"/>
        <w:rPr>
          <w:noProof/>
        </w:rPr>
      </w:pPr>
      <w:r>
        <w:rPr>
          <w:noProof/>
        </w:rPr>
        <w:t>14.</w:t>
      </w:r>
      <w:r>
        <w:rPr>
          <w:noProof/>
        </w:rPr>
        <w:tab/>
        <w:t>Ministerio del Trabajo y Previsión Social (Ministère du travail et de la sécurité sociale):</w:t>
      </w:r>
    </w:p>
    <w:p w14:paraId="29E37233" w14:textId="77777777" w:rsidR="00C90725" w:rsidRPr="00AA4E85" w:rsidRDefault="00C90725" w:rsidP="00026A52">
      <w:pPr>
        <w:ind w:left="567"/>
        <w:rPr>
          <w:noProof/>
          <w:lang w:val="fr-BE"/>
        </w:rPr>
      </w:pPr>
    </w:p>
    <w:p w14:paraId="15A0D291" w14:textId="77777777" w:rsidR="00C90725" w:rsidRPr="00AA4E85" w:rsidRDefault="00C90725" w:rsidP="00026A52">
      <w:pPr>
        <w:ind w:left="567"/>
        <w:rPr>
          <w:noProof/>
          <w:lang w:val="es-ES"/>
        </w:rPr>
      </w:pPr>
      <w:r w:rsidRPr="00AA4E85">
        <w:rPr>
          <w:noProof/>
          <w:lang w:val="es-ES"/>
        </w:rPr>
        <w:t>Subsecretaría del Trabajo;</w:t>
      </w:r>
    </w:p>
    <w:p w14:paraId="55BAB574" w14:textId="77777777" w:rsidR="00C90725" w:rsidRPr="00C90725" w:rsidRDefault="00C90725" w:rsidP="00026A52">
      <w:pPr>
        <w:ind w:left="567"/>
        <w:rPr>
          <w:noProof/>
          <w:lang w:val="es-ES"/>
        </w:rPr>
      </w:pPr>
    </w:p>
    <w:p w14:paraId="76D0067E" w14:textId="77777777" w:rsidR="00C90725" w:rsidRPr="00AA4E85" w:rsidRDefault="00C90725" w:rsidP="00026A52">
      <w:pPr>
        <w:ind w:left="567"/>
        <w:rPr>
          <w:noProof/>
          <w:lang w:val="es-ES"/>
        </w:rPr>
      </w:pPr>
      <w:r w:rsidRPr="00AA4E85">
        <w:rPr>
          <w:noProof/>
          <w:lang w:val="es-ES"/>
        </w:rPr>
        <w:t>Subsecretaría de Previsión Social;</w:t>
      </w:r>
    </w:p>
    <w:p w14:paraId="25960A6F" w14:textId="77777777" w:rsidR="00C90725" w:rsidRPr="00C90725" w:rsidRDefault="00C90725" w:rsidP="00026A52">
      <w:pPr>
        <w:ind w:left="567"/>
        <w:rPr>
          <w:noProof/>
          <w:lang w:val="es-ES"/>
        </w:rPr>
      </w:pPr>
    </w:p>
    <w:p w14:paraId="081B0524" w14:textId="77777777" w:rsidR="00C90725" w:rsidRPr="00AA4E85" w:rsidRDefault="00C90725" w:rsidP="00026A52">
      <w:pPr>
        <w:ind w:left="567"/>
        <w:rPr>
          <w:noProof/>
          <w:lang w:val="es-ES"/>
        </w:rPr>
      </w:pPr>
      <w:r w:rsidRPr="00AA4E85">
        <w:rPr>
          <w:noProof/>
          <w:lang w:val="es-ES"/>
        </w:rPr>
        <w:t>Dirección del Trabajo;</w:t>
      </w:r>
    </w:p>
    <w:p w14:paraId="0FA0EE21" w14:textId="77777777" w:rsidR="00C90725" w:rsidRPr="00C90725" w:rsidRDefault="00C90725" w:rsidP="00026A52">
      <w:pPr>
        <w:ind w:left="567"/>
        <w:rPr>
          <w:noProof/>
          <w:lang w:val="es-ES"/>
        </w:rPr>
      </w:pPr>
    </w:p>
    <w:p w14:paraId="2BDC165F" w14:textId="77777777" w:rsidR="00C90725" w:rsidRPr="00AA4E85" w:rsidRDefault="00C90725" w:rsidP="00026A52">
      <w:pPr>
        <w:ind w:left="567"/>
        <w:rPr>
          <w:noProof/>
          <w:lang w:val="es-ES"/>
        </w:rPr>
      </w:pPr>
      <w:r w:rsidRPr="00AA4E85">
        <w:rPr>
          <w:noProof/>
          <w:lang w:val="es-ES"/>
        </w:rPr>
        <w:t>Servicio Nacional de Geología y Minería (SERNAGEOMIN);.</w:t>
      </w:r>
    </w:p>
    <w:p w14:paraId="3552FEB3" w14:textId="77777777" w:rsidR="00C90725" w:rsidRPr="00C90725" w:rsidRDefault="00C90725" w:rsidP="00026A52">
      <w:pPr>
        <w:ind w:left="567"/>
        <w:rPr>
          <w:noProof/>
          <w:lang w:val="es-ES"/>
        </w:rPr>
      </w:pPr>
    </w:p>
    <w:p w14:paraId="4C01D7BE" w14:textId="77777777" w:rsidR="00C90725" w:rsidRPr="00AA4E85" w:rsidRDefault="00C90725" w:rsidP="00026A52">
      <w:pPr>
        <w:ind w:left="567"/>
        <w:rPr>
          <w:noProof/>
          <w:lang w:val="es-ES"/>
        </w:rPr>
      </w:pPr>
      <w:r w:rsidRPr="00AA4E85">
        <w:rPr>
          <w:noProof/>
          <w:lang w:val="es-ES"/>
        </w:rPr>
        <w:t>Comisión del Sistema Nacional de Certificación de Competencias Laborales (CHILEVALORA);</w:t>
      </w:r>
    </w:p>
    <w:p w14:paraId="7DBE6F22" w14:textId="77777777" w:rsidR="00C90725" w:rsidRPr="00C90725" w:rsidRDefault="00C90725" w:rsidP="00026A52">
      <w:pPr>
        <w:ind w:left="567"/>
        <w:rPr>
          <w:noProof/>
          <w:lang w:val="es-ES"/>
        </w:rPr>
      </w:pPr>
    </w:p>
    <w:p w14:paraId="0DBA66C3" w14:textId="77777777" w:rsidR="00C90725" w:rsidRPr="009519FD" w:rsidRDefault="00C90725" w:rsidP="00026A52">
      <w:pPr>
        <w:ind w:left="567"/>
        <w:rPr>
          <w:noProof/>
          <w:lang w:val="es-ES"/>
        </w:rPr>
      </w:pPr>
      <w:r w:rsidRPr="009519FD">
        <w:rPr>
          <w:noProof/>
          <w:lang w:val="es-ES"/>
        </w:rPr>
        <w:t>Dirección General del Crédito Prendario;</w:t>
      </w:r>
    </w:p>
    <w:p w14:paraId="4305009C" w14:textId="77777777" w:rsidR="00C90725" w:rsidRPr="00C90725" w:rsidRDefault="00C90725" w:rsidP="00026A52">
      <w:pPr>
        <w:ind w:left="567"/>
        <w:rPr>
          <w:noProof/>
          <w:lang w:val="es-ES"/>
        </w:rPr>
      </w:pPr>
    </w:p>
    <w:p w14:paraId="31F53C3C" w14:textId="3352465C" w:rsidR="00C90725" w:rsidRPr="009519FD" w:rsidRDefault="00026A52" w:rsidP="00026A52">
      <w:pPr>
        <w:ind w:left="567"/>
        <w:rPr>
          <w:noProof/>
          <w:lang w:val="es-ES"/>
        </w:rPr>
      </w:pPr>
      <w:r w:rsidRPr="009519FD">
        <w:rPr>
          <w:noProof/>
          <w:lang w:val="es-ES"/>
        </w:rPr>
        <w:br w:type="page"/>
        <w:t>Superintendencia de Pensiones;</w:t>
      </w:r>
    </w:p>
    <w:p w14:paraId="2814A24A" w14:textId="77777777" w:rsidR="00C90725" w:rsidRPr="00C90725" w:rsidRDefault="00C90725" w:rsidP="00026A52">
      <w:pPr>
        <w:ind w:left="567"/>
        <w:rPr>
          <w:noProof/>
          <w:lang w:val="es-ES"/>
        </w:rPr>
      </w:pPr>
    </w:p>
    <w:p w14:paraId="3AA2B837" w14:textId="77777777" w:rsidR="00C90725" w:rsidRPr="009519FD" w:rsidRDefault="00C90725" w:rsidP="00026A52">
      <w:pPr>
        <w:ind w:left="567"/>
        <w:rPr>
          <w:noProof/>
          <w:lang w:val="es-ES"/>
        </w:rPr>
      </w:pPr>
      <w:r w:rsidRPr="009519FD">
        <w:rPr>
          <w:noProof/>
          <w:lang w:val="es-ES"/>
        </w:rPr>
        <w:t>Superintendencia de Seguridad Social;</w:t>
      </w:r>
    </w:p>
    <w:p w14:paraId="0F81ECD3" w14:textId="77777777" w:rsidR="00C90725" w:rsidRPr="00C90725" w:rsidRDefault="00C90725" w:rsidP="00026A52">
      <w:pPr>
        <w:ind w:left="567"/>
        <w:rPr>
          <w:noProof/>
          <w:lang w:val="es-ES"/>
        </w:rPr>
      </w:pPr>
    </w:p>
    <w:p w14:paraId="06672223" w14:textId="77777777" w:rsidR="00C90725" w:rsidRPr="009519FD" w:rsidRDefault="00C90725" w:rsidP="00026A52">
      <w:pPr>
        <w:ind w:left="567"/>
        <w:rPr>
          <w:noProof/>
          <w:lang w:val="es-ES"/>
        </w:rPr>
      </w:pPr>
      <w:r w:rsidRPr="009519FD">
        <w:rPr>
          <w:noProof/>
          <w:lang w:val="es-ES"/>
        </w:rPr>
        <w:t>Instituto de Previsión Social (IPS);</w:t>
      </w:r>
    </w:p>
    <w:p w14:paraId="3D955721" w14:textId="77777777" w:rsidR="00C90725" w:rsidRPr="00C90725" w:rsidRDefault="00C90725" w:rsidP="00026A52">
      <w:pPr>
        <w:ind w:left="567"/>
        <w:rPr>
          <w:noProof/>
          <w:lang w:val="es-ES"/>
        </w:rPr>
      </w:pPr>
    </w:p>
    <w:p w14:paraId="253C7298" w14:textId="77777777" w:rsidR="00C90725" w:rsidRPr="009519FD" w:rsidRDefault="00C90725" w:rsidP="00026A52">
      <w:pPr>
        <w:ind w:left="567"/>
        <w:rPr>
          <w:noProof/>
          <w:lang w:val="es-ES"/>
        </w:rPr>
      </w:pPr>
      <w:r w:rsidRPr="009519FD">
        <w:rPr>
          <w:noProof/>
          <w:lang w:val="es-ES"/>
        </w:rPr>
        <w:t>Instituto de Seguridad Laboral (ISL);</w:t>
      </w:r>
    </w:p>
    <w:p w14:paraId="1B04F063" w14:textId="77777777" w:rsidR="00C90725" w:rsidRPr="00C90725" w:rsidRDefault="00C90725" w:rsidP="00026A52">
      <w:pPr>
        <w:ind w:left="567"/>
        <w:rPr>
          <w:noProof/>
          <w:lang w:val="es-ES"/>
        </w:rPr>
      </w:pPr>
    </w:p>
    <w:p w14:paraId="21972ED4" w14:textId="52CD808F" w:rsidR="000A2743" w:rsidRPr="00AA4E85" w:rsidRDefault="00C90725" w:rsidP="00026A52">
      <w:pPr>
        <w:ind w:left="567"/>
        <w:rPr>
          <w:noProof/>
          <w:lang w:val="es-ES"/>
        </w:rPr>
      </w:pPr>
      <w:r w:rsidRPr="00AA4E85">
        <w:rPr>
          <w:noProof/>
          <w:lang w:val="es-ES"/>
        </w:rPr>
        <w:t>Fondo Nacional de Pensiones Asistenciales.</w:t>
      </w:r>
    </w:p>
    <w:p w14:paraId="773A0D92" w14:textId="520EEC97" w:rsidR="00C90725" w:rsidRPr="00C90725" w:rsidRDefault="00C90725" w:rsidP="00026A52">
      <w:pPr>
        <w:ind w:left="567" w:hanging="567"/>
        <w:rPr>
          <w:rFonts w:eastAsia="Calibri"/>
          <w:noProof/>
          <w:lang w:val="es-ES"/>
        </w:rPr>
      </w:pPr>
    </w:p>
    <w:p w14:paraId="0927A2B6" w14:textId="77777777" w:rsidR="00C90725" w:rsidRPr="00AA4E85" w:rsidRDefault="00C90725" w:rsidP="00026A52">
      <w:pPr>
        <w:ind w:left="567" w:hanging="567"/>
        <w:rPr>
          <w:noProof/>
          <w:lang w:val="es-ES"/>
        </w:rPr>
      </w:pPr>
      <w:r w:rsidRPr="00AA4E85">
        <w:rPr>
          <w:noProof/>
          <w:lang w:val="es-ES"/>
        </w:rPr>
        <w:t>15.</w:t>
      </w:r>
      <w:r w:rsidRPr="00AA4E85">
        <w:rPr>
          <w:noProof/>
          <w:lang w:val="es-ES"/>
        </w:rPr>
        <w:tab/>
        <w:t>Ministerio de Obras Públicas (Ministère des travaux publics):</w:t>
      </w:r>
    </w:p>
    <w:p w14:paraId="5099DF95" w14:textId="77777777" w:rsidR="00C90725" w:rsidRPr="00C90725" w:rsidRDefault="00C90725" w:rsidP="00026A52">
      <w:pPr>
        <w:ind w:left="567"/>
        <w:rPr>
          <w:noProof/>
          <w:lang w:val="pt-PT"/>
        </w:rPr>
      </w:pPr>
    </w:p>
    <w:p w14:paraId="3A232B33" w14:textId="77777777" w:rsidR="00C90725" w:rsidRPr="00AA4E85" w:rsidRDefault="00C90725" w:rsidP="00026A52">
      <w:pPr>
        <w:ind w:left="567"/>
        <w:rPr>
          <w:noProof/>
          <w:lang w:val="es-ES"/>
        </w:rPr>
      </w:pPr>
      <w:r w:rsidRPr="00AA4E85">
        <w:rPr>
          <w:noProof/>
          <w:lang w:val="es-ES"/>
        </w:rPr>
        <w:t>Subsecretaría de Obras Públicas;</w:t>
      </w:r>
    </w:p>
    <w:p w14:paraId="723D15B9" w14:textId="77777777" w:rsidR="00C90725" w:rsidRPr="00C90725" w:rsidRDefault="00C90725" w:rsidP="00026A52">
      <w:pPr>
        <w:ind w:left="567"/>
        <w:rPr>
          <w:noProof/>
          <w:lang w:val="es-ES"/>
        </w:rPr>
      </w:pPr>
    </w:p>
    <w:p w14:paraId="2C773E03" w14:textId="77777777" w:rsidR="00C90725" w:rsidRPr="00AA4E85" w:rsidRDefault="00C90725" w:rsidP="00026A52">
      <w:pPr>
        <w:ind w:left="567"/>
        <w:rPr>
          <w:noProof/>
          <w:lang w:val="es-ES"/>
        </w:rPr>
      </w:pPr>
      <w:r w:rsidRPr="00AA4E85">
        <w:rPr>
          <w:noProof/>
          <w:lang w:val="es-ES"/>
        </w:rPr>
        <w:t>Dirección General de Obras Públicas;</w:t>
      </w:r>
    </w:p>
    <w:p w14:paraId="7592D0D4" w14:textId="77777777" w:rsidR="00C90725" w:rsidRPr="00C90725" w:rsidRDefault="00C90725" w:rsidP="00026A52">
      <w:pPr>
        <w:ind w:left="567"/>
        <w:rPr>
          <w:noProof/>
          <w:lang w:val="es-ES"/>
        </w:rPr>
      </w:pPr>
    </w:p>
    <w:p w14:paraId="1C6249C2" w14:textId="77777777" w:rsidR="00C90725" w:rsidRPr="00AA4E85" w:rsidRDefault="00C90725" w:rsidP="00026A52">
      <w:pPr>
        <w:ind w:left="567"/>
        <w:rPr>
          <w:noProof/>
          <w:lang w:val="es-ES"/>
        </w:rPr>
      </w:pPr>
      <w:r w:rsidRPr="00AA4E85">
        <w:rPr>
          <w:noProof/>
          <w:lang w:val="es-ES"/>
        </w:rPr>
        <w:t>Dirección General de Concesiones;</w:t>
      </w:r>
    </w:p>
    <w:p w14:paraId="01B44AF5" w14:textId="77777777" w:rsidR="00C90725" w:rsidRPr="00C90725" w:rsidRDefault="00C90725" w:rsidP="00026A52">
      <w:pPr>
        <w:ind w:left="567"/>
        <w:rPr>
          <w:noProof/>
          <w:lang w:val="es-ES"/>
        </w:rPr>
      </w:pPr>
    </w:p>
    <w:p w14:paraId="66DC7A1C" w14:textId="77777777" w:rsidR="000A2743" w:rsidRPr="00AA4E85" w:rsidRDefault="00C90725" w:rsidP="00026A52">
      <w:pPr>
        <w:ind w:left="567"/>
        <w:rPr>
          <w:noProof/>
          <w:lang w:val="es-ES"/>
        </w:rPr>
      </w:pPr>
      <w:r w:rsidRPr="00AA4E85">
        <w:rPr>
          <w:noProof/>
          <w:lang w:val="es-ES"/>
        </w:rPr>
        <w:t>Dirección General de Aguas;</w:t>
      </w:r>
    </w:p>
    <w:p w14:paraId="77C58A74" w14:textId="3FEC49EA" w:rsidR="00C90725" w:rsidRPr="00C90725" w:rsidRDefault="00C90725" w:rsidP="00026A52">
      <w:pPr>
        <w:ind w:left="567"/>
        <w:rPr>
          <w:noProof/>
          <w:lang w:val="es-ES"/>
        </w:rPr>
      </w:pPr>
    </w:p>
    <w:p w14:paraId="0B113E47" w14:textId="77777777" w:rsidR="000A2743" w:rsidRPr="00AA4E85" w:rsidRDefault="00C90725" w:rsidP="00026A52">
      <w:pPr>
        <w:ind w:left="567"/>
        <w:rPr>
          <w:noProof/>
          <w:lang w:val="es-ES"/>
        </w:rPr>
      </w:pPr>
      <w:r w:rsidRPr="00AA4E85">
        <w:rPr>
          <w:noProof/>
          <w:lang w:val="es-ES"/>
        </w:rPr>
        <w:t>Administración y ejecución de Obras Públicas;</w:t>
      </w:r>
    </w:p>
    <w:p w14:paraId="4AA02446" w14:textId="334577CA" w:rsidR="00C90725" w:rsidRPr="00C90725" w:rsidRDefault="00C90725" w:rsidP="00026A52">
      <w:pPr>
        <w:ind w:left="567"/>
        <w:rPr>
          <w:noProof/>
          <w:lang w:val="es-ES"/>
        </w:rPr>
      </w:pPr>
    </w:p>
    <w:p w14:paraId="7C9C6545" w14:textId="77777777" w:rsidR="00C90725" w:rsidRPr="00AA4E85" w:rsidRDefault="00C90725" w:rsidP="00026A52">
      <w:pPr>
        <w:ind w:left="567"/>
        <w:rPr>
          <w:noProof/>
          <w:lang w:val="es-ES"/>
        </w:rPr>
      </w:pPr>
      <w:r w:rsidRPr="00AA4E85">
        <w:rPr>
          <w:noProof/>
          <w:lang w:val="es-ES"/>
        </w:rPr>
        <w:t>Administración de Servicios de Concesiones Dirección de Aeropuertos;</w:t>
      </w:r>
    </w:p>
    <w:p w14:paraId="16E61216" w14:textId="77777777" w:rsidR="00C90725" w:rsidRPr="00C90725" w:rsidRDefault="00C90725" w:rsidP="00026A52">
      <w:pPr>
        <w:ind w:left="567"/>
        <w:rPr>
          <w:noProof/>
          <w:lang w:val="es-ES"/>
        </w:rPr>
      </w:pPr>
    </w:p>
    <w:p w14:paraId="13509FF3" w14:textId="66A56639" w:rsidR="00C90725" w:rsidRPr="00AA4E85" w:rsidRDefault="00026A52" w:rsidP="00026A52">
      <w:pPr>
        <w:ind w:left="567"/>
        <w:rPr>
          <w:noProof/>
          <w:lang w:val="es-ES"/>
        </w:rPr>
      </w:pPr>
      <w:r w:rsidRPr="00AA4E85">
        <w:rPr>
          <w:noProof/>
          <w:lang w:val="es-ES"/>
        </w:rPr>
        <w:br w:type="page"/>
        <w:t>Dirección de Aeropuertos;</w:t>
      </w:r>
    </w:p>
    <w:p w14:paraId="1714EB78" w14:textId="77777777" w:rsidR="00C90725" w:rsidRPr="00C90725" w:rsidRDefault="00C90725" w:rsidP="00026A52">
      <w:pPr>
        <w:ind w:left="567"/>
        <w:rPr>
          <w:rFonts w:eastAsia="Calibri"/>
          <w:noProof/>
          <w:lang w:val="es-ES"/>
        </w:rPr>
      </w:pPr>
    </w:p>
    <w:p w14:paraId="189A2B4B" w14:textId="77777777" w:rsidR="00C90725" w:rsidRPr="00AA4E85" w:rsidRDefault="00C90725" w:rsidP="00026A52">
      <w:pPr>
        <w:ind w:left="567"/>
        <w:rPr>
          <w:noProof/>
          <w:lang w:val="es-ES"/>
        </w:rPr>
      </w:pPr>
      <w:r w:rsidRPr="00AA4E85">
        <w:rPr>
          <w:noProof/>
          <w:lang w:val="es-ES"/>
        </w:rPr>
        <w:t>Dirección de Arquitectura;</w:t>
      </w:r>
    </w:p>
    <w:p w14:paraId="6D7BA7C5" w14:textId="77777777" w:rsidR="00C90725" w:rsidRPr="00C90725" w:rsidRDefault="00C90725" w:rsidP="00026A52">
      <w:pPr>
        <w:ind w:left="567"/>
        <w:rPr>
          <w:noProof/>
          <w:lang w:val="es-ES"/>
        </w:rPr>
      </w:pPr>
    </w:p>
    <w:p w14:paraId="3BE0345E" w14:textId="77777777" w:rsidR="00C90725" w:rsidRPr="00AA4E85" w:rsidRDefault="00C90725" w:rsidP="00026A52">
      <w:pPr>
        <w:ind w:left="567"/>
        <w:rPr>
          <w:noProof/>
          <w:lang w:val="es-ES"/>
        </w:rPr>
      </w:pPr>
      <w:r w:rsidRPr="00AA4E85">
        <w:rPr>
          <w:noProof/>
          <w:lang w:val="es-ES"/>
        </w:rPr>
        <w:t>Dirección de Obras Portuarias;</w:t>
      </w:r>
    </w:p>
    <w:p w14:paraId="2345C11C" w14:textId="77777777" w:rsidR="00C90725" w:rsidRPr="00C90725" w:rsidRDefault="00C90725" w:rsidP="00026A52">
      <w:pPr>
        <w:ind w:left="567"/>
        <w:rPr>
          <w:noProof/>
          <w:lang w:val="es-ES"/>
        </w:rPr>
      </w:pPr>
    </w:p>
    <w:p w14:paraId="460E032C" w14:textId="77777777" w:rsidR="00C90725" w:rsidRPr="00AA4E85" w:rsidRDefault="00C90725" w:rsidP="00026A52">
      <w:pPr>
        <w:ind w:left="567"/>
        <w:rPr>
          <w:noProof/>
          <w:lang w:val="es-ES"/>
        </w:rPr>
      </w:pPr>
      <w:r w:rsidRPr="00AA4E85">
        <w:rPr>
          <w:noProof/>
          <w:lang w:val="es-ES"/>
        </w:rPr>
        <w:t>Dirección de Planeamiento;</w:t>
      </w:r>
    </w:p>
    <w:p w14:paraId="229C8B13" w14:textId="77777777" w:rsidR="00C90725" w:rsidRPr="00C90725" w:rsidRDefault="00C90725" w:rsidP="00026A52">
      <w:pPr>
        <w:ind w:left="567"/>
        <w:rPr>
          <w:noProof/>
          <w:lang w:val="es-ES"/>
        </w:rPr>
      </w:pPr>
    </w:p>
    <w:p w14:paraId="6A901471" w14:textId="77777777" w:rsidR="00C90725" w:rsidRPr="00AA4E85" w:rsidRDefault="00C90725" w:rsidP="00026A52">
      <w:pPr>
        <w:ind w:left="567"/>
        <w:rPr>
          <w:noProof/>
          <w:lang w:val="es-ES"/>
        </w:rPr>
      </w:pPr>
      <w:r w:rsidRPr="00AA4E85">
        <w:rPr>
          <w:noProof/>
          <w:lang w:val="es-ES"/>
        </w:rPr>
        <w:t>Dirección de Obras Hidráulicas;</w:t>
      </w:r>
    </w:p>
    <w:p w14:paraId="346D2A43" w14:textId="77777777" w:rsidR="00C90725" w:rsidRPr="00C90725" w:rsidRDefault="00C90725" w:rsidP="00026A52">
      <w:pPr>
        <w:ind w:left="567"/>
        <w:rPr>
          <w:noProof/>
          <w:lang w:val="es-ES"/>
        </w:rPr>
      </w:pPr>
    </w:p>
    <w:p w14:paraId="5AFB25CE" w14:textId="77777777" w:rsidR="00C90725" w:rsidRPr="00AA4E85" w:rsidRDefault="00C90725" w:rsidP="00026A52">
      <w:pPr>
        <w:ind w:left="567"/>
        <w:rPr>
          <w:noProof/>
          <w:lang w:val="es-ES"/>
        </w:rPr>
      </w:pPr>
      <w:r w:rsidRPr="00AA4E85">
        <w:rPr>
          <w:noProof/>
          <w:lang w:val="es-ES"/>
        </w:rPr>
        <w:t>Dirección de Vialidad;</w:t>
      </w:r>
    </w:p>
    <w:p w14:paraId="6FE62507" w14:textId="77777777" w:rsidR="00C90725" w:rsidRPr="00C90725" w:rsidRDefault="00C90725" w:rsidP="00026A52">
      <w:pPr>
        <w:ind w:left="567"/>
        <w:rPr>
          <w:rFonts w:eastAsia="Calibri"/>
          <w:noProof/>
          <w:lang w:val="es-ES"/>
        </w:rPr>
      </w:pPr>
    </w:p>
    <w:p w14:paraId="6B276B89" w14:textId="77777777" w:rsidR="00C90725" w:rsidRPr="00AA4E85" w:rsidRDefault="00C90725" w:rsidP="00026A52">
      <w:pPr>
        <w:ind w:left="567"/>
        <w:rPr>
          <w:noProof/>
          <w:lang w:val="es-ES"/>
        </w:rPr>
      </w:pPr>
      <w:r w:rsidRPr="00AA4E85">
        <w:rPr>
          <w:noProof/>
          <w:lang w:val="es-ES"/>
        </w:rPr>
        <w:t>Dirección de Contabilidad y Finanzas;</w:t>
      </w:r>
    </w:p>
    <w:p w14:paraId="6255597C" w14:textId="77777777" w:rsidR="00C90725" w:rsidRPr="00C90725" w:rsidRDefault="00C90725" w:rsidP="00026A52">
      <w:pPr>
        <w:ind w:left="567"/>
        <w:rPr>
          <w:noProof/>
          <w:lang w:val="es-ES"/>
        </w:rPr>
      </w:pPr>
    </w:p>
    <w:p w14:paraId="7F56C77B" w14:textId="77777777" w:rsidR="00C90725" w:rsidRPr="00AA4E85" w:rsidRDefault="00C90725" w:rsidP="00026A52">
      <w:pPr>
        <w:ind w:left="567"/>
        <w:rPr>
          <w:noProof/>
          <w:lang w:val="es-ES"/>
        </w:rPr>
      </w:pPr>
      <w:r w:rsidRPr="00AA4E85">
        <w:rPr>
          <w:noProof/>
          <w:lang w:val="es-ES"/>
        </w:rPr>
        <w:t>Instituto Nacional de Hidráulica;</w:t>
      </w:r>
    </w:p>
    <w:p w14:paraId="3F2FA6EE" w14:textId="77777777" w:rsidR="00C90725" w:rsidRPr="00C90725" w:rsidRDefault="00C90725" w:rsidP="00026A52">
      <w:pPr>
        <w:ind w:left="567"/>
        <w:rPr>
          <w:noProof/>
          <w:lang w:val="es-ES"/>
        </w:rPr>
      </w:pPr>
    </w:p>
    <w:p w14:paraId="16FF2F6A" w14:textId="30C9D4C1" w:rsidR="000A2743" w:rsidRPr="00AA4E85" w:rsidRDefault="00C90725" w:rsidP="00026A52">
      <w:pPr>
        <w:ind w:left="567"/>
        <w:rPr>
          <w:noProof/>
          <w:lang w:val="es-ES"/>
        </w:rPr>
      </w:pPr>
      <w:r w:rsidRPr="00AA4E85">
        <w:rPr>
          <w:noProof/>
          <w:lang w:val="es-ES"/>
        </w:rPr>
        <w:t>Superintendencia Servicios Sanitarios (SISS).</w:t>
      </w:r>
    </w:p>
    <w:p w14:paraId="52563082" w14:textId="2F8EDE9E" w:rsidR="00C90725" w:rsidRPr="00C90725" w:rsidRDefault="00C90725" w:rsidP="00026A52">
      <w:pPr>
        <w:ind w:left="567" w:hanging="567"/>
        <w:rPr>
          <w:rFonts w:eastAsia="Calibri"/>
          <w:noProof/>
          <w:lang w:val="es-ES"/>
        </w:rPr>
      </w:pPr>
    </w:p>
    <w:p w14:paraId="4F8FC584" w14:textId="77777777" w:rsidR="00C90725" w:rsidRPr="00C90725" w:rsidRDefault="00C90725" w:rsidP="00026A52">
      <w:pPr>
        <w:ind w:left="567" w:hanging="567"/>
        <w:rPr>
          <w:noProof/>
        </w:rPr>
      </w:pPr>
      <w:r>
        <w:rPr>
          <w:noProof/>
        </w:rPr>
        <w:t>16.</w:t>
      </w:r>
      <w:r>
        <w:rPr>
          <w:noProof/>
        </w:rPr>
        <w:tab/>
        <w:t>Ministerio de Transportes y Telecomunicaciones (Ministère des transports et des télécommunications):</w:t>
      </w:r>
    </w:p>
    <w:p w14:paraId="59992E12" w14:textId="77777777" w:rsidR="00C90725" w:rsidRPr="00AA4E85" w:rsidRDefault="00C90725" w:rsidP="00026A52">
      <w:pPr>
        <w:ind w:left="567"/>
        <w:rPr>
          <w:noProof/>
          <w:lang w:val="fr-BE"/>
        </w:rPr>
      </w:pPr>
    </w:p>
    <w:p w14:paraId="64894F90" w14:textId="77777777" w:rsidR="00C90725" w:rsidRPr="00AA4E85" w:rsidRDefault="00C90725" w:rsidP="00026A52">
      <w:pPr>
        <w:ind w:left="567"/>
        <w:rPr>
          <w:noProof/>
          <w:lang w:val="es-ES"/>
        </w:rPr>
      </w:pPr>
      <w:r w:rsidRPr="00AA4E85">
        <w:rPr>
          <w:noProof/>
          <w:lang w:val="es-ES"/>
        </w:rPr>
        <w:t>Subsecretaría de Transportes;</w:t>
      </w:r>
    </w:p>
    <w:p w14:paraId="02BE3E27" w14:textId="77777777" w:rsidR="00C90725" w:rsidRPr="00C90725" w:rsidRDefault="00C90725" w:rsidP="00026A52">
      <w:pPr>
        <w:ind w:left="567"/>
        <w:rPr>
          <w:noProof/>
          <w:lang w:val="es-ES"/>
        </w:rPr>
      </w:pPr>
    </w:p>
    <w:p w14:paraId="576314CA" w14:textId="77777777" w:rsidR="00C90725" w:rsidRPr="00AA4E85" w:rsidRDefault="00C90725" w:rsidP="00026A52">
      <w:pPr>
        <w:ind w:left="567"/>
        <w:rPr>
          <w:noProof/>
          <w:lang w:val="es-ES"/>
        </w:rPr>
      </w:pPr>
      <w:r w:rsidRPr="00AA4E85">
        <w:rPr>
          <w:noProof/>
          <w:lang w:val="es-ES"/>
        </w:rPr>
        <w:t>Subsecretaría de Telecomunicaciones;</w:t>
      </w:r>
    </w:p>
    <w:p w14:paraId="112A962E" w14:textId="77777777" w:rsidR="00026A52" w:rsidRDefault="00026A52" w:rsidP="00026A52">
      <w:pPr>
        <w:ind w:left="567"/>
        <w:rPr>
          <w:noProof/>
          <w:lang w:val="es-ES"/>
        </w:rPr>
      </w:pPr>
    </w:p>
    <w:p w14:paraId="0F217330" w14:textId="0D849C25" w:rsidR="00C90725" w:rsidRPr="00AA4E85" w:rsidRDefault="00026A52" w:rsidP="00026A52">
      <w:pPr>
        <w:ind w:left="567"/>
        <w:rPr>
          <w:noProof/>
          <w:lang w:val="es-ES"/>
        </w:rPr>
      </w:pPr>
      <w:r w:rsidRPr="00AA4E85">
        <w:rPr>
          <w:noProof/>
          <w:lang w:val="es-ES"/>
        </w:rPr>
        <w:br w:type="page"/>
        <w:t>Junta de Aeronáutica Civil;</w:t>
      </w:r>
    </w:p>
    <w:p w14:paraId="114CAED7" w14:textId="77777777" w:rsidR="00C90725" w:rsidRPr="00C90725" w:rsidRDefault="00C90725" w:rsidP="00026A52">
      <w:pPr>
        <w:ind w:left="567"/>
        <w:rPr>
          <w:noProof/>
          <w:lang w:val="es-ES"/>
        </w:rPr>
      </w:pPr>
    </w:p>
    <w:p w14:paraId="45DC1CA3" w14:textId="77777777" w:rsidR="00C90725" w:rsidRPr="00AA4E85" w:rsidRDefault="00C90725" w:rsidP="00026A52">
      <w:pPr>
        <w:ind w:left="567"/>
        <w:rPr>
          <w:noProof/>
          <w:lang w:val="es-ES"/>
        </w:rPr>
      </w:pPr>
      <w:r w:rsidRPr="00AA4E85">
        <w:rPr>
          <w:noProof/>
          <w:lang w:val="es-ES"/>
        </w:rPr>
        <w:t>Centro de Control y Certificación Vehicular (3CV);</w:t>
      </w:r>
    </w:p>
    <w:p w14:paraId="28436B57" w14:textId="77777777" w:rsidR="00C90725" w:rsidRPr="00C90725" w:rsidRDefault="00C90725" w:rsidP="00026A52">
      <w:pPr>
        <w:ind w:left="567"/>
        <w:rPr>
          <w:noProof/>
          <w:lang w:val="es-ES"/>
        </w:rPr>
      </w:pPr>
    </w:p>
    <w:p w14:paraId="38121999" w14:textId="77777777" w:rsidR="000A2743" w:rsidRPr="00AA4E85" w:rsidRDefault="00C90725" w:rsidP="00026A52">
      <w:pPr>
        <w:ind w:left="567"/>
        <w:rPr>
          <w:noProof/>
          <w:lang w:val="es-ES"/>
        </w:rPr>
      </w:pPr>
      <w:r w:rsidRPr="00AA4E85">
        <w:rPr>
          <w:noProof/>
          <w:lang w:val="es-ES"/>
        </w:rPr>
        <w:t>Comisión Nacional de Seguridad de Tránsito (CONASET);</w:t>
      </w:r>
    </w:p>
    <w:p w14:paraId="7DD89E20" w14:textId="56CAAB15" w:rsidR="00C90725" w:rsidRPr="00C90725" w:rsidRDefault="00C90725" w:rsidP="00026A52">
      <w:pPr>
        <w:ind w:left="567"/>
        <w:rPr>
          <w:noProof/>
          <w:lang w:val="es-ES"/>
        </w:rPr>
      </w:pPr>
    </w:p>
    <w:p w14:paraId="7A3725FC" w14:textId="49F3ABAE" w:rsidR="00C90725" w:rsidRPr="00AA4E85" w:rsidRDefault="00C90725" w:rsidP="00026A52">
      <w:pPr>
        <w:ind w:left="567"/>
        <w:rPr>
          <w:noProof/>
          <w:lang w:val="es-ES"/>
        </w:rPr>
      </w:pPr>
      <w:r w:rsidRPr="00AA4E85">
        <w:rPr>
          <w:noProof/>
          <w:lang w:val="es-ES"/>
        </w:rPr>
        <w:t>Unidad Operativa de Control de Tránsito (UOCT).</w:t>
      </w:r>
    </w:p>
    <w:p w14:paraId="30B93832" w14:textId="77777777" w:rsidR="00C90725" w:rsidRPr="00C90725" w:rsidRDefault="00C90725" w:rsidP="00026A52">
      <w:pPr>
        <w:ind w:left="567" w:hanging="567"/>
        <w:rPr>
          <w:rFonts w:eastAsia="Calibri"/>
          <w:noProof/>
          <w:lang w:val="es-ES"/>
        </w:rPr>
      </w:pPr>
    </w:p>
    <w:p w14:paraId="4CADB58C" w14:textId="61A72073" w:rsidR="00C90725" w:rsidRPr="00AA4E85" w:rsidRDefault="00C90725" w:rsidP="00026A52">
      <w:pPr>
        <w:ind w:left="567" w:hanging="567"/>
        <w:rPr>
          <w:noProof/>
          <w:lang w:val="es-ES"/>
        </w:rPr>
      </w:pPr>
      <w:r w:rsidRPr="00AA4E85">
        <w:rPr>
          <w:noProof/>
          <w:lang w:val="es-ES"/>
        </w:rPr>
        <w:t>17.</w:t>
      </w:r>
      <w:r w:rsidRPr="00AA4E85">
        <w:rPr>
          <w:noProof/>
          <w:lang w:val="es-ES"/>
        </w:rPr>
        <w:tab/>
        <w:t>Ministerio de Salud (Ministère de la santé):</w:t>
      </w:r>
    </w:p>
    <w:p w14:paraId="3F1A9E77" w14:textId="77777777" w:rsidR="00C90725" w:rsidRPr="00C90725" w:rsidRDefault="00C90725" w:rsidP="00026A52">
      <w:pPr>
        <w:ind w:left="567"/>
        <w:rPr>
          <w:noProof/>
          <w:lang w:val="es-ES"/>
        </w:rPr>
      </w:pPr>
    </w:p>
    <w:p w14:paraId="7B3E1691" w14:textId="77777777" w:rsidR="00C90725" w:rsidRPr="00AA4E85" w:rsidRDefault="00C90725" w:rsidP="00026A52">
      <w:pPr>
        <w:ind w:left="567"/>
        <w:rPr>
          <w:noProof/>
          <w:lang w:val="es-ES"/>
        </w:rPr>
      </w:pPr>
      <w:r w:rsidRPr="00AA4E85">
        <w:rPr>
          <w:noProof/>
          <w:lang w:val="es-ES"/>
        </w:rPr>
        <w:t>Subsecretaría de Salud Pública;</w:t>
      </w:r>
    </w:p>
    <w:p w14:paraId="17F4A2A1" w14:textId="77777777" w:rsidR="00C90725" w:rsidRPr="00C90725" w:rsidRDefault="00C90725" w:rsidP="00026A52">
      <w:pPr>
        <w:ind w:left="567"/>
        <w:rPr>
          <w:noProof/>
          <w:lang w:val="es-ES"/>
        </w:rPr>
      </w:pPr>
    </w:p>
    <w:p w14:paraId="1F0FA7F9" w14:textId="77777777" w:rsidR="00C90725" w:rsidRPr="00AA4E85" w:rsidRDefault="00C90725" w:rsidP="00026A52">
      <w:pPr>
        <w:ind w:left="567"/>
        <w:rPr>
          <w:noProof/>
          <w:lang w:val="es-ES"/>
        </w:rPr>
      </w:pPr>
      <w:r w:rsidRPr="00AA4E85">
        <w:rPr>
          <w:noProof/>
          <w:lang w:val="es-ES"/>
        </w:rPr>
        <w:t>Subsecretaría de Redes Asistenciales;</w:t>
      </w:r>
    </w:p>
    <w:p w14:paraId="36ABB8C0" w14:textId="77777777" w:rsidR="00C90725" w:rsidRPr="00C90725" w:rsidRDefault="00C90725" w:rsidP="00026A52">
      <w:pPr>
        <w:ind w:left="567"/>
        <w:rPr>
          <w:noProof/>
          <w:lang w:val="es-ES"/>
        </w:rPr>
      </w:pPr>
    </w:p>
    <w:p w14:paraId="74DB678D" w14:textId="77777777" w:rsidR="00C90725" w:rsidRPr="00AA4E85" w:rsidRDefault="00C90725" w:rsidP="00026A52">
      <w:pPr>
        <w:ind w:left="567"/>
        <w:rPr>
          <w:noProof/>
          <w:lang w:val="es-ES"/>
        </w:rPr>
      </w:pPr>
      <w:r w:rsidRPr="00AA4E85">
        <w:rPr>
          <w:noProof/>
          <w:lang w:val="es-ES"/>
        </w:rPr>
        <w:t>Central de Abastecimiento del Sistema Nacional de Servicios de Salud (CENABAST);</w:t>
      </w:r>
    </w:p>
    <w:p w14:paraId="20208935" w14:textId="77777777" w:rsidR="00C90725" w:rsidRPr="00C90725" w:rsidRDefault="00C90725" w:rsidP="00026A52">
      <w:pPr>
        <w:ind w:left="567"/>
        <w:rPr>
          <w:noProof/>
          <w:lang w:val="es-ES"/>
        </w:rPr>
      </w:pPr>
    </w:p>
    <w:p w14:paraId="1B3C68D5" w14:textId="77777777" w:rsidR="00C90725" w:rsidRPr="00AA4E85" w:rsidRDefault="00C90725" w:rsidP="00026A52">
      <w:pPr>
        <w:ind w:left="567"/>
        <w:rPr>
          <w:noProof/>
          <w:lang w:val="es-ES"/>
        </w:rPr>
      </w:pPr>
      <w:r w:rsidRPr="00AA4E85">
        <w:rPr>
          <w:noProof/>
          <w:lang w:val="es-ES"/>
        </w:rPr>
        <w:t>Fondo Nacional de Salud (FONASA);</w:t>
      </w:r>
    </w:p>
    <w:p w14:paraId="778E7E27" w14:textId="77777777" w:rsidR="00C90725" w:rsidRPr="00C90725" w:rsidRDefault="00C90725" w:rsidP="00026A52">
      <w:pPr>
        <w:ind w:left="567"/>
        <w:rPr>
          <w:noProof/>
          <w:lang w:val="es-ES"/>
        </w:rPr>
      </w:pPr>
    </w:p>
    <w:p w14:paraId="308AA903" w14:textId="77777777" w:rsidR="00C90725" w:rsidRPr="00AA4E85" w:rsidRDefault="00C90725" w:rsidP="00026A52">
      <w:pPr>
        <w:ind w:left="567"/>
        <w:rPr>
          <w:noProof/>
          <w:lang w:val="es-ES"/>
        </w:rPr>
      </w:pPr>
      <w:r w:rsidRPr="00AA4E85">
        <w:rPr>
          <w:noProof/>
          <w:lang w:val="es-ES"/>
        </w:rPr>
        <w:t>Instituto de Salud Pública (ISP);</w:t>
      </w:r>
    </w:p>
    <w:p w14:paraId="5282A1E5" w14:textId="77777777" w:rsidR="00C90725" w:rsidRPr="00C90725" w:rsidRDefault="00C90725" w:rsidP="00026A52">
      <w:pPr>
        <w:ind w:left="567"/>
        <w:rPr>
          <w:noProof/>
          <w:lang w:val="es-ES"/>
        </w:rPr>
      </w:pPr>
    </w:p>
    <w:p w14:paraId="7889A4CE" w14:textId="77777777" w:rsidR="00C90725" w:rsidRPr="00AA4E85" w:rsidRDefault="00C90725" w:rsidP="00026A52">
      <w:pPr>
        <w:ind w:left="567"/>
        <w:rPr>
          <w:noProof/>
          <w:lang w:val="es-ES"/>
        </w:rPr>
      </w:pPr>
      <w:r w:rsidRPr="00AA4E85">
        <w:rPr>
          <w:noProof/>
          <w:lang w:val="es-ES"/>
        </w:rPr>
        <w:t>Instituto Nacional del Tórax;</w:t>
      </w:r>
    </w:p>
    <w:p w14:paraId="53847223" w14:textId="77777777" w:rsidR="00C90725" w:rsidRPr="00C90725" w:rsidRDefault="00C90725" w:rsidP="00026A52">
      <w:pPr>
        <w:ind w:left="567"/>
        <w:rPr>
          <w:noProof/>
          <w:lang w:val="es-ES"/>
        </w:rPr>
      </w:pPr>
    </w:p>
    <w:p w14:paraId="1B1B99EF" w14:textId="77777777" w:rsidR="00C90725" w:rsidRPr="00AA4E85" w:rsidRDefault="00C90725" w:rsidP="00026A52">
      <w:pPr>
        <w:ind w:left="567"/>
        <w:rPr>
          <w:noProof/>
          <w:lang w:val="es-ES"/>
        </w:rPr>
      </w:pPr>
      <w:r w:rsidRPr="00AA4E85">
        <w:rPr>
          <w:noProof/>
          <w:lang w:val="es-ES"/>
        </w:rPr>
        <w:t>Superintendencia de Salud;</w:t>
      </w:r>
    </w:p>
    <w:p w14:paraId="0CED2AE9" w14:textId="77777777" w:rsidR="00C90725" w:rsidRPr="00C90725" w:rsidRDefault="00C90725" w:rsidP="00026A52">
      <w:pPr>
        <w:ind w:left="567"/>
        <w:rPr>
          <w:noProof/>
          <w:lang w:val="es-ES"/>
        </w:rPr>
      </w:pPr>
    </w:p>
    <w:p w14:paraId="0193F242" w14:textId="44899853" w:rsidR="00C90725" w:rsidRPr="00AA4E85" w:rsidRDefault="00026A52" w:rsidP="00026A52">
      <w:pPr>
        <w:ind w:left="567"/>
        <w:rPr>
          <w:noProof/>
          <w:lang w:val="es-ES"/>
        </w:rPr>
      </w:pPr>
      <w:r w:rsidRPr="00AA4E85">
        <w:rPr>
          <w:noProof/>
          <w:lang w:val="es-ES"/>
        </w:rPr>
        <w:br w:type="page"/>
        <w:t>Servicio de Salud Arica y Parinacota;</w:t>
      </w:r>
    </w:p>
    <w:p w14:paraId="23C177A4" w14:textId="77777777" w:rsidR="00C90725" w:rsidRPr="00C90725" w:rsidRDefault="00C90725" w:rsidP="00026A52">
      <w:pPr>
        <w:ind w:left="567"/>
        <w:rPr>
          <w:noProof/>
          <w:lang w:val="es-ES"/>
        </w:rPr>
      </w:pPr>
    </w:p>
    <w:p w14:paraId="501781C1" w14:textId="77777777" w:rsidR="00C90725" w:rsidRPr="00AA4E85" w:rsidRDefault="00C90725" w:rsidP="00026A52">
      <w:pPr>
        <w:ind w:left="567"/>
        <w:rPr>
          <w:noProof/>
          <w:lang w:val="es-ES"/>
        </w:rPr>
      </w:pPr>
      <w:r w:rsidRPr="00AA4E85">
        <w:rPr>
          <w:noProof/>
          <w:lang w:val="es-ES"/>
        </w:rPr>
        <w:t>Servicio de Salud Iquique y Tarapacá;</w:t>
      </w:r>
    </w:p>
    <w:p w14:paraId="30D9B0C7" w14:textId="77777777" w:rsidR="00C90725" w:rsidRPr="00C90725" w:rsidRDefault="00C90725" w:rsidP="00026A52">
      <w:pPr>
        <w:ind w:left="567"/>
        <w:rPr>
          <w:noProof/>
          <w:lang w:val="es-ES"/>
        </w:rPr>
      </w:pPr>
    </w:p>
    <w:p w14:paraId="2A5F946B" w14:textId="77777777" w:rsidR="00C90725" w:rsidRPr="00AA4E85" w:rsidRDefault="00C90725" w:rsidP="00026A52">
      <w:pPr>
        <w:ind w:left="567"/>
        <w:rPr>
          <w:noProof/>
          <w:lang w:val="es-ES"/>
        </w:rPr>
      </w:pPr>
      <w:r w:rsidRPr="00AA4E85">
        <w:rPr>
          <w:noProof/>
          <w:lang w:val="es-ES"/>
        </w:rPr>
        <w:t>Servicio de Salud Antofagasta;</w:t>
      </w:r>
    </w:p>
    <w:p w14:paraId="2FCD8358" w14:textId="77777777" w:rsidR="00C90725" w:rsidRPr="00C90725" w:rsidRDefault="00C90725" w:rsidP="00026A52">
      <w:pPr>
        <w:ind w:left="567"/>
        <w:rPr>
          <w:noProof/>
          <w:lang w:val="es-ES"/>
        </w:rPr>
      </w:pPr>
    </w:p>
    <w:p w14:paraId="7A34A2D4" w14:textId="77777777" w:rsidR="00C90725" w:rsidRPr="00AA4E85" w:rsidRDefault="00C90725" w:rsidP="00026A52">
      <w:pPr>
        <w:ind w:left="567"/>
        <w:rPr>
          <w:noProof/>
          <w:lang w:val="es-ES"/>
        </w:rPr>
      </w:pPr>
      <w:r w:rsidRPr="00AA4E85">
        <w:rPr>
          <w:noProof/>
          <w:lang w:val="es-ES"/>
        </w:rPr>
        <w:t>Servicio de Salud Atacama;</w:t>
      </w:r>
    </w:p>
    <w:p w14:paraId="50579361" w14:textId="77777777" w:rsidR="00C90725" w:rsidRPr="00C90725" w:rsidRDefault="00C90725" w:rsidP="00026A52">
      <w:pPr>
        <w:ind w:left="567"/>
        <w:rPr>
          <w:noProof/>
          <w:lang w:val="es-ES"/>
        </w:rPr>
      </w:pPr>
    </w:p>
    <w:p w14:paraId="4ABDCD86" w14:textId="77777777" w:rsidR="00C90725" w:rsidRPr="00AA4E85" w:rsidRDefault="00C90725" w:rsidP="00026A52">
      <w:pPr>
        <w:ind w:left="567"/>
        <w:rPr>
          <w:noProof/>
          <w:lang w:val="es-ES"/>
        </w:rPr>
      </w:pPr>
      <w:r w:rsidRPr="00AA4E85">
        <w:rPr>
          <w:noProof/>
          <w:lang w:val="es-ES"/>
        </w:rPr>
        <w:t>Servicio de Salud Coquimbo;</w:t>
      </w:r>
    </w:p>
    <w:p w14:paraId="6E826CFC" w14:textId="77777777" w:rsidR="00C90725" w:rsidRPr="00C90725" w:rsidRDefault="00C90725" w:rsidP="00026A52">
      <w:pPr>
        <w:ind w:left="567"/>
        <w:rPr>
          <w:noProof/>
          <w:lang w:val="es-ES"/>
        </w:rPr>
      </w:pPr>
    </w:p>
    <w:p w14:paraId="1C9C018D" w14:textId="77777777" w:rsidR="00C90725" w:rsidRPr="00AA4E85" w:rsidRDefault="00C90725" w:rsidP="00026A52">
      <w:pPr>
        <w:ind w:left="567"/>
        <w:rPr>
          <w:noProof/>
          <w:lang w:val="es-ES"/>
        </w:rPr>
      </w:pPr>
      <w:r w:rsidRPr="00AA4E85">
        <w:rPr>
          <w:noProof/>
          <w:lang w:val="es-ES"/>
        </w:rPr>
        <w:t>Servicio de Salud Valparaíso-San Antonio;</w:t>
      </w:r>
    </w:p>
    <w:p w14:paraId="27F43765" w14:textId="77777777" w:rsidR="00C90725" w:rsidRPr="00C90725" w:rsidRDefault="00C90725" w:rsidP="00026A52">
      <w:pPr>
        <w:ind w:left="567"/>
        <w:rPr>
          <w:noProof/>
          <w:lang w:val="es-ES"/>
        </w:rPr>
      </w:pPr>
    </w:p>
    <w:p w14:paraId="5EFDE7DE" w14:textId="77777777" w:rsidR="00C90725" w:rsidRPr="00AA4E85" w:rsidRDefault="00C90725" w:rsidP="00026A52">
      <w:pPr>
        <w:ind w:left="567"/>
        <w:rPr>
          <w:noProof/>
          <w:lang w:val="es-ES"/>
        </w:rPr>
      </w:pPr>
      <w:r w:rsidRPr="00AA4E85">
        <w:rPr>
          <w:noProof/>
          <w:lang w:val="es-ES"/>
        </w:rPr>
        <w:t>Servicio de Salud Viña del Mar-Quillota;</w:t>
      </w:r>
    </w:p>
    <w:p w14:paraId="4DB5291B" w14:textId="77777777" w:rsidR="00C90725" w:rsidRPr="00C90725" w:rsidRDefault="00C90725" w:rsidP="00026A52">
      <w:pPr>
        <w:ind w:left="567"/>
        <w:rPr>
          <w:noProof/>
          <w:lang w:val="es-ES"/>
        </w:rPr>
      </w:pPr>
    </w:p>
    <w:p w14:paraId="39F6DB82" w14:textId="77777777" w:rsidR="00C90725" w:rsidRPr="00AA4E85" w:rsidRDefault="00C90725" w:rsidP="00026A52">
      <w:pPr>
        <w:ind w:left="567"/>
        <w:rPr>
          <w:noProof/>
          <w:lang w:val="es-ES"/>
        </w:rPr>
      </w:pPr>
      <w:r w:rsidRPr="00AA4E85">
        <w:rPr>
          <w:noProof/>
          <w:lang w:val="es-ES"/>
        </w:rPr>
        <w:t>Servicio de Salud O’Higgins;</w:t>
      </w:r>
    </w:p>
    <w:p w14:paraId="4E4FD6E1" w14:textId="77777777" w:rsidR="00C90725" w:rsidRPr="00C90725" w:rsidRDefault="00C90725" w:rsidP="00026A52">
      <w:pPr>
        <w:ind w:left="567"/>
        <w:rPr>
          <w:noProof/>
          <w:lang w:val="es-ES"/>
        </w:rPr>
      </w:pPr>
    </w:p>
    <w:p w14:paraId="67F3489B" w14:textId="77777777" w:rsidR="00C90725" w:rsidRPr="00AA4E85" w:rsidRDefault="00C90725" w:rsidP="00026A52">
      <w:pPr>
        <w:ind w:left="567"/>
        <w:rPr>
          <w:noProof/>
          <w:lang w:val="es-ES"/>
        </w:rPr>
      </w:pPr>
      <w:r w:rsidRPr="00AA4E85">
        <w:rPr>
          <w:noProof/>
          <w:lang w:val="es-ES"/>
        </w:rPr>
        <w:t>Servicio de Salud Maule;</w:t>
      </w:r>
    </w:p>
    <w:p w14:paraId="7B355E76" w14:textId="77777777" w:rsidR="00C90725" w:rsidRPr="00C90725" w:rsidRDefault="00C90725" w:rsidP="00026A52">
      <w:pPr>
        <w:ind w:left="567"/>
        <w:rPr>
          <w:noProof/>
          <w:lang w:val="es-ES"/>
        </w:rPr>
      </w:pPr>
    </w:p>
    <w:p w14:paraId="4975D43F" w14:textId="77777777" w:rsidR="00C90725" w:rsidRPr="00AA4E85" w:rsidRDefault="00C90725" w:rsidP="00026A52">
      <w:pPr>
        <w:ind w:left="567"/>
        <w:rPr>
          <w:noProof/>
          <w:lang w:val="es-ES"/>
        </w:rPr>
      </w:pPr>
      <w:r w:rsidRPr="00AA4E85">
        <w:rPr>
          <w:noProof/>
          <w:lang w:val="es-ES"/>
        </w:rPr>
        <w:t>Servicio de Salud Ñuble;</w:t>
      </w:r>
    </w:p>
    <w:p w14:paraId="485C46A2" w14:textId="77777777" w:rsidR="00C90725" w:rsidRPr="00C90725" w:rsidRDefault="00C90725" w:rsidP="00026A52">
      <w:pPr>
        <w:ind w:left="567"/>
        <w:rPr>
          <w:noProof/>
          <w:lang w:val="es-ES"/>
        </w:rPr>
      </w:pPr>
    </w:p>
    <w:p w14:paraId="170E9536" w14:textId="77777777" w:rsidR="00C90725" w:rsidRPr="00AA4E85" w:rsidRDefault="00C90725" w:rsidP="00026A52">
      <w:pPr>
        <w:ind w:left="567"/>
        <w:rPr>
          <w:noProof/>
          <w:lang w:val="es-ES"/>
        </w:rPr>
      </w:pPr>
      <w:r w:rsidRPr="00AA4E85">
        <w:rPr>
          <w:noProof/>
          <w:lang w:val="es-ES"/>
        </w:rPr>
        <w:t>Servicio de Salud Concepción;</w:t>
      </w:r>
    </w:p>
    <w:p w14:paraId="257F02B9" w14:textId="77777777" w:rsidR="00C90725" w:rsidRPr="00C90725" w:rsidRDefault="00C90725" w:rsidP="00026A52">
      <w:pPr>
        <w:ind w:left="567"/>
        <w:rPr>
          <w:noProof/>
          <w:lang w:val="es-ES"/>
        </w:rPr>
      </w:pPr>
    </w:p>
    <w:p w14:paraId="14983F56" w14:textId="77777777" w:rsidR="00C90725" w:rsidRPr="00AA4E85" w:rsidRDefault="00C90725" w:rsidP="00026A52">
      <w:pPr>
        <w:ind w:left="567"/>
        <w:rPr>
          <w:noProof/>
          <w:lang w:val="es-ES"/>
        </w:rPr>
      </w:pPr>
      <w:r w:rsidRPr="00AA4E85">
        <w:rPr>
          <w:noProof/>
          <w:lang w:val="es-ES"/>
        </w:rPr>
        <w:t>Servicio de Salud Tacahuano;</w:t>
      </w:r>
    </w:p>
    <w:p w14:paraId="2FC28EB3" w14:textId="77777777" w:rsidR="00C90725" w:rsidRPr="00C90725" w:rsidRDefault="00C90725" w:rsidP="00026A52">
      <w:pPr>
        <w:ind w:left="567"/>
        <w:rPr>
          <w:noProof/>
          <w:lang w:val="es-ES"/>
        </w:rPr>
      </w:pPr>
    </w:p>
    <w:p w14:paraId="55E9354E" w14:textId="65CADEBA" w:rsidR="00C90725" w:rsidRPr="00AA4E85" w:rsidRDefault="00026A52" w:rsidP="00026A52">
      <w:pPr>
        <w:ind w:left="567"/>
        <w:rPr>
          <w:noProof/>
          <w:lang w:val="es-ES"/>
        </w:rPr>
      </w:pPr>
      <w:r w:rsidRPr="00AA4E85">
        <w:rPr>
          <w:noProof/>
          <w:lang w:val="es-ES"/>
        </w:rPr>
        <w:br w:type="page"/>
        <w:t>Servicio de Salud Bío-Bío;</w:t>
      </w:r>
    </w:p>
    <w:p w14:paraId="6EAEC7BA" w14:textId="77777777" w:rsidR="00C90725" w:rsidRPr="00C90725" w:rsidRDefault="00C90725" w:rsidP="00026A52">
      <w:pPr>
        <w:ind w:left="567"/>
        <w:rPr>
          <w:noProof/>
          <w:lang w:val="es-ES"/>
        </w:rPr>
      </w:pPr>
    </w:p>
    <w:p w14:paraId="423114F8" w14:textId="77777777" w:rsidR="00C90725" w:rsidRPr="00AA4E85" w:rsidRDefault="00C90725" w:rsidP="00026A52">
      <w:pPr>
        <w:ind w:left="567"/>
        <w:rPr>
          <w:noProof/>
          <w:lang w:val="es-ES"/>
        </w:rPr>
      </w:pPr>
      <w:r w:rsidRPr="00AA4E85">
        <w:rPr>
          <w:noProof/>
          <w:lang w:val="es-ES"/>
        </w:rPr>
        <w:t>Servicio de Salud Arauco;</w:t>
      </w:r>
    </w:p>
    <w:p w14:paraId="6FFE453C" w14:textId="77777777" w:rsidR="00C90725" w:rsidRPr="00C90725" w:rsidRDefault="00C90725" w:rsidP="00026A52">
      <w:pPr>
        <w:ind w:left="567"/>
        <w:rPr>
          <w:noProof/>
          <w:lang w:val="es-ES"/>
        </w:rPr>
      </w:pPr>
    </w:p>
    <w:p w14:paraId="08B2F228" w14:textId="77777777" w:rsidR="00C90725" w:rsidRPr="00AA4E85" w:rsidRDefault="00C90725" w:rsidP="00026A52">
      <w:pPr>
        <w:ind w:left="567"/>
        <w:rPr>
          <w:noProof/>
          <w:lang w:val="es-ES"/>
        </w:rPr>
      </w:pPr>
      <w:r w:rsidRPr="00AA4E85">
        <w:rPr>
          <w:noProof/>
          <w:lang w:val="es-ES"/>
        </w:rPr>
        <w:t>Servicio de Salud Araucanía Norte;</w:t>
      </w:r>
    </w:p>
    <w:p w14:paraId="5400969C" w14:textId="77777777" w:rsidR="00C90725" w:rsidRPr="00C90725" w:rsidRDefault="00C90725" w:rsidP="00026A52">
      <w:pPr>
        <w:ind w:left="567"/>
        <w:rPr>
          <w:noProof/>
          <w:lang w:val="es-ES"/>
        </w:rPr>
      </w:pPr>
    </w:p>
    <w:p w14:paraId="359ED3B6" w14:textId="77777777" w:rsidR="00C90725" w:rsidRPr="00AA4E85" w:rsidRDefault="00C90725" w:rsidP="00026A52">
      <w:pPr>
        <w:ind w:left="567"/>
        <w:rPr>
          <w:noProof/>
          <w:lang w:val="es-ES"/>
        </w:rPr>
      </w:pPr>
      <w:r w:rsidRPr="00AA4E85">
        <w:rPr>
          <w:noProof/>
          <w:lang w:val="es-ES"/>
        </w:rPr>
        <w:t>Servicio de Salud Araucanía Sur;</w:t>
      </w:r>
    </w:p>
    <w:p w14:paraId="292CBC51" w14:textId="77777777" w:rsidR="00C90725" w:rsidRPr="00C90725" w:rsidRDefault="00C90725" w:rsidP="00026A52">
      <w:pPr>
        <w:ind w:left="567"/>
        <w:rPr>
          <w:noProof/>
          <w:lang w:val="es-ES"/>
        </w:rPr>
      </w:pPr>
    </w:p>
    <w:p w14:paraId="3441490B" w14:textId="77777777" w:rsidR="00C90725" w:rsidRPr="00AA4E85" w:rsidRDefault="00C90725" w:rsidP="00026A52">
      <w:pPr>
        <w:ind w:left="567"/>
        <w:rPr>
          <w:noProof/>
          <w:lang w:val="es-ES"/>
        </w:rPr>
      </w:pPr>
      <w:r w:rsidRPr="00AA4E85">
        <w:rPr>
          <w:noProof/>
          <w:lang w:val="es-ES"/>
        </w:rPr>
        <w:t>Servicio de Salud Valdivia;</w:t>
      </w:r>
    </w:p>
    <w:p w14:paraId="479BE7C3" w14:textId="77777777" w:rsidR="00C90725" w:rsidRPr="00C90725" w:rsidRDefault="00C90725" w:rsidP="00026A52">
      <w:pPr>
        <w:ind w:left="567"/>
        <w:rPr>
          <w:noProof/>
          <w:lang w:val="es-ES"/>
        </w:rPr>
      </w:pPr>
    </w:p>
    <w:p w14:paraId="43170998" w14:textId="77777777" w:rsidR="00C90725" w:rsidRPr="00AA4E85" w:rsidRDefault="00C90725" w:rsidP="00026A52">
      <w:pPr>
        <w:ind w:left="567"/>
        <w:rPr>
          <w:noProof/>
          <w:lang w:val="es-ES"/>
        </w:rPr>
      </w:pPr>
      <w:r w:rsidRPr="00AA4E85">
        <w:rPr>
          <w:noProof/>
          <w:lang w:val="es-ES"/>
        </w:rPr>
        <w:t>Servicio de Salud Osorno;</w:t>
      </w:r>
    </w:p>
    <w:p w14:paraId="65D7D951" w14:textId="77777777" w:rsidR="00C90725" w:rsidRPr="00C90725" w:rsidRDefault="00C90725" w:rsidP="00026A52">
      <w:pPr>
        <w:ind w:left="567"/>
        <w:rPr>
          <w:noProof/>
          <w:lang w:val="es-ES"/>
        </w:rPr>
      </w:pPr>
    </w:p>
    <w:p w14:paraId="24B8F51C" w14:textId="77777777" w:rsidR="00C90725" w:rsidRPr="00AA4E85" w:rsidRDefault="00C90725" w:rsidP="00026A52">
      <w:pPr>
        <w:ind w:left="567"/>
        <w:rPr>
          <w:noProof/>
          <w:lang w:val="es-ES"/>
        </w:rPr>
      </w:pPr>
      <w:r w:rsidRPr="00AA4E85">
        <w:rPr>
          <w:noProof/>
          <w:lang w:val="es-ES"/>
        </w:rPr>
        <w:t>Servicio de Salud Chiloé;</w:t>
      </w:r>
    </w:p>
    <w:p w14:paraId="669FF03D" w14:textId="77777777" w:rsidR="00C90725" w:rsidRPr="00C90725" w:rsidRDefault="00C90725" w:rsidP="00026A52">
      <w:pPr>
        <w:ind w:left="567"/>
        <w:rPr>
          <w:noProof/>
          <w:lang w:val="es-ES"/>
        </w:rPr>
      </w:pPr>
    </w:p>
    <w:p w14:paraId="20D02F6D" w14:textId="77777777" w:rsidR="00C90725" w:rsidRPr="00AA4E85" w:rsidRDefault="00C90725" w:rsidP="00026A52">
      <w:pPr>
        <w:ind w:left="567"/>
        <w:rPr>
          <w:noProof/>
          <w:lang w:val="es-ES"/>
        </w:rPr>
      </w:pPr>
      <w:r w:rsidRPr="00AA4E85">
        <w:rPr>
          <w:noProof/>
          <w:lang w:val="es-ES"/>
        </w:rPr>
        <w:t>Servicio de Salud Aysén;</w:t>
      </w:r>
    </w:p>
    <w:p w14:paraId="6DB82536" w14:textId="77777777" w:rsidR="00C90725" w:rsidRPr="00C90725" w:rsidRDefault="00C90725" w:rsidP="00026A52">
      <w:pPr>
        <w:ind w:left="567"/>
        <w:rPr>
          <w:noProof/>
          <w:lang w:val="es-ES"/>
        </w:rPr>
      </w:pPr>
    </w:p>
    <w:p w14:paraId="4C7886CC" w14:textId="77777777" w:rsidR="00C90725" w:rsidRPr="00AA4E85" w:rsidRDefault="00C90725" w:rsidP="00026A52">
      <w:pPr>
        <w:ind w:left="567"/>
        <w:rPr>
          <w:noProof/>
          <w:lang w:val="es-ES"/>
        </w:rPr>
      </w:pPr>
      <w:r w:rsidRPr="00AA4E85">
        <w:rPr>
          <w:noProof/>
          <w:lang w:val="es-ES"/>
        </w:rPr>
        <w:t>Servicio de Salud Magallanes;</w:t>
      </w:r>
    </w:p>
    <w:p w14:paraId="46D81574" w14:textId="77777777" w:rsidR="00C90725" w:rsidRPr="00C90725" w:rsidRDefault="00C90725" w:rsidP="00026A52">
      <w:pPr>
        <w:ind w:left="567"/>
        <w:rPr>
          <w:noProof/>
          <w:lang w:val="es-ES"/>
        </w:rPr>
      </w:pPr>
    </w:p>
    <w:p w14:paraId="6ABBD8B5" w14:textId="77777777" w:rsidR="00C90725" w:rsidRPr="00AA4E85" w:rsidRDefault="00C90725" w:rsidP="00026A52">
      <w:pPr>
        <w:ind w:left="567"/>
        <w:rPr>
          <w:noProof/>
          <w:lang w:val="es-ES"/>
        </w:rPr>
      </w:pPr>
      <w:r w:rsidRPr="00AA4E85">
        <w:rPr>
          <w:noProof/>
          <w:lang w:val="es-ES"/>
        </w:rPr>
        <w:t>Servicio de Salud Metropolitano Norte;</w:t>
      </w:r>
    </w:p>
    <w:p w14:paraId="4375823A" w14:textId="77777777" w:rsidR="00C90725" w:rsidRPr="00C90725" w:rsidRDefault="00C90725" w:rsidP="00026A52">
      <w:pPr>
        <w:ind w:left="567"/>
        <w:rPr>
          <w:noProof/>
          <w:lang w:val="es-ES"/>
        </w:rPr>
      </w:pPr>
    </w:p>
    <w:p w14:paraId="0E11C92F" w14:textId="77777777" w:rsidR="00C90725" w:rsidRPr="00AA4E85" w:rsidRDefault="00C90725" w:rsidP="00026A52">
      <w:pPr>
        <w:ind w:left="567"/>
        <w:rPr>
          <w:noProof/>
          <w:lang w:val="es-ES"/>
        </w:rPr>
      </w:pPr>
      <w:r w:rsidRPr="00AA4E85">
        <w:rPr>
          <w:noProof/>
          <w:lang w:val="es-ES"/>
        </w:rPr>
        <w:t>Servicio de Salud Metropolitano Occidente;</w:t>
      </w:r>
    </w:p>
    <w:p w14:paraId="5B5FC8F2" w14:textId="77777777" w:rsidR="00C90725" w:rsidRPr="00C90725" w:rsidRDefault="00C90725" w:rsidP="00026A52">
      <w:pPr>
        <w:ind w:left="567"/>
        <w:rPr>
          <w:noProof/>
          <w:lang w:val="es-ES"/>
        </w:rPr>
      </w:pPr>
    </w:p>
    <w:p w14:paraId="04ACC096" w14:textId="77777777" w:rsidR="00C90725" w:rsidRPr="00AA4E85" w:rsidRDefault="00C90725" w:rsidP="00026A52">
      <w:pPr>
        <w:ind w:left="567"/>
        <w:rPr>
          <w:noProof/>
          <w:lang w:val="es-ES"/>
        </w:rPr>
      </w:pPr>
      <w:r w:rsidRPr="00AA4E85">
        <w:rPr>
          <w:noProof/>
          <w:lang w:val="es-ES"/>
        </w:rPr>
        <w:t>Servicio de Salud Central;</w:t>
      </w:r>
    </w:p>
    <w:p w14:paraId="7264F7B5" w14:textId="77777777" w:rsidR="00C90725" w:rsidRPr="00C90725" w:rsidRDefault="00C90725" w:rsidP="00026A52">
      <w:pPr>
        <w:ind w:left="567"/>
        <w:rPr>
          <w:noProof/>
          <w:lang w:val="es-ES"/>
        </w:rPr>
      </w:pPr>
    </w:p>
    <w:p w14:paraId="267FC3F5" w14:textId="6D94CA3B" w:rsidR="00C90725" w:rsidRPr="00AA4E85" w:rsidRDefault="00026A52" w:rsidP="00026A52">
      <w:pPr>
        <w:ind w:left="567"/>
        <w:rPr>
          <w:noProof/>
          <w:lang w:val="es-ES"/>
        </w:rPr>
      </w:pPr>
      <w:r w:rsidRPr="00AA4E85">
        <w:rPr>
          <w:noProof/>
          <w:lang w:val="es-ES"/>
        </w:rPr>
        <w:br w:type="page"/>
        <w:t>Servicio de Salud Oriente;</w:t>
      </w:r>
    </w:p>
    <w:p w14:paraId="0E8D4262" w14:textId="77777777" w:rsidR="00C90725" w:rsidRPr="00C90725" w:rsidRDefault="00C90725" w:rsidP="00026A52">
      <w:pPr>
        <w:ind w:left="567"/>
        <w:rPr>
          <w:noProof/>
          <w:lang w:val="es-ES"/>
        </w:rPr>
      </w:pPr>
    </w:p>
    <w:p w14:paraId="5C385BCD" w14:textId="77777777" w:rsidR="00C90725" w:rsidRPr="00AA4E85" w:rsidRDefault="00C90725" w:rsidP="00026A52">
      <w:pPr>
        <w:ind w:left="567"/>
        <w:rPr>
          <w:noProof/>
          <w:lang w:val="es-ES"/>
        </w:rPr>
      </w:pPr>
      <w:r w:rsidRPr="00AA4E85">
        <w:rPr>
          <w:noProof/>
          <w:lang w:val="es-ES"/>
        </w:rPr>
        <w:t>Servicio de Salud Metropolitano Sur;</w:t>
      </w:r>
    </w:p>
    <w:p w14:paraId="7926BC22" w14:textId="77777777" w:rsidR="00C90725" w:rsidRPr="00C90725" w:rsidRDefault="00C90725" w:rsidP="00026A52">
      <w:pPr>
        <w:ind w:left="567"/>
        <w:rPr>
          <w:noProof/>
          <w:lang w:val="es-ES"/>
        </w:rPr>
      </w:pPr>
    </w:p>
    <w:p w14:paraId="5E0C5D6F" w14:textId="240E1B90" w:rsidR="00C90725" w:rsidRPr="00AA4E85" w:rsidRDefault="00C90725" w:rsidP="00026A52">
      <w:pPr>
        <w:ind w:left="567"/>
        <w:rPr>
          <w:noProof/>
          <w:lang w:val="es-ES"/>
        </w:rPr>
      </w:pPr>
      <w:r w:rsidRPr="00AA4E85">
        <w:rPr>
          <w:noProof/>
          <w:lang w:val="es-ES"/>
        </w:rPr>
        <w:t>Servicio de Salud Metropolitano Sur-Oriente.</w:t>
      </w:r>
    </w:p>
    <w:p w14:paraId="1B69598C" w14:textId="77777777" w:rsidR="00C90725" w:rsidRPr="00C90725" w:rsidRDefault="00C90725" w:rsidP="00026A52">
      <w:pPr>
        <w:ind w:left="567" w:hanging="567"/>
        <w:rPr>
          <w:noProof/>
          <w:lang w:val="es-ES"/>
        </w:rPr>
      </w:pPr>
    </w:p>
    <w:p w14:paraId="339D0AC1" w14:textId="77777777" w:rsidR="00C90725" w:rsidRPr="00C90725" w:rsidRDefault="00C90725" w:rsidP="00026A52">
      <w:pPr>
        <w:ind w:left="567" w:hanging="567"/>
        <w:rPr>
          <w:noProof/>
        </w:rPr>
      </w:pPr>
      <w:r>
        <w:rPr>
          <w:noProof/>
        </w:rPr>
        <w:t>18.</w:t>
      </w:r>
      <w:r>
        <w:rPr>
          <w:noProof/>
        </w:rPr>
        <w:tab/>
        <w:t>Ministerio de Vivienda y Urbanismo (Ministère du logement et de l’urbanisme):</w:t>
      </w:r>
    </w:p>
    <w:p w14:paraId="2AB25F1D" w14:textId="77777777" w:rsidR="00C90725" w:rsidRPr="00C90725" w:rsidRDefault="00C90725" w:rsidP="00026A52">
      <w:pPr>
        <w:ind w:left="567"/>
        <w:rPr>
          <w:noProof/>
        </w:rPr>
      </w:pPr>
    </w:p>
    <w:p w14:paraId="17F79C93" w14:textId="77777777" w:rsidR="00C90725" w:rsidRPr="00AA4E85" w:rsidRDefault="00C90725" w:rsidP="00026A52">
      <w:pPr>
        <w:ind w:left="567"/>
        <w:rPr>
          <w:noProof/>
          <w:lang w:val="es-ES"/>
        </w:rPr>
      </w:pPr>
      <w:r w:rsidRPr="00AA4E85">
        <w:rPr>
          <w:noProof/>
          <w:lang w:val="es-ES"/>
        </w:rPr>
        <w:t>Subsecretaría de Vivienda y Urbanismo;</w:t>
      </w:r>
    </w:p>
    <w:p w14:paraId="113E805B" w14:textId="77777777" w:rsidR="00C90725" w:rsidRPr="00C90725" w:rsidRDefault="00C90725" w:rsidP="00026A52">
      <w:pPr>
        <w:ind w:left="567"/>
        <w:rPr>
          <w:noProof/>
          <w:lang w:val="es-ES"/>
        </w:rPr>
      </w:pPr>
    </w:p>
    <w:p w14:paraId="25CEEB71" w14:textId="77777777" w:rsidR="00C90725" w:rsidRPr="00AA4E85" w:rsidRDefault="00C90725" w:rsidP="00026A52">
      <w:pPr>
        <w:ind w:left="567"/>
        <w:rPr>
          <w:noProof/>
          <w:lang w:val="es-ES"/>
        </w:rPr>
      </w:pPr>
      <w:r w:rsidRPr="00AA4E85">
        <w:rPr>
          <w:noProof/>
          <w:lang w:val="es-ES"/>
        </w:rPr>
        <w:t>Parque Metropolitano;</w:t>
      </w:r>
    </w:p>
    <w:p w14:paraId="0E2B135D" w14:textId="77777777" w:rsidR="00C90725" w:rsidRPr="00C90725" w:rsidRDefault="00C90725" w:rsidP="00026A52">
      <w:pPr>
        <w:ind w:left="567"/>
        <w:rPr>
          <w:noProof/>
          <w:lang w:val="es-ES"/>
        </w:rPr>
      </w:pPr>
    </w:p>
    <w:p w14:paraId="25928AF0" w14:textId="4C4425A0" w:rsidR="00C90725" w:rsidRPr="00AA4E85" w:rsidRDefault="00C90725" w:rsidP="00026A52">
      <w:pPr>
        <w:ind w:left="567"/>
        <w:rPr>
          <w:noProof/>
          <w:lang w:val="es-ES"/>
        </w:rPr>
      </w:pPr>
      <w:r w:rsidRPr="00AA4E85">
        <w:rPr>
          <w:noProof/>
          <w:lang w:val="es-ES"/>
        </w:rPr>
        <w:t>Servicios de Vivienda y Urbanismo.</w:t>
      </w:r>
    </w:p>
    <w:p w14:paraId="01E8DCDA" w14:textId="77777777" w:rsidR="00C90725" w:rsidRPr="00C90725" w:rsidRDefault="00C90725" w:rsidP="00026A52">
      <w:pPr>
        <w:ind w:left="567" w:hanging="567"/>
        <w:rPr>
          <w:rFonts w:eastAsia="Calibri"/>
          <w:noProof/>
          <w:lang w:val="es-ES"/>
        </w:rPr>
      </w:pPr>
    </w:p>
    <w:p w14:paraId="5D6D4B7E" w14:textId="77777777" w:rsidR="00C90725" w:rsidRPr="00C90725" w:rsidRDefault="00C90725" w:rsidP="00026A52">
      <w:pPr>
        <w:ind w:left="567" w:hanging="567"/>
        <w:rPr>
          <w:noProof/>
        </w:rPr>
      </w:pPr>
      <w:r>
        <w:rPr>
          <w:noProof/>
        </w:rPr>
        <w:t>19.</w:t>
      </w:r>
      <w:r>
        <w:rPr>
          <w:noProof/>
        </w:rPr>
        <w:tab/>
        <w:t>Ministerio de Bienes Nacionales (Ministère des actifs nationaux):</w:t>
      </w:r>
    </w:p>
    <w:p w14:paraId="44F618BC" w14:textId="77777777" w:rsidR="00C90725" w:rsidRPr="00AA4E85" w:rsidRDefault="00C90725" w:rsidP="00026A52">
      <w:pPr>
        <w:ind w:left="567"/>
        <w:rPr>
          <w:noProof/>
          <w:lang w:val="fr-BE"/>
        </w:rPr>
      </w:pPr>
    </w:p>
    <w:p w14:paraId="301FCDB9" w14:textId="31A13FD4" w:rsidR="00C90725" w:rsidRPr="00AA4E85" w:rsidRDefault="00C90725" w:rsidP="00026A52">
      <w:pPr>
        <w:ind w:left="567"/>
        <w:rPr>
          <w:noProof/>
          <w:lang w:val="es-ES"/>
        </w:rPr>
      </w:pPr>
      <w:r w:rsidRPr="00AA4E85">
        <w:rPr>
          <w:noProof/>
          <w:lang w:val="es-ES"/>
        </w:rPr>
        <w:t>Subsecretaría de Bienes Nacionales.</w:t>
      </w:r>
    </w:p>
    <w:p w14:paraId="4F23FB7C" w14:textId="77777777" w:rsidR="00C90725" w:rsidRPr="00C90725" w:rsidRDefault="00C90725" w:rsidP="00026A52">
      <w:pPr>
        <w:ind w:left="567" w:hanging="567"/>
        <w:rPr>
          <w:rFonts w:eastAsia="Calibri"/>
          <w:noProof/>
          <w:lang w:val="es-ES"/>
        </w:rPr>
      </w:pPr>
    </w:p>
    <w:p w14:paraId="3273B69D" w14:textId="77777777" w:rsidR="00C90725" w:rsidRPr="00AA4E85" w:rsidRDefault="00C90725" w:rsidP="00026A52">
      <w:pPr>
        <w:ind w:left="567" w:hanging="567"/>
        <w:rPr>
          <w:noProof/>
          <w:lang w:val="es-ES"/>
        </w:rPr>
      </w:pPr>
      <w:r w:rsidRPr="00AA4E85">
        <w:rPr>
          <w:noProof/>
          <w:lang w:val="es-ES"/>
        </w:rPr>
        <w:t>20.</w:t>
      </w:r>
      <w:r w:rsidRPr="00AA4E85">
        <w:rPr>
          <w:noProof/>
          <w:lang w:val="es-ES"/>
        </w:rPr>
        <w:tab/>
        <w:t>Ministerio de Agricultura (Ministère de l’agriculture):</w:t>
      </w:r>
    </w:p>
    <w:p w14:paraId="1C317476" w14:textId="77777777" w:rsidR="00C90725" w:rsidRPr="00C90725" w:rsidRDefault="00C90725" w:rsidP="00026A52">
      <w:pPr>
        <w:ind w:left="567"/>
        <w:rPr>
          <w:noProof/>
          <w:lang w:val="es-ES"/>
        </w:rPr>
      </w:pPr>
    </w:p>
    <w:p w14:paraId="304D9B06" w14:textId="77777777" w:rsidR="00C90725" w:rsidRPr="00AA4E85" w:rsidRDefault="00C90725" w:rsidP="00026A52">
      <w:pPr>
        <w:ind w:left="567"/>
        <w:rPr>
          <w:noProof/>
          <w:lang w:val="es-ES"/>
        </w:rPr>
      </w:pPr>
      <w:r w:rsidRPr="00AA4E85">
        <w:rPr>
          <w:noProof/>
          <w:lang w:val="es-ES"/>
        </w:rPr>
        <w:t>Subsecretaría de Agricultura;</w:t>
      </w:r>
    </w:p>
    <w:p w14:paraId="2C410BF3" w14:textId="77777777" w:rsidR="00C90725" w:rsidRPr="00C90725" w:rsidRDefault="00C90725" w:rsidP="00026A52">
      <w:pPr>
        <w:ind w:left="567"/>
        <w:rPr>
          <w:noProof/>
          <w:lang w:val="es-ES"/>
        </w:rPr>
      </w:pPr>
    </w:p>
    <w:p w14:paraId="567429CA" w14:textId="77777777" w:rsidR="00C90725" w:rsidRPr="00AA4E85" w:rsidRDefault="00C90725" w:rsidP="00026A52">
      <w:pPr>
        <w:ind w:left="567"/>
        <w:rPr>
          <w:noProof/>
          <w:lang w:val="es-ES"/>
        </w:rPr>
      </w:pPr>
      <w:r w:rsidRPr="00AA4E85">
        <w:rPr>
          <w:noProof/>
          <w:lang w:val="es-ES"/>
        </w:rPr>
        <w:t>Comisión Nacional de Riego (CNR);</w:t>
      </w:r>
    </w:p>
    <w:p w14:paraId="41741348" w14:textId="77777777" w:rsidR="00C90725" w:rsidRPr="00C90725" w:rsidRDefault="00C90725" w:rsidP="00026A52">
      <w:pPr>
        <w:ind w:left="567"/>
        <w:rPr>
          <w:noProof/>
          <w:lang w:val="es-ES"/>
        </w:rPr>
      </w:pPr>
    </w:p>
    <w:p w14:paraId="1D149663" w14:textId="60FE57BA" w:rsidR="00C90725" w:rsidRPr="00AA4E85" w:rsidRDefault="00026A52" w:rsidP="00026A52">
      <w:pPr>
        <w:ind w:left="567"/>
        <w:rPr>
          <w:noProof/>
          <w:lang w:val="es-ES"/>
        </w:rPr>
      </w:pPr>
      <w:r w:rsidRPr="00AA4E85">
        <w:rPr>
          <w:noProof/>
          <w:lang w:val="es-ES"/>
        </w:rPr>
        <w:br w:type="page"/>
        <w:t>Corporación Nacional Forestal (CONAF);</w:t>
      </w:r>
    </w:p>
    <w:p w14:paraId="39DA16A7" w14:textId="77777777" w:rsidR="00C90725" w:rsidRPr="00C90725" w:rsidRDefault="00C90725" w:rsidP="00026A52">
      <w:pPr>
        <w:ind w:left="567"/>
        <w:rPr>
          <w:noProof/>
          <w:lang w:val="es-ES"/>
        </w:rPr>
      </w:pPr>
    </w:p>
    <w:p w14:paraId="7EA3D177" w14:textId="77777777" w:rsidR="00C90725" w:rsidRPr="00AA4E85" w:rsidRDefault="00C90725" w:rsidP="00026A52">
      <w:pPr>
        <w:ind w:left="567"/>
        <w:rPr>
          <w:noProof/>
          <w:lang w:val="es-ES"/>
        </w:rPr>
      </w:pPr>
      <w:r w:rsidRPr="00AA4E85">
        <w:rPr>
          <w:noProof/>
          <w:lang w:val="es-ES"/>
        </w:rPr>
        <w:t>Instituto de Desarrollo Agropecuario (INDAP);</w:t>
      </w:r>
    </w:p>
    <w:p w14:paraId="6DA7C966" w14:textId="77777777" w:rsidR="00C90725" w:rsidRPr="00C90725" w:rsidRDefault="00C90725" w:rsidP="00026A52">
      <w:pPr>
        <w:ind w:left="567"/>
        <w:rPr>
          <w:noProof/>
          <w:lang w:val="es-ES"/>
        </w:rPr>
      </w:pPr>
    </w:p>
    <w:p w14:paraId="50342E33" w14:textId="77777777" w:rsidR="000A2743" w:rsidRPr="009519FD" w:rsidRDefault="00C90725" w:rsidP="00026A52">
      <w:pPr>
        <w:ind w:left="567"/>
        <w:rPr>
          <w:noProof/>
          <w:lang w:val="es-ES"/>
        </w:rPr>
      </w:pPr>
      <w:r w:rsidRPr="009519FD">
        <w:rPr>
          <w:noProof/>
          <w:lang w:val="es-ES"/>
        </w:rPr>
        <w:t>Oficina de Estudios y Políticas Agrícolas (ODEPA);</w:t>
      </w:r>
    </w:p>
    <w:p w14:paraId="147DA0F0" w14:textId="296CDBAC" w:rsidR="00C90725" w:rsidRPr="00C90725" w:rsidRDefault="00C90725" w:rsidP="00026A52">
      <w:pPr>
        <w:ind w:left="567"/>
        <w:rPr>
          <w:noProof/>
          <w:lang w:val="es-ES"/>
        </w:rPr>
      </w:pPr>
    </w:p>
    <w:p w14:paraId="3293C27F" w14:textId="77777777" w:rsidR="00C90725" w:rsidRPr="009519FD" w:rsidRDefault="00C90725" w:rsidP="00026A52">
      <w:pPr>
        <w:ind w:left="567"/>
        <w:rPr>
          <w:noProof/>
          <w:lang w:val="es-ES"/>
        </w:rPr>
      </w:pPr>
      <w:r w:rsidRPr="009519FD">
        <w:rPr>
          <w:noProof/>
          <w:lang w:val="es-ES"/>
        </w:rPr>
        <w:t>Servicio Agrícola y Ganadero (SAG);</w:t>
      </w:r>
    </w:p>
    <w:p w14:paraId="69995B86" w14:textId="77777777" w:rsidR="00C90725" w:rsidRPr="00C90725" w:rsidRDefault="00C90725" w:rsidP="00026A52">
      <w:pPr>
        <w:ind w:left="567"/>
        <w:rPr>
          <w:noProof/>
          <w:lang w:val="es-ES"/>
        </w:rPr>
      </w:pPr>
    </w:p>
    <w:p w14:paraId="3B591845" w14:textId="77777777" w:rsidR="00C90725" w:rsidRPr="009519FD" w:rsidRDefault="00C90725" w:rsidP="00026A52">
      <w:pPr>
        <w:ind w:left="567"/>
        <w:rPr>
          <w:noProof/>
          <w:lang w:val="es-ES"/>
        </w:rPr>
      </w:pPr>
      <w:r w:rsidRPr="009519FD">
        <w:rPr>
          <w:noProof/>
          <w:lang w:val="es-ES"/>
        </w:rPr>
        <w:t>Instituto de Investigaciones Agropecuarias (INIA);</w:t>
      </w:r>
    </w:p>
    <w:p w14:paraId="6404DAD1" w14:textId="77777777" w:rsidR="00C90725" w:rsidRPr="00C90725" w:rsidRDefault="00C90725" w:rsidP="00026A52">
      <w:pPr>
        <w:ind w:left="567"/>
        <w:rPr>
          <w:noProof/>
          <w:lang w:val="es-ES"/>
        </w:rPr>
      </w:pPr>
    </w:p>
    <w:p w14:paraId="294B7645" w14:textId="77777777" w:rsidR="00C90725" w:rsidRPr="009519FD" w:rsidRDefault="00C90725" w:rsidP="00026A52">
      <w:pPr>
        <w:ind w:left="567"/>
        <w:rPr>
          <w:noProof/>
          <w:lang w:val="es-ES"/>
        </w:rPr>
      </w:pPr>
      <w:r w:rsidRPr="009519FD">
        <w:rPr>
          <w:noProof/>
          <w:lang w:val="es-ES"/>
        </w:rPr>
        <w:t>AgroSeguros;</w:t>
      </w:r>
    </w:p>
    <w:p w14:paraId="4F04EF96" w14:textId="77777777" w:rsidR="00C90725" w:rsidRPr="00C90725" w:rsidRDefault="00C90725" w:rsidP="00026A52">
      <w:pPr>
        <w:ind w:left="567"/>
        <w:rPr>
          <w:noProof/>
          <w:lang w:val="es-ES"/>
        </w:rPr>
      </w:pPr>
    </w:p>
    <w:p w14:paraId="0B682204" w14:textId="6D643B72" w:rsidR="00C90725" w:rsidRPr="009519FD" w:rsidRDefault="00C90725" w:rsidP="00026A52">
      <w:pPr>
        <w:ind w:left="567"/>
        <w:rPr>
          <w:noProof/>
          <w:lang w:val="es-ES"/>
        </w:rPr>
      </w:pPr>
      <w:r w:rsidRPr="009519FD">
        <w:rPr>
          <w:noProof/>
          <w:lang w:val="es-ES"/>
        </w:rPr>
        <w:t>Agencia Chilena para la Inocuidad y Calidad Alimentaria (ACHIPIA).</w:t>
      </w:r>
    </w:p>
    <w:p w14:paraId="34EDA2BC" w14:textId="77777777" w:rsidR="00C90725" w:rsidRPr="00C90725" w:rsidRDefault="00C90725" w:rsidP="00026A52">
      <w:pPr>
        <w:ind w:left="567" w:hanging="567"/>
        <w:rPr>
          <w:rFonts w:eastAsia="Calibri"/>
          <w:noProof/>
          <w:lang w:val="es-ES"/>
        </w:rPr>
      </w:pPr>
    </w:p>
    <w:p w14:paraId="1B88D161" w14:textId="77777777" w:rsidR="00C90725" w:rsidRPr="00AA4E85" w:rsidRDefault="00C90725" w:rsidP="00026A52">
      <w:pPr>
        <w:ind w:left="567" w:hanging="567"/>
        <w:rPr>
          <w:noProof/>
          <w:lang w:val="es-ES"/>
        </w:rPr>
      </w:pPr>
      <w:r w:rsidRPr="00AA4E85">
        <w:rPr>
          <w:noProof/>
          <w:lang w:val="es-ES"/>
        </w:rPr>
        <w:t>21.</w:t>
      </w:r>
      <w:r w:rsidRPr="00AA4E85">
        <w:rPr>
          <w:noProof/>
          <w:lang w:val="es-ES"/>
        </w:rPr>
        <w:tab/>
        <w:t>Ministerio del Medio Ambiente (Ministère de l’environnement):</w:t>
      </w:r>
    </w:p>
    <w:p w14:paraId="6AD529DD" w14:textId="77777777" w:rsidR="00C90725" w:rsidRPr="00C90725" w:rsidRDefault="00C90725" w:rsidP="00026A52">
      <w:pPr>
        <w:ind w:left="567"/>
        <w:rPr>
          <w:noProof/>
          <w:lang w:val="es-ES"/>
        </w:rPr>
      </w:pPr>
    </w:p>
    <w:p w14:paraId="0EB3E2E6" w14:textId="77777777" w:rsidR="00C90725" w:rsidRPr="00AA4E85" w:rsidRDefault="00C90725" w:rsidP="00026A52">
      <w:pPr>
        <w:ind w:left="567"/>
        <w:rPr>
          <w:noProof/>
          <w:lang w:val="es-ES"/>
        </w:rPr>
      </w:pPr>
      <w:r w:rsidRPr="00AA4E85">
        <w:rPr>
          <w:noProof/>
          <w:lang w:val="es-ES"/>
        </w:rPr>
        <w:t>Servicio de Evaluación Ambiental;</w:t>
      </w:r>
    </w:p>
    <w:p w14:paraId="26143C57" w14:textId="77777777" w:rsidR="00C90725" w:rsidRPr="00C90725" w:rsidRDefault="00C90725" w:rsidP="00026A52">
      <w:pPr>
        <w:ind w:left="567"/>
        <w:rPr>
          <w:noProof/>
          <w:lang w:val="es-ES"/>
        </w:rPr>
      </w:pPr>
    </w:p>
    <w:p w14:paraId="715BA494" w14:textId="394979D4" w:rsidR="00C90725" w:rsidRPr="00AA4E85" w:rsidRDefault="00C90725" w:rsidP="00026A52">
      <w:pPr>
        <w:ind w:left="567"/>
        <w:rPr>
          <w:noProof/>
          <w:lang w:val="es-ES"/>
        </w:rPr>
      </w:pPr>
      <w:r w:rsidRPr="00AA4E85">
        <w:rPr>
          <w:noProof/>
          <w:lang w:val="es-ES"/>
        </w:rPr>
        <w:t>Superintendencia de Medio Ambiente.</w:t>
      </w:r>
    </w:p>
    <w:p w14:paraId="63C5ACD6" w14:textId="77777777" w:rsidR="00C90725" w:rsidRPr="00C90725" w:rsidRDefault="00C90725" w:rsidP="00026A52">
      <w:pPr>
        <w:ind w:left="567" w:hanging="567"/>
        <w:rPr>
          <w:rFonts w:eastAsia="Calibri"/>
          <w:noProof/>
          <w:lang w:val="es-ES"/>
        </w:rPr>
      </w:pPr>
    </w:p>
    <w:p w14:paraId="31847D50" w14:textId="77777777" w:rsidR="00C90725" w:rsidRPr="00AA4E85" w:rsidRDefault="00C90725" w:rsidP="00026A52">
      <w:pPr>
        <w:ind w:left="567" w:hanging="567"/>
        <w:rPr>
          <w:noProof/>
          <w:lang w:val="es-ES"/>
        </w:rPr>
      </w:pPr>
      <w:r w:rsidRPr="00AA4E85">
        <w:rPr>
          <w:noProof/>
          <w:lang w:val="es-ES"/>
        </w:rPr>
        <w:t>22.</w:t>
      </w:r>
      <w:r w:rsidRPr="00AA4E85">
        <w:rPr>
          <w:noProof/>
          <w:lang w:val="es-ES"/>
        </w:rPr>
        <w:tab/>
        <w:t>Ministerio del Deporte (Ministère des sports):</w:t>
      </w:r>
    </w:p>
    <w:p w14:paraId="42C82B4C" w14:textId="77777777" w:rsidR="00C90725" w:rsidRPr="00C90725" w:rsidRDefault="00C90725" w:rsidP="00026A52">
      <w:pPr>
        <w:ind w:left="567"/>
        <w:rPr>
          <w:noProof/>
          <w:lang w:val="es-ES"/>
        </w:rPr>
      </w:pPr>
    </w:p>
    <w:p w14:paraId="1431D628" w14:textId="52D385C4" w:rsidR="00C90725" w:rsidRPr="00AA4E85" w:rsidRDefault="00C90725" w:rsidP="00026A52">
      <w:pPr>
        <w:ind w:left="567"/>
        <w:rPr>
          <w:noProof/>
          <w:lang w:val="es-ES"/>
        </w:rPr>
      </w:pPr>
      <w:r w:rsidRPr="00AA4E85">
        <w:rPr>
          <w:noProof/>
          <w:lang w:val="es-ES"/>
        </w:rPr>
        <w:t>Subsecretaría del Deporte.</w:t>
      </w:r>
    </w:p>
    <w:p w14:paraId="56F18450" w14:textId="77777777" w:rsidR="00C90725" w:rsidRPr="00C90725" w:rsidRDefault="00C90725" w:rsidP="00026A52">
      <w:pPr>
        <w:ind w:left="567" w:hanging="567"/>
        <w:rPr>
          <w:rFonts w:eastAsia="Calibri"/>
          <w:noProof/>
          <w:lang w:val="es-ES"/>
        </w:rPr>
      </w:pPr>
    </w:p>
    <w:p w14:paraId="0A6DCB5B" w14:textId="5F7639DC" w:rsidR="00C90725" w:rsidRPr="00AA4E85" w:rsidRDefault="00026A52" w:rsidP="00026A52">
      <w:pPr>
        <w:ind w:left="567" w:hanging="567"/>
        <w:rPr>
          <w:noProof/>
          <w:lang w:val="es-ES"/>
        </w:rPr>
      </w:pPr>
      <w:r w:rsidRPr="00AA4E85">
        <w:rPr>
          <w:noProof/>
          <w:lang w:val="es-ES"/>
        </w:rPr>
        <w:br w:type="page"/>
        <w:t>23.</w:t>
      </w:r>
      <w:r w:rsidRPr="00AA4E85">
        <w:rPr>
          <w:noProof/>
          <w:lang w:val="es-ES"/>
        </w:rPr>
        <w:tab/>
        <w:t>Ministerio de las Culturas, las Artes y el Patrimonio (Ministère de la culture, des arts et du patrimoine):</w:t>
      </w:r>
    </w:p>
    <w:p w14:paraId="311F10D1" w14:textId="77777777" w:rsidR="00C90725" w:rsidRPr="00C90725" w:rsidRDefault="00C90725" w:rsidP="00026A52">
      <w:pPr>
        <w:ind w:left="567"/>
        <w:rPr>
          <w:noProof/>
          <w:lang w:val="es-ES"/>
        </w:rPr>
      </w:pPr>
    </w:p>
    <w:p w14:paraId="0FD4E298" w14:textId="77777777" w:rsidR="00C90725" w:rsidRPr="00AA4E85" w:rsidRDefault="00C90725" w:rsidP="00026A52">
      <w:pPr>
        <w:ind w:left="567"/>
        <w:rPr>
          <w:noProof/>
          <w:lang w:val="es-ES"/>
        </w:rPr>
      </w:pPr>
      <w:r w:rsidRPr="00AA4E85">
        <w:rPr>
          <w:noProof/>
          <w:lang w:val="es-ES"/>
        </w:rPr>
        <w:t>Subsecretaría de las Culturas y las Artes;</w:t>
      </w:r>
    </w:p>
    <w:p w14:paraId="75058B53" w14:textId="77777777" w:rsidR="00C90725" w:rsidRPr="00C90725" w:rsidRDefault="00C90725" w:rsidP="00026A52">
      <w:pPr>
        <w:ind w:left="567"/>
        <w:rPr>
          <w:noProof/>
          <w:lang w:val="es-ES"/>
        </w:rPr>
      </w:pPr>
    </w:p>
    <w:p w14:paraId="70BEF280" w14:textId="77777777" w:rsidR="00C90725" w:rsidRPr="00AA4E85" w:rsidRDefault="00C90725" w:rsidP="00026A52">
      <w:pPr>
        <w:ind w:left="567"/>
        <w:rPr>
          <w:noProof/>
          <w:lang w:val="es-ES"/>
        </w:rPr>
      </w:pPr>
      <w:r w:rsidRPr="00AA4E85">
        <w:rPr>
          <w:noProof/>
          <w:lang w:val="es-ES"/>
        </w:rPr>
        <w:t>Subsecretaría del Patrimonio Cultural;</w:t>
      </w:r>
    </w:p>
    <w:p w14:paraId="686A025F" w14:textId="77777777" w:rsidR="00C90725" w:rsidRPr="00C90725" w:rsidRDefault="00C90725" w:rsidP="00026A52">
      <w:pPr>
        <w:ind w:left="567"/>
        <w:rPr>
          <w:noProof/>
          <w:lang w:val="es-ES"/>
        </w:rPr>
      </w:pPr>
    </w:p>
    <w:p w14:paraId="45E9E9AD" w14:textId="77777777" w:rsidR="00C90725" w:rsidRPr="00AA4E85" w:rsidRDefault="00C90725" w:rsidP="00026A52">
      <w:pPr>
        <w:ind w:left="567"/>
        <w:rPr>
          <w:noProof/>
          <w:lang w:val="es-ES"/>
        </w:rPr>
      </w:pPr>
      <w:r w:rsidRPr="00AA4E85">
        <w:rPr>
          <w:noProof/>
          <w:lang w:val="es-ES"/>
        </w:rPr>
        <w:t>Consejo Nacional de las Culturas y el Patrimonio;</w:t>
      </w:r>
    </w:p>
    <w:p w14:paraId="39B672A8" w14:textId="77777777" w:rsidR="00C90725" w:rsidRPr="00C90725" w:rsidRDefault="00C90725" w:rsidP="00026A52">
      <w:pPr>
        <w:ind w:left="567"/>
        <w:rPr>
          <w:noProof/>
          <w:lang w:val="es-ES"/>
        </w:rPr>
      </w:pPr>
    </w:p>
    <w:p w14:paraId="27596495" w14:textId="77777777" w:rsidR="00C90725" w:rsidRPr="00AA4E85" w:rsidRDefault="00C90725" w:rsidP="00026A52">
      <w:pPr>
        <w:ind w:left="567"/>
        <w:rPr>
          <w:noProof/>
          <w:lang w:val="es-ES"/>
        </w:rPr>
      </w:pPr>
      <w:r w:rsidRPr="00AA4E85">
        <w:rPr>
          <w:noProof/>
          <w:lang w:val="es-ES"/>
        </w:rPr>
        <w:t>Consejo Nacional del Libro y la Lectura;</w:t>
      </w:r>
    </w:p>
    <w:p w14:paraId="2B7481E5" w14:textId="77777777" w:rsidR="00C90725" w:rsidRPr="00C90725" w:rsidRDefault="00C90725" w:rsidP="00026A52">
      <w:pPr>
        <w:ind w:left="567"/>
        <w:rPr>
          <w:noProof/>
          <w:lang w:val="es-ES"/>
        </w:rPr>
      </w:pPr>
    </w:p>
    <w:p w14:paraId="2FA7F8E5" w14:textId="77777777" w:rsidR="00C90725" w:rsidRPr="00AA4E85" w:rsidRDefault="00C90725" w:rsidP="00026A52">
      <w:pPr>
        <w:ind w:left="567"/>
        <w:rPr>
          <w:noProof/>
          <w:lang w:val="es-ES"/>
        </w:rPr>
      </w:pPr>
      <w:r w:rsidRPr="00AA4E85">
        <w:rPr>
          <w:noProof/>
          <w:lang w:val="es-ES"/>
        </w:rPr>
        <w:t>Consejo de Fomento de la Música Nacional;</w:t>
      </w:r>
    </w:p>
    <w:p w14:paraId="5A0446B3" w14:textId="77777777" w:rsidR="00C90725" w:rsidRPr="00C90725" w:rsidRDefault="00C90725" w:rsidP="00026A52">
      <w:pPr>
        <w:ind w:left="567"/>
        <w:rPr>
          <w:noProof/>
          <w:lang w:val="es-ES"/>
        </w:rPr>
      </w:pPr>
    </w:p>
    <w:p w14:paraId="7119353D" w14:textId="77777777" w:rsidR="00C90725" w:rsidRPr="00AA4E85" w:rsidRDefault="00C90725" w:rsidP="00026A52">
      <w:pPr>
        <w:ind w:left="567"/>
        <w:rPr>
          <w:noProof/>
          <w:lang w:val="es-ES"/>
        </w:rPr>
      </w:pPr>
      <w:r w:rsidRPr="00AA4E85">
        <w:rPr>
          <w:noProof/>
          <w:lang w:val="es-ES"/>
        </w:rPr>
        <w:t>Servicio Nacional del Patrimonio Cultural;</w:t>
      </w:r>
    </w:p>
    <w:p w14:paraId="6F1C5ACC" w14:textId="77777777" w:rsidR="00C90725" w:rsidRPr="00C90725" w:rsidRDefault="00C90725" w:rsidP="00026A52">
      <w:pPr>
        <w:ind w:left="567"/>
        <w:rPr>
          <w:noProof/>
          <w:lang w:val="es-ES"/>
        </w:rPr>
      </w:pPr>
    </w:p>
    <w:p w14:paraId="2DD424D8" w14:textId="17BFA28C" w:rsidR="00C90725" w:rsidRPr="00AA4E85" w:rsidRDefault="00C90725" w:rsidP="00026A52">
      <w:pPr>
        <w:ind w:left="567"/>
        <w:rPr>
          <w:noProof/>
          <w:lang w:val="es-ES"/>
        </w:rPr>
      </w:pPr>
      <w:r w:rsidRPr="00AA4E85">
        <w:rPr>
          <w:noProof/>
          <w:lang w:val="es-ES"/>
        </w:rPr>
        <w:t>Fondo de Desarrollo de las Artes y la Cultura (FONDART).</w:t>
      </w:r>
    </w:p>
    <w:p w14:paraId="3E963920" w14:textId="77777777" w:rsidR="00C90725" w:rsidRPr="00C90725" w:rsidRDefault="00C90725" w:rsidP="00026A52">
      <w:pPr>
        <w:ind w:left="567" w:hanging="567"/>
        <w:rPr>
          <w:rFonts w:eastAsia="Calibri"/>
          <w:noProof/>
          <w:lang w:val="es-ES"/>
        </w:rPr>
      </w:pPr>
    </w:p>
    <w:p w14:paraId="241A657B" w14:textId="77777777" w:rsidR="00C90725" w:rsidRPr="00C90725" w:rsidRDefault="00C90725" w:rsidP="00026A52">
      <w:pPr>
        <w:ind w:left="567" w:hanging="567"/>
        <w:rPr>
          <w:noProof/>
        </w:rPr>
      </w:pPr>
      <w:r>
        <w:rPr>
          <w:noProof/>
        </w:rPr>
        <w:t>24.</w:t>
      </w:r>
      <w:r>
        <w:rPr>
          <w:noProof/>
        </w:rPr>
        <w:tab/>
        <w:t>Ministerio de la Mujer y la Equidad de Género (Ministère des femmes et de l’égalité de genre):</w:t>
      </w:r>
    </w:p>
    <w:p w14:paraId="23B3E5E5" w14:textId="77777777" w:rsidR="00C90725" w:rsidRPr="00AA4E85" w:rsidRDefault="00C90725" w:rsidP="00026A52">
      <w:pPr>
        <w:ind w:left="567"/>
        <w:rPr>
          <w:noProof/>
          <w:lang w:val="fr-BE"/>
        </w:rPr>
      </w:pPr>
    </w:p>
    <w:p w14:paraId="47873D3C" w14:textId="2DCB8F61" w:rsidR="00C90725" w:rsidRPr="00AA4E85" w:rsidRDefault="00C90725" w:rsidP="00026A52">
      <w:pPr>
        <w:ind w:left="567"/>
        <w:rPr>
          <w:noProof/>
          <w:lang w:val="es-ES"/>
        </w:rPr>
      </w:pPr>
      <w:r w:rsidRPr="00AA4E85">
        <w:rPr>
          <w:noProof/>
          <w:lang w:val="es-ES"/>
        </w:rPr>
        <w:t>Subsecretaría de la Mujer y la Equidad de Género.</w:t>
      </w:r>
    </w:p>
    <w:p w14:paraId="2A4505BC" w14:textId="77777777" w:rsidR="00C90725" w:rsidRPr="00C90725" w:rsidRDefault="00C90725" w:rsidP="00026A52">
      <w:pPr>
        <w:ind w:left="567" w:hanging="567"/>
        <w:rPr>
          <w:rFonts w:eastAsia="Calibri"/>
          <w:noProof/>
          <w:lang w:val="es-ES"/>
        </w:rPr>
      </w:pPr>
    </w:p>
    <w:p w14:paraId="34F9B618" w14:textId="76416C7A" w:rsidR="00C90725" w:rsidRPr="00AA4E85" w:rsidRDefault="008D4935" w:rsidP="00026A52">
      <w:pPr>
        <w:ind w:left="567" w:hanging="567"/>
        <w:rPr>
          <w:noProof/>
          <w:lang w:val="es-ES"/>
        </w:rPr>
      </w:pPr>
      <w:r w:rsidRPr="00AA4E85">
        <w:rPr>
          <w:noProof/>
          <w:lang w:val="es-ES"/>
        </w:rPr>
        <w:br w:type="page"/>
        <w:t>25.</w:t>
      </w:r>
      <w:r w:rsidRPr="00AA4E85">
        <w:rPr>
          <w:noProof/>
          <w:lang w:val="es-ES"/>
        </w:rPr>
        <w:tab/>
        <w:t>Ministerio de Ciencia, Tecnología, Conocimiento e Innovación (Ministère des sciences, de la technologie, de la connaissance et de l’innovation):</w:t>
      </w:r>
    </w:p>
    <w:p w14:paraId="6ACB846B" w14:textId="77777777" w:rsidR="00C90725" w:rsidRPr="00C90725" w:rsidRDefault="00C90725" w:rsidP="00026A52">
      <w:pPr>
        <w:ind w:left="567"/>
        <w:rPr>
          <w:noProof/>
          <w:lang w:val="es-ES"/>
        </w:rPr>
      </w:pPr>
    </w:p>
    <w:p w14:paraId="1CA3E493" w14:textId="30419CC5" w:rsidR="00C90725" w:rsidRPr="00AA4E85" w:rsidRDefault="00C90725" w:rsidP="00026A52">
      <w:pPr>
        <w:ind w:left="567"/>
        <w:rPr>
          <w:noProof/>
          <w:lang w:val="es-ES"/>
        </w:rPr>
      </w:pPr>
      <w:r w:rsidRPr="00AA4E85">
        <w:rPr>
          <w:noProof/>
          <w:lang w:val="es-ES"/>
        </w:rPr>
        <w:t>Subsecretaría de Ciencia, Tecnología, Conocimiento e Innovación.</w:t>
      </w:r>
    </w:p>
    <w:p w14:paraId="56849DDD" w14:textId="77777777" w:rsidR="00C90725" w:rsidRPr="00C90725" w:rsidRDefault="00C90725" w:rsidP="00026A52">
      <w:pPr>
        <w:ind w:left="567" w:hanging="567"/>
        <w:rPr>
          <w:rFonts w:eastAsia="Calibri"/>
          <w:noProof/>
          <w:lang w:val="es-ES"/>
        </w:rPr>
      </w:pPr>
    </w:p>
    <w:p w14:paraId="38A9058C" w14:textId="53A46496" w:rsidR="00C90725" w:rsidRPr="00C90725" w:rsidRDefault="00C90725" w:rsidP="00026A52">
      <w:pPr>
        <w:ind w:left="567" w:hanging="567"/>
        <w:rPr>
          <w:noProof/>
        </w:rPr>
      </w:pPr>
      <w:r>
        <w:rPr>
          <w:noProof/>
        </w:rPr>
        <w:t>26.</w:t>
      </w:r>
      <w:r>
        <w:rPr>
          <w:noProof/>
        </w:rPr>
        <w:tab/>
        <w:t>Contraloría General de la República (Contrôleur général du Chili)</w:t>
      </w:r>
    </w:p>
    <w:p w14:paraId="474692AB" w14:textId="77777777" w:rsidR="00C90725" w:rsidRPr="00AA4E85" w:rsidRDefault="00C90725" w:rsidP="00026A52">
      <w:pPr>
        <w:ind w:left="567"/>
        <w:rPr>
          <w:noProof/>
          <w:lang w:val="fr-BE"/>
        </w:rPr>
      </w:pPr>
    </w:p>
    <w:p w14:paraId="7975768B" w14:textId="77777777" w:rsidR="00C90725" w:rsidRPr="00C90725" w:rsidRDefault="00C90725" w:rsidP="008D4935">
      <w:pPr>
        <w:rPr>
          <w:noProof/>
        </w:rPr>
      </w:pPr>
      <w:r>
        <w:rPr>
          <w:noProof/>
        </w:rPr>
        <w:t>Toutes les administrations régionales (y compris les fonctions actuelles et nouvellement créées, telles que Intendencias/Gobernadores regionales)</w:t>
      </w:r>
    </w:p>
    <w:p w14:paraId="2A51BD31" w14:textId="77777777" w:rsidR="00C90725" w:rsidRPr="00C90725" w:rsidRDefault="00C90725" w:rsidP="008D4935">
      <w:pPr>
        <w:rPr>
          <w:noProof/>
        </w:rPr>
      </w:pPr>
    </w:p>
    <w:p w14:paraId="1CD3BCAC" w14:textId="1265BFC1" w:rsidR="00C90725" w:rsidRPr="00C90725" w:rsidRDefault="00C90725" w:rsidP="008D4935">
      <w:pPr>
        <w:rPr>
          <w:noProof/>
        </w:rPr>
      </w:pPr>
      <w:r>
        <w:rPr>
          <w:noProof/>
        </w:rPr>
        <w:t>Toutes les administrations locales (gobernaciones, y compris l’actuel «Gobernador» et les fonctions nouvellement créées, telles que le «Delegado presidencial provincial»)</w:t>
      </w:r>
    </w:p>
    <w:p w14:paraId="01F9CAFC" w14:textId="77777777" w:rsidR="00C90725" w:rsidRPr="00C90725" w:rsidRDefault="00C90725" w:rsidP="008D4935">
      <w:pPr>
        <w:rPr>
          <w:noProof/>
        </w:rPr>
      </w:pPr>
    </w:p>
    <w:p w14:paraId="66ECD75F" w14:textId="0D9F429C" w:rsidR="00C90725" w:rsidRDefault="00C90725" w:rsidP="008D4935">
      <w:pPr>
        <w:rPr>
          <w:noProof/>
        </w:rPr>
      </w:pPr>
      <w:r>
        <w:rPr>
          <w:noProof/>
        </w:rPr>
        <w:t>Remarque:</w:t>
      </w:r>
    </w:p>
    <w:p w14:paraId="31CB2141" w14:textId="77777777" w:rsidR="008D4935" w:rsidRPr="00C90725" w:rsidRDefault="008D4935" w:rsidP="008D4935">
      <w:pPr>
        <w:rPr>
          <w:noProof/>
        </w:rPr>
      </w:pPr>
    </w:p>
    <w:p w14:paraId="4D8AC7AE" w14:textId="77777777" w:rsidR="000A2743" w:rsidRDefault="00C90725" w:rsidP="008D4935">
      <w:pPr>
        <w:rPr>
          <w:noProof/>
        </w:rPr>
      </w:pPr>
      <w:r>
        <w:rPr>
          <w:noProof/>
        </w:rPr>
        <w:t>Toutes les autres entités publiques centrales, y compris leurs subdivisions régionales et sous-régionales, pour autant qu’elles n’aient pas d’activités à caractère industriel ou commercial.</w:t>
      </w:r>
    </w:p>
    <w:p w14:paraId="11715DFF" w14:textId="7CDD36C3" w:rsidR="00C90725" w:rsidRPr="00C90725" w:rsidRDefault="00C90725" w:rsidP="00C90725">
      <w:pPr>
        <w:rPr>
          <w:noProof/>
        </w:rPr>
      </w:pPr>
    </w:p>
    <w:p w14:paraId="452FBC8E" w14:textId="77777777" w:rsidR="00C90725" w:rsidRPr="00C90725" w:rsidRDefault="00C90725" w:rsidP="00C90725">
      <w:pPr>
        <w:rPr>
          <w:noProof/>
        </w:rPr>
      </w:pPr>
    </w:p>
    <w:p w14:paraId="536160E9" w14:textId="384F298F" w:rsidR="00C90725" w:rsidRPr="00C90725" w:rsidRDefault="008D4935" w:rsidP="008D4935">
      <w:pPr>
        <w:jc w:val="center"/>
        <w:rPr>
          <w:noProof/>
        </w:rPr>
      </w:pPr>
      <w:r>
        <w:rPr>
          <w:noProof/>
        </w:rPr>
        <w:br w:type="page"/>
        <w:t>SECTION B</w:t>
      </w:r>
    </w:p>
    <w:p w14:paraId="59CFB5DE" w14:textId="77777777" w:rsidR="00C90725" w:rsidRPr="00C90725" w:rsidRDefault="00C90725" w:rsidP="008D4935">
      <w:pPr>
        <w:jc w:val="center"/>
        <w:rPr>
          <w:noProof/>
        </w:rPr>
      </w:pPr>
    </w:p>
    <w:p w14:paraId="3AA034DE" w14:textId="531FB8C2" w:rsidR="00C90725" w:rsidRPr="00C90725" w:rsidRDefault="00C90725" w:rsidP="008D4935">
      <w:pPr>
        <w:jc w:val="center"/>
        <w:rPr>
          <w:noProof/>
        </w:rPr>
      </w:pPr>
      <w:r>
        <w:rPr>
          <w:noProof/>
        </w:rPr>
        <w:t>ENTITÉS DES GOUVERNEMENTS SOUS-CENTRAUX</w:t>
      </w:r>
    </w:p>
    <w:p w14:paraId="2F190111" w14:textId="77777777" w:rsidR="00C90725" w:rsidRPr="00C90725" w:rsidRDefault="00C90725" w:rsidP="00C90725">
      <w:pPr>
        <w:rPr>
          <w:noProof/>
        </w:rPr>
      </w:pPr>
    </w:p>
    <w:p w14:paraId="6D4AA989" w14:textId="77777777" w:rsidR="00C90725" w:rsidRPr="00C90725" w:rsidRDefault="00C90725" w:rsidP="00C90725">
      <w:pPr>
        <w:rPr>
          <w:noProof/>
        </w:rPr>
      </w:pPr>
      <w:r>
        <w:rPr>
          <w:noProof/>
        </w:rPr>
        <w:t>1.</w:t>
      </w:r>
      <w:r>
        <w:rPr>
          <w:noProof/>
        </w:rPr>
        <w:tab/>
        <w:t>Le chapitre 21 s’applique aux marchés passés par les entités des administrations régionales énumérées dans la présente section lorsque la valeur du marché estimée, conformément à la section J de l’annexe 21-B, est égale ou supérieure au seuil applicable suivant:</w:t>
      </w:r>
    </w:p>
    <w:p w14:paraId="6456EE18" w14:textId="77777777" w:rsidR="00C90725" w:rsidRPr="00C90725" w:rsidRDefault="00C90725" w:rsidP="00C90725">
      <w:pPr>
        <w:rPr>
          <w:noProof/>
        </w:rPr>
      </w:pPr>
    </w:p>
    <w:p w14:paraId="75F8FC56" w14:textId="77777777" w:rsidR="00C90725" w:rsidRPr="00C90725" w:rsidRDefault="00C90725" w:rsidP="00C90725">
      <w:pPr>
        <w:rPr>
          <w:noProof/>
        </w:rPr>
      </w:pPr>
      <w:r>
        <w:rPr>
          <w:noProof/>
        </w:rPr>
        <w:t>Marchandises</w:t>
      </w:r>
    </w:p>
    <w:p w14:paraId="6BF5657A" w14:textId="77777777" w:rsidR="00C90725" w:rsidRPr="00C90725" w:rsidRDefault="00C90725" w:rsidP="00C90725">
      <w:pPr>
        <w:rPr>
          <w:noProof/>
        </w:rPr>
      </w:pPr>
      <w:r>
        <w:rPr>
          <w:noProof/>
        </w:rPr>
        <w:t>Énumérées à la section D</w:t>
      </w:r>
    </w:p>
    <w:p w14:paraId="4042EB70" w14:textId="77777777" w:rsidR="00C90725" w:rsidRPr="00C90725" w:rsidRDefault="00C90725" w:rsidP="008D4935">
      <w:pPr>
        <w:ind w:left="1701" w:hanging="1701"/>
        <w:rPr>
          <w:noProof/>
        </w:rPr>
      </w:pPr>
      <w:r>
        <w:rPr>
          <w:noProof/>
        </w:rPr>
        <w:t>Seuils</w:t>
      </w:r>
      <w:r>
        <w:rPr>
          <w:noProof/>
        </w:rPr>
        <w:tab/>
        <w:t>200 000 DTS</w:t>
      </w:r>
    </w:p>
    <w:p w14:paraId="624EF3BD" w14:textId="77777777" w:rsidR="00C90725" w:rsidRPr="00C90725" w:rsidRDefault="00C90725" w:rsidP="00C90725">
      <w:pPr>
        <w:rPr>
          <w:noProof/>
        </w:rPr>
      </w:pPr>
    </w:p>
    <w:p w14:paraId="09E98184" w14:textId="206750D2" w:rsidR="00C90725" w:rsidRPr="00C90725" w:rsidRDefault="00C90725" w:rsidP="00C90725">
      <w:pPr>
        <w:rPr>
          <w:noProof/>
        </w:rPr>
      </w:pPr>
      <w:r>
        <w:rPr>
          <w:noProof/>
        </w:rPr>
        <w:t>Services</w:t>
      </w:r>
    </w:p>
    <w:p w14:paraId="5E1A4EFD" w14:textId="77777777" w:rsidR="00C90725" w:rsidRPr="00C90725" w:rsidRDefault="00C90725" w:rsidP="00C90725">
      <w:pPr>
        <w:rPr>
          <w:noProof/>
        </w:rPr>
      </w:pPr>
      <w:r>
        <w:rPr>
          <w:noProof/>
        </w:rPr>
        <w:t>Énumérés à la section E</w:t>
      </w:r>
    </w:p>
    <w:p w14:paraId="325515EE" w14:textId="77777777" w:rsidR="00C90725" w:rsidRPr="00C90725" w:rsidRDefault="00C90725" w:rsidP="008D4935">
      <w:pPr>
        <w:ind w:left="1701" w:hanging="1701"/>
        <w:rPr>
          <w:noProof/>
        </w:rPr>
      </w:pPr>
      <w:r>
        <w:rPr>
          <w:noProof/>
        </w:rPr>
        <w:t>Seuils</w:t>
      </w:r>
      <w:r>
        <w:rPr>
          <w:noProof/>
        </w:rPr>
        <w:tab/>
        <w:t>200 000 DTS</w:t>
      </w:r>
    </w:p>
    <w:p w14:paraId="05371305" w14:textId="77777777" w:rsidR="00C90725" w:rsidRPr="00C90725" w:rsidRDefault="00C90725" w:rsidP="00C90725">
      <w:pPr>
        <w:rPr>
          <w:noProof/>
        </w:rPr>
      </w:pPr>
    </w:p>
    <w:p w14:paraId="2CE16C34" w14:textId="77777777" w:rsidR="00C90725" w:rsidRPr="00C90725" w:rsidRDefault="00C90725" w:rsidP="00C90725">
      <w:pPr>
        <w:rPr>
          <w:noProof/>
        </w:rPr>
      </w:pPr>
      <w:r>
        <w:rPr>
          <w:noProof/>
        </w:rPr>
        <w:t>Services de construction</w:t>
      </w:r>
    </w:p>
    <w:p w14:paraId="5F00C202" w14:textId="77777777" w:rsidR="00C90725" w:rsidRPr="00C90725" w:rsidRDefault="00C90725" w:rsidP="00C90725">
      <w:pPr>
        <w:rPr>
          <w:noProof/>
        </w:rPr>
      </w:pPr>
      <w:r>
        <w:rPr>
          <w:noProof/>
        </w:rPr>
        <w:t>Énumérés à la section F</w:t>
      </w:r>
    </w:p>
    <w:p w14:paraId="3B1FACA1" w14:textId="77777777" w:rsidR="00C90725" w:rsidRPr="00C90725" w:rsidRDefault="00C90725" w:rsidP="008D4935">
      <w:pPr>
        <w:ind w:left="1701" w:hanging="1701"/>
        <w:rPr>
          <w:noProof/>
        </w:rPr>
      </w:pPr>
      <w:r>
        <w:rPr>
          <w:noProof/>
        </w:rPr>
        <w:t>Seuils</w:t>
      </w:r>
      <w:r>
        <w:rPr>
          <w:noProof/>
        </w:rPr>
        <w:tab/>
        <w:t>5 000 000 DTS</w:t>
      </w:r>
    </w:p>
    <w:p w14:paraId="492E7787" w14:textId="77777777" w:rsidR="00C90725" w:rsidRPr="00C90725" w:rsidRDefault="00C90725" w:rsidP="00C90725">
      <w:pPr>
        <w:rPr>
          <w:noProof/>
        </w:rPr>
      </w:pPr>
    </w:p>
    <w:p w14:paraId="16AC441F" w14:textId="4B70F30D" w:rsidR="00C90725" w:rsidRPr="00C90725" w:rsidRDefault="008D4935" w:rsidP="00C90725">
      <w:pPr>
        <w:rPr>
          <w:noProof/>
        </w:rPr>
      </w:pPr>
      <w:r>
        <w:rPr>
          <w:noProof/>
        </w:rPr>
        <w:br w:type="page"/>
        <w:t>2.</w:t>
      </w:r>
      <w:r>
        <w:rPr>
          <w:noProof/>
        </w:rPr>
        <w:tab/>
        <w:t>Les seuils monétaires fixés au paragraphe 1 sont ajustés conformément à la section J.</w:t>
      </w:r>
    </w:p>
    <w:p w14:paraId="69BE1713" w14:textId="77777777" w:rsidR="00C90725" w:rsidRPr="00C90725" w:rsidRDefault="00C90725" w:rsidP="00C90725">
      <w:pPr>
        <w:rPr>
          <w:noProof/>
        </w:rPr>
      </w:pPr>
    </w:p>
    <w:p w14:paraId="3C882E7C" w14:textId="77777777" w:rsidR="00C90725" w:rsidRPr="00C90725" w:rsidRDefault="00C90725" w:rsidP="00C90725">
      <w:pPr>
        <w:rPr>
          <w:noProof/>
        </w:rPr>
      </w:pPr>
      <w:r>
        <w:rPr>
          <w:noProof/>
        </w:rPr>
        <w:t>Liste des entités</w:t>
      </w:r>
    </w:p>
    <w:p w14:paraId="4F6C2B2E" w14:textId="77777777" w:rsidR="00C90725" w:rsidRPr="00C90725" w:rsidRDefault="00C90725" w:rsidP="00C90725">
      <w:pPr>
        <w:rPr>
          <w:noProof/>
        </w:rPr>
      </w:pPr>
    </w:p>
    <w:p w14:paraId="03C15F47" w14:textId="77777777" w:rsidR="00C90725" w:rsidRPr="00C90725" w:rsidRDefault="00C90725" w:rsidP="00C90725">
      <w:pPr>
        <w:rPr>
          <w:noProof/>
        </w:rPr>
      </w:pPr>
      <w:r>
        <w:rPr>
          <w:noProof/>
        </w:rPr>
        <w:t>Toutes les municipalités (Municipalidades)</w:t>
      </w:r>
    </w:p>
    <w:p w14:paraId="2C70D8EC" w14:textId="77777777" w:rsidR="00C90725" w:rsidRPr="00C90725" w:rsidRDefault="00C90725" w:rsidP="00C90725">
      <w:pPr>
        <w:rPr>
          <w:noProof/>
        </w:rPr>
      </w:pPr>
    </w:p>
    <w:p w14:paraId="003E9D12" w14:textId="77777777" w:rsidR="00C90725" w:rsidRPr="00C90725" w:rsidRDefault="00C90725" w:rsidP="00C90725">
      <w:pPr>
        <w:rPr>
          <w:noProof/>
        </w:rPr>
      </w:pPr>
      <w:r>
        <w:rPr>
          <w:noProof/>
        </w:rPr>
        <w:t>Remarque:</w:t>
      </w:r>
    </w:p>
    <w:p w14:paraId="7D1C6C04" w14:textId="77777777" w:rsidR="00C90725" w:rsidRPr="00C90725" w:rsidRDefault="00C90725" w:rsidP="00C90725">
      <w:pPr>
        <w:rPr>
          <w:noProof/>
        </w:rPr>
      </w:pPr>
    </w:p>
    <w:p w14:paraId="127277AB" w14:textId="77777777" w:rsidR="000A2743" w:rsidRDefault="00C90725" w:rsidP="00C90725">
      <w:pPr>
        <w:rPr>
          <w:noProof/>
        </w:rPr>
      </w:pPr>
      <w:r>
        <w:rPr>
          <w:noProof/>
        </w:rPr>
        <w:t>Toutes les autres collectivités régionales, y compris leurs subdivisions, et toutes les autres entités, exerçant leurs activités dans l’intérêt général et soumises à un contrôle de gestion ou financier efficace de la part d’une autorité publique, pour autant qu’elles n’aient pas d’activités à caractère industriel ou commercial.</w:t>
      </w:r>
    </w:p>
    <w:p w14:paraId="3C192DC6" w14:textId="601B4D54" w:rsidR="00C90725" w:rsidRPr="00C90725" w:rsidRDefault="00C90725" w:rsidP="00C90725">
      <w:pPr>
        <w:rPr>
          <w:noProof/>
        </w:rPr>
      </w:pPr>
    </w:p>
    <w:p w14:paraId="2CFDE5BD" w14:textId="77777777" w:rsidR="00C90725" w:rsidRPr="00C90725" w:rsidRDefault="00C90725" w:rsidP="00C90725">
      <w:pPr>
        <w:rPr>
          <w:noProof/>
        </w:rPr>
      </w:pPr>
    </w:p>
    <w:p w14:paraId="342F5E62" w14:textId="7618564D" w:rsidR="00C90725" w:rsidRPr="00C90725" w:rsidRDefault="00C90725" w:rsidP="008D4935">
      <w:pPr>
        <w:jc w:val="center"/>
        <w:rPr>
          <w:noProof/>
        </w:rPr>
      </w:pPr>
      <w:r>
        <w:rPr>
          <w:noProof/>
        </w:rPr>
        <w:t>SECTION C</w:t>
      </w:r>
    </w:p>
    <w:p w14:paraId="1844A04F" w14:textId="77777777" w:rsidR="00C90725" w:rsidRPr="00C90725" w:rsidRDefault="00C90725" w:rsidP="008D4935">
      <w:pPr>
        <w:jc w:val="center"/>
        <w:rPr>
          <w:noProof/>
        </w:rPr>
      </w:pPr>
    </w:p>
    <w:p w14:paraId="1BC6ADD9" w14:textId="77777777" w:rsidR="00C90725" w:rsidRPr="00C90725" w:rsidRDefault="00C90725" w:rsidP="008D4935">
      <w:pPr>
        <w:jc w:val="center"/>
        <w:rPr>
          <w:noProof/>
        </w:rPr>
      </w:pPr>
      <w:r>
        <w:rPr>
          <w:noProof/>
        </w:rPr>
        <w:t>AUTRES ENTITÉS COUVERTES</w:t>
      </w:r>
    </w:p>
    <w:p w14:paraId="4480A7D9" w14:textId="77777777" w:rsidR="00C90725" w:rsidRPr="00C90725" w:rsidRDefault="00C90725" w:rsidP="00C90725">
      <w:pPr>
        <w:rPr>
          <w:noProof/>
        </w:rPr>
      </w:pPr>
    </w:p>
    <w:p w14:paraId="16B4106B" w14:textId="77777777" w:rsidR="00C90725" w:rsidRPr="00C90725" w:rsidRDefault="00C90725" w:rsidP="00C90725">
      <w:pPr>
        <w:rPr>
          <w:noProof/>
        </w:rPr>
      </w:pPr>
      <w:r>
        <w:rPr>
          <w:noProof/>
        </w:rPr>
        <w:t>1.</w:t>
      </w:r>
      <w:r>
        <w:rPr>
          <w:noProof/>
        </w:rPr>
        <w:tab/>
        <w:t>Le chapitre 21 s’applique aux marchés passés par d’autres entités énumérées dans la présente section lorsque la valeur du marché estimée, conformément à la section J, est égale ou supérieure au seuil applicable suivant:</w:t>
      </w:r>
    </w:p>
    <w:p w14:paraId="14E69185" w14:textId="77777777" w:rsidR="00C90725" w:rsidRPr="00C90725" w:rsidRDefault="00C90725" w:rsidP="00C90725">
      <w:pPr>
        <w:rPr>
          <w:noProof/>
        </w:rPr>
      </w:pPr>
    </w:p>
    <w:p w14:paraId="6C695B14" w14:textId="77777777" w:rsidR="00C90725" w:rsidRPr="00C90725" w:rsidRDefault="00C90725" w:rsidP="00C90725">
      <w:pPr>
        <w:rPr>
          <w:noProof/>
        </w:rPr>
      </w:pPr>
      <w:r>
        <w:rPr>
          <w:noProof/>
        </w:rPr>
        <w:t>Marchandises</w:t>
      </w:r>
    </w:p>
    <w:p w14:paraId="20D7FE36" w14:textId="77777777" w:rsidR="00C90725" w:rsidRPr="00C90725" w:rsidRDefault="00C90725" w:rsidP="00C90725">
      <w:pPr>
        <w:rPr>
          <w:noProof/>
        </w:rPr>
      </w:pPr>
      <w:r>
        <w:rPr>
          <w:noProof/>
        </w:rPr>
        <w:t>Énumérées à la section D</w:t>
      </w:r>
    </w:p>
    <w:p w14:paraId="19401F7B" w14:textId="77777777" w:rsidR="00C90725" w:rsidRPr="00C90725" w:rsidRDefault="00C90725" w:rsidP="008D4935">
      <w:pPr>
        <w:ind w:left="1701" w:hanging="1701"/>
        <w:rPr>
          <w:noProof/>
        </w:rPr>
      </w:pPr>
      <w:r>
        <w:rPr>
          <w:noProof/>
        </w:rPr>
        <w:t>Seuils</w:t>
      </w:r>
      <w:r>
        <w:rPr>
          <w:noProof/>
        </w:rPr>
        <w:tab/>
        <w:t>220 000 DTS</w:t>
      </w:r>
    </w:p>
    <w:p w14:paraId="4C047E8F" w14:textId="77777777" w:rsidR="00C90725" w:rsidRPr="00C90725" w:rsidRDefault="00C90725" w:rsidP="00C90725">
      <w:pPr>
        <w:rPr>
          <w:noProof/>
        </w:rPr>
      </w:pPr>
    </w:p>
    <w:p w14:paraId="63781BB9" w14:textId="040D7039" w:rsidR="00C90725" w:rsidRPr="00C90725" w:rsidRDefault="008D4935" w:rsidP="00C90725">
      <w:pPr>
        <w:rPr>
          <w:noProof/>
        </w:rPr>
      </w:pPr>
      <w:r>
        <w:rPr>
          <w:noProof/>
        </w:rPr>
        <w:br w:type="page"/>
        <w:t>Services</w:t>
      </w:r>
    </w:p>
    <w:p w14:paraId="11CC7801" w14:textId="77777777" w:rsidR="00C90725" w:rsidRPr="00C90725" w:rsidRDefault="00C90725" w:rsidP="00C90725">
      <w:pPr>
        <w:rPr>
          <w:noProof/>
        </w:rPr>
      </w:pPr>
      <w:r>
        <w:rPr>
          <w:noProof/>
        </w:rPr>
        <w:t>Énumérés à la section E</w:t>
      </w:r>
    </w:p>
    <w:p w14:paraId="6C247223" w14:textId="77777777" w:rsidR="00C90725" w:rsidRPr="00C90725" w:rsidRDefault="00C90725" w:rsidP="008D4935">
      <w:pPr>
        <w:ind w:left="1701" w:hanging="1701"/>
        <w:rPr>
          <w:noProof/>
        </w:rPr>
      </w:pPr>
      <w:r>
        <w:rPr>
          <w:noProof/>
        </w:rPr>
        <w:t>Seuils</w:t>
      </w:r>
      <w:r>
        <w:rPr>
          <w:noProof/>
        </w:rPr>
        <w:tab/>
        <w:t>220 000 DTS</w:t>
      </w:r>
    </w:p>
    <w:p w14:paraId="4D3B9642" w14:textId="77777777" w:rsidR="00C90725" w:rsidRPr="00C90725" w:rsidRDefault="00C90725" w:rsidP="00C90725">
      <w:pPr>
        <w:rPr>
          <w:noProof/>
        </w:rPr>
      </w:pPr>
    </w:p>
    <w:p w14:paraId="02005166" w14:textId="77777777" w:rsidR="00C90725" w:rsidRPr="00C90725" w:rsidRDefault="00C90725" w:rsidP="00C90725">
      <w:pPr>
        <w:rPr>
          <w:noProof/>
        </w:rPr>
      </w:pPr>
      <w:r>
        <w:rPr>
          <w:noProof/>
        </w:rPr>
        <w:t>Services de construction</w:t>
      </w:r>
    </w:p>
    <w:p w14:paraId="613F6D5A" w14:textId="77777777" w:rsidR="00C90725" w:rsidRPr="00C90725" w:rsidRDefault="00C90725" w:rsidP="00C90725">
      <w:pPr>
        <w:rPr>
          <w:noProof/>
        </w:rPr>
      </w:pPr>
      <w:r>
        <w:rPr>
          <w:noProof/>
        </w:rPr>
        <w:t>Énumérés à la section F</w:t>
      </w:r>
    </w:p>
    <w:p w14:paraId="5952F17C" w14:textId="77777777" w:rsidR="00C90725" w:rsidRPr="00C90725" w:rsidRDefault="00C90725" w:rsidP="008D4935">
      <w:pPr>
        <w:ind w:left="1701" w:hanging="1701"/>
        <w:rPr>
          <w:noProof/>
        </w:rPr>
      </w:pPr>
      <w:r>
        <w:rPr>
          <w:noProof/>
        </w:rPr>
        <w:t>Seuils</w:t>
      </w:r>
      <w:r>
        <w:rPr>
          <w:noProof/>
        </w:rPr>
        <w:tab/>
        <w:t>5 000 000 DTS</w:t>
      </w:r>
    </w:p>
    <w:p w14:paraId="5E070015" w14:textId="77777777" w:rsidR="00C90725" w:rsidRPr="00C90725" w:rsidRDefault="00C90725" w:rsidP="00C90725">
      <w:pPr>
        <w:rPr>
          <w:noProof/>
        </w:rPr>
      </w:pPr>
    </w:p>
    <w:p w14:paraId="4D9AFDE5" w14:textId="44F7E2A4" w:rsidR="00C90725" w:rsidRPr="00C90725" w:rsidRDefault="00C90725" w:rsidP="00C90725">
      <w:pPr>
        <w:rPr>
          <w:noProof/>
        </w:rPr>
      </w:pPr>
      <w:r>
        <w:rPr>
          <w:noProof/>
        </w:rPr>
        <w:t>2.</w:t>
      </w:r>
      <w:r>
        <w:rPr>
          <w:noProof/>
        </w:rPr>
        <w:tab/>
        <w:t>Les seuils monétaires fixés au paragraphe 1 sont ajustés conformément à la section J.</w:t>
      </w:r>
    </w:p>
    <w:p w14:paraId="4E0B12FB" w14:textId="77777777" w:rsidR="00C90725" w:rsidRPr="00C90725" w:rsidRDefault="00C90725" w:rsidP="00C90725">
      <w:pPr>
        <w:rPr>
          <w:noProof/>
        </w:rPr>
      </w:pPr>
    </w:p>
    <w:p w14:paraId="19E40A64" w14:textId="1E4729BC" w:rsidR="00C90725" w:rsidRDefault="00C90725" w:rsidP="00C90725">
      <w:pPr>
        <w:rPr>
          <w:noProof/>
        </w:rPr>
      </w:pPr>
      <w:r>
        <w:rPr>
          <w:noProof/>
        </w:rPr>
        <w:t>Liste des entités</w:t>
      </w:r>
    </w:p>
    <w:p w14:paraId="2B18DE53" w14:textId="77777777" w:rsidR="008D4935" w:rsidRPr="00C90725" w:rsidRDefault="008D4935" w:rsidP="008D4935">
      <w:pPr>
        <w:ind w:left="567" w:hanging="567"/>
        <w:rPr>
          <w:noProof/>
        </w:rPr>
      </w:pPr>
    </w:p>
    <w:p w14:paraId="5C6F64AF" w14:textId="4EC509DE" w:rsidR="00C90725" w:rsidRPr="00C90725" w:rsidRDefault="00C90725" w:rsidP="008D4935">
      <w:pPr>
        <w:ind w:left="567" w:hanging="567"/>
        <w:rPr>
          <w:noProof/>
        </w:rPr>
      </w:pPr>
      <w:r>
        <w:rPr>
          <w:noProof/>
        </w:rPr>
        <w:t>1.</w:t>
      </w:r>
      <w:r>
        <w:rPr>
          <w:noProof/>
        </w:rPr>
        <w:tab/>
      </w:r>
      <w:r>
        <w:rPr>
          <w:i/>
          <w:noProof/>
        </w:rPr>
        <w:t>Empresa Portuaria Arica</w:t>
      </w:r>
      <w:r>
        <w:rPr>
          <w:noProof/>
        </w:rPr>
        <w:t xml:space="preserve"> (entreprise portuaire d’Arica);</w:t>
      </w:r>
    </w:p>
    <w:p w14:paraId="38767CEB" w14:textId="77777777" w:rsidR="00C90725" w:rsidRPr="00C90725" w:rsidRDefault="00C90725" w:rsidP="008D4935">
      <w:pPr>
        <w:ind w:left="567" w:hanging="567"/>
        <w:rPr>
          <w:noProof/>
        </w:rPr>
      </w:pPr>
    </w:p>
    <w:p w14:paraId="34A31A10" w14:textId="5AAD8415" w:rsidR="00C90725" w:rsidRPr="00B041EE" w:rsidRDefault="00C90725" w:rsidP="008D4935">
      <w:pPr>
        <w:ind w:left="567" w:hanging="567"/>
        <w:rPr>
          <w:noProof/>
        </w:rPr>
      </w:pPr>
      <w:r>
        <w:rPr>
          <w:noProof/>
        </w:rPr>
        <w:t>2.</w:t>
      </w:r>
      <w:r>
        <w:rPr>
          <w:noProof/>
        </w:rPr>
        <w:tab/>
      </w:r>
      <w:r>
        <w:rPr>
          <w:i/>
          <w:noProof/>
        </w:rPr>
        <w:t>Empresa Portuaria Iquique</w:t>
      </w:r>
      <w:r>
        <w:rPr>
          <w:noProof/>
        </w:rPr>
        <w:t xml:space="preserve"> (entreprise portuaire d’Iquique);</w:t>
      </w:r>
    </w:p>
    <w:p w14:paraId="702BB7B8" w14:textId="77777777" w:rsidR="00C90725" w:rsidRPr="00B041EE" w:rsidRDefault="00C90725" w:rsidP="008D4935">
      <w:pPr>
        <w:ind w:left="567" w:hanging="567"/>
        <w:rPr>
          <w:noProof/>
          <w:lang w:val="fr-BE"/>
        </w:rPr>
      </w:pPr>
    </w:p>
    <w:p w14:paraId="5833FADD" w14:textId="186D94C9" w:rsidR="00C90725" w:rsidRPr="00B041EE" w:rsidRDefault="00C90725" w:rsidP="008D4935">
      <w:pPr>
        <w:ind w:left="567" w:hanging="567"/>
        <w:rPr>
          <w:noProof/>
        </w:rPr>
      </w:pPr>
      <w:r>
        <w:rPr>
          <w:noProof/>
        </w:rPr>
        <w:t>3.</w:t>
      </w:r>
      <w:r>
        <w:rPr>
          <w:noProof/>
        </w:rPr>
        <w:tab/>
      </w:r>
      <w:r>
        <w:rPr>
          <w:i/>
          <w:noProof/>
        </w:rPr>
        <w:t>Empresa Portuaria Antofagasta</w:t>
      </w:r>
      <w:r>
        <w:rPr>
          <w:noProof/>
        </w:rPr>
        <w:t xml:space="preserve"> (entreprise portuaire d’Antofagasta);</w:t>
      </w:r>
    </w:p>
    <w:p w14:paraId="5D2BD536" w14:textId="77777777" w:rsidR="00C90725" w:rsidRPr="00B041EE" w:rsidRDefault="00C90725" w:rsidP="008D4935">
      <w:pPr>
        <w:ind w:left="567" w:hanging="567"/>
        <w:rPr>
          <w:noProof/>
          <w:lang w:val="fr-BE"/>
        </w:rPr>
      </w:pPr>
    </w:p>
    <w:p w14:paraId="759F6C27" w14:textId="578E7C22" w:rsidR="00C90725" w:rsidRPr="00AA4E85" w:rsidRDefault="00C90725" w:rsidP="008D4935">
      <w:pPr>
        <w:ind w:left="567" w:hanging="567"/>
        <w:rPr>
          <w:noProof/>
          <w:lang w:val="es-ES"/>
        </w:rPr>
      </w:pPr>
      <w:r w:rsidRPr="00AA4E85">
        <w:rPr>
          <w:noProof/>
          <w:lang w:val="es-ES"/>
        </w:rPr>
        <w:t>4.</w:t>
      </w:r>
      <w:r w:rsidRPr="00AA4E85">
        <w:rPr>
          <w:noProof/>
          <w:lang w:val="es-ES"/>
        </w:rPr>
        <w:tab/>
      </w:r>
      <w:r w:rsidRPr="00AA4E85">
        <w:rPr>
          <w:i/>
          <w:noProof/>
          <w:lang w:val="es-ES"/>
        </w:rPr>
        <w:t>Empresa Portuaria Coquimbo</w:t>
      </w:r>
      <w:r w:rsidRPr="00AA4E85">
        <w:rPr>
          <w:noProof/>
          <w:lang w:val="es-ES"/>
        </w:rPr>
        <w:t xml:space="preserve"> (entreprise portuaire de Coquimbo);</w:t>
      </w:r>
    </w:p>
    <w:p w14:paraId="000517D2" w14:textId="77777777" w:rsidR="00C90725" w:rsidRPr="00AA4E85" w:rsidRDefault="00C90725" w:rsidP="008D4935">
      <w:pPr>
        <w:ind w:left="567" w:hanging="567"/>
        <w:rPr>
          <w:noProof/>
          <w:lang w:val="es-ES"/>
        </w:rPr>
      </w:pPr>
    </w:p>
    <w:p w14:paraId="5E6F8C4F" w14:textId="0EF06F7A" w:rsidR="00C90725" w:rsidRPr="00AA4E85" w:rsidRDefault="00C90725" w:rsidP="008D4935">
      <w:pPr>
        <w:ind w:left="567" w:hanging="567"/>
        <w:rPr>
          <w:noProof/>
          <w:lang w:val="es-ES"/>
        </w:rPr>
      </w:pPr>
      <w:r w:rsidRPr="00AA4E85">
        <w:rPr>
          <w:noProof/>
          <w:lang w:val="es-ES"/>
        </w:rPr>
        <w:t>5.</w:t>
      </w:r>
      <w:r w:rsidRPr="00AA4E85">
        <w:rPr>
          <w:noProof/>
          <w:lang w:val="es-ES"/>
        </w:rPr>
        <w:tab/>
      </w:r>
      <w:r w:rsidRPr="00AA4E85">
        <w:rPr>
          <w:i/>
          <w:noProof/>
          <w:lang w:val="es-ES"/>
        </w:rPr>
        <w:t>Empresa Portuaria Valparaíso</w:t>
      </w:r>
      <w:r w:rsidRPr="00AA4E85">
        <w:rPr>
          <w:noProof/>
          <w:lang w:val="es-ES"/>
        </w:rPr>
        <w:t xml:space="preserve"> (entreprise portuaire de Valparaíso);</w:t>
      </w:r>
    </w:p>
    <w:p w14:paraId="7866954E" w14:textId="77777777" w:rsidR="00C90725" w:rsidRPr="00AA4E85" w:rsidRDefault="00C90725" w:rsidP="008D4935">
      <w:pPr>
        <w:ind w:left="567" w:hanging="567"/>
        <w:rPr>
          <w:noProof/>
          <w:lang w:val="es-ES"/>
        </w:rPr>
      </w:pPr>
    </w:p>
    <w:p w14:paraId="127ABA8A" w14:textId="084BDCFE" w:rsidR="00C90725" w:rsidRPr="00AA4E85" w:rsidRDefault="008D4935" w:rsidP="008D4935">
      <w:pPr>
        <w:ind w:left="567" w:hanging="567"/>
        <w:rPr>
          <w:noProof/>
          <w:lang w:val="es-ES"/>
        </w:rPr>
      </w:pPr>
      <w:r w:rsidRPr="00AA4E85">
        <w:rPr>
          <w:noProof/>
          <w:lang w:val="es-ES"/>
        </w:rPr>
        <w:br w:type="page"/>
        <w:t>6.</w:t>
      </w:r>
      <w:r w:rsidRPr="00AA4E85">
        <w:rPr>
          <w:noProof/>
          <w:lang w:val="es-ES"/>
        </w:rPr>
        <w:tab/>
      </w:r>
      <w:r w:rsidRPr="00AA4E85">
        <w:rPr>
          <w:i/>
          <w:noProof/>
          <w:lang w:val="es-ES"/>
        </w:rPr>
        <w:t>Empresa Portuaria San Antonio</w:t>
      </w:r>
      <w:r w:rsidRPr="00AA4E85">
        <w:rPr>
          <w:noProof/>
          <w:lang w:val="es-ES"/>
        </w:rPr>
        <w:t xml:space="preserve"> (entreprise portuaire de San Antonio);</w:t>
      </w:r>
    </w:p>
    <w:p w14:paraId="0952F483" w14:textId="77777777" w:rsidR="00C90725" w:rsidRPr="00AA4E85" w:rsidRDefault="00C90725" w:rsidP="008D4935">
      <w:pPr>
        <w:ind w:left="567" w:hanging="567"/>
        <w:rPr>
          <w:noProof/>
          <w:lang w:val="es-ES"/>
        </w:rPr>
      </w:pPr>
    </w:p>
    <w:p w14:paraId="4E7AF7CB" w14:textId="66CD445E" w:rsidR="00C90725" w:rsidRPr="00AA4E85" w:rsidRDefault="00C90725" w:rsidP="008D4935">
      <w:pPr>
        <w:ind w:left="567" w:hanging="567"/>
        <w:rPr>
          <w:noProof/>
          <w:lang w:val="es-ES"/>
        </w:rPr>
      </w:pPr>
      <w:r w:rsidRPr="00AA4E85">
        <w:rPr>
          <w:noProof/>
          <w:lang w:val="es-ES"/>
        </w:rPr>
        <w:t>7.</w:t>
      </w:r>
      <w:r w:rsidRPr="00AA4E85">
        <w:rPr>
          <w:noProof/>
          <w:lang w:val="es-ES"/>
        </w:rPr>
        <w:tab/>
      </w:r>
      <w:r w:rsidRPr="00AA4E85">
        <w:rPr>
          <w:i/>
          <w:noProof/>
          <w:lang w:val="es-ES"/>
        </w:rPr>
        <w:t>Empresa Portuaria Talcahuano San Vicente</w:t>
      </w:r>
      <w:r w:rsidRPr="00AA4E85">
        <w:rPr>
          <w:noProof/>
          <w:lang w:val="es-ES"/>
        </w:rPr>
        <w:t xml:space="preserve"> (entreprise portuaire de Talcahuano San Vicente);</w:t>
      </w:r>
    </w:p>
    <w:p w14:paraId="5E80F50B" w14:textId="77777777" w:rsidR="00C90725" w:rsidRPr="00AA4E85" w:rsidRDefault="00C90725" w:rsidP="008D4935">
      <w:pPr>
        <w:ind w:left="567" w:hanging="567"/>
        <w:rPr>
          <w:noProof/>
          <w:lang w:val="es-ES"/>
        </w:rPr>
      </w:pPr>
    </w:p>
    <w:p w14:paraId="1445A015" w14:textId="72E2266C" w:rsidR="00C90725" w:rsidRPr="00AA4E85" w:rsidRDefault="00C90725" w:rsidP="008D4935">
      <w:pPr>
        <w:ind w:left="567" w:hanging="567"/>
        <w:rPr>
          <w:noProof/>
          <w:lang w:val="es-ES"/>
        </w:rPr>
      </w:pPr>
      <w:r w:rsidRPr="00AA4E85">
        <w:rPr>
          <w:noProof/>
          <w:lang w:val="es-ES"/>
        </w:rPr>
        <w:t>8.</w:t>
      </w:r>
      <w:r w:rsidRPr="00AA4E85">
        <w:rPr>
          <w:noProof/>
          <w:lang w:val="es-ES"/>
        </w:rPr>
        <w:tab/>
      </w:r>
      <w:r w:rsidRPr="00AA4E85">
        <w:rPr>
          <w:i/>
          <w:noProof/>
          <w:lang w:val="es-ES"/>
        </w:rPr>
        <w:t>Empresa Portuaria Puerto Montt</w:t>
      </w:r>
      <w:r w:rsidRPr="00AA4E85">
        <w:rPr>
          <w:noProof/>
          <w:lang w:val="es-ES"/>
        </w:rPr>
        <w:t xml:space="preserve"> (entreprise portuaire de Puerto Montt);</w:t>
      </w:r>
    </w:p>
    <w:p w14:paraId="4E1B0D7C" w14:textId="77777777" w:rsidR="00C90725" w:rsidRPr="00AA4E85" w:rsidRDefault="00C90725" w:rsidP="008D4935">
      <w:pPr>
        <w:ind w:left="567" w:hanging="567"/>
        <w:rPr>
          <w:noProof/>
          <w:lang w:val="es-ES"/>
        </w:rPr>
      </w:pPr>
    </w:p>
    <w:p w14:paraId="7EE12F4D" w14:textId="4CAE8AAD" w:rsidR="00C90725" w:rsidRPr="00AA4E85" w:rsidRDefault="00C90725" w:rsidP="008D4935">
      <w:pPr>
        <w:ind w:left="567" w:hanging="567"/>
        <w:rPr>
          <w:noProof/>
          <w:lang w:val="es-ES"/>
        </w:rPr>
      </w:pPr>
      <w:r w:rsidRPr="00AA4E85">
        <w:rPr>
          <w:noProof/>
          <w:lang w:val="es-ES"/>
        </w:rPr>
        <w:t>9.</w:t>
      </w:r>
      <w:r w:rsidRPr="00AA4E85">
        <w:rPr>
          <w:noProof/>
          <w:lang w:val="es-ES"/>
        </w:rPr>
        <w:tab/>
      </w:r>
      <w:r w:rsidRPr="00AA4E85">
        <w:rPr>
          <w:i/>
          <w:noProof/>
          <w:lang w:val="es-ES"/>
        </w:rPr>
        <w:t>Empresa Portuaria Chacabuco</w:t>
      </w:r>
      <w:r w:rsidRPr="00AA4E85">
        <w:rPr>
          <w:noProof/>
          <w:lang w:val="es-ES"/>
        </w:rPr>
        <w:t xml:space="preserve"> (entreprise portuaire de Chacabuco);</w:t>
      </w:r>
    </w:p>
    <w:p w14:paraId="1FE09456" w14:textId="77777777" w:rsidR="00C90725" w:rsidRPr="00AA4E85" w:rsidRDefault="00C90725" w:rsidP="008D4935">
      <w:pPr>
        <w:ind w:left="567" w:hanging="567"/>
        <w:rPr>
          <w:noProof/>
          <w:lang w:val="es-ES"/>
        </w:rPr>
      </w:pPr>
    </w:p>
    <w:p w14:paraId="05A7685C" w14:textId="419E8D53" w:rsidR="00C90725" w:rsidRPr="00AA4E85" w:rsidRDefault="00C90725" w:rsidP="008D4935">
      <w:pPr>
        <w:ind w:left="567" w:hanging="567"/>
        <w:rPr>
          <w:noProof/>
          <w:lang w:val="es-ES"/>
        </w:rPr>
      </w:pPr>
      <w:r w:rsidRPr="00AA4E85">
        <w:rPr>
          <w:noProof/>
          <w:lang w:val="es-ES"/>
        </w:rPr>
        <w:t>10.</w:t>
      </w:r>
      <w:r w:rsidRPr="00AA4E85">
        <w:rPr>
          <w:noProof/>
          <w:lang w:val="es-ES"/>
        </w:rPr>
        <w:tab/>
      </w:r>
      <w:r w:rsidRPr="00AA4E85">
        <w:rPr>
          <w:i/>
          <w:noProof/>
          <w:lang w:val="es-ES"/>
        </w:rPr>
        <w:t>Empresa Portuaria Austral</w:t>
      </w:r>
      <w:r w:rsidRPr="00AA4E85">
        <w:rPr>
          <w:noProof/>
          <w:lang w:val="es-ES"/>
        </w:rPr>
        <w:t xml:space="preserve"> (entreprise portuaire d’Austral);</w:t>
      </w:r>
    </w:p>
    <w:p w14:paraId="025B3EFB" w14:textId="77777777" w:rsidR="00C90725" w:rsidRPr="00AA4E85" w:rsidRDefault="00C90725" w:rsidP="008D4935">
      <w:pPr>
        <w:ind w:left="567" w:hanging="567"/>
        <w:rPr>
          <w:noProof/>
          <w:lang w:val="es-ES"/>
        </w:rPr>
      </w:pPr>
    </w:p>
    <w:p w14:paraId="018BE773" w14:textId="69AB7A2B" w:rsidR="00C90725" w:rsidRPr="00AA4E85" w:rsidRDefault="00C90725" w:rsidP="008D4935">
      <w:pPr>
        <w:ind w:left="567" w:hanging="567"/>
        <w:rPr>
          <w:noProof/>
          <w:lang w:val="es-ES"/>
        </w:rPr>
      </w:pPr>
      <w:r w:rsidRPr="00AA4E85">
        <w:rPr>
          <w:noProof/>
          <w:lang w:val="es-ES"/>
        </w:rPr>
        <w:t>11.</w:t>
      </w:r>
      <w:r w:rsidRPr="00AA4E85">
        <w:rPr>
          <w:noProof/>
          <w:lang w:val="es-ES"/>
        </w:rPr>
        <w:tab/>
      </w:r>
      <w:r w:rsidRPr="00AA4E85">
        <w:rPr>
          <w:i/>
          <w:noProof/>
          <w:lang w:val="es-ES"/>
        </w:rPr>
        <w:t>Aeropuertos de propiedad del Estado, dependientes de la Dirección General de Aeronáutica Civil</w:t>
      </w:r>
      <w:r w:rsidRPr="00AA4E85">
        <w:rPr>
          <w:noProof/>
          <w:lang w:val="es-ES"/>
        </w:rPr>
        <w:t xml:space="preserve"> (DGAC) (aéroports appartenant à l’État, dépendant de la direction générale de l’aéronautique civile).</w:t>
      </w:r>
    </w:p>
    <w:p w14:paraId="6F3AC619" w14:textId="77777777" w:rsidR="00C90725" w:rsidRPr="00C90725" w:rsidRDefault="00C90725" w:rsidP="00C90725">
      <w:pPr>
        <w:rPr>
          <w:noProof/>
          <w:lang w:val="es-ES"/>
        </w:rPr>
      </w:pPr>
    </w:p>
    <w:p w14:paraId="71DF7570" w14:textId="77777777" w:rsidR="000A2743" w:rsidRDefault="00C90725" w:rsidP="00C90725">
      <w:pPr>
        <w:rPr>
          <w:noProof/>
        </w:rPr>
      </w:pPr>
      <w:r>
        <w:rPr>
          <w:noProof/>
        </w:rPr>
        <w:t>Remarques:</w:t>
      </w:r>
    </w:p>
    <w:p w14:paraId="5D1FE139" w14:textId="4C65A107" w:rsidR="00C90725" w:rsidRPr="00C90725" w:rsidRDefault="00C90725" w:rsidP="00C90725">
      <w:pPr>
        <w:rPr>
          <w:noProof/>
        </w:rPr>
      </w:pPr>
    </w:p>
    <w:p w14:paraId="2B101FD3" w14:textId="77777777" w:rsidR="00C90725" w:rsidRPr="00C90725" w:rsidRDefault="00C90725" w:rsidP="00C90725">
      <w:pPr>
        <w:rPr>
          <w:noProof/>
        </w:rPr>
      </w:pPr>
      <w:r>
        <w:rPr>
          <w:noProof/>
        </w:rPr>
        <w:t>Toutes les autres entreprises publiques qui exercent une ou plusieurs des activités énumérées ci-après:</w:t>
      </w:r>
    </w:p>
    <w:p w14:paraId="24A1AC82" w14:textId="77777777" w:rsidR="00C90725" w:rsidRPr="00C90725" w:rsidRDefault="00C90725" w:rsidP="008D4935">
      <w:pPr>
        <w:ind w:left="567" w:hanging="567"/>
        <w:rPr>
          <w:noProof/>
        </w:rPr>
      </w:pPr>
    </w:p>
    <w:p w14:paraId="6963BC4F" w14:textId="12EC5401" w:rsidR="00C90725" w:rsidRPr="00C90725" w:rsidRDefault="00C90725" w:rsidP="008D4935">
      <w:pPr>
        <w:ind w:left="567" w:hanging="567"/>
        <w:rPr>
          <w:noProof/>
        </w:rPr>
      </w:pPr>
      <w:r>
        <w:rPr>
          <w:noProof/>
        </w:rPr>
        <w:t>a)</w:t>
      </w:r>
      <w:r>
        <w:rPr>
          <w:noProof/>
        </w:rPr>
        <w:tab/>
        <w:t>la mise à disposition des transporteurs aériens d’aéroports ou d’autres terminaux de transport; et</w:t>
      </w:r>
    </w:p>
    <w:p w14:paraId="323C0EAC" w14:textId="77777777" w:rsidR="00C90725" w:rsidRPr="00C90725" w:rsidRDefault="00C90725" w:rsidP="008D4935">
      <w:pPr>
        <w:ind w:left="567" w:hanging="567"/>
        <w:rPr>
          <w:noProof/>
        </w:rPr>
      </w:pPr>
    </w:p>
    <w:p w14:paraId="450BAC82" w14:textId="44B47FC8" w:rsidR="00C90725" w:rsidRPr="00C90725" w:rsidRDefault="00C90725" w:rsidP="008D4935">
      <w:pPr>
        <w:ind w:left="567" w:hanging="567"/>
        <w:rPr>
          <w:noProof/>
        </w:rPr>
      </w:pPr>
      <w:r>
        <w:rPr>
          <w:noProof/>
        </w:rPr>
        <w:t>b)</w:t>
      </w:r>
      <w:r>
        <w:rPr>
          <w:noProof/>
        </w:rPr>
        <w:tab/>
        <w:t>la mise à disposition des transporteurs maritimes ou fluviaux de ports maritimes ou intérieurs ou d’autres terminaux de transport.</w:t>
      </w:r>
    </w:p>
    <w:p w14:paraId="6BE5D0C3" w14:textId="77777777" w:rsidR="00C90725" w:rsidRPr="00C90725" w:rsidRDefault="00C90725" w:rsidP="00C90725">
      <w:pPr>
        <w:rPr>
          <w:noProof/>
        </w:rPr>
      </w:pPr>
    </w:p>
    <w:p w14:paraId="503498CF" w14:textId="77777777" w:rsidR="00C90725" w:rsidRPr="00C90725" w:rsidRDefault="00C90725" w:rsidP="00C90725">
      <w:pPr>
        <w:rPr>
          <w:noProof/>
        </w:rPr>
      </w:pPr>
    </w:p>
    <w:p w14:paraId="0CD717DE" w14:textId="687FAEC8" w:rsidR="00C90725" w:rsidRPr="00C90725" w:rsidRDefault="008D4935" w:rsidP="008D4935">
      <w:pPr>
        <w:jc w:val="center"/>
        <w:rPr>
          <w:noProof/>
        </w:rPr>
      </w:pPr>
      <w:r>
        <w:rPr>
          <w:noProof/>
        </w:rPr>
        <w:br w:type="page"/>
        <w:t>SECTION D</w:t>
      </w:r>
    </w:p>
    <w:p w14:paraId="56349286" w14:textId="77777777" w:rsidR="00C90725" w:rsidRPr="00C90725" w:rsidRDefault="00C90725" w:rsidP="008D4935">
      <w:pPr>
        <w:jc w:val="center"/>
        <w:rPr>
          <w:noProof/>
        </w:rPr>
      </w:pPr>
    </w:p>
    <w:p w14:paraId="39E5F107" w14:textId="77777777" w:rsidR="00C90725" w:rsidRPr="00C90725" w:rsidRDefault="00C90725" w:rsidP="008D4935">
      <w:pPr>
        <w:jc w:val="center"/>
        <w:rPr>
          <w:noProof/>
        </w:rPr>
      </w:pPr>
      <w:r>
        <w:rPr>
          <w:noProof/>
        </w:rPr>
        <w:t>MARCHANDISES</w:t>
      </w:r>
    </w:p>
    <w:p w14:paraId="455C64EC" w14:textId="77777777" w:rsidR="00C90725" w:rsidRPr="00C90725" w:rsidRDefault="00C90725" w:rsidP="00C90725">
      <w:pPr>
        <w:rPr>
          <w:noProof/>
        </w:rPr>
      </w:pPr>
    </w:p>
    <w:p w14:paraId="0498813D" w14:textId="754850C1" w:rsidR="00C90725" w:rsidRPr="00C90725" w:rsidRDefault="00C90725" w:rsidP="00C90725">
      <w:pPr>
        <w:rPr>
          <w:noProof/>
        </w:rPr>
      </w:pPr>
      <w:r>
        <w:rPr>
          <w:noProof/>
        </w:rPr>
        <w:t>Le chapitre 21 s’applique à toutes les marchandises acquises par les entités énumérées à la section A, B ou C de la présente annexe, sauf disposition contraire au chapitre 21.</w:t>
      </w:r>
    </w:p>
    <w:p w14:paraId="69A2A9EB" w14:textId="77777777" w:rsidR="00C90725" w:rsidRPr="00C90725" w:rsidRDefault="00C90725" w:rsidP="00C90725">
      <w:pPr>
        <w:rPr>
          <w:noProof/>
        </w:rPr>
      </w:pPr>
    </w:p>
    <w:p w14:paraId="4138917D" w14:textId="77777777" w:rsidR="00C90725" w:rsidRPr="00C90725" w:rsidRDefault="00C90725" w:rsidP="00C90725">
      <w:pPr>
        <w:rPr>
          <w:noProof/>
        </w:rPr>
      </w:pPr>
    </w:p>
    <w:p w14:paraId="4EDF0F01" w14:textId="15CAE981" w:rsidR="00C90725" w:rsidRPr="00C90725" w:rsidRDefault="00C90725" w:rsidP="008D4935">
      <w:pPr>
        <w:jc w:val="center"/>
        <w:rPr>
          <w:noProof/>
        </w:rPr>
      </w:pPr>
      <w:r>
        <w:rPr>
          <w:noProof/>
        </w:rPr>
        <w:t>SECTION E</w:t>
      </w:r>
    </w:p>
    <w:p w14:paraId="5E4F8449" w14:textId="77777777" w:rsidR="00C90725" w:rsidRPr="00C90725" w:rsidRDefault="00C90725" w:rsidP="008D4935">
      <w:pPr>
        <w:jc w:val="center"/>
        <w:rPr>
          <w:noProof/>
        </w:rPr>
      </w:pPr>
    </w:p>
    <w:p w14:paraId="2B92C614" w14:textId="77777777" w:rsidR="00C90725" w:rsidRPr="00C90725" w:rsidRDefault="00C90725" w:rsidP="008D4935">
      <w:pPr>
        <w:jc w:val="center"/>
        <w:rPr>
          <w:noProof/>
        </w:rPr>
      </w:pPr>
      <w:r>
        <w:rPr>
          <w:noProof/>
        </w:rPr>
        <w:t>SERVICES</w:t>
      </w:r>
    </w:p>
    <w:p w14:paraId="38C5B3C6" w14:textId="77777777" w:rsidR="00C90725" w:rsidRPr="00C90725" w:rsidRDefault="00C90725" w:rsidP="00C90725">
      <w:pPr>
        <w:rPr>
          <w:noProof/>
        </w:rPr>
      </w:pPr>
    </w:p>
    <w:p w14:paraId="138E89D9" w14:textId="724EF81E" w:rsidR="00C90725" w:rsidRPr="00C90725" w:rsidRDefault="00C90725" w:rsidP="00C90725">
      <w:pPr>
        <w:rPr>
          <w:noProof/>
        </w:rPr>
      </w:pPr>
      <w:r>
        <w:rPr>
          <w:noProof/>
        </w:rPr>
        <w:t>Le chapitre 21 s’applique à tous les services acquis par les entités énumérées à la section A, B ou C de la présente annexe, sauf disposition contraire au chapitre 21.</w:t>
      </w:r>
    </w:p>
    <w:p w14:paraId="5E4B1848" w14:textId="396A1778" w:rsidR="00C90725" w:rsidRPr="00C90725" w:rsidRDefault="00C90725" w:rsidP="00C90725">
      <w:pPr>
        <w:rPr>
          <w:noProof/>
        </w:rPr>
      </w:pPr>
    </w:p>
    <w:p w14:paraId="01EF62D1" w14:textId="77777777" w:rsidR="00C90725" w:rsidRPr="00C90725" w:rsidRDefault="00C90725" w:rsidP="00C90725">
      <w:pPr>
        <w:rPr>
          <w:noProof/>
        </w:rPr>
      </w:pPr>
    </w:p>
    <w:p w14:paraId="62F7AF24" w14:textId="0543C28F" w:rsidR="00C90725" w:rsidRPr="00C90725" w:rsidRDefault="00C90725" w:rsidP="008D4935">
      <w:pPr>
        <w:jc w:val="center"/>
        <w:rPr>
          <w:noProof/>
        </w:rPr>
      </w:pPr>
      <w:r>
        <w:rPr>
          <w:noProof/>
        </w:rPr>
        <w:t>SECTION F</w:t>
      </w:r>
    </w:p>
    <w:p w14:paraId="5306D909" w14:textId="77777777" w:rsidR="00C90725" w:rsidRPr="00C90725" w:rsidRDefault="00C90725" w:rsidP="008D4935">
      <w:pPr>
        <w:jc w:val="center"/>
        <w:rPr>
          <w:noProof/>
        </w:rPr>
      </w:pPr>
    </w:p>
    <w:p w14:paraId="48C109C2" w14:textId="77777777" w:rsidR="00C90725" w:rsidRPr="00C90725" w:rsidRDefault="00C90725" w:rsidP="008D4935">
      <w:pPr>
        <w:jc w:val="center"/>
        <w:rPr>
          <w:noProof/>
        </w:rPr>
      </w:pPr>
      <w:r>
        <w:rPr>
          <w:noProof/>
        </w:rPr>
        <w:t>SERVICES DE CONSTRUCTION</w:t>
      </w:r>
    </w:p>
    <w:p w14:paraId="0B51B075" w14:textId="77777777" w:rsidR="00C90725" w:rsidRPr="00C90725" w:rsidRDefault="00C90725" w:rsidP="00C90725">
      <w:pPr>
        <w:rPr>
          <w:noProof/>
        </w:rPr>
      </w:pPr>
    </w:p>
    <w:p w14:paraId="57EB289B" w14:textId="5A91886A" w:rsidR="00C90725" w:rsidRPr="00C90725" w:rsidRDefault="00C90725" w:rsidP="00C90725">
      <w:pPr>
        <w:rPr>
          <w:noProof/>
        </w:rPr>
      </w:pPr>
      <w:r>
        <w:rPr>
          <w:noProof/>
        </w:rPr>
        <w:t>Le chapitre 21 s’applique à tous les services de construction acquis par les entités énumérées à la section A, B ou C de la présente annexe, notamment les contrats de concession de travaux publics, sauf disposition contraire au chapitre 21.</w:t>
      </w:r>
    </w:p>
    <w:p w14:paraId="7381B3AC" w14:textId="77777777" w:rsidR="00C90725" w:rsidRPr="00C90725" w:rsidRDefault="00C90725" w:rsidP="00C90725">
      <w:pPr>
        <w:rPr>
          <w:noProof/>
        </w:rPr>
      </w:pPr>
    </w:p>
    <w:p w14:paraId="0B009E8C" w14:textId="77777777" w:rsidR="000A2743" w:rsidRDefault="00C90725" w:rsidP="00C90725">
      <w:pPr>
        <w:rPr>
          <w:noProof/>
        </w:rPr>
      </w:pPr>
      <w:r>
        <w:rPr>
          <w:noProof/>
        </w:rPr>
        <w:t>Le chapitre 21 ne s’applique pas aux services de construction destinés à l’île de Pâques (Isla de Pascua).</w:t>
      </w:r>
    </w:p>
    <w:p w14:paraId="37981661" w14:textId="24A9391C" w:rsidR="00C90725" w:rsidRPr="00C90725" w:rsidRDefault="00C90725" w:rsidP="00C90725">
      <w:pPr>
        <w:rPr>
          <w:noProof/>
        </w:rPr>
      </w:pPr>
    </w:p>
    <w:p w14:paraId="71A20986" w14:textId="4364F284" w:rsidR="000A2743" w:rsidRDefault="008D4935" w:rsidP="00C90725">
      <w:pPr>
        <w:rPr>
          <w:noProof/>
        </w:rPr>
      </w:pPr>
      <w:r>
        <w:rPr>
          <w:noProof/>
        </w:rPr>
        <w:br w:type="page"/>
        <w:t>Remarques</w:t>
      </w:r>
    </w:p>
    <w:p w14:paraId="5C003D96" w14:textId="31CF1D41" w:rsidR="00C90725" w:rsidRPr="00C90725" w:rsidRDefault="00C90725" w:rsidP="00C90725">
      <w:pPr>
        <w:rPr>
          <w:noProof/>
        </w:rPr>
      </w:pPr>
    </w:p>
    <w:p w14:paraId="10477CCF" w14:textId="580A5980" w:rsidR="00C90725" w:rsidRPr="00C90725" w:rsidRDefault="00C90725" w:rsidP="008D4935">
      <w:pPr>
        <w:ind w:left="567" w:hanging="567"/>
        <w:rPr>
          <w:noProof/>
        </w:rPr>
      </w:pPr>
      <w:r>
        <w:rPr>
          <w:noProof/>
        </w:rPr>
        <w:t>a)</w:t>
      </w:r>
      <w:r>
        <w:rPr>
          <w:noProof/>
        </w:rPr>
        <w:tab/>
        <w:t>Pour les services de construction, la définition du point q) de l’article 21.1 de la spécification technique inclut les méthodes constructives et la conception constructive;</w:t>
      </w:r>
    </w:p>
    <w:p w14:paraId="218BD875" w14:textId="77777777" w:rsidR="00C90725" w:rsidRPr="00C90725" w:rsidRDefault="00C90725" w:rsidP="008D4935">
      <w:pPr>
        <w:ind w:left="567" w:hanging="567"/>
        <w:rPr>
          <w:noProof/>
        </w:rPr>
      </w:pPr>
    </w:p>
    <w:p w14:paraId="6A771968" w14:textId="4C3A66E9" w:rsidR="000A2743" w:rsidRDefault="00C90725" w:rsidP="008D4935">
      <w:pPr>
        <w:ind w:left="567" w:hanging="567"/>
        <w:rPr>
          <w:noProof/>
        </w:rPr>
      </w:pPr>
      <w:r>
        <w:rPr>
          <w:noProof/>
        </w:rPr>
        <w:t>b)</w:t>
      </w:r>
      <w:r>
        <w:rPr>
          <w:noProof/>
        </w:rPr>
        <w:tab/>
        <w:t>les circonstances de l’appel d’offres limité faisant référence à l’extrême urgence visée à l’article 21.14, paragraphe 1, point d), s’entendent comme une urgence et une catastrophe.</w:t>
      </w:r>
    </w:p>
    <w:p w14:paraId="3375E4D8" w14:textId="70543B62" w:rsidR="00C90725" w:rsidRPr="00C90725" w:rsidRDefault="00C90725" w:rsidP="00C90725">
      <w:pPr>
        <w:rPr>
          <w:noProof/>
        </w:rPr>
      </w:pPr>
    </w:p>
    <w:p w14:paraId="4CD8F082" w14:textId="77777777" w:rsidR="00C90725" w:rsidRPr="00C90725" w:rsidRDefault="00C90725" w:rsidP="00C90725">
      <w:pPr>
        <w:rPr>
          <w:noProof/>
        </w:rPr>
      </w:pPr>
    </w:p>
    <w:p w14:paraId="398F945A" w14:textId="77777777" w:rsidR="00C90725" w:rsidRPr="00C90725" w:rsidRDefault="00C90725" w:rsidP="008D4935">
      <w:pPr>
        <w:jc w:val="center"/>
        <w:rPr>
          <w:noProof/>
        </w:rPr>
      </w:pPr>
      <w:r>
        <w:rPr>
          <w:noProof/>
        </w:rPr>
        <w:t>SECTION G</w:t>
      </w:r>
    </w:p>
    <w:p w14:paraId="798CF5EA" w14:textId="77777777" w:rsidR="00C90725" w:rsidRPr="00C90725" w:rsidRDefault="00C90725" w:rsidP="008D4935">
      <w:pPr>
        <w:jc w:val="center"/>
        <w:rPr>
          <w:noProof/>
        </w:rPr>
      </w:pPr>
    </w:p>
    <w:p w14:paraId="67D567DA" w14:textId="3AEE7781" w:rsidR="00C90725" w:rsidRPr="00C90725" w:rsidRDefault="00C90725" w:rsidP="008D4935">
      <w:pPr>
        <w:jc w:val="center"/>
        <w:rPr>
          <w:noProof/>
        </w:rPr>
      </w:pPr>
      <w:r>
        <w:rPr>
          <w:noProof/>
        </w:rPr>
        <w:t>CONCESSIONS DE TRAVAUX PUBLICS</w:t>
      </w:r>
    </w:p>
    <w:p w14:paraId="00FDF2A9" w14:textId="77777777" w:rsidR="00C90725" w:rsidRPr="00C90725" w:rsidRDefault="00C90725" w:rsidP="00C90725">
      <w:pPr>
        <w:rPr>
          <w:noProof/>
        </w:rPr>
      </w:pPr>
    </w:p>
    <w:p w14:paraId="2952F66B" w14:textId="77777777" w:rsidR="00C90725" w:rsidRPr="00C90725" w:rsidRDefault="00C90725" w:rsidP="00C90725">
      <w:pPr>
        <w:rPr>
          <w:noProof/>
        </w:rPr>
      </w:pPr>
      <w:r>
        <w:rPr>
          <w:noProof/>
        </w:rPr>
        <w:t>Aux fins de la présente section, on entend par «contrat de concession de travaux publics», l’accord contractuel par lequel une partie privée assume l’exécution, la réparation ou l’entretien d’un ouvrage public en échange de son exploitation temporaire, constitué par le droit de contrôler et d’exploiter l’ouvrage et de percevoir des revenus de celui-ci et/ou une rémunération de la part de l’État.</w:t>
      </w:r>
    </w:p>
    <w:p w14:paraId="6EC4231D" w14:textId="77777777" w:rsidR="00C90725" w:rsidRPr="00C90725" w:rsidRDefault="00C90725" w:rsidP="00C90725">
      <w:pPr>
        <w:rPr>
          <w:noProof/>
        </w:rPr>
      </w:pPr>
    </w:p>
    <w:p w14:paraId="7583F65F" w14:textId="77777777" w:rsidR="00C90725" w:rsidRPr="00C90725" w:rsidRDefault="00C90725" w:rsidP="00C90725">
      <w:pPr>
        <w:rPr>
          <w:noProof/>
        </w:rPr>
      </w:pPr>
      <w:r>
        <w:rPr>
          <w:noProof/>
        </w:rPr>
        <w:t>Cette définition inclut toutes les catégories de contrats soumis au règlement sur les concessions de travaux publics (décret nº 900 de 1996 du Ministère des travaux publics, qui établit le texte consolidé, coordonné et systématisé du décret avec force de loi nº 164 de 1991 du Ministère des travaux publics, loi sur les concessions de travaux publics, et décret suprême nº 956 de 1997, du Ministère des travaux publics, qui publie les règlements de la loi sur les concessions de travaux publics).</w:t>
      </w:r>
    </w:p>
    <w:p w14:paraId="628F9338" w14:textId="77777777" w:rsidR="00C90725" w:rsidRPr="00C90725" w:rsidRDefault="00C90725" w:rsidP="00C90725">
      <w:pPr>
        <w:rPr>
          <w:noProof/>
        </w:rPr>
      </w:pPr>
    </w:p>
    <w:p w14:paraId="390FBD29" w14:textId="76B99231" w:rsidR="00C90725" w:rsidRPr="00C90725" w:rsidRDefault="008D4935" w:rsidP="00C90725">
      <w:pPr>
        <w:rPr>
          <w:noProof/>
        </w:rPr>
      </w:pPr>
      <w:r>
        <w:rPr>
          <w:noProof/>
        </w:rPr>
        <w:br w:type="page"/>
        <w:t>Champ d’application</w:t>
      </w:r>
    </w:p>
    <w:p w14:paraId="2BD8A45D" w14:textId="77777777" w:rsidR="00C90725" w:rsidRPr="00C90725" w:rsidRDefault="00C90725" w:rsidP="00C90725">
      <w:pPr>
        <w:rPr>
          <w:noProof/>
        </w:rPr>
      </w:pPr>
    </w:p>
    <w:p w14:paraId="31264ECA" w14:textId="1C2B2B8B" w:rsidR="00C90725" w:rsidRPr="00C90725" w:rsidRDefault="00C90725" w:rsidP="00C90725">
      <w:pPr>
        <w:rPr>
          <w:noProof/>
        </w:rPr>
      </w:pPr>
      <w:r>
        <w:rPr>
          <w:noProof/>
        </w:rPr>
        <w:t>1.</w:t>
      </w:r>
      <w:r>
        <w:rPr>
          <w:noProof/>
        </w:rPr>
        <w:tab/>
        <w:t>Lorsque les contrats de concession de travaux publics sont attribués par des entités visées aux sections A ou B et pour autant que leur valeur soit égale ou supérieure à 5 000 000 DTS, les articles suivants s’appliquent: article 21.1, article 21.2 (à l’exception des paragraphes 7 et 8), article 21.3, article 21.4</w:t>
      </w:r>
      <w:r>
        <w:rPr>
          <w:b/>
          <w:noProof/>
          <w:vertAlign w:val="superscript"/>
        </w:rPr>
        <w:t>**</w:t>
      </w:r>
      <w:r>
        <w:rPr>
          <w:noProof/>
        </w:rPr>
        <w:t>, article 21.5, article 21.6 [à l’exception des points 2 c) et e) et des paragraphes 4 et 5], article 21.7, article 21.9, article 21.10, article 21.11, article 21.12.1, article 21.16, article 21.17, article 21.18, article 21.19, article 21.20 et article 21.21.</w:t>
      </w:r>
    </w:p>
    <w:p w14:paraId="25A96E68" w14:textId="77777777" w:rsidR="00C90725" w:rsidRPr="00C90725" w:rsidRDefault="00C90725" w:rsidP="00C90725">
      <w:pPr>
        <w:rPr>
          <w:rFonts w:eastAsia="Calibri"/>
          <w:noProof/>
        </w:rPr>
      </w:pPr>
    </w:p>
    <w:p w14:paraId="6FFD4925" w14:textId="7C377311" w:rsidR="00C90725" w:rsidRPr="00C90725" w:rsidRDefault="00C90725" w:rsidP="008D4935">
      <w:pPr>
        <w:ind w:left="567" w:hanging="567"/>
        <w:rPr>
          <w:rFonts w:eastAsia="Calibri"/>
          <w:noProof/>
        </w:rPr>
      </w:pPr>
      <w:r>
        <w:rPr>
          <w:b/>
          <w:noProof/>
          <w:vertAlign w:val="superscript"/>
        </w:rPr>
        <w:t>**</w:t>
      </w:r>
      <w:r>
        <w:rPr>
          <w:noProof/>
        </w:rPr>
        <w:tab/>
        <w:t>En ce qui concerne l’article 21.4, paragraphe 4, dans le cas de concessions de travaux publics, la réception des offres s’effectue, dans la mesure du possible, par voie électronique.</w:t>
      </w:r>
    </w:p>
    <w:p w14:paraId="62EC0793" w14:textId="77777777" w:rsidR="00C90725" w:rsidRPr="00C90725" w:rsidRDefault="00C90725" w:rsidP="00C90725">
      <w:pPr>
        <w:rPr>
          <w:noProof/>
        </w:rPr>
      </w:pPr>
    </w:p>
    <w:p w14:paraId="5D00EA5C" w14:textId="77777777" w:rsidR="000A2743" w:rsidRDefault="00C90725" w:rsidP="00C90725">
      <w:pPr>
        <w:rPr>
          <w:noProof/>
        </w:rPr>
      </w:pPr>
      <w:r>
        <w:rPr>
          <w:noProof/>
        </w:rPr>
        <w:t>2.</w:t>
      </w:r>
      <w:r>
        <w:rPr>
          <w:noProof/>
        </w:rPr>
        <w:tab/>
        <w:t>Au-delà des dispositions mentionnées au paragraphe 1, la législation nationale des parties relative aux concessions est applicable.</w:t>
      </w:r>
    </w:p>
    <w:p w14:paraId="4E502265" w14:textId="76169FE4" w:rsidR="00C90725" w:rsidRPr="00C90725" w:rsidRDefault="00C90725" w:rsidP="00C90725">
      <w:pPr>
        <w:rPr>
          <w:noProof/>
        </w:rPr>
      </w:pPr>
    </w:p>
    <w:p w14:paraId="2FCED441" w14:textId="77777777" w:rsidR="000A2743" w:rsidRDefault="00C90725" w:rsidP="00C90725">
      <w:pPr>
        <w:rPr>
          <w:noProof/>
        </w:rPr>
      </w:pPr>
      <w:r>
        <w:rPr>
          <w:noProof/>
        </w:rPr>
        <w:t>Remarques</w:t>
      </w:r>
    </w:p>
    <w:p w14:paraId="21731D2A" w14:textId="072BA112" w:rsidR="00C90725" w:rsidRPr="00C90725" w:rsidRDefault="00C90725" w:rsidP="00C90725">
      <w:pPr>
        <w:rPr>
          <w:noProof/>
        </w:rPr>
      </w:pPr>
    </w:p>
    <w:p w14:paraId="583298D1" w14:textId="3F322F97" w:rsidR="00C90725" w:rsidRPr="00C90725" w:rsidRDefault="00C90725" w:rsidP="00C90725">
      <w:pPr>
        <w:rPr>
          <w:noProof/>
        </w:rPr>
      </w:pPr>
      <w:r>
        <w:rPr>
          <w:noProof/>
        </w:rPr>
        <w:t>Pour la concession de travaux publics, la définition de l’article 21.1, point q), de la spécification technique inclut les méthodes constructives et la conception constructive.</w:t>
      </w:r>
    </w:p>
    <w:p w14:paraId="281D6B7C" w14:textId="77777777" w:rsidR="00C90725" w:rsidRPr="00C90725" w:rsidRDefault="00C90725" w:rsidP="00C90725">
      <w:pPr>
        <w:rPr>
          <w:noProof/>
        </w:rPr>
      </w:pPr>
    </w:p>
    <w:p w14:paraId="0BB13A8F" w14:textId="77777777" w:rsidR="00C90725" w:rsidRPr="00C90725" w:rsidRDefault="00C90725" w:rsidP="00C90725">
      <w:pPr>
        <w:rPr>
          <w:noProof/>
        </w:rPr>
      </w:pPr>
    </w:p>
    <w:p w14:paraId="52F19350" w14:textId="4609AC35" w:rsidR="00C90725" w:rsidRPr="00C90725" w:rsidRDefault="008D4935" w:rsidP="008D4935">
      <w:pPr>
        <w:jc w:val="center"/>
        <w:rPr>
          <w:noProof/>
        </w:rPr>
      </w:pPr>
      <w:r>
        <w:rPr>
          <w:noProof/>
        </w:rPr>
        <w:br w:type="page"/>
        <w:t>SECTION H</w:t>
      </w:r>
    </w:p>
    <w:p w14:paraId="18AD44B9" w14:textId="77777777" w:rsidR="00C90725" w:rsidRPr="00C90725" w:rsidRDefault="00C90725" w:rsidP="008D4935">
      <w:pPr>
        <w:jc w:val="center"/>
        <w:rPr>
          <w:noProof/>
        </w:rPr>
      </w:pPr>
    </w:p>
    <w:p w14:paraId="4A322CD2" w14:textId="77777777" w:rsidR="00C90725" w:rsidRPr="00C90725" w:rsidRDefault="00C90725" w:rsidP="008D4935">
      <w:pPr>
        <w:jc w:val="center"/>
        <w:rPr>
          <w:noProof/>
        </w:rPr>
      </w:pPr>
      <w:r>
        <w:rPr>
          <w:noProof/>
        </w:rPr>
        <w:t>NOTES GÉNÉRALES ET DÉROGATIONS</w:t>
      </w:r>
    </w:p>
    <w:p w14:paraId="01EE564D" w14:textId="77777777" w:rsidR="00C90725" w:rsidRPr="00C90725" w:rsidRDefault="00C90725" w:rsidP="00C90725">
      <w:pPr>
        <w:rPr>
          <w:noProof/>
        </w:rPr>
      </w:pPr>
    </w:p>
    <w:p w14:paraId="2F716B91" w14:textId="77777777" w:rsidR="00C90725" w:rsidRPr="00C90725" w:rsidRDefault="00C90725" w:rsidP="00C90725">
      <w:pPr>
        <w:rPr>
          <w:noProof/>
        </w:rPr>
      </w:pPr>
      <w:bookmarkStart w:id="6" w:name="OLE_LINK1"/>
      <w:bookmarkStart w:id="7" w:name="OLE_LINK2"/>
      <w:r>
        <w:rPr>
          <w:noProof/>
        </w:rPr>
        <w:t>Le chapitre 21 ne s’applique pas à l’acquisition d’un bien ou d’un service en dehors du territoire chilien en vue de sa consommation en dehors du territoire chilien.</w:t>
      </w:r>
      <w:bookmarkEnd w:id="6"/>
      <w:bookmarkEnd w:id="7"/>
    </w:p>
    <w:p w14:paraId="2D3857DF" w14:textId="77777777" w:rsidR="00C90725" w:rsidRPr="00C90725" w:rsidRDefault="00C90725" w:rsidP="00C90725">
      <w:pPr>
        <w:rPr>
          <w:noProof/>
        </w:rPr>
      </w:pPr>
    </w:p>
    <w:p w14:paraId="658FC759" w14:textId="77777777" w:rsidR="00C90725" w:rsidRPr="00C90725" w:rsidRDefault="00C90725" w:rsidP="00C90725">
      <w:pPr>
        <w:rPr>
          <w:noProof/>
        </w:rPr>
      </w:pPr>
    </w:p>
    <w:p w14:paraId="57DF8A28" w14:textId="77777777" w:rsidR="00C90725" w:rsidRPr="00C90725" w:rsidRDefault="00C90725" w:rsidP="008D4935">
      <w:pPr>
        <w:jc w:val="center"/>
        <w:rPr>
          <w:noProof/>
        </w:rPr>
      </w:pPr>
      <w:r>
        <w:rPr>
          <w:noProof/>
        </w:rPr>
        <w:t>SECTION I</w:t>
      </w:r>
    </w:p>
    <w:p w14:paraId="3B12788E" w14:textId="77777777" w:rsidR="00C90725" w:rsidRPr="00C90725" w:rsidRDefault="00C90725" w:rsidP="008D4935">
      <w:pPr>
        <w:jc w:val="center"/>
        <w:rPr>
          <w:noProof/>
        </w:rPr>
      </w:pPr>
    </w:p>
    <w:p w14:paraId="4EA7AC03" w14:textId="77777777" w:rsidR="00C90725" w:rsidRPr="00C90725" w:rsidRDefault="00C90725" w:rsidP="008D4935">
      <w:pPr>
        <w:jc w:val="center"/>
        <w:rPr>
          <w:noProof/>
        </w:rPr>
      </w:pPr>
      <w:r>
        <w:rPr>
          <w:noProof/>
        </w:rPr>
        <w:t>PUBLICATIONS</w:t>
      </w:r>
    </w:p>
    <w:p w14:paraId="117ED36C" w14:textId="77777777" w:rsidR="00C90725" w:rsidRPr="00C90725" w:rsidRDefault="00C90725" w:rsidP="00C90725">
      <w:pPr>
        <w:rPr>
          <w:noProof/>
        </w:rPr>
      </w:pPr>
    </w:p>
    <w:p w14:paraId="49819207" w14:textId="03588143" w:rsidR="00C90725" w:rsidRPr="00C90725" w:rsidRDefault="00C90725" w:rsidP="00C90725">
      <w:pPr>
        <w:rPr>
          <w:noProof/>
        </w:rPr>
      </w:pPr>
      <w:r>
        <w:rPr>
          <w:noProof/>
        </w:rPr>
        <w:t>Médias électroniques utilisés pour la publication des avis</w:t>
      </w:r>
    </w:p>
    <w:p w14:paraId="0ACBEE70" w14:textId="77777777" w:rsidR="00C90725" w:rsidRPr="00C90725" w:rsidRDefault="00C90725" w:rsidP="00C90725">
      <w:pPr>
        <w:rPr>
          <w:noProof/>
        </w:rPr>
      </w:pPr>
    </w:p>
    <w:p w14:paraId="34AB428E" w14:textId="167DD40A" w:rsidR="000A2743" w:rsidRDefault="00C90725" w:rsidP="00C90725">
      <w:pPr>
        <w:rPr>
          <w:noProof/>
        </w:rPr>
      </w:pPr>
      <w:r>
        <w:rPr>
          <w:noProof/>
        </w:rPr>
        <w:t>www.mercadopublico.cl ou www.chilecompra.cl</w:t>
      </w:r>
    </w:p>
    <w:p w14:paraId="6B3E1986" w14:textId="77777777" w:rsidR="008D4935" w:rsidRDefault="008D4935" w:rsidP="00C90725">
      <w:pPr>
        <w:rPr>
          <w:noProof/>
        </w:rPr>
      </w:pPr>
    </w:p>
    <w:p w14:paraId="7063E2A9" w14:textId="5300564C" w:rsidR="00C90725" w:rsidRDefault="008D4935" w:rsidP="00C90725">
      <w:pPr>
        <w:rPr>
          <w:noProof/>
        </w:rPr>
      </w:pPr>
      <w:r>
        <w:rPr>
          <w:noProof/>
        </w:rPr>
        <w:t>www.mop.cl</w:t>
      </w:r>
    </w:p>
    <w:p w14:paraId="4746F543" w14:textId="77777777" w:rsidR="008D4935" w:rsidRPr="00C90725" w:rsidRDefault="008D4935" w:rsidP="00C90725">
      <w:pPr>
        <w:rPr>
          <w:noProof/>
        </w:rPr>
      </w:pPr>
    </w:p>
    <w:p w14:paraId="42FB583E" w14:textId="72B71558" w:rsidR="00C90725" w:rsidRPr="00C90725" w:rsidRDefault="00C90725" w:rsidP="00C90725">
      <w:pPr>
        <w:rPr>
          <w:noProof/>
        </w:rPr>
      </w:pPr>
      <w:r>
        <w:rPr>
          <w:noProof/>
        </w:rPr>
        <w:t>http://www.concesiones.cl/proyectos/Paginas/AgendaConcesiones2018_2022.aspx</w:t>
      </w:r>
    </w:p>
    <w:p w14:paraId="3F751D43" w14:textId="77777777" w:rsidR="00C90725" w:rsidRPr="00C90725" w:rsidRDefault="00C90725" w:rsidP="00C90725">
      <w:pPr>
        <w:rPr>
          <w:noProof/>
        </w:rPr>
      </w:pPr>
    </w:p>
    <w:p w14:paraId="0AF06BE9" w14:textId="77777777" w:rsidR="00C90725" w:rsidRPr="00C90725" w:rsidRDefault="00C90725" w:rsidP="00C90725">
      <w:pPr>
        <w:rPr>
          <w:noProof/>
        </w:rPr>
      </w:pPr>
      <w:r>
        <w:rPr>
          <w:noProof/>
        </w:rPr>
        <w:t>Dispositions législatives et réglementaires</w:t>
      </w:r>
    </w:p>
    <w:p w14:paraId="44687195" w14:textId="77777777" w:rsidR="00C90725" w:rsidRPr="00C90725" w:rsidRDefault="00C90725" w:rsidP="00C90725">
      <w:pPr>
        <w:rPr>
          <w:noProof/>
        </w:rPr>
      </w:pPr>
    </w:p>
    <w:p w14:paraId="75DA33D9" w14:textId="1C832FF9" w:rsidR="00C90725" w:rsidRPr="00C90725" w:rsidRDefault="00C90725" w:rsidP="00C90725">
      <w:pPr>
        <w:rPr>
          <w:noProof/>
        </w:rPr>
      </w:pPr>
      <w:r>
        <w:rPr>
          <w:noProof/>
        </w:rPr>
        <w:t>www.diariooficial.cl</w:t>
      </w:r>
    </w:p>
    <w:p w14:paraId="4F03FA0D" w14:textId="77777777" w:rsidR="00C90725" w:rsidRPr="00C90725" w:rsidRDefault="00C90725" w:rsidP="00C90725">
      <w:pPr>
        <w:rPr>
          <w:noProof/>
        </w:rPr>
      </w:pPr>
    </w:p>
    <w:p w14:paraId="669CA60D" w14:textId="175D24F5" w:rsidR="00C90725" w:rsidRPr="00B041EE" w:rsidRDefault="008D4935" w:rsidP="00C90725">
      <w:pPr>
        <w:rPr>
          <w:noProof/>
        </w:rPr>
      </w:pPr>
      <w:r>
        <w:rPr>
          <w:noProof/>
        </w:rPr>
        <w:br w:type="page"/>
        <w:t>Décisions judiciaires</w:t>
      </w:r>
    </w:p>
    <w:p w14:paraId="229B3F0E" w14:textId="77777777" w:rsidR="00C90725" w:rsidRPr="00B041EE" w:rsidRDefault="00C90725" w:rsidP="00C90725">
      <w:pPr>
        <w:rPr>
          <w:noProof/>
          <w:lang w:val="fr-BE"/>
        </w:rPr>
      </w:pPr>
    </w:p>
    <w:p w14:paraId="38CEB901" w14:textId="77777777" w:rsidR="00C90725" w:rsidRPr="00B041EE" w:rsidRDefault="00C90725" w:rsidP="00C90725">
      <w:pPr>
        <w:rPr>
          <w:noProof/>
        </w:rPr>
      </w:pPr>
      <w:r>
        <w:rPr>
          <w:noProof/>
        </w:rPr>
        <w:t>http://basejurisprudencial.poderjudicial.cl/</w:t>
      </w:r>
    </w:p>
    <w:p w14:paraId="6D9C28B0" w14:textId="77777777" w:rsidR="00C90725" w:rsidRPr="00B041EE" w:rsidRDefault="00C90725" w:rsidP="00C90725">
      <w:pPr>
        <w:rPr>
          <w:noProof/>
          <w:lang w:val="fr-BE"/>
        </w:rPr>
      </w:pPr>
    </w:p>
    <w:p w14:paraId="1AD1D32A" w14:textId="77777777" w:rsidR="00C90725" w:rsidRPr="00C90725" w:rsidRDefault="00C90725" w:rsidP="00C90725">
      <w:pPr>
        <w:rPr>
          <w:noProof/>
        </w:rPr>
      </w:pPr>
      <w:r>
        <w:rPr>
          <w:noProof/>
        </w:rPr>
        <w:t>Dispositions administratives</w:t>
      </w:r>
    </w:p>
    <w:p w14:paraId="7E9EA308" w14:textId="77777777" w:rsidR="00C90725" w:rsidRPr="00C90725" w:rsidRDefault="00C90725" w:rsidP="00C90725">
      <w:pPr>
        <w:rPr>
          <w:noProof/>
        </w:rPr>
      </w:pPr>
    </w:p>
    <w:p w14:paraId="26E173A0" w14:textId="77777777" w:rsidR="00C90725" w:rsidRPr="00C90725" w:rsidRDefault="00C90725" w:rsidP="00C90725">
      <w:pPr>
        <w:rPr>
          <w:noProof/>
        </w:rPr>
      </w:pPr>
      <w:r>
        <w:rPr>
          <w:noProof/>
        </w:rPr>
        <w:t>https://www.contraloria.cl/web/cgr/dictamenes-y-pronunciamientos-juridicos</w:t>
      </w:r>
    </w:p>
    <w:p w14:paraId="321D9592" w14:textId="77777777" w:rsidR="00C90725" w:rsidRPr="00C90725" w:rsidRDefault="00C90725" w:rsidP="00C90725">
      <w:pPr>
        <w:rPr>
          <w:noProof/>
        </w:rPr>
      </w:pPr>
    </w:p>
    <w:p w14:paraId="77F6CBAD" w14:textId="77777777" w:rsidR="00C90725" w:rsidRPr="00C90725" w:rsidRDefault="00C90725" w:rsidP="00C90725">
      <w:pPr>
        <w:rPr>
          <w:noProof/>
        </w:rPr>
      </w:pPr>
    </w:p>
    <w:p w14:paraId="18FCA0C9" w14:textId="3B55154C" w:rsidR="00C90725" w:rsidRPr="00C90725" w:rsidRDefault="00C90725" w:rsidP="007B524E">
      <w:pPr>
        <w:jc w:val="center"/>
        <w:rPr>
          <w:noProof/>
        </w:rPr>
      </w:pPr>
      <w:r>
        <w:rPr>
          <w:noProof/>
        </w:rPr>
        <w:t>SECTION J</w:t>
      </w:r>
    </w:p>
    <w:p w14:paraId="2EB0FE69" w14:textId="77777777" w:rsidR="00C90725" w:rsidRPr="00C90725" w:rsidRDefault="00C90725" w:rsidP="007B524E">
      <w:pPr>
        <w:jc w:val="center"/>
        <w:rPr>
          <w:noProof/>
        </w:rPr>
      </w:pPr>
    </w:p>
    <w:p w14:paraId="571CCF3F" w14:textId="77777777" w:rsidR="00C90725" w:rsidRPr="00C90725" w:rsidRDefault="00C90725" w:rsidP="007B524E">
      <w:pPr>
        <w:jc w:val="center"/>
        <w:rPr>
          <w:noProof/>
        </w:rPr>
      </w:pPr>
      <w:r>
        <w:rPr>
          <w:noProof/>
        </w:rPr>
        <w:t>VALEURS SEUILS</w:t>
      </w:r>
    </w:p>
    <w:p w14:paraId="5C280052" w14:textId="77777777" w:rsidR="00C90725" w:rsidRPr="00C90725" w:rsidRDefault="00C90725" w:rsidP="00C90725">
      <w:pPr>
        <w:rPr>
          <w:noProof/>
        </w:rPr>
      </w:pPr>
    </w:p>
    <w:p w14:paraId="05A1250E" w14:textId="4A5ECD3A" w:rsidR="00C90725" w:rsidRPr="00C90725" w:rsidRDefault="00C90725" w:rsidP="00C90725">
      <w:pPr>
        <w:rPr>
          <w:noProof/>
        </w:rPr>
      </w:pPr>
      <w:r>
        <w:rPr>
          <w:noProof/>
        </w:rPr>
        <w:t>1.</w:t>
      </w:r>
      <w:r>
        <w:rPr>
          <w:noProof/>
        </w:rPr>
        <w:tab/>
        <w:t>Le Chili calcule et convertit la valeur des seuils dans sa monnaie nationale en utilisant les taux de conversion des valeurs journalières de la monnaie nationale en termes de droits de tirage spéciaux, publiés mensuellement par le Fonds monétaire international dans les «Statistiques financières internationales», sur une période de deux ans précédant le 1</w:t>
      </w:r>
      <w:r>
        <w:rPr>
          <w:noProof/>
          <w:vertAlign w:val="superscript"/>
        </w:rPr>
        <w:t>er</w:t>
      </w:r>
      <w:r>
        <w:rPr>
          <w:noProof/>
        </w:rPr>
        <w:t> octobre de l’année précédant la prise d’effet des seuils, qui débutera le 1</w:t>
      </w:r>
      <w:r>
        <w:rPr>
          <w:noProof/>
          <w:vertAlign w:val="superscript"/>
        </w:rPr>
        <w:t>er</w:t>
      </w:r>
      <w:r>
        <w:rPr>
          <w:noProof/>
        </w:rPr>
        <w:t> janvier de l’année suivante.</w:t>
      </w:r>
    </w:p>
    <w:p w14:paraId="121746B5" w14:textId="77777777" w:rsidR="00C90725" w:rsidRPr="00C90725" w:rsidRDefault="00C90725" w:rsidP="00C90725">
      <w:pPr>
        <w:rPr>
          <w:noProof/>
        </w:rPr>
      </w:pPr>
    </w:p>
    <w:p w14:paraId="22003F35" w14:textId="77777777" w:rsidR="00C90725" w:rsidRPr="00C90725" w:rsidRDefault="00C90725" w:rsidP="00C90725">
      <w:pPr>
        <w:rPr>
          <w:noProof/>
        </w:rPr>
      </w:pPr>
      <w:r>
        <w:rPr>
          <w:noProof/>
        </w:rPr>
        <w:t>2.</w:t>
      </w:r>
      <w:r>
        <w:rPr>
          <w:noProof/>
        </w:rPr>
        <w:tab/>
        <w:t>Le Chili notifie à l’Union européenne, dans sa monnaie nationale, la valeur des nouveaux seuils calculée au plus tard un mois avant la prise d’effet desdits seuils. Les seuils exprimés dans la monnaie nationale concernée sont fixés pour une période de deux années civiles.</w:t>
      </w:r>
    </w:p>
    <w:p w14:paraId="7E85A998" w14:textId="77777777" w:rsidR="00C90725" w:rsidRPr="00C90725" w:rsidRDefault="00C90725" w:rsidP="00C90725">
      <w:pPr>
        <w:rPr>
          <w:noProof/>
        </w:rPr>
      </w:pPr>
    </w:p>
    <w:p w14:paraId="68C82826" w14:textId="77777777" w:rsidR="00C90725" w:rsidRPr="00C90725" w:rsidRDefault="00C90725" w:rsidP="00C90725">
      <w:pPr>
        <w:rPr>
          <w:noProof/>
        </w:rPr>
      </w:pPr>
    </w:p>
    <w:p w14:paraId="58166F68" w14:textId="77777777" w:rsidR="0038158C" w:rsidRDefault="0038158C" w:rsidP="0038158C">
      <w:pPr>
        <w:jc w:val="center"/>
        <w:rPr>
          <w:noProof/>
        </w:rPr>
      </w:pPr>
      <w:r>
        <w:rPr>
          <w:noProof/>
        </w:rPr>
        <w:t>________________</w:t>
      </w:r>
    </w:p>
    <w:p w14:paraId="61B9246D" w14:textId="77777777" w:rsidR="00C90725" w:rsidRPr="00C90725" w:rsidRDefault="00C90725" w:rsidP="00C90725">
      <w:pPr>
        <w:rPr>
          <w:noProof/>
        </w:rPr>
        <w:sectPr w:rsidR="00C90725" w:rsidRPr="00C90725" w:rsidSect="0038158C">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7" w:h="16840" w:code="9"/>
          <w:pgMar w:top="1134" w:right="1134" w:bottom="1134" w:left="1134" w:header="1134" w:footer="1134" w:gutter="0"/>
          <w:pgNumType w:start="1"/>
          <w:cols w:space="720"/>
          <w:noEndnote/>
          <w:docGrid w:linePitch="360"/>
        </w:sectPr>
      </w:pPr>
    </w:p>
    <w:p w14:paraId="25E8B33F" w14:textId="77777777" w:rsidR="00C90725" w:rsidRPr="007B524E" w:rsidRDefault="00C90725" w:rsidP="007B524E">
      <w:pPr>
        <w:jc w:val="right"/>
        <w:rPr>
          <w:rFonts w:eastAsia="Calibri"/>
          <w:b/>
          <w:bCs/>
          <w:noProof/>
          <w:u w:val="single"/>
        </w:rPr>
      </w:pPr>
      <w:r>
        <w:rPr>
          <w:b/>
          <w:noProof/>
          <w:u w:val="single"/>
        </w:rPr>
        <w:t>ANNEXE 22</w:t>
      </w:r>
    </w:p>
    <w:p w14:paraId="6B312E0F" w14:textId="77777777" w:rsidR="00C90725" w:rsidRPr="00C90725" w:rsidRDefault="00C90725" w:rsidP="007B524E">
      <w:pPr>
        <w:jc w:val="center"/>
        <w:rPr>
          <w:rFonts w:eastAsia="Calibri"/>
          <w:noProof/>
        </w:rPr>
      </w:pPr>
    </w:p>
    <w:p w14:paraId="79BD261B" w14:textId="77777777" w:rsidR="00C90725" w:rsidRPr="00C90725" w:rsidRDefault="00C90725" w:rsidP="007B524E">
      <w:pPr>
        <w:jc w:val="center"/>
        <w:rPr>
          <w:rFonts w:eastAsia="Calibri"/>
          <w:noProof/>
        </w:rPr>
      </w:pPr>
    </w:p>
    <w:p w14:paraId="686BC375" w14:textId="77777777" w:rsidR="00C90725" w:rsidRPr="00C90725" w:rsidRDefault="00C90725" w:rsidP="007B524E">
      <w:pPr>
        <w:jc w:val="center"/>
        <w:rPr>
          <w:rFonts w:eastAsia="Calibri"/>
          <w:noProof/>
        </w:rPr>
      </w:pPr>
      <w:r>
        <w:rPr>
          <w:noProof/>
        </w:rPr>
        <w:t>LISTE DU CHILI</w:t>
      </w:r>
    </w:p>
    <w:p w14:paraId="09363DD8" w14:textId="77777777" w:rsidR="00C90725" w:rsidRPr="00C90725" w:rsidRDefault="00C90725" w:rsidP="00C90725">
      <w:pPr>
        <w:rPr>
          <w:rFonts w:eastAsia="Calibri"/>
          <w:noProof/>
        </w:rPr>
      </w:pPr>
    </w:p>
    <w:p w14:paraId="0E4C8546" w14:textId="62728716" w:rsidR="000A2743" w:rsidRDefault="00C90725" w:rsidP="007B524E">
      <w:pPr>
        <w:ind w:left="3969" w:hanging="3969"/>
        <w:rPr>
          <w:rFonts w:eastAsia="Calibri"/>
          <w:noProof/>
        </w:rPr>
      </w:pPr>
      <w:r>
        <w:rPr>
          <w:noProof/>
        </w:rPr>
        <w:t>1. Obligations concernées:</w:t>
      </w:r>
      <w:r>
        <w:rPr>
          <w:noProof/>
        </w:rPr>
        <w:tab/>
      </w:r>
      <w:bookmarkStart w:id="8" w:name="_Hlk40369319"/>
      <w:r>
        <w:rPr>
          <w:noProof/>
        </w:rPr>
        <w:t>Article 22.4, paragraphe 1, point a)</w:t>
      </w:r>
    </w:p>
    <w:p w14:paraId="5EB53D0B" w14:textId="77777777" w:rsidR="007B524E" w:rsidRDefault="007B524E" w:rsidP="007B524E">
      <w:pPr>
        <w:ind w:left="3969"/>
        <w:rPr>
          <w:rFonts w:eastAsia="Calibri"/>
          <w:noProof/>
        </w:rPr>
      </w:pPr>
    </w:p>
    <w:p w14:paraId="59969535" w14:textId="732E099E" w:rsidR="000A2743" w:rsidRDefault="00C90725" w:rsidP="007B524E">
      <w:pPr>
        <w:ind w:left="3969"/>
        <w:rPr>
          <w:rFonts w:eastAsia="Calibri"/>
          <w:noProof/>
        </w:rPr>
      </w:pPr>
      <w:r>
        <w:rPr>
          <w:noProof/>
        </w:rPr>
        <w:t>Article 22.4, paragraphe 1, point b)</w:t>
      </w:r>
    </w:p>
    <w:p w14:paraId="4833DE72" w14:textId="77777777" w:rsidR="007B524E" w:rsidRDefault="007B524E" w:rsidP="007B524E">
      <w:pPr>
        <w:ind w:left="3969"/>
        <w:rPr>
          <w:rFonts w:eastAsia="Calibri"/>
          <w:noProof/>
        </w:rPr>
      </w:pPr>
    </w:p>
    <w:p w14:paraId="379A13C5" w14:textId="77777777" w:rsidR="000A2743" w:rsidRDefault="00C90725" w:rsidP="007B524E">
      <w:pPr>
        <w:ind w:left="3969"/>
        <w:rPr>
          <w:rFonts w:eastAsia="Calibri"/>
          <w:noProof/>
        </w:rPr>
      </w:pPr>
      <w:r>
        <w:rPr>
          <w:noProof/>
        </w:rPr>
        <w:t>Article 22.4, paragraphe 1, point c) i)</w:t>
      </w:r>
    </w:p>
    <w:bookmarkEnd w:id="8"/>
    <w:p w14:paraId="022E05F3" w14:textId="00E6F6E3" w:rsidR="00C90725" w:rsidRPr="00C90725" w:rsidRDefault="00C90725" w:rsidP="007B524E">
      <w:pPr>
        <w:ind w:left="3969"/>
        <w:rPr>
          <w:rFonts w:eastAsia="Calibri"/>
          <w:noProof/>
        </w:rPr>
      </w:pPr>
    </w:p>
    <w:p w14:paraId="3AA6DE45" w14:textId="77777777" w:rsidR="00C90725" w:rsidRPr="00C90725" w:rsidRDefault="00C90725" w:rsidP="007B524E">
      <w:pPr>
        <w:ind w:left="3969" w:hanging="3969"/>
        <w:rPr>
          <w:rFonts w:eastAsia="Calibri"/>
          <w:noProof/>
        </w:rPr>
      </w:pPr>
      <w:r>
        <w:rPr>
          <w:noProof/>
        </w:rPr>
        <w:t>Entité:</w:t>
      </w:r>
      <w:r>
        <w:rPr>
          <w:noProof/>
        </w:rPr>
        <w:tab/>
        <w:t>Empresa Nacional de Petrópas (ENAP) ou son successeur, ses filiales et sociétés affiliées.</w:t>
      </w:r>
    </w:p>
    <w:p w14:paraId="2EA9D03E" w14:textId="77777777" w:rsidR="00C90725" w:rsidRPr="00C90725" w:rsidRDefault="00C90725" w:rsidP="007B524E">
      <w:pPr>
        <w:ind w:left="3969" w:hanging="3969"/>
        <w:rPr>
          <w:rFonts w:eastAsia="Calibri"/>
          <w:noProof/>
        </w:rPr>
      </w:pPr>
    </w:p>
    <w:p w14:paraId="7E410F0C" w14:textId="701D534D" w:rsidR="000A2743" w:rsidRDefault="00C90725" w:rsidP="007B524E">
      <w:pPr>
        <w:ind w:left="3969" w:hanging="3969"/>
        <w:rPr>
          <w:rFonts w:eastAsia="Calibri"/>
          <w:noProof/>
        </w:rPr>
      </w:pPr>
      <w:r>
        <w:rPr>
          <w:noProof/>
        </w:rPr>
        <w:t>Portée des activités non conformes:</w:t>
      </w:r>
      <w:r>
        <w:rPr>
          <w:noProof/>
        </w:rPr>
        <w:tab/>
        <w:t>conformément à l’article 22.4, paragraphe 1, points a) et b), l’entité peut accorder un traitement préférentiel lors de ses achats de biens énergétiques, tels que les hydrocarbures ou l’électricité provenant de toute source de production, en vue de leur revente dans des régions éloignées ou mal desservies du Chili.</w:t>
      </w:r>
    </w:p>
    <w:p w14:paraId="68E7390E" w14:textId="12666BC5" w:rsidR="00C90725" w:rsidRPr="00C90725" w:rsidRDefault="00C90725" w:rsidP="007B524E">
      <w:pPr>
        <w:ind w:left="3969"/>
        <w:rPr>
          <w:rFonts w:eastAsia="Calibri"/>
          <w:noProof/>
        </w:rPr>
      </w:pPr>
    </w:p>
    <w:p w14:paraId="0984C886" w14:textId="3EF16F55" w:rsidR="00C90725" w:rsidRPr="00C90725" w:rsidRDefault="007B524E" w:rsidP="007B524E">
      <w:pPr>
        <w:ind w:left="3969"/>
        <w:rPr>
          <w:rFonts w:eastAsia="Calibri"/>
          <w:noProof/>
        </w:rPr>
      </w:pPr>
      <w:r>
        <w:rPr>
          <w:noProof/>
        </w:rPr>
        <w:br w:type="page"/>
        <w:t>Conformément à l’article 22.4, paragraphe 1, points a) et c) i), l’entité peut accorder un traitement préférentiel lors de sa vente de biens énergétiques, tels que les hydrocarbures ou l’électricité provenant de toute source de production, à des consommateurs de régions éloignées ou mal desservies du Chili.</w:t>
      </w:r>
    </w:p>
    <w:p w14:paraId="460D6883" w14:textId="2D71D2FE" w:rsidR="00C90725" w:rsidRPr="00C90725" w:rsidRDefault="00C90725" w:rsidP="00C90725">
      <w:pPr>
        <w:rPr>
          <w:rFonts w:eastAsia="Calibri"/>
          <w:noProof/>
        </w:rPr>
      </w:pPr>
    </w:p>
    <w:p w14:paraId="7BE3E9C7" w14:textId="232AA14F" w:rsidR="000A2743" w:rsidRDefault="00C90725" w:rsidP="007B524E">
      <w:pPr>
        <w:ind w:left="3969" w:hanging="3969"/>
        <w:rPr>
          <w:rFonts w:eastAsia="Calibri"/>
          <w:noProof/>
        </w:rPr>
      </w:pPr>
      <w:r>
        <w:rPr>
          <w:noProof/>
        </w:rPr>
        <w:t>2. Obligations concernées:</w:t>
      </w:r>
      <w:r>
        <w:rPr>
          <w:noProof/>
        </w:rPr>
        <w:tab/>
        <w:t>Article 22.4, paragraphe 1, point a)</w:t>
      </w:r>
    </w:p>
    <w:p w14:paraId="357B1AA8" w14:textId="77777777" w:rsidR="007B524E" w:rsidRDefault="007B524E" w:rsidP="007B524E">
      <w:pPr>
        <w:ind w:left="3969"/>
        <w:rPr>
          <w:rFonts w:eastAsia="Calibri"/>
          <w:noProof/>
        </w:rPr>
      </w:pPr>
    </w:p>
    <w:p w14:paraId="342D3C55" w14:textId="2EAAA0FE" w:rsidR="000A2743" w:rsidRDefault="00C90725" w:rsidP="007B524E">
      <w:pPr>
        <w:ind w:left="3969"/>
        <w:rPr>
          <w:rFonts w:eastAsia="Calibri"/>
          <w:noProof/>
        </w:rPr>
      </w:pPr>
      <w:r>
        <w:rPr>
          <w:noProof/>
        </w:rPr>
        <w:t>Article 22.4, paragraphe 1, point b)</w:t>
      </w:r>
    </w:p>
    <w:p w14:paraId="349FB7B3" w14:textId="718C7339" w:rsidR="00C90725" w:rsidRPr="00C90725" w:rsidRDefault="00C90725" w:rsidP="007B524E">
      <w:pPr>
        <w:ind w:left="3969" w:hanging="3969"/>
        <w:rPr>
          <w:rFonts w:eastAsia="Calibri"/>
          <w:noProof/>
        </w:rPr>
      </w:pPr>
    </w:p>
    <w:p w14:paraId="6E5727B7" w14:textId="77777777" w:rsidR="00C90725" w:rsidRPr="00C90725" w:rsidRDefault="00C90725" w:rsidP="007B524E">
      <w:pPr>
        <w:ind w:left="3969" w:hanging="3969"/>
        <w:rPr>
          <w:rFonts w:eastAsia="Calibri"/>
          <w:noProof/>
        </w:rPr>
      </w:pPr>
      <w:r>
        <w:rPr>
          <w:noProof/>
        </w:rPr>
        <w:t>Entité:</w:t>
      </w:r>
      <w:r>
        <w:rPr>
          <w:noProof/>
        </w:rPr>
        <w:tab/>
        <w:t>Corporación Nacional del Cobre (CODELCO) ou son successeur, ses filiales et sociétés affiliées.</w:t>
      </w:r>
    </w:p>
    <w:p w14:paraId="209B8195" w14:textId="19EB3A5A" w:rsidR="00C90725" w:rsidRPr="00C90725" w:rsidRDefault="00C90725" w:rsidP="007B524E">
      <w:pPr>
        <w:ind w:left="3969" w:hanging="3969"/>
        <w:rPr>
          <w:rFonts w:eastAsia="Calibri"/>
          <w:noProof/>
        </w:rPr>
      </w:pPr>
    </w:p>
    <w:p w14:paraId="5D85A12C" w14:textId="64B9E77E" w:rsidR="000A2743" w:rsidRDefault="00C90725" w:rsidP="007B524E">
      <w:pPr>
        <w:ind w:left="3969" w:hanging="3969"/>
        <w:rPr>
          <w:rFonts w:eastAsia="Calibri"/>
          <w:noProof/>
        </w:rPr>
      </w:pPr>
      <w:r>
        <w:rPr>
          <w:noProof/>
        </w:rPr>
        <w:t>Portée des activités non conformes:</w:t>
      </w:r>
      <w:r>
        <w:rPr>
          <w:noProof/>
        </w:rPr>
        <w:tab/>
        <w:t xml:space="preserve">conformément à l’article 22.4, paragraphe 1, points a) et b), l’entité peut accorder un traitement préférentiel aux entreprises établies sur le territoire du Chili jusqu’à concurrence de 10 % de la valeur totale de ses achats annuels de biens et de services. </w:t>
      </w:r>
    </w:p>
    <w:p w14:paraId="5267D288" w14:textId="46704EA3" w:rsidR="00C90725" w:rsidRPr="00C90725" w:rsidRDefault="00C90725" w:rsidP="00C90725">
      <w:pPr>
        <w:rPr>
          <w:rFonts w:eastAsia="Calibri"/>
          <w:noProof/>
        </w:rPr>
      </w:pPr>
    </w:p>
    <w:p w14:paraId="0D42F2DB" w14:textId="149EB9D7" w:rsidR="000A2743" w:rsidRDefault="007B524E" w:rsidP="007B524E">
      <w:pPr>
        <w:ind w:left="3969" w:hanging="3969"/>
        <w:rPr>
          <w:rFonts w:eastAsia="Calibri"/>
          <w:noProof/>
        </w:rPr>
      </w:pPr>
      <w:r>
        <w:rPr>
          <w:noProof/>
        </w:rPr>
        <w:br w:type="page"/>
        <w:t>3. Obligations concernées:</w:t>
      </w:r>
      <w:r>
        <w:rPr>
          <w:noProof/>
        </w:rPr>
        <w:tab/>
        <w:t>Article 22.4, paragraphe 1, point a)</w:t>
      </w:r>
    </w:p>
    <w:p w14:paraId="5614D9FF" w14:textId="77777777" w:rsidR="007B524E" w:rsidRDefault="007B524E" w:rsidP="007B524E">
      <w:pPr>
        <w:ind w:left="3969"/>
        <w:rPr>
          <w:rFonts w:eastAsia="Calibri"/>
          <w:noProof/>
        </w:rPr>
      </w:pPr>
    </w:p>
    <w:p w14:paraId="21E86E6D" w14:textId="4B58A302" w:rsidR="000A2743" w:rsidRDefault="00C90725" w:rsidP="007B524E">
      <w:pPr>
        <w:ind w:left="3969"/>
        <w:rPr>
          <w:rFonts w:eastAsia="Calibri"/>
          <w:noProof/>
        </w:rPr>
      </w:pPr>
      <w:r>
        <w:rPr>
          <w:noProof/>
        </w:rPr>
        <w:t>Article 22.4, paragraphe 1, point b)</w:t>
      </w:r>
    </w:p>
    <w:p w14:paraId="2272680F" w14:textId="77777777" w:rsidR="007B524E" w:rsidRDefault="007B524E" w:rsidP="007B524E">
      <w:pPr>
        <w:ind w:left="3969"/>
        <w:rPr>
          <w:rFonts w:eastAsia="Calibri"/>
          <w:noProof/>
        </w:rPr>
      </w:pPr>
    </w:p>
    <w:p w14:paraId="0F36071C" w14:textId="77777777" w:rsidR="000A2743" w:rsidRDefault="00C90725" w:rsidP="007B524E">
      <w:pPr>
        <w:ind w:left="3969"/>
        <w:rPr>
          <w:rFonts w:eastAsia="Calibri"/>
          <w:noProof/>
        </w:rPr>
      </w:pPr>
      <w:r>
        <w:rPr>
          <w:noProof/>
        </w:rPr>
        <w:t>Article 22.4, paragraphe 1, point c) i)</w:t>
      </w:r>
    </w:p>
    <w:p w14:paraId="33449AD9" w14:textId="6CE102D1" w:rsidR="00C90725" w:rsidRPr="00C90725" w:rsidRDefault="00C90725" w:rsidP="007B524E">
      <w:pPr>
        <w:ind w:left="3969" w:hanging="3969"/>
        <w:rPr>
          <w:rFonts w:eastAsia="Calibri"/>
          <w:noProof/>
        </w:rPr>
      </w:pPr>
    </w:p>
    <w:p w14:paraId="69F53B64" w14:textId="77777777" w:rsidR="00C90725" w:rsidRPr="00C90725" w:rsidRDefault="00C90725" w:rsidP="007B524E">
      <w:pPr>
        <w:ind w:left="3969" w:hanging="3969"/>
        <w:rPr>
          <w:rFonts w:eastAsia="Calibri"/>
          <w:noProof/>
        </w:rPr>
      </w:pPr>
      <w:r>
        <w:rPr>
          <w:noProof/>
        </w:rPr>
        <w:t>Entité:</w:t>
      </w:r>
      <w:r>
        <w:rPr>
          <w:noProof/>
        </w:rPr>
        <w:tab/>
        <w:t>Empresa Nacional de Minería (ENAMI) ou son successeur, ses filiales et sociétés affiliées.</w:t>
      </w:r>
    </w:p>
    <w:p w14:paraId="7FF44CE2" w14:textId="77777777" w:rsidR="00C90725" w:rsidRPr="00C90725" w:rsidRDefault="00C90725" w:rsidP="007B524E">
      <w:pPr>
        <w:ind w:left="3969" w:hanging="3969"/>
        <w:rPr>
          <w:rFonts w:eastAsia="Calibri"/>
          <w:noProof/>
        </w:rPr>
      </w:pPr>
    </w:p>
    <w:p w14:paraId="5A3666F9" w14:textId="2C0CF4E1" w:rsidR="00C90725" w:rsidRPr="00C90725" w:rsidRDefault="00C90725" w:rsidP="007B524E">
      <w:pPr>
        <w:ind w:left="3969" w:hanging="3969"/>
        <w:rPr>
          <w:rFonts w:eastAsia="Calibri"/>
          <w:noProof/>
        </w:rPr>
      </w:pPr>
      <w:r>
        <w:rPr>
          <w:noProof/>
        </w:rPr>
        <w:t>Portée des activités non conformes:</w:t>
      </w:r>
      <w:r>
        <w:rPr>
          <w:noProof/>
        </w:rPr>
        <w:tab/>
        <w:t>conformément à l’article 22.4, paragraphe 1, points a) et b), l’entité peut accorder, en vertu de dispositions législatives ou réglementaires, un traitement préférentiel lors de ses achats de minéraux auprès de petits et moyens producteurs de minéraux qui sont des investissements d’investisseurs chiliens.</w:t>
      </w:r>
    </w:p>
    <w:p w14:paraId="74193572" w14:textId="77777777" w:rsidR="00C90725" w:rsidRPr="00C90725" w:rsidRDefault="00C90725" w:rsidP="007B524E">
      <w:pPr>
        <w:ind w:left="3969"/>
        <w:rPr>
          <w:rFonts w:eastAsia="Calibri"/>
          <w:noProof/>
        </w:rPr>
      </w:pPr>
    </w:p>
    <w:p w14:paraId="06245233" w14:textId="77777777" w:rsidR="00C90725" w:rsidRPr="00C90725" w:rsidRDefault="00C90725" w:rsidP="007B524E">
      <w:pPr>
        <w:ind w:left="3969"/>
        <w:rPr>
          <w:rFonts w:eastAsia="Calibri"/>
          <w:noProof/>
        </w:rPr>
      </w:pPr>
      <w:r>
        <w:rPr>
          <w:noProof/>
        </w:rPr>
        <w:t>Conformément à l’article 22.4, paragraphe 1, points a) et c) i), l’entité peut fournir un soutien technique et des services financiers à des conditions préférentielles aux petits et moyens producteurs de minéraux qui sont des investissements d’investisseurs chiliens.</w:t>
      </w:r>
    </w:p>
    <w:p w14:paraId="3A7224B3" w14:textId="77777777" w:rsidR="00C90725" w:rsidRPr="00C90725" w:rsidRDefault="00C90725" w:rsidP="00C90725">
      <w:pPr>
        <w:rPr>
          <w:rFonts w:eastAsia="Calibri"/>
          <w:noProof/>
        </w:rPr>
      </w:pPr>
    </w:p>
    <w:p w14:paraId="47F6CD61" w14:textId="77777777" w:rsidR="00C90725" w:rsidRPr="00C90725" w:rsidRDefault="00C90725" w:rsidP="00C90725">
      <w:pPr>
        <w:rPr>
          <w:rFonts w:eastAsia="Calibri"/>
          <w:noProof/>
        </w:rPr>
      </w:pPr>
      <w:r>
        <w:rPr>
          <w:noProof/>
        </w:rPr>
        <w:br w:type="page"/>
      </w:r>
    </w:p>
    <w:p w14:paraId="0369B91D" w14:textId="77777777" w:rsidR="000A2743" w:rsidRDefault="00C90725" w:rsidP="007B524E">
      <w:pPr>
        <w:ind w:left="3969" w:hanging="3969"/>
        <w:rPr>
          <w:rFonts w:eastAsia="Calibri"/>
          <w:noProof/>
        </w:rPr>
      </w:pPr>
      <w:r>
        <w:rPr>
          <w:noProof/>
        </w:rPr>
        <w:t>4. Obligations concernées:</w:t>
      </w:r>
      <w:r>
        <w:rPr>
          <w:noProof/>
        </w:rPr>
        <w:tab/>
        <w:t>Article 22.4, paragraphe 1, point a)</w:t>
      </w:r>
    </w:p>
    <w:p w14:paraId="4867FC8D" w14:textId="77777777" w:rsidR="007B524E" w:rsidRDefault="007B524E" w:rsidP="007B524E">
      <w:pPr>
        <w:ind w:left="3969"/>
        <w:rPr>
          <w:rFonts w:eastAsia="Calibri"/>
          <w:noProof/>
        </w:rPr>
      </w:pPr>
    </w:p>
    <w:p w14:paraId="3ADD1EEB" w14:textId="48F70AD9" w:rsidR="000A2743" w:rsidRDefault="00C90725" w:rsidP="007B524E">
      <w:pPr>
        <w:ind w:left="3969"/>
        <w:rPr>
          <w:rFonts w:eastAsia="Calibri"/>
          <w:noProof/>
        </w:rPr>
      </w:pPr>
      <w:r>
        <w:rPr>
          <w:noProof/>
        </w:rPr>
        <w:t>Article 22.4, paragraphe 1, point b)</w:t>
      </w:r>
    </w:p>
    <w:p w14:paraId="0A6EC1CD" w14:textId="09EF42AA" w:rsidR="00C90725" w:rsidRPr="00C90725" w:rsidRDefault="00C90725" w:rsidP="007B524E">
      <w:pPr>
        <w:ind w:left="3969" w:hanging="3969"/>
        <w:rPr>
          <w:rFonts w:eastAsia="Calibri"/>
          <w:noProof/>
        </w:rPr>
      </w:pPr>
    </w:p>
    <w:p w14:paraId="560D9490" w14:textId="77777777" w:rsidR="00C90725" w:rsidRPr="00C90725" w:rsidRDefault="00C90725" w:rsidP="007B524E">
      <w:pPr>
        <w:ind w:left="3969" w:hanging="3969"/>
        <w:rPr>
          <w:rFonts w:eastAsia="Calibri"/>
          <w:noProof/>
        </w:rPr>
      </w:pPr>
      <w:r>
        <w:rPr>
          <w:noProof/>
        </w:rPr>
        <w:t>Entité:</w:t>
      </w:r>
      <w:r>
        <w:rPr>
          <w:noProof/>
        </w:rPr>
        <w:tab/>
        <w:t>Empresa de Transporte de Pasajeros Metro S.A. (METRO) ou son successeur, ses filiales et sociétés affiliées.</w:t>
      </w:r>
    </w:p>
    <w:p w14:paraId="62092FE7" w14:textId="77777777" w:rsidR="00C90725" w:rsidRPr="00C90725" w:rsidRDefault="00C90725" w:rsidP="007B524E">
      <w:pPr>
        <w:ind w:left="3969"/>
        <w:rPr>
          <w:rFonts w:eastAsia="Calibri"/>
          <w:noProof/>
        </w:rPr>
      </w:pPr>
    </w:p>
    <w:p w14:paraId="157F97B9" w14:textId="00755256" w:rsidR="00C90725" w:rsidRPr="00C90725" w:rsidRDefault="00C90725" w:rsidP="007B524E">
      <w:pPr>
        <w:ind w:left="3969"/>
        <w:rPr>
          <w:rFonts w:eastAsia="Calibri"/>
          <w:noProof/>
        </w:rPr>
      </w:pPr>
      <w:r>
        <w:rPr>
          <w:noProof/>
        </w:rPr>
        <w:t>Port</w:t>
      </w:r>
      <w:r w:rsidR="00656929">
        <w:rPr>
          <w:noProof/>
        </w:rPr>
        <w:t xml:space="preserve">ée des activités non conformes: </w:t>
      </w:r>
      <w:r>
        <w:rPr>
          <w:noProof/>
        </w:rPr>
        <w:t>conformément à l’article 22.4, paragraphe 1, points a) et b), l’entité peut accorder un traitement préférentiel aux entreprises établies sur le territoire du Chili jusqu’à concurrence de 10 % de la valeur totale de ses achats annuels de biens et de services.</w:t>
      </w:r>
    </w:p>
    <w:p w14:paraId="5AEC4FC6" w14:textId="339BBCD4" w:rsidR="00C90725" w:rsidRPr="00C90725" w:rsidRDefault="00C90725" w:rsidP="00C90725">
      <w:pPr>
        <w:rPr>
          <w:rFonts w:eastAsia="Calibri"/>
          <w:noProof/>
        </w:rPr>
      </w:pPr>
    </w:p>
    <w:p w14:paraId="74ABBD1E" w14:textId="2942637E" w:rsidR="000A2743" w:rsidRDefault="007B524E" w:rsidP="007B524E">
      <w:pPr>
        <w:ind w:left="3969" w:hanging="3969"/>
        <w:rPr>
          <w:rFonts w:eastAsia="Calibri"/>
          <w:noProof/>
        </w:rPr>
      </w:pPr>
      <w:r>
        <w:rPr>
          <w:noProof/>
        </w:rPr>
        <w:br w:type="page"/>
        <w:t>5. Obligations concernées:</w:t>
      </w:r>
      <w:r>
        <w:rPr>
          <w:noProof/>
        </w:rPr>
        <w:tab/>
        <w:t>Article 22.4, paragraphe 1, point a)</w:t>
      </w:r>
    </w:p>
    <w:p w14:paraId="082C7098" w14:textId="77777777" w:rsidR="007B524E" w:rsidRDefault="007B524E" w:rsidP="007B524E">
      <w:pPr>
        <w:ind w:left="3969"/>
        <w:rPr>
          <w:rFonts w:eastAsia="Calibri"/>
          <w:noProof/>
        </w:rPr>
      </w:pPr>
    </w:p>
    <w:p w14:paraId="6F6D18CC" w14:textId="67D2419F" w:rsidR="000A2743" w:rsidRDefault="00C90725" w:rsidP="007B524E">
      <w:pPr>
        <w:ind w:left="3969"/>
        <w:rPr>
          <w:rFonts w:eastAsia="Calibri"/>
          <w:noProof/>
        </w:rPr>
      </w:pPr>
      <w:r>
        <w:rPr>
          <w:noProof/>
        </w:rPr>
        <w:t>Article 22.4, paragraphe 1, point b)</w:t>
      </w:r>
    </w:p>
    <w:p w14:paraId="623A2FEA" w14:textId="7B831943" w:rsidR="00C90725" w:rsidRPr="00C90725" w:rsidRDefault="00C90725" w:rsidP="007B524E">
      <w:pPr>
        <w:ind w:left="3969" w:hanging="3969"/>
        <w:rPr>
          <w:rFonts w:eastAsia="Calibri"/>
          <w:noProof/>
        </w:rPr>
      </w:pPr>
    </w:p>
    <w:p w14:paraId="6D4D196B" w14:textId="77777777" w:rsidR="00C90725" w:rsidRPr="00C90725" w:rsidRDefault="00C90725" w:rsidP="007B524E">
      <w:pPr>
        <w:ind w:left="3969" w:hanging="3969"/>
        <w:rPr>
          <w:rFonts w:eastAsia="Calibri"/>
          <w:noProof/>
        </w:rPr>
      </w:pPr>
      <w:r>
        <w:rPr>
          <w:noProof/>
        </w:rPr>
        <w:t>Entité:</w:t>
      </w:r>
      <w:r>
        <w:rPr>
          <w:noProof/>
        </w:rPr>
        <w:tab/>
        <w:t>Televisión Nacional de Chile (TVN) ou son successeur, ses filiales et sociétés affiliées.</w:t>
      </w:r>
    </w:p>
    <w:p w14:paraId="41D50FEA" w14:textId="77777777" w:rsidR="00C90725" w:rsidRPr="00C90725" w:rsidRDefault="00C90725" w:rsidP="007B524E">
      <w:pPr>
        <w:ind w:left="3969"/>
        <w:rPr>
          <w:rFonts w:eastAsia="Calibri"/>
          <w:noProof/>
        </w:rPr>
      </w:pPr>
    </w:p>
    <w:p w14:paraId="5DC295CC" w14:textId="73C521B8" w:rsidR="000A2743" w:rsidRDefault="00C90725" w:rsidP="007B524E">
      <w:pPr>
        <w:ind w:left="3969" w:hanging="3969"/>
        <w:rPr>
          <w:rFonts w:eastAsia="Calibri"/>
          <w:noProof/>
        </w:rPr>
      </w:pPr>
      <w:r>
        <w:rPr>
          <w:noProof/>
        </w:rPr>
        <w:t>Portée des activités non conformes:</w:t>
      </w:r>
      <w:r>
        <w:rPr>
          <w:noProof/>
        </w:rPr>
        <w:tab/>
      </w:r>
      <w:r w:rsidR="00656929">
        <w:rPr>
          <w:noProof/>
        </w:rPr>
        <w:t>c</w:t>
      </w:r>
      <w:r>
        <w:rPr>
          <w:noProof/>
        </w:rPr>
        <w:t>onformément à l’article 22.4, paragraphe 1, points a) et b), l’entité peut accorder, en vertu de dispositions législatives ou réglementaires, un traitement préférentiel au contenu et aux produits chiliens lors de ses achats de contenu de programmation.</w:t>
      </w:r>
    </w:p>
    <w:p w14:paraId="4293C333" w14:textId="475D34E2" w:rsidR="00C90725" w:rsidRPr="00C90725" w:rsidRDefault="00C90725" w:rsidP="00C90725">
      <w:pPr>
        <w:rPr>
          <w:rFonts w:eastAsia="Calibri"/>
          <w:noProof/>
        </w:rPr>
      </w:pPr>
    </w:p>
    <w:p w14:paraId="5C02FF10" w14:textId="27AF86F3" w:rsidR="000A2743" w:rsidRDefault="00C90725" w:rsidP="007B524E">
      <w:pPr>
        <w:ind w:left="3969" w:hanging="3969"/>
        <w:rPr>
          <w:rFonts w:eastAsia="Calibri"/>
          <w:noProof/>
        </w:rPr>
      </w:pPr>
      <w:r>
        <w:rPr>
          <w:noProof/>
        </w:rPr>
        <w:br w:type="page"/>
        <w:t>6. Obligations concernées:</w:t>
      </w:r>
      <w:r>
        <w:rPr>
          <w:noProof/>
        </w:rPr>
        <w:tab/>
        <w:t>Article 22.4, paragraphe 1, point a), en ce qui concerne les services financiers</w:t>
      </w:r>
    </w:p>
    <w:p w14:paraId="49CB5E58" w14:textId="77777777" w:rsidR="007B524E" w:rsidRDefault="007B524E" w:rsidP="007B524E">
      <w:pPr>
        <w:ind w:left="3969"/>
        <w:rPr>
          <w:rFonts w:eastAsia="Calibri"/>
          <w:noProof/>
        </w:rPr>
      </w:pPr>
    </w:p>
    <w:p w14:paraId="386C10B9" w14:textId="79787AE0" w:rsidR="00C90725" w:rsidRPr="00C90725" w:rsidRDefault="00C90725" w:rsidP="007B524E">
      <w:pPr>
        <w:ind w:left="3969"/>
        <w:rPr>
          <w:rFonts w:eastAsia="Calibri"/>
          <w:noProof/>
        </w:rPr>
      </w:pPr>
      <w:r>
        <w:rPr>
          <w:noProof/>
        </w:rPr>
        <w:t>Article 22.4, paragraphe 1, point c) i), en ce qui concerne les services financiers</w:t>
      </w:r>
    </w:p>
    <w:p w14:paraId="24CA57CF" w14:textId="77777777" w:rsidR="00C90725" w:rsidRPr="00C90725" w:rsidRDefault="00C90725" w:rsidP="007B524E">
      <w:pPr>
        <w:ind w:left="3969" w:hanging="3969"/>
        <w:rPr>
          <w:rFonts w:eastAsia="Calibri"/>
          <w:noProof/>
        </w:rPr>
      </w:pPr>
    </w:p>
    <w:p w14:paraId="0197686F" w14:textId="77777777" w:rsidR="00C90725" w:rsidRPr="00C90725" w:rsidRDefault="00C90725" w:rsidP="007B524E">
      <w:pPr>
        <w:ind w:left="3969" w:hanging="3969"/>
        <w:rPr>
          <w:rFonts w:eastAsia="Calibri"/>
          <w:noProof/>
        </w:rPr>
      </w:pPr>
      <w:r>
        <w:rPr>
          <w:noProof/>
        </w:rPr>
        <w:t>Entité:</w:t>
      </w:r>
      <w:r>
        <w:rPr>
          <w:noProof/>
        </w:rPr>
        <w:tab/>
        <w:t>Banco del Estado de Chile (BANCO ESTADO) ou son successeur, ses filiales et sociétés affiliées.</w:t>
      </w:r>
    </w:p>
    <w:p w14:paraId="288E21B3" w14:textId="77777777" w:rsidR="00C90725" w:rsidRPr="00C90725" w:rsidRDefault="00C90725" w:rsidP="007B524E">
      <w:pPr>
        <w:ind w:left="3969" w:hanging="3969"/>
        <w:rPr>
          <w:rFonts w:eastAsia="Calibri"/>
          <w:noProof/>
        </w:rPr>
      </w:pPr>
    </w:p>
    <w:p w14:paraId="6FAF8C6B" w14:textId="790C6C0B" w:rsidR="00C90725" w:rsidRPr="00C90725" w:rsidRDefault="00C90725" w:rsidP="007B524E">
      <w:pPr>
        <w:ind w:left="3969" w:hanging="3969"/>
        <w:rPr>
          <w:rFonts w:eastAsia="Calibri"/>
          <w:noProof/>
        </w:rPr>
      </w:pPr>
      <w:r>
        <w:rPr>
          <w:noProof/>
        </w:rPr>
        <w:t>Portée des activités non conformes:</w:t>
      </w:r>
      <w:r>
        <w:rPr>
          <w:noProof/>
        </w:rPr>
        <w:tab/>
      </w:r>
      <w:r w:rsidR="00656929">
        <w:rPr>
          <w:noProof/>
        </w:rPr>
        <w:t>c</w:t>
      </w:r>
      <w:r>
        <w:rPr>
          <w:noProof/>
        </w:rPr>
        <w:t>onformément à l’article 22.4, paragraphe 1, points a) et c) i), l’entité peut accorder, en vertu de dispositions législatives ou réglementaires, un traitement préférentiel dans la fourniture de services financiers à des segments de la population chiliens qui ne sont pas desservis, à condition que ces services financiers ne soient pas destinés à déplacer du marché pertinent les services financiers fournis par des entreprises privées ou à les entraver.</w:t>
      </w:r>
    </w:p>
    <w:p w14:paraId="3CAAD9A6" w14:textId="77777777" w:rsidR="00C90725" w:rsidRPr="00C90725" w:rsidRDefault="00C90725" w:rsidP="00C90725">
      <w:pPr>
        <w:rPr>
          <w:rFonts w:eastAsia="Calibri"/>
          <w:noProof/>
        </w:rPr>
      </w:pPr>
    </w:p>
    <w:p w14:paraId="016C7F6A" w14:textId="77777777" w:rsidR="00C90725" w:rsidRPr="00C90725" w:rsidRDefault="00C90725" w:rsidP="00C90725">
      <w:pPr>
        <w:rPr>
          <w:rFonts w:eastAsia="Calibri"/>
          <w:noProof/>
        </w:rPr>
      </w:pPr>
      <w:r>
        <w:rPr>
          <w:noProof/>
        </w:rPr>
        <w:br w:type="page"/>
      </w:r>
    </w:p>
    <w:p w14:paraId="680E9931" w14:textId="77777777" w:rsidR="000A2743" w:rsidRDefault="00C90725" w:rsidP="007B524E">
      <w:pPr>
        <w:ind w:left="3969" w:hanging="3969"/>
        <w:rPr>
          <w:rFonts w:eastAsia="Calibri"/>
          <w:noProof/>
        </w:rPr>
      </w:pPr>
      <w:r>
        <w:rPr>
          <w:noProof/>
        </w:rPr>
        <w:t>7. Obligations concernées:</w:t>
      </w:r>
      <w:r>
        <w:rPr>
          <w:noProof/>
        </w:rPr>
        <w:tab/>
        <w:t>Article 22.4, paragraphe 1, point a)</w:t>
      </w:r>
    </w:p>
    <w:p w14:paraId="5A259883" w14:textId="77777777" w:rsidR="007B524E" w:rsidRDefault="007B524E" w:rsidP="007B524E">
      <w:pPr>
        <w:ind w:left="3969"/>
        <w:rPr>
          <w:rFonts w:eastAsia="Calibri"/>
          <w:noProof/>
        </w:rPr>
      </w:pPr>
    </w:p>
    <w:p w14:paraId="161A65FD" w14:textId="7DB3147A" w:rsidR="000A2743" w:rsidRDefault="00C90725" w:rsidP="007B524E">
      <w:pPr>
        <w:ind w:left="3969"/>
        <w:rPr>
          <w:rFonts w:eastAsia="Calibri"/>
          <w:noProof/>
        </w:rPr>
      </w:pPr>
      <w:r>
        <w:rPr>
          <w:noProof/>
        </w:rPr>
        <w:t>Article 22.4, paragraphe 1, point b)</w:t>
      </w:r>
    </w:p>
    <w:p w14:paraId="30063035" w14:textId="1317E0DE" w:rsidR="00C90725" w:rsidRPr="00C90725" w:rsidRDefault="00C90725" w:rsidP="007B524E">
      <w:pPr>
        <w:ind w:left="3969" w:hanging="3969"/>
        <w:rPr>
          <w:rFonts w:eastAsia="Calibri"/>
          <w:noProof/>
        </w:rPr>
      </w:pPr>
    </w:p>
    <w:p w14:paraId="78742FA0" w14:textId="77777777" w:rsidR="00C90725" w:rsidRPr="00C90725" w:rsidRDefault="00C90725" w:rsidP="007B524E">
      <w:pPr>
        <w:ind w:left="3969" w:hanging="3969"/>
        <w:rPr>
          <w:rFonts w:eastAsia="Calibri"/>
          <w:noProof/>
        </w:rPr>
      </w:pPr>
      <w:r>
        <w:rPr>
          <w:noProof/>
        </w:rPr>
        <w:t>Entité:</w:t>
      </w:r>
      <w:r>
        <w:rPr>
          <w:noProof/>
        </w:rPr>
        <w:tab/>
        <w:t>Toutes les entreprises publiques existantes et futures.</w:t>
      </w:r>
    </w:p>
    <w:p w14:paraId="1C540D2E" w14:textId="77777777" w:rsidR="00C90725" w:rsidRPr="00C90725" w:rsidRDefault="00C90725" w:rsidP="007B524E">
      <w:pPr>
        <w:ind w:left="3969" w:hanging="3969"/>
        <w:rPr>
          <w:rFonts w:eastAsia="Calibri"/>
          <w:noProof/>
        </w:rPr>
      </w:pPr>
    </w:p>
    <w:p w14:paraId="5F8A6185" w14:textId="0820CF78" w:rsidR="00C90725" w:rsidRPr="00C90725" w:rsidRDefault="00C90725" w:rsidP="007B524E">
      <w:pPr>
        <w:ind w:left="3969" w:hanging="3969"/>
        <w:rPr>
          <w:rFonts w:eastAsia="Calibri"/>
          <w:noProof/>
        </w:rPr>
      </w:pPr>
      <w:r>
        <w:rPr>
          <w:noProof/>
        </w:rPr>
        <w:t>Portée des activités non conformes:</w:t>
      </w:r>
      <w:r>
        <w:rPr>
          <w:noProof/>
        </w:rPr>
        <w:tab/>
        <w:t>conformément à l’article 22.4, paragraphe 1, points a) et b), les entreprises publiques existantes et futures peuvent accorder un traitement préférentiel aux populations autochtones et à leurs communautés lors de l’achat de biens et de services.</w:t>
      </w:r>
    </w:p>
    <w:p w14:paraId="5ACC13EA" w14:textId="77777777" w:rsidR="00C90725" w:rsidRPr="00C90725" w:rsidRDefault="00C90725" w:rsidP="007B524E">
      <w:pPr>
        <w:ind w:left="3969"/>
        <w:rPr>
          <w:rFonts w:eastAsia="Calibri"/>
          <w:noProof/>
        </w:rPr>
      </w:pPr>
    </w:p>
    <w:p w14:paraId="6224E7B9" w14:textId="76E06B78" w:rsidR="00C90725" w:rsidRPr="00C90725" w:rsidRDefault="00C90725" w:rsidP="007B524E">
      <w:pPr>
        <w:ind w:left="3969"/>
        <w:rPr>
          <w:rFonts w:eastAsia="Calibri"/>
          <w:noProof/>
        </w:rPr>
      </w:pPr>
      <w:r>
        <w:rPr>
          <w:noProof/>
        </w:rPr>
        <w:t>Aux fins de cette entrée, les populations autochtones et leurs communautés sont celles reconnues par la loi nº 19.523 du Ministère du développement social et de la famille, ou son successeur.</w:t>
      </w:r>
    </w:p>
    <w:p w14:paraId="3CDA9DBE" w14:textId="28106542" w:rsidR="00C90725" w:rsidRDefault="00C90725" w:rsidP="00C90725">
      <w:pPr>
        <w:rPr>
          <w:rFonts w:eastAsia="Calibri"/>
          <w:noProof/>
        </w:rPr>
      </w:pPr>
    </w:p>
    <w:p w14:paraId="3AA8E564" w14:textId="77777777" w:rsidR="007B524E" w:rsidRPr="00C90725" w:rsidRDefault="007B524E" w:rsidP="00C90725">
      <w:pPr>
        <w:rPr>
          <w:rFonts w:eastAsia="Calibri"/>
          <w:noProof/>
        </w:rPr>
      </w:pPr>
    </w:p>
    <w:p w14:paraId="6CC193AB" w14:textId="77777777" w:rsidR="0038158C" w:rsidRDefault="0038158C" w:rsidP="0038158C">
      <w:pPr>
        <w:jc w:val="center"/>
        <w:rPr>
          <w:noProof/>
        </w:rPr>
      </w:pPr>
      <w:r>
        <w:rPr>
          <w:noProof/>
        </w:rPr>
        <w:t>________________</w:t>
      </w:r>
    </w:p>
    <w:p w14:paraId="29E24D54" w14:textId="77777777" w:rsidR="00C90725" w:rsidRPr="00C90725" w:rsidRDefault="00C90725" w:rsidP="00C90725">
      <w:pPr>
        <w:rPr>
          <w:rFonts w:eastAsia="Calibri"/>
          <w:noProof/>
        </w:rPr>
        <w:sectPr w:rsidR="00C90725" w:rsidRPr="00C90725" w:rsidSect="0038158C">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7" w:h="16840" w:code="9"/>
          <w:pgMar w:top="1134" w:right="1134" w:bottom="1134" w:left="1134" w:header="1134" w:footer="1134" w:gutter="0"/>
          <w:pgNumType w:start="1"/>
          <w:cols w:space="720"/>
          <w:noEndnote/>
          <w:docGrid w:linePitch="360"/>
        </w:sectPr>
      </w:pPr>
    </w:p>
    <w:p w14:paraId="69BD580B" w14:textId="77777777" w:rsidR="00C90725" w:rsidRPr="007B524E" w:rsidRDefault="00C90725" w:rsidP="007B524E">
      <w:pPr>
        <w:jc w:val="right"/>
        <w:rPr>
          <w:b/>
          <w:bCs/>
          <w:noProof/>
          <w:u w:val="single"/>
        </w:rPr>
      </w:pPr>
      <w:r>
        <w:rPr>
          <w:b/>
          <w:noProof/>
          <w:u w:val="single"/>
        </w:rPr>
        <w:t>ANNEXE 25-A</w:t>
      </w:r>
    </w:p>
    <w:p w14:paraId="1FE7979B" w14:textId="43F8EB0F" w:rsidR="00C90725" w:rsidRDefault="00C90725" w:rsidP="007B524E">
      <w:pPr>
        <w:jc w:val="center"/>
        <w:rPr>
          <w:noProof/>
        </w:rPr>
      </w:pPr>
    </w:p>
    <w:p w14:paraId="3F5E687B" w14:textId="77777777" w:rsidR="007B524E" w:rsidRPr="00C90725" w:rsidRDefault="007B524E" w:rsidP="007B524E">
      <w:pPr>
        <w:jc w:val="center"/>
        <w:rPr>
          <w:noProof/>
        </w:rPr>
      </w:pPr>
    </w:p>
    <w:p w14:paraId="12AFE795" w14:textId="77777777" w:rsidR="00C90725" w:rsidRPr="00C90725" w:rsidRDefault="00C90725" w:rsidP="007B524E">
      <w:pPr>
        <w:jc w:val="center"/>
        <w:rPr>
          <w:noProof/>
        </w:rPr>
      </w:pPr>
      <w:r>
        <w:rPr>
          <w:noProof/>
        </w:rPr>
        <w:t>LÉGISLATION DES PARTIES</w:t>
      </w:r>
    </w:p>
    <w:p w14:paraId="0154038B" w14:textId="77777777" w:rsidR="00C90725" w:rsidRPr="00C90725" w:rsidRDefault="00C90725" w:rsidP="00C90725">
      <w:pPr>
        <w:rPr>
          <w:noProof/>
        </w:rPr>
      </w:pPr>
    </w:p>
    <w:p w14:paraId="0F1898C2" w14:textId="77777777" w:rsidR="00C90725" w:rsidRPr="00C90725" w:rsidRDefault="00C90725" w:rsidP="00C90725">
      <w:pPr>
        <w:rPr>
          <w:noProof/>
        </w:rPr>
      </w:pPr>
      <w:r>
        <w:rPr>
          <w:noProof/>
        </w:rPr>
        <w:t>1.</w:t>
      </w:r>
      <w:r>
        <w:rPr>
          <w:noProof/>
        </w:rPr>
        <w:tab/>
        <w:t>UNION EUROPÉENNE</w:t>
      </w:r>
    </w:p>
    <w:p w14:paraId="3DA8F2DD" w14:textId="1090F9E9" w:rsidR="00C90725" w:rsidRPr="00C90725" w:rsidRDefault="00C90725" w:rsidP="00C90725">
      <w:pPr>
        <w:rPr>
          <w:noProof/>
        </w:rPr>
      </w:pPr>
    </w:p>
    <w:p w14:paraId="1579E9F5" w14:textId="66305BBB" w:rsidR="00C90725" w:rsidRPr="00C90725" w:rsidRDefault="00C90725" w:rsidP="00C90725">
      <w:pPr>
        <w:rPr>
          <w:rFonts w:eastAsia="Calibri"/>
          <w:noProof/>
        </w:rPr>
      </w:pPr>
      <w:r>
        <w:rPr>
          <w:noProof/>
        </w:rPr>
        <w:t>Règlement (UE) nº 1151/2012 du Parlement européen et du Conseil du 21 novembre 2012 relatif aux systèmes de qualité applicables aux produits agricoles et aux denrées alimentaires</w:t>
      </w:r>
      <w:r>
        <w:rPr>
          <w:rStyle w:val="FootnoteReference"/>
          <w:rFonts w:eastAsia="Calibri"/>
          <w:noProof/>
        </w:rPr>
        <w:footnoteReference w:id="10"/>
      </w:r>
      <w:r>
        <w:rPr>
          <w:noProof/>
        </w:rPr>
        <w:t>, et ses actes d’exécution.</w:t>
      </w:r>
    </w:p>
    <w:p w14:paraId="011119C0" w14:textId="77777777" w:rsidR="00C90725" w:rsidRPr="00C90725" w:rsidRDefault="00C90725" w:rsidP="00C90725">
      <w:pPr>
        <w:rPr>
          <w:noProof/>
        </w:rPr>
      </w:pPr>
    </w:p>
    <w:p w14:paraId="081581A4" w14:textId="77777777" w:rsidR="00C90725" w:rsidRPr="00C90725" w:rsidRDefault="00C90725" w:rsidP="00C90725">
      <w:pPr>
        <w:rPr>
          <w:noProof/>
        </w:rPr>
      </w:pPr>
      <w:r>
        <w:rPr>
          <w:noProof/>
        </w:rPr>
        <w:t>2.</w:t>
      </w:r>
      <w:r>
        <w:rPr>
          <w:noProof/>
        </w:rPr>
        <w:tab/>
        <w:t>CHILI</w:t>
      </w:r>
    </w:p>
    <w:p w14:paraId="3C1B2E78" w14:textId="77777777" w:rsidR="00C90725" w:rsidRPr="00C90725" w:rsidRDefault="00C90725" w:rsidP="007B524E">
      <w:pPr>
        <w:ind w:left="567" w:hanging="567"/>
        <w:rPr>
          <w:noProof/>
        </w:rPr>
      </w:pPr>
    </w:p>
    <w:p w14:paraId="79D29848" w14:textId="29CA773B" w:rsidR="00C90725" w:rsidRPr="00C90725" w:rsidRDefault="00C90725" w:rsidP="007B524E">
      <w:pPr>
        <w:ind w:left="567" w:hanging="567"/>
        <w:rPr>
          <w:rFonts w:eastAsia="Calibri"/>
          <w:noProof/>
        </w:rPr>
      </w:pPr>
      <w:r>
        <w:rPr>
          <w:noProof/>
        </w:rPr>
        <w:t>a)</w:t>
      </w:r>
      <w:r>
        <w:rPr>
          <w:noProof/>
        </w:rPr>
        <w:tab/>
        <w:t>Loi nº 19.039, qui établit les règles applicables aux privilèges industriels et à la protection des droits de propriété industrielle, modifiée en dernier lieu par la loi nº 21.355, qui modifie la loi nº 19.039 sur la propriété industrielle, et la loi nº 20.254, qui institue l’Institut national de la propriété industrielle.</w:t>
      </w:r>
    </w:p>
    <w:p w14:paraId="1F28ECDB" w14:textId="77777777" w:rsidR="00C90725" w:rsidRPr="00C90725" w:rsidRDefault="00C90725" w:rsidP="007B524E">
      <w:pPr>
        <w:ind w:left="567" w:hanging="567"/>
        <w:rPr>
          <w:rFonts w:eastAsia="Calibri"/>
          <w:noProof/>
        </w:rPr>
      </w:pPr>
    </w:p>
    <w:p w14:paraId="00135A37" w14:textId="05B3B7AF" w:rsidR="00C90725" w:rsidRPr="00C90725" w:rsidRDefault="00C90725" w:rsidP="007B524E">
      <w:pPr>
        <w:ind w:left="567" w:hanging="567"/>
        <w:rPr>
          <w:rFonts w:eastAsia="Calibri"/>
          <w:noProof/>
        </w:rPr>
      </w:pPr>
      <w:r>
        <w:rPr>
          <w:noProof/>
        </w:rPr>
        <w:t>b)</w:t>
      </w:r>
      <w:r>
        <w:rPr>
          <w:noProof/>
        </w:rPr>
        <w:tab/>
        <w:t>Décret suprême nº 236 du Ministère de l’économie, du développement et de la reconstruction du 25 août 2005 portant approbation des règlements de la loi nº 19.039 sur la propriété industrielle.</w:t>
      </w:r>
    </w:p>
    <w:p w14:paraId="01789C7E" w14:textId="4308A717" w:rsidR="00C90725" w:rsidRDefault="00C90725" w:rsidP="00C90725">
      <w:pPr>
        <w:rPr>
          <w:noProof/>
        </w:rPr>
      </w:pPr>
    </w:p>
    <w:p w14:paraId="3DFEF000" w14:textId="77777777" w:rsidR="0038158C" w:rsidRPr="00C90725" w:rsidRDefault="0038158C" w:rsidP="00C90725">
      <w:pPr>
        <w:rPr>
          <w:noProof/>
        </w:rPr>
      </w:pPr>
    </w:p>
    <w:p w14:paraId="26888247" w14:textId="77777777" w:rsidR="0038158C" w:rsidRDefault="0038158C" w:rsidP="0038158C">
      <w:pPr>
        <w:jc w:val="center"/>
        <w:rPr>
          <w:noProof/>
        </w:rPr>
      </w:pPr>
      <w:r>
        <w:rPr>
          <w:noProof/>
        </w:rPr>
        <w:t>________________</w:t>
      </w:r>
    </w:p>
    <w:p w14:paraId="6FDAE1DF" w14:textId="77777777" w:rsidR="0038158C" w:rsidRDefault="0038158C" w:rsidP="007B524E">
      <w:pPr>
        <w:jc w:val="right"/>
        <w:rPr>
          <w:b/>
          <w:bCs/>
          <w:noProof/>
          <w:u w:val="single"/>
        </w:rPr>
        <w:sectPr w:rsidR="0038158C" w:rsidSect="0038158C">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7" w:h="16840" w:code="9"/>
          <w:pgMar w:top="1134" w:right="1134" w:bottom="1134" w:left="1134" w:header="1134" w:footer="1134" w:gutter="0"/>
          <w:pgNumType w:start="1"/>
          <w:cols w:space="720"/>
          <w:noEndnote/>
          <w:docGrid w:linePitch="360"/>
        </w:sectPr>
      </w:pPr>
    </w:p>
    <w:p w14:paraId="3BF0DA8F" w14:textId="7D0B57FB" w:rsidR="00C90725" w:rsidRPr="007B524E" w:rsidRDefault="00C90725" w:rsidP="007B524E">
      <w:pPr>
        <w:jc w:val="right"/>
        <w:rPr>
          <w:b/>
          <w:bCs/>
          <w:noProof/>
          <w:u w:val="single"/>
        </w:rPr>
      </w:pPr>
      <w:r>
        <w:rPr>
          <w:b/>
          <w:noProof/>
          <w:u w:val="single"/>
        </w:rPr>
        <w:t>ANNEXE 25-B</w:t>
      </w:r>
    </w:p>
    <w:p w14:paraId="21FD86F6" w14:textId="77777777" w:rsidR="00C90725" w:rsidRPr="00C90725" w:rsidRDefault="00C90725" w:rsidP="007B524E">
      <w:pPr>
        <w:jc w:val="center"/>
        <w:rPr>
          <w:noProof/>
        </w:rPr>
      </w:pPr>
    </w:p>
    <w:p w14:paraId="162F3D59" w14:textId="77777777" w:rsidR="00C90725" w:rsidRPr="00C90725" w:rsidRDefault="00C90725" w:rsidP="007B524E">
      <w:pPr>
        <w:jc w:val="center"/>
        <w:rPr>
          <w:noProof/>
        </w:rPr>
      </w:pPr>
    </w:p>
    <w:p w14:paraId="2D5138BB" w14:textId="24DA878C" w:rsidR="00C90725" w:rsidRPr="00C90725" w:rsidRDefault="00C90725" w:rsidP="007B524E">
      <w:pPr>
        <w:jc w:val="center"/>
        <w:rPr>
          <w:noProof/>
        </w:rPr>
      </w:pPr>
      <w:r>
        <w:rPr>
          <w:noProof/>
        </w:rPr>
        <w:t>CRITÈRES RELATIFS À LA PROCÉDURE D’OPPOSITION</w:t>
      </w:r>
      <w:r>
        <w:rPr>
          <w:noProof/>
        </w:rPr>
        <w:cr/>
      </w:r>
      <w:r>
        <w:rPr>
          <w:noProof/>
        </w:rPr>
        <w:br/>
        <w:t>VISÉE À L’ARTICLE 25.34</w:t>
      </w:r>
    </w:p>
    <w:p w14:paraId="1FFA16A8" w14:textId="77777777" w:rsidR="00C90725" w:rsidRPr="00C90725" w:rsidRDefault="00C90725" w:rsidP="00C90725">
      <w:pPr>
        <w:rPr>
          <w:noProof/>
        </w:rPr>
      </w:pPr>
    </w:p>
    <w:p w14:paraId="5843F1C3" w14:textId="683BF7FD" w:rsidR="00C90725" w:rsidRPr="00C90725" w:rsidRDefault="00C90725" w:rsidP="00C90725">
      <w:pPr>
        <w:rPr>
          <w:noProof/>
        </w:rPr>
      </w:pPr>
      <w:r>
        <w:rPr>
          <w:noProof/>
        </w:rPr>
        <w:t>1.</w:t>
      </w:r>
      <w:r>
        <w:rPr>
          <w:noProof/>
        </w:rPr>
        <w:tab/>
        <w:t>Liste des dénominations avec leur transcription correspondante en caractères latins.</w:t>
      </w:r>
    </w:p>
    <w:p w14:paraId="419EB1A9" w14:textId="77777777" w:rsidR="00C90725" w:rsidRPr="00C90725" w:rsidRDefault="00C90725" w:rsidP="00C90725">
      <w:pPr>
        <w:rPr>
          <w:noProof/>
        </w:rPr>
      </w:pPr>
    </w:p>
    <w:p w14:paraId="001288D9" w14:textId="77777777" w:rsidR="00C90725" w:rsidRPr="00C90725" w:rsidRDefault="00C90725" w:rsidP="00C90725">
      <w:pPr>
        <w:rPr>
          <w:noProof/>
        </w:rPr>
      </w:pPr>
      <w:r>
        <w:rPr>
          <w:noProof/>
        </w:rPr>
        <w:t>2.</w:t>
      </w:r>
      <w:r>
        <w:rPr>
          <w:noProof/>
        </w:rPr>
        <w:tab/>
        <w:t>Le type du produit.</w:t>
      </w:r>
    </w:p>
    <w:p w14:paraId="6218A840" w14:textId="77777777" w:rsidR="00C90725" w:rsidRPr="00C90725" w:rsidRDefault="00C90725" w:rsidP="00C90725">
      <w:pPr>
        <w:rPr>
          <w:noProof/>
        </w:rPr>
      </w:pPr>
    </w:p>
    <w:p w14:paraId="66FB7AA9" w14:textId="77777777" w:rsidR="00C90725" w:rsidRPr="00C90725" w:rsidRDefault="00C90725" w:rsidP="00C90725">
      <w:pPr>
        <w:rPr>
          <w:noProof/>
        </w:rPr>
      </w:pPr>
      <w:r>
        <w:rPr>
          <w:noProof/>
        </w:rPr>
        <w:t>3.</w:t>
      </w:r>
      <w:r>
        <w:rPr>
          <w:noProof/>
        </w:rPr>
        <w:tab/>
        <w:t>Une invitation adressée à toute personne parmi les personnes suivantes ayant un intérêt légitime à présenter des objections à la protection d’une dénomination en déposant une déclaration d’opposition dûment motivée:</w:t>
      </w:r>
    </w:p>
    <w:p w14:paraId="589DA3F2" w14:textId="77777777" w:rsidR="00C90725" w:rsidRPr="00C90725" w:rsidRDefault="00C90725" w:rsidP="007B524E">
      <w:pPr>
        <w:ind w:left="567" w:hanging="567"/>
        <w:rPr>
          <w:noProof/>
        </w:rPr>
      </w:pPr>
    </w:p>
    <w:p w14:paraId="32A7731A" w14:textId="77777777" w:rsidR="00C90725" w:rsidRPr="00C90725" w:rsidRDefault="00C90725" w:rsidP="007B524E">
      <w:pPr>
        <w:ind w:left="567" w:hanging="567"/>
        <w:rPr>
          <w:noProof/>
        </w:rPr>
      </w:pPr>
      <w:r>
        <w:rPr>
          <w:noProof/>
        </w:rPr>
        <w:t>a)</w:t>
      </w:r>
      <w:r>
        <w:rPr>
          <w:noProof/>
        </w:rPr>
        <w:tab/>
        <w:t>dans le cas de l’Union européenne, à toute personne physique ou morale, à l’exception de celles établies ou résidant au Chili;</w:t>
      </w:r>
    </w:p>
    <w:p w14:paraId="5CF76D68" w14:textId="77777777" w:rsidR="00C90725" w:rsidRPr="00C90725" w:rsidRDefault="00C90725" w:rsidP="007B524E">
      <w:pPr>
        <w:ind w:left="567" w:hanging="567"/>
        <w:rPr>
          <w:noProof/>
        </w:rPr>
      </w:pPr>
    </w:p>
    <w:p w14:paraId="1B2D1B21" w14:textId="77777777" w:rsidR="00C90725" w:rsidRPr="00C90725" w:rsidRDefault="00C90725" w:rsidP="007B524E">
      <w:pPr>
        <w:ind w:left="567" w:hanging="567"/>
        <w:rPr>
          <w:noProof/>
        </w:rPr>
      </w:pPr>
      <w:r>
        <w:rPr>
          <w:noProof/>
        </w:rPr>
        <w:t>b)</w:t>
      </w:r>
      <w:r>
        <w:rPr>
          <w:noProof/>
        </w:rPr>
        <w:tab/>
        <w:t>dans le cas du Chili, à toute personne physique ou morale, à l’exception de celles établies ou résidant dans un État membre.</w:t>
      </w:r>
    </w:p>
    <w:p w14:paraId="2C768D7E" w14:textId="77777777" w:rsidR="00C90725" w:rsidRPr="00C90725" w:rsidRDefault="00C90725" w:rsidP="00C90725">
      <w:pPr>
        <w:rPr>
          <w:noProof/>
        </w:rPr>
      </w:pPr>
    </w:p>
    <w:p w14:paraId="5B1EDFB5" w14:textId="77777777" w:rsidR="00C90725" w:rsidRPr="00C90725" w:rsidRDefault="00C90725" w:rsidP="00C90725">
      <w:pPr>
        <w:rPr>
          <w:noProof/>
        </w:rPr>
      </w:pPr>
      <w:r>
        <w:rPr>
          <w:noProof/>
        </w:rPr>
        <w:t>4.</w:t>
      </w:r>
      <w:r>
        <w:rPr>
          <w:noProof/>
        </w:rPr>
        <w:tab/>
        <w:t>Les déclarations d’opposition doivent parvenir à la Commission européenne ou au gouvernement du Chili dans un délai de deux mois à compter de la date de publication de l’action de publicité.</w:t>
      </w:r>
    </w:p>
    <w:p w14:paraId="4A7900CA" w14:textId="77777777" w:rsidR="00C90725" w:rsidRPr="00C90725" w:rsidRDefault="00C90725" w:rsidP="00C90725">
      <w:pPr>
        <w:rPr>
          <w:noProof/>
        </w:rPr>
      </w:pPr>
    </w:p>
    <w:p w14:paraId="3455E3C6" w14:textId="648E708C" w:rsidR="000A2743" w:rsidRDefault="007B524E" w:rsidP="00C90725">
      <w:pPr>
        <w:rPr>
          <w:noProof/>
        </w:rPr>
      </w:pPr>
      <w:r>
        <w:rPr>
          <w:noProof/>
        </w:rPr>
        <w:br w:type="page"/>
        <w:t>5.</w:t>
      </w:r>
      <w:r>
        <w:rPr>
          <w:noProof/>
        </w:rPr>
        <w:tab/>
        <w:t>Les déclarations d’opposition ne sont recevables que si elles:</w:t>
      </w:r>
    </w:p>
    <w:p w14:paraId="2E1E4219" w14:textId="0DC75D60" w:rsidR="00C90725" w:rsidRPr="00C90725" w:rsidRDefault="00C90725" w:rsidP="007B524E">
      <w:pPr>
        <w:ind w:left="567" w:hanging="567"/>
        <w:rPr>
          <w:noProof/>
        </w:rPr>
      </w:pPr>
    </w:p>
    <w:p w14:paraId="59DA75EC" w14:textId="77777777" w:rsidR="00C90725" w:rsidRPr="00C90725" w:rsidRDefault="00C90725" w:rsidP="007B524E">
      <w:pPr>
        <w:ind w:left="567" w:hanging="567"/>
        <w:rPr>
          <w:noProof/>
        </w:rPr>
      </w:pPr>
      <w:r>
        <w:rPr>
          <w:noProof/>
        </w:rPr>
        <w:t>a)</w:t>
      </w:r>
      <w:r>
        <w:rPr>
          <w:noProof/>
        </w:rPr>
        <w:tab/>
        <w:t>sont reçues dans le délai fixé au paragraphe 4 et établissent que la protection de la dénomination proposée pourrait:</w:t>
      </w:r>
    </w:p>
    <w:p w14:paraId="2CEACB75" w14:textId="77777777" w:rsidR="00C90725" w:rsidRPr="00C90725" w:rsidRDefault="00C90725" w:rsidP="007B524E">
      <w:pPr>
        <w:ind w:left="1134" w:hanging="567"/>
        <w:rPr>
          <w:noProof/>
        </w:rPr>
      </w:pPr>
    </w:p>
    <w:p w14:paraId="468C107C" w14:textId="77777777" w:rsidR="00C90725" w:rsidRPr="00C90725" w:rsidRDefault="00C90725" w:rsidP="007B524E">
      <w:pPr>
        <w:ind w:left="1134" w:hanging="567"/>
        <w:rPr>
          <w:noProof/>
        </w:rPr>
      </w:pPr>
      <w:r>
        <w:rPr>
          <w:noProof/>
        </w:rPr>
        <w:t>i)</w:t>
      </w:r>
      <w:r>
        <w:rPr>
          <w:noProof/>
        </w:rPr>
        <w:tab/>
        <w:t>être en conflit avec le nom d’une variété végétale, y compris une variété à raisins de cuve, ou d’une race animale et, par conséquent, être susceptible d’induire le consommateur en erreur quant à la véritable origine du produit;</w:t>
      </w:r>
    </w:p>
    <w:p w14:paraId="06613BBE" w14:textId="77777777" w:rsidR="00C90725" w:rsidRPr="00C90725" w:rsidRDefault="00C90725" w:rsidP="007B524E">
      <w:pPr>
        <w:ind w:left="1134" w:hanging="567"/>
        <w:rPr>
          <w:noProof/>
        </w:rPr>
      </w:pPr>
    </w:p>
    <w:p w14:paraId="5B3DA191" w14:textId="77777777" w:rsidR="00C90725" w:rsidRPr="00C90725" w:rsidRDefault="00C90725" w:rsidP="007B524E">
      <w:pPr>
        <w:ind w:left="1134" w:hanging="567"/>
        <w:rPr>
          <w:noProof/>
        </w:rPr>
      </w:pPr>
      <w:r>
        <w:rPr>
          <w:noProof/>
        </w:rPr>
        <w:t>ii)</w:t>
      </w:r>
      <w:r>
        <w:rPr>
          <w:noProof/>
        </w:rPr>
        <w:tab/>
        <w:t>être une dénomination qui induit le consommateur en erreur en lui laissant croire que les produits sont originaires d’un autre territoire;</w:t>
      </w:r>
    </w:p>
    <w:p w14:paraId="666C24B2" w14:textId="77777777" w:rsidR="00C90725" w:rsidRPr="00C90725" w:rsidRDefault="00C90725" w:rsidP="007B524E">
      <w:pPr>
        <w:ind w:left="1134" w:hanging="567"/>
        <w:rPr>
          <w:noProof/>
        </w:rPr>
      </w:pPr>
    </w:p>
    <w:p w14:paraId="5DC8A584" w14:textId="77777777" w:rsidR="00C90725" w:rsidRPr="00C90725" w:rsidRDefault="00C90725" w:rsidP="007B524E">
      <w:pPr>
        <w:ind w:left="1134" w:hanging="567"/>
        <w:rPr>
          <w:noProof/>
        </w:rPr>
      </w:pPr>
      <w:r>
        <w:rPr>
          <w:noProof/>
        </w:rPr>
        <w:t>iii)</w:t>
      </w:r>
      <w:r>
        <w:rPr>
          <w:noProof/>
        </w:rPr>
        <w:tab/>
        <w:t>compte tenu de la renommée d’une marque commerciale, de sa notoriété et de la durée de son usage, être de nature à induire le consommateur en erreur quant à la véritable identité du produit;</w:t>
      </w:r>
    </w:p>
    <w:p w14:paraId="7582A585" w14:textId="77777777" w:rsidR="00C90725" w:rsidRPr="00C90725" w:rsidRDefault="00C90725" w:rsidP="007B524E">
      <w:pPr>
        <w:ind w:left="1134" w:hanging="567"/>
        <w:rPr>
          <w:noProof/>
        </w:rPr>
      </w:pPr>
    </w:p>
    <w:p w14:paraId="3014E716" w14:textId="77777777" w:rsidR="00C90725" w:rsidRPr="00C90725" w:rsidRDefault="00C90725" w:rsidP="007B524E">
      <w:pPr>
        <w:ind w:left="1134" w:hanging="567"/>
        <w:rPr>
          <w:noProof/>
        </w:rPr>
      </w:pPr>
      <w:r>
        <w:rPr>
          <w:noProof/>
        </w:rPr>
        <w:t>iv)</w:t>
      </w:r>
      <w:r>
        <w:rPr>
          <w:noProof/>
        </w:rPr>
        <w:tab/>
        <w:t>affectent l’existence d’une dénomination totalement ou partiellement homonyme, ou l’existence ou le caractère distinctif d’une marque, ou affectent des produits qui ont été mis de bonne foi sur le marché avant la date de publication de l’acte de publicité; ou</w:t>
      </w:r>
    </w:p>
    <w:p w14:paraId="2CF215EE" w14:textId="77777777" w:rsidR="00C90725" w:rsidRPr="00C90725" w:rsidRDefault="00C90725" w:rsidP="007B524E">
      <w:pPr>
        <w:ind w:left="567" w:hanging="567"/>
        <w:rPr>
          <w:noProof/>
        </w:rPr>
      </w:pPr>
    </w:p>
    <w:p w14:paraId="5E400441" w14:textId="77777777" w:rsidR="00C90725" w:rsidRPr="00C90725" w:rsidRDefault="00C90725" w:rsidP="007B524E">
      <w:pPr>
        <w:ind w:left="567" w:hanging="567"/>
        <w:rPr>
          <w:noProof/>
        </w:rPr>
      </w:pPr>
      <w:r>
        <w:rPr>
          <w:noProof/>
        </w:rPr>
        <w:t>b)</w:t>
      </w:r>
      <w:r>
        <w:rPr>
          <w:noProof/>
        </w:rPr>
        <w:tab/>
        <w:t>peuvent fournir des informations détaillées permettant de conclure que la dénomination dont la protection et l’enregistrement sont envisagés est générique.</w:t>
      </w:r>
    </w:p>
    <w:p w14:paraId="58F025AD" w14:textId="77777777" w:rsidR="00C90725" w:rsidRPr="00C90725" w:rsidRDefault="00C90725" w:rsidP="00C90725">
      <w:pPr>
        <w:rPr>
          <w:noProof/>
        </w:rPr>
      </w:pPr>
    </w:p>
    <w:p w14:paraId="0FE2458D" w14:textId="77777777" w:rsidR="00C90725" w:rsidRPr="00C90725" w:rsidRDefault="00C90725" w:rsidP="00C90725">
      <w:pPr>
        <w:rPr>
          <w:noProof/>
        </w:rPr>
      </w:pPr>
      <w:r>
        <w:rPr>
          <w:noProof/>
        </w:rPr>
        <w:t>6.</w:t>
      </w:r>
      <w:r>
        <w:rPr>
          <w:noProof/>
        </w:rPr>
        <w:tab/>
        <w:t>Les critères énoncés dans la présente annexe sont appréciés par rapport au territoire de l’Union européenne, lequel s’entend exclusivement, pour ce qui concerne les droits de propriété intellectuelle, comme étant le ou les territoires sur lesquels ces droits sont protégés, et au territoire du Chili.</w:t>
      </w:r>
    </w:p>
    <w:p w14:paraId="7692F4AE" w14:textId="3F464EC4" w:rsidR="00C90725" w:rsidRDefault="00C90725" w:rsidP="00C90725">
      <w:pPr>
        <w:rPr>
          <w:noProof/>
        </w:rPr>
      </w:pPr>
    </w:p>
    <w:p w14:paraId="074880A9" w14:textId="77777777" w:rsidR="00905AAF" w:rsidRPr="00C90725" w:rsidRDefault="00905AAF" w:rsidP="00C90725">
      <w:pPr>
        <w:rPr>
          <w:noProof/>
        </w:rPr>
      </w:pPr>
    </w:p>
    <w:p w14:paraId="2DF195E0" w14:textId="77777777" w:rsidR="0038158C" w:rsidRDefault="0038158C" w:rsidP="0038158C">
      <w:pPr>
        <w:jc w:val="center"/>
        <w:rPr>
          <w:noProof/>
        </w:rPr>
      </w:pPr>
      <w:r>
        <w:rPr>
          <w:noProof/>
        </w:rPr>
        <w:t>________________</w:t>
      </w:r>
    </w:p>
    <w:p w14:paraId="4F78CDDE" w14:textId="77777777" w:rsidR="00905AAF" w:rsidRDefault="00905AAF" w:rsidP="00905AAF">
      <w:pPr>
        <w:rPr>
          <w:noProof/>
        </w:rPr>
        <w:sectPr w:rsidR="00905AAF" w:rsidSect="0038158C">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7" w:h="16840" w:code="9"/>
          <w:pgMar w:top="1134" w:right="1134" w:bottom="1134" w:left="1134" w:header="1134" w:footer="1134" w:gutter="0"/>
          <w:pgNumType w:start="1"/>
          <w:cols w:space="720"/>
          <w:noEndnote/>
          <w:docGrid w:linePitch="360"/>
        </w:sectPr>
      </w:pPr>
    </w:p>
    <w:p w14:paraId="694FC7B2" w14:textId="5993B110" w:rsidR="00C90725" w:rsidRPr="00905AAF" w:rsidRDefault="00C90725" w:rsidP="00905AAF">
      <w:pPr>
        <w:jc w:val="right"/>
        <w:rPr>
          <w:b/>
          <w:bCs/>
          <w:noProof/>
          <w:u w:val="single"/>
        </w:rPr>
      </w:pPr>
      <w:r>
        <w:rPr>
          <w:b/>
          <w:noProof/>
          <w:u w:val="single"/>
        </w:rPr>
        <w:t>ANNEXE 25-C</w:t>
      </w:r>
    </w:p>
    <w:p w14:paraId="34ACF878" w14:textId="608B8E43" w:rsidR="00C90725" w:rsidRDefault="00C90725" w:rsidP="00C90725">
      <w:pPr>
        <w:rPr>
          <w:noProof/>
        </w:rPr>
      </w:pPr>
    </w:p>
    <w:p w14:paraId="64DD9959" w14:textId="77777777" w:rsidR="00905AAF" w:rsidRPr="00C90725" w:rsidRDefault="00905AAF" w:rsidP="00C90725">
      <w:pPr>
        <w:rPr>
          <w:noProof/>
        </w:rPr>
      </w:pPr>
    </w:p>
    <w:p w14:paraId="6AC4D049" w14:textId="77777777" w:rsidR="00C90725" w:rsidRPr="00C90725" w:rsidRDefault="00C90725" w:rsidP="00905AAF">
      <w:pPr>
        <w:jc w:val="center"/>
        <w:rPr>
          <w:rFonts w:eastAsia="Calibri"/>
          <w:noProof/>
        </w:rPr>
      </w:pPr>
      <w:r>
        <w:rPr>
          <w:noProof/>
        </w:rPr>
        <w:t>PARTIE A</w:t>
      </w:r>
    </w:p>
    <w:p w14:paraId="1B775F4E" w14:textId="77777777" w:rsidR="00C90725" w:rsidRPr="00C90725" w:rsidRDefault="00C90725" w:rsidP="00905AAF">
      <w:pPr>
        <w:jc w:val="center"/>
        <w:rPr>
          <w:rFonts w:eastAsia="Calibri"/>
          <w:noProof/>
        </w:rPr>
      </w:pPr>
    </w:p>
    <w:p w14:paraId="4D9004A2" w14:textId="0577A201" w:rsidR="00C90725" w:rsidRPr="00C90725" w:rsidRDefault="00C90725" w:rsidP="00905AAF">
      <w:pPr>
        <w:jc w:val="center"/>
        <w:rPr>
          <w:rFonts w:eastAsia="Calibri"/>
          <w:noProof/>
        </w:rPr>
      </w:pPr>
      <w:r>
        <w:rPr>
          <w:noProof/>
        </w:rPr>
        <w:t>INDICATIONS GÉOGRAPHIQUES DE L’UNION EUROPÉENNE VISÉES À L’ARTICLE 25.33</w:t>
      </w:r>
    </w:p>
    <w:p w14:paraId="290E97C4" w14:textId="77777777" w:rsidR="00C90725" w:rsidRPr="00C90725" w:rsidRDefault="00C90725" w:rsidP="00C90725">
      <w:pPr>
        <w:rPr>
          <w:rFonts w:eastAsia="Calibri"/>
          <w:noProof/>
        </w:rPr>
      </w:pPr>
    </w:p>
    <w:tbl>
      <w:tblPr>
        <w:tblStyle w:val="TableGrid"/>
        <w:tblW w:w="0" w:type="auto"/>
        <w:tblLayout w:type="fixed"/>
        <w:tblLook w:val="04A0" w:firstRow="1" w:lastRow="0" w:firstColumn="1" w:lastColumn="0" w:noHBand="0" w:noVBand="1"/>
      </w:tblPr>
      <w:tblGrid>
        <w:gridCol w:w="1963"/>
        <w:gridCol w:w="3693"/>
        <w:gridCol w:w="3694"/>
      </w:tblGrid>
      <w:tr w:rsidR="00905AAF" w:rsidRPr="00C90725" w14:paraId="19716855" w14:textId="77777777" w:rsidTr="00905AAF">
        <w:trPr>
          <w:tblHeader/>
        </w:trPr>
        <w:tc>
          <w:tcPr>
            <w:tcW w:w="1963" w:type="dxa"/>
            <w:vAlign w:val="center"/>
            <w:hideMark/>
          </w:tcPr>
          <w:p w14:paraId="2FE0F6AC" w14:textId="77777777" w:rsidR="00C90725" w:rsidRPr="00C90725" w:rsidRDefault="00C90725" w:rsidP="00905AAF">
            <w:pPr>
              <w:spacing w:before="60" w:after="60" w:line="240" w:lineRule="auto"/>
              <w:jc w:val="center"/>
              <w:rPr>
                <w:rFonts w:eastAsia="Calibri"/>
                <w:noProof/>
              </w:rPr>
            </w:pPr>
            <w:r>
              <w:rPr>
                <w:noProof/>
              </w:rPr>
              <w:t>Pays</w:t>
            </w:r>
          </w:p>
        </w:tc>
        <w:tc>
          <w:tcPr>
            <w:tcW w:w="3693" w:type="dxa"/>
            <w:noWrap/>
            <w:vAlign w:val="center"/>
            <w:hideMark/>
          </w:tcPr>
          <w:p w14:paraId="6463EE5D" w14:textId="77777777" w:rsidR="00C90725" w:rsidRPr="00C90725" w:rsidRDefault="00C90725" w:rsidP="00905AAF">
            <w:pPr>
              <w:spacing w:before="60" w:after="60" w:line="240" w:lineRule="auto"/>
              <w:jc w:val="center"/>
              <w:rPr>
                <w:rFonts w:eastAsia="Calibri"/>
                <w:noProof/>
              </w:rPr>
            </w:pPr>
            <w:r>
              <w:rPr>
                <w:noProof/>
              </w:rPr>
              <w:t>Dénomination</w:t>
            </w:r>
          </w:p>
        </w:tc>
        <w:tc>
          <w:tcPr>
            <w:tcW w:w="3694" w:type="dxa"/>
            <w:vAlign w:val="center"/>
            <w:hideMark/>
          </w:tcPr>
          <w:p w14:paraId="68BC435E" w14:textId="77777777" w:rsidR="00C90725" w:rsidRPr="00C90725" w:rsidRDefault="00C90725" w:rsidP="00905AAF">
            <w:pPr>
              <w:spacing w:before="60" w:after="60" w:line="240" w:lineRule="auto"/>
              <w:jc w:val="center"/>
              <w:rPr>
                <w:rFonts w:eastAsia="Calibri"/>
                <w:noProof/>
              </w:rPr>
            </w:pPr>
            <w:r>
              <w:rPr>
                <w:noProof/>
              </w:rPr>
              <w:t>Type de produit</w:t>
            </w:r>
          </w:p>
        </w:tc>
      </w:tr>
      <w:tr w:rsidR="0038158C" w:rsidRPr="00C90725" w14:paraId="15156D74" w14:textId="77777777" w:rsidTr="00905AAF">
        <w:tc>
          <w:tcPr>
            <w:tcW w:w="1963" w:type="dxa"/>
            <w:noWrap/>
            <w:hideMark/>
          </w:tcPr>
          <w:p w14:paraId="2EBC5009" w14:textId="77777777" w:rsidR="00C90725" w:rsidRPr="00C90725" w:rsidRDefault="00C90725" w:rsidP="00905AAF">
            <w:pPr>
              <w:spacing w:before="60" w:after="60" w:line="240" w:lineRule="auto"/>
              <w:rPr>
                <w:rFonts w:eastAsia="Calibri"/>
                <w:noProof/>
              </w:rPr>
            </w:pPr>
            <w:r>
              <w:rPr>
                <w:noProof/>
              </w:rPr>
              <w:t>BELGIQUE</w:t>
            </w:r>
          </w:p>
        </w:tc>
        <w:tc>
          <w:tcPr>
            <w:tcW w:w="3693" w:type="dxa"/>
            <w:hideMark/>
          </w:tcPr>
          <w:p w14:paraId="095723DE" w14:textId="77777777" w:rsidR="00C90725" w:rsidRPr="00C90725" w:rsidRDefault="00C90725" w:rsidP="00905AAF">
            <w:pPr>
              <w:spacing w:before="60" w:after="60" w:line="240" w:lineRule="auto"/>
              <w:rPr>
                <w:rFonts w:eastAsia="Calibri"/>
                <w:noProof/>
              </w:rPr>
            </w:pPr>
            <w:r>
              <w:rPr>
                <w:noProof/>
              </w:rPr>
              <w:t>Beurre d’Ardenne</w:t>
            </w:r>
          </w:p>
        </w:tc>
        <w:tc>
          <w:tcPr>
            <w:tcW w:w="3694" w:type="dxa"/>
            <w:hideMark/>
          </w:tcPr>
          <w:p w14:paraId="6F07B0C5" w14:textId="7C3BEB45"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2CA41550" w14:textId="77777777" w:rsidTr="00905AAF">
        <w:tc>
          <w:tcPr>
            <w:tcW w:w="1963" w:type="dxa"/>
            <w:noWrap/>
            <w:hideMark/>
          </w:tcPr>
          <w:p w14:paraId="7214C697" w14:textId="77777777" w:rsidR="00C90725" w:rsidRPr="00C90725" w:rsidRDefault="00C90725" w:rsidP="00905AAF">
            <w:pPr>
              <w:spacing w:before="60" w:after="60" w:line="240" w:lineRule="auto"/>
              <w:rPr>
                <w:rFonts w:eastAsia="Calibri"/>
                <w:noProof/>
              </w:rPr>
            </w:pPr>
            <w:r>
              <w:rPr>
                <w:noProof/>
              </w:rPr>
              <w:t>BELGIQUE</w:t>
            </w:r>
          </w:p>
        </w:tc>
        <w:tc>
          <w:tcPr>
            <w:tcW w:w="3693" w:type="dxa"/>
            <w:hideMark/>
          </w:tcPr>
          <w:p w14:paraId="22138BB0" w14:textId="77777777" w:rsidR="00C90725" w:rsidRPr="00C90725" w:rsidRDefault="00C90725" w:rsidP="00905AAF">
            <w:pPr>
              <w:spacing w:before="60" w:after="60" w:line="240" w:lineRule="auto"/>
              <w:rPr>
                <w:rFonts w:eastAsia="Calibri"/>
                <w:noProof/>
              </w:rPr>
            </w:pPr>
            <w:r>
              <w:rPr>
                <w:noProof/>
              </w:rPr>
              <w:t>Fromage de Herve</w:t>
            </w:r>
          </w:p>
        </w:tc>
        <w:tc>
          <w:tcPr>
            <w:tcW w:w="3694" w:type="dxa"/>
            <w:hideMark/>
          </w:tcPr>
          <w:p w14:paraId="62E2AA17"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8E9EFA6" w14:textId="77777777" w:rsidTr="00905AAF">
        <w:tc>
          <w:tcPr>
            <w:tcW w:w="1963" w:type="dxa"/>
            <w:noWrap/>
            <w:hideMark/>
          </w:tcPr>
          <w:p w14:paraId="2DD2798D" w14:textId="77777777" w:rsidR="00C90725" w:rsidRPr="00C90725" w:rsidRDefault="00C90725" w:rsidP="00905AAF">
            <w:pPr>
              <w:spacing w:before="60" w:after="60" w:line="240" w:lineRule="auto"/>
              <w:rPr>
                <w:rFonts w:eastAsia="Calibri"/>
                <w:noProof/>
              </w:rPr>
            </w:pPr>
            <w:r>
              <w:rPr>
                <w:noProof/>
              </w:rPr>
              <w:t>BELGIQUE</w:t>
            </w:r>
          </w:p>
        </w:tc>
        <w:tc>
          <w:tcPr>
            <w:tcW w:w="3693" w:type="dxa"/>
            <w:hideMark/>
          </w:tcPr>
          <w:p w14:paraId="7E8DE7BE" w14:textId="77777777" w:rsidR="00C90725" w:rsidRPr="00C90725" w:rsidRDefault="00C90725" w:rsidP="00905AAF">
            <w:pPr>
              <w:spacing w:before="60" w:after="60" w:line="240" w:lineRule="auto"/>
              <w:rPr>
                <w:rFonts w:eastAsia="Calibri"/>
                <w:noProof/>
              </w:rPr>
            </w:pPr>
            <w:r>
              <w:rPr>
                <w:noProof/>
              </w:rPr>
              <w:t>Jambon d’Ardenne</w:t>
            </w:r>
          </w:p>
        </w:tc>
        <w:tc>
          <w:tcPr>
            <w:tcW w:w="3694" w:type="dxa"/>
            <w:hideMark/>
          </w:tcPr>
          <w:p w14:paraId="250055D7" w14:textId="05DE1704"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BAE0007" w14:textId="77777777" w:rsidTr="00905AAF">
        <w:tc>
          <w:tcPr>
            <w:tcW w:w="1963" w:type="dxa"/>
            <w:noWrap/>
            <w:hideMark/>
          </w:tcPr>
          <w:p w14:paraId="619B8546" w14:textId="77777777" w:rsidR="00C90725" w:rsidRPr="00C90725" w:rsidRDefault="00C90725" w:rsidP="00905AAF">
            <w:pPr>
              <w:spacing w:before="60" w:after="60" w:line="240" w:lineRule="auto"/>
              <w:rPr>
                <w:rFonts w:eastAsia="Calibri"/>
                <w:noProof/>
              </w:rPr>
            </w:pPr>
            <w:r>
              <w:rPr>
                <w:noProof/>
              </w:rPr>
              <w:t>BELGIQUE</w:t>
            </w:r>
          </w:p>
        </w:tc>
        <w:tc>
          <w:tcPr>
            <w:tcW w:w="3693" w:type="dxa"/>
            <w:hideMark/>
          </w:tcPr>
          <w:p w14:paraId="2654C3B2" w14:textId="77777777" w:rsidR="00C90725" w:rsidRPr="00C90725" w:rsidRDefault="00C90725" w:rsidP="00905AAF">
            <w:pPr>
              <w:spacing w:before="60" w:after="60" w:line="240" w:lineRule="auto"/>
              <w:rPr>
                <w:rFonts w:eastAsia="Calibri"/>
                <w:noProof/>
              </w:rPr>
            </w:pPr>
            <w:r>
              <w:rPr>
                <w:noProof/>
              </w:rPr>
              <w:t>Pâté Gaumais</w:t>
            </w:r>
          </w:p>
        </w:tc>
        <w:tc>
          <w:tcPr>
            <w:tcW w:w="3694" w:type="dxa"/>
            <w:hideMark/>
          </w:tcPr>
          <w:p w14:paraId="1CE44168" w14:textId="77777777" w:rsidR="00C90725" w:rsidRPr="00C90725" w:rsidRDefault="00C90725" w:rsidP="00905AAF">
            <w:pPr>
              <w:spacing w:before="60" w:after="60" w:line="240" w:lineRule="auto"/>
              <w:rPr>
                <w:rFonts w:eastAsia="Calibri"/>
                <w:noProof/>
              </w:rPr>
            </w:pPr>
            <w:r>
              <w:rPr>
                <w:noProof/>
              </w:rPr>
              <w:t xml:space="preserve">Pâtisserie à base de viande cuite </w:t>
            </w:r>
          </w:p>
        </w:tc>
      </w:tr>
      <w:tr w:rsidR="0038158C" w:rsidRPr="00C90725" w14:paraId="6EE0134B" w14:textId="77777777" w:rsidTr="00905AAF">
        <w:tc>
          <w:tcPr>
            <w:tcW w:w="1963" w:type="dxa"/>
            <w:noWrap/>
            <w:hideMark/>
          </w:tcPr>
          <w:p w14:paraId="5D441729" w14:textId="77777777" w:rsidR="00C90725" w:rsidRPr="00C90725" w:rsidRDefault="00C90725" w:rsidP="00905AAF">
            <w:pPr>
              <w:spacing w:before="60" w:after="60" w:line="240" w:lineRule="auto"/>
              <w:rPr>
                <w:rFonts w:eastAsia="Calibri"/>
                <w:noProof/>
              </w:rPr>
            </w:pPr>
            <w:r>
              <w:rPr>
                <w:noProof/>
              </w:rPr>
              <w:t>BELGIQUE</w:t>
            </w:r>
          </w:p>
        </w:tc>
        <w:tc>
          <w:tcPr>
            <w:tcW w:w="3693" w:type="dxa"/>
            <w:hideMark/>
          </w:tcPr>
          <w:p w14:paraId="18395B3C" w14:textId="77777777" w:rsidR="00C90725" w:rsidRPr="00C90725" w:rsidRDefault="00C90725" w:rsidP="00905AAF">
            <w:pPr>
              <w:spacing w:before="60" w:after="60" w:line="240" w:lineRule="auto"/>
              <w:rPr>
                <w:rFonts w:eastAsia="Calibri"/>
                <w:noProof/>
              </w:rPr>
            </w:pPr>
            <w:r>
              <w:rPr>
                <w:noProof/>
              </w:rPr>
              <w:t>Plate de Florenville</w:t>
            </w:r>
          </w:p>
        </w:tc>
        <w:tc>
          <w:tcPr>
            <w:tcW w:w="3694" w:type="dxa"/>
            <w:hideMark/>
          </w:tcPr>
          <w:p w14:paraId="6B6DD061"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203348CA" w14:textId="77777777" w:rsidTr="00905AAF">
        <w:tc>
          <w:tcPr>
            <w:tcW w:w="1963" w:type="dxa"/>
            <w:noWrap/>
            <w:hideMark/>
          </w:tcPr>
          <w:p w14:paraId="25512067" w14:textId="77777777" w:rsidR="00C90725" w:rsidRPr="00C90725" w:rsidRDefault="00C90725" w:rsidP="00905AAF">
            <w:pPr>
              <w:spacing w:before="60" w:after="60" w:line="240" w:lineRule="auto"/>
              <w:rPr>
                <w:rFonts w:eastAsia="Calibri"/>
                <w:noProof/>
              </w:rPr>
            </w:pPr>
            <w:r>
              <w:rPr>
                <w:noProof/>
              </w:rPr>
              <w:t>BULGARIE</w:t>
            </w:r>
          </w:p>
        </w:tc>
        <w:tc>
          <w:tcPr>
            <w:tcW w:w="3693" w:type="dxa"/>
            <w:hideMark/>
          </w:tcPr>
          <w:p w14:paraId="3454E882" w14:textId="77777777" w:rsidR="00C90725" w:rsidRPr="00C90725" w:rsidRDefault="00C90725" w:rsidP="00905AAF">
            <w:pPr>
              <w:spacing w:before="60" w:after="60" w:line="240" w:lineRule="auto"/>
              <w:rPr>
                <w:rFonts w:eastAsia="Calibri"/>
                <w:noProof/>
              </w:rPr>
            </w:pPr>
            <w:r>
              <w:rPr>
                <w:noProof/>
              </w:rPr>
              <w:t>Българско розово масло / Bulgarsko rozovo maslo</w:t>
            </w:r>
          </w:p>
        </w:tc>
        <w:tc>
          <w:tcPr>
            <w:tcW w:w="3694" w:type="dxa"/>
            <w:hideMark/>
          </w:tcPr>
          <w:p w14:paraId="38689BF1" w14:textId="77777777" w:rsidR="00C90725" w:rsidRPr="00C90725" w:rsidRDefault="00C90725" w:rsidP="00905AAF">
            <w:pPr>
              <w:spacing w:before="60" w:after="60" w:line="240" w:lineRule="auto"/>
              <w:rPr>
                <w:rFonts w:eastAsia="Calibri"/>
                <w:noProof/>
              </w:rPr>
            </w:pPr>
            <w:r>
              <w:rPr>
                <w:noProof/>
              </w:rPr>
              <w:t>Huiles essentielles</w:t>
            </w:r>
          </w:p>
        </w:tc>
      </w:tr>
      <w:tr w:rsidR="0038158C" w:rsidRPr="00C90725" w14:paraId="3E1DEE26" w14:textId="77777777" w:rsidTr="00905AAF">
        <w:tc>
          <w:tcPr>
            <w:tcW w:w="1963" w:type="dxa"/>
            <w:noWrap/>
            <w:hideMark/>
          </w:tcPr>
          <w:p w14:paraId="6A7C37DC" w14:textId="77777777" w:rsidR="00C90725" w:rsidRPr="00C90725" w:rsidRDefault="00C90725" w:rsidP="00905AAF">
            <w:pPr>
              <w:spacing w:before="60" w:after="60" w:line="240" w:lineRule="auto"/>
              <w:rPr>
                <w:rFonts w:eastAsia="Calibri"/>
                <w:noProof/>
              </w:rPr>
            </w:pPr>
            <w:r>
              <w:rPr>
                <w:noProof/>
              </w:rPr>
              <w:t>TCHÉQUIE</w:t>
            </w:r>
          </w:p>
        </w:tc>
        <w:tc>
          <w:tcPr>
            <w:tcW w:w="3693" w:type="dxa"/>
            <w:hideMark/>
          </w:tcPr>
          <w:p w14:paraId="3A77E1E4" w14:textId="3643E091" w:rsidR="00C90725" w:rsidRPr="00C90725" w:rsidRDefault="00C90725" w:rsidP="00905AAF">
            <w:pPr>
              <w:spacing w:before="60" w:after="60" w:line="240" w:lineRule="auto"/>
              <w:rPr>
                <w:rFonts w:eastAsia="Calibri"/>
                <w:noProof/>
              </w:rPr>
            </w:pPr>
            <w:r>
              <w:rPr>
                <w:noProof/>
              </w:rPr>
              <w:t>Budějovické pivo</w:t>
            </w:r>
            <w:r>
              <w:rPr>
                <w:b/>
                <w:noProof/>
                <w:vertAlign w:val="superscript"/>
              </w:rPr>
              <w:t>i</w:t>
            </w:r>
          </w:p>
        </w:tc>
        <w:tc>
          <w:tcPr>
            <w:tcW w:w="3694" w:type="dxa"/>
            <w:hideMark/>
          </w:tcPr>
          <w:p w14:paraId="2421C20B"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120F22D9" w14:textId="77777777" w:rsidTr="00905AAF">
        <w:tc>
          <w:tcPr>
            <w:tcW w:w="1963" w:type="dxa"/>
            <w:noWrap/>
            <w:hideMark/>
          </w:tcPr>
          <w:p w14:paraId="1D45EC97" w14:textId="77777777" w:rsidR="00C90725" w:rsidRPr="00C90725" w:rsidRDefault="00C90725" w:rsidP="00905AAF">
            <w:pPr>
              <w:spacing w:before="60" w:after="60" w:line="240" w:lineRule="auto"/>
              <w:rPr>
                <w:rFonts w:eastAsia="Calibri"/>
                <w:noProof/>
              </w:rPr>
            </w:pPr>
            <w:r>
              <w:rPr>
                <w:noProof/>
              </w:rPr>
              <w:t>TCHÉQUIE</w:t>
            </w:r>
          </w:p>
        </w:tc>
        <w:tc>
          <w:tcPr>
            <w:tcW w:w="3693" w:type="dxa"/>
            <w:hideMark/>
          </w:tcPr>
          <w:p w14:paraId="1E922CF5" w14:textId="28F6BF5D" w:rsidR="00C90725" w:rsidRPr="00C90725" w:rsidRDefault="00C90725" w:rsidP="00905AAF">
            <w:pPr>
              <w:spacing w:before="60" w:after="60" w:line="240" w:lineRule="auto"/>
              <w:rPr>
                <w:rFonts w:eastAsia="Calibri"/>
                <w:noProof/>
              </w:rPr>
            </w:pPr>
            <w:r>
              <w:rPr>
                <w:noProof/>
              </w:rPr>
              <w:t>Budějovický měšťanský var</w:t>
            </w:r>
            <w:r>
              <w:rPr>
                <w:b/>
                <w:noProof/>
                <w:vertAlign w:val="superscript"/>
              </w:rPr>
              <w:t>ii</w:t>
            </w:r>
          </w:p>
        </w:tc>
        <w:tc>
          <w:tcPr>
            <w:tcW w:w="3694" w:type="dxa"/>
            <w:hideMark/>
          </w:tcPr>
          <w:p w14:paraId="68D36D25"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367B6B8D" w14:textId="77777777" w:rsidTr="00905AAF">
        <w:tc>
          <w:tcPr>
            <w:tcW w:w="1963" w:type="dxa"/>
            <w:noWrap/>
            <w:hideMark/>
          </w:tcPr>
          <w:p w14:paraId="69B8A2B7" w14:textId="77777777" w:rsidR="00C90725" w:rsidRPr="00C90725" w:rsidRDefault="00C90725" w:rsidP="00905AAF">
            <w:pPr>
              <w:spacing w:before="60" w:after="60" w:line="240" w:lineRule="auto"/>
              <w:rPr>
                <w:rFonts w:eastAsia="Calibri"/>
                <w:noProof/>
              </w:rPr>
            </w:pPr>
            <w:r>
              <w:rPr>
                <w:noProof/>
              </w:rPr>
              <w:t>TCHÉQUIE</w:t>
            </w:r>
          </w:p>
        </w:tc>
        <w:tc>
          <w:tcPr>
            <w:tcW w:w="3693" w:type="dxa"/>
            <w:hideMark/>
          </w:tcPr>
          <w:p w14:paraId="6B47360C" w14:textId="77777777" w:rsidR="00C90725" w:rsidRPr="00C90725" w:rsidRDefault="00C90725" w:rsidP="00905AAF">
            <w:pPr>
              <w:spacing w:before="60" w:after="60" w:line="240" w:lineRule="auto"/>
              <w:rPr>
                <w:rFonts w:eastAsia="Calibri"/>
                <w:noProof/>
              </w:rPr>
            </w:pPr>
            <w:r>
              <w:rPr>
                <w:noProof/>
              </w:rPr>
              <w:t>České pivo</w:t>
            </w:r>
          </w:p>
        </w:tc>
        <w:tc>
          <w:tcPr>
            <w:tcW w:w="3694" w:type="dxa"/>
            <w:hideMark/>
          </w:tcPr>
          <w:p w14:paraId="25F155F5"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00237D0D" w14:textId="77777777" w:rsidTr="00905AAF">
        <w:tc>
          <w:tcPr>
            <w:tcW w:w="1963" w:type="dxa"/>
            <w:noWrap/>
            <w:hideMark/>
          </w:tcPr>
          <w:p w14:paraId="37D9C801" w14:textId="77777777" w:rsidR="00C90725" w:rsidRPr="00C90725" w:rsidRDefault="00C90725" w:rsidP="00905AAF">
            <w:pPr>
              <w:spacing w:before="60" w:after="60" w:line="240" w:lineRule="auto"/>
              <w:rPr>
                <w:rFonts w:eastAsia="Calibri"/>
                <w:noProof/>
              </w:rPr>
            </w:pPr>
            <w:r>
              <w:rPr>
                <w:noProof/>
              </w:rPr>
              <w:t>TCHÉQUIE</w:t>
            </w:r>
          </w:p>
        </w:tc>
        <w:tc>
          <w:tcPr>
            <w:tcW w:w="3693" w:type="dxa"/>
            <w:hideMark/>
          </w:tcPr>
          <w:p w14:paraId="38DAA8A7" w14:textId="3B950DE6" w:rsidR="00C90725" w:rsidRPr="00C90725" w:rsidRDefault="00C90725" w:rsidP="00905AAF">
            <w:pPr>
              <w:spacing w:before="60" w:after="60" w:line="240" w:lineRule="auto"/>
              <w:rPr>
                <w:rFonts w:eastAsia="Calibri"/>
                <w:noProof/>
              </w:rPr>
            </w:pPr>
            <w:r>
              <w:rPr>
                <w:noProof/>
              </w:rPr>
              <w:t>Českobudějovické pivo</w:t>
            </w:r>
            <w:r>
              <w:rPr>
                <w:b/>
                <w:noProof/>
                <w:vertAlign w:val="superscript"/>
              </w:rPr>
              <w:t>iii</w:t>
            </w:r>
          </w:p>
        </w:tc>
        <w:tc>
          <w:tcPr>
            <w:tcW w:w="3694" w:type="dxa"/>
            <w:hideMark/>
          </w:tcPr>
          <w:p w14:paraId="3784E3CA"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1982FD4B" w14:textId="77777777" w:rsidTr="00905AAF">
        <w:tc>
          <w:tcPr>
            <w:tcW w:w="1963" w:type="dxa"/>
            <w:noWrap/>
            <w:hideMark/>
          </w:tcPr>
          <w:p w14:paraId="6C8105D4" w14:textId="77777777" w:rsidR="00C90725" w:rsidRPr="00C90725" w:rsidRDefault="00C90725" w:rsidP="00905AAF">
            <w:pPr>
              <w:spacing w:before="60" w:after="60" w:line="240" w:lineRule="auto"/>
              <w:rPr>
                <w:rFonts w:eastAsia="Calibri"/>
                <w:noProof/>
              </w:rPr>
            </w:pPr>
            <w:r>
              <w:rPr>
                <w:noProof/>
              </w:rPr>
              <w:t>TCHÉQUIE</w:t>
            </w:r>
          </w:p>
        </w:tc>
        <w:tc>
          <w:tcPr>
            <w:tcW w:w="3693" w:type="dxa"/>
            <w:hideMark/>
          </w:tcPr>
          <w:p w14:paraId="2CC9995E" w14:textId="66E2FA11" w:rsidR="00C90725" w:rsidRPr="00C90725" w:rsidRDefault="00C90725" w:rsidP="00905AAF">
            <w:pPr>
              <w:spacing w:before="60" w:after="60" w:line="240" w:lineRule="auto"/>
              <w:rPr>
                <w:rFonts w:eastAsia="Calibri"/>
                <w:noProof/>
              </w:rPr>
            </w:pPr>
            <w:r>
              <w:rPr>
                <w:noProof/>
              </w:rPr>
              <w:t>Žatecký chmel</w:t>
            </w:r>
            <w:r>
              <w:rPr>
                <w:b/>
                <w:noProof/>
                <w:vertAlign w:val="superscript"/>
              </w:rPr>
              <w:t>iv</w:t>
            </w:r>
          </w:p>
        </w:tc>
        <w:tc>
          <w:tcPr>
            <w:tcW w:w="3694" w:type="dxa"/>
            <w:hideMark/>
          </w:tcPr>
          <w:p w14:paraId="4D0D7D0B" w14:textId="77777777" w:rsidR="00C90725" w:rsidRPr="00C90725" w:rsidRDefault="00C90725" w:rsidP="00905AAF">
            <w:pPr>
              <w:spacing w:before="60" w:after="60" w:line="240" w:lineRule="auto"/>
              <w:rPr>
                <w:rFonts w:eastAsia="Calibri"/>
                <w:noProof/>
              </w:rPr>
            </w:pPr>
            <w:r>
              <w:rPr>
                <w:noProof/>
              </w:rPr>
              <w:t>Houblon</w:t>
            </w:r>
          </w:p>
        </w:tc>
      </w:tr>
      <w:tr w:rsidR="0038158C" w:rsidRPr="00C90725" w14:paraId="47282B26" w14:textId="77777777" w:rsidTr="00905AAF">
        <w:tc>
          <w:tcPr>
            <w:tcW w:w="1963" w:type="dxa"/>
            <w:noWrap/>
          </w:tcPr>
          <w:p w14:paraId="513BE81B" w14:textId="77777777" w:rsidR="00C90725" w:rsidRPr="00C90725" w:rsidRDefault="00C90725" w:rsidP="00905AAF">
            <w:pPr>
              <w:pageBreakBefore/>
              <w:spacing w:before="60" w:after="60" w:line="240" w:lineRule="auto"/>
              <w:rPr>
                <w:rFonts w:eastAsia="Calibri"/>
                <w:noProof/>
              </w:rPr>
            </w:pPr>
            <w:r>
              <w:rPr>
                <w:noProof/>
              </w:rPr>
              <w:t>DANEMARK</w:t>
            </w:r>
          </w:p>
        </w:tc>
        <w:tc>
          <w:tcPr>
            <w:tcW w:w="3693" w:type="dxa"/>
          </w:tcPr>
          <w:p w14:paraId="0244470D" w14:textId="77777777" w:rsidR="00C90725" w:rsidRPr="00C90725" w:rsidRDefault="00C90725" w:rsidP="00905AAF">
            <w:pPr>
              <w:spacing w:before="60" w:after="60" w:line="240" w:lineRule="auto"/>
              <w:rPr>
                <w:rFonts w:eastAsia="Calibri"/>
                <w:noProof/>
              </w:rPr>
            </w:pPr>
            <w:r>
              <w:rPr>
                <w:noProof/>
              </w:rPr>
              <w:t>Danablu</w:t>
            </w:r>
          </w:p>
        </w:tc>
        <w:tc>
          <w:tcPr>
            <w:tcW w:w="3694" w:type="dxa"/>
          </w:tcPr>
          <w:p w14:paraId="10667F2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9D1DFF0" w14:textId="77777777" w:rsidTr="00905AAF">
        <w:tc>
          <w:tcPr>
            <w:tcW w:w="1963" w:type="dxa"/>
            <w:noWrap/>
          </w:tcPr>
          <w:p w14:paraId="6B0C1B95" w14:textId="77777777" w:rsidR="00C90725" w:rsidRPr="00C90725" w:rsidRDefault="00C90725" w:rsidP="00905AAF">
            <w:pPr>
              <w:spacing w:before="60" w:after="60" w:line="240" w:lineRule="auto"/>
              <w:rPr>
                <w:rFonts w:eastAsia="Calibri"/>
                <w:noProof/>
              </w:rPr>
            </w:pPr>
            <w:r>
              <w:rPr>
                <w:noProof/>
              </w:rPr>
              <w:t>DANEMARK</w:t>
            </w:r>
          </w:p>
        </w:tc>
        <w:tc>
          <w:tcPr>
            <w:tcW w:w="3693" w:type="dxa"/>
          </w:tcPr>
          <w:p w14:paraId="4A8B079C" w14:textId="77777777" w:rsidR="00C90725" w:rsidRPr="00C90725" w:rsidRDefault="00C90725" w:rsidP="00905AAF">
            <w:pPr>
              <w:spacing w:before="60" w:after="60" w:line="240" w:lineRule="auto"/>
              <w:rPr>
                <w:rFonts w:eastAsia="Calibri"/>
                <w:noProof/>
              </w:rPr>
            </w:pPr>
            <w:r>
              <w:rPr>
                <w:noProof/>
              </w:rPr>
              <w:t>Esrom</w:t>
            </w:r>
          </w:p>
        </w:tc>
        <w:tc>
          <w:tcPr>
            <w:tcW w:w="3694" w:type="dxa"/>
          </w:tcPr>
          <w:p w14:paraId="52AFB57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7BB01560" w14:textId="77777777" w:rsidTr="00905AAF">
        <w:tc>
          <w:tcPr>
            <w:tcW w:w="1963" w:type="dxa"/>
            <w:noWrap/>
            <w:hideMark/>
          </w:tcPr>
          <w:p w14:paraId="4388D321"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731863C4" w14:textId="77777777" w:rsidR="00C90725" w:rsidRPr="00C90725" w:rsidRDefault="00C90725" w:rsidP="00905AAF">
            <w:pPr>
              <w:spacing w:before="60" w:after="60" w:line="240" w:lineRule="auto"/>
              <w:rPr>
                <w:rFonts w:eastAsia="Calibri"/>
                <w:noProof/>
              </w:rPr>
            </w:pPr>
            <w:r>
              <w:rPr>
                <w:noProof/>
              </w:rPr>
              <w:t>Aachener Printen</w:t>
            </w:r>
          </w:p>
        </w:tc>
        <w:tc>
          <w:tcPr>
            <w:tcW w:w="3694" w:type="dxa"/>
            <w:hideMark/>
          </w:tcPr>
          <w:p w14:paraId="09B83AB0"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41FC7746" w14:textId="77777777" w:rsidTr="00905AAF">
        <w:tc>
          <w:tcPr>
            <w:tcW w:w="1963" w:type="dxa"/>
            <w:noWrap/>
            <w:hideMark/>
          </w:tcPr>
          <w:p w14:paraId="2D3100DB"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4BFAAA80" w14:textId="77777777" w:rsidR="00C90725" w:rsidRPr="00C90725" w:rsidRDefault="00C90725" w:rsidP="00905AAF">
            <w:pPr>
              <w:spacing w:before="60" w:after="60" w:line="240" w:lineRule="auto"/>
              <w:rPr>
                <w:rFonts w:eastAsia="Calibri"/>
                <w:noProof/>
              </w:rPr>
            </w:pPr>
            <w:r>
              <w:rPr>
                <w:noProof/>
              </w:rPr>
              <w:t>Allgäuer Bergkäse</w:t>
            </w:r>
          </w:p>
        </w:tc>
        <w:tc>
          <w:tcPr>
            <w:tcW w:w="3694" w:type="dxa"/>
            <w:hideMark/>
          </w:tcPr>
          <w:p w14:paraId="6A6BBB47"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195A35A" w14:textId="77777777" w:rsidTr="00905AAF">
        <w:tc>
          <w:tcPr>
            <w:tcW w:w="1963" w:type="dxa"/>
            <w:noWrap/>
            <w:hideMark/>
          </w:tcPr>
          <w:p w14:paraId="0D78822A"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63262E8B" w14:textId="77777777" w:rsidR="00C90725" w:rsidRPr="00C90725" w:rsidRDefault="00C90725" w:rsidP="00905AAF">
            <w:pPr>
              <w:spacing w:before="60" w:after="60" w:line="240" w:lineRule="auto"/>
              <w:rPr>
                <w:rFonts w:eastAsia="Calibri"/>
                <w:noProof/>
              </w:rPr>
            </w:pPr>
            <w:r>
              <w:rPr>
                <w:noProof/>
              </w:rPr>
              <w:t>Allgäuer Emmentaler</w:t>
            </w:r>
          </w:p>
        </w:tc>
        <w:tc>
          <w:tcPr>
            <w:tcW w:w="3694" w:type="dxa"/>
            <w:hideMark/>
          </w:tcPr>
          <w:p w14:paraId="4AD4678F"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F501D78" w14:textId="77777777" w:rsidTr="00905AAF">
        <w:tc>
          <w:tcPr>
            <w:tcW w:w="1963" w:type="dxa"/>
            <w:noWrap/>
            <w:hideMark/>
          </w:tcPr>
          <w:p w14:paraId="74A89BB1"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0369DA01" w14:textId="77777777" w:rsidR="00C90725" w:rsidRPr="009519FD" w:rsidRDefault="00C90725" w:rsidP="00905AAF">
            <w:pPr>
              <w:spacing w:before="60" w:after="60" w:line="240" w:lineRule="auto"/>
              <w:rPr>
                <w:rFonts w:eastAsia="Calibri"/>
                <w:noProof/>
                <w:lang w:val="en-US"/>
              </w:rPr>
            </w:pPr>
            <w:r w:rsidRPr="009519FD">
              <w:rPr>
                <w:noProof/>
                <w:lang w:val="en-US"/>
              </w:rPr>
              <w:t>Bayerische Breze / Bayerische Brezn / Bayerische Brez’n / Bayerische Brezel</w:t>
            </w:r>
          </w:p>
        </w:tc>
        <w:tc>
          <w:tcPr>
            <w:tcW w:w="3694" w:type="dxa"/>
            <w:hideMark/>
          </w:tcPr>
          <w:p w14:paraId="0EDCFFDB"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57E9FE04" w14:textId="77777777" w:rsidTr="00905AAF">
        <w:tc>
          <w:tcPr>
            <w:tcW w:w="1963" w:type="dxa"/>
            <w:noWrap/>
            <w:hideMark/>
          </w:tcPr>
          <w:p w14:paraId="4F87652D"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18414E5C" w14:textId="77777777" w:rsidR="00C90725" w:rsidRPr="00C90725" w:rsidRDefault="00C90725" w:rsidP="00905AAF">
            <w:pPr>
              <w:spacing w:before="60" w:after="60" w:line="240" w:lineRule="auto"/>
              <w:rPr>
                <w:rFonts w:eastAsia="Calibri"/>
                <w:noProof/>
              </w:rPr>
            </w:pPr>
            <w:r>
              <w:rPr>
                <w:noProof/>
              </w:rPr>
              <w:t>Bayerisches Bier</w:t>
            </w:r>
          </w:p>
        </w:tc>
        <w:tc>
          <w:tcPr>
            <w:tcW w:w="3694" w:type="dxa"/>
            <w:hideMark/>
          </w:tcPr>
          <w:p w14:paraId="1C67DF30"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0831F898" w14:textId="77777777" w:rsidTr="00905AAF">
        <w:tc>
          <w:tcPr>
            <w:tcW w:w="1963" w:type="dxa"/>
            <w:noWrap/>
            <w:hideMark/>
          </w:tcPr>
          <w:p w14:paraId="46C2C787"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396D6B59" w14:textId="77777777" w:rsidR="00C90725" w:rsidRPr="00C90725" w:rsidRDefault="00C90725" w:rsidP="00905AAF">
            <w:pPr>
              <w:spacing w:before="60" w:after="60" w:line="240" w:lineRule="auto"/>
              <w:rPr>
                <w:rFonts w:eastAsia="Calibri"/>
                <w:noProof/>
              </w:rPr>
            </w:pPr>
            <w:r>
              <w:rPr>
                <w:noProof/>
              </w:rPr>
              <w:t>Bremer Bier</w:t>
            </w:r>
          </w:p>
        </w:tc>
        <w:tc>
          <w:tcPr>
            <w:tcW w:w="3694" w:type="dxa"/>
            <w:hideMark/>
          </w:tcPr>
          <w:p w14:paraId="35BBFEFD"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1D39EB51" w14:textId="77777777" w:rsidTr="00905AAF">
        <w:tc>
          <w:tcPr>
            <w:tcW w:w="1963" w:type="dxa"/>
            <w:noWrap/>
            <w:hideMark/>
          </w:tcPr>
          <w:p w14:paraId="001A9A0B"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17943BAA" w14:textId="77777777" w:rsidR="00C90725" w:rsidRPr="00C90725" w:rsidRDefault="00C90725" w:rsidP="00905AAF">
            <w:pPr>
              <w:spacing w:before="60" w:after="60" w:line="240" w:lineRule="auto"/>
              <w:rPr>
                <w:rFonts w:eastAsia="Calibri"/>
                <w:noProof/>
              </w:rPr>
            </w:pPr>
            <w:r>
              <w:rPr>
                <w:noProof/>
              </w:rPr>
              <w:t>Dortmunder Bier</w:t>
            </w:r>
          </w:p>
        </w:tc>
        <w:tc>
          <w:tcPr>
            <w:tcW w:w="3694" w:type="dxa"/>
            <w:hideMark/>
          </w:tcPr>
          <w:p w14:paraId="2CC1ADEB"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7E2FBB86" w14:textId="77777777" w:rsidTr="00905AAF">
        <w:tc>
          <w:tcPr>
            <w:tcW w:w="1963" w:type="dxa"/>
            <w:noWrap/>
            <w:hideMark/>
          </w:tcPr>
          <w:p w14:paraId="52055166"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3110A121" w14:textId="77777777" w:rsidR="00C90725" w:rsidRPr="00AA4E85" w:rsidRDefault="00C90725" w:rsidP="00905AAF">
            <w:pPr>
              <w:spacing w:before="60" w:after="60" w:line="240" w:lineRule="auto"/>
              <w:rPr>
                <w:rFonts w:eastAsia="Calibri"/>
                <w:noProof/>
                <w:lang w:val="nl-BE"/>
              </w:rPr>
            </w:pPr>
            <w:r w:rsidRPr="00AA4E85">
              <w:rPr>
                <w:noProof/>
                <w:lang w:val="nl-BE"/>
              </w:rPr>
              <w:t>Dresdner Christstollen / Dresdner Stollen / Dresdner Weihnachtsstollen</w:t>
            </w:r>
          </w:p>
        </w:tc>
        <w:tc>
          <w:tcPr>
            <w:tcW w:w="3694" w:type="dxa"/>
            <w:hideMark/>
          </w:tcPr>
          <w:p w14:paraId="6602381E"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1A859CEB" w14:textId="77777777" w:rsidTr="00905AAF">
        <w:tc>
          <w:tcPr>
            <w:tcW w:w="1963" w:type="dxa"/>
            <w:noWrap/>
            <w:hideMark/>
          </w:tcPr>
          <w:p w14:paraId="083A01B6"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34606AAD" w14:textId="77777777" w:rsidR="00C90725" w:rsidRPr="00AA4E85" w:rsidRDefault="00C90725" w:rsidP="00905AAF">
            <w:pPr>
              <w:spacing w:before="60" w:after="60" w:line="240" w:lineRule="auto"/>
              <w:rPr>
                <w:rFonts w:eastAsia="Calibri"/>
                <w:noProof/>
                <w:lang w:val="nl-BE"/>
              </w:rPr>
            </w:pPr>
            <w:r w:rsidRPr="00AA4E85">
              <w:rPr>
                <w:noProof/>
                <w:lang w:val="nl-BE"/>
              </w:rPr>
              <w:t>Holsteiner Katenschinken / Holsteiner Schinken/ Holsteiner Katenrauchschinken/ Holsteiner Knochenschinken</w:t>
            </w:r>
          </w:p>
        </w:tc>
        <w:tc>
          <w:tcPr>
            <w:tcW w:w="3694" w:type="dxa"/>
            <w:hideMark/>
          </w:tcPr>
          <w:p w14:paraId="71E9343B" w14:textId="2110250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99476C4" w14:textId="77777777" w:rsidTr="00905AAF">
        <w:tc>
          <w:tcPr>
            <w:tcW w:w="1963" w:type="dxa"/>
            <w:noWrap/>
            <w:hideMark/>
          </w:tcPr>
          <w:p w14:paraId="12E1A2FD"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75367F8D" w14:textId="238AE178" w:rsidR="00C90725" w:rsidRPr="00C90725" w:rsidRDefault="00C90725" w:rsidP="00905AAF">
            <w:pPr>
              <w:spacing w:before="60" w:after="60" w:line="240" w:lineRule="auto"/>
              <w:rPr>
                <w:rFonts w:eastAsia="Calibri"/>
                <w:noProof/>
              </w:rPr>
            </w:pPr>
            <w:r>
              <w:rPr>
                <w:noProof/>
              </w:rPr>
              <w:t>Hopfen aus der Hallertau</w:t>
            </w:r>
            <w:r>
              <w:rPr>
                <w:b/>
                <w:noProof/>
                <w:vertAlign w:val="superscript"/>
              </w:rPr>
              <w:t>v</w:t>
            </w:r>
          </w:p>
        </w:tc>
        <w:tc>
          <w:tcPr>
            <w:tcW w:w="3694" w:type="dxa"/>
            <w:hideMark/>
          </w:tcPr>
          <w:p w14:paraId="46C8348A" w14:textId="77777777" w:rsidR="00C90725" w:rsidRPr="00C90725" w:rsidRDefault="00C90725" w:rsidP="00905AAF">
            <w:pPr>
              <w:spacing w:before="60" w:after="60" w:line="240" w:lineRule="auto"/>
              <w:rPr>
                <w:rFonts w:eastAsia="Calibri"/>
                <w:noProof/>
              </w:rPr>
            </w:pPr>
            <w:r>
              <w:rPr>
                <w:noProof/>
              </w:rPr>
              <w:t>Houblon</w:t>
            </w:r>
          </w:p>
        </w:tc>
      </w:tr>
      <w:tr w:rsidR="0038158C" w:rsidRPr="00C90725" w14:paraId="380AC91F" w14:textId="77777777" w:rsidTr="00905AAF">
        <w:tc>
          <w:tcPr>
            <w:tcW w:w="1963" w:type="dxa"/>
            <w:noWrap/>
            <w:hideMark/>
          </w:tcPr>
          <w:p w14:paraId="1F9CEE82"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6276B8A2" w14:textId="77777777" w:rsidR="00C90725" w:rsidRPr="00C90725" w:rsidRDefault="00C90725" w:rsidP="00905AAF">
            <w:pPr>
              <w:spacing w:before="60" w:after="60" w:line="240" w:lineRule="auto"/>
              <w:rPr>
                <w:rFonts w:eastAsia="Calibri"/>
                <w:noProof/>
              </w:rPr>
            </w:pPr>
            <w:r>
              <w:rPr>
                <w:noProof/>
              </w:rPr>
              <w:t>Kölsch</w:t>
            </w:r>
          </w:p>
        </w:tc>
        <w:tc>
          <w:tcPr>
            <w:tcW w:w="3694" w:type="dxa"/>
            <w:hideMark/>
          </w:tcPr>
          <w:p w14:paraId="7F95FCA9"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179B5731" w14:textId="77777777" w:rsidTr="00905AAF">
        <w:tc>
          <w:tcPr>
            <w:tcW w:w="1963" w:type="dxa"/>
            <w:noWrap/>
            <w:hideMark/>
          </w:tcPr>
          <w:p w14:paraId="10D26921"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7317D9AC" w14:textId="77777777" w:rsidR="00C90725" w:rsidRPr="00C90725" w:rsidRDefault="00C90725" w:rsidP="00905AAF">
            <w:pPr>
              <w:spacing w:before="60" w:after="60" w:line="240" w:lineRule="auto"/>
              <w:rPr>
                <w:rFonts w:eastAsia="Calibri"/>
                <w:noProof/>
              </w:rPr>
            </w:pPr>
            <w:r>
              <w:rPr>
                <w:noProof/>
              </w:rPr>
              <w:t>Kulmbacher Bier</w:t>
            </w:r>
          </w:p>
        </w:tc>
        <w:tc>
          <w:tcPr>
            <w:tcW w:w="3694" w:type="dxa"/>
            <w:hideMark/>
          </w:tcPr>
          <w:p w14:paraId="75068EA5"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64DB04CB" w14:textId="77777777" w:rsidTr="00905AAF">
        <w:tc>
          <w:tcPr>
            <w:tcW w:w="1963" w:type="dxa"/>
            <w:noWrap/>
            <w:hideMark/>
          </w:tcPr>
          <w:p w14:paraId="3D6CA108"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0B6A8C85" w14:textId="77777777" w:rsidR="00C90725" w:rsidRPr="00C90725" w:rsidRDefault="00C90725" w:rsidP="00905AAF">
            <w:pPr>
              <w:spacing w:before="60" w:after="60" w:line="240" w:lineRule="auto"/>
              <w:rPr>
                <w:rFonts w:eastAsia="Calibri"/>
                <w:noProof/>
              </w:rPr>
            </w:pPr>
            <w:r>
              <w:rPr>
                <w:noProof/>
              </w:rPr>
              <w:t>Lübecker Marzipan</w:t>
            </w:r>
          </w:p>
        </w:tc>
        <w:tc>
          <w:tcPr>
            <w:tcW w:w="3694" w:type="dxa"/>
            <w:hideMark/>
          </w:tcPr>
          <w:p w14:paraId="119D9147"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6760719C" w14:textId="77777777" w:rsidTr="00905AAF">
        <w:tc>
          <w:tcPr>
            <w:tcW w:w="1963" w:type="dxa"/>
            <w:noWrap/>
            <w:hideMark/>
          </w:tcPr>
          <w:p w14:paraId="4153BBD5" w14:textId="77777777" w:rsidR="00C90725" w:rsidRPr="00C90725" w:rsidRDefault="00C90725" w:rsidP="00905AAF">
            <w:pPr>
              <w:pageBreakBefore/>
              <w:spacing w:before="60" w:after="60" w:line="240" w:lineRule="auto"/>
              <w:rPr>
                <w:rFonts w:eastAsia="Calibri"/>
                <w:noProof/>
              </w:rPr>
            </w:pPr>
            <w:r>
              <w:rPr>
                <w:noProof/>
              </w:rPr>
              <w:t>ALLEMAGNE</w:t>
            </w:r>
          </w:p>
        </w:tc>
        <w:tc>
          <w:tcPr>
            <w:tcW w:w="3693" w:type="dxa"/>
            <w:hideMark/>
          </w:tcPr>
          <w:p w14:paraId="4459BD49" w14:textId="77777777" w:rsidR="00C90725" w:rsidRPr="00C90725" w:rsidRDefault="00C90725" w:rsidP="00905AAF">
            <w:pPr>
              <w:spacing w:before="60" w:after="60" w:line="240" w:lineRule="auto"/>
              <w:rPr>
                <w:rFonts w:eastAsia="Calibri"/>
                <w:noProof/>
              </w:rPr>
            </w:pPr>
            <w:r>
              <w:rPr>
                <w:noProof/>
              </w:rPr>
              <w:t>Münchener Bier</w:t>
            </w:r>
          </w:p>
        </w:tc>
        <w:tc>
          <w:tcPr>
            <w:tcW w:w="3694" w:type="dxa"/>
            <w:hideMark/>
          </w:tcPr>
          <w:p w14:paraId="41BF6A5E" w14:textId="77777777" w:rsidR="00C90725" w:rsidRPr="00C90725" w:rsidRDefault="00C90725" w:rsidP="00905AAF">
            <w:pPr>
              <w:spacing w:before="60" w:after="60" w:line="240" w:lineRule="auto"/>
              <w:rPr>
                <w:rFonts w:eastAsia="Calibri"/>
                <w:noProof/>
              </w:rPr>
            </w:pPr>
            <w:r>
              <w:rPr>
                <w:noProof/>
              </w:rPr>
              <w:t>Bières</w:t>
            </w:r>
          </w:p>
        </w:tc>
      </w:tr>
      <w:tr w:rsidR="0038158C" w:rsidRPr="00C90725" w14:paraId="28E9F468" w14:textId="77777777" w:rsidTr="00905AAF">
        <w:tc>
          <w:tcPr>
            <w:tcW w:w="1963" w:type="dxa"/>
            <w:noWrap/>
            <w:hideMark/>
          </w:tcPr>
          <w:p w14:paraId="79F3693A"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0A18C412" w14:textId="77777777" w:rsidR="00C90725" w:rsidRPr="00C90725" w:rsidRDefault="00C90725" w:rsidP="00905AAF">
            <w:pPr>
              <w:spacing w:before="60" w:after="60" w:line="240" w:lineRule="auto"/>
              <w:rPr>
                <w:rFonts w:eastAsia="Calibri"/>
                <w:noProof/>
              </w:rPr>
            </w:pPr>
            <w:r>
              <w:rPr>
                <w:noProof/>
              </w:rPr>
              <w:t>Nürnberger Bratwürste; Nürnberger Rostbratwürste</w:t>
            </w:r>
          </w:p>
        </w:tc>
        <w:tc>
          <w:tcPr>
            <w:tcW w:w="3694" w:type="dxa"/>
            <w:hideMark/>
          </w:tcPr>
          <w:p w14:paraId="73268C86" w14:textId="5D691468"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29D0FF5" w14:textId="77777777" w:rsidTr="00905AAF">
        <w:tc>
          <w:tcPr>
            <w:tcW w:w="1963" w:type="dxa"/>
            <w:noWrap/>
            <w:hideMark/>
          </w:tcPr>
          <w:p w14:paraId="3251F9D9"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0DEAB8ED" w14:textId="77777777" w:rsidR="00C90725" w:rsidRPr="00C90725" w:rsidRDefault="00C90725" w:rsidP="00905AAF">
            <w:pPr>
              <w:spacing w:before="60" w:after="60" w:line="240" w:lineRule="auto"/>
              <w:rPr>
                <w:rFonts w:eastAsia="Calibri"/>
                <w:noProof/>
              </w:rPr>
            </w:pPr>
            <w:r>
              <w:rPr>
                <w:noProof/>
              </w:rPr>
              <w:t>Nürnberger Lebkuchen</w:t>
            </w:r>
          </w:p>
        </w:tc>
        <w:tc>
          <w:tcPr>
            <w:tcW w:w="3694" w:type="dxa"/>
            <w:hideMark/>
          </w:tcPr>
          <w:p w14:paraId="00C50D54"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57636B0D" w14:textId="77777777" w:rsidTr="00905AAF">
        <w:tc>
          <w:tcPr>
            <w:tcW w:w="1963" w:type="dxa"/>
            <w:noWrap/>
            <w:hideMark/>
          </w:tcPr>
          <w:p w14:paraId="7E79E592"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256906E4" w14:textId="77777777" w:rsidR="00C90725" w:rsidRPr="00C90725" w:rsidRDefault="00C90725" w:rsidP="00905AAF">
            <w:pPr>
              <w:spacing w:before="60" w:after="60" w:line="240" w:lineRule="auto"/>
              <w:rPr>
                <w:rFonts w:eastAsia="Calibri"/>
                <w:noProof/>
              </w:rPr>
            </w:pPr>
            <w:r>
              <w:rPr>
                <w:noProof/>
              </w:rPr>
              <w:t>Schwäbische Spätzle / Schwäbische Knöpfle</w:t>
            </w:r>
          </w:p>
        </w:tc>
        <w:tc>
          <w:tcPr>
            <w:tcW w:w="3694" w:type="dxa"/>
            <w:hideMark/>
          </w:tcPr>
          <w:p w14:paraId="493A29D3" w14:textId="77777777" w:rsidR="00C90725" w:rsidRPr="00C90725" w:rsidRDefault="00C90725" w:rsidP="00905AAF">
            <w:pPr>
              <w:spacing w:before="60" w:after="60" w:line="240" w:lineRule="auto"/>
              <w:rPr>
                <w:rFonts w:eastAsia="Calibri"/>
                <w:noProof/>
              </w:rPr>
            </w:pPr>
            <w:r>
              <w:rPr>
                <w:noProof/>
              </w:rPr>
              <w:t>Pâtes alimentaires</w:t>
            </w:r>
          </w:p>
        </w:tc>
      </w:tr>
      <w:tr w:rsidR="0038158C" w:rsidRPr="00C90725" w14:paraId="61899A6D" w14:textId="77777777" w:rsidTr="00905AAF">
        <w:tc>
          <w:tcPr>
            <w:tcW w:w="1963" w:type="dxa"/>
            <w:noWrap/>
            <w:hideMark/>
          </w:tcPr>
          <w:p w14:paraId="1C0EC50A"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7DA9D903" w14:textId="77777777" w:rsidR="00C90725" w:rsidRPr="00C90725" w:rsidRDefault="00C90725" w:rsidP="00905AAF">
            <w:pPr>
              <w:spacing w:before="60" w:after="60" w:line="240" w:lineRule="auto"/>
              <w:rPr>
                <w:rFonts w:eastAsia="Calibri"/>
                <w:noProof/>
              </w:rPr>
            </w:pPr>
            <w:r>
              <w:rPr>
                <w:noProof/>
              </w:rPr>
              <w:t>Schwarzwälder Schinken</w:t>
            </w:r>
          </w:p>
        </w:tc>
        <w:tc>
          <w:tcPr>
            <w:tcW w:w="3694" w:type="dxa"/>
            <w:hideMark/>
          </w:tcPr>
          <w:p w14:paraId="77F733C2" w14:textId="0908D4F5"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0D481A5" w14:textId="77777777" w:rsidTr="00905AAF">
        <w:tc>
          <w:tcPr>
            <w:tcW w:w="1963" w:type="dxa"/>
            <w:noWrap/>
            <w:hideMark/>
          </w:tcPr>
          <w:p w14:paraId="76F638A9"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5EE8AF44" w14:textId="77777777" w:rsidR="00C90725" w:rsidRPr="00C90725" w:rsidRDefault="00C90725" w:rsidP="00905AAF">
            <w:pPr>
              <w:spacing w:before="60" w:after="60" w:line="240" w:lineRule="auto"/>
              <w:rPr>
                <w:rFonts w:eastAsia="Calibri"/>
                <w:noProof/>
              </w:rPr>
            </w:pPr>
            <w:r>
              <w:rPr>
                <w:noProof/>
              </w:rPr>
              <w:t>Tettnanger Hopfen</w:t>
            </w:r>
          </w:p>
        </w:tc>
        <w:tc>
          <w:tcPr>
            <w:tcW w:w="3694" w:type="dxa"/>
            <w:hideMark/>
          </w:tcPr>
          <w:p w14:paraId="1F98B7EB" w14:textId="77777777" w:rsidR="00C90725" w:rsidRPr="00C90725" w:rsidRDefault="00C90725" w:rsidP="00905AAF">
            <w:pPr>
              <w:spacing w:before="60" w:after="60" w:line="240" w:lineRule="auto"/>
              <w:rPr>
                <w:rFonts w:eastAsia="Calibri"/>
                <w:noProof/>
              </w:rPr>
            </w:pPr>
            <w:r>
              <w:rPr>
                <w:noProof/>
              </w:rPr>
              <w:t>Houblon</w:t>
            </w:r>
          </w:p>
        </w:tc>
      </w:tr>
      <w:tr w:rsidR="0038158C" w:rsidRPr="00C90725" w14:paraId="1D6DE1C2" w14:textId="77777777" w:rsidTr="00905AAF">
        <w:tc>
          <w:tcPr>
            <w:tcW w:w="1963" w:type="dxa"/>
            <w:noWrap/>
            <w:hideMark/>
          </w:tcPr>
          <w:p w14:paraId="337E7786" w14:textId="77777777" w:rsidR="00C90725" w:rsidRPr="00C90725" w:rsidRDefault="00C90725" w:rsidP="00905AAF">
            <w:pPr>
              <w:spacing w:before="60" w:after="60" w:line="240" w:lineRule="auto"/>
              <w:rPr>
                <w:rFonts w:eastAsia="Calibri"/>
                <w:noProof/>
              </w:rPr>
            </w:pPr>
            <w:r>
              <w:rPr>
                <w:noProof/>
              </w:rPr>
              <w:t>ALLEMAGNE</w:t>
            </w:r>
          </w:p>
        </w:tc>
        <w:tc>
          <w:tcPr>
            <w:tcW w:w="3693" w:type="dxa"/>
            <w:hideMark/>
          </w:tcPr>
          <w:p w14:paraId="15BC2EB1" w14:textId="77777777" w:rsidR="00C90725" w:rsidRPr="00C90725" w:rsidRDefault="00C90725" w:rsidP="00905AAF">
            <w:pPr>
              <w:spacing w:before="60" w:after="60" w:line="240" w:lineRule="auto"/>
              <w:rPr>
                <w:rFonts w:eastAsia="Calibri"/>
                <w:noProof/>
              </w:rPr>
            </w:pPr>
            <w:r>
              <w:rPr>
                <w:noProof/>
              </w:rPr>
              <w:t>Thüringer Rostbratwurst</w:t>
            </w:r>
          </w:p>
        </w:tc>
        <w:tc>
          <w:tcPr>
            <w:tcW w:w="3694" w:type="dxa"/>
            <w:hideMark/>
          </w:tcPr>
          <w:p w14:paraId="6F57FC10" w14:textId="19B45CB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6E38914B" w14:textId="77777777" w:rsidTr="00905AAF">
        <w:tc>
          <w:tcPr>
            <w:tcW w:w="1963" w:type="dxa"/>
            <w:noWrap/>
          </w:tcPr>
          <w:p w14:paraId="1B7A9157" w14:textId="77777777" w:rsidR="00C90725" w:rsidRPr="00C90725" w:rsidRDefault="00C90725" w:rsidP="00905AAF">
            <w:pPr>
              <w:spacing w:before="60" w:after="60" w:line="240" w:lineRule="auto"/>
              <w:rPr>
                <w:rFonts w:eastAsia="Calibri"/>
                <w:noProof/>
              </w:rPr>
            </w:pPr>
            <w:r>
              <w:rPr>
                <w:noProof/>
              </w:rPr>
              <w:t>IRLANDE</w:t>
            </w:r>
          </w:p>
        </w:tc>
        <w:tc>
          <w:tcPr>
            <w:tcW w:w="3693" w:type="dxa"/>
          </w:tcPr>
          <w:p w14:paraId="4826837B" w14:textId="77777777" w:rsidR="00C90725" w:rsidRPr="00C90725" w:rsidRDefault="00C90725" w:rsidP="00905AAF">
            <w:pPr>
              <w:spacing w:before="60" w:after="60" w:line="240" w:lineRule="auto"/>
              <w:rPr>
                <w:rFonts w:eastAsia="Calibri"/>
                <w:noProof/>
              </w:rPr>
            </w:pPr>
            <w:r>
              <w:rPr>
                <w:noProof/>
              </w:rPr>
              <w:t>Clare Island Salmon</w:t>
            </w:r>
          </w:p>
        </w:tc>
        <w:tc>
          <w:tcPr>
            <w:tcW w:w="3694" w:type="dxa"/>
          </w:tcPr>
          <w:p w14:paraId="088EED77" w14:textId="77777777" w:rsidR="00C90725" w:rsidRPr="00C90725" w:rsidRDefault="00C90725" w:rsidP="00905AAF">
            <w:pPr>
              <w:spacing w:before="60" w:after="60" w:line="240" w:lineRule="auto"/>
              <w:rPr>
                <w:rFonts w:eastAsia="Calibri"/>
                <w:noProof/>
              </w:rPr>
            </w:pPr>
            <w:r>
              <w:rPr>
                <w:noProof/>
              </w:rPr>
              <w:t>Poissons, mollusques, crustacés frais et produits dérivés</w:t>
            </w:r>
          </w:p>
        </w:tc>
      </w:tr>
      <w:tr w:rsidR="0038158C" w:rsidRPr="00C90725" w14:paraId="316E528D" w14:textId="77777777" w:rsidTr="00905AAF">
        <w:tc>
          <w:tcPr>
            <w:tcW w:w="1963" w:type="dxa"/>
            <w:noWrap/>
          </w:tcPr>
          <w:p w14:paraId="0B2AEAC0" w14:textId="77777777" w:rsidR="00C90725" w:rsidRPr="00C90725" w:rsidRDefault="00C90725" w:rsidP="00905AAF">
            <w:pPr>
              <w:spacing w:before="60" w:after="60" w:line="240" w:lineRule="auto"/>
              <w:rPr>
                <w:rFonts w:eastAsia="Calibri"/>
                <w:noProof/>
              </w:rPr>
            </w:pPr>
            <w:r>
              <w:rPr>
                <w:noProof/>
              </w:rPr>
              <w:t>IRLANDE</w:t>
            </w:r>
          </w:p>
        </w:tc>
        <w:tc>
          <w:tcPr>
            <w:tcW w:w="3693" w:type="dxa"/>
          </w:tcPr>
          <w:p w14:paraId="087C8F03" w14:textId="77777777" w:rsidR="00C90725" w:rsidRPr="00C90725" w:rsidRDefault="00C90725" w:rsidP="00905AAF">
            <w:pPr>
              <w:spacing w:before="60" w:after="60" w:line="240" w:lineRule="auto"/>
              <w:rPr>
                <w:rFonts w:eastAsia="Calibri"/>
                <w:noProof/>
              </w:rPr>
            </w:pPr>
            <w:r>
              <w:rPr>
                <w:noProof/>
              </w:rPr>
              <w:t>Imokilly Regato</w:t>
            </w:r>
          </w:p>
        </w:tc>
        <w:tc>
          <w:tcPr>
            <w:tcW w:w="3694" w:type="dxa"/>
          </w:tcPr>
          <w:p w14:paraId="2D870F9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EA539A2" w14:textId="77777777" w:rsidTr="00905AAF">
        <w:tc>
          <w:tcPr>
            <w:tcW w:w="1963" w:type="dxa"/>
            <w:noWrap/>
            <w:hideMark/>
          </w:tcPr>
          <w:p w14:paraId="7061A943"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6DA75876" w14:textId="77777777" w:rsidR="00C90725" w:rsidRPr="00C90725" w:rsidRDefault="00C90725" w:rsidP="00905AAF">
            <w:pPr>
              <w:spacing w:before="60" w:after="60" w:line="240" w:lineRule="auto"/>
              <w:rPr>
                <w:rFonts w:eastAsia="Calibri"/>
                <w:noProof/>
              </w:rPr>
            </w:pPr>
            <w:r>
              <w:rPr>
                <w:noProof/>
              </w:rPr>
              <w:t>Γραβιέρα Κρήτης (Graviera Kritis)</w:t>
            </w:r>
          </w:p>
        </w:tc>
        <w:tc>
          <w:tcPr>
            <w:tcW w:w="3694" w:type="dxa"/>
            <w:hideMark/>
          </w:tcPr>
          <w:p w14:paraId="47F9A11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D14C785" w14:textId="77777777" w:rsidTr="00905AAF">
        <w:tc>
          <w:tcPr>
            <w:tcW w:w="1963" w:type="dxa"/>
            <w:noWrap/>
            <w:hideMark/>
          </w:tcPr>
          <w:p w14:paraId="33A0CCA0"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3AD6E89F" w14:textId="77777777" w:rsidR="00C90725" w:rsidRPr="00C90725" w:rsidRDefault="00C90725" w:rsidP="00905AAF">
            <w:pPr>
              <w:spacing w:before="60" w:after="60" w:line="240" w:lineRule="auto"/>
              <w:rPr>
                <w:rFonts w:eastAsia="Calibri"/>
                <w:noProof/>
              </w:rPr>
            </w:pPr>
            <w:r>
              <w:rPr>
                <w:noProof/>
              </w:rPr>
              <w:t>Γραβιέρα Νάξου (Graviera Naxou)</w:t>
            </w:r>
          </w:p>
        </w:tc>
        <w:tc>
          <w:tcPr>
            <w:tcW w:w="3694" w:type="dxa"/>
            <w:hideMark/>
          </w:tcPr>
          <w:p w14:paraId="61A6F51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F2AA3B1" w14:textId="77777777" w:rsidTr="00905AAF">
        <w:tc>
          <w:tcPr>
            <w:tcW w:w="1963" w:type="dxa"/>
            <w:noWrap/>
            <w:hideMark/>
          </w:tcPr>
          <w:p w14:paraId="01372F8F"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3D282630" w14:textId="77777777" w:rsidR="00C90725" w:rsidRPr="00C90725" w:rsidRDefault="00C90725" w:rsidP="00905AAF">
            <w:pPr>
              <w:spacing w:before="60" w:after="60" w:line="240" w:lineRule="auto"/>
              <w:rPr>
                <w:rFonts w:eastAsia="Calibri"/>
                <w:noProof/>
              </w:rPr>
            </w:pPr>
            <w:r>
              <w:rPr>
                <w:noProof/>
              </w:rPr>
              <w:t>Ελιά Καλαμάτας (Elia Kalamatas)</w:t>
            </w:r>
          </w:p>
        </w:tc>
        <w:tc>
          <w:tcPr>
            <w:tcW w:w="3694" w:type="dxa"/>
            <w:hideMark/>
          </w:tcPr>
          <w:p w14:paraId="484DE3D8"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72FA3AE3" w14:textId="77777777" w:rsidTr="00905AAF">
        <w:tc>
          <w:tcPr>
            <w:tcW w:w="1963" w:type="dxa"/>
            <w:noWrap/>
            <w:hideMark/>
          </w:tcPr>
          <w:p w14:paraId="51D6AF6A"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341467ED" w14:textId="7B4BC7E9" w:rsidR="00C90725" w:rsidRPr="00C90725" w:rsidRDefault="00C90725" w:rsidP="00905AAF">
            <w:pPr>
              <w:spacing w:before="60" w:after="60" w:line="240" w:lineRule="auto"/>
              <w:rPr>
                <w:rFonts w:eastAsia="Calibri"/>
                <w:noProof/>
              </w:rPr>
            </w:pPr>
            <w:r>
              <w:rPr>
                <w:noProof/>
              </w:rPr>
              <w:t>Καλαμάτα (Kalamata)</w:t>
            </w:r>
            <w:r>
              <w:rPr>
                <w:b/>
                <w:noProof/>
                <w:vertAlign w:val="superscript"/>
              </w:rPr>
              <w:t>vi</w:t>
            </w:r>
          </w:p>
        </w:tc>
        <w:tc>
          <w:tcPr>
            <w:tcW w:w="3694" w:type="dxa"/>
            <w:hideMark/>
          </w:tcPr>
          <w:p w14:paraId="0DE3B097" w14:textId="4C9B2211"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1A1A4A9A" w14:textId="77777777" w:rsidTr="00905AAF">
        <w:tc>
          <w:tcPr>
            <w:tcW w:w="1963" w:type="dxa"/>
            <w:noWrap/>
            <w:hideMark/>
          </w:tcPr>
          <w:p w14:paraId="04B212DA"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3E89D664" w14:textId="77777777" w:rsidR="00C90725" w:rsidRPr="00C90725" w:rsidRDefault="00C90725" w:rsidP="00905AAF">
            <w:pPr>
              <w:spacing w:before="60" w:after="60" w:line="240" w:lineRule="auto"/>
              <w:rPr>
                <w:rFonts w:eastAsia="Calibri"/>
                <w:noProof/>
              </w:rPr>
            </w:pPr>
            <w:r>
              <w:rPr>
                <w:noProof/>
              </w:rPr>
              <w:t>Κασέρι (Kasseri)</w:t>
            </w:r>
          </w:p>
        </w:tc>
        <w:tc>
          <w:tcPr>
            <w:tcW w:w="3694" w:type="dxa"/>
            <w:hideMark/>
          </w:tcPr>
          <w:p w14:paraId="48F27FB6"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75EE3B39" w14:textId="77777777" w:rsidTr="00905AAF">
        <w:tc>
          <w:tcPr>
            <w:tcW w:w="1963" w:type="dxa"/>
            <w:noWrap/>
            <w:hideMark/>
          </w:tcPr>
          <w:p w14:paraId="7DACB57B" w14:textId="77777777" w:rsidR="00C90725" w:rsidRPr="00C90725" w:rsidRDefault="00C90725" w:rsidP="00905AAF">
            <w:pPr>
              <w:pageBreakBefore/>
              <w:spacing w:before="60" w:after="60" w:line="240" w:lineRule="auto"/>
              <w:rPr>
                <w:rFonts w:eastAsia="Calibri"/>
                <w:noProof/>
              </w:rPr>
            </w:pPr>
            <w:r>
              <w:rPr>
                <w:noProof/>
              </w:rPr>
              <w:t>GRÈCE</w:t>
            </w:r>
          </w:p>
        </w:tc>
        <w:tc>
          <w:tcPr>
            <w:tcW w:w="3693" w:type="dxa"/>
            <w:hideMark/>
          </w:tcPr>
          <w:p w14:paraId="65BB3115" w14:textId="77777777" w:rsidR="00C90725" w:rsidRPr="00C90725" w:rsidRDefault="00C90725" w:rsidP="00905AAF">
            <w:pPr>
              <w:spacing w:before="60" w:after="60" w:line="240" w:lineRule="auto"/>
              <w:rPr>
                <w:rFonts w:eastAsia="Calibri"/>
                <w:noProof/>
              </w:rPr>
            </w:pPr>
            <w:r>
              <w:rPr>
                <w:noProof/>
              </w:rPr>
              <w:t>Κεφαλογραβιέρα (Kefalograviera)</w:t>
            </w:r>
          </w:p>
        </w:tc>
        <w:tc>
          <w:tcPr>
            <w:tcW w:w="3694" w:type="dxa"/>
            <w:hideMark/>
          </w:tcPr>
          <w:p w14:paraId="5956E724"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EEAD4AE" w14:textId="77777777" w:rsidTr="00905AAF">
        <w:tc>
          <w:tcPr>
            <w:tcW w:w="1963" w:type="dxa"/>
            <w:noWrap/>
            <w:hideMark/>
          </w:tcPr>
          <w:p w14:paraId="4F62F02B"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1A48235" w14:textId="77777777" w:rsidR="00C90725" w:rsidRPr="00C90725" w:rsidRDefault="00C90725" w:rsidP="00905AAF">
            <w:pPr>
              <w:spacing w:before="60" w:after="60" w:line="240" w:lineRule="auto"/>
              <w:rPr>
                <w:rFonts w:eastAsia="Calibri"/>
                <w:noProof/>
              </w:rPr>
            </w:pPr>
            <w:r>
              <w:rPr>
                <w:noProof/>
              </w:rPr>
              <w:t>Κολυμβάρι Χανίων Κρήτης (Kolymvari Chanion Kritis)</w:t>
            </w:r>
          </w:p>
        </w:tc>
        <w:tc>
          <w:tcPr>
            <w:tcW w:w="3694" w:type="dxa"/>
            <w:hideMark/>
          </w:tcPr>
          <w:p w14:paraId="3F23E3E6" w14:textId="4571C276"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ACF648B" w14:textId="77777777" w:rsidTr="00905AAF">
        <w:tc>
          <w:tcPr>
            <w:tcW w:w="1963" w:type="dxa"/>
            <w:noWrap/>
            <w:hideMark/>
          </w:tcPr>
          <w:p w14:paraId="71EE0727"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53954B3E" w14:textId="0FC98F74" w:rsidR="00C90725" w:rsidRPr="00C90725" w:rsidRDefault="00C90725" w:rsidP="00905AAF">
            <w:pPr>
              <w:spacing w:before="60" w:after="60" w:line="240" w:lineRule="auto"/>
              <w:rPr>
                <w:rFonts w:eastAsia="Calibri"/>
                <w:noProof/>
              </w:rPr>
            </w:pPr>
            <w:r>
              <w:rPr>
                <w:noProof/>
              </w:rPr>
              <w:t>Κονσερβολιά Ροβίων (Konservolia Rovion)</w:t>
            </w:r>
            <w:r>
              <w:rPr>
                <w:b/>
                <w:noProof/>
                <w:vertAlign w:val="superscript"/>
              </w:rPr>
              <w:t>vii</w:t>
            </w:r>
          </w:p>
        </w:tc>
        <w:tc>
          <w:tcPr>
            <w:tcW w:w="3694" w:type="dxa"/>
            <w:hideMark/>
          </w:tcPr>
          <w:p w14:paraId="21746EE7"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02CE7DB3" w14:textId="77777777" w:rsidTr="00905AAF">
        <w:tc>
          <w:tcPr>
            <w:tcW w:w="1963" w:type="dxa"/>
            <w:noWrap/>
            <w:hideMark/>
          </w:tcPr>
          <w:p w14:paraId="5150ED0E"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8A313A5" w14:textId="29953E83" w:rsidR="00C90725" w:rsidRPr="00C90725" w:rsidRDefault="00C90725" w:rsidP="00905AAF">
            <w:pPr>
              <w:spacing w:before="60" w:after="60" w:line="240" w:lineRule="auto"/>
              <w:rPr>
                <w:rFonts w:eastAsia="Calibri"/>
                <w:noProof/>
              </w:rPr>
            </w:pPr>
            <w:r>
              <w:rPr>
                <w:noProof/>
              </w:rPr>
              <w:t>Κορινθιακή Σταφίδα Βοστίτσα (Korinthiaki Stafida Vostitsa)</w:t>
            </w:r>
            <w:r>
              <w:rPr>
                <w:b/>
                <w:noProof/>
                <w:vertAlign w:val="superscript"/>
              </w:rPr>
              <w:t>vii</w:t>
            </w:r>
            <w:r>
              <w:rPr>
                <w:rStyle w:val="FootnoteReference"/>
                <w:noProof/>
              </w:rPr>
              <w:t>i</w:t>
            </w:r>
          </w:p>
        </w:tc>
        <w:tc>
          <w:tcPr>
            <w:tcW w:w="3694" w:type="dxa"/>
            <w:hideMark/>
          </w:tcPr>
          <w:p w14:paraId="13356774"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345C8A99" w14:textId="77777777" w:rsidTr="00905AAF">
        <w:tc>
          <w:tcPr>
            <w:tcW w:w="1963" w:type="dxa"/>
            <w:noWrap/>
            <w:hideMark/>
          </w:tcPr>
          <w:p w14:paraId="46B8E41D"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3E140D32" w14:textId="77777777" w:rsidR="00C90725" w:rsidRPr="00C90725" w:rsidRDefault="00C90725" w:rsidP="00905AAF">
            <w:pPr>
              <w:spacing w:before="60" w:after="60" w:line="240" w:lineRule="auto"/>
              <w:rPr>
                <w:rFonts w:eastAsia="Calibri"/>
                <w:noProof/>
              </w:rPr>
            </w:pPr>
            <w:r>
              <w:rPr>
                <w:noProof/>
              </w:rPr>
              <w:t>Κρόκος Κοζάνης (Krokos Kozanis)</w:t>
            </w:r>
          </w:p>
        </w:tc>
        <w:tc>
          <w:tcPr>
            <w:tcW w:w="3694" w:type="dxa"/>
            <w:hideMark/>
          </w:tcPr>
          <w:p w14:paraId="224B0DC9"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63D831F4" w14:textId="77777777" w:rsidTr="00905AAF">
        <w:tc>
          <w:tcPr>
            <w:tcW w:w="1963" w:type="dxa"/>
            <w:noWrap/>
            <w:hideMark/>
          </w:tcPr>
          <w:p w14:paraId="5D3DDA5C"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8EEDFE7" w14:textId="77777777" w:rsidR="00C90725" w:rsidRPr="00C90725" w:rsidRDefault="00C90725" w:rsidP="00905AAF">
            <w:pPr>
              <w:spacing w:before="60" w:after="60" w:line="240" w:lineRule="auto"/>
              <w:rPr>
                <w:rFonts w:eastAsia="Calibri"/>
                <w:noProof/>
              </w:rPr>
            </w:pPr>
            <w:r>
              <w:rPr>
                <w:noProof/>
              </w:rPr>
              <w:t>Λακωνία (Lakonia)</w:t>
            </w:r>
          </w:p>
        </w:tc>
        <w:tc>
          <w:tcPr>
            <w:tcW w:w="3694" w:type="dxa"/>
            <w:hideMark/>
          </w:tcPr>
          <w:p w14:paraId="6F106AA5" w14:textId="3CC9F923"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310FF1AB" w14:textId="77777777" w:rsidTr="00905AAF">
        <w:tc>
          <w:tcPr>
            <w:tcW w:w="1963" w:type="dxa"/>
            <w:noWrap/>
            <w:hideMark/>
          </w:tcPr>
          <w:p w14:paraId="78013AC6"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6238B5AA" w14:textId="77777777" w:rsidR="00C90725" w:rsidRPr="00C90725" w:rsidRDefault="00C90725" w:rsidP="00905AAF">
            <w:pPr>
              <w:spacing w:before="60" w:after="60" w:line="240" w:lineRule="auto"/>
              <w:rPr>
                <w:rFonts w:eastAsia="Calibri"/>
                <w:noProof/>
              </w:rPr>
            </w:pPr>
            <w:r>
              <w:rPr>
                <w:noProof/>
              </w:rPr>
              <w:t>Λυγουριό Ασκληπιείου (Lygourio Asklipiiou)</w:t>
            </w:r>
          </w:p>
        </w:tc>
        <w:tc>
          <w:tcPr>
            <w:tcW w:w="3694" w:type="dxa"/>
            <w:hideMark/>
          </w:tcPr>
          <w:p w14:paraId="349E1ECA" w14:textId="3B167BA5"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A26EDEC" w14:textId="77777777" w:rsidTr="00905AAF">
        <w:tc>
          <w:tcPr>
            <w:tcW w:w="1963" w:type="dxa"/>
            <w:noWrap/>
            <w:hideMark/>
          </w:tcPr>
          <w:p w14:paraId="4BB6EF22"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4400C62A" w14:textId="77777777" w:rsidR="00C90725" w:rsidRPr="00C90725" w:rsidRDefault="00C90725" w:rsidP="00905AAF">
            <w:pPr>
              <w:spacing w:before="60" w:after="60" w:line="240" w:lineRule="auto"/>
              <w:rPr>
                <w:rFonts w:eastAsia="Calibri"/>
                <w:noProof/>
              </w:rPr>
            </w:pPr>
            <w:r>
              <w:rPr>
                <w:noProof/>
              </w:rPr>
              <w:t>Μανούρι (Manouri)</w:t>
            </w:r>
          </w:p>
        </w:tc>
        <w:tc>
          <w:tcPr>
            <w:tcW w:w="3694" w:type="dxa"/>
            <w:hideMark/>
          </w:tcPr>
          <w:p w14:paraId="6CBF18C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37FE656" w14:textId="77777777" w:rsidTr="00905AAF">
        <w:tc>
          <w:tcPr>
            <w:tcW w:w="1963" w:type="dxa"/>
            <w:noWrap/>
            <w:hideMark/>
          </w:tcPr>
          <w:p w14:paraId="42827058"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11CB251" w14:textId="77777777" w:rsidR="00C90725" w:rsidRPr="00C90725" w:rsidRDefault="00C90725" w:rsidP="00905AAF">
            <w:pPr>
              <w:spacing w:before="60" w:after="60" w:line="240" w:lineRule="auto"/>
              <w:rPr>
                <w:rFonts w:eastAsia="Calibri"/>
                <w:noProof/>
              </w:rPr>
            </w:pPr>
            <w:r>
              <w:rPr>
                <w:noProof/>
              </w:rPr>
              <w:t>Μαστίχα Χίου (Masticha Chiou)</w:t>
            </w:r>
          </w:p>
        </w:tc>
        <w:tc>
          <w:tcPr>
            <w:tcW w:w="3694" w:type="dxa"/>
            <w:hideMark/>
          </w:tcPr>
          <w:p w14:paraId="64F198CD" w14:textId="77777777" w:rsidR="00C90725" w:rsidRPr="00C90725" w:rsidRDefault="00C90725" w:rsidP="00905AAF">
            <w:pPr>
              <w:spacing w:before="60" w:after="60" w:line="240" w:lineRule="auto"/>
              <w:rPr>
                <w:rFonts w:eastAsia="Calibri"/>
                <w:noProof/>
              </w:rPr>
            </w:pPr>
            <w:r>
              <w:rPr>
                <w:noProof/>
              </w:rPr>
              <w:t>Gommes et résines naturelles</w:t>
            </w:r>
          </w:p>
        </w:tc>
      </w:tr>
      <w:tr w:rsidR="0038158C" w:rsidRPr="00C90725" w14:paraId="270C2DE3" w14:textId="77777777" w:rsidTr="00905AAF">
        <w:tc>
          <w:tcPr>
            <w:tcW w:w="1963" w:type="dxa"/>
            <w:noWrap/>
            <w:hideMark/>
          </w:tcPr>
          <w:p w14:paraId="7CB4405D"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A1628CC" w14:textId="77777777" w:rsidR="00C90725" w:rsidRPr="00C90725" w:rsidRDefault="00C90725" w:rsidP="00905AAF">
            <w:pPr>
              <w:spacing w:before="60" w:after="60" w:line="240" w:lineRule="auto"/>
              <w:rPr>
                <w:rFonts w:eastAsia="Calibri"/>
                <w:noProof/>
              </w:rPr>
            </w:pPr>
            <w:r>
              <w:rPr>
                <w:noProof/>
              </w:rPr>
              <w:t xml:space="preserve">Πεζά Ηρακλείου Κρήτης (Peza Irakliou Kritis) </w:t>
            </w:r>
          </w:p>
        </w:tc>
        <w:tc>
          <w:tcPr>
            <w:tcW w:w="3694" w:type="dxa"/>
            <w:hideMark/>
          </w:tcPr>
          <w:p w14:paraId="2F27DB13" w14:textId="4A6FAE7D"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A0A7C07" w14:textId="77777777" w:rsidTr="00905AAF">
        <w:tc>
          <w:tcPr>
            <w:tcW w:w="1963" w:type="dxa"/>
            <w:noWrap/>
            <w:hideMark/>
          </w:tcPr>
          <w:p w14:paraId="194929F8"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26DBD408" w14:textId="77777777" w:rsidR="00C90725" w:rsidRPr="00C90725" w:rsidRDefault="00C90725" w:rsidP="00905AAF">
            <w:pPr>
              <w:spacing w:before="60" w:after="60" w:line="240" w:lineRule="auto"/>
              <w:rPr>
                <w:rFonts w:eastAsia="Calibri"/>
                <w:noProof/>
              </w:rPr>
            </w:pPr>
            <w:r>
              <w:rPr>
                <w:noProof/>
              </w:rPr>
              <w:t>Σητεία Λασιθίου Κρήτης (Sitia Lasithiou Kritis)</w:t>
            </w:r>
          </w:p>
        </w:tc>
        <w:tc>
          <w:tcPr>
            <w:tcW w:w="3694" w:type="dxa"/>
            <w:hideMark/>
          </w:tcPr>
          <w:p w14:paraId="5A61EE94" w14:textId="5CDEA767"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6765D640" w14:textId="77777777" w:rsidTr="00905AAF">
        <w:tc>
          <w:tcPr>
            <w:tcW w:w="1963" w:type="dxa"/>
            <w:noWrap/>
            <w:hideMark/>
          </w:tcPr>
          <w:p w14:paraId="7F4517B1"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18AAEAF2" w14:textId="326BE5C0" w:rsidR="00C90725" w:rsidRPr="00C90725" w:rsidRDefault="00C90725" w:rsidP="00905AAF">
            <w:pPr>
              <w:spacing w:before="60" w:after="60" w:line="240" w:lineRule="auto"/>
              <w:rPr>
                <w:rFonts w:eastAsia="Calibri"/>
                <w:noProof/>
              </w:rPr>
            </w:pPr>
            <w:r>
              <w:rPr>
                <w:noProof/>
              </w:rPr>
              <w:t>Φέτα (Feta)</w:t>
            </w:r>
            <w:r>
              <w:rPr>
                <w:b/>
                <w:noProof/>
                <w:vertAlign w:val="superscript"/>
              </w:rPr>
              <w:t>ix</w:t>
            </w:r>
          </w:p>
        </w:tc>
        <w:tc>
          <w:tcPr>
            <w:tcW w:w="3694" w:type="dxa"/>
            <w:hideMark/>
          </w:tcPr>
          <w:p w14:paraId="70041350"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C5DB436" w14:textId="77777777" w:rsidTr="00905AAF">
        <w:tc>
          <w:tcPr>
            <w:tcW w:w="1963" w:type="dxa"/>
            <w:noWrap/>
            <w:hideMark/>
          </w:tcPr>
          <w:p w14:paraId="48D94E8F" w14:textId="77777777" w:rsidR="00C90725" w:rsidRPr="00C90725" w:rsidRDefault="00C90725" w:rsidP="00905AAF">
            <w:pPr>
              <w:spacing w:before="60" w:after="60" w:line="240" w:lineRule="auto"/>
              <w:rPr>
                <w:rFonts w:eastAsia="Calibri"/>
                <w:noProof/>
              </w:rPr>
            </w:pPr>
            <w:r>
              <w:rPr>
                <w:noProof/>
              </w:rPr>
              <w:t>GRÈCE</w:t>
            </w:r>
          </w:p>
        </w:tc>
        <w:tc>
          <w:tcPr>
            <w:tcW w:w="3693" w:type="dxa"/>
            <w:hideMark/>
          </w:tcPr>
          <w:p w14:paraId="53A7A0B6" w14:textId="77777777" w:rsidR="00C90725" w:rsidRPr="00C90725" w:rsidRDefault="00C90725" w:rsidP="00905AAF">
            <w:pPr>
              <w:spacing w:before="60" w:after="60" w:line="240" w:lineRule="auto"/>
              <w:rPr>
                <w:rFonts w:eastAsia="Calibri"/>
                <w:noProof/>
              </w:rPr>
            </w:pPr>
            <w:r>
              <w:rPr>
                <w:noProof/>
              </w:rPr>
              <w:t>Χανιά Κρήτης (Chania Kritis)</w:t>
            </w:r>
          </w:p>
        </w:tc>
        <w:tc>
          <w:tcPr>
            <w:tcW w:w="3694" w:type="dxa"/>
            <w:hideMark/>
          </w:tcPr>
          <w:p w14:paraId="60CD3B02" w14:textId="0F8574A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398696D0" w14:textId="77777777" w:rsidTr="00905AAF">
        <w:tc>
          <w:tcPr>
            <w:tcW w:w="1963" w:type="dxa"/>
            <w:noWrap/>
            <w:hideMark/>
          </w:tcPr>
          <w:p w14:paraId="71D75873"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6D693600" w14:textId="77777777" w:rsidR="00C90725" w:rsidRPr="00C90725" w:rsidRDefault="00C90725" w:rsidP="00905AAF">
            <w:pPr>
              <w:spacing w:before="60" w:after="60" w:line="240" w:lineRule="auto"/>
              <w:rPr>
                <w:rFonts w:eastAsia="Calibri"/>
                <w:noProof/>
              </w:rPr>
            </w:pPr>
            <w:r>
              <w:rPr>
                <w:noProof/>
              </w:rPr>
              <w:t>Aceite de la Rioja</w:t>
            </w:r>
          </w:p>
        </w:tc>
        <w:tc>
          <w:tcPr>
            <w:tcW w:w="3694" w:type="dxa"/>
            <w:hideMark/>
          </w:tcPr>
          <w:p w14:paraId="78499283" w14:textId="66952AE1"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0ABBD20" w14:textId="77777777" w:rsidTr="00905AAF">
        <w:tc>
          <w:tcPr>
            <w:tcW w:w="1963" w:type="dxa"/>
            <w:noWrap/>
            <w:hideMark/>
          </w:tcPr>
          <w:p w14:paraId="7B5480B3" w14:textId="77777777" w:rsidR="00C90725" w:rsidRPr="00C90725" w:rsidRDefault="00C90725" w:rsidP="00905AAF">
            <w:pPr>
              <w:pageBreakBefore/>
              <w:spacing w:before="60" w:after="60" w:line="240" w:lineRule="auto"/>
              <w:rPr>
                <w:rFonts w:eastAsia="Calibri"/>
                <w:noProof/>
              </w:rPr>
            </w:pPr>
            <w:r>
              <w:rPr>
                <w:noProof/>
              </w:rPr>
              <w:t>ESPAGNE</w:t>
            </w:r>
          </w:p>
        </w:tc>
        <w:tc>
          <w:tcPr>
            <w:tcW w:w="3693" w:type="dxa"/>
            <w:hideMark/>
          </w:tcPr>
          <w:p w14:paraId="73DA5CBE" w14:textId="5FA583B1" w:rsidR="00C90725" w:rsidRPr="00AA4E85" w:rsidRDefault="00C90725" w:rsidP="00905AAF">
            <w:pPr>
              <w:spacing w:before="60" w:after="60" w:line="240" w:lineRule="auto"/>
              <w:rPr>
                <w:rFonts w:eastAsia="Calibri"/>
                <w:noProof/>
                <w:lang w:val="es-ES"/>
              </w:rPr>
            </w:pPr>
            <w:r w:rsidRPr="00AA4E85">
              <w:rPr>
                <w:noProof/>
                <w:lang w:val="es-ES"/>
              </w:rPr>
              <w:t>Aceite de Terra Alta; Oli de Terra Alta</w:t>
            </w:r>
          </w:p>
        </w:tc>
        <w:tc>
          <w:tcPr>
            <w:tcW w:w="3694" w:type="dxa"/>
            <w:hideMark/>
          </w:tcPr>
          <w:p w14:paraId="1B24DFD5" w14:textId="67E14D59"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24B19D97" w14:textId="77777777" w:rsidTr="00905AAF">
        <w:tc>
          <w:tcPr>
            <w:tcW w:w="1963" w:type="dxa"/>
            <w:noWrap/>
            <w:hideMark/>
          </w:tcPr>
          <w:p w14:paraId="07837129"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898E12C" w14:textId="6BBA14E2" w:rsidR="00C90725" w:rsidRPr="00B041EE" w:rsidRDefault="00C90725" w:rsidP="00905AAF">
            <w:pPr>
              <w:spacing w:before="60" w:after="60" w:line="240" w:lineRule="auto"/>
              <w:rPr>
                <w:rFonts w:eastAsia="Calibri"/>
                <w:noProof/>
              </w:rPr>
            </w:pPr>
            <w:r>
              <w:rPr>
                <w:noProof/>
              </w:rPr>
              <w:t>Aceite del Baix Ebre-Montsià; Oli del Baix Ebre-Montsià</w:t>
            </w:r>
          </w:p>
        </w:tc>
        <w:tc>
          <w:tcPr>
            <w:tcW w:w="3694" w:type="dxa"/>
            <w:hideMark/>
          </w:tcPr>
          <w:p w14:paraId="7C03466C" w14:textId="304FC4D4"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23BE615" w14:textId="77777777" w:rsidTr="00905AAF">
        <w:tc>
          <w:tcPr>
            <w:tcW w:w="1963" w:type="dxa"/>
            <w:noWrap/>
            <w:hideMark/>
          </w:tcPr>
          <w:p w14:paraId="4CF7632D"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9A48D77" w14:textId="77777777" w:rsidR="00C90725" w:rsidRPr="00C90725" w:rsidRDefault="00C90725" w:rsidP="00905AAF">
            <w:pPr>
              <w:spacing w:before="60" w:after="60" w:line="240" w:lineRule="auto"/>
              <w:rPr>
                <w:rFonts w:eastAsia="Calibri"/>
                <w:noProof/>
              </w:rPr>
            </w:pPr>
            <w:r>
              <w:rPr>
                <w:noProof/>
              </w:rPr>
              <w:t>Aceite del Bajo Aragón</w:t>
            </w:r>
          </w:p>
        </w:tc>
        <w:tc>
          <w:tcPr>
            <w:tcW w:w="3694" w:type="dxa"/>
            <w:hideMark/>
          </w:tcPr>
          <w:p w14:paraId="48D3D915" w14:textId="272938DF"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29C138AE" w14:textId="77777777" w:rsidTr="00905AAF">
        <w:tc>
          <w:tcPr>
            <w:tcW w:w="1963" w:type="dxa"/>
            <w:noWrap/>
            <w:hideMark/>
          </w:tcPr>
          <w:p w14:paraId="4EF652E0"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AD62B66" w14:textId="77777777" w:rsidR="00C90725" w:rsidRPr="00C90725" w:rsidRDefault="00C90725" w:rsidP="00905AAF">
            <w:pPr>
              <w:spacing w:before="60" w:after="60" w:line="240" w:lineRule="auto"/>
              <w:rPr>
                <w:rFonts w:eastAsia="Calibri"/>
                <w:noProof/>
              </w:rPr>
            </w:pPr>
            <w:r>
              <w:rPr>
                <w:noProof/>
              </w:rPr>
              <w:t>Alfajor de Medina Sidonia</w:t>
            </w:r>
          </w:p>
        </w:tc>
        <w:tc>
          <w:tcPr>
            <w:tcW w:w="3694" w:type="dxa"/>
            <w:hideMark/>
          </w:tcPr>
          <w:p w14:paraId="654BD898" w14:textId="77777777" w:rsidR="00C90725" w:rsidRPr="00C90725" w:rsidRDefault="00C90725" w:rsidP="00905AAF">
            <w:pPr>
              <w:spacing w:before="60" w:after="60" w:line="240" w:lineRule="auto"/>
              <w:rPr>
                <w:rFonts w:eastAsia="Calibri"/>
                <w:noProof/>
              </w:rPr>
            </w:pPr>
            <w:r>
              <w:rPr>
                <w:noProof/>
              </w:rPr>
              <w:t>Produits de la boulangerie, pâtisserie, confiserie ou biscuiterie</w:t>
            </w:r>
          </w:p>
        </w:tc>
      </w:tr>
      <w:tr w:rsidR="0038158C" w:rsidRPr="00C90725" w14:paraId="6694B29B" w14:textId="77777777" w:rsidTr="00905AAF">
        <w:tc>
          <w:tcPr>
            <w:tcW w:w="1963" w:type="dxa"/>
            <w:noWrap/>
            <w:hideMark/>
          </w:tcPr>
          <w:p w14:paraId="74A82F8B"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334DA82" w14:textId="77777777" w:rsidR="00C90725" w:rsidRPr="00C90725" w:rsidRDefault="00C90725" w:rsidP="00905AAF">
            <w:pPr>
              <w:spacing w:before="60" w:after="60" w:line="240" w:lineRule="auto"/>
              <w:rPr>
                <w:rFonts w:eastAsia="Calibri"/>
                <w:noProof/>
              </w:rPr>
            </w:pPr>
            <w:r>
              <w:rPr>
                <w:noProof/>
              </w:rPr>
              <w:t>Antequera</w:t>
            </w:r>
          </w:p>
        </w:tc>
        <w:tc>
          <w:tcPr>
            <w:tcW w:w="3694" w:type="dxa"/>
            <w:hideMark/>
          </w:tcPr>
          <w:p w14:paraId="4DAFA689" w14:textId="4CCF3FA1"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1D03F7C4" w14:textId="77777777" w:rsidTr="00905AAF">
        <w:tc>
          <w:tcPr>
            <w:tcW w:w="1963" w:type="dxa"/>
            <w:noWrap/>
            <w:hideMark/>
          </w:tcPr>
          <w:p w14:paraId="7194C02B"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29D25FB" w14:textId="77777777" w:rsidR="00C90725" w:rsidRPr="00C90725" w:rsidRDefault="00C90725" w:rsidP="00905AAF">
            <w:pPr>
              <w:spacing w:before="60" w:after="60" w:line="240" w:lineRule="auto"/>
              <w:rPr>
                <w:rFonts w:eastAsia="Calibri"/>
                <w:noProof/>
              </w:rPr>
            </w:pPr>
            <w:r>
              <w:rPr>
                <w:noProof/>
              </w:rPr>
              <w:t>Azafrán de la Mancha</w:t>
            </w:r>
          </w:p>
        </w:tc>
        <w:tc>
          <w:tcPr>
            <w:tcW w:w="3694" w:type="dxa"/>
            <w:hideMark/>
          </w:tcPr>
          <w:p w14:paraId="11C711D6"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747FD7B8" w14:textId="77777777" w:rsidTr="00905AAF">
        <w:tc>
          <w:tcPr>
            <w:tcW w:w="1963" w:type="dxa"/>
            <w:noWrap/>
            <w:hideMark/>
          </w:tcPr>
          <w:p w14:paraId="3C44D672"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37E3AEC1" w14:textId="77777777" w:rsidR="00C90725" w:rsidRPr="00C90725" w:rsidRDefault="00C90725" w:rsidP="00905AAF">
            <w:pPr>
              <w:spacing w:before="60" w:after="60" w:line="240" w:lineRule="auto"/>
              <w:rPr>
                <w:rFonts w:eastAsia="Calibri"/>
                <w:noProof/>
              </w:rPr>
            </w:pPr>
            <w:r>
              <w:rPr>
                <w:noProof/>
              </w:rPr>
              <w:t>Baena</w:t>
            </w:r>
          </w:p>
        </w:tc>
        <w:tc>
          <w:tcPr>
            <w:tcW w:w="3694" w:type="dxa"/>
            <w:hideMark/>
          </w:tcPr>
          <w:p w14:paraId="34B3E5B3" w14:textId="454A37E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A37C6B0" w14:textId="77777777" w:rsidTr="00905AAF">
        <w:tc>
          <w:tcPr>
            <w:tcW w:w="1963" w:type="dxa"/>
            <w:noWrap/>
            <w:hideMark/>
          </w:tcPr>
          <w:p w14:paraId="6783A9E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11ABB25" w14:textId="77777777" w:rsidR="00C90725" w:rsidRPr="00AA4E85" w:rsidRDefault="00C90725" w:rsidP="00905AAF">
            <w:pPr>
              <w:spacing w:before="60" w:after="60" w:line="240" w:lineRule="auto"/>
              <w:rPr>
                <w:rFonts w:eastAsia="Calibri"/>
                <w:noProof/>
                <w:lang w:val="es-ES"/>
              </w:rPr>
            </w:pPr>
            <w:r w:rsidRPr="00AA4E85">
              <w:rPr>
                <w:noProof/>
                <w:lang w:val="es-ES"/>
              </w:rPr>
              <w:t>Carne de Vacuno del País Vasco / Euskal Okela</w:t>
            </w:r>
          </w:p>
        </w:tc>
        <w:tc>
          <w:tcPr>
            <w:tcW w:w="3694" w:type="dxa"/>
            <w:hideMark/>
          </w:tcPr>
          <w:p w14:paraId="398A504F"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4C15019E" w14:textId="77777777" w:rsidTr="00905AAF">
        <w:tc>
          <w:tcPr>
            <w:tcW w:w="1963" w:type="dxa"/>
            <w:noWrap/>
            <w:hideMark/>
          </w:tcPr>
          <w:p w14:paraId="18CDF534"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30448643" w14:textId="77777777" w:rsidR="00C90725" w:rsidRPr="00C90725" w:rsidRDefault="00C90725" w:rsidP="00905AAF">
            <w:pPr>
              <w:spacing w:before="60" w:after="60" w:line="240" w:lineRule="auto"/>
              <w:rPr>
                <w:rFonts w:eastAsia="Calibri"/>
                <w:noProof/>
              </w:rPr>
            </w:pPr>
            <w:r>
              <w:rPr>
                <w:noProof/>
              </w:rPr>
              <w:t>Cecina de León</w:t>
            </w:r>
          </w:p>
        </w:tc>
        <w:tc>
          <w:tcPr>
            <w:tcW w:w="3694" w:type="dxa"/>
            <w:hideMark/>
          </w:tcPr>
          <w:p w14:paraId="4FDF7EEC" w14:textId="50BEE3B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94AE6A2" w14:textId="77777777" w:rsidTr="00905AAF">
        <w:tc>
          <w:tcPr>
            <w:tcW w:w="1963" w:type="dxa"/>
            <w:noWrap/>
            <w:hideMark/>
          </w:tcPr>
          <w:p w14:paraId="5CEBFB17"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640C8263" w14:textId="77777777" w:rsidR="00C90725" w:rsidRPr="00C90725" w:rsidRDefault="00C90725" w:rsidP="00905AAF">
            <w:pPr>
              <w:spacing w:before="60" w:after="60" w:line="240" w:lineRule="auto"/>
              <w:rPr>
                <w:rFonts w:eastAsia="Calibri"/>
                <w:noProof/>
              </w:rPr>
            </w:pPr>
            <w:r>
              <w:rPr>
                <w:noProof/>
              </w:rPr>
              <w:t>Chorizo Riojano</w:t>
            </w:r>
          </w:p>
        </w:tc>
        <w:tc>
          <w:tcPr>
            <w:tcW w:w="3694" w:type="dxa"/>
            <w:hideMark/>
          </w:tcPr>
          <w:p w14:paraId="4EF2F26C" w14:textId="092CF4A4"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5E5BF1C" w14:textId="77777777" w:rsidTr="00905AAF">
        <w:tc>
          <w:tcPr>
            <w:tcW w:w="1963" w:type="dxa"/>
            <w:noWrap/>
            <w:hideMark/>
          </w:tcPr>
          <w:p w14:paraId="297EC70B"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FA6C3F0" w14:textId="02E281DE" w:rsidR="00C90725" w:rsidRPr="00C90725" w:rsidRDefault="00C90725" w:rsidP="00905AAF">
            <w:pPr>
              <w:spacing w:before="60" w:after="60" w:line="240" w:lineRule="auto"/>
              <w:rPr>
                <w:rFonts w:eastAsia="Calibri"/>
                <w:noProof/>
              </w:rPr>
            </w:pPr>
            <w:r>
              <w:rPr>
                <w:noProof/>
              </w:rPr>
              <w:t>Cítricos Valencianos; Cítrics Valencians</w:t>
            </w:r>
            <w:r>
              <w:rPr>
                <w:b/>
                <w:noProof/>
                <w:vertAlign w:val="superscript"/>
              </w:rPr>
              <w:t>x</w:t>
            </w:r>
          </w:p>
        </w:tc>
        <w:tc>
          <w:tcPr>
            <w:tcW w:w="3694" w:type="dxa"/>
            <w:hideMark/>
          </w:tcPr>
          <w:p w14:paraId="3BB7D150"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62E557AC" w14:textId="77777777" w:rsidTr="00905AAF">
        <w:tc>
          <w:tcPr>
            <w:tcW w:w="1963" w:type="dxa"/>
            <w:noWrap/>
            <w:hideMark/>
          </w:tcPr>
          <w:p w14:paraId="29E14EDE"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39B6F3E" w14:textId="77777777" w:rsidR="00C90725" w:rsidRPr="00C90725" w:rsidRDefault="00C90725" w:rsidP="00905AAF">
            <w:pPr>
              <w:spacing w:before="60" w:after="60" w:line="240" w:lineRule="auto"/>
              <w:rPr>
                <w:rFonts w:eastAsia="Calibri"/>
                <w:noProof/>
              </w:rPr>
            </w:pPr>
            <w:r>
              <w:rPr>
                <w:noProof/>
              </w:rPr>
              <w:t>Dehesa de Extremadura</w:t>
            </w:r>
          </w:p>
        </w:tc>
        <w:tc>
          <w:tcPr>
            <w:tcW w:w="3694" w:type="dxa"/>
            <w:hideMark/>
          </w:tcPr>
          <w:p w14:paraId="3D077A23" w14:textId="6E88214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DEB6DA5" w14:textId="77777777" w:rsidTr="00905AAF">
        <w:tc>
          <w:tcPr>
            <w:tcW w:w="1963" w:type="dxa"/>
            <w:noWrap/>
            <w:hideMark/>
          </w:tcPr>
          <w:p w14:paraId="13613BDA" w14:textId="5D491D46" w:rsidR="00C90725" w:rsidRPr="00C90725" w:rsidRDefault="00C90725" w:rsidP="00905AAF">
            <w:pPr>
              <w:pageBreakBefore/>
              <w:spacing w:before="60" w:after="60" w:line="240" w:lineRule="auto"/>
              <w:rPr>
                <w:rFonts w:eastAsia="Calibri"/>
                <w:noProof/>
              </w:rPr>
            </w:pPr>
            <w:r>
              <w:rPr>
                <w:noProof/>
              </w:rPr>
              <w:t>ESPAGNE</w:t>
            </w:r>
          </w:p>
        </w:tc>
        <w:tc>
          <w:tcPr>
            <w:tcW w:w="3693" w:type="dxa"/>
            <w:hideMark/>
          </w:tcPr>
          <w:p w14:paraId="1441CFEC" w14:textId="77777777" w:rsidR="00C90725" w:rsidRPr="00C90725" w:rsidRDefault="00C90725" w:rsidP="00905AAF">
            <w:pPr>
              <w:spacing w:before="60" w:after="60" w:line="240" w:lineRule="auto"/>
              <w:rPr>
                <w:rFonts w:eastAsia="Calibri"/>
                <w:noProof/>
              </w:rPr>
            </w:pPr>
            <w:r>
              <w:rPr>
                <w:noProof/>
              </w:rPr>
              <w:t>Estepa</w:t>
            </w:r>
          </w:p>
        </w:tc>
        <w:tc>
          <w:tcPr>
            <w:tcW w:w="3694" w:type="dxa"/>
            <w:hideMark/>
          </w:tcPr>
          <w:p w14:paraId="3BD24D47" w14:textId="7192BE0B"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42662AC" w14:textId="77777777" w:rsidTr="00905AAF">
        <w:tc>
          <w:tcPr>
            <w:tcW w:w="1963" w:type="dxa"/>
            <w:noWrap/>
            <w:hideMark/>
          </w:tcPr>
          <w:p w14:paraId="1BDA060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1626A931" w14:textId="77777777" w:rsidR="00C90725" w:rsidRPr="00C90725" w:rsidRDefault="00C90725" w:rsidP="00905AAF">
            <w:pPr>
              <w:spacing w:before="60" w:after="60" w:line="240" w:lineRule="auto"/>
              <w:rPr>
                <w:rFonts w:eastAsia="Calibri"/>
                <w:noProof/>
              </w:rPr>
            </w:pPr>
            <w:r>
              <w:rPr>
                <w:noProof/>
              </w:rPr>
              <w:t>Guijuelo</w:t>
            </w:r>
          </w:p>
        </w:tc>
        <w:tc>
          <w:tcPr>
            <w:tcW w:w="3694" w:type="dxa"/>
            <w:hideMark/>
          </w:tcPr>
          <w:p w14:paraId="6435846E" w14:textId="5DCA91D4"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88F0C39" w14:textId="77777777" w:rsidTr="00905AAF">
        <w:tc>
          <w:tcPr>
            <w:tcW w:w="1963" w:type="dxa"/>
            <w:noWrap/>
            <w:hideMark/>
          </w:tcPr>
          <w:p w14:paraId="7FA46434"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60A52BAE" w14:textId="77777777" w:rsidR="00C90725" w:rsidRPr="00C90725" w:rsidRDefault="00C90725" w:rsidP="00905AAF">
            <w:pPr>
              <w:spacing w:before="60" w:after="60" w:line="240" w:lineRule="auto"/>
              <w:rPr>
                <w:rFonts w:eastAsia="Calibri"/>
                <w:noProof/>
              </w:rPr>
            </w:pPr>
            <w:r>
              <w:rPr>
                <w:noProof/>
              </w:rPr>
              <w:t>Idiazabal</w:t>
            </w:r>
          </w:p>
        </w:tc>
        <w:tc>
          <w:tcPr>
            <w:tcW w:w="3694" w:type="dxa"/>
            <w:hideMark/>
          </w:tcPr>
          <w:p w14:paraId="3B8997B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AB2EE73" w14:textId="77777777" w:rsidTr="00905AAF">
        <w:tc>
          <w:tcPr>
            <w:tcW w:w="1963" w:type="dxa"/>
            <w:noWrap/>
            <w:hideMark/>
          </w:tcPr>
          <w:p w14:paraId="12D4A307"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027EFF7D" w14:textId="77777777" w:rsidR="00C90725" w:rsidRPr="00C90725" w:rsidRDefault="00C90725" w:rsidP="00905AAF">
            <w:pPr>
              <w:spacing w:before="60" w:after="60" w:line="240" w:lineRule="auto"/>
              <w:rPr>
                <w:rFonts w:eastAsia="Calibri"/>
                <w:noProof/>
              </w:rPr>
            </w:pPr>
            <w:r>
              <w:rPr>
                <w:noProof/>
              </w:rPr>
              <w:t>Jabugo</w:t>
            </w:r>
          </w:p>
        </w:tc>
        <w:tc>
          <w:tcPr>
            <w:tcW w:w="3694" w:type="dxa"/>
            <w:hideMark/>
          </w:tcPr>
          <w:p w14:paraId="5D1C1DDF" w14:textId="7C20690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D333770" w14:textId="77777777" w:rsidTr="00905AAF">
        <w:tc>
          <w:tcPr>
            <w:tcW w:w="1963" w:type="dxa"/>
            <w:noWrap/>
            <w:hideMark/>
          </w:tcPr>
          <w:p w14:paraId="5D72749D"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0AF085C7" w14:textId="77777777" w:rsidR="00C90725" w:rsidRPr="00C90725" w:rsidRDefault="00C90725" w:rsidP="00905AAF">
            <w:pPr>
              <w:spacing w:before="60" w:after="60" w:line="240" w:lineRule="auto"/>
              <w:rPr>
                <w:rFonts w:eastAsia="Calibri"/>
                <w:noProof/>
              </w:rPr>
            </w:pPr>
            <w:r>
              <w:rPr>
                <w:noProof/>
              </w:rPr>
              <w:t>Jamón de Trevélez</w:t>
            </w:r>
          </w:p>
        </w:tc>
        <w:tc>
          <w:tcPr>
            <w:tcW w:w="3694" w:type="dxa"/>
            <w:hideMark/>
          </w:tcPr>
          <w:p w14:paraId="4848D57F" w14:textId="2280E66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69F03F9" w14:textId="77777777" w:rsidTr="00905AAF">
        <w:tc>
          <w:tcPr>
            <w:tcW w:w="1963" w:type="dxa"/>
            <w:noWrap/>
            <w:hideMark/>
          </w:tcPr>
          <w:p w14:paraId="20E29669"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2FB10201" w14:textId="252A5C24" w:rsidR="00C90725" w:rsidRPr="00AA4E85" w:rsidRDefault="00C90725" w:rsidP="00905AAF">
            <w:pPr>
              <w:spacing w:before="60" w:after="60" w:line="240" w:lineRule="auto"/>
              <w:rPr>
                <w:rFonts w:eastAsia="Calibri"/>
                <w:noProof/>
                <w:lang w:val="es-ES"/>
              </w:rPr>
            </w:pPr>
            <w:r w:rsidRPr="00AA4E85">
              <w:rPr>
                <w:noProof/>
                <w:lang w:val="es-ES"/>
              </w:rPr>
              <w:t>Jamón de Teruel / Paleta de Teruel</w:t>
            </w:r>
          </w:p>
        </w:tc>
        <w:tc>
          <w:tcPr>
            <w:tcW w:w="3694" w:type="dxa"/>
            <w:hideMark/>
          </w:tcPr>
          <w:p w14:paraId="34A69B42" w14:textId="17AB1083"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2D296CA" w14:textId="77777777" w:rsidTr="00905AAF">
        <w:tc>
          <w:tcPr>
            <w:tcW w:w="1963" w:type="dxa"/>
            <w:noWrap/>
            <w:hideMark/>
          </w:tcPr>
          <w:p w14:paraId="4D684ED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35A61AE0" w14:textId="77777777" w:rsidR="00C90725" w:rsidRPr="00C90725" w:rsidRDefault="00C90725" w:rsidP="00905AAF">
            <w:pPr>
              <w:spacing w:before="60" w:after="60" w:line="240" w:lineRule="auto"/>
              <w:rPr>
                <w:rFonts w:eastAsia="Calibri"/>
                <w:noProof/>
              </w:rPr>
            </w:pPr>
            <w:r>
              <w:rPr>
                <w:noProof/>
              </w:rPr>
              <w:t xml:space="preserve">Jijona </w:t>
            </w:r>
          </w:p>
        </w:tc>
        <w:tc>
          <w:tcPr>
            <w:tcW w:w="3694" w:type="dxa"/>
            <w:hideMark/>
          </w:tcPr>
          <w:p w14:paraId="4061CBC2"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472BB818" w14:textId="77777777" w:rsidTr="00905AAF">
        <w:tc>
          <w:tcPr>
            <w:tcW w:w="1963" w:type="dxa"/>
            <w:noWrap/>
            <w:hideMark/>
          </w:tcPr>
          <w:p w14:paraId="63EF7788"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4C9866E" w14:textId="77777777" w:rsidR="00C90725" w:rsidRPr="00C90725" w:rsidRDefault="00C90725" w:rsidP="00905AAF">
            <w:pPr>
              <w:spacing w:before="60" w:after="60" w:line="240" w:lineRule="auto"/>
              <w:rPr>
                <w:rFonts w:eastAsia="Calibri"/>
                <w:noProof/>
              </w:rPr>
            </w:pPr>
            <w:r>
              <w:rPr>
                <w:noProof/>
              </w:rPr>
              <w:t>Les Garrigues</w:t>
            </w:r>
          </w:p>
        </w:tc>
        <w:tc>
          <w:tcPr>
            <w:tcW w:w="3694" w:type="dxa"/>
            <w:hideMark/>
          </w:tcPr>
          <w:p w14:paraId="72371BA0" w14:textId="153DAFD0"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1C5F499D" w14:textId="77777777" w:rsidTr="00905AAF">
        <w:tc>
          <w:tcPr>
            <w:tcW w:w="1963" w:type="dxa"/>
            <w:noWrap/>
            <w:hideMark/>
          </w:tcPr>
          <w:p w14:paraId="73424B01"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14460D8" w14:textId="77777777" w:rsidR="00C90725" w:rsidRPr="00C90725" w:rsidRDefault="00C90725" w:rsidP="00905AAF">
            <w:pPr>
              <w:spacing w:before="60" w:after="60" w:line="240" w:lineRule="auto"/>
              <w:rPr>
                <w:rFonts w:eastAsia="Calibri"/>
                <w:noProof/>
              </w:rPr>
            </w:pPr>
            <w:r>
              <w:rPr>
                <w:noProof/>
              </w:rPr>
              <w:t>Los Pedroches</w:t>
            </w:r>
          </w:p>
        </w:tc>
        <w:tc>
          <w:tcPr>
            <w:tcW w:w="3694" w:type="dxa"/>
            <w:hideMark/>
          </w:tcPr>
          <w:p w14:paraId="4744257F" w14:textId="46EA6D99"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344079C0" w14:textId="77777777" w:rsidTr="00905AAF">
        <w:tc>
          <w:tcPr>
            <w:tcW w:w="1963" w:type="dxa"/>
            <w:noWrap/>
            <w:hideMark/>
          </w:tcPr>
          <w:p w14:paraId="0E97C2A9"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6F1390D4" w14:textId="77777777" w:rsidR="00C90725" w:rsidRPr="00C90725" w:rsidRDefault="00C90725" w:rsidP="00905AAF">
            <w:pPr>
              <w:spacing w:before="60" w:after="60" w:line="240" w:lineRule="auto"/>
              <w:rPr>
                <w:rFonts w:eastAsia="Calibri"/>
                <w:noProof/>
              </w:rPr>
            </w:pPr>
            <w:r>
              <w:rPr>
                <w:noProof/>
              </w:rPr>
              <w:t>Mahón-Menorca</w:t>
            </w:r>
          </w:p>
        </w:tc>
        <w:tc>
          <w:tcPr>
            <w:tcW w:w="3694" w:type="dxa"/>
            <w:hideMark/>
          </w:tcPr>
          <w:p w14:paraId="5CA8012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742F864A" w14:textId="77777777" w:rsidTr="00905AAF">
        <w:tc>
          <w:tcPr>
            <w:tcW w:w="1963" w:type="dxa"/>
            <w:noWrap/>
            <w:hideMark/>
          </w:tcPr>
          <w:p w14:paraId="288B9304"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0D93D93F" w14:textId="77777777" w:rsidR="00C90725" w:rsidRPr="00C90725" w:rsidRDefault="00C90725" w:rsidP="00905AAF">
            <w:pPr>
              <w:spacing w:before="60" w:after="60" w:line="240" w:lineRule="auto"/>
              <w:rPr>
                <w:rFonts w:eastAsia="Calibri"/>
                <w:noProof/>
              </w:rPr>
            </w:pPr>
            <w:r>
              <w:rPr>
                <w:noProof/>
              </w:rPr>
              <w:t>Pimentón de la Vera</w:t>
            </w:r>
          </w:p>
        </w:tc>
        <w:tc>
          <w:tcPr>
            <w:tcW w:w="3694" w:type="dxa"/>
            <w:hideMark/>
          </w:tcPr>
          <w:p w14:paraId="7C0202BA"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04078181" w14:textId="77777777" w:rsidTr="00905AAF">
        <w:tc>
          <w:tcPr>
            <w:tcW w:w="1963" w:type="dxa"/>
            <w:noWrap/>
            <w:hideMark/>
          </w:tcPr>
          <w:p w14:paraId="5E3FB44D"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CF4CBB5" w14:textId="77777777" w:rsidR="00C90725" w:rsidRPr="00C90725" w:rsidRDefault="00C90725" w:rsidP="00905AAF">
            <w:pPr>
              <w:spacing w:before="60" w:after="60" w:line="240" w:lineRule="auto"/>
              <w:rPr>
                <w:rFonts w:eastAsia="Calibri"/>
                <w:noProof/>
              </w:rPr>
            </w:pPr>
            <w:r>
              <w:rPr>
                <w:noProof/>
              </w:rPr>
              <w:t>Pimentón de Murcia</w:t>
            </w:r>
          </w:p>
        </w:tc>
        <w:tc>
          <w:tcPr>
            <w:tcW w:w="3694" w:type="dxa"/>
            <w:hideMark/>
          </w:tcPr>
          <w:p w14:paraId="6637C182"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215A9398" w14:textId="77777777" w:rsidTr="00905AAF">
        <w:tc>
          <w:tcPr>
            <w:tcW w:w="1963" w:type="dxa"/>
            <w:noWrap/>
            <w:hideMark/>
          </w:tcPr>
          <w:p w14:paraId="2EFFED35"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2B3BDEB3" w14:textId="77777777" w:rsidR="00C90725" w:rsidRPr="00C90725" w:rsidRDefault="00C90725" w:rsidP="00905AAF">
            <w:pPr>
              <w:spacing w:before="60" w:after="60" w:line="240" w:lineRule="auto"/>
              <w:rPr>
                <w:rFonts w:eastAsia="Calibri"/>
                <w:noProof/>
              </w:rPr>
            </w:pPr>
            <w:r>
              <w:rPr>
                <w:noProof/>
              </w:rPr>
              <w:t>Polvorones de Estepa</w:t>
            </w:r>
          </w:p>
        </w:tc>
        <w:tc>
          <w:tcPr>
            <w:tcW w:w="3694" w:type="dxa"/>
            <w:hideMark/>
          </w:tcPr>
          <w:p w14:paraId="32DB47B4"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10A1C39F" w14:textId="77777777" w:rsidTr="00905AAF">
        <w:tc>
          <w:tcPr>
            <w:tcW w:w="1963" w:type="dxa"/>
            <w:noWrap/>
            <w:hideMark/>
          </w:tcPr>
          <w:p w14:paraId="2ADCE179"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6C29BB9" w14:textId="77777777" w:rsidR="00C90725" w:rsidRPr="00C90725" w:rsidRDefault="00C90725" w:rsidP="00905AAF">
            <w:pPr>
              <w:spacing w:before="60" w:after="60" w:line="240" w:lineRule="auto"/>
              <w:rPr>
                <w:rFonts w:eastAsia="Calibri"/>
                <w:noProof/>
              </w:rPr>
            </w:pPr>
            <w:r>
              <w:rPr>
                <w:noProof/>
              </w:rPr>
              <w:t>Priego de Córdoba</w:t>
            </w:r>
          </w:p>
        </w:tc>
        <w:tc>
          <w:tcPr>
            <w:tcW w:w="3694" w:type="dxa"/>
            <w:hideMark/>
          </w:tcPr>
          <w:p w14:paraId="22DCEDF6" w14:textId="57E47B4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EC746FB" w14:textId="77777777" w:rsidTr="00905AAF">
        <w:tc>
          <w:tcPr>
            <w:tcW w:w="1963" w:type="dxa"/>
            <w:noWrap/>
            <w:hideMark/>
          </w:tcPr>
          <w:p w14:paraId="28DA68A7" w14:textId="77777777" w:rsidR="00C90725" w:rsidRPr="00C90725" w:rsidRDefault="00C90725" w:rsidP="00905AAF">
            <w:pPr>
              <w:pageBreakBefore/>
              <w:spacing w:before="60" w:after="60" w:line="240" w:lineRule="auto"/>
              <w:rPr>
                <w:rFonts w:eastAsia="Calibri"/>
                <w:noProof/>
              </w:rPr>
            </w:pPr>
            <w:r>
              <w:rPr>
                <w:noProof/>
              </w:rPr>
              <w:t>ESPAGNE</w:t>
            </w:r>
          </w:p>
        </w:tc>
        <w:tc>
          <w:tcPr>
            <w:tcW w:w="3693" w:type="dxa"/>
            <w:hideMark/>
          </w:tcPr>
          <w:p w14:paraId="5DEDA9DB" w14:textId="77777777" w:rsidR="00C90725" w:rsidRPr="00C90725" w:rsidRDefault="00C90725" w:rsidP="00905AAF">
            <w:pPr>
              <w:spacing w:before="60" w:after="60" w:line="240" w:lineRule="auto"/>
              <w:rPr>
                <w:rFonts w:eastAsia="Calibri"/>
                <w:noProof/>
              </w:rPr>
            </w:pPr>
            <w:r>
              <w:rPr>
                <w:noProof/>
              </w:rPr>
              <w:t xml:space="preserve">Queso Manchego </w:t>
            </w:r>
          </w:p>
        </w:tc>
        <w:tc>
          <w:tcPr>
            <w:tcW w:w="3694" w:type="dxa"/>
            <w:hideMark/>
          </w:tcPr>
          <w:p w14:paraId="019A129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B2A1DE6" w14:textId="77777777" w:rsidTr="00905AAF">
        <w:tc>
          <w:tcPr>
            <w:tcW w:w="1963" w:type="dxa"/>
            <w:noWrap/>
            <w:hideMark/>
          </w:tcPr>
          <w:p w14:paraId="0DFAB9CB"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66B65EF9" w14:textId="77777777" w:rsidR="00C90725" w:rsidRPr="00C90725" w:rsidRDefault="00C90725" w:rsidP="00905AAF">
            <w:pPr>
              <w:spacing w:before="60" w:after="60" w:line="240" w:lineRule="auto"/>
              <w:rPr>
                <w:rFonts w:eastAsia="Calibri"/>
                <w:noProof/>
              </w:rPr>
            </w:pPr>
            <w:r>
              <w:rPr>
                <w:noProof/>
              </w:rPr>
              <w:t>Queso Tetilla / Queixo Tetilla</w:t>
            </w:r>
          </w:p>
        </w:tc>
        <w:tc>
          <w:tcPr>
            <w:tcW w:w="3694" w:type="dxa"/>
            <w:hideMark/>
          </w:tcPr>
          <w:p w14:paraId="7D665DD1"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00839C0A" w14:textId="77777777" w:rsidTr="00905AAF">
        <w:tc>
          <w:tcPr>
            <w:tcW w:w="1963" w:type="dxa"/>
            <w:noWrap/>
            <w:hideMark/>
          </w:tcPr>
          <w:p w14:paraId="79C9EDDF"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2B784BD" w14:textId="77777777" w:rsidR="00C90725" w:rsidRPr="00B041EE" w:rsidRDefault="00C90725" w:rsidP="00905AAF">
            <w:pPr>
              <w:spacing w:before="60" w:after="60" w:line="240" w:lineRule="auto"/>
              <w:rPr>
                <w:rFonts w:eastAsia="Calibri"/>
                <w:noProof/>
              </w:rPr>
            </w:pPr>
            <w:r>
              <w:rPr>
                <w:noProof/>
              </w:rPr>
              <w:t>Salchichón de Vic; Llonganissa de Vic</w:t>
            </w:r>
          </w:p>
        </w:tc>
        <w:tc>
          <w:tcPr>
            <w:tcW w:w="3694" w:type="dxa"/>
            <w:hideMark/>
          </w:tcPr>
          <w:p w14:paraId="656C22E5" w14:textId="761E9458"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FD434B9" w14:textId="77777777" w:rsidTr="00905AAF">
        <w:tc>
          <w:tcPr>
            <w:tcW w:w="1963" w:type="dxa"/>
            <w:noWrap/>
            <w:hideMark/>
          </w:tcPr>
          <w:p w14:paraId="5405CDE0"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DB7E496" w14:textId="77777777" w:rsidR="00C90725" w:rsidRPr="00AA4E85" w:rsidRDefault="00C90725" w:rsidP="00905AAF">
            <w:pPr>
              <w:spacing w:before="60" w:after="60" w:line="240" w:lineRule="auto"/>
              <w:rPr>
                <w:rFonts w:eastAsia="Calibri"/>
                <w:noProof/>
                <w:lang w:val="es-ES"/>
              </w:rPr>
            </w:pPr>
            <w:r w:rsidRPr="00AA4E85">
              <w:rPr>
                <w:noProof/>
                <w:lang w:val="es-ES"/>
              </w:rPr>
              <w:t>Sidra de Asturias; Sidra d’Asturies</w:t>
            </w:r>
          </w:p>
        </w:tc>
        <w:tc>
          <w:tcPr>
            <w:tcW w:w="3694" w:type="dxa"/>
            <w:hideMark/>
          </w:tcPr>
          <w:p w14:paraId="12C94E79" w14:textId="77777777" w:rsidR="00C90725" w:rsidRPr="00C90725" w:rsidRDefault="00C90725" w:rsidP="00905AAF">
            <w:pPr>
              <w:spacing w:before="60" w:after="60" w:line="240" w:lineRule="auto"/>
              <w:rPr>
                <w:rFonts w:eastAsia="Calibri"/>
                <w:noProof/>
              </w:rPr>
            </w:pPr>
            <w:r>
              <w:rPr>
                <w:noProof/>
              </w:rPr>
              <w:t xml:space="preserve">Cidre </w:t>
            </w:r>
          </w:p>
        </w:tc>
      </w:tr>
      <w:tr w:rsidR="0038158C" w:rsidRPr="00C90725" w14:paraId="6D4DBF12" w14:textId="77777777" w:rsidTr="00905AAF">
        <w:tc>
          <w:tcPr>
            <w:tcW w:w="1963" w:type="dxa"/>
            <w:noWrap/>
            <w:hideMark/>
          </w:tcPr>
          <w:p w14:paraId="1AF782F6"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2467E478" w14:textId="77777777" w:rsidR="00C90725" w:rsidRPr="00C90725" w:rsidRDefault="00C90725" w:rsidP="00905AAF">
            <w:pPr>
              <w:spacing w:before="60" w:after="60" w:line="240" w:lineRule="auto"/>
              <w:rPr>
                <w:rFonts w:eastAsia="Calibri"/>
                <w:noProof/>
              </w:rPr>
            </w:pPr>
            <w:r>
              <w:rPr>
                <w:noProof/>
              </w:rPr>
              <w:t>Sierra de Cádiz</w:t>
            </w:r>
          </w:p>
        </w:tc>
        <w:tc>
          <w:tcPr>
            <w:tcW w:w="3694" w:type="dxa"/>
            <w:hideMark/>
          </w:tcPr>
          <w:p w14:paraId="40B4A5E9" w14:textId="104E3827"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5B42E018" w14:textId="77777777" w:rsidTr="00905AAF">
        <w:tc>
          <w:tcPr>
            <w:tcW w:w="1963" w:type="dxa"/>
            <w:noWrap/>
            <w:hideMark/>
          </w:tcPr>
          <w:p w14:paraId="5AA8172A"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7D8D8962" w14:textId="77777777" w:rsidR="00C90725" w:rsidRPr="00C90725" w:rsidRDefault="00C90725" w:rsidP="00905AAF">
            <w:pPr>
              <w:spacing w:before="60" w:after="60" w:line="240" w:lineRule="auto"/>
              <w:rPr>
                <w:rFonts w:eastAsia="Calibri"/>
                <w:noProof/>
              </w:rPr>
            </w:pPr>
            <w:r>
              <w:rPr>
                <w:noProof/>
              </w:rPr>
              <w:t>Sierra de Cazorla</w:t>
            </w:r>
          </w:p>
        </w:tc>
        <w:tc>
          <w:tcPr>
            <w:tcW w:w="3694" w:type="dxa"/>
            <w:hideMark/>
          </w:tcPr>
          <w:p w14:paraId="39DC80B8" w14:textId="089907D9"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B049C95" w14:textId="77777777" w:rsidTr="00905AAF">
        <w:tc>
          <w:tcPr>
            <w:tcW w:w="1963" w:type="dxa"/>
            <w:noWrap/>
            <w:hideMark/>
          </w:tcPr>
          <w:p w14:paraId="2F9BDCF9"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097917A6" w14:textId="77777777" w:rsidR="00C90725" w:rsidRPr="00C90725" w:rsidRDefault="00C90725" w:rsidP="00905AAF">
            <w:pPr>
              <w:spacing w:before="60" w:after="60" w:line="240" w:lineRule="auto"/>
              <w:rPr>
                <w:rFonts w:eastAsia="Calibri"/>
                <w:noProof/>
              </w:rPr>
            </w:pPr>
            <w:r>
              <w:rPr>
                <w:noProof/>
              </w:rPr>
              <w:t>Sierra de Segura</w:t>
            </w:r>
          </w:p>
        </w:tc>
        <w:tc>
          <w:tcPr>
            <w:tcW w:w="3694" w:type="dxa"/>
            <w:hideMark/>
          </w:tcPr>
          <w:p w14:paraId="058CF0F5" w14:textId="22BA6FCC"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47B57873" w14:textId="77777777" w:rsidTr="00905AAF">
        <w:tc>
          <w:tcPr>
            <w:tcW w:w="1963" w:type="dxa"/>
            <w:noWrap/>
            <w:hideMark/>
          </w:tcPr>
          <w:p w14:paraId="4AF7AEB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1AF73B64" w14:textId="77777777" w:rsidR="00C90725" w:rsidRPr="00C90725" w:rsidRDefault="00C90725" w:rsidP="00905AAF">
            <w:pPr>
              <w:spacing w:before="60" w:after="60" w:line="240" w:lineRule="auto"/>
              <w:rPr>
                <w:rFonts w:eastAsia="Calibri"/>
                <w:noProof/>
              </w:rPr>
            </w:pPr>
            <w:r>
              <w:rPr>
                <w:noProof/>
              </w:rPr>
              <w:t>Sierra Mágina</w:t>
            </w:r>
          </w:p>
        </w:tc>
        <w:tc>
          <w:tcPr>
            <w:tcW w:w="3694" w:type="dxa"/>
            <w:hideMark/>
          </w:tcPr>
          <w:p w14:paraId="19AE1DAF" w14:textId="2310DA44"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233D620" w14:textId="77777777" w:rsidTr="00905AAF">
        <w:tc>
          <w:tcPr>
            <w:tcW w:w="1963" w:type="dxa"/>
            <w:noWrap/>
            <w:hideMark/>
          </w:tcPr>
          <w:p w14:paraId="17DA9E42"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38F61295" w14:textId="77777777" w:rsidR="00C90725" w:rsidRPr="00C90725" w:rsidRDefault="00C90725" w:rsidP="00905AAF">
            <w:pPr>
              <w:spacing w:before="60" w:after="60" w:line="240" w:lineRule="auto"/>
              <w:rPr>
                <w:rFonts w:eastAsia="Calibri"/>
                <w:noProof/>
              </w:rPr>
            </w:pPr>
            <w:r>
              <w:rPr>
                <w:noProof/>
              </w:rPr>
              <w:t xml:space="preserve">Siurana </w:t>
            </w:r>
          </w:p>
        </w:tc>
        <w:tc>
          <w:tcPr>
            <w:tcW w:w="3694" w:type="dxa"/>
            <w:hideMark/>
          </w:tcPr>
          <w:p w14:paraId="5333B857" w14:textId="7877E839"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4F592C6D" w14:textId="77777777" w:rsidTr="00905AAF">
        <w:tc>
          <w:tcPr>
            <w:tcW w:w="1963" w:type="dxa"/>
            <w:noWrap/>
            <w:hideMark/>
          </w:tcPr>
          <w:p w14:paraId="19AA280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2FCF2476" w14:textId="77777777" w:rsidR="00C90725" w:rsidRPr="00C90725" w:rsidRDefault="00C90725" w:rsidP="00905AAF">
            <w:pPr>
              <w:spacing w:before="60" w:after="60" w:line="240" w:lineRule="auto"/>
              <w:rPr>
                <w:rFonts w:eastAsia="Calibri"/>
                <w:noProof/>
              </w:rPr>
            </w:pPr>
            <w:r>
              <w:rPr>
                <w:noProof/>
              </w:rPr>
              <w:t>Sobrasada de Mallorca</w:t>
            </w:r>
          </w:p>
        </w:tc>
        <w:tc>
          <w:tcPr>
            <w:tcW w:w="3694" w:type="dxa"/>
            <w:hideMark/>
          </w:tcPr>
          <w:p w14:paraId="38B69404" w14:textId="584B0DA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32FA36D" w14:textId="77777777" w:rsidTr="00905AAF">
        <w:tc>
          <w:tcPr>
            <w:tcW w:w="1963" w:type="dxa"/>
            <w:noWrap/>
            <w:hideMark/>
          </w:tcPr>
          <w:p w14:paraId="2B0A3CA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2C65B9D" w14:textId="77777777" w:rsidR="00C90725" w:rsidRPr="00C90725" w:rsidRDefault="00C90725" w:rsidP="00905AAF">
            <w:pPr>
              <w:spacing w:before="60" w:after="60" w:line="240" w:lineRule="auto"/>
              <w:rPr>
                <w:rFonts w:eastAsia="Calibri"/>
                <w:noProof/>
              </w:rPr>
            </w:pPr>
            <w:r>
              <w:rPr>
                <w:noProof/>
              </w:rPr>
              <w:t>Ternera Asturiana</w:t>
            </w:r>
          </w:p>
        </w:tc>
        <w:tc>
          <w:tcPr>
            <w:tcW w:w="3694" w:type="dxa"/>
            <w:hideMark/>
          </w:tcPr>
          <w:p w14:paraId="4EB57AAA"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1D42A9E9" w14:textId="77777777" w:rsidTr="00905AAF">
        <w:tc>
          <w:tcPr>
            <w:tcW w:w="1963" w:type="dxa"/>
            <w:noWrap/>
            <w:hideMark/>
          </w:tcPr>
          <w:p w14:paraId="759D5400"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2FAC882D" w14:textId="77777777" w:rsidR="00C90725" w:rsidRPr="00C90725" w:rsidRDefault="00C90725" w:rsidP="00905AAF">
            <w:pPr>
              <w:spacing w:before="60" w:after="60" w:line="240" w:lineRule="auto"/>
              <w:rPr>
                <w:rFonts w:eastAsia="Calibri"/>
                <w:noProof/>
              </w:rPr>
            </w:pPr>
            <w:r>
              <w:rPr>
                <w:noProof/>
              </w:rPr>
              <w:t>Ternera de Navarra; Nafarroako Aratxea</w:t>
            </w:r>
          </w:p>
        </w:tc>
        <w:tc>
          <w:tcPr>
            <w:tcW w:w="3694" w:type="dxa"/>
            <w:noWrap/>
            <w:hideMark/>
          </w:tcPr>
          <w:p w14:paraId="08F0E9B6"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1965F983" w14:textId="77777777" w:rsidTr="00905AAF">
        <w:tc>
          <w:tcPr>
            <w:tcW w:w="1963" w:type="dxa"/>
            <w:noWrap/>
            <w:hideMark/>
          </w:tcPr>
          <w:p w14:paraId="217D0B5D"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529BFB5" w14:textId="77777777" w:rsidR="00C90725" w:rsidRPr="00C90725" w:rsidRDefault="00C90725" w:rsidP="00905AAF">
            <w:pPr>
              <w:spacing w:before="60" w:after="60" w:line="240" w:lineRule="auto"/>
              <w:rPr>
                <w:rFonts w:eastAsia="Calibri"/>
                <w:noProof/>
              </w:rPr>
            </w:pPr>
            <w:r>
              <w:rPr>
                <w:noProof/>
              </w:rPr>
              <w:t>Ternera Gallega</w:t>
            </w:r>
          </w:p>
        </w:tc>
        <w:tc>
          <w:tcPr>
            <w:tcW w:w="3694" w:type="dxa"/>
            <w:hideMark/>
          </w:tcPr>
          <w:p w14:paraId="3DAC6330"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74644D7D" w14:textId="77777777" w:rsidTr="00905AAF">
        <w:tc>
          <w:tcPr>
            <w:tcW w:w="1963" w:type="dxa"/>
            <w:noWrap/>
            <w:hideMark/>
          </w:tcPr>
          <w:p w14:paraId="7821DE98"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46655C6A" w14:textId="77777777" w:rsidR="00C90725" w:rsidRPr="00C90725" w:rsidRDefault="00C90725" w:rsidP="00905AAF">
            <w:pPr>
              <w:spacing w:before="60" w:after="60" w:line="240" w:lineRule="auto"/>
              <w:rPr>
                <w:rFonts w:eastAsia="Calibri"/>
                <w:noProof/>
              </w:rPr>
            </w:pPr>
            <w:r>
              <w:rPr>
                <w:noProof/>
              </w:rPr>
              <w:t>Torta del Casar</w:t>
            </w:r>
          </w:p>
        </w:tc>
        <w:tc>
          <w:tcPr>
            <w:tcW w:w="3694" w:type="dxa"/>
            <w:hideMark/>
          </w:tcPr>
          <w:p w14:paraId="39971744" w14:textId="77777777" w:rsidR="00C90725" w:rsidRPr="00C90725" w:rsidRDefault="00C90725" w:rsidP="00905AAF">
            <w:pPr>
              <w:spacing w:before="60" w:after="60" w:line="240" w:lineRule="auto"/>
              <w:rPr>
                <w:rFonts w:eastAsia="Calibri"/>
                <w:noProof/>
              </w:rPr>
            </w:pPr>
            <w:r>
              <w:rPr>
                <w:noProof/>
              </w:rPr>
              <w:t xml:space="preserve">Fromages </w:t>
            </w:r>
          </w:p>
        </w:tc>
      </w:tr>
      <w:tr w:rsidR="0038158C" w:rsidRPr="00C90725" w14:paraId="289E7EA0" w14:textId="77777777" w:rsidTr="00905AAF">
        <w:tc>
          <w:tcPr>
            <w:tcW w:w="1963" w:type="dxa"/>
            <w:noWrap/>
            <w:hideMark/>
          </w:tcPr>
          <w:p w14:paraId="46FDA0AE" w14:textId="77777777" w:rsidR="00C90725" w:rsidRPr="00C90725" w:rsidRDefault="00C90725" w:rsidP="00905AAF">
            <w:pPr>
              <w:pageBreakBefore/>
              <w:spacing w:before="60" w:after="60" w:line="240" w:lineRule="auto"/>
              <w:rPr>
                <w:rFonts w:eastAsia="Calibri"/>
                <w:noProof/>
              </w:rPr>
            </w:pPr>
            <w:r>
              <w:rPr>
                <w:noProof/>
              </w:rPr>
              <w:t>ESPAGNE</w:t>
            </w:r>
          </w:p>
        </w:tc>
        <w:tc>
          <w:tcPr>
            <w:tcW w:w="3693" w:type="dxa"/>
            <w:hideMark/>
          </w:tcPr>
          <w:p w14:paraId="0B0A1F30" w14:textId="77777777" w:rsidR="00C90725" w:rsidRPr="00C90725" w:rsidRDefault="00C90725" w:rsidP="00905AAF">
            <w:pPr>
              <w:spacing w:before="60" w:after="60" w:line="240" w:lineRule="auto"/>
              <w:rPr>
                <w:rFonts w:eastAsia="Calibri"/>
                <w:noProof/>
              </w:rPr>
            </w:pPr>
            <w:r>
              <w:rPr>
                <w:noProof/>
              </w:rPr>
              <w:t xml:space="preserve">Turrón de Alicante </w:t>
            </w:r>
          </w:p>
        </w:tc>
        <w:tc>
          <w:tcPr>
            <w:tcW w:w="3694" w:type="dxa"/>
            <w:hideMark/>
          </w:tcPr>
          <w:p w14:paraId="1E5B1E1A"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67C783E4" w14:textId="77777777" w:rsidTr="00905AAF">
        <w:tc>
          <w:tcPr>
            <w:tcW w:w="1963" w:type="dxa"/>
            <w:noWrap/>
            <w:hideMark/>
          </w:tcPr>
          <w:p w14:paraId="636C75EC" w14:textId="77777777" w:rsidR="00C90725" w:rsidRPr="00C90725" w:rsidRDefault="00C90725" w:rsidP="00905AAF">
            <w:pPr>
              <w:spacing w:before="60" w:after="60" w:line="240" w:lineRule="auto"/>
              <w:rPr>
                <w:rFonts w:eastAsia="Calibri"/>
                <w:noProof/>
              </w:rPr>
            </w:pPr>
            <w:r>
              <w:rPr>
                <w:noProof/>
              </w:rPr>
              <w:t>ESPAGNE</w:t>
            </w:r>
          </w:p>
        </w:tc>
        <w:tc>
          <w:tcPr>
            <w:tcW w:w="3693" w:type="dxa"/>
            <w:hideMark/>
          </w:tcPr>
          <w:p w14:paraId="52F4C89B" w14:textId="77777777" w:rsidR="00C90725" w:rsidRPr="00C90725" w:rsidRDefault="00C90725" w:rsidP="00905AAF">
            <w:pPr>
              <w:spacing w:before="60" w:after="60" w:line="240" w:lineRule="auto"/>
              <w:rPr>
                <w:rFonts w:eastAsia="Calibri"/>
                <w:noProof/>
              </w:rPr>
            </w:pPr>
            <w:r>
              <w:rPr>
                <w:noProof/>
              </w:rPr>
              <w:t>Vinagre de Jerez</w:t>
            </w:r>
          </w:p>
        </w:tc>
        <w:tc>
          <w:tcPr>
            <w:tcW w:w="3694" w:type="dxa"/>
            <w:hideMark/>
          </w:tcPr>
          <w:p w14:paraId="13C0D567" w14:textId="77777777" w:rsidR="00C90725" w:rsidRPr="00C90725" w:rsidRDefault="00C90725" w:rsidP="00905AAF">
            <w:pPr>
              <w:spacing w:before="60" w:after="60" w:line="240" w:lineRule="auto"/>
              <w:rPr>
                <w:rFonts w:eastAsia="Calibri"/>
                <w:noProof/>
              </w:rPr>
            </w:pPr>
            <w:r>
              <w:rPr>
                <w:noProof/>
              </w:rPr>
              <w:t xml:space="preserve">Vinaigres </w:t>
            </w:r>
          </w:p>
        </w:tc>
      </w:tr>
      <w:tr w:rsidR="0038158C" w:rsidRPr="00C90725" w14:paraId="076AFF9B" w14:textId="77777777" w:rsidTr="00905AAF">
        <w:tc>
          <w:tcPr>
            <w:tcW w:w="1963" w:type="dxa"/>
            <w:noWrap/>
            <w:hideMark/>
          </w:tcPr>
          <w:p w14:paraId="6C1BB9DC"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EB62CAC" w14:textId="77777777" w:rsidR="00C90725" w:rsidRPr="00C90725" w:rsidRDefault="00C90725" w:rsidP="00905AAF">
            <w:pPr>
              <w:spacing w:before="60" w:after="60" w:line="240" w:lineRule="auto"/>
              <w:rPr>
                <w:rFonts w:eastAsia="Calibri"/>
                <w:noProof/>
              </w:rPr>
            </w:pPr>
            <w:r>
              <w:rPr>
                <w:noProof/>
              </w:rPr>
              <w:t xml:space="preserve">Abondance </w:t>
            </w:r>
          </w:p>
        </w:tc>
        <w:tc>
          <w:tcPr>
            <w:tcW w:w="3694" w:type="dxa"/>
            <w:hideMark/>
          </w:tcPr>
          <w:p w14:paraId="2DDCB726"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E7209B7" w14:textId="77777777" w:rsidTr="00905AAF">
        <w:tc>
          <w:tcPr>
            <w:tcW w:w="1963" w:type="dxa"/>
            <w:noWrap/>
            <w:hideMark/>
          </w:tcPr>
          <w:p w14:paraId="2EDC85C5"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5D04B3B3" w14:textId="77777777" w:rsidR="00C90725" w:rsidRPr="00C90725" w:rsidRDefault="00C90725" w:rsidP="00905AAF">
            <w:pPr>
              <w:spacing w:before="60" w:after="60" w:line="240" w:lineRule="auto"/>
              <w:rPr>
                <w:rFonts w:eastAsia="Calibri"/>
                <w:noProof/>
              </w:rPr>
            </w:pPr>
            <w:r>
              <w:rPr>
                <w:noProof/>
              </w:rPr>
              <w:t>Banon</w:t>
            </w:r>
          </w:p>
        </w:tc>
        <w:tc>
          <w:tcPr>
            <w:tcW w:w="3694" w:type="dxa"/>
            <w:hideMark/>
          </w:tcPr>
          <w:p w14:paraId="186ED1C4"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E35C933" w14:textId="77777777" w:rsidTr="00905AAF">
        <w:tc>
          <w:tcPr>
            <w:tcW w:w="1963" w:type="dxa"/>
            <w:noWrap/>
            <w:hideMark/>
          </w:tcPr>
          <w:p w14:paraId="27EBB68E"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8C72FD8" w14:textId="77777777" w:rsidR="00C90725" w:rsidRPr="00C90725" w:rsidRDefault="00C90725" w:rsidP="00905AAF">
            <w:pPr>
              <w:spacing w:before="60" w:after="60" w:line="240" w:lineRule="auto"/>
              <w:rPr>
                <w:rFonts w:eastAsia="Calibri"/>
                <w:noProof/>
              </w:rPr>
            </w:pPr>
            <w:r>
              <w:rPr>
                <w:noProof/>
              </w:rPr>
              <w:t xml:space="preserve">Beaufort </w:t>
            </w:r>
          </w:p>
        </w:tc>
        <w:tc>
          <w:tcPr>
            <w:tcW w:w="3694" w:type="dxa"/>
            <w:hideMark/>
          </w:tcPr>
          <w:p w14:paraId="2C83252C"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995A9EA" w14:textId="77777777" w:rsidTr="00905AAF">
        <w:tc>
          <w:tcPr>
            <w:tcW w:w="1963" w:type="dxa"/>
            <w:noWrap/>
            <w:hideMark/>
          </w:tcPr>
          <w:p w14:paraId="3074768E"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EF4F4EE" w14:textId="77777777" w:rsidR="00C90725" w:rsidRPr="00C90725" w:rsidRDefault="00C90725" w:rsidP="00905AAF">
            <w:pPr>
              <w:spacing w:before="60" w:after="60" w:line="240" w:lineRule="auto"/>
              <w:rPr>
                <w:rFonts w:eastAsia="Calibri"/>
                <w:noProof/>
              </w:rPr>
            </w:pPr>
            <w:r>
              <w:rPr>
                <w:noProof/>
              </w:rPr>
              <w:t>Bleu d’Auvergne</w:t>
            </w:r>
          </w:p>
        </w:tc>
        <w:tc>
          <w:tcPr>
            <w:tcW w:w="3694" w:type="dxa"/>
            <w:hideMark/>
          </w:tcPr>
          <w:p w14:paraId="16655C61"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ED22300" w14:textId="77777777" w:rsidTr="00905AAF">
        <w:tc>
          <w:tcPr>
            <w:tcW w:w="1963" w:type="dxa"/>
            <w:noWrap/>
            <w:hideMark/>
          </w:tcPr>
          <w:p w14:paraId="0DA44416"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1D4BDCE" w14:textId="16BFE82F" w:rsidR="00C90725" w:rsidRPr="00C90725" w:rsidRDefault="00C90725" w:rsidP="00905AAF">
            <w:pPr>
              <w:spacing w:before="60" w:after="60" w:line="240" w:lineRule="auto"/>
              <w:rPr>
                <w:rFonts w:eastAsia="Calibri"/>
                <w:noProof/>
              </w:rPr>
            </w:pPr>
            <w:r>
              <w:rPr>
                <w:noProof/>
              </w:rPr>
              <w:t>Bœuf de Charolles</w:t>
            </w:r>
            <w:r>
              <w:rPr>
                <w:b/>
                <w:noProof/>
                <w:vertAlign w:val="superscript"/>
              </w:rPr>
              <w:t>xi</w:t>
            </w:r>
          </w:p>
        </w:tc>
        <w:tc>
          <w:tcPr>
            <w:tcW w:w="3694" w:type="dxa"/>
            <w:hideMark/>
          </w:tcPr>
          <w:p w14:paraId="0982826C"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2E7E7810" w14:textId="77777777" w:rsidTr="00905AAF">
        <w:tc>
          <w:tcPr>
            <w:tcW w:w="1963" w:type="dxa"/>
            <w:noWrap/>
            <w:hideMark/>
          </w:tcPr>
          <w:p w14:paraId="0E95B8EE"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20E434BD" w14:textId="77777777" w:rsidR="00C90725" w:rsidRPr="00C90725" w:rsidRDefault="00C90725" w:rsidP="00905AAF">
            <w:pPr>
              <w:spacing w:before="60" w:after="60" w:line="240" w:lineRule="auto"/>
              <w:rPr>
                <w:rFonts w:eastAsia="Calibri"/>
                <w:noProof/>
              </w:rPr>
            </w:pPr>
            <w:r>
              <w:rPr>
                <w:noProof/>
              </w:rPr>
              <w:t>Brie de Meaux</w:t>
            </w:r>
          </w:p>
        </w:tc>
        <w:tc>
          <w:tcPr>
            <w:tcW w:w="3694" w:type="dxa"/>
            <w:hideMark/>
          </w:tcPr>
          <w:p w14:paraId="6DC80BE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59F9A6A" w14:textId="77777777" w:rsidTr="00905AAF">
        <w:tc>
          <w:tcPr>
            <w:tcW w:w="1963" w:type="dxa"/>
            <w:noWrap/>
            <w:hideMark/>
          </w:tcPr>
          <w:p w14:paraId="44D0C61E"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84D519B" w14:textId="77777777" w:rsidR="00C90725" w:rsidRPr="00C90725" w:rsidRDefault="00C90725" w:rsidP="00905AAF">
            <w:pPr>
              <w:spacing w:before="60" w:after="60" w:line="240" w:lineRule="auto"/>
              <w:rPr>
                <w:rFonts w:eastAsia="Calibri"/>
                <w:noProof/>
              </w:rPr>
            </w:pPr>
            <w:r>
              <w:rPr>
                <w:noProof/>
              </w:rPr>
              <w:t>Brillat-Savarin</w:t>
            </w:r>
          </w:p>
        </w:tc>
        <w:tc>
          <w:tcPr>
            <w:tcW w:w="3694" w:type="dxa"/>
            <w:hideMark/>
          </w:tcPr>
          <w:p w14:paraId="69405F94"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7CA5719" w14:textId="77777777" w:rsidTr="00905AAF">
        <w:tc>
          <w:tcPr>
            <w:tcW w:w="1963" w:type="dxa"/>
            <w:noWrap/>
            <w:hideMark/>
          </w:tcPr>
          <w:p w14:paraId="36F3B2B2"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3E1B1681" w14:textId="77777777" w:rsidR="00C90725" w:rsidRPr="00C90725" w:rsidRDefault="00C90725" w:rsidP="00905AAF">
            <w:pPr>
              <w:spacing w:before="60" w:after="60" w:line="240" w:lineRule="auto"/>
              <w:rPr>
                <w:rFonts w:eastAsia="Calibri"/>
                <w:noProof/>
              </w:rPr>
            </w:pPr>
            <w:r>
              <w:rPr>
                <w:noProof/>
              </w:rPr>
              <w:t>Camembert de Normandie</w:t>
            </w:r>
          </w:p>
        </w:tc>
        <w:tc>
          <w:tcPr>
            <w:tcW w:w="3694" w:type="dxa"/>
            <w:hideMark/>
          </w:tcPr>
          <w:p w14:paraId="303B236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7DC81F3E" w14:textId="77777777" w:rsidTr="00905AAF">
        <w:tc>
          <w:tcPr>
            <w:tcW w:w="1963" w:type="dxa"/>
            <w:noWrap/>
            <w:hideMark/>
          </w:tcPr>
          <w:p w14:paraId="587C3FC2"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31A6E1F9" w14:textId="77777777" w:rsidR="00C90725" w:rsidRPr="00C90725" w:rsidRDefault="00C90725" w:rsidP="00905AAF">
            <w:pPr>
              <w:spacing w:before="60" w:after="60" w:line="240" w:lineRule="auto"/>
              <w:rPr>
                <w:rFonts w:eastAsia="Calibri"/>
                <w:noProof/>
              </w:rPr>
            </w:pPr>
            <w:r>
              <w:rPr>
                <w:noProof/>
              </w:rPr>
              <w:t>Canard à foie gras du Sud-Ouest (Chalosse, Gascogne, Gers, Landes, Périgord, Quercy)</w:t>
            </w:r>
          </w:p>
        </w:tc>
        <w:tc>
          <w:tcPr>
            <w:tcW w:w="3694" w:type="dxa"/>
            <w:hideMark/>
          </w:tcPr>
          <w:p w14:paraId="6A37E7E5" w14:textId="69FB40AF"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41972F8" w14:textId="77777777" w:rsidTr="00905AAF">
        <w:tc>
          <w:tcPr>
            <w:tcW w:w="1963" w:type="dxa"/>
            <w:noWrap/>
            <w:hideMark/>
          </w:tcPr>
          <w:p w14:paraId="016392AD"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63FEA1C8" w14:textId="77777777" w:rsidR="00C90725" w:rsidRPr="00C90725" w:rsidRDefault="00C90725" w:rsidP="00905AAF">
            <w:pPr>
              <w:spacing w:before="60" w:after="60" w:line="240" w:lineRule="auto"/>
              <w:rPr>
                <w:rFonts w:eastAsia="Calibri"/>
                <w:noProof/>
              </w:rPr>
            </w:pPr>
            <w:r>
              <w:rPr>
                <w:noProof/>
              </w:rPr>
              <w:t xml:space="preserve">Cantal; Fourme de Cantal </w:t>
            </w:r>
          </w:p>
        </w:tc>
        <w:tc>
          <w:tcPr>
            <w:tcW w:w="3694" w:type="dxa"/>
            <w:hideMark/>
          </w:tcPr>
          <w:p w14:paraId="3A915292"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05DAA18" w14:textId="77777777" w:rsidTr="00905AAF">
        <w:tc>
          <w:tcPr>
            <w:tcW w:w="1963" w:type="dxa"/>
            <w:noWrap/>
            <w:hideMark/>
          </w:tcPr>
          <w:p w14:paraId="0F5C7C53"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6A1A22BD" w14:textId="229F9F8A" w:rsidR="00C90725" w:rsidRPr="00C90725" w:rsidRDefault="00C90725" w:rsidP="00905AAF">
            <w:pPr>
              <w:spacing w:before="60" w:after="60" w:line="240" w:lineRule="auto"/>
              <w:rPr>
                <w:rFonts w:eastAsia="Calibri"/>
                <w:noProof/>
              </w:rPr>
            </w:pPr>
            <w:r>
              <w:rPr>
                <w:noProof/>
              </w:rPr>
              <w:t>Chabichou du Poitou</w:t>
            </w:r>
            <w:r>
              <w:rPr>
                <w:b/>
                <w:noProof/>
                <w:vertAlign w:val="superscript"/>
              </w:rPr>
              <w:t>xii</w:t>
            </w:r>
          </w:p>
        </w:tc>
        <w:tc>
          <w:tcPr>
            <w:tcW w:w="3694" w:type="dxa"/>
            <w:hideMark/>
          </w:tcPr>
          <w:p w14:paraId="07B39B68"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7CB4446" w14:textId="77777777" w:rsidTr="00905AAF">
        <w:tc>
          <w:tcPr>
            <w:tcW w:w="1963" w:type="dxa"/>
            <w:noWrap/>
            <w:hideMark/>
          </w:tcPr>
          <w:p w14:paraId="74530EDE"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316E44AC" w14:textId="77777777" w:rsidR="00C90725" w:rsidRPr="00C90725" w:rsidRDefault="00C90725" w:rsidP="00905AAF">
            <w:pPr>
              <w:spacing w:before="60" w:after="60" w:line="240" w:lineRule="auto"/>
              <w:rPr>
                <w:rFonts w:eastAsia="Calibri"/>
                <w:noProof/>
              </w:rPr>
            </w:pPr>
            <w:r>
              <w:rPr>
                <w:noProof/>
              </w:rPr>
              <w:t xml:space="preserve">Chaource </w:t>
            </w:r>
          </w:p>
        </w:tc>
        <w:tc>
          <w:tcPr>
            <w:tcW w:w="3694" w:type="dxa"/>
            <w:hideMark/>
          </w:tcPr>
          <w:p w14:paraId="6E4D5538"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3ADBD35" w14:textId="77777777" w:rsidTr="00905AAF">
        <w:tc>
          <w:tcPr>
            <w:tcW w:w="1963" w:type="dxa"/>
            <w:noWrap/>
            <w:hideMark/>
          </w:tcPr>
          <w:p w14:paraId="3C06FFE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3933B65" w14:textId="77777777" w:rsidR="00C90725" w:rsidRPr="00C90725" w:rsidRDefault="00C90725" w:rsidP="00905AAF">
            <w:pPr>
              <w:spacing w:before="60" w:after="60" w:line="240" w:lineRule="auto"/>
              <w:rPr>
                <w:rFonts w:eastAsia="Calibri"/>
                <w:noProof/>
              </w:rPr>
            </w:pPr>
            <w:r>
              <w:rPr>
                <w:noProof/>
              </w:rPr>
              <w:t xml:space="preserve">Comté </w:t>
            </w:r>
          </w:p>
        </w:tc>
        <w:tc>
          <w:tcPr>
            <w:tcW w:w="3694" w:type="dxa"/>
            <w:hideMark/>
          </w:tcPr>
          <w:p w14:paraId="725A77AB"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B1CE054" w14:textId="77777777" w:rsidTr="00905AAF">
        <w:tc>
          <w:tcPr>
            <w:tcW w:w="1963" w:type="dxa"/>
            <w:noWrap/>
            <w:hideMark/>
          </w:tcPr>
          <w:p w14:paraId="0B4044E4"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3B9F9FDE" w14:textId="4CF8946F" w:rsidR="00C90725" w:rsidRPr="00C90725" w:rsidRDefault="00C90725" w:rsidP="00905AAF">
            <w:pPr>
              <w:spacing w:before="60" w:after="60" w:line="240" w:lineRule="auto"/>
              <w:rPr>
                <w:rFonts w:eastAsia="Calibri"/>
                <w:noProof/>
              </w:rPr>
            </w:pPr>
            <w:r>
              <w:rPr>
                <w:noProof/>
              </w:rPr>
              <w:t>Crottin de Chavignol; Chavignol</w:t>
            </w:r>
            <w:r>
              <w:rPr>
                <w:b/>
                <w:noProof/>
                <w:vertAlign w:val="superscript"/>
              </w:rPr>
              <w:t>xiii</w:t>
            </w:r>
          </w:p>
        </w:tc>
        <w:tc>
          <w:tcPr>
            <w:tcW w:w="3694" w:type="dxa"/>
            <w:hideMark/>
          </w:tcPr>
          <w:p w14:paraId="75C4D499"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C122E4C" w14:textId="77777777" w:rsidTr="00905AAF">
        <w:tc>
          <w:tcPr>
            <w:tcW w:w="1963" w:type="dxa"/>
            <w:noWrap/>
            <w:hideMark/>
          </w:tcPr>
          <w:p w14:paraId="3DD6BBFA"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1F627E8" w14:textId="77777777" w:rsidR="00C90725" w:rsidRPr="00C90725" w:rsidRDefault="00C90725" w:rsidP="00905AAF">
            <w:pPr>
              <w:spacing w:before="60" w:after="60" w:line="240" w:lineRule="auto"/>
              <w:rPr>
                <w:rFonts w:eastAsia="Calibri"/>
                <w:noProof/>
              </w:rPr>
            </w:pPr>
            <w:r>
              <w:rPr>
                <w:noProof/>
              </w:rPr>
              <w:t>Emmental de Savoie</w:t>
            </w:r>
          </w:p>
        </w:tc>
        <w:tc>
          <w:tcPr>
            <w:tcW w:w="3694" w:type="dxa"/>
            <w:hideMark/>
          </w:tcPr>
          <w:p w14:paraId="0B65D111"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D547628" w14:textId="77777777" w:rsidTr="00905AAF">
        <w:tc>
          <w:tcPr>
            <w:tcW w:w="1963" w:type="dxa"/>
            <w:noWrap/>
            <w:hideMark/>
          </w:tcPr>
          <w:p w14:paraId="4087117F"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8B70098" w14:textId="77777777" w:rsidR="00C90725" w:rsidRPr="00C90725" w:rsidRDefault="00C90725" w:rsidP="00905AAF">
            <w:pPr>
              <w:spacing w:before="60" w:after="60" w:line="240" w:lineRule="auto"/>
              <w:rPr>
                <w:rFonts w:eastAsia="Calibri"/>
                <w:noProof/>
              </w:rPr>
            </w:pPr>
            <w:r>
              <w:rPr>
                <w:noProof/>
              </w:rPr>
              <w:t>Époisses</w:t>
            </w:r>
          </w:p>
        </w:tc>
        <w:tc>
          <w:tcPr>
            <w:tcW w:w="3694" w:type="dxa"/>
            <w:hideMark/>
          </w:tcPr>
          <w:p w14:paraId="3F9E775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023360E1" w14:textId="77777777" w:rsidTr="00905AAF">
        <w:tc>
          <w:tcPr>
            <w:tcW w:w="1963" w:type="dxa"/>
            <w:noWrap/>
            <w:hideMark/>
          </w:tcPr>
          <w:p w14:paraId="6C45AF8D"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486C97F4" w14:textId="77777777" w:rsidR="00C90725" w:rsidRPr="00C90725" w:rsidRDefault="00C90725" w:rsidP="00905AAF">
            <w:pPr>
              <w:spacing w:before="60" w:after="60" w:line="240" w:lineRule="auto"/>
              <w:rPr>
                <w:rFonts w:eastAsia="Calibri"/>
                <w:noProof/>
              </w:rPr>
            </w:pPr>
            <w:r>
              <w:rPr>
                <w:noProof/>
              </w:rPr>
              <w:t>Fourme d’Ambert</w:t>
            </w:r>
          </w:p>
        </w:tc>
        <w:tc>
          <w:tcPr>
            <w:tcW w:w="3694" w:type="dxa"/>
            <w:hideMark/>
          </w:tcPr>
          <w:p w14:paraId="090E3C7E"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2B55B6D" w14:textId="77777777" w:rsidTr="00905AAF">
        <w:tc>
          <w:tcPr>
            <w:tcW w:w="1963" w:type="dxa"/>
            <w:noWrap/>
            <w:hideMark/>
          </w:tcPr>
          <w:p w14:paraId="08184692" w14:textId="77777777" w:rsidR="00C90725" w:rsidRPr="00C90725" w:rsidRDefault="00C90725" w:rsidP="00905AAF">
            <w:pPr>
              <w:pageBreakBefore/>
              <w:spacing w:before="60" w:after="60" w:line="240" w:lineRule="auto"/>
              <w:rPr>
                <w:rFonts w:eastAsia="Calibri"/>
                <w:noProof/>
              </w:rPr>
            </w:pPr>
            <w:r>
              <w:rPr>
                <w:noProof/>
              </w:rPr>
              <w:t>FRANCE</w:t>
            </w:r>
          </w:p>
        </w:tc>
        <w:tc>
          <w:tcPr>
            <w:tcW w:w="3693" w:type="dxa"/>
            <w:hideMark/>
          </w:tcPr>
          <w:p w14:paraId="265816AD" w14:textId="6AD6F878" w:rsidR="00C90725" w:rsidRPr="00C90725" w:rsidRDefault="00C90725" w:rsidP="00905AAF">
            <w:pPr>
              <w:spacing w:before="60" w:after="60" w:line="240" w:lineRule="auto"/>
              <w:rPr>
                <w:rFonts w:eastAsia="Calibri"/>
                <w:noProof/>
              </w:rPr>
            </w:pPr>
            <w:r>
              <w:rPr>
                <w:noProof/>
              </w:rPr>
              <w:t>Génisse Fleur d’Aubrac</w:t>
            </w:r>
            <w:r>
              <w:rPr>
                <w:b/>
                <w:noProof/>
                <w:vertAlign w:val="superscript"/>
              </w:rPr>
              <w:t>xiv</w:t>
            </w:r>
          </w:p>
        </w:tc>
        <w:tc>
          <w:tcPr>
            <w:tcW w:w="3694" w:type="dxa"/>
            <w:hideMark/>
          </w:tcPr>
          <w:p w14:paraId="1C6AA7D5"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0165348B" w14:textId="77777777" w:rsidTr="00905AAF">
        <w:tc>
          <w:tcPr>
            <w:tcW w:w="1963" w:type="dxa"/>
            <w:noWrap/>
            <w:hideMark/>
          </w:tcPr>
          <w:p w14:paraId="428139E7"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2973838" w14:textId="109BED1A" w:rsidR="00C90725" w:rsidRPr="00C90725" w:rsidRDefault="00C90725" w:rsidP="00905AAF">
            <w:pPr>
              <w:spacing w:before="60" w:after="60" w:line="240" w:lineRule="auto"/>
              <w:rPr>
                <w:rFonts w:eastAsia="Calibri"/>
                <w:noProof/>
              </w:rPr>
            </w:pPr>
            <w:r>
              <w:rPr>
                <w:noProof/>
              </w:rPr>
              <w:t>Gruyère</w:t>
            </w:r>
            <w:r>
              <w:rPr>
                <w:b/>
                <w:noProof/>
                <w:vertAlign w:val="superscript"/>
              </w:rPr>
              <w:t>xv</w:t>
            </w:r>
          </w:p>
        </w:tc>
        <w:tc>
          <w:tcPr>
            <w:tcW w:w="3694" w:type="dxa"/>
            <w:hideMark/>
          </w:tcPr>
          <w:p w14:paraId="2E54AC5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17EF258" w14:textId="77777777" w:rsidTr="00905AAF">
        <w:tc>
          <w:tcPr>
            <w:tcW w:w="1963" w:type="dxa"/>
            <w:noWrap/>
            <w:hideMark/>
          </w:tcPr>
          <w:p w14:paraId="229D7A49"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0E69086F" w14:textId="77777777" w:rsidR="00C90725" w:rsidRPr="00C90725" w:rsidRDefault="00C90725" w:rsidP="00905AAF">
            <w:pPr>
              <w:spacing w:before="60" w:after="60" w:line="240" w:lineRule="auto"/>
              <w:rPr>
                <w:rFonts w:eastAsia="Calibri"/>
                <w:noProof/>
              </w:rPr>
            </w:pPr>
            <w:r>
              <w:rPr>
                <w:noProof/>
              </w:rPr>
              <w:t>Huile d’olive de Haute-Provence</w:t>
            </w:r>
          </w:p>
        </w:tc>
        <w:tc>
          <w:tcPr>
            <w:tcW w:w="3694" w:type="dxa"/>
            <w:hideMark/>
          </w:tcPr>
          <w:p w14:paraId="6E7534FE" w14:textId="3E268752"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51A17A96" w14:textId="77777777" w:rsidTr="00905AAF">
        <w:tc>
          <w:tcPr>
            <w:tcW w:w="1963" w:type="dxa"/>
            <w:noWrap/>
            <w:hideMark/>
          </w:tcPr>
          <w:p w14:paraId="1E23D1CB"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5F341895" w14:textId="77777777" w:rsidR="00C90725" w:rsidRPr="00C90725" w:rsidRDefault="00C90725" w:rsidP="00905AAF">
            <w:pPr>
              <w:spacing w:before="60" w:after="60" w:line="240" w:lineRule="auto"/>
              <w:rPr>
                <w:rFonts w:eastAsia="Calibri"/>
                <w:noProof/>
              </w:rPr>
            </w:pPr>
            <w:r>
              <w:rPr>
                <w:noProof/>
              </w:rPr>
              <w:t>Huile essentielle de lavande de Haute-Provence / Essence de lavande de Haute-Provence</w:t>
            </w:r>
          </w:p>
        </w:tc>
        <w:tc>
          <w:tcPr>
            <w:tcW w:w="3694" w:type="dxa"/>
            <w:hideMark/>
          </w:tcPr>
          <w:p w14:paraId="6CA0030A" w14:textId="77777777" w:rsidR="00C90725" w:rsidRPr="00C90725" w:rsidRDefault="00C90725" w:rsidP="00905AAF">
            <w:pPr>
              <w:spacing w:before="60" w:after="60" w:line="240" w:lineRule="auto"/>
              <w:rPr>
                <w:rFonts w:eastAsia="Calibri"/>
                <w:noProof/>
              </w:rPr>
            </w:pPr>
            <w:r>
              <w:rPr>
                <w:noProof/>
              </w:rPr>
              <w:t>Huiles essentielles</w:t>
            </w:r>
          </w:p>
        </w:tc>
      </w:tr>
      <w:tr w:rsidR="0038158C" w:rsidRPr="00C90725" w14:paraId="626C03B3" w14:textId="77777777" w:rsidTr="00905AAF">
        <w:tc>
          <w:tcPr>
            <w:tcW w:w="1963" w:type="dxa"/>
            <w:noWrap/>
            <w:hideMark/>
          </w:tcPr>
          <w:p w14:paraId="3AE8B252"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0C0DC7DD" w14:textId="77777777" w:rsidR="00C90725" w:rsidRPr="00C90725" w:rsidRDefault="00C90725" w:rsidP="00905AAF">
            <w:pPr>
              <w:spacing w:before="60" w:after="60" w:line="240" w:lineRule="auto"/>
              <w:rPr>
                <w:rFonts w:eastAsia="Calibri"/>
                <w:noProof/>
              </w:rPr>
            </w:pPr>
            <w:r>
              <w:rPr>
                <w:noProof/>
              </w:rPr>
              <w:t>Huîtres Marennes Oléron</w:t>
            </w:r>
          </w:p>
        </w:tc>
        <w:tc>
          <w:tcPr>
            <w:tcW w:w="3694" w:type="dxa"/>
            <w:hideMark/>
          </w:tcPr>
          <w:p w14:paraId="07B9151F" w14:textId="77777777" w:rsidR="00C90725" w:rsidRPr="00C90725" w:rsidRDefault="00C90725" w:rsidP="00905AAF">
            <w:pPr>
              <w:spacing w:before="60" w:after="60" w:line="240" w:lineRule="auto"/>
              <w:rPr>
                <w:rFonts w:eastAsia="Calibri"/>
                <w:noProof/>
              </w:rPr>
            </w:pPr>
            <w:r>
              <w:rPr>
                <w:noProof/>
              </w:rPr>
              <w:t>Poissons, mollusques, crustacés frais et produits dérivés</w:t>
            </w:r>
          </w:p>
        </w:tc>
      </w:tr>
      <w:tr w:rsidR="0038158C" w:rsidRPr="00C90725" w14:paraId="2BA62114" w14:textId="77777777" w:rsidTr="00905AAF">
        <w:tc>
          <w:tcPr>
            <w:tcW w:w="1963" w:type="dxa"/>
            <w:noWrap/>
            <w:hideMark/>
          </w:tcPr>
          <w:p w14:paraId="64D6E82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23942EBB" w14:textId="77777777" w:rsidR="00C90725" w:rsidRPr="00C90725" w:rsidRDefault="00C90725" w:rsidP="00905AAF">
            <w:pPr>
              <w:spacing w:before="60" w:after="60" w:line="240" w:lineRule="auto"/>
              <w:rPr>
                <w:rFonts w:eastAsia="Calibri"/>
                <w:noProof/>
              </w:rPr>
            </w:pPr>
            <w:r>
              <w:rPr>
                <w:noProof/>
              </w:rPr>
              <w:t>Jambon de Bayonne</w:t>
            </w:r>
          </w:p>
        </w:tc>
        <w:tc>
          <w:tcPr>
            <w:tcW w:w="3694" w:type="dxa"/>
            <w:hideMark/>
          </w:tcPr>
          <w:p w14:paraId="06D16F43" w14:textId="24E24DF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CA2AF66" w14:textId="77777777" w:rsidTr="00905AAF">
        <w:tc>
          <w:tcPr>
            <w:tcW w:w="1963" w:type="dxa"/>
            <w:noWrap/>
            <w:hideMark/>
          </w:tcPr>
          <w:p w14:paraId="1F4FB789"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5040D03F" w14:textId="77777777" w:rsidR="00C90725" w:rsidRPr="00C90725" w:rsidRDefault="00C90725" w:rsidP="00905AAF">
            <w:pPr>
              <w:spacing w:before="60" w:after="60" w:line="240" w:lineRule="auto"/>
              <w:rPr>
                <w:rFonts w:eastAsia="Calibri"/>
                <w:noProof/>
              </w:rPr>
            </w:pPr>
            <w:r>
              <w:rPr>
                <w:noProof/>
              </w:rPr>
              <w:t>Lentille verte du Puy</w:t>
            </w:r>
          </w:p>
        </w:tc>
        <w:tc>
          <w:tcPr>
            <w:tcW w:w="3694" w:type="dxa"/>
            <w:hideMark/>
          </w:tcPr>
          <w:p w14:paraId="6181D3AE"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4E137A12" w14:textId="77777777" w:rsidTr="00905AAF">
        <w:tc>
          <w:tcPr>
            <w:tcW w:w="1963" w:type="dxa"/>
            <w:noWrap/>
            <w:hideMark/>
          </w:tcPr>
          <w:p w14:paraId="182FB93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9E05E2B" w14:textId="77777777" w:rsidR="00C90725" w:rsidRPr="00C90725" w:rsidRDefault="00C90725" w:rsidP="00905AAF">
            <w:pPr>
              <w:spacing w:before="60" w:after="60" w:line="240" w:lineRule="auto"/>
              <w:rPr>
                <w:rFonts w:eastAsia="Calibri"/>
                <w:noProof/>
              </w:rPr>
            </w:pPr>
            <w:r>
              <w:rPr>
                <w:noProof/>
              </w:rPr>
              <w:t>Maroilles / Marolles</w:t>
            </w:r>
          </w:p>
        </w:tc>
        <w:tc>
          <w:tcPr>
            <w:tcW w:w="3694" w:type="dxa"/>
            <w:hideMark/>
          </w:tcPr>
          <w:p w14:paraId="2F89A1D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BCE5454" w14:textId="77777777" w:rsidTr="00905AAF">
        <w:tc>
          <w:tcPr>
            <w:tcW w:w="1963" w:type="dxa"/>
            <w:noWrap/>
            <w:hideMark/>
          </w:tcPr>
          <w:p w14:paraId="5C3ED5C3"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19B6FC8" w14:textId="77777777" w:rsidR="00C90725" w:rsidRPr="00C90725" w:rsidRDefault="00C90725" w:rsidP="00905AAF">
            <w:pPr>
              <w:spacing w:before="60" w:after="60" w:line="240" w:lineRule="auto"/>
              <w:rPr>
                <w:rFonts w:eastAsia="Calibri"/>
                <w:noProof/>
              </w:rPr>
            </w:pPr>
            <w:r>
              <w:rPr>
                <w:noProof/>
              </w:rPr>
              <w:t>Morbier</w:t>
            </w:r>
          </w:p>
        </w:tc>
        <w:tc>
          <w:tcPr>
            <w:tcW w:w="3694" w:type="dxa"/>
            <w:hideMark/>
          </w:tcPr>
          <w:p w14:paraId="731C329B"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3BBAB25" w14:textId="77777777" w:rsidTr="00905AAF">
        <w:tc>
          <w:tcPr>
            <w:tcW w:w="1963" w:type="dxa"/>
            <w:noWrap/>
            <w:hideMark/>
          </w:tcPr>
          <w:p w14:paraId="5585E345" w14:textId="21999AC3" w:rsidR="00C90725" w:rsidRPr="00C90725" w:rsidRDefault="00C90725" w:rsidP="00905AAF">
            <w:pPr>
              <w:spacing w:before="60" w:after="60" w:line="240" w:lineRule="auto"/>
              <w:rPr>
                <w:rFonts w:eastAsia="Calibri"/>
                <w:noProof/>
              </w:rPr>
            </w:pPr>
            <w:r>
              <w:rPr>
                <w:noProof/>
              </w:rPr>
              <w:t>FRANCE</w:t>
            </w:r>
          </w:p>
        </w:tc>
        <w:tc>
          <w:tcPr>
            <w:tcW w:w="3693" w:type="dxa"/>
            <w:hideMark/>
          </w:tcPr>
          <w:p w14:paraId="0C6CB638" w14:textId="77777777" w:rsidR="00C90725" w:rsidRPr="00C90725" w:rsidRDefault="00C90725" w:rsidP="00905AAF">
            <w:pPr>
              <w:spacing w:before="60" w:after="60" w:line="240" w:lineRule="auto"/>
              <w:rPr>
                <w:rFonts w:eastAsia="Calibri"/>
                <w:noProof/>
              </w:rPr>
            </w:pPr>
            <w:r>
              <w:rPr>
                <w:noProof/>
              </w:rPr>
              <w:t xml:space="preserve">Munster; Munster-Géromé </w:t>
            </w:r>
          </w:p>
        </w:tc>
        <w:tc>
          <w:tcPr>
            <w:tcW w:w="3694" w:type="dxa"/>
            <w:hideMark/>
          </w:tcPr>
          <w:p w14:paraId="41974841"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ADF4B68" w14:textId="77777777" w:rsidTr="00905AAF">
        <w:tc>
          <w:tcPr>
            <w:tcW w:w="1963" w:type="dxa"/>
            <w:noWrap/>
            <w:hideMark/>
          </w:tcPr>
          <w:p w14:paraId="31A199DC"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F986A96" w14:textId="77777777" w:rsidR="00C90725" w:rsidRPr="00C90725" w:rsidRDefault="00C90725" w:rsidP="00905AAF">
            <w:pPr>
              <w:spacing w:before="60" w:after="60" w:line="240" w:lineRule="auto"/>
              <w:rPr>
                <w:rFonts w:eastAsia="Calibri"/>
                <w:noProof/>
              </w:rPr>
            </w:pPr>
            <w:r>
              <w:rPr>
                <w:noProof/>
              </w:rPr>
              <w:t xml:space="preserve">Neufchâtel </w:t>
            </w:r>
          </w:p>
        </w:tc>
        <w:tc>
          <w:tcPr>
            <w:tcW w:w="3694" w:type="dxa"/>
            <w:hideMark/>
          </w:tcPr>
          <w:p w14:paraId="353DB1EB"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1A4C92A" w14:textId="77777777" w:rsidTr="00905AAF">
        <w:tc>
          <w:tcPr>
            <w:tcW w:w="1963" w:type="dxa"/>
            <w:noWrap/>
            <w:hideMark/>
          </w:tcPr>
          <w:p w14:paraId="035C8FC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10390B8" w14:textId="77777777" w:rsidR="00C90725" w:rsidRPr="00C90725" w:rsidRDefault="00C90725" w:rsidP="00905AAF">
            <w:pPr>
              <w:spacing w:before="60" w:after="60" w:line="240" w:lineRule="auto"/>
              <w:rPr>
                <w:rFonts w:eastAsia="Calibri"/>
                <w:noProof/>
              </w:rPr>
            </w:pPr>
            <w:r>
              <w:rPr>
                <w:noProof/>
              </w:rPr>
              <w:t xml:space="preserve">Noix de Grenoble </w:t>
            </w:r>
          </w:p>
        </w:tc>
        <w:tc>
          <w:tcPr>
            <w:tcW w:w="3694" w:type="dxa"/>
            <w:hideMark/>
          </w:tcPr>
          <w:p w14:paraId="50D39FC2"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33B34522" w14:textId="77777777" w:rsidTr="00905AAF">
        <w:tc>
          <w:tcPr>
            <w:tcW w:w="1963" w:type="dxa"/>
            <w:noWrap/>
            <w:hideMark/>
          </w:tcPr>
          <w:p w14:paraId="09C63B7C"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4E4B4C1" w14:textId="77777777" w:rsidR="00C90725" w:rsidRPr="00C90725" w:rsidRDefault="00C90725" w:rsidP="00905AAF">
            <w:pPr>
              <w:spacing w:before="60" w:after="60" w:line="240" w:lineRule="auto"/>
              <w:rPr>
                <w:rFonts w:eastAsia="Calibri"/>
                <w:noProof/>
              </w:rPr>
            </w:pPr>
            <w:r>
              <w:rPr>
                <w:noProof/>
              </w:rPr>
              <w:t xml:space="preserve">Pont-l’Évêque </w:t>
            </w:r>
          </w:p>
        </w:tc>
        <w:tc>
          <w:tcPr>
            <w:tcW w:w="3694" w:type="dxa"/>
            <w:hideMark/>
          </w:tcPr>
          <w:p w14:paraId="24F7062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1E9CE5B" w14:textId="77777777" w:rsidTr="00905AAF">
        <w:tc>
          <w:tcPr>
            <w:tcW w:w="1963" w:type="dxa"/>
            <w:noWrap/>
            <w:hideMark/>
          </w:tcPr>
          <w:p w14:paraId="7F6FE9B6"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0365EC73" w14:textId="41AD65C2" w:rsidR="00C90725" w:rsidRPr="00C90725" w:rsidRDefault="00C90725" w:rsidP="00905AAF">
            <w:pPr>
              <w:spacing w:before="60" w:after="60" w:line="240" w:lineRule="auto"/>
              <w:rPr>
                <w:rFonts w:eastAsia="Calibri"/>
                <w:noProof/>
              </w:rPr>
            </w:pPr>
            <w:r>
              <w:rPr>
                <w:noProof/>
              </w:rPr>
              <w:t>Pruneaux d’Agen; Pruneaux d’Agen mi-cuits</w:t>
            </w:r>
            <w:r>
              <w:rPr>
                <w:b/>
                <w:noProof/>
                <w:vertAlign w:val="superscript"/>
              </w:rPr>
              <w:t>xvi</w:t>
            </w:r>
          </w:p>
        </w:tc>
        <w:tc>
          <w:tcPr>
            <w:tcW w:w="3694" w:type="dxa"/>
            <w:hideMark/>
          </w:tcPr>
          <w:p w14:paraId="782C98AB"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37300BCA" w14:textId="77777777" w:rsidTr="00905AAF">
        <w:tc>
          <w:tcPr>
            <w:tcW w:w="1963" w:type="dxa"/>
            <w:noWrap/>
            <w:hideMark/>
          </w:tcPr>
          <w:p w14:paraId="619E6B2C" w14:textId="77777777" w:rsidR="00C90725" w:rsidRPr="00C90725" w:rsidRDefault="00C90725" w:rsidP="00905AAF">
            <w:pPr>
              <w:pageBreakBefore/>
              <w:spacing w:before="60" w:after="60" w:line="240" w:lineRule="auto"/>
              <w:rPr>
                <w:rFonts w:eastAsia="Calibri"/>
                <w:noProof/>
              </w:rPr>
            </w:pPr>
            <w:r>
              <w:rPr>
                <w:noProof/>
              </w:rPr>
              <w:t>FRANCE</w:t>
            </w:r>
          </w:p>
        </w:tc>
        <w:tc>
          <w:tcPr>
            <w:tcW w:w="3693" w:type="dxa"/>
            <w:hideMark/>
          </w:tcPr>
          <w:p w14:paraId="15826954" w14:textId="77777777" w:rsidR="00C90725" w:rsidRPr="00C90725" w:rsidRDefault="00C90725" w:rsidP="00905AAF">
            <w:pPr>
              <w:spacing w:before="60" w:after="60" w:line="240" w:lineRule="auto"/>
              <w:rPr>
                <w:rFonts w:eastAsia="Calibri"/>
                <w:noProof/>
              </w:rPr>
            </w:pPr>
            <w:r>
              <w:rPr>
                <w:noProof/>
              </w:rPr>
              <w:t>Reblochon; Reblochon de Savoie</w:t>
            </w:r>
          </w:p>
        </w:tc>
        <w:tc>
          <w:tcPr>
            <w:tcW w:w="3694" w:type="dxa"/>
            <w:hideMark/>
          </w:tcPr>
          <w:p w14:paraId="470F7609"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0058CF5D" w14:textId="77777777" w:rsidTr="00905AAF">
        <w:tc>
          <w:tcPr>
            <w:tcW w:w="1963" w:type="dxa"/>
            <w:noWrap/>
            <w:hideMark/>
          </w:tcPr>
          <w:p w14:paraId="49411A07"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6190499F" w14:textId="77777777" w:rsidR="00C90725" w:rsidRPr="00C90725" w:rsidRDefault="00C90725" w:rsidP="00905AAF">
            <w:pPr>
              <w:spacing w:before="60" w:after="60" w:line="240" w:lineRule="auto"/>
              <w:rPr>
                <w:rFonts w:eastAsia="Calibri"/>
                <w:noProof/>
              </w:rPr>
            </w:pPr>
            <w:r>
              <w:rPr>
                <w:noProof/>
              </w:rPr>
              <w:t>Roquefort</w:t>
            </w:r>
          </w:p>
        </w:tc>
        <w:tc>
          <w:tcPr>
            <w:tcW w:w="3694" w:type="dxa"/>
            <w:hideMark/>
          </w:tcPr>
          <w:p w14:paraId="776532BF"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8D5528F" w14:textId="77777777" w:rsidTr="00905AAF">
        <w:tc>
          <w:tcPr>
            <w:tcW w:w="1963" w:type="dxa"/>
            <w:noWrap/>
            <w:hideMark/>
          </w:tcPr>
          <w:p w14:paraId="6A17CD9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2E362904" w14:textId="668F63C0" w:rsidR="00C90725" w:rsidRPr="00C90725" w:rsidRDefault="00C90725" w:rsidP="00905AAF">
            <w:pPr>
              <w:spacing w:before="60" w:after="60" w:line="240" w:lineRule="auto"/>
              <w:rPr>
                <w:rFonts w:eastAsia="Calibri"/>
                <w:noProof/>
              </w:rPr>
            </w:pPr>
            <w:r>
              <w:rPr>
                <w:noProof/>
              </w:rPr>
              <w:t>Sainte-Maure de Touraine</w:t>
            </w:r>
            <w:r>
              <w:rPr>
                <w:b/>
                <w:noProof/>
                <w:vertAlign w:val="superscript"/>
              </w:rPr>
              <w:t>xvii</w:t>
            </w:r>
          </w:p>
        </w:tc>
        <w:tc>
          <w:tcPr>
            <w:tcW w:w="3694" w:type="dxa"/>
            <w:hideMark/>
          </w:tcPr>
          <w:p w14:paraId="6ED0518C"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0F1B40DD" w14:textId="77777777" w:rsidTr="00905AAF">
        <w:tc>
          <w:tcPr>
            <w:tcW w:w="1963" w:type="dxa"/>
            <w:noWrap/>
            <w:hideMark/>
          </w:tcPr>
          <w:p w14:paraId="3ACD049A"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66365AD0" w14:textId="77777777" w:rsidR="00C90725" w:rsidRPr="00C90725" w:rsidRDefault="00C90725" w:rsidP="00905AAF">
            <w:pPr>
              <w:spacing w:before="60" w:after="60" w:line="240" w:lineRule="auto"/>
              <w:rPr>
                <w:rFonts w:eastAsia="Calibri"/>
                <w:noProof/>
              </w:rPr>
            </w:pPr>
            <w:r>
              <w:rPr>
                <w:noProof/>
              </w:rPr>
              <w:t>Saint-Marcellin</w:t>
            </w:r>
          </w:p>
        </w:tc>
        <w:tc>
          <w:tcPr>
            <w:tcW w:w="3694" w:type="dxa"/>
            <w:hideMark/>
          </w:tcPr>
          <w:p w14:paraId="4E46D9B8"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9791684" w14:textId="77777777" w:rsidTr="00905AAF">
        <w:tc>
          <w:tcPr>
            <w:tcW w:w="1963" w:type="dxa"/>
            <w:noWrap/>
            <w:hideMark/>
          </w:tcPr>
          <w:p w14:paraId="239409AC"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0143C57C" w14:textId="77777777" w:rsidR="00C90725" w:rsidRPr="00C90725" w:rsidRDefault="00C90725" w:rsidP="00905AAF">
            <w:pPr>
              <w:spacing w:before="60" w:after="60" w:line="240" w:lineRule="auto"/>
              <w:rPr>
                <w:rFonts w:eastAsia="Calibri"/>
                <w:noProof/>
              </w:rPr>
            </w:pPr>
            <w:r>
              <w:rPr>
                <w:noProof/>
              </w:rPr>
              <w:t xml:space="preserve">Saint-Nectaire </w:t>
            </w:r>
          </w:p>
        </w:tc>
        <w:tc>
          <w:tcPr>
            <w:tcW w:w="3694" w:type="dxa"/>
            <w:hideMark/>
          </w:tcPr>
          <w:p w14:paraId="1FFBC9C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2B482E6" w14:textId="77777777" w:rsidTr="00905AAF">
        <w:tc>
          <w:tcPr>
            <w:tcW w:w="1963" w:type="dxa"/>
            <w:noWrap/>
            <w:hideMark/>
          </w:tcPr>
          <w:p w14:paraId="5561738C"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169A9CCA" w14:textId="77777777" w:rsidR="00C90725" w:rsidRPr="00C90725" w:rsidRDefault="00C90725" w:rsidP="00905AAF">
            <w:pPr>
              <w:spacing w:before="60" w:after="60" w:line="240" w:lineRule="auto"/>
              <w:rPr>
                <w:rFonts w:eastAsia="Calibri"/>
                <w:noProof/>
              </w:rPr>
            </w:pPr>
            <w:r>
              <w:rPr>
                <w:noProof/>
              </w:rPr>
              <w:t>Tomme de Savoie</w:t>
            </w:r>
          </w:p>
        </w:tc>
        <w:tc>
          <w:tcPr>
            <w:tcW w:w="3694" w:type="dxa"/>
            <w:hideMark/>
          </w:tcPr>
          <w:p w14:paraId="447DA1C9"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BE68497" w14:textId="77777777" w:rsidTr="00905AAF">
        <w:tc>
          <w:tcPr>
            <w:tcW w:w="1963" w:type="dxa"/>
            <w:noWrap/>
            <w:hideMark/>
          </w:tcPr>
          <w:p w14:paraId="020E7418"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7F887B94" w14:textId="77777777" w:rsidR="00C90725" w:rsidRPr="00C90725" w:rsidRDefault="00C90725" w:rsidP="00905AAF">
            <w:pPr>
              <w:spacing w:before="60" w:after="60" w:line="240" w:lineRule="auto"/>
              <w:rPr>
                <w:rFonts w:eastAsia="Calibri"/>
                <w:noProof/>
              </w:rPr>
            </w:pPr>
            <w:r>
              <w:rPr>
                <w:noProof/>
              </w:rPr>
              <w:t>Tomme des Pyrénées</w:t>
            </w:r>
          </w:p>
        </w:tc>
        <w:tc>
          <w:tcPr>
            <w:tcW w:w="3694" w:type="dxa"/>
            <w:hideMark/>
          </w:tcPr>
          <w:p w14:paraId="31F9EC2F"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B1DD242" w14:textId="77777777" w:rsidTr="00905AAF">
        <w:tc>
          <w:tcPr>
            <w:tcW w:w="1963" w:type="dxa"/>
            <w:noWrap/>
            <w:hideMark/>
          </w:tcPr>
          <w:p w14:paraId="3579739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0F534BEF" w14:textId="77777777" w:rsidR="00C90725" w:rsidRPr="00C90725" w:rsidRDefault="00C90725" w:rsidP="00905AAF">
            <w:pPr>
              <w:spacing w:before="60" w:after="60" w:line="240" w:lineRule="auto"/>
              <w:rPr>
                <w:rFonts w:eastAsia="Calibri"/>
                <w:noProof/>
              </w:rPr>
            </w:pPr>
            <w:r>
              <w:rPr>
                <w:noProof/>
              </w:rPr>
              <w:t>Veau d’Aveyron et du Ségala</w:t>
            </w:r>
          </w:p>
        </w:tc>
        <w:tc>
          <w:tcPr>
            <w:tcW w:w="3694" w:type="dxa"/>
            <w:hideMark/>
          </w:tcPr>
          <w:p w14:paraId="0994C387"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200A1803" w14:textId="77777777" w:rsidTr="00905AAF">
        <w:tc>
          <w:tcPr>
            <w:tcW w:w="1963" w:type="dxa"/>
            <w:noWrap/>
            <w:hideMark/>
          </w:tcPr>
          <w:p w14:paraId="3217FB01"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5D0524B6" w14:textId="606AEF2A" w:rsidR="00C90725" w:rsidRPr="00C90725" w:rsidRDefault="00C90725" w:rsidP="00905AAF">
            <w:pPr>
              <w:spacing w:before="60" w:after="60" w:line="240" w:lineRule="auto"/>
              <w:rPr>
                <w:rFonts w:eastAsia="Calibri"/>
                <w:noProof/>
              </w:rPr>
            </w:pPr>
            <w:r>
              <w:rPr>
                <w:noProof/>
              </w:rPr>
              <w:t>Veau du Limousin</w:t>
            </w:r>
            <w:r>
              <w:rPr>
                <w:b/>
                <w:noProof/>
                <w:vertAlign w:val="superscript"/>
              </w:rPr>
              <w:t>xviii</w:t>
            </w:r>
          </w:p>
        </w:tc>
        <w:tc>
          <w:tcPr>
            <w:tcW w:w="3694" w:type="dxa"/>
            <w:hideMark/>
          </w:tcPr>
          <w:p w14:paraId="295E41AB"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1E59CEB4" w14:textId="77777777" w:rsidTr="00905AAF">
        <w:tc>
          <w:tcPr>
            <w:tcW w:w="1963" w:type="dxa"/>
            <w:noWrap/>
            <w:hideMark/>
          </w:tcPr>
          <w:p w14:paraId="3E47EB3B" w14:textId="77777777" w:rsidR="00C90725" w:rsidRPr="00C90725" w:rsidRDefault="00C90725" w:rsidP="00905AAF">
            <w:pPr>
              <w:spacing w:before="60" w:after="60" w:line="240" w:lineRule="auto"/>
              <w:rPr>
                <w:rFonts w:eastAsia="Calibri"/>
                <w:noProof/>
              </w:rPr>
            </w:pPr>
            <w:r>
              <w:rPr>
                <w:noProof/>
              </w:rPr>
              <w:t>FRANCE</w:t>
            </w:r>
          </w:p>
        </w:tc>
        <w:tc>
          <w:tcPr>
            <w:tcW w:w="3693" w:type="dxa"/>
            <w:hideMark/>
          </w:tcPr>
          <w:p w14:paraId="6817FC7D" w14:textId="77777777" w:rsidR="00C90725" w:rsidRPr="00C90725" w:rsidRDefault="00C90725" w:rsidP="00905AAF">
            <w:pPr>
              <w:spacing w:before="60" w:after="60" w:line="240" w:lineRule="auto"/>
              <w:rPr>
                <w:rFonts w:eastAsia="Calibri"/>
                <w:noProof/>
              </w:rPr>
            </w:pPr>
            <w:r>
              <w:rPr>
                <w:noProof/>
              </w:rPr>
              <w:t>Volailles de Loué</w:t>
            </w:r>
          </w:p>
        </w:tc>
        <w:tc>
          <w:tcPr>
            <w:tcW w:w="3694" w:type="dxa"/>
            <w:hideMark/>
          </w:tcPr>
          <w:p w14:paraId="7B3E413E"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35A9A682" w14:textId="77777777" w:rsidTr="00905AAF">
        <w:tc>
          <w:tcPr>
            <w:tcW w:w="1963" w:type="dxa"/>
            <w:noWrap/>
            <w:hideMark/>
          </w:tcPr>
          <w:p w14:paraId="765B8782" w14:textId="77777777" w:rsidR="00C90725" w:rsidRPr="00C90725" w:rsidRDefault="00C90725" w:rsidP="00905AAF">
            <w:pPr>
              <w:spacing w:before="60" w:after="60" w:line="240" w:lineRule="auto"/>
              <w:rPr>
                <w:rFonts w:eastAsia="Calibri"/>
                <w:noProof/>
              </w:rPr>
            </w:pPr>
            <w:r>
              <w:rPr>
                <w:noProof/>
              </w:rPr>
              <w:t>CROATIE</w:t>
            </w:r>
          </w:p>
        </w:tc>
        <w:tc>
          <w:tcPr>
            <w:tcW w:w="3693" w:type="dxa"/>
            <w:hideMark/>
          </w:tcPr>
          <w:p w14:paraId="306A884E" w14:textId="77777777" w:rsidR="00C90725" w:rsidRPr="00C90725" w:rsidRDefault="00C90725" w:rsidP="00905AAF">
            <w:pPr>
              <w:spacing w:before="60" w:after="60" w:line="240" w:lineRule="auto"/>
              <w:rPr>
                <w:rFonts w:eastAsia="Calibri"/>
                <w:noProof/>
              </w:rPr>
            </w:pPr>
            <w:r>
              <w:rPr>
                <w:noProof/>
              </w:rPr>
              <w:t>Baranjski kulen</w:t>
            </w:r>
          </w:p>
        </w:tc>
        <w:tc>
          <w:tcPr>
            <w:tcW w:w="3694" w:type="dxa"/>
            <w:hideMark/>
          </w:tcPr>
          <w:p w14:paraId="01FBD867" w14:textId="748ED39E"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3611496F" w14:textId="77777777" w:rsidTr="00905AAF">
        <w:tc>
          <w:tcPr>
            <w:tcW w:w="1963" w:type="dxa"/>
            <w:noWrap/>
            <w:hideMark/>
          </w:tcPr>
          <w:p w14:paraId="4865A0D2" w14:textId="77777777" w:rsidR="00C90725" w:rsidRPr="00C90725" w:rsidRDefault="00C90725" w:rsidP="00905AAF">
            <w:pPr>
              <w:spacing w:before="60" w:after="60" w:line="240" w:lineRule="auto"/>
              <w:rPr>
                <w:rFonts w:eastAsia="Calibri"/>
                <w:noProof/>
              </w:rPr>
            </w:pPr>
            <w:r>
              <w:rPr>
                <w:noProof/>
              </w:rPr>
              <w:t>CROATIE</w:t>
            </w:r>
          </w:p>
        </w:tc>
        <w:tc>
          <w:tcPr>
            <w:tcW w:w="3693" w:type="dxa"/>
            <w:hideMark/>
          </w:tcPr>
          <w:p w14:paraId="7DD76FBA" w14:textId="77777777" w:rsidR="00C90725" w:rsidRPr="00C90725" w:rsidRDefault="00C90725" w:rsidP="00905AAF">
            <w:pPr>
              <w:spacing w:before="60" w:after="60" w:line="240" w:lineRule="auto"/>
              <w:rPr>
                <w:rFonts w:eastAsia="Calibri"/>
                <w:noProof/>
              </w:rPr>
            </w:pPr>
            <w:r>
              <w:rPr>
                <w:noProof/>
              </w:rPr>
              <w:t>Dalmatinski pršut</w:t>
            </w:r>
          </w:p>
        </w:tc>
        <w:tc>
          <w:tcPr>
            <w:tcW w:w="3694" w:type="dxa"/>
            <w:hideMark/>
          </w:tcPr>
          <w:p w14:paraId="4CE631CC" w14:textId="4AB3996A"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466A744" w14:textId="77777777" w:rsidTr="00905AAF">
        <w:tc>
          <w:tcPr>
            <w:tcW w:w="1963" w:type="dxa"/>
            <w:noWrap/>
            <w:hideMark/>
          </w:tcPr>
          <w:p w14:paraId="503AF77F" w14:textId="77777777" w:rsidR="00C90725" w:rsidRPr="00C90725" w:rsidRDefault="00C90725" w:rsidP="00905AAF">
            <w:pPr>
              <w:spacing w:before="60" w:after="60" w:line="240" w:lineRule="auto"/>
              <w:rPr>
                <w:rFonts w:eastAsia="Calibri"/>
                <w:noProof/>
              </w:rPr>
            </w:pPr>
            <w:r>
              <w:rPr>
                <w:noProof/>
              </w:rPr>
              <w:t>CROATIE / SLOVÉNIE</w:t>
            </w:r>
          </w:p>
        </w:tc>
        <w:tc>
          <w:tcPr>
            <w:tcW w:w="3693" w:type="dxa"/>
            <w:hideMark/>
          </w:tcPr>
          <w:p w14:paraId="0135AA9E" w14:textId="77777777" w:rsidR="00C90725" w:rsidRPr="00C90725" w:rsidRDefault="00C90725" w:rsidP="00905AAF">
            <w:pPr>
              <w:spacing w:before="60" w:after="60" w:line="240" w:lineRule="auto"/>
              <w:rPr>
                <w:rFonts w:eastAsia="Calibri"/>
                <w:noProof/>
              </w:rPr>
            </w:pPr>
            <w:r>
              <w:rPr>
                <w:noProof/>
              </w:rPr>
              <w:t xml:space="preserve">Istarski pršut / Istrski pršut </w:t>
            </w:r>
          </w:p>
        </w:tc>
        <w:tc>
          <w:tcPr>
            <w:tcW w:w="3694" w:type="dxa"/>
            <w:hideMark/>
          </w:tcPr>
          <w:p w14:paraId="02DF1CF5" w14:textId="206D1DD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331687B" w14:textId="77777777" w:rsidTr="00905AAF">
        <w:tc>
          <w:tcPr>
            <w:tcW w:w="1963" w:type="dxa"/>
            <w:noWrap/>
            <w:hideMark/>
          </w:tcPr>
          <w:p w14:paraId="312BACE3" w14:textId="77777777" w:rsidR="00C90725" w:rsidRPr="00C90725" w:rsidRDefault="00C90725" w:rsidP="00905AAF">
            <w:pPr>
              <w:spacing w:before="60" w:after="60" w:line="240" w:lineRule="auto"/>
              <w:rPr>
                <w:rFonts w:eastAsia="Calibri"/>
                <w:noProof/>
              </w:rPr>
            </w:pPr>
            <w:r>
              <w:rPr>
                <w:noProof/>
              </w:rPr>
              <w:t>CROATIE</w:t>
            </w:r>
          </w:p>
        </w:tc>
        <w:tc>
          <w:tcPr>
            <w:tcW w:w="3693" w:type="dxa"/>
            <w:hideMark/>
          </w:tcPr>
          <w:p w14:paraId="73944F23" w14:textId="77777777" w:rsidR="00C90725" w:rsidRPr="00C90725" w:rsidRDefault="00C90725" w:rsidP="00905AAF">
            <w:pPr>
              <w:spacing w:before="60" w:after="60" w:line="240" w:lineRule="auto"/>
              <w:rPr>
                <w:rFonts w:eastAsia="Calibri"/>
                <w:noProof/>
              </w:rPr>
            </w:pPr>
            <w:r>
              <w:rPr>
                <w:noProof/>
              </w:rPr>
              <w:t>Krčki pršut</w:t>
            </w:r>
          </w:p>
        </w:tc>
        <w:tc>
          <w:tcPr>
            <w:tcW w:w="3694" w:type="dxa"/>
            <w:hideMark/>
          </w:tcPr>
          <w:p w14:paraId="1BACE748" w14:textId="67C86EA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4C23A37" w14:textId="77777777" w:rsidTr="00905AAF">
        <w:tc>
          <w:tcPr>
            <w:tcW w:w="1963" w:type="dxa"/>
            <w:noWrap/>
            <w:hideMark/>
          </w:tcPr>
          <w:p w14:paraId="298220C9"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00307A4B" w14:textId="77777777" w:rsidR="00C90725" w:rsidRPr="00C90725" w:rsidRDefault="00C90725" w:rsidP="00905AAF">
            <w:pPr>
              <w:spacing w:before="60" w:after="60" w:line="240" w:lineRule="auto"/>
              <w:rPr>
                <w:rFonts w:eastAsia="Calibri"/>
                <w:noProof/>
              </w:rPr>
            </w:pPr>
            <w:r>
              <w:rPr>
                <w:noProof/>
              </w:rPr>
              <w:t>Aceto Balsamico di Modena</w:t>
            </w:r>
          </w:p>
        </w:tc>
        <w:tc>
          <w:tcPr>
            <w:tcW w:w="3694" w:type="dxa"/>
            <w:hideMark/>
          </w:tcPr>
          <w:p w14:paraId="5ED0365B" w14:textId="77777777" w:rsidR="00C90725" w:rsidRPr="00C90725" w:rsidRDefault="00C90725" w:rsidP="00905AAF">
            <w:pPr>
              <w:spacing w:before="60" w:after="60" w:line="240" w:lineRule="auto"/>
              <w:rPr>
                <w:rFonts w:eastAsia="Calibri"/>
                <w:noProof/>
              </w:rPr>
            </w:pPr>
            <w:r>
              <w:rPr>
                <w:noProof/>
              </w:rPr>
              <w:t xml:space="preserve">Vinaigre </w:t>
            </w:r>
          </w:p>
        </w:tc>
      </w:tr>
      <w:tr w:rsidR="0038158C" w:rsidRPr="00C90725" w14:paraId="373A9DCB" w14:textId="77777777" w:rsidTr="00905AAF">
        <w:tc>
          <w:tcPr>
            <w:tcW w:w="1963" w:type="dxa"/>
            <w:noWrap/>
            <w:hideMark/>
          </w:tcPr>
          <w:p w14:paraId="5A40538E"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70D246EC" w14:textId="77777777" w:rsidR="00C90725" w:rsidRPr="00AA4E85" w:rsidRDefault="00C90725" w:rsidP="00905AAF">
            <w:pPr>
              <w:spacing w:before="60" w:after="60" w:line="240" w:lineRule="auto"/>
              <w:rPr>
                <w:rFonts w:eastAsia="Calibri"/>
                <w:noProof/>
                <w:lang w:val="it-IT"/>
              </w:rPr>
            </w:pPr>
            <w:r w:rsidRPr="00AA4E85">
              <w:rPr>
                <w:noProof/>
                <w:lang w:val="it-IT"/>
              </w:rPr>
              <w:t>Aceto balsamico tradizionale di Modena</w:t>
            </w:r>
          </w:p>
        </w:tc>
        <w:tc>
          <w:tcPr>
            <w:tcW w:w="3694" w:type="dxa"/>
            <w:hideMark/>
          </w:tcPr>
          <w:p w14:paraId="4DF7D1DB" w14:textId="77777777" w:rsidR="00C90725" w:rsidRPr="00C90725" w:rsidRDefault="00C90725" w:rsidP="00905AAF">
            <w:pPr>
              <w:spacing w:before="60" w:after="60" w:line="240" w:lineRule="auto"/>
              <w:rPr>
                <w:rFonts w:eastAsia="Calibri"/>
                <w:noProof/>
              </w:rPr>
            </w:pPr>
            <w:r>
              <w:rPr>
                <w:noProof/>
              </w:rPr>
              <w:t xml:space="preserve">Vinaigre </w:t>
            </w:r>
          </w:p>
        </w:tc>
      </w:tr>
      <w:tr w:rsidR="0038158C" w:rsidRPr="00C90725" w14:paraId="77785689" w14:textId="77777777" w:rsidTr="00905AAF">
        <w:tc>
          <w:tcPr>
            <w:tcW w:w="1963" w:type="dxa"/>
            <w:noWrap/>
            <w:hideMark/>
          </w:tcPr>
          <w:p w14:paraId="5EC4496A" w14:textId="77777777" w:rsidR="00C90725" w:rsidRPr="00C90725" w:rsidRDefault="00C90725" w:rsidP="00905AAF">
            <w:pPr>
              <w:pageBreakBefore/>
              <w:spacing w:before="60" w:after="60" w:line="240" w:lineRule="auto"/>
              <w:rPr>
                <w:rFonts w:eastAsia="Calibri"/>
                <w:noProof/>
              </w:rPr>
            </w:pPr>
            <w:r>
              <w:rPr>
                <w:noProof/>
              </w:rPr>
              <w:t>ITALIE</w:t>
            </w:r>
          </w:p>
        </w:tc>
        <w:tc>
          <w:tcPr>
            <w:tcW w:w="3693" w:type="dxa"/>
            <w:hideMark/>
          </w:tcPr>
          <w:p w14:paraId="2B414B17" w14:textId="77777777" w:rsidR="00C90725" w:rsidRPr="00C90725" w:rsidRDefault="00C90725" w:rsidP="00905AAF">
            <w:pPr>
              <w:spacing w:before="60" w:after="60" w:line="240" w:lineRule="auto"/>
              <w:rPr>
                <w:rFonts w:eastAsia="Calibri"/>
                <w:noProof/>
              </w:rPr>
            </w:pPr>
            <w:r>
              <w:rPr>
                <w:noProof/>
              </w:rPr>
              <w:t>Aprutino Pescarese</w:t>
            </w:r>
          </w:p>
        </w:tc>
        <w:tc>
          <w:tcPr>
            <w:tcW w:w="3694" w:type="dxa"/>
            <w:hideMark/>
          </w:tcPr>
          <w:p w14:paraId="02EA7432" w14:textId="032068A8"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6C8B456" w14:textId="77777777" w:rsidTr="00905AAF">
        <w:tc>
          <w:tcPr>
            <w:tcW w:w="1963" w:type="dxa"/>
            <w:noWrap/>
            <w:hideMark/>
          </w:tcPr>
          <w:p w14:paraId="5E9CC4B3"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3F32EC68" w14:textId="77777777" w:rsidR="00C90725" w:rsidRPr="00C90725" w:rsidRDefault="00C90725" w:rsidP="00905AAF">
            <w:pPr>
              <w:spacing w:before="60" w:after="60" w:line="240" w:lineRule="auto"/>
              <w:rPr>
                <w:rFonts w:eastAsia="Calibri"/>
                <w:noProof/>
              </w:rPr>
            </w:pPr>
            <w:r>
              <w:rPr>
                <w:noProof/>
              </w:rPr>
              <w:t>Asiago</w:t>
            </w:r>
          </w:p>
        </w:tc>
        <w:tc>
          <w:tcPr>
            <w:tcW w:w="3694" w:type="dxa"/>
            <w:hideMark/>
          </w:tcPr>
          <w:p w14:paraId="1FA42268"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0DDC97E" w14:textId="77777777" w:rsidTr="00905AAF">
        <w:tc>
          <w:tcPr>
            <w:tcW w:w="1963" w:type="dxa"/>
            <w:noWrap/>
            <w:hideMark/>
          </w:tcPr>
          <w:p w14:paraId="0CBB4F2A"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08D8C4EB" w14:textId="77777777" w:rsidR="00C90725" w:rsidRPr="00C90725" w:rsidRDefault="00C90725" w:rsidP="00905AAF">
            <w:pPr>
              <w:spacing w:before="60" w:after="60" w:line="240" w:lineRule="auto"/>
              <w:rPr>
                <w:rFonts w:eastAsia="Calibri"/>
                <w:noProof/>
              </w:rPr>
            </w:pPr>
            <w:r>
              <w:rPr>
                <w:noProof/>
              </w:rPr>
              <w:t>Bresaola della Valtellina</w:t>
            </w:r>
          </w:p>
        </w:tc>
        <w:tc>
          <w:tcPr>
            <w:tcW w:w="3694" w:type="dxa"/>
            <w:hideMark/>
          </w:tcPr>
          <w:p w14:paraId="7F0729DC" w14:textId="0FEC39F3"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81D9B59" w14:textId="77777777" w:rsidTr="00905AAF">
        <w:tc>
          <w:tcPr>
            <w:tcW w:w="1963" w:type="dxa"/>
            <w:noWrap/>
            <w:hideMark/>
          </w:tcPr>
          <w:p w14:paraId="6787C841"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F1A4B84" w14:textId="77777777" w:rsidR="00C90725" w:rsidRPr="00C90725" w:rsidRDefault="00C90725" w:rsidP="00905AAF">
            <w:pPr>
              <w:spacing w:before="60" w:after="60" w:line="240" w:lineRule="auto"/>
              <w:rPr>
                <w:rFonts w:eastAsia="Calibri"/>
                <w:noProof/>
              </w:rPr>
            </w:pPr>
            <w:r>
              <w:rPr>
                <w:noProof/>
              </w:rPr>
              <w:t>Cantuccini Toscani / Cantucci Toscani</w:t>
            </w:r>
          </w:p>
        </w:tc>
        <w:tc>
          <w:tcPr>
            <w:tcW w:w="3694" w:type="dxa"/>
            <w:hideMark/>
          </w:tcPr>
          <w:p w14:paraId="0ECFE1FF"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18426A70" w14:textId="77777777" w:rsidTr="00905AAF">
        <w:tc>
          <w:tcPr>
            <w:tcW w:w="1963" w:type="dxa"/>
            <w:noWrap/>
            <w:hideMark/>
          </w:tcPr>
          <w:p w14:paraId="02DD8984"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07F13AD0" w14:textId="77777777" w:rsidR="00C90725" w:rsidRPr="00C90725" w:rsidRDefault="00C90725" w:rsidP="00905AAF">
            <w:pPr>
              <w:spacing w:before="60" w:after="60" w:line="240" w:lineRule="auto"/>
              <w:rPr>
                <w:rFonts w:eastAsia="Calibri"/>
                <w:noProof/>
              </w:rPr>
            </w:pPr>
            <w:r>
              <w:rPr>
                <w:noProof/>
              </w:rPr>
              <w:t>Coppa Piacentina</w:t>
            </w:r>
          </w:p>
        </w:tc>
        <w:tc>
          <w:tcPr>
            <w:tcW w:w="3694" w:type="dxa"/>
            <w:hideMark/>
          </w:tcPr>
          <w:p w14:paraId="4C69F756" w14:textId="32955688"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99EF4B1" w14:textId="77777777" w:rsidTr="00905AAF">
        <w:tc>
          <w:tcPr>
            <w:tcW w:w="1963" w:type="dxa"/>
            <w:noWrap/>
            <w:hideMark/>
          </w:tcPr>
          <w:p w14:paraId="46FA0AD3"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017E2D14" w14:textId="77777777" w:rsidR="00C90725" w:rsidRPr="00C90725" w:rsidRDefault="00C90725" w:rsidP="00905AAF">
            <w:pPr>
              <w:spacing w:before="60" w:after="60" w:line="240" w:lineRule="auto"/>
              <w:rPr>
                <w:rFonts w:eastAsia="Calibri"/>
                <w:noProof/>
              </w:rPr>
            </w:pPr>
            <w:r>
              <w:rPr>
                <w:noProof/>
              </w:rPr>
              <w:t>Cotechino Modena</w:t>
            </w:r>
          </w:p>
        </w:tc>
        <w:tc>
          <w:tcPr>
            <w:tcW w:w="3694" w:type="dxa"/>
            <w:hideMark/>
          </w:tcPr>
          <w:p w14:paraId="6094055F" w14:textId="02426A4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6D613E1" w14:textId="77777777" w:rsidTr="00905AAF">
        <w:tc>
          <w:tcPr>
            <w:tcW w:w="1963" w:type="dxa"/>
            <w:noWrap/>
            <w:hideMark/>
          </w:tcPr>
          <w:p w14:paraId="521DEDCF"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6139114A" w14:textId="77777777" w:rsidR="00C90725" w:rsidRPr="00C90725" w:rsidRDefault="00C90725" w:rsidP="00905AAF">
            <w:pPr>
              <w:spacing w:before="60" w:after="60" w:line="240" w:lineRule="auto"/>
              <w:rPr>
                <w:rFonts w:eastAsia="Calibri"/>
                <w:noProof/>
              </w:rPr>
            </w:pPr>
            <w:r>
              <w:rPr>
                <w:noProof/>
              </w:rPr>
              <w:t>Culatello di Zibello</w:t>
            </w:r>
          </w:p>
        </w:tc>
        <w:tc>
          <w:tcPr>
            <w:tcW w:w="3694" w:type="dxa"/>
            <w:hideMark/>
          </w:tcPr>
          <w:p w14:paraId="65591DB8" w14:textId="31B4025A"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F6E5546" w14:textId="77777777" w:rsidTr="00905AAF">
        <w:tc>
          <w:tcPr>
            <w:tcW w:w="1963" w:type="dxa"/>
            <w:noWrap/>
            <w:hideMark/>
          </w:tcPr>
          <w:p w14:paraId="7DC57820"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B9E5837" w14:textId="77777777" w:rsidR="00C90725" w:rsidRPr="00C90725" w:rsidRDefault="00C90725" w:rsidP="00905AAF">
            <w:pPr>
              <w:spacing w:before="60" w:after="60" w:line="240" w:lineRule="auto"/>
              <w:rPr>
                <w:rFonts w:eastAsia="Calibri"/>
                <w:noProof/>
              </w:rPr>
            </w:pPr>
            <w:r>
              <w:rPr>
                <w:noProof/>
              </w:rPr>
              <w:t xml:space="preserve">Fontina </w:t>
            </w:r>
          </w:p>
        </w:tc>
        <w:tc>
          <w:tcPr>
            <w:tcW w:w="3694" w:type="dxa"/>
            <w:hideMark/>
          </w:tcPr>
          <w:p w14:paraId="24AB01BC"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6FAB002" w14:textId="77777777" w:rsidTr="00905AAF">
        <w:tc>
          <w:tcPr>
            <w:tcW w:w="1963" w:type="dxa"/>
            <w:noWrap/>
            <w:hideMark/>
          </w:tcPr>
          <w:p w14:paraId="56CA3F50"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27EBB495" w14:textId="77777777" w:rsidR="00C90725" w:rsidRPr="00C90725" w:rsidRDefault="00C90725" w:rsidP="00905AAF">
            <w:pPr>
              <w:spacing w:before="60" w:after="60" w:line="240" w:lineRule="auto"/>
              <w:rPr>
                <w:rFonts w:eastAsia="Calibri"/>
                <w:noProof/>
              </w:rPr>
            </w:pPr>
            <w:r>
              <w:rPr>
                <w:noProof/>
              </w:rPr>
              <w:t>Garda</w:t>
            </w:r>
          </w:p>
        </w:tc>
        <w:tc>
          <w:tcPr>
            <w:tcW w:w="3694" w:type="dxa"/>
            <w:hideMark/>
          </w:tcPr>
          <w:p w14:paraId="187B8DC6" w14:textId="41C57D4D"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1F2594D7" w14:textId="77777777" w:rsidTr="00905AAF">
        <w:tc>
          <w:tcPr>
            <w:tcW w:w="1963" w:type="dxa"/>
            <w:noWrap/>
            <w:hideMark/>
          </w:tcPr>
          <w:p w14:paraId="6A3F16B7"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1574A18" w14:textId="77777777" w:rsidR="00C90725" w:rsidRPr="00C90725" w:rsidRDefault="00C90725" w:rsidP="00905AAF">
            <w:pPr>
              <w:spacing w:before="60" w:after="60" w:line="240" w:lineRule="auto"/>
              <w:rPr>
                <w:rFonts w:eastAsia="Calibri"/>
                <w:noProof/>
              </w:rPr>
            </w:pPr>
            <w:r>
              <w:rPr>
                <w:noProof/>
              </w:rPr>
              <w:t xml:space="preserve">Gorgonzola </w:t>
            </w:r>
          </w:p>
        </w:tc>
        <w:tc>
          <w:tcPr>
            <w:tcW w:w="3694" w:type="dxa"/>
            <w:hideMark/>
          </w:tcPr>
          <w:p w14:paraId="5CC22580"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0B32026" w14:textId="77777777" w:rsidTr="00905AAF">
        <w:tc>
          <w:tcPr>
            <w:tcW w:w="1963" w:type="dxa"/>
            <w:noWrap/>
            <w:hideMark/>
          </w:tcPr>
          <w:p w14:paraId="7FCBC0D0"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46B0DB0E" w14:textId="77777777" w:rsidR="00C90725" w:rsidRPr="00C90725" w:rsidRDefault="00C90725" w:rsidP="00905AAF">
            <w:pPr>
              <w:spacing w:before="60" w:after="60" w:line="240" w:lineRule="auto"/>
              <w:rPr>
                <w:rFonts w:eastAsia="Calibri"/>
                <w:noProof/>
              </w:rPr>
            </w:pPr>
            <w:r>
              <w:rPr>
                <w:noProof/>
              </w:rPr>
              <w:t xml:space="preserve">Grana Padano </w:t>
            </w:r>
          </w:p>
        </w:tc>
        <w:tc>
          <w:tcPr>
            <w:tcW w:w="3694" w:type="dxa"/>
            <w:hideMark/>
          </w:tcPr>
          <w:p w14:paraId="09D08CB8"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4869EC04" w14:textId="77777777" w:rsidTr="00905AAF">
        <w:tc>
          <w:tcPr>
            <w:tcW w:w="1963" w:type="dxa"/>
            <w:noWrap/>
            <w:hideMark/>
          </w:tcPr>
          <w:p w14:paraId="12E51937"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7A050A6D" w14:textId="77777777" w:rsidR="00C90725" w:rsidRPr="00AA4E85" w:rsidRDefault="00C90725" w:rsidP="00905AAF">
            <w:pPr>
              <w:spacing w:before="60" w:after="60" w:line="240" w:lineRule="auto"/>
              <w:rPr>
                <w:rFonts w:eastAsia="Calibri"/>
                <w:noProof/>
                <w:lang w:val="it-IT"/>
              </w:rPr>
            </w:pPr>
            <w:r w:rsidRPr="00AA4E85">
              <w:rPr>
                <w:noProof/>
                <w:lang w:val="it-IT"/>
              </w:rPr>
              <w:t>Mela Alto Adige; Südtiroler Apfel</w:t>
            </w:r>
          </w:p>
        </w:tc>
        <w:tc>
          <w:tcPr>
            <w:tcW w:w="3694" w:type="dxa"/>
            <w:hideMark/>
          </w:tcPr>
          <w:p w14:paraId="2E6DE153"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4445593A" w14:textId="77777777" w:rsidTr="00905AAF">
        <w:tc>
          <w:tcPr>
            <w:tcW w:w="1963" w:type="dxa"/>
            <w:noWrap/>
            <w:hideMark/>
          </w:tcPr>
          <w:p w14:paraId="22903E81"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2BAA7AB" w14:textId="77777777" w:rsidR="00C90725" w:rsidRPr="00C90725" w:rsidRDefault="00C90725" w:rsidP="00905AAF">
            <w:pPr>
              <w:spacing w:before="60" w:after="60" w:line="240" w:lineRule="auto"/>
              <w:rPr>
                <w:rFonts w:eastAsia="Calibri"/>
                <w:noProof/>
              </w:rPr>
            </w:pPr>
            <w:r>
              <w:rPr>
                <w:noProof/>
              </w:rPr>
              <w:t>Mela Val di Non</w:t>
            </w:r>
          </w:p>
        </w:tc>
        <w:tc>
          <w:tcPr>
            <w:tcW w:w="3694" w:type="dxa"/>
            <w:hideMark/>
          </w:tcPr>
          <w:p w14:paraId="1DBF0591"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5C4A52F2" w14:textId="77777777" w:rsidTr="00905AAF">
        <w:tc>
          <w:tcPr>
            <w:tcW w:w="1963" w:type="dxa"/>
            <w:noWrap/>
            <w:hideMark/>
          </w:tcPr>
          <w:p w14:paraId="337CDFD6"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8A3DF72" w14:textId="77777777" w:rsidR="00C90725" w:rsidRPr="00C90725" w:rsidRDefault="00C90725" w:rsidP="00905AAF">
            <w:pPr>
              <w:spacing w:before="60" w:after="60" w:line="240" w:lineRule="auto"/>
              <w:rPr>
                <w:rFonts w:eastAsia="Calibri"/>
                <w:noProof/>
              </w:rPr>
            </w:pPr>
            <w:r>
              <w:rPr>
                <w:noProof/>
              </w:rPr>
              <w:t xml:space="preserve">Montasio </w:t>
            </w:r>
          </w:p>
        </w:tc>
        <w:tc>
          <w:tcPr>
            <w:tcW w:w="3694" w:type="dxa"/>
            <w:hideMark/>
          </w:tcPr>
          <w:p w14:paraId="21BFF5E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6B7C599" w14:textId="77777777" w:rsidTr="00905AAF">
        <w:tc>
          <w:tcPr>
            <w:tcW w:w="1963" w:type="dxa"/>
            <w:noWrap/>
            <w:hideMark/>
          </w:tcPr>
          <w:p w14:paraId="2A5D038E" w14:textId="77777777" w:rsidR="00C90725" w:rsidRPr="00C90725" w:rsidRDefault="00C90725" w:rsidP="00905AAF">
            <w:pPr>
              <w:pageBreakBefore/>
              <w:spacing w:before="60" w:after="60" w:line="240" w:lineRule="auto"/>
              <w:rPr>
                <w:rFonts w:eastAsia="Calibri"/>
                <w:noProof/>
              </w:rPr>
            </w:pPr>
            <w:r>
              <w:rPr>
                <w:noProof/>
              </w:rPr>
              <w:t>ITALIE</w:t>
            </w:r>
          </w:p>
        </w:tc>
        <w:tc>
          <w:tcPr>
            <w:tcW w:w="3693" w:type="dxa"/>
            <w:hideMark/>
          </w:tcPr>
          <w:p w14:paraId="4D5E18CE" w14:textId="77777777" w:rsidR="00C90725" w:rsidRPr="00C90725" w:rsidRDefault="00C90725" w:rsidP="00905AAF">
            <w:pPr>
              <w:spacing w:before="60" w:after="60" w:line="240" w:lineRule="auto"/>
              <w:rPr>
                <w:rFonts w:eastAsia="Calibri"/>
                <w:noProof/>
              </w:rPr>
            </w:pPr>
            <w:r>
              <w:rPr>
                <w:noProof/>
              </w:rPr>
              <w:t>Mortadella Bologna</w:t>
            </w:r>
          </w:p>
        </w:tc>
        <w:tc>
          <w:tcPr>
            <w:tcW w:w="3694" w:type="dxa"/>
            <w:hideMark/>
          </w:tcPr>
          <w:p w14:paraId="2DEA75D9" w14:textId="4670F4F7"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04B59B6" w14:textId="77777777" w:rsidTr="00905AAF">
        <w:tc>
          <w:tcPr>
            <w:tcW w:w="1963" w:type="dxa"/>
            <w:noWrap/>
            <w:hideMark/>
          </w:tcPr>
          <w:p w14:paraId="2324482A"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41F134F8" w14:textId="77777777" w:rsidR="00C90725" w:rsidRPr="00C90725" w:rsidRDefault="00C90725" w:rsidP="00905AAF">
            <w:pPr>
              <w:spacing w:before="60" w:after="60" w:line="240" w:lineRule="auto"/>
              <w:rPr>
                <w:rFonts w:eastAsia="Calibri"/>
                <w:noProof/>
              </w:rPr>
            </w:pPr>
            <w:r>
              <w:rPr>
                <w:noProof/>
              </w:rPr>
              <w:t>Mozzarella di Bufala Campana</w:t>
            </w:r>
          </w:p>
        </w:tc>
        <w:tc>
          <w:tcPr>
            <w:tcW w:w="3694" w:type="dxa"/>
            <w:hideMark/>
          </w:tcPr>
          <w:p w14:paraId="5D89F365"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4EB2DF3" w14:textId="77777777" w:rsidTr="00905AAF">
        <w:tc>
          <w:tcPr>
            <w:tcW w:w="1963" w:type="dxa"/>
            <w:noWrap/>
            <w:hideMark/>
          </w:tcPr>
          <w:p w14:paraId="35BD63CC"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3DAA6A4B" w14:textId="77777777" w:rsidR="00C90725" w:rsidRPr="00C90725" w:rsidRDefault="00C90725" w:rsidP="00905AAF">
            <w:pPr>
              <w:spacing w:before="60" w:after="60" w:line="240" w:lineRule="auto"/>
              <w:rPr>
                <w:rFonts w:eastAsia="Calibri"/>
                <w:noProof/>
              </w:rPr>
            </w:pPr>
            <w:r>
              <w:rPr>
                <w:noProof/>
              </w:rPr>
              <w:t>Pancetta Piacentina</w:t>
            </w:r>
          </w:p>
        </w:tc>
        <w:tc>
          <w:tcPr>
            <w:tcW w:w="3694" w:type="dxa"/>
            <w:hideMark/>
          </w:tcPr>
          <w:p w14:paraId="4DBC8946" w14:textId="246E125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C0CB11D" w14:textId="77777777" w:rsidTr="00905AAF">
        <w:tc>
          <w:tcPr>
            <w:tcW w:w="1963" w:type="dxa"/>
            <w:noWrap/>
            <w:hideMark/>
          </w:tcPr>
          <w:p w14:paraId="5D4EB637"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2FB14E3F" w14:textId="67CF2D03" w:rsidR="00C90725" w:rsidRPr="00C90725" w:rsidRDefault="00C90725" w:rsidP="00905AAF">
            <w:pPr>
              <w:spacing w:before="60" w:after="60" w:line="240" w:lineRule="auto"/>
              <w:rPr>
                <w:rFonts w:eastAsia="Calibri"/>
                <w:noProof/>
              </w:rPr>
            </w:pPr>
            <w:r>
              <w:rPr>
                <w:noProof/>
              </w:rPr>
              <w:t>Parmigiano Reggiano</w:t>
            </w:r>
            <w:r>
              <w:rPr>
                <w:b/>
                <w:noProof/>
                <w:vertAlign w:val="superscript"/>
              </w:rPr>
              <w:t>xix</w:t>
            </w:r>
          </w:p>
        </w:tc>
        <w:tc>
          <w:tcPr>
            <w:tcW w:w="3694" w:type="dxa"/>
            <w:hideMark/>
          </w:tcPr>
          <w:p w14:paraId="4013A0C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A629C1B" w14:textId="77777777" w:rsidTr="00905AAF">
        <w:tc>
          <w:tcPr>
            <w:tcW w:w="1963" w:type="dxa"/>
            <w:noWrap/>
            <w:hideMark/>
          </w:tcPr>
          <w:p w14:paraId="1DF37ACE"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20BAFF70" w14:textId="77777777" w:rsidR="00C90725" w:rsidRPr="00C90725" w:rsidRDefault="00C90725" w:rsidP="00905AAF">
            <w:pPr>
              <w:spacing w:before="60" w:after="60" w:line="240" w:lineRule="auto"/>
              <w:rPr>
                <w:rFonts w:eastAsia="Calibri"/>
                <w:noProof/>
              </w:rPr>
            </w:pPr>
            <w:r>
              <w:rPr>
                <w:noProof/>
              </w:rPr>
              <w:t>Pasta di Gragnano</w:t>
            </w:r>
          </w:p>
        </w:tc>
        <w:tc>
          <w:tcPr>
            <w:tcW w:w="3694" w:type="dxa"/>
            <w:hideMark/>
          </w:tcPr>
          <w:p w14:paraId="40E633EB" w14:textId="77777777" w:rsidR="00C90725" w:rsidRPr="00C90725" w:rsidRDefault="00C90725" w:rsidP="00905AAF">
            <w:pPr>
              <w:spacing w:before="60" w:after="60" w:line="240" w:lineRule="auto"/>
              <w:rPr>
                <w:rFonts w:eastAsia="Calibri"/>
                <w:noProof/>
              </w:rPr>
            </w:pPr>
            <w:r>
              <w:rPr>
                <w:noProof/>
              </w:rPr>
              <w:t>Pâtes alimentaires</w:t>
            </w:r>
          </w:p>
        </w:tc>
      </w:tr>
      <w:tr w:rsidR="0038158C" w:rsidRPr="00C90725" w14:paraId="207C0BF9" w14:textId="77777777" w:rsidTr="00905AAF">
        <w:tc>
          <w:tcPr>
            <w:tcW w:w="1963" w:type="dxa"/>
            <w:noWrap/>
            <w:hideMark/>
          </w:tcPr>
          <w:p w14:paraId="140B9A91"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C356F97" w14:textId="77777777" w:rsidR="00C90725" w:rsidRPr="00C90725" w:rsidRDefault="00C90725" w:rsidP="00905AAF">
            <w:pPr>
              <w:spacing w:before="60" w:after="60" w:line="240" w:lineRule="auto"/>
              <w:rPr>
                <w:rFonts w:eastAsia="Calibri"/>
                <w:noProof/>
              </w:rPr>
            </w:pPr>
            <w:r>
              <w:rPr>
                <w:noProof/>
              </w:rPr>
              <w:t>Pecorino Romano</w:t>
            </w:r>
          </w:p>
        </w:tc>
        <w:tc>
          <w:tcPr>
            <w:tcW w:w="3694" w:type="dxa"/>
            <w:hideMark/>
          </w:tcPr>
          <w:p w14:paraId="4906AF3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E1EBBDF" w14:textId="77777777" w:rsidTr="00905AAF">
        <w:tc>
          <w:tcPr>
            <w:tcW w:w="1963" w:type="dxa"/>
            <w:noWrap/>
            <w:hideMark/>
          </w:tcPr>
          <w:p w14:paraId="51E41E22"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3764CD8D" w14:textId="77777777" w:rsidR="00C90725" w:rsidRPr="00C90725" w:rsidRDefault="00C90725" w:rsidP="00905AAF">
            <w:pPr>
              <w:spacing w:before="60" w:after="60" w:line="240" w:lineRule="auto"/>
              <w:rPr>
                <w:rFonts w:eastAsia="Calibri"/>
                <w:noProof/>
              </w:rPr>
            </w:pPr>
            <w:r>
              <w:rPr>
                <w:noProof/>
              </w:rPr>
              <w:t>Pecorino Toscano</w:t>
            </w:r>
          </w:p>
        </w:tc>
        <w:tc>
          <w:tcPr>
            <w:tcW w:w="3694" w:type="dxa"/>
            <w:hideMark/>
          </w:tcPr>
          <w:p w14:paraId="312E73D7"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C465F1A" w14:textId="77777777" w:rsidTr="00905AAF">
        <w:tc>
          <w:tcPr>
            <w:tcW w:w="1963" w:type="dxa"/>
            <w:noWrap/>
            <w:hideMark/>
          </w:tcPr>
          <w:p w14:paraId="5C1A3FC3"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760D0F4D" w14:textId="0AEF8F2E" w:rsidR="00C90725" w:rsidRPr="00AA4E85" w:rsidRDefault="00C90725" w:rsidP="00905AAF">
            <w:pPr>
              <w:spacing w:before="60" w:after="60" w:line="240" w:lineRule="auto"/>
              <w:rPr>
                <w:rFonts w:eastAsia="Calibri"/>
                <w:noProof/>
                <w:lang w:val="it-IT"/>
              </w:rPr>
            </w:pPr>
            <w:r w:rsidRPr="00AA4E85">
              <w:rPr>
                <w:noProof/>
                <w:lang w:val="it-IT"/>
              </w:rPr>
              <w:t>Pomodoro SAN Marzano dell’Agro Sarnese-Nocerino</w:t>
            </w:r>
            <w:r w:rsidRPr="00AA4E85">
              <w:rPr>
                <w:b/>
                <w:noProof/>
                <w:vertAlign w:val="superscript"/>
                <w:lang w:val="it-IT"/>
              </w:rPr>
              <w:t>xx</w:t>
            </w:r>
          </w:p>
        </w:tc>
        <w:tc>
          <w:tcPr>
            <w:tcW w:w="3694" w:type="dxa"/>
            <w:hideMark/>
          </w:tcPr>
          <w:p w14:paraId="6E10F9A7"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771F6B56" w14:textId="77777777" w:rsidTr="00905AAF">
        <w:tc>
          <w:tcPr>
            <w:tcW w:w="1963" w:type="dxa"/>
            <w:noWrap/>
            <w:hideMark/>
          </w:tcPr>
          <w:p w14:paraId="52BB1D6B"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6F647BD1" w14:textId="77777777" w:rsidR="00C90725" w:rsidRPr="00C90725" w:rsidRDefault="00C90725" w:rsidP="00905AAF">
            <w:pPr>
              <w:spacing w:before="60" w:after="60" w:line="240" w:lineRule="auto"/>
              <w:rPr>
                <w:rFonts w:eastAsia="Calibri"/>
                <w:noProof/>
              </w:rPr>
            </w:pPr>
            <w:r>
              <w:rPr>
                <w:noProof/>
              </w:rPr>
              <w:t>Prosciutto di Modena</w:t>
            </w:r>
          </w:p>
        </w:tc>
        <w:tc>
          <w:tcPr>
            <w:tcW w:w="3694" w:type="dxa"/>
            <w:hideMark/>
          </w:tcPr>
          <w:p w14:paraId="7CEEFAFB" w14:textId="2BA7D15A"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8545FB0" w14:textId="77777777" w:rsidTr="00905AAF">
        <w:tc>
          <w:tcPr>
            <w:tcW w:w="1963" w:type="dxa"/>
            <w:noWrap/>
            <w:hideMark/>
          </w:tcPr>
          <w:p w14:paraId="0B65C1B3"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9C4A274" w14:textId="77777777" w:rsidR="00C90725" w:rsidRPr="00C90725" w:rsidRDefault="00C90725" w:rsidP="00905AAF">
            <w:pPr>
              <w:spacing w:before="60" w:after="60" w:line="240" w:lineRule="auto"/>
              <w:rPr>
                <w:rFonts w:eastAsia="Calibri"/>
                <w:noProof/>
              </w:rPr>
            </w:pPr>
            <w:r>
              <w:rPr>
                <w:noProof/>
              </w:rPr>
              <w:t>Prosciutto di Norcia</w:t>
            </w:r>
          </w:p>
        </w:tc>
        <w:tc>
          <w:tcPr>
            <w:tcW w:w="3694" w:type="dxa"/>
            <w:hideMark/>
          </w:tcPr>
          <w:p w14:paraId="67991F58" w14:textId="75BAC521"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44F219D" w14:textId="77777777" w:rsidTr="00905AAF">
        <w:tc>
          <w:tcPr>
            <w:tcW w:w="1963" w:type="dxa"/>
            <w:noWrap/>
            <w:hideMark/>
          </w:tcPr>
          <w:p w14:paraId="57E7D248"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737AEAFF" w14:textId="77777777" w:rsidR="00C90725" w:rsidRPr="00C90725" w:rsidRDefault="00C90725" w:rsidP="00905AAF">
            <w:pPr>
              <w:spacing w:before="60" w:after="60" w:line="240" w:lineRule="auto"/>
              <w:rPr>
                <w:rFonts w:eastAsia="Calibri"/>
                <w:noProof/>
              </w:rPr>
            </w:pPr>
            <w:r>
              <w:rPr>
                <w:noProof/>
              </w:rPr>
              <w:t>Prosciutto di Parma</w:t>
            </w:r>
          </w:p>
        </w:tc>
        <w:tc>
          <w:tcPr>
            <w:tcW w:w="3694" w:type="dxa"/>
            <w:hideMark/>
          </w:tcPr>
          <w:p w14:paraId="4D96267B" w14:textId="699D74E8"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7FB21EB4" w14:textId="77777777" w:rsidTr="00905AAF">
        <w:tc>
          <w:tcPr>
            <w:tcW w:w="1963" w:type="dxa"/>
            <w:noWrap/>
            <w:hideMark/>
          </w:tcPr>
          <w:p w14:paraId="3AC95136"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83D61E7" w14:textId="77777777" w:rsidR="00C90725" w:rsidRPr="00C90725" w:rsidRDefault="00C90725" w:rsidP="00905AAF">
            <w:pPr>
              <w:spacing w:before="60" w:after="60" w:line="240" w:lineRule="auto"/>
              <w:rPr>
                <w:rFonts w:eastAsia="Calibri"/>
                <w:noProof/>
              </w:rPr>
            </w:pPr>
            <w:r>
              <w:rPr>
                <w:noProof/>
              </w:rPr>
              <w:t>Prosciutto di San Daniele</w:t>
            </w:r>
          </w:p>
        </w:tc>
        <w:tc>
          <w:tcPr>
            <w:tcW w:w="3694" w:type="dxa"/>
            <w:hideMark/>
          </w:tcPr>
          <w:p w14:paraId="45E1BA3A" w14:textId="46F8AFB2"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6FA38C6D" w14:textId="77777777" w:rsidTr="00905AAF">
        <w:tc>
          <w:tcPr>
            <w:tcW w:w="1963" w:type="dxa"/>
            <w:noWrap/>
            <w:hideMark/>
          </w:tcPr>
          <w:p w14:paraId="6F50E536"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0D763258" w14:textId="77777777" w:rsidR="00C90725" w:rsidRPr="00C90725" w:rsidRDefault="00C90725" w:rsidP="00905AAF">
            <w:pPr>
              <w:spacing w:before="60" w:after="60" w:line="240" w:lineRule="auto"/>
              <w:rPr>
                <w:rFonts w:eastAsia="Calibri"/>
                <w:noProof/>
              </w:rPr>
            </w:pPr>
            <w:r>
              <w:rPr>
                <w:noProof/>
              </w:rPr>
              <w:t>Prosciutto Toscano</w:t>
            </w:r>
          </w:p>
        </w:tc>
        <w:tc>
          <w:tcPr>
            <w:tcW w:w="3694" w:type="dxa"/>
            <w:hideMark/>
          </w:tcPr>
          <w:p w14:paraId="0A7618D6" w14:textId="3C04C251"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3F032316" w14:textId="77777777" w:rsidTr="00905AAF">
        <w:tc>
          <w:tcPr>
            <w:tcW w:w="1963" w:type="dxa"/>
            <w:noWrap/>
            <w:hideMark/>
          </w:tcPr>
          <w:p w14:paraId="704F24C3"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27422DB9" w14:textId="77777777" w:rsidR="00C90725" w:rsidRPr="00C90725" w:rsidRDefault="00C90725" w:rsidP="00905AAF">
            <w:pPr>
              <w:spacing w:before="60" w:after="60" w:line="240" w:lineRule="auto"/>
              <w:rPr>
                <w:rFonts w:eastAsia="Calibri"/>
                <w:noProof/>
              </w:rPr>
            </w:pPr>
            <w:r>
              <w:rPr>
                <w:noProof/>
              </w:rPr>
              <w:t>Provolone Valpadana</w:t>
            </w:r>
          </w:p>
        </w:tc>
        <w:tc>
          <w:tcPr>
            <w:tcW w:w="3694" w:type="dxa"/>
            <w:hideMark/>
          </w:tcPr>
          <w:p w14:paraId="30E0E6C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7B26C067" w14:textId="77777777" w:rsidTr="00905AAF">
        <w:tc>
          <w:tcPr>
            <w:tcW w:w="1963" w:type="dxa"/>
            <w:noWrap/>
            <w:hideMark/>
          </w:tcPr>
          <w:p w14:paraId="7665C9F2"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3A0149A4" w14:textId="77777777" w:rsidR="00C90725" w:rsidRPr="00C90725" w:rsidRDefault="00C90725" w:rsidP="00905AAF">
            <w:pPr>
              <w:spacing w:before="60" w:after="60" w:line="240" w:lineRule="auto"/>
              <w:rPr>
                <w:rFonts w:eastAsia="Calibri"/>
                <w:noProof/>
              </w:rPr>
            </w:pPr>
            <w:r>
              <w:rPr>
                <w:noProof/>
              </w:rPr>
              <w:t>Ragusano</w:t>
            </w:r>
          </w:p>
        </w:tc>
        <w:tc>
          <w:tcPr>
            <w:tcW w:w="3694" w:type="dxa"/>
            <w:hideMark/>
          </w:tcPr>
          <w:p w14:paraId="5E72F4D0"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295BCF6" w14:textId="77777777" w:rsidTr="00905AAF">
        <w:tc>
          <w:tcPr>
            <w:tcW w:w="1963" w:type="dxa"/>
            <w:noWrap/>
            <w:hideMark/>
          </w:tcPr>
          <w:p w14:paraId="18B01E64" w14:textId="77777777" w:rsidR="00C90725" w:rsidRPr="00C90725" w:rsidRDefault="00C90725" w:rsidP="00905AAF">
            <w:pPr>
              <w:pageBreakBefore/>
              <w:spacing w:before="60" w:after="60" w:line="240" w:lineRule="auto"/>
              <w:rPr>
                <w:rFonts w:eastAsia="Calibri"/>
                <w:noProof/>
              </w:rPr>
            </w:pPr>
            <w:r>
              <w:rPr>
                <w:noProof/>
              </w:rPr>
              <w:t>ITALIE</w:t>
            </w:r>
          </w:p>
        </w:tc>
        <w:tc>
          <w:tcPr>
            <w:tcW w:w="3693" w:type="dxa"/>
            <w:hideMark/>
          </w:tcPr>
          <w:p w14:paraId="378A9641" w14:textId="77777777" w:rsidR="00C90725" w:rsidRPr="00C90725" w:rsidRDefault="00C90725" w:rsidP="00905AAF">
            <w:pPr>
              <w:spacing w:before="60" w:after="60" w:line="240" w:lineRule="auto"/>
              <w:rPr>
                <w:rFonts w:eastAsia="Calibri"/>
                <w:noProof/>
              </w:rPr>
            </w:pPr>
            <w:r>
              <w:rPr>
                <w:noProof/>
              </w:rPr>
              <w:t>Salamini italiani alla cacciatora</w:t>
            </w:r>
          </w:p>
        </w:tc>
        <w:tc>
          <w:tcPr>
            <w:tcW w:w="3694" w:type="dxa"/>
            <w:hideMark/>
          </w:tcPr>
          <w:p w14:paraId="5AB310BB" w14:textId="09EB9AAA"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0958A4B" w14:textId="77777777" w:rsidTr="00905AAF">
        <w:tc>
          <w:tcPr>
            <w:tcW w:w="1963" w:type="dxa"/>
            <w:noWrap/>
            <w:hideMark/>
          </w:tcPr>
          <w:p w14:paraId="657EF9D7"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3438A17" w14:textId="77777777" w:rsidR="00C90725" w:rsidRPr="009519FD" w:rsidRDefault="00C90725" w:rsidP="00905AAF">
            <w:pPr>
              <w:spacing w:before="60" w:after="60" w:line="240" w:lineRule="auto"/>
              <w:rPr>
                <w:rFonts w:eastAsia="Calibri"/>
                <w:noProof/>
                <w:lang w:val="en-US"/>
              </w:rPr>
            </w:pPr>
            <w:r w:rsidRPr="009519FD">
              <w:rPr>
                <w:noProof/>
                <w:lang w:val="en-US"/>
              </w:rPr>
              <w:t>Speck Alto Adige / Südtiroler Markenspeck / Südtiroler Speck</w:t>
            </w:r>
          </w:p>
        </w:tc>
        <w:tc>
          <w:tcPr>
            <w:tcW w:w="3694" w:type="dxa"/>
            <w:hideMark/>
          </w:tcPr>
          <w:p w14:paraId="61157E27" w14:textId="41C64430"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0315C5D" w14:textId="77777777" w:rsidTr="00905AAF">
        <w:tc>
          <w:tcPr>
            <w:tcW w:w="1963" w:type="dxa"/>
            <w:noWrap/>
            <w:hideMark/>
          </w:tcPr>
          <w:p w14:paraId="53E716D8"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63642DC4" w14:textId="77777777" w:rsidR="00C90725" w:rsidRPr="00C90725" w:rsidRDefault="00C90725" w:rsidP="00905AAF">
            <w:pPr>
              <w:spacing w:before="60" w:after="60" w:line="240" w:lineRule="auto"/>
              <w:rPr>
                <w:rFonts w:eastAsia="Calibri"/>
                <w:noProof/>
              </w:rPr>
            </w:pPr>
            <w:r>
              <w:rPr>
                <w:noProof/>
              </w:rPr>
              <w:t>Taleggio</w:t>
            </w:r>
          </w:p>
        </w:tc>
        <w:tc>
          <w:tcPr>
            <w:tcW w:w="3694" w:type="dxa"/>
            <w:hideMark/>
          </w:tcPr>
          <w:p w14:paraId="153C951E"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2889F45B" w14:textId="77777777" w:rsidTr="00905AAF">
        <w:tc>
          <w:tcPr>
            <w:tcW w:w="1963" w:type="dxa"/>
            <w:noWrap/>
            <w:hideMark/>
          </w:tcPr>
          <w:p w14:paraId="10B14C08"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7CBE8620" w14:textId="77777777" w:rsidR="00C90725" w:rsidRPr="00C90725" w:rsidRDefault="00C90725" w:rsidP="00905AAF">
            <w:pPr>
              <w:spacing w:before="60" w:after="60" w:line="240" w:lineRule="auto"/>
              <w:rPr>
                <w:rFonts w:eastAsia="Calibri"/>
                <w:noProof/>
              </w:rPr>
            </w:pPr>
            <w:r>
              <w:rPr>
                <w:noProof/>
              </w:rPr>
              <w:t>Terra di Bari</w:t>
            </w:r>
          </w:p>
        </w:tc>
        <w:tc>
          <w:tcPr>
            <w:tcW w:w="3694" w:type="dxa"/>
            <w:hideMark/>
          </w:tcPr>
          <w:p w14:paraId="342C74CF" w14:textId="2A2ECBFF"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354EB8B" w14:textId="77777777" w:rsidTr="00905AAF">
        <w:tc>
          <w:tcPr>
            <w:tcW w:w="1963" w:type="dxa"/>
            <w:noWrap/>
            <w:hideMark/>
          </w:tcPr>
          <w:p w14:paraId="4F7001A7"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6FC3F29" w14:textId="77777777" w:rsidR="00C90725" w:rsidRPr="00C90725" w:rsidRDefault="00C90725" w:rsidP="00905AAF">
            <w:pPr>
              <w:spacing w:before="60" w:after="60" w:line="240" w:lineRule="auto"/>
              <w:rPr>
                <w:rFonts w:eastAsia="Calibri"/>
                <w:noProof/>
              </w:rPr>
            </w:pPr>
            <w:r>
              <w:rPr>
                <w:noProof/>
              </w:rPr>
              <w:t>Toscano</w:t>
            </w:r>
          </w:p>
        </w:tc>
        <w:tc>
          <w:tcPr>
            <w:tcW w:w="3694" w:type="dxa"/>
            <w:hideMark/>
          </w:tcPr>
          <w:p w14:paraId="660FB30D" w14:textId="2C1F013E"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033A5A4" w14:textId="77777777" w:rsidTr="00905AAF">
        <w:tc>
          <w:tcPr>
            <w:tcW w:w="1963" w:type="dxa"/>
            <w:noWrap/>
            <w:hideMark/>
          </w:tcPr>
          <w:p w14:paraId="6BDCE399"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141455F4" w14:textId="77777777" w:rsidR="00C90725" w:rsidRPr="00AA4E85" w:rsidRDefault="00C90725" w:rsidP="00905AAF">
            <w:pPr>
              <w:spacing w:before="60" w:after="60" w:line="240" w:lineRule="auto"/>
              <w:rPr>
                <w:rFonts w:eastAsia="Calibri"/>
                <w:noProof/>
                <w:lang w:val="it-IT"/>
              </w:rPr>
            </w:pPr>
            <w:r w:rsidRPr="00AA4E85">
              <w:rPr>
                <w:noProof/>
                <w:lang w:val="it-IT"/>
              </w:rPr>
              <w:t>Veneto Valpolicella; Veneto Euganei e Berici; Veneto del Grappa</w:t>
            </w:r>
          </w:p>
        </w:tc>
        <w:tc>
          <w:tcPr>
            <w:tcW w:w="3694" w:type="dxa"/>
            <w:hideMark/>
          </w:tcPr>
          <w:p w14:paraId="6B32354C" w14:textId="7F0C0710"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65775524" w14:textId="77777777" w:rsidTr="00905AAF">
        <w:tc>
          <w:tcPr>
            <w:tcW w:w="1963" w:type="dxa"/>
            <w:noWrap/>
            <w:hideMark/>
          </w:tcPr>
          <w:p w14:paraId="58662FF6"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634AD0B9" w14:textId="77777777" w:rsidR="00C90725" w:rsidRPr="00C90725" w:rsidRDefault="00C90725" w:rsidP="00905AAF">
            <w:pPr>
              <w:spacing w:before="60" w:after="60" w:line="240" w:lineRule="auto"/>
              <w:rPr>
                <w:rFonts w:eastAsia="Calibri"/>
                <w:noProof/>
              </w:rPr>
            </w:pPr>
            <w:r>
              <w:rPr>
                <w:noProof/>
              </w:rPr>
              <w:t>Vitellone bianco dell’Appennino Centrale</w:t>
            </w:r>
          </w:p>
        </w:tc>
        <w:tc>
          <w:tcPr>
            <w:tcW w:w="3694" w:type="dxa"/>
            <w:hideMark/>
          </w:tcPr>
          <w:p w14:paraId="4836480F" w14:textId="77777777" w:rsidR="00C90725" w:rsidRPr="00C90725" w:rsidRDefault="00C90725" w:rsidP="00905AAF">
            <w:pPr>
              <w:spacing w:before="60" w:after="60" w:line="240" w:lineRule="auto"/>
              <w:rPr>
                <w:rFonts w:eastAsia="Calibri"/>
                <w:noProof/>
              </w:rPr>
            </w:pPr>
            <w:r>
              <w:rPr>
                <w:noProof/>
              </w:rPr>
              <w:t>Viande (et abats) frais</w:t>
            </w:r>
          </w:p>
        </w:tc>
      </w:tr>
      <w:tr w:rsidR="0038158C" w:rsidRPr="00C90725" w14:paraId="0CB452E6" w14:textId="77777777" w:rsidTr="00905AAF">
        <w:tc>
          <w:tcPr>
            <w:tcW w:w="1963" w:type="dxa"/>
            <w:noWrap/>
            <w:hideMark/>
          </w:tcPr>
          <w:p w14:paraId="2E0A4349" w14:textId="77777777" w:rsidR="00C90725" w:rsidRPr="00C90725" w:rsidRDefault="00C90725" w:rsidP="00905AAF">
            <w:pPr>
              <w:spacing w:before="60" w:after="60" w:line="240" w:lineRule="auto"/>
              <w:rPr>
                <w:rFonts w:eastAsia="Calibri"/>
                <w:noProof/>
              </w:rPr>
            </w:pPr>
            <w:r>
              <w:rPr>
                <w:noProof/>
              </w:rPr>
              <w:t>ITALIE</w:t>
            </w:r>
          </w:p>
        </w:tc>
        <w:tc>
          <w:tcPr>
            <w:tcW w:w="3693" w:type="dxa"/>
            <w:hideMark/>
          </w:tcPr>
          <w:p w14:paraId="5AC40F00" w14:textId="77777777" w:rsidR="00C90725" w:rsidRPr="00C90725" w:rsidRDefault="00C90725" w:rsidP="00905AAF">
            <w:pPr>
              <w:spacing w:before="60" w:after="60" w:line="240" w:lineRule="auto"/>
              <w:rPr>
                <w:rFonts w:eastAsia="Calibri"/>
                <w:noProof/>
              </w:rPr>
            </w:pPr>
            <w:r>
              <w:rPr>
                <w:noProof/>
              </w:rPr>
              <w:t>Zampone Modena</w:t>
            </w:r>
          </w:p>
        </w:tc>
        <w:tc>
          <w:tcPr>
            <w:tcW w:w="3694" w:type="dxa"/>
            <w:hideMark/>
          </w:tcPr>
          <w:p w14:paraId="2E8057C8" w14:textId="11C80AD3"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3E0AE421" w14:textId="77777777" w:rsidTr="00905AAF">
        <w:tc>
          <w:tcPr>
            <w:tcW w:w="1963" w:type="dxa"/>
            <w:noWrap/>
          </w:tcPr>
          <w:p w14:paraId="7CDD00B7" w14:textId="77777777" w:rsidR="00C90725" w:rsidRPr="00C90725" w:rsidRDefault="00C90725" w:rsidP="00905AAF">
            <w:pPr>
              <w:spacing w:before="60" w:after="60" w:line="240" w:lineRule="auto"/>
              <w:rPr>
                <w:rFonts w:eastAsia="Calibri"/>
                <w:noProof/>
              </w:rPr>
            </w:pPr>
            <w:r>
              <w:rPr>
                <w:noProof/>
              </w:rPr>
              <w:t>CHYPRE</w:t>
            </w:r>
          </w:p>
        </w:tc>
        <w:tc>
          <w:tcPr>
            <w:tcW w:w="3693" w:type="dxa"/>
          </w:tcPr>
          <w:p w14:paraId="45717167" w14:textId="0953C62C" w:rsidR="00C90725" w:rsidRPr="00C90725" w:rsidRDefault="00C90725" w:rsidP="00905AAF">
            <w:pPr>
              <w:spacing w:before="60" w:after="60" w:line="240" w:lineRule="auto"/>
              <w:rPr>
                <w:rFonts w:eastAsia="Calibri"/>
                <w:noProof/>
              </w:rPr>
            </w:pPr>
            <w:r>
              <w:rPr>
                <w:noProof/>
              </w:rPr>
              <w:t xml:space="preserve">Γλυκό Τριαντάφυλλο Αγρού (Glyko Triantafyllo Agrou) </w:t>
            </w:r>
          </w:p>
        </w:tc>
        <w:tc>
          <w:tcPr>
            <w:tcW w:w="3694" w:type="dxa"/>
          </w:tcPr>
          <w:p w14:paraId="2C185F40" w14:textId="77777777" w:rsidR="00C90725" w:rsidRPr="00C90725" w:rsidRDefault="00C90725" w:rsidP="00905AAF">
            <w:pPr>
              <w:spacing w:before="60" w:after="60" w:line="240" w:lineRule="auto"/>
              <w:rPr>
                <w:rFonts w:eastAsia="Calibri"/>
                <w:noProof/>
              </w:rPr>
            </w:pPr>
            <w:r>
              <w:rPr>
                <w:noProof/>
              </w:rPr>
              <w:t>Produits de la boulangerie, pâtisserie, confiserie ou biscuiterie</w:t>
            </w:r>
          </w:p>
        </w:tc>
      </w:tr>
      <w:tr w:rsidR="0038158C" w:rsidRPr="00C90725" w14:paraId="6207A4F4" w14:textId="77777777" w:rsidTr="00905AAF">
        <w:tc>
          <w:tcPr>
            <w:tcW w:w="1963" w:type="dxa"/>
            <w:noWrap/>
          </w:tcPr>
          <w:p w14:paraId="42DEA393" w14:textId="77777777" w:rsidR="00C90725" w:rsidRPr="00C90725" w:rsidRDefault="00C90725" w:rsidP="00905AAF">
            <w:pPr>
              <w:spacing w:before="60" w:after="60" w:line="240" w:lineRule="auto"/>
              <w:rPr>
                <w:rFonts w:eastAsia="Calibri"/>
                <w:noProof/>
              </w:rPr>
            </w:pPr>
            <w:r>
              <w:rPr>
                <w:noProof/>
              </w:rPr>
              <w:t>CHYPRE</w:t>
            </w:r>
          </w:p>
        </w:tc>
        <w:tc>
          <w:tcPr>
            <w:tcW w:w="3693" w:type="dxa"/>
          </w:tcPr>
          <w:p w14:paraId="72361338" w14:textId="7A559253" w:rsidR="00C90725" w:rsidRPr="00C90725" w:rsidRDefault="00C90725" w:rsidP="00905AAF">
            <w:pPr>
              <w:spacing w:before="60" w:after="60" w:line="240" w:lineRule="auto"/>
              <w:rPr>
                <w:rFonts w:eastAsia="Calibri"/>
                <w:noProof/>
              </w:rPr>
            </w:pPr>
            <w:r>
              <w:rPr>
                <w:noProof/>
              </w:rPr>
              <w:t xml:space="preserve">Λουκούμι Γεροσκήπου  </w:t>
            </w:r>
            <w:r>
              <w:rPr>
                <w:noProof/>
              </w:rPr>
              <w:br/>
              <w:t>(Loukoumi Geroskipou)</w:t>
            </w:r>
          </w:p>
        </w:tc>
        <w:tc>
          <w:tcPr>
            <w:tcW w:w="3694" w:type="dxa"/>
          </w:tcPr>
          <w:p w14:paraId="1F8C3CDD" w14:textId="77777777" w:rsidR="00C90725" w:rsidRPr="00C90725" w:rsidRDefault="00C90725" w:rsidP="00905AAF">
            <w:pPr>
              <w:spacing w:before="60" w:after="60" w:line="240" w:lineRule="auto"/>
              <w:rPr>
                <w:rFonts w:eastAsia="Calibri"/>
                <w:noProof/>
              </w:rPr>
            </w:pPr>
            <w:r>
              <w:rPr>
                <w:noProof/>
              </w:rPr>
              <w:t>Produits de la boulangerie, pâtisserie, confiserie, biscuiterie</w:t>
            </w:r>
          </w:p>
        </w:tc>
      </w:tr>
      <w:tr w:rsidR="0038158C" w:rsidRPr="00C90725" w14:paraId="17365353" w14:textId="77777777" w:rsidTr="00905AAF">
        <w:tc>
          <w:tcPr>
            <w:tcW w:w="1963" w:type="dxa"/>
            <w:noWrap/>
          </w:tcPr>
          <w:p w14:paraId="5A500718" w14:textId="77777777" w:rsidR="00C90725" w:rsidRPr="00C90725" w:rsidRDefault="00C90725" w:rsidP="00905AAF">
            <w:pPr>
              <w:spacing w:before="60" w:after="60" w:line="240" w:lineRule="auto"/>
              <w:rPr>
                <w:rFonts w:eastAsia="Calibri"/>
                <w:noProof/>
              </w:rPr>
            </w:pPr>
            <w:r>
              <w:rPr>
                <w:noProof/>
              </w:rPr>
              <w:t>HONGRIE</w:t>
            </w:r>
          </w:p>
        </w:tc>
        <w:tc>
          <w:tcPr>
            <w:tcW w:w="3693" w:type="dxa"/>
          </w:tcPr>
          <w:p w14:paraId="4B2D177C" w14:textId="77777777" w:rsidR="00C90725" w:rsidRPr="00C90725" w:rsidRDefault="00C90725" w:rsidP="00905AAF">
            <w:pPr>
              <w:spacing w:before="60" w:after="60" w:line="240" w:lineRule="auto"/>
              <w:rPr>
                <w:rFonts w:eastAsia="Calibri"/>
                <w:noProof/>
              </w:rPr>
            </w:pPr>
            <w:r>
              <w:rPr>
                <w:noProof/>
              </w:rPr>
              <w:t>Csabai kolbász / Csabai vastagkolbász</w:t>
            </w:r>
          </w:p>
        </w:tc>
        <w:tc>
          <w:tcPr>
            <w:tcW w:w="3694" w:type="dxa"/>
          </w:tcPr>
          <w:p w14:paraId="1BEABBE0" w14:textId="2D755D5F"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A92B0A8" w14:textId="77777777" w:rsidTr="00905AAF">
        <w:tc>
          <w:tcPr>
            <w:tcW w:w="1963" w:type="dxa"/>
            <w:noWrap/>
          </w:tcPr>
          <w:p w14:paraId="1A274D8E" w14:textId="77777777" w:rsidR="00C90725" w:rsidRPr="00C90725" w:rsidRDefault="00C90725" w:rsidP="00022A08">
            <w:pPr>
              <w:spacing w:before="60" w:after="60" w:line="240" w:lineRule="auto"/>
              <w:rPr>
                <w:rFonts w:eastAsia="Calibri"/>
                <w:noProof/>
              </w:rPr>
            </w:pPr>
            <w:r>
              <w:rPr>
                <w:noProof/>
              </w:rPr>
              <w:t>HONGRIE</w:t>
            </w:r>
          </w:p>
        </w:tc>
        <w:tc>
          <w:tcPr>
            <w:tcW w:w="3693" w:type="dxa"/>
          </w:tcPr>
          <w:p w14:paraId="70D6EF1D" w14:textId="77777777" w:rsidR="00C90725" w:rsidRPr="00C90725" w:rsidRDefault="00C90725" w:rsidP="00905AAF">
            <w:pPr>
              <w:spacing w:before="60" w:after="60" w:line="240" w:lineRule="auto"/>
              <w:rPr>
                <w:rFonts w:eastAsia="Calibri"/>
                <w:noProof/>
              </w:rPr>
            </w:pPr>
            <w:r>
              <w:rPr>
                <w:noProof/>
              </w:rPr>
              <w:t>Gyulai kolbász / Gyulai pároskolbász</w:t>
            </w:r>
          </w:p>
        </w:tc>
        <w:tc>
          <w:tcPr>
            <w:tcW w:w="3694" w:type="dxa"/>
          </w:tcPr>
          <w:p w14:paraId="00A02406" w14:textId="32383A8D"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74CD1D5" w14:textId="77777777" w:rsidTr="00905AAF">
        <w:tc>
          <w:tcPr>
            <w:tcW w:w="1963" w:type="dxa"/>
            <w:noWrap/>
          </w:tcPr>
          <w:p w14:paraId="088FD289" w14:textId="77777777" w:rsidR="00C90725" w:rsidRPr="00C90725" w:rsidRDefault="00C90725" w:rsidP="00905AAF">
            <w:pPr>
              <w:spacing w:before="60" w:after="60" w:line="240" w:lineRule="auto"/>
              <w:rPr>
                <w:rFonts w:eastAsia="Calibri"/>
                <w:noProof/>
              </w:rPr>
            </w:pPr>
            <w:r>
              <w:rPr>
                <w:noProof/>
              </w:rPr>
              <w:t>HONGRIE</w:t>
            </w:r>
          </w:p>
        </w:tc>
        <w:tc>
          <w:tcPr>
            <w:tcW w:w="3693" w:type="dxa"/>
          </w:tcPr>
          <w:p w14:paraId="108C84E9" w14:textId="77777777" w:rsidR="00C90725" w:rsidRPr="00C90725" w:rsidRDefault="00C90725" w:rsidP="00905AAF">
            <w:pPr>
              <w:spacing w:before="60" w:after="60" w:line="240" w:lineRule="auto"/>
              <w:rPr>
                <w:rFonts w:eastAsia="Calibri"/>
                <w:noProof/>
              </w:rPr>
            </w:pPr>
            <w:r>
              <w:rPr>
                <w:noProof/>
              </w:rPr>
              <w:t>Kalocsai fűszerpaprika-őrlemény</w:t>
            </w:r>
          </w:p>
        </w:tc>
        <w:tc>
          <w:tcPr>
            <w:tcW w:w="3694" w:type="dxa"/>
          </w:tcPr>
          <w:p w14:paraId="79D3A423"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7E9F5301" w14:textId="77777777" w:rsidTr="00905AAF">
        <w:tc>
          <w:tcPr>
            <w:tcW w:w="1963" w:type="dxa"/>
            <w:noWrap/>
          </w:tcPr>
          <w:p w14:paraId="691AA507" w14:textId="77777777" w:rsidR="00C90725" w:rsidRPr="00C90725" w:rsidRDefault="00C90725" w:rsidP="00905AAF">
            <w:pPr>
              <w:spacing w:before="60" w:after="60" w:line="240" w:lineRule="auto"/>
              <w:rPr>
                <w:rFonts w:eastAsia="Calibri"/>
                <w:noProof/>
              </w:rPr>
            </w:pPr>
            <w:r>
              <w:rPr>
                <w:noProof/>
              </w:rPr>
              <w:t>HONGRIE</w:t>
            </w:r>
          </w:p>
        </w:tc>
        <w:tc>
          <w:tcPr>
            <w:tcW w:w="3693" w:type="dxa"/>
          </w:tcPr>
          <w:p w14:paraId="3E39F6C7" w14:textId="77777777" w:rsidR="00C90725" w:rsidRPr="00C90725" w:rsidRDefault="00C90725" w:rsidP="00905AAF">
            <w:pPr>
              <w:spacing w:before="60" w:after="60" w:line="240" w:lineRule="auto"/>
              <w:rPr>
                <w:rFonts w:eastAsia="Calibri"/>
                <w:noProof/>
              </w:rPr>
            </w:pPr>
            <w:r>
              <w:rPr>
                <w:noProof/>
              </w:rPr>
              <w:t>Szegedi fűszerpaprika-őrlemény / Szegedi paprika</w:t>
            </w:r>
          </w:p>
        </w:tc>
        <w:tc>
          <w:tcPr>
            <w:tcW w:w="3694" w:type="dxa"/>
          </w:tcPr>
          <w:p w14:paraId="50BD0616" w14:textId="77777777" w:rsidR="00C90725" w:rsidRPr="00C90725" w:rsidRDefault="00C90725" w:rsidP="00905AAF">
            <w:pPr>
              <w:spacing w:before="60" w:after="60" w:line="240" w:lineRule="auto"/>
              <w:rPr>
                <w:rFonts w:eastAsia="Calibri"/>
                <w:noProof/>
              </w:rPr>
            </w:pPr>
            <w:r>
              <w:rPr>
                <w:noProof/>
              </w:rPr>
              <w:t xml:space="preserve">Épices </w:t>
            </w:r>
          </w:p>
        </w:tc>
      </w:tr>
      <w:tr w:rsidR="0038158C" w:rsidRPr="00C90725" w14:paraId="1D9F9B6D" w14:textId="77777777" w:rsidTr="00905AAF">
        <w:tc>
          <w:tcPr>
            <w:tcW w:w="1963" w:type="dxa"/>
            <w:noWrap/>
          </w:tcPr>
          <w:p w14:paraId="41404579" w14:textId="77777777" w:rsidR="00C90725" w:rsidRPr="00C90725" w:rsidRDefault="00C90725" w:rsidP="00022A08">
            <w:pPr>
              <w:pageBreakBefore/>
              <w:spacing w:before="60" w:after="60" w:line="240" w:lineRule="auto"/>
              <w:rPr>
                <w:rFonts w:eastAsia="Calibri"/>
                <w:noProof/>
              </w:rPr>
            </w:pPr>
            <w:r>
              <w:rPr>
                <w:noProof/>
              </w:rPr>
              <w:t>HONGRIE</w:t>
            </w:r>
          </w:p>
        </w:tc>
        <w:tc>
          <w:tcPr>
            <w:tcW w:w="3693" w:type="dxa"/>
          </w:tcPr>
          <w:p w14:paraId="59B61363" w14:textId="5CC01E68" w:rsidR="00C90725" w:rsidRPr="00C90725" w:rsidRDefault="00C90725" w:rsidP="00905AAF">
            <w:pPr>
              <w:spacing w:before="60" w:after="60" w:line="240" w:lineRule="auto"/>
              <w:rPr>
                <w:rFonts w:eastAsia="Calibri"/>
                <w:noProof/>
              </w:rPr>
            </w:pPr>
            <w:r>
              <w:rPr>
                <w:noProof/>
              </w:rPr>
              <w:t>Szegedi szalámi; Szegedi téliszalámi</w:t>
            </w:r>
          </w:p>
        </w:tc>
        <w:tc>
          <w:tcPr>
            <w:tcW w:w="3694" w:type="dxa"/>
          </w:tcPr>
          <w:p w14:paraId="3912B467" w14:textId="366AA9F6"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E1E15C2" w14:textId="77777777" w:rsidTr="00905AAF">
        <w:tc>
          <w:tcPr>
            <w:tcW w:w="1963" w:type="dxa"/>
            <w:noWrap/>
            <w:hideMark/>
          </w:tcPr>
          <w:p w14:paraId="0F1A6D6E" w14:textId="77777777" w:rsidR="00C90725" w:rsidRPr="00C90725" w:rsidRDefault="00C90725" w:rsidP="00905AAF">
            <w:pPr>
              <w:spacing w:before="60" w:after="60" w:line="240" w:lineRule="auto"/>
              <w:rPr>
                <w:rFonts w:eastAsia="Calibri"/>
                <w:noProof/>
              </w:rPr>
            </w:pPr>
            <w:r>
              <w:rPr>
                <w:noProof/>
              </w:rPr>
              <w:t>PAYS-BAS</w:t>
            </w:r>
          </w:p>
        </w:tc>
        <w:tc>
          <w:tcPr>
            <w:tcW w:w="3693" w:type="dxa"/>
            <w:hideMark/>
          </w:tcPr>
          <w:p w14:paraId="03E4DDB8" w14:textId="77777777" w:rsidR="00C90725" w:rsidRPr="00C90725" w:rsidRDefault="00C90725" w:rsidP="00905AAF">
            <w:pPr>
              <w:spacing w:before="60" w:after="60" w:line="240" w:lineRule="auto"/>
              <w:rPr>
                <w:rFonts w:eastAsia="Calibri"/>
                <w:noProof/>
              </w:rPr>
            </w:pPr>
            <w:r>
              <w:rPr>
                <w:noProof/>
              </w:rPr>
              <w:t>Edam Holland</w:t>
            </w:r>
          </w:p>
        </w:tc>
        <w:tc>
          <w:tcPr>
            <w:tcW w:w="3694" w:type="dxa"/>
            <w:hideMark/>
          </w:tcPr>
          <w:p w14:paraId="7E1A9DA1"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60871753" w14:textId="77777777" w:rsidTr="00905AAF">
        <w:tc>
          <w:tcPr>
            <w:tcW w:w="1963" w:type="dxa"/>
            <w:noWrap/>
            <w:hideMark/>
          </w:tcPr>
          <w:p w14:paraId="43359F73" w14:textId="77777777" w:rsidR="00C90725" w:rsidRPr="00C90725" w:rsidRDefault="00C90725" w:rsidP="00905AAF">
            <w:pPr>
              <w:spacing w:before="60" w:after="60" w:line="240" w:lineRule="auto"/>
              <w:rPr>
                <w:rFonts w:eastAsia="Calibri"/>
                <w:noProof/>
              </w:rPr>
            </w:pPr>
            <w:r>
              <w:rPr>
                <w:noProof/>
              </w:rPr>
              <w:t>PAYS-BAS</w:t>
            </w:r>
          </w:p>
        </w:tc>
        <w:tc>
          <w:tcPr>
            <w:tcW w:w="3693" w:type="dxa"/>
            <w:hideMark/>
          </w:tcPr>
          <w:p w14:paraId="7B32CECC" w14:textId="77777777" w:rsidR="00C90725" w:rsidRPr="00C90725" w:rsidRDefault="00C90725" w:rsidP="00905AAF">
            <w:pPr>
              <w:spacing w:before="60" w:after="60" w:line="240" w:lineRule="auto"/>
              <w:rPr>
                <w:rFonts w:eastAsia="Calibri"/>
                <w:noProof/>
              </w:rPr>
            </w:pPr>
            <w:r>
              <w:rPr>
                <w:noProof/>
              </w:rPr>
              <w:t>Gouda Holland</w:t>
            </w:r>
          </w:p>
        </w:tc>
        <w:tc>
          <w:tcPr>
            <w:tcW w:w="3694" w:type="dxa"/>
            <w:hideMark/>
          </w:tcPr>
          <w:p w14:paraId="67346803"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00E312D1" w14:textId="77777777" w:rsidTr="00905AAF">
        <w:tc>
          <w:tcPr>
            <w:tcW w:w="1963" w:type="dxa"/>
            <w:noWrap/>
          </w:tcPr>
          <w:p w14:paraId="3996BBFF"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66B6EE3D" w14:textId="77777777" w:rsidR="00C90725" w:rsidRPr="00C90725" w:rsidRDefault="00C90725" w:rsidP="00905AAF">
            <w:pPr>
              <w:spacing w:before="60" w:after="60" w:line="240" w:lineRule="auto"/>
              <w:rPr>
                <w:rFonts w:eastAsia="Calibri"/>
                <w:noProof/>
              </w:rPr>
            </w:pPr>
            <w:r>
              <w:rPr>
                <w:noProof/>
              </w:rPr>
              <w:t>Steirischer Kren</w:t>
            </w:r>
          </w:p>
        </w:tc>
        <w:tc>
          <w:tcPr>
            <w:tcW w:w="3694" w:type="dxa"/>
          </w:tcPr>
          <w:p w14:paraId="12DE9ABD"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42BBB3BF" w14:textId="77777777" w:rsidTr="00905AAF">
        <w:tc>
          <w:tcPr>
            <w:tcW w:w="1963" w:type="dxa"/>
            <w:noWrap/>
          </w:tcPr>
          <w:p w14:paraId="22557A59"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4443786E" w14:textId="77777777" w:rsidR="00C90725" w:rsidRPr="00C90725" w:rsidRDefault="00C90725" w:rsidP="00905AAF">
            <w:pPr>
              <w:spacing w:before="60" w:after="60" w:line="240" w:lineRule="auto"/>
              <w:rPr>
                <w:rFonts w:eastAsia="Calibri"/>
                <w:noProof/>
              </w:rPr>
            </w:pPr>
            <w:r>
              <w:rPr>
                <w:noProof/>
              </w:rPr>
              <w:t>Steirisches Kürbiskernöl</w:t>
            </w:r>
          </w:p>
        </w:tc>
        <w:tc>
          <w:tcPr>
            <w:tcW w:w="3694" w:type="dxa"/>
          </w:tcPr>
          <w:p w14:paraId="6B6FFFF8" w14:textId="6DAF44F7"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4D1A3D52" w14:textId="77777777" w:rsidTr="00905AAF">
        <w:tc>
          <w:tcPr>
            <w:tcW w:w="1963" w:type="dxa"/>
            <w:noWrap/>
          </w:tcPr>
          <w:p w14:paraId="35EB7A88"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25C88C93" w14:textId="77777777" w:rsidR="00C90725" w:rsidRPr="00C90725" w:rsidRDefault="00C90725" w:rsidP="00905AAF">
            <w:pPr>
              <w:spacing w:before="60" w:after="60" w:line="240" w:lineRule="auto"/>
              <w:rPr>
                <w:rFonts w:eastAsia="Calibri"/>
                <w:noProof/>
              </w:rPr>
            </w:pPr>
            <w:r>
              <w:rPr>
                <w:noProof/>
              </w:rPr>
              <w:t>Tiroler Bergkäse</w:t>
            </w:r>
          </w:p>
        </w:tc>
        <w:tc>
          <w:tcPr>
            <w:tcW w:w="3694" w:type="dxa"/>
          </w:tcPr>
          <w:p w14:paraId="19C59CBA"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12C5904" w14:textId="77777777" w:rsidTr="00905AAF">
        <w:tc>
          <w:tcPr>
            <w:tcW w:w="1963" w:type="dxa"/>
            <w:noWrap/>
          </w:tcPr>
          <w:p w14:paraId="02AF6403"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1D9C65D0" w14:textId="77777777" w:rsidR="00C90725" w:rsidRPr="00C90725" w:rsidRDefault="00C90725" w:rsidP="00905AAF">
            <w:pPr>
              <w:spacing w:before="60" w:after="60" w:line="240" w:lineRule="auto"/>
              <w:rPr>
                <w:rFonts w:eastAsia="Calibri"/>
                <w:noProof/>
              </w:rPr>
            </w:pPr>
            <w:r>
              <w:rPr>
                <w:noProof/>
              </w:rPr>
              <w:t>Tiroler Graukäse</w:t>
            </w:r>
          </w:p>
        </w:tc>
        <w:tc>
          <w:tcPr>
            <w:tcW w:w="3694" w:type="dxa"/>
          </w:tcPr>
          <w:p w14:paraId="13FAA22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2770BC6" w14:textId="77777777" w:rsidTr="00905AAF">
        <w:tc>
          <w:tcPr>
            <w:tcW w:w="1963" w:type="dxa"/>
            <w:noWrap/>
          </w:tcPr>
          <w:p w14:paraId="6D5F988F"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076CA94D" w14:textId="77777777" w:rsidR="00C90725" w:rsidRPr="00C90725" w:rsidRDefault="00C90725" w:rsidP="00905AAF">
            <w:pPr>
              <w:spacing w:before="60" w:after="60" w:line="240" w:lineRule="auto"/>
              <w:rPr>
                <w:rFonts w:eastAsia="Calibri"/>
                <w:noProof/>
              </w:rPr>
            </w:pPr>
            <w:r>
              <w:rPr>
                <w:noProof/>
              </w:rPr>
              <w:t>Tiroler Speck</w:t>
            </w:r>
          </w:p>
        </w:tc>
        <w:tc>
          <w:tcPr>
            <w:tcW w:w="3694" w:type="dxa"/>
          </w:tcPr>
          <w:p w14:paraId="6EA7B27B" w14:textId="26FD5066"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C7FBB74" w14:textId="77777777" w:rsidTr="00905AAF">
        <w:tc>
          <w:tcPr>
            <w:tcW w:w="1963" w:type="dxa"/>
            <w:noWrap/>
          </w:tcPr>
          <w:p w14:paraId="1C0B84C5" w14:textId="77777777" w:rsidR="00C90725" w:rsidRPr="00C90725" w:rsidRDefault="00C90725" w:rsidP="00905AAF">
            <w:pPr>
              <w:spacing w:before="60" w:after="60" w:line="240" w:lineRule="auto"/>
              <w:rPr>
                <w:rFonts w:eastAsia="Calibri"/>
                <w:noProof/>
              </w:rPr>
            </w:pPr>
            <w:r>
              <w:rPr>
                <w:noProof/>
              </w:rPr>
              <w:t>AUTRICHE</w:t>
            </w:r>
          </w:p>
        </w:tc>
        <w:tc>
          <w:tcPr>
            <w:tcW w:w="3693" w:type="dxa"/>
          </w:tcPr>
          <w:p w14:paraId="00F14B3E" w14:textId="77777777" w:rsidR="00C90725" w:rsidRPr="00C90725" w:rsidRDefault="00C90725" w:rsidP="00905AAF">
            <w:pPr>
              <w:spacing w:before="60" w:after="60" w:line="240" w:lineRule="auto"/>
              <w:rPr>
                <w:rFonts w:eastAsia="Calibri"/>
                <w:noProof/>
              </w:rPr>
            </w:pPr>
            <w:r>
              <w:rPr>
                <w:noProof/>
              </w:rPr>
              <w:t>Vorarlberger Bergkäse</w:t>
            </w:r>
          </w:p>
        </w:tc>
        <w:tc>
          <w:tcPr>
            <w:tcW w:w="3694" w:type="dxa"/>
          </w:tcPr>
          <w:p w14:paraId="43E03C8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CF6CB97" w14:textId="77777777" w:rsidTr="00905AAF">
        <w:tc>
          <w:tcPr>
            <w:tcW w:w="1963" w:type="dxa"/>
            <w:noWrap/>
          </w:tcPr>
          <w:p w14:paraId="1B4701FF" w14:textId="77777777" w:rsidR="00C90725" w:rsidRPr="00C90725" w:rsidRDefault="00C90725" w:rsidP="00905AAF">
            <w:pPr>
              <w:spacing w:before="60" w:after="60" w:line="240" w:lineRule="auto"/>
              <w:rPr>
                <w:rFonts w:eastAsia="Calibri"/>
                <w:noProof/>
              </w:rPr>
            </w:pPr>
            <w:r>
              <w:rPr>
                <w:noProof/>
              </w:rPr>
              <w:t>POLOGNE</w:t>
            </w:r>
          </w:p>
        </w:tc>
        <w:tc>
          <w:tcPr>
            <w:tcW w:w="3693" w:type="dxa"/>
          </w:tcPr>
          <w:p w14:paraId="0E24579A" w14:textId="77777777" w:rsidR="00C90725" w:rsidRPr="00C90725" w:rsidRDefault="00C90725" w:rsidP="00905AAF">
            <w:pPr>
              <w:spacing w:before="60" w:after="60" w:line="240" w:lineRule="auto"/>
              <w:rPr>
                <w:rFonts w:eastAsia="Calibri"/>
                <w:noProof/>
              </w:rPr>
            </w:pPr>
            <w:bookmarkStart w:id="9" w:name="_Hlk85809562"/>
            <w:r>
              <w:rPr>
                <w:noProof/>
              </w:rPr>
              <w:t>jabłko</w:t>
            </w:r>
            <w:bookmarkEnd w:id="9"/>
            <w:r>
              <w:rPr>
                <w:noProof/>
              </w:rPr>
              <w:t xml:space="preserve"> grójeckie</w:t>
            </w:r>
          </w:p>
        </w:tc>
        <w:tc>
          <w:tcPr>
            <w:tcW w:w="3694" w:type="dxa"/>
          </w:tcPr>
          <w:p w14:paraId="234158C2"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5B0BAC0F" w14:textId="77777777" w:rsidTr="00905AAF">
        <w:tc>
          <w:tcPr>
            <w:tcW w:w="1963" w:type="dxa"/>
            <w:noWrap/>
            <w:hideMark/>
          </w:tcPr>
          <w:p w14:paraId="42ED33C6"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20E81D8E" w14:textId="77777777" w:rsidR="00C90725" w:rsidRPr="00C90725" w:rsidRDefault="00C90725" w:rsidP="00905AAF">
            <w:pPr>
              <w:spacing w:before="60" w:after="60" w:line="240" w:lineRule="auto"/>
              <w:rPr>
                <w:rFonts w:eastAsia="Calibri"/>
                <w:noProof/>
              </w:rPr>
            </w:pPr>
            <w:r>
              <w:rPr>
                <w:noProof/>
              </w:rPr>
              <w:t>Azeite de Moura</w:t>
            </w:r>
          </w:p>
        </w:tc>
        <w:tc>
          <w:tcPr>
            <w:tcW w:w="3694" w:type="dxa"/>
            <w:hideMark/>
          </w:tcPr>
          <w:p w14:paraId="03C29646" w14:textId="71FFD184"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3D5D7A15" w14:textId="77777777" w:rsidTr="00905AAF">
        <w:tc>
          <w:tcPr>
            <w:tcW w:w="1963" w:type="dxa"/>
            <w:noWrap/>
            <w:hideMark/>
          </w:tcPr>
          <w:p w14:paraId="69D490DE" w14:textId="77777777" w:rsidR="00C90725" w:rsidRPr="00C90725" w:rsidRDefault="00C90725" w:rsidP="00022A08">
            <w:pPr>
              <w:spacing w:before="60" w:after="60" w:line="240" w:lineRule="auto"/>
              <w:rPr>
                <w:rFonts w:eastAsia="Calibri"/>
                <w:noProof/>
              </w:rPr>
            </w:pPr>
            <w:r>
              <w:rPr>
                <w:noProof/>
              </w:rPr>
              <w:t>PORTUGAL</w:t>
            </w:r>
          </w:p>
        </w:tc>
        <w:tc>
          <w:tcPr>
            <w:tcW w:w="3693" w:type="dxa"/>
            <w:hideMark/>
          </w:tcPr>
          <w:p w14:paraId="1AC67130" w14:textId="77777777" w:rsidR="00C90725" w:rsidRPr="00C90725" w:rsidRDefault="00C90725" w:rsidP="00905AAF">
            <w:pPr>
              <w:spacing w:before="60" w:after="60" w:line="240" w:lineRule="auto"/>
              <w:rPr>
                <w:rFonts w:eastAsia="Calibri"/>
                <w:noProof/>
              </w:rPr>
            </w:pPr>
            <w:r>
              <w:rPr>
                <w:noProof/>
              </w:rPr>
              <w:t>Azeite do Alentejo Interior</w:t>
            </w:r>
          </w:p>
        </w:tc>
        <w:tc>
          <w:tcPr>
            <w:tcW w:w="3694" w:type="dxa"/>
            <w:hideMark/>
          </w:tcPr>
          <w:p w14:paraId="49F0FE6D" w14:textId="20FEDAD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54D56803" w14:textId="77777777" w:rsidTr="00905AAF">
        <w:tc>
          <w:tcPr>
            <w:tcW w:w="1963" w:type="dxa"/>
            <w:noWrap/>
            <w:hideMark/>
          </w:tcPr>
          <w:p w14:paraId="46215357"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07871709" w14:textId="77777777" w:rsidR="00C90725" w:rsidRPr="00AA4E85" w:rsidRDefault="00C90725" w:rsidP="00905AAF">
            <w:pPr>
              <w:spacing w:before="60" w:after="60" w:line="240" w:lineRule="auto"/>
              <w:rPr>
                <w:rFonts w:eastAsia="Calibri"/>
                <w:noProof/>
                <w:lang w:val="it-IT"/>
              </w:rPr>
            </w:pPr>
            <w:r w:rsidRPr="00AA4E85">
              <w:rPr>
                <w:noProof/>
                <w:lang w:val="it-IT"/>
              </w:rPr>
              <w:t>Azeites da Beira Interior (Azeite da Beira Alta, Azeite da Beira Baixa)</w:t>
            </w:r>
          </w:p>
        </w:tc>
        <w:tc>
          <w:tcPr>
            <w:tcW w:w="3694" w:type="dxa"/>
            <w:hideMark/>
          </w:tcPr>
          <w:p w14:paraId="648B735B" w14:textId="6C532023"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2B57C754" w14:textId="77777777" w:rsidTr="00905AAF">
        <w:tc>
          <w:tcPr>
            <w:tcW w:w="1963" w:type="dxa"/>
            <w:noWrap/>
            <w:hideMark/>
          </w:tcPr>
          <w:p w14:paraId="1A0421E5"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2B9509C3" w14:textId="77777777" w:rsidR="00C90725" w:rsidRPr="00AA4E85" w:rsidRDefault="00C90725" w:rsidP="00905AAF">
            <w:pPr>
              <w:spacing w:before="60" w:after="60" w:line="240" w:lineRule="auto"/>
              <w:rPr>
                <w:rFonts w:eastAsia="Calibri"/>
                <w:noProof/>
                <w:lang w:val="es-ES"/>
              </w:rPr>
            </w:pPr>
            <w:r w:rsidRPr="00AA4E85">
              <w:rPr>
                <w:noProof/>
                <w:lang w:val="es-ES"/>
              </w:rPr>
              <w:t>Azeite de Trás‐os‐Montes</w:t>
            </w:r>
          </w:p>
        </w:tc>
        <w:tc>
          <w:tcPr>
            <w:tcW w:w="3694" w:type="dxa"/>
            <w:hideMark/>
          </w:tcPr>
          <w:p w14:paraId="0FA440D4" w14:textId="6E0BDB9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0D5332A1" w14:textId="77777777" w:rsidTr="00905AAF">
        <w:tc>
          <w:tcPr>
            <w:tcW w:w="1963" w:type="dxa"/>
            <w:noWrap/>
            <w:hideMark/>
          </w:tcPr>
          <w:p w14:paraId="6186B1D6"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07615429" w14:textId="77777777" w:rsidR="00C90725" w:rsidRPr="00C90725" w:rsidRDefault="00C90725" w:rsidP="00905AAF">
            <w:pPr>
              <w:spacing w:before="60" w:after="60" w:line="240" w:lineRule="auto"/>
              <w:rPr>
                <w:rFonts w:eastAsia="Calibri"/>
                <w:noProof/>
              </w:rPr>
            </w:pPr>
            <w:r>
              <w:rPr>
                <w:noProof/>
              </w:rPr>
              <w:t xml:space="preserve">Azeites do Norte Alentejano </w:t>
            </w:r>
          </w:p>
        </w:tc>
        <w:tc>
          <w:tcPr>
            <w:tcW w:w="3694" w:type="dxa"/>
            <w:hideMark/>
          </w:tcPr>
          <w:p w14:paraId="3BE64E36" w14:textId="5FD8D27A"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7187D7A2" w14:textId="77777777" w:rsidTr="00905AAF">
        <w:tc>
          <w:tcPr>
            <w:tcW w:w="1963" w:type="dxa"/>
            <w:noWrap/>
            <w:hideMark/>
          </w:tcPr>
          <w:p w14:paraId="4BCA0921"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20CD0B23" w14:textId="77777777" w:rsidR="00C90725" w:rsidRPr="00C90725" w:rsidRDefault="00C90725" w:rsidP="00905AAF">
            <w:pPr>
              <w:spacing w:before="60" w:after="60" w:line="240" w:lineRule="auto"/>
              <w:rPr>
                <w:rFonts w:eastAsia="Calibri"/>
                <w:noProof/>
              </w:rPr>
            </w:pPr>
            <w:r>
              <w:rPr>
                <w:noProof/>
              </w:rPr>
              <w:t xml:space="preserve">Azeites do Ribatejo </w:t>
            </w:r>
          </w:p>
        </w:tc>
        <w:tc>
          <w:tcPr>
            <w:tcW w:w="3694" w:type="dxa"/>
            <w:hideMark/>
          </w:tcPr>
          <w:p w14:paraId="7530F083" w14:textId="1A10ABE7" w:rsidR="00C90725" w:rsidRPr="00C90725" w:rsidRDefault="00C90725" w:rsidP="00905AAF">
            <w:pPr>
              <w:spacing w:before="60" w:after="60" w:line="240" w:lineRule="auto"/>
              <w:rPr>
                <w:rFonts w:eastAsia="Calibri"/>
                <w:noProof/>
              </w:rPr>
            </w:pPr>
            <w:r>
              <w:rPr>
                <w:noProof/>
              </w:rPr>
              <w:t>Huiles et matières grasses (beurre, margarine,</w:t>
            </w:r>
            <w:r w:rsidR="00AA4E85">
              <w:rPr>
                <w:noProof/>
              </w:rPr>
              <w:t> </w:t>
            </w:r>
            <w:r>
              <w:rPr>
                <w:noProof/>
              </w:rPr>
              <w:t>etc.)</w:t>
            </w:r>
          </w:p>
        </w:tc>
      </w:tr>
      <w:tr w:rsidR="0038158C" w:rsidRPr="00C90725" w14:paraId="13139B4E" w14:textId="77777777" w:rsidTr="00905AAF">
        <w:tc>
          <w:tcPr>
            <w:tcW w:w="1963" w:type="dxa"/>
            <w:noWrap/>
            <w:hideMark/>
          </w:tcPr>
          <w:p w14:paraId="03686069" w14:textId="77777777" w:rsidR="00C90725" w:rsidRPr="00C90725" w:rsidRDefault="00C90725" w:rsidP="00022A08">
            <w:pPr>
              <w:pageBreakBefore/>
              <w:spacing w:before="60" w:after="60" w:line="240" w:lineRule="auto"/>
              <w:rPr>
                <w:rFonts w:eastAsia="Calibri"/>
                <w:noProof/>
              </w:rPr>
            </w:pPr>
            <w:r>
              <w:rPr>
                <w:noProof/>
              </w:rPr>
              <w:t>PORTUGAL</w:t>
            </w:r>
          </w:p>
        </w:tc>
        <w:tc>
          <w:tcPr>
            <w:tcW w:w="3693" w:type="dxa"/>
            <w:hideMark/>
          </w:tcPr>
          <w:p w14:paraId="564747AD" w14:textId="77777777" w:rsidR="00C90725" w:rsidRPr="00C90725" w:rsidRDefault="00C90725" w:rsidP="00905AAF">
            <w:pPr>
              <w:spacing w:before="60" w:after="60" w:line="240" w:lineRule="auto"/>
              <w:rPr>
                <w:rFonts w:eastAsia="Calibri"/>
                <w:noProof/>
              </w:rPr>
            </w:pPr>
            <w:r>
              <w:rPr>
                <w:noProof/>
              </w:rPr>
              <w:t>Chouriça de Carne de Vinhais; Linguiça de Vinhais</w:t>
            </w:r>
          </w:p>
        </w:tc>
        <w:tc>
          <w:tcPr>
            <w:tcW w:w="3694" w:type="dxa"/>
            <w:hideMark/>
          </w:tcPr>
          <w:p w14:paraId="0795A625" w14:textId="5AE70D07"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24814E46" w14:textId="77777777" w:rsidTr="00905AAF">
        <w:tc>
          <w:tcPr>
            <w:tcW w:w="1963" w:type="dxa"/>
            <w:noWrap/>
            <w:hideMark/>
          </w:tcPr>
          <w:p w14:paraId="7239CC36"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2E5C1B65" w14:textId="77777777" w:rsidR="00C90725" w:rsidRPr="00C90725" w:rsidRDefault="00C90725" w:rsidP="00905AAF">
            <w:pPr>
              <w:spacing w:before="60" w:after="60" w:line="240" w:lineRule="auto"/>
              <w:rPr>
                <w:rFonts w:eastAsia="Calibri"/>
                <w:noProof/>
              </w:rPr>
            </w:pPr>
            <w:r>
              <w:rPr>
                <w:noProof/>
              </w:rPr>
              <w:t>Chouriço de Portalegre</w:t>
            </w:r>
          </w:p>
        </w:tc>
        <w:tc>
          <w:tcPr>
            <w:tcW w:w="3694" w:type="dxa"/>
            <w:hideMark/>
          </w:tcPr>
          <w:p w14:paraId="1E93BB33" w14:textId="275F57FD"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6D02484E" w14:textId="77777777" w:rsidTr="00905AAF">
        <w:tc>
          <w:tcPr>
            <w:tcW w:w="1963" w:type="dxa"/>
            <w:noWrap/>
            <w:hideMark/>
          </w:tcPr>
          <w:p w14:paraId="0FA4967E"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382E290E" w14:textId="4AA11C99" w:rsidR="00C90725" w:rsidRPr="00C90725" w:rsidRDefault="00C90725" w:rsidP="00905AAF">
            <w:pPr>
              <w:spacing w:before="60" w:after="60" w:line="240" w:lineRule="auto"/>
              <w:rPr>
                <w:rFonts w:eastAsia="Calibri"/>
                <w:noProof/>
              </w:rPr>
            </w:pPr>
            <w:r>
              <w:rPr>
                <w:noProof/>
              </w:rPr>
              <w:t>Pêra Rocha do Oeste</w:t>
            </w:r>
            <w:r>
              <w:rPr>
                <w:b/>
                <w:noProof/>
                <w:vertAlign w:val="superscript"/>
              </w:rPr>
              <w:t>xxi</w:t>
            </w:r>
          </w:p>
        </w:tc>
        <w:tc>
          <w:tcPr>
            <w:tcW w:w="3694" w:type="dxa"/>
            <w:hideMark/>
          </w:tcPr>
          <w:p w14:paraId="5DE9CA49"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6F13C055" w14:textId="77777777" w:rsidTr="00905AAF">
        <w:tc>
          <w:tcPr>
            <w:tcW w:w="1963" w:type="dxa"/>
            <w:noWrap/>
            <w:hideMark/>
          </w:tcPr>
          <w:p w14:paraId="0B9CC6DC"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18859667" w14:textId="77777777" w:rsidR="00C90725" w:rsidRPr="00AA4E85" w:rsidRDefault="00C90725" w:rsidP="00905AAF">
            <w:pPr>
              <w:spacing w:before="60" w:after="60" w:line="240" w:lineRule="auto"/>
              <w:rPr>
                <w:rFonts w:eastAsia="Calibri"/>
                <w:noProof/>
                <w:lang w:val="es-ES"/>
              </w:rPr>
            </w:pPr>
            <w:r w:rsidRPr="00AA4E85">
              <w:rPr>
                <w:noProof/>
                <w:lang w:val="es-ES"/>
              </w:rPr>
              <w:t>Presunto de Barrancos / Paleta de Barrancos</w:t>
            </w:r>
          </w:p>
        </w:tc>
        <w:tc>
          <w:tcPr>
            <w:tcW w:w="3694" w:type="dxa"/>
            <w:hideMark/>
          </w:tcPr>
          <w:p w14:paraId="57E7B4E6" w14:textId="3A668BA6"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5C41DD07" w14:textId="77777777" w:rsidTr="00905AAF">
        <w:tc>
          <w:tcPr>
            <w:tcW w:w="1963" w:type="dxa"/>
            <w:noWrap/>
            <w:hideMark/>
          </w:tcPr>
          <w:p w14:paraId="63C6627B"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4CBCEE36" w14:textId="68293C45" w:rsidR="00C90725" w:rsidRPr="00C90725" w:rsidRDefault="00C90725" w:rsidP="00905AAF">
            <w:pPr>
              <w:spacing w:before="60" w:after="60" w:line="240" w:lineRule="auto"/>
              <w:rPr>
                <w:rFonts w:eastAsia="Calibri"/>
                <w:noProof/>
              </w:rPr>
            </w:pPr>
            <w:r>
              <w:rPr>
                <w:noProof/>
              </w:rPr>
              <w:t>Queijo S. Jorge</w:t>
            </w:r>
            <w:r>
              <w:rPr>
                <w:b/>
                <w:noProof/>
                <w:vertAlign w:val="superscript"/>
              </w:rPr>
              <w:t>xxii</w:t>
            </w:r>
          </w:p>
        </w:tc>
        <w:tc>
          <w:tcPr>
            <w:tcW w:w="3694" w:type="dxa"/>
            <w:hideMark/>
          </w:tcPr>
          <w:p w14:paraId="070B6C2E"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1A951F94" w14:textId="77777777" w:rsidTr="00905AAF">
        <w:tc>
          <w:tcPr>
            <w:tcW w:w="1963" w:type="dxa"/>
            <w:noWrap/>
            <w:hideMark/>
          </w:tcPr>
          <w:p w14:paraId="65C937D9"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737065A8" w14:textId="2B35542C" w:rsidR="00C90725" w:rsidRPr="00C90725" w:rsidRDefault="00C90725" w:rsidP="00905AAF">
            <w:pPr>
              <w:spacing w:before="60" w:after="60" w:line="240" w:lineRule="auto"/>
              <w:rPr>
                <w:rFonts w:eastAsia="Calibri"/>
                <w:noProof/>
              </w:rPr>
            </w:pPr>
            <w:r>
              <w:rPr>
                <w:noProof/>
              </w:rPr>
              <w:t>Queijo Serra da Estrela</w:t>
            </w:r>
          </w:p>
        </w:tc>
        <w:tc>
          <w:tcPr>
            <w:tcW w:w="3694" w:type="dxa"/>
            <w:hideMark/>
          </w:tcPr>
          <w:p w14:paraId="39F8D877"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B3D517E" w14:textId="77777777" w:rsidTr="00905AAF">
        <w:tc>
          <w:tcPr>
            <w:tcW w:w="1963" w:type="dxa"/>
            <w:noWrap/>
            <w:hideMark/>
          </w:tcPr>
          <w:p w14:paraId="65E93C24" w14:textId="77777777" w:rsidR="00C90725" w:rsidRPr="00C90725" w:rsidRDefault="00C90725" w:rsidP="00905AAF">
            <w:pPr>
              <w:spacing w:before="60" w:after="60" w:line="240" w:lineRule="auto"/>
              <w:rPr>
                <w:rFonts w:eastAsia="Calibri"/>
                <w:noProof/>
              </w:rPr>
            </w:pPr>
            <w:r>
              <w:rPr>
                <w:noProof/>
              </w:rPr>
              <w:t>PORTUGAL</w:t>
            </w:r>
          </w:p>
        </w:tc>
        <w:tc>
          <w:tcPr>
            <w:tcW w:w="3693" w:type="dxa"/>
            <w:hideMark/>
          </w:tcPr>
          <w:p w14:paraId="3FB526F1" w14:textId="77777777" w:rsidR="00C90725" w:rsidRPr="00C90725" w:rsidRDefault="00C90725" w:rsidP="00905AAF">
            <w:pPr>
              <w:spacing w:before="60" w:after="60" w:line="240" w:lineRule="auto"/>
              <w:rPr>
                <w:rFonts w:eastAsia="Calibri"/>
                <w:noProof/>
              </w:rPr>
            </w:pPr>
            <w:r>
              <w:rPr>
                <w:noProof/>
              </w:rPr>
              <w:t xml:space="preserve">Queijos da Beira Baixa (Queijo de Castelo Branco, Queijo Amarelo da Beira Baixa, Queijo Picante da Beira Baixa) </w:t>
            </w:r>
          </w:p>
        </w:tc>
        <w:tc>
          <w:tcPr>
            <w:tcW w:w="3694" w:type="dxa"/>
            <w:hideMark/>
          </w:tcPr>
          <w:p w14:paraId="23A3BAAD"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3DC7C2F6" w14:textId="77777777" w:rsidTr="00905AAF">
        <w:tc>
          <w:tcPr>
            <w:tcW w:w="1963" w:type="dxa"/>
            <w:noWrap/>
            <w:hideMark/>
          </w:tcPr>
          <w:p w14:paraId="5A6C3606" w14:textId="77777777" w:rsidR="00C90725" w:rsidRPr="00C90725" w:rsidRDefault="00C90725" w:rsidP="00022A08">
            <w:pPr>
              <w:spacing w:before="60" w:after="60" w:line="240" w:lineRule="auto"/>
              <w:rPr>
                <w:rFonts w:eastAsia="Calibri"/>
                <w:noProof/>
              </w:rPr>
            </w:pPr>
            <w:r>
              <w:rPr>
                <w:noProof/>
              </w:rPr>
              <w:t>ROUMANIE</w:t>
            </w:r>
          </w:p>
        </w:tc>
        <w:tc>
          <w:tcPr>
            <w:tcW w:w="3693" w:type="dxa"/>
            <w:hideMark/>
          </w:tcPr>
          <w:p w14:paraId="04616990" w14:textId="77777777" w:rsidR="00C90725" w:rsidRPr="00C90725" w:rsidRDefault="00C90725" w:rsidP="00905AAF">
            <w:pPr>
              <w:spacing w:before="60" w:after="60" w:line="240" w:lineRule="auto"/>
              <w:rPr>
                <w:rFonts w:eastAsia="Calibri"/>
                <w:noProof/>
              </w:rPr>
            </w:pPr>
            <w:r>
              <w:rPr>
                <w:noProof/>
              </w:rPr>
              <w:t>Magiun de prune Topoloveni</w:t>
            </w:r>
          </w:p>
        </w:tc>
        <w:tc>
          <w:tcPr>
            <w:tcW w:w="3694" w:type="dxa"/>
            <w:hideMark/>
          </w:tcPr>
          <w:p w14:paraId="281B6393" w14:textId="77777777" w:rsidR="00C90725" w:rsidRPr="00C90725" w:rsidRDefault="00C90725" w:rsidP="00905AAF">
            <w:pPr>
              <w:spacing w:before="60" w:after="60" w:line="240" w:lineRule="auto"/>
              <w:rPr>
                <w:rFonts w:eastAsia="Calibri"/>
                <w:noProof/>
              </w:rPr>
            </w:pPr>
            <w:r>
              <w:rPr>
                <w:noProof/>
              </w:rPr>
              <w:t>Fruits, légumes et céréales, en l’état ou transformés</w:t>
            </w:r>
          </w:p>
        </w:tc>
      </w:tr>
      <w:tr w:rsidR="0038158C" w:rsidRPr="00C90725" w14:paraId="14CDDE86" w14:textId="77777777" w:rsidTr="00905AAF">
        <w:tc>
          <w:tcPr>
            <w:tcW w:w="1963" w:type="dxa"/>
            <w:noWrap/>
            <w:hideMark/>
          </w:tcPr>
          <w:p w14:paraId="338F38ED" w14:textId="77777777" w:rsidR="00C90725" w:rsidRPr="00C90725" w:rsidRDefault="00C90725" w:rsidP="00905AAF">
            <w:pPr>
              <w:spacing w:before="60" w:after="60" w:line="240" w:lineRule="auto"/>
              <w:rPr>
                <w:rFonts w:eastAsia="Calibri"/>
                <w:noProof/>
              </w:rPr>
            </w:pPr>
            <w:r>
              <w:rPr>
                <w:noProof/>
              </w:rPr>
              <w:t>ROUMANIE</w:t>
            </w:r>
          </w:p>
        </w:tc>
        <w:tc>
          <w:tcPr>
            <w:tcW w:w="3693" w:type="dxa"/>
            <w:hideMark/>
          </w:tcPr>
          <w:p w14:paraId="1887A29C" w14:textId="77777777" w:rsidR="00C90725" w:rsidRPr="00C90725" w:rsidRDefault="00C90725" w:rsidP="00905AAF">
            <w:pPr>
              <w:spacing w:before="60" w:after="60" w:line="240" w:lineRule="auto"/>
              <w:rPr>
                <w:rFonts w:eastAsia="Calibri"/>
                <w:noProof/>
              </w:rPr>
            </w:pPr>
            <w:r>
              <w:rPr>
                <w:noProof/>
              </w:rPr>
              <w:t>Salam de Sibiu</w:t>
            </w:r>
          </w:p>
        </w:tc>
        <w:tc>
          <w:tcPr>
            <w:tcW w:w="3694" w:type="dxa"/>
            <w:hideMark/>
          </w:tcPr>
          <w:p w14:paraId="2675EB3A" w14:textId="54659F0B"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FAD24D6" w14:textId="77777777" w:rsidTr="00905AAF">
        <w:tc>
          <w:tcPr>
            <w:tcW w:w="1963" w:type="dxa"/>
            <w:noWrap/>
            <w:hideMark/>
          </w:tcPr>
          <w:p w14:paraId="38DE74FA" w14:textId="77777777" w:rsidR="00C90725" w:rsidRPr="00C90725" w:rsidRDefault="00C90725" w:rsidP="00905AAF">
            <w:pPr>
              <w:spacing w:before="60" w:after="60" w:line="240" w:lineRule="auto"/>
              <w:rPr>
                <w:rFonts w:eastAsia="Calibri"/>
                <w:noProof/>
              </w:rPr>
            </w:pPr>
            <w:r>
              <w:rPr>
                <w:noProof/>
              </w:rPr>
              <w:t>ROUMANIE</w:t>
            </w:r>
          </w:p>
        </w:tc>
        <w:tc>
          <w:tcPr>
            <w:tcW w:w="3693" w:type="dxa"/>
            <w:hideMark/>
          </w:tcPr>
          <w:p w14:paraId="493A5A6F" w14:textId="77777777" w:rsidR="00C90725" w:rsidRPr="00C90725" w:rsidRDefault="00C90725" w:rsidP="00905AAF">
            <w:pPr>
              <w:spacing w:before="60" w:after="60" w:line="240" w:lineRule="auto"/>
              <w:rPr>
                <w:rFonts w:eastAsia="Calibri"/>
                <w:noProof/>
              </w:rPr>
            </w:pPr>
            <w:r>
              <w:rPr>
                <w:noProof/>
              </w:rPr>
              <w:t>Telemea de Ibăneşti</w:t>
            </w:r>
          </w:p>
        </w:tc>
        <w:tc>
          <w:tcPr>
            <w:tcW w:w="3694" w:type="dxa"/>
            <w:hideMark/>
          </w:tcPr>
          <w:p w14:paraId="5EAC3654" w14:textId="77777777" w:rsidR="00C90725" w:rsidRPr="00C90725" w:rsidRDefault="00C90725" w:rsidP="00905AAF">
            <w:pPr>
              <w:spacing w:before="60" w:after="60" w:line="240" w:lineRule="auto"/>
              <w:rPr>
                <w:rFonts w:eastAsia="Calibri"/>
                <w:noProof/>
              </w:rPr>
            </w:pPr>
            <w:r>
              <w:rPr>
                <w:noProof/>
              </w:rPr>
              <w:t>Fromages</w:t>
            </w:r>
          </w:p>
        </w:tc>
      </w:tr>
      <w:tr w:rsidR="0038158C" w:rsidRPr="00C90725" w14:paraId="52C01231" w14:textId="77777777" w:rsidTr="00905AAF">
        <w:tc>
          <w:tcPr>
            <w:tcW w:w="1963" w:type="dxa"/>
            <w:noWrap/>
            <w:hideMark/>
          </w:tcPr>
          <w:p w14:paraId="006AE3F0" w14:textId="77777777" w:rsidR="00C90725" w:rsidRPr="00C90725" w:rsidRDefault="00C90725" w:rsidP="00905AAF">
            <w:pPr>
              <w:spacing w:before="60" w:after="60" w:line="240" w:lineRule="auto"/>
              <w:rPr>
                <w:rFonts w:eastAsia="Calibri"/>
                <w:noProof/>
              </w:rPr>
            </w:pPr>
            <w:r>
              <w:rPr>
                <w:noProof/>
              </w:rPr>
              <w:t>SLOVÉNIE</w:t>
            </w:r>
          </w:p>
        </w:tc>
        <w:tc>
          <w:tcPr>
            <w:tcW w:w="3693" w:type="dxa"/>
            <w:hideMark/>
          </w:tcPr>
          <w:p w14:paraId="1FB71886" w14:textId="77777777" w:rsidR="00C90725" w:rsidRPr="00C90725" w:rsidRDefault="00C90725" w:rsidP="00905AAF">
            <w:pPr>
              <w:spacing w:before="60" w:after="60" w:line="240" w:lineRule="auto"/>
              <w:rPr>
                <w:rFonts w:eastAsia="Calibri"/>
                <w:noProof/>
              </w:rPr>
            </w:pPr>
            <w:r>
              <w:rPr>
                <w:noProof/>
              </w:rPr>
              <w:t>Kranjska klobasa</w:t>
            </w:r>
          </w:p>
        </w:tc>
        <w:tc>
          <w:tcPr>
            <w:tcW w:w="3694" w:type="dxa"/>
            <w:hideMark/>
          </w:tcPr>
          <w:p w14:paraId="4E349835" w14:textId="05AAED0D"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18952A40" w14:textId="77777777" w:rsidTr="00905AAF">
        <w:tc>
          <w:tcPr>
            <w:tcW w:w="1963" w:type="dxa"/>
            <w:noWrap/>
            <w:hideMark/>
          </w:tcPr>
          <w:p w14:paraId="2D86B75F" w14:textId="77777777" w:rsidR="00C90725" w:rsidRPr="00C90725" w:rsidRDefault="00C90725" w:rsidP="00905AAF">
            <w:pPr>
              <w:spacing w:before="60" w:after="60" w:line="240" w:lineRule="auto"/>
              <w:rPr>
                <w:rFonts w:eastAsia="Calibri"/>
                <w:noProof/>
              </w:rPr>
            </w:pPr>
            <w:r>
              <w:rPr>
                <w:noProof/>
              </w:rPr>
              <w:t>SLOVÉNIE</w:t>
            </w:r>
          </w:p>
        </w:tc>
        <w:tc>
          <w:tcPr>
            <w:tcW w:w="3693" w:type="dxa"/>
            <w:hideMark/>
          </w:tcPr>
          <w:p w14:paraId="24357BA0" w14:textId="0D8028B4" w:rsidR="00C90725" w:rsidRPr="00C90725" w:rsidRDefault="00C90725" w:rsidP="00905AAF">
            <w:pPr>
              <w:spacing w:before="60" w:after="60" w:line="240" w:lineRule="auto"/>
              <w:rPr>
                <w:rFonts w:eastAsia="Calibri"/>
                <w:noProof/>
              </w:rPr>
            </w:pPr>
            <w:r>
              <w:rPr>
                <w:noProof/>
              </w:rPr>
              <w:t>Kraška panceta</w:t>
            </w:r>
          </w:p>
        </w:tc>
        <w:tc>
          <w:tcPr>
            <w:tcW w:w="3694" w:type="dxa"/>
            <w:hideMark/>
          </w:tcPr>
          <w:p w14:paraId="32D460DF" w14:textId="1223E59E"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0967AD3F" w14:textId="77777777" w:rsidTr="00905AAF">
        <w:tc>
          <w:tcPr>
            <w:tcW w:w="1963" w:type="dxa"/>
            <w:noWrap/>
            <w:hideMark/>
          </w:tcPr>
          <w:p w14:paraId="2D82878F" w14:textId="77777777" w:rsidR="00C90725" w:rsidRPr="00C90725" w:rsidRDefault="00C90725" w:rsidP="00905AAF">
            <w:pPr>
              <w:spacing w:before="60" w:after="60" w:line="240" w:lineRule="auto"/>
              <w:rPr>
                <w:rFonts w:eastAsia="Calibri"/>
                <w:noProof/>
              </w:rPr>
            </w:pPr>
            <w:r>
              <w:rPr>
                <w:noProof/>
              </w:rPr>
              <w:t>SLOVÉNIE</w:t>
            </w:r>
          </w:p>
        </w:tc>
        <w:tc>
          <w:tcPr>
            <w:tcW w:w="3693" w:type="dxa"/>
            <w:hideMark/>
          </w:tcPr>
          <w:p w14:paraId="0397362B" w14:textId="77777777" w:rsidR="00C90725" w:rsidRPr="00C90725" w:rsidRDefault="00C90725" w:rsidP="00905AAF">
            <w:pPr>
              <w:spacing w:before="60" w:after="60" w:line="240" w:lineRule="auto"/>
              <w:rPr>
                <w:rFonts w:eastAsia="Calibri"/>
                <w:noProof/>
              </w:rPr>
            </w:pPr>
            <w:r>
              <w:rPr>
                <w:noProof/>
              </w:rPr>
              <w:t>Kraški pršut</w:t>
            </w:r>
          </w:p>
        </w:tc>
        <w:tc>
          <w:tcPr>
            <w:tcW w:w="3694" w:type="dxa"/>
            <w:hideMark/>
          </w:tcPr>
          <w:p w14:paraId="5B05D275" w14:textId="789FBC21"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r w:rsidR="0038158C" w:rsidRPr="00C90725" w14:paraId="4AD982F8" w14:textId="77777777" w:rsidTr="00905AAF">
        <w:tc>
          <w:tcPr>
            <w:tcW w:w="1963" w:type="dxa"/>
            <w:noWrap/>
            <w:hideMark/>
          </w:tcPr>
          <w:p w14:paraId="696DFC16" w14:textId="77777777" w:rsidR="00C90725" w:rsidRPr="00C90725" w:rsidRDefault="00C90725" w:rsidP="00905AAF">
            <w:pPr>
              <w:spacing w:before="60" w:after="60" w:line="240" w:lineRule="auto"/>
              <w:rPr>
                <w:rFonts w:eastAsia="Calibri"/>
                <w:noProof/>
              </w:rPr>
            </w:pPr>
            <w:r>
              <w:rPr>
                <w:noProof/>
              </w:rPr>
              <w:t>SLOVÉNIE</w:t>
            </w:r>
          </w:p>
        </w:tc>
        <w:tc>
          <w:tcPr>
            <w:tcW w:w="3693" w:type="dxa"/>
            <w:hideMark/>
          </w:tcPr>
          <w:p w14:paraId="3B6CCCA8" w14:textId="77777777" w:rsidR="00C90725" w:rsidRPr="00C90725" w:rsidRDefault="00C90725" w:rsidP="00905AAF">
            <w:pPr>
              <w:spacing w:before="60" w:after="60" w:line="240" w:lineRule="auto"/>
              <w:rPr>
                <w:rFonts w:eastAsia="Calibri"/>
                <w:noProof/>
              </w:rPr>
            </w:pPr>
            <w:r>
              <w:rPr>
                <w:noProof/>
              </w:rPr>
              <w:t>Kraški zašink</w:t>
            </w:r>
          </w:p>
        </w:tc>
        <w:tc>
          <w:tcPr>
            <w:tcW w:w="3694" w:type="dxa"/>
            <w:hideMark/>
          </w:tcPr>
          <w:p w14:paraId="57F41BC0" w14:textId="7E8B5446" w:rsidR="00C90725" w:rsidRPr="00C90725" w:rsidRDefault="00C90725" w:rsidP="00905AAF">
            <w:pPr>
              <w:spacing w:before="60" w:after="60" w:line="240" w:lineRule="auto"/>
              <w:rPr>
                <w:rFonts w:eastAsia="Calibri"/>
                <w:noProof/>
              </w:rPr>
            </w:pPr>
            <w:r>
              <w:rPr>
                <w:noProof/>
              </w:rPr>
              <w:t>Produits à base de viande (cuits, salés, fumés,</w:t>
            </w:r>
            <w:r w:rsidR="00AA4E85">
              <w:rPr>
                <w:noProof/>
              </w:rPr>
              <w:t> </w:t>
            </w:r>
            <w:r>
              <w:rPr>
                <w:noProof/>
              </w:rPr>
              <w:t>etc.)</w:t>
            </w:r>
          </w:p>
        </w:tc>
      </w:tr>
    </w:tbl>
    <w:p w14:paraId="1582455B" w14:textId="77777777" w:rsidR="00C90725" w:rsidRPr="00C90725" w:rsidRDefault="00C90725" w:rsidP="00C90725">
      <w:pPr>
        <w:rPr>
          <w:rFonts w:eastAsia="Calibri"/>
          <w:noProof/>
        </w:rPr>
      </w:pPr>
    </w:p>
    <w:p w14:paraId="41AB5EB1" w14:textId="77777777" w:rsidR="00C90725" w:rsidRPr="00C90725" w:rsidRDefault="00C90725" w:rsidP="00C90725">
      <w:pPr>
        <w:rPr>
          <w:rFonts w:eastAsia="Calibri"/>
          <w:noProof/>
        </w:rPr>
      </w:pPr>
    </w:p>
    <w:p w14:paraId="665C93B3" w14:textId="605D4299" w:rsidR="00C90725" w:rsidRPr="00C90725" w:rsidRDefault="00905AAF" w:rsidP="00905AAF">
      <w:pPr>
        <w:jc w:val="center"/>
        <w:rPr>
          <w:rFonts w:eastAsia="Calibri"/>
          <w:noProof/>
        </w:rPr>
      </w:pPr>
      <w:r>
        <w:rPr>
          <w:noProof/>
        </w:rPr>
        <w:br w:type="page"/>
        <w:t>PARTIE B</w:t>
      </w:r>
    </w:p>
    <w:p w14:paraId="089B2D58" w14:textId="77777777" w:rsidR="00C90725" w:rsidRPr="00C90725" w:rsidRDefault="00C90725" w:rsidP="00905AAF">
      <w:pPr>
        <w:jc w:val="center"/>
        <w:rPr>
          <w:rFonts w:eastAsia="Calibri"/>
          <w:noProof/>
        </w:rPr>
      </w:pPr>
    </w:p>
    <w:p w14:paraId="44275159" w14:textId="1C87530A" w:rsidR="00C90725" w:rsidRPr="00C90725" w:rsidRDefault="00C90725" w:rsidP="00905AAF">
      <w:pPr>
        <w:jc w:val="center"/>
        <w:rPr>
          <w:rFonts w:eastAsia="Calibri"/>
          <w:noProof/>
        </w:rPr>
      </w:pPr>
      <w:r>
        <w:rPr>
          <w:noProof/>
        </w:rPr>
        <w:t xml:space="preserve">INDICATIONS GÉOGRAPHIQUES DU CHILI  </w:t>
      </w:r>
      <w:r>
        <w:rPr>
          <w:noProof/>
        </w:rPr>
        <w:cr/>
      </w:r>
      <w:r>
        <w:rPr>
          <w:noProof/>
        </w:rPr>
        <w:br/>
        <w:t>VISÉES À L’ARTICLE 25.33</w:t>
      </w:r>
    </w:p>
    <w:p w14:paraId="3368AF01" w14:textId="77777777" w:rsidR="00C90725" w:rsidRPr="00C90725" w:rsidRDefault="00C90725" w:rsidP="00C90725">
      <w:pPr>
        <w:rPr>
          <w:rFonts w:eastAsia="Calibri"/>
          <w:noProof/>
        </w:rPr>
      </w:pPr>
    </w:p>
    <w:tbl>
      <w:tblPr>
        <w:tblStyle w:val="TableGrid"/>
        <w:tblW w:w="5000" w:type="pct"/>
        <w:tblLook w:val="04A0" w:firstRow="1" w:lastRow="0" w:firstColumn="1" w:lastColumn="0" w:noHBand="0" w:noVBand="1"/>
      </w:tblPr>
      <w:tblGrid>
        <w:gridCol w:w="2055"/>
        <w:gridCol w:w="3901"/>
        <w:gridCol w:w="3899"/>
      </w:tblGrid>
      <w:tr w:rsidR="00C90725" w:rsidRPr="00C90725" w14:paraId="35018D71" w14:textId="77777777" w:rsidTr="00905AAF">
        <w:trPr>
          <w:tblHeader/>
        </w:trPr>
        <w:tc>
          <w:tcPr>
            <w:tcW w:w="1043" w:type="pct"/>
            <w:vAlign w:val="center"/>
            <w:hideMark/>
          </w:tcPr>
          <w:p w14:paraId="520E93E0" w14:textId="293B0477" w:rsidR="00C90725" w:rsidRPr="00C90725" w:rsidRDefault="00C90725" w:rsidP="00905AAF">
            <w:pPr>
              <w:spacing w:before="60" w:after="60" w:line="240" w:lineRule="auto"/>
              <w:jc w:val="center"/>
              <w:rPr>
                <w:rFonts w:eastAsia="Calibri"/>
                <w:noProof/>
              </w:rPr>
            </w:pPr>
            <w:r>
              <w:rPr>
                <w:noProof/>
              </w:rPr>
              <w:t>Pays</w:t>
            </w:r>
          </w:p>
        </w:tc>
        <w:tc>
          <w:tcPr>
            <w:tcW w:w="1979" w:type="pct"/>
            <w:noWrap/>
            <w:vAlign w:val="center"/>
            <w:hideMark/>
          </w:tcPr>
          <w:p w14:paraId="144BE267" w14:textId="77777777" w:rsidR="00C90725" w:rsidRPr="00C90725" w:rsidRDefault="00C90725" w:rsidP="00905AAF">
            <w:pPr>
              <w:spacing w:before="60" w:after="60" w:line="240" w:lineRule="auto"/>
              <w:jc w:val="center"/>
              <w:rPr>
                <w:rFonts w:eastAsia="Calibri"/>
                <w:noProof/>
              </w:rPr>
            </w:pPr>
            <w:r>
              <w:rPr>
                <w:noProof/>
              </w:rPr>
              <w:t>Dénomination</w:t>
            </w:r>
          </w:p>
        </w:tc>
        <w:tc>
          <w:tcPr>
            <w:tcW w:w="1979" w:type="pct"/>
            <w:vAlign w:val="center"/>
            <w:hideMark/>
          </w:tcPr>
          <w:p w14:paraId="3E393DB8" w14:textId="77777777" w:rsidR="00C90725" w:rsidRPr="00C90725" w:rsidRDefault="00C90725" w:rsidP="00905AAF">
            <w:pPr>
              <w:spacing w:before="60" w:after="60" w:line="240" w:lineRule="auto"/>
              <w:jc w:val="center"/>
              <w:rPr>
                <w:rFonts w:eastAsia="Calibri"/>
                <w:noProof/>
              </w:rPr>
            </w:pPr>
            <w:r>
              <w:rPr>
                <w:noProof/>
              </w:rPr>
              <w:t>Type de produit</w:t>
            </w:r>
          </w:p>
        </w:tc>
      </w:tr>
      <w:tr w:rsidR="00C90725" w:rsidRPr="00C90725" w14:paraId="261C60FB" w14:textId="77777777" w:rsidTr="00905AAF">
        <w:tc>
          <w:tcPr>
            <w:tcW w:w="1043" w:type="pct"/>
            <w:noWrap/>
          </w:tcPr>
          <w:p w14:paraId="179BFA7A"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55E4C64D" w14:textId="5884A7BA" w:rsidR="00C90725" w:rsidRPr="00AA4E85" w:rsidRDefault="00C90725" w:rsidP="00905AAF">
            <w:pPr>
              <w:spacing w:before="60" w:after="60" w:line="240" w:lineRule="auto"/>
              <w:rPr>
                <w:rFonts w:eastAsia="Calibri"/>
                <w:noProof/>
                <w:lang w:val="es-ES"/>
              </w:rPr>
            </w:pPr>
            <w:r w:rsidRPr="00AA4E85">
              <w:rPr>
                <w:noProof/>
                <w:lang w:val="es-ES"/>
              </w:rPr>
              <w:t>SAL DE CÁHUIL – BOYERUCA LO VALDIVIA</w:t>
            </w:r>
          </w:p>
        </w:tc>
        <w:tc>
          <w:tcPr>
            <w:tcW w:w="1979" w:type="pct"/>
            <w:hideMark/>
          </w:tcPr>
          <w:p w14:paraId="449869B7" w14:textId="77777777" w:rsidR="00C90725" w:rsidRPr="00C90725" w:rsidRDefault="00C90725" w:rsidP="00905AAF">
            <w:pPr>
              <w:spacing w:before="60" w:after="60" w:line="240" w:lineRule="auto"/>
              <w:rPr>
                <w:rFonts w:eastAsia="Calibri"/>
                <w:noProof/>
              </w:rPr>
            </w:pPr>
            <w:r>
              <w:rPr>
                <w:noProof/>
              </w:rPr>
              <w:t>Sel</w:t>
            </w:r>
          </w:p>
        </w:tc>
      </w:tr>
      <w:tr w:rsidR="00C90725" w:rsidRPr="00C90725" w14:paraId="5D41D1DF" w14:textId="77777777" w:rsidTr="00905AAF">
        <w:tc>
          <w:tcPr>
            <w:tcW w:w="1043" w:type="pct"/>
            <w:noWrap/>
          </w:tcPr>
          <w:p w14:paraId="29C14C4F"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77994558" w14:textId="77777777" w:rsidR="00C90725" w:rsidRPr="00C90725" w:rsidRDefault="00C90725" w:rsidP="00905AAF">
            <w:pPr>
              <w:spacing w:before="60" w:after="60" w:line="240" w:lineRule="auto"/>
              <w:rPr>
                <w:rFonts w:eastAsia="Calibri"/>
                <w:noProof/>
              </w:rPr>
            </w:pPr>
            <w:r>
              <w:rPr>
                <w:noProof/>
              </w:rPr>
              <w:t>PROSCIUTTO DE CAPITÁN PASTENE</w:t>
            </w:r>
          </w:p>
        </w:tc>
        <w:tc>
          <w:tcPr>
            <w:tcW w:w="1979" w:type="pct"/>
            <w:hideMark/>
          </w:tcPr>
          <w:p w14:paraId="4E062838" w14:textId="77777777" w:rsidR="00C90725" w:rsidRPr="00C90725" w:rsidRDefault="00C90725" w:rsidP="00905AAF">
            <w:pPr>
              <w:spacing w:before="60" w:after="60" w:line="240" w:lineRule="auto"/>
              <w:rPr>
                <w:rFonts w:eastAsia="Calibri"/>
                <w:noProof/>
              </w:rPr>
            </w:pPr>
            <w:r>
              <w:rPr>
                <w:noProof/>
              </w:rPr>
              <w:t>Jambon cru</w:t>
            </w:r>
          </w:p>
        </w:tc>
      </w:tr>
      <w:tr w:rsidR="00C90725" w:rsidRPr="00C90725" w14:paraId="092741A3" w14:textId="77777777" w:rsidTr="00905AAF">
        <w:tc>
          <w:tcPr>
            <w:tcW w:w="1043" w:type="pct"/>
            <w:noWrap/>
          </w:tcPr>
          <w:p w14:paraId="411D3692"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18C361B9" w14:textId="77777777" w:rsidR="00C90725" w:rsidRPr="00C90725" w:rsidRDefault="00C90725" w:rsidP="00905AAF">
            <w:pPr>
              <w:spacing w:before="60" w:after="60" w:line="240" w:lineRule="auto"/>
              <w:rPr>
                <w:rFonts w:eastAsia="Calibri"/>
                <w:noProof/>
              </w:rPr>
            </w:pPr>
            <w:r>
              <w:rPr>
                <w:noProof/>
              </w:rPr>
              <w:t>LIMÓN DE PICA</w:t>
            </w:r>
          </w:p>
        </w:tc>
        <w:tc>
          <w:tcPr>
            <w:tcW w:w="1979" w:type="pct"/>
          </w:tcPr>
          <w:p w14:paraId="1A88B227" w14:textId="77777777" w:rsidR="00C90725" w:rsidRPr="00C90725" w:rsidRDefault="00C90725" w:rsidP="00905AAF">
            <w:pPr>
              <w:spacing w:before="60" w:after="60" w:line="240" w:lineRule="auto"/>
              <w:rPr>
                <w:rFonts w:eastAsia="Calibri"/>
                <w:noProof/>
              </w:rPr>
            </w:pPr>
            <w:r>
              <w:rPr>
                <w:noProof/>
              </w:rPr>
              <w:t>Citrons</w:t>
            </w:r>
          </w:p>
        </w:tc>
      </w:tr>
      <w:tr w:rsidR="00C90725" w:rsidRPr="00C90725" w14:paraId="03931873" w14:textId="77777777" w:rsidTr="00905AAF">
        <w:tc>
          <w:tcPr>
            <w:tcW w:w="1043" w:type="pct"/>
            <w:noWrap/>
          </w:tcPr>
          <w:p w14:paraId="420DB7EC"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2355AAEF" w14:textId="77777777" w:rsidR="00C90725" w:rsidRPr="00C90725" w:rsidRDefault="00C90725" w:rsidP="00905AAF">
            <w:pPr>
              <w:spacing w:before="60" w:after="60" w:line="240" w:lineRule="auto"/>
              <w:rPr>
                <w:rFonts w:eastAsia="Calibri"/>
                <w:noProof/>
              </w:rPr>
            </w:pPr>
            <w:r>
              <w:rPr>
                <w:noProof/>
              </w:rPr>
              <w:t xml:space="preserve">LANGOSTA DE JUAN FERNÁNDEZ </w:t>
            </w:r>
          </w:p>
        </w:tc>
        <w:tc>
          <w:tcPr>
            <w:tcW w:w="1979" w:type="pct"/>
          </w:tcPr>
          <w:p w14:paraId="288B5044" w14:textId="77777777" w:rsidR="00C90725" w:rsidRPr="00C90725" w:rsidRDefault="00C90725" w:rsidP="00905AAF">
            <w:pPr>
              <w:spacing w:before="60" w:after="60" w:line="240" w:lineRule="auto"/>
              <w:rPr>
                <w:rFonts w:eastAsia="Calibri"/>
                <w:noProof/>
              </w:rPr>
            </w:pPr>
            <w:r>
              <w:rPr>
                <w:noProof/>
              </w:rPr>
              <w:t>Homards</w:t>
            </w:r>
          </w:p>
        </w:tc>
      </w:tr>
      <w:tr w:rsidR="00C90725" w:rsidRPr="00C90725" w14:paraId="206358D9" w14:textId="77777777" w:rsidTr="00905AAF">
        <w:tc>
          <w:tcPr>
            <w:tcW w:w="1043" w:type="pct"/>
            <w:noWrap/>
          </w:tcPr>
          <w:p w14:paraId="3D1D9BCA"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33EE6E13" w14:textId="77777777" w:rsidR="00C90725" w:rsidRPr="00B041EE" w:rsidRDefault="00C90725" w:rsidP="00905AAF">
            <w:pPr>
              <w:spacing w:before="60" w:after="60" w:line="240" w:lineRule="auto"/>
              <w:rPr>
                <w:rFonts w:eastAsia="Calibri"/>
                <w:noProof/>
              </w:rPr>
            </w:pPr>
            <w:r>
              <w:rPr>
                <w:noProof/>
              </w:rPr>
              <w:t>ATÚN DE ISLA DE PASCUA</w:t>
            </w:r>
          </w:p>
        </w:tc>
        <w:tc>
          <w:tcPr>
            <w:tcW w:w="1979" w:type="pct"/>
          </w:tcPr>
          <w:p w14:paraId="5D0192A3" w14:textId="77777777" w:rsidR="00C90725" w:rsidRPr="00C90725" w:rsidRDefault="00C90725" w:rsidP="00905AAF">
            <w:pPr>
              <w:spacing w:before="60" w:after="60" w:line="240" w:lineRule="auto"/>
              <w:rPr>
                <w:rFonts w:eastAsia="Calibri"/>
                <w:noProof/>
              </w:rPr>
            </w:pPr>
            <w:r>
              <w:rPr>
                <w:noProof/>
              </w:rPr>
              <w:t>Thon – Poissons/Filets de poissons/Poissons vivants</w:t>
            </w:r>
          </w:p>
        </w:tc>
      </w:tr>
      <w:tr w:rsidR="00C90725" w:rsidRPr="00C90725" w14:paraId="311D9B81" w14:textId="77777777" w:rsidTr="00905AAF">
        <w:tc>
          <w:tcPr>
            <w:tcW w:w="1043" w:type="pct"/>
            <w:noWrap/>
          </w:tcPr>
          <w:p w14:paraId="1E544A4F"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22B38B7F" w14:textId="77777777" w:rsidR="00C90725" w:rsidRPr="00AA4E85" w:rsidRDefault="00C90725" w:rsidP="00905AAF">
            <w:pPr>
              <w:spacing w:before="60" w:after="60" w:line="240" w:lineRule="auto"/>
              <w:rPr>
                <w:rFonts w:eastAsia="Calibri"/>
                <w:noProof/>
                <w:lang w:val="es-ES"/>
              </w:rPr>
            </w:pPr>
            <w:r w:rsidRPr="00AA4E85">
              <w:rPr>
                <w:noProof/>
                <w:lang w:val="es-ES"/>
              </w:rPr>
              <w:t xml:space="preserve">CANGREJO DORADO DE JUAN FERNÁNDEZ </w:t>
            </w:r>
          </w:p>
        </w:tc>
        <w:tc>
          <w:tcPr>
            <w:tcW w:w="1979" w:type="pct"/>
          </w:tcPr>
          <w:p w14:paraId="5CFB55F6" w14:textId="77777777" w:rsidR="00C90725" w:rsidRPr="00C90725" w:rsidRDefault="00C90725" w:rsidP="00905AAF">
            <w:pPr>
              <w:spacing w:before="60" w:after="60" w:line="240" w:lineRule="auto"/>
              <w:rPr>
                <w:rFonts w:eastAsia="Calibri"/>
                <w:noProof/>
              </w:rPr>
            </w:pPr>
            <w:r>
              <w:rPr>
                <w:noProof/>
              </w:rPr>
              <w:t>Crabes – vivants/non vivants</w:t>
            </w:r>
          </w:p>
        </w:tc>
      </w:tr>
      <w:tr w:rsidR="00C90725" w:rsidRPr="00C90725" w14:paraId="5E7FE934" w14:textId="77777777" w:rsidTr="00905AAF">
        <w:tc>
          <w:tcPr>
            <w:tcW w:w="1043" w:type="pct"/>
            <w:noWrap/>
          </w:tcPr>
          <w:p w14:paraId="57E3753C"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4C1562AD" w14:textId="77777777" w:rsidR="00C90725" w:rsidRPr="00C90725" w:rsidRDefault="00C90725" w:rsidP="00905AAF">
            <w:pPr>
              <w:spacing w:before="60" w:after="60" w:line="240" w:lineRule="auto"/>
              <w:rPr>
                <w:rFonts w:eastAsia="Calibri"/>
                <w:noProof/>
              </w:rPr>
            </w:pPr>
            <w:r>
              <w:rPr>
                <w:noProof/>
              </w:rPr>
              <w:t>CORDERO CHILOTE</w:t>
            </w:r>
          </w:p>
        </w:tc>
        <w:tc>
          <w:tcPr>
            <w:tcW w:w="1979" w:type="pct"/>
          </w:tcPr>
          <w:p w14:paraId="6B77658E" w14:textId="77777777" w:rsidR="00C90725" w:rsidRPr="00C90725" w:rsidRDefault="00C90725" w:rsidP="00905AAF">
            <w:pPr>
              <w:spacing w:before="60" w:after="60" w:line="240" w:lineRule="auto"/>
              <w:rPr>
                <w:rFonts w:eastAsia="Calibri"/>
                <w:noProof/>
              </w:rPr>
            </w:pPr>
            <w:r>
              <w:rPr>
                <w:noProof/>
              </w:rPr>
              <w:t>Viande d’agneau</w:t>
            </w:r>
          </w:p>
        </w:tc>
      </w:tr>
      <w:tr w:rsidR="00C90725" w:rsidRPr="00C90725" w14:paraId="52CAC4E1" w14:textId="77777777" w:rsidTr="00905AAF">
        <w:tc>
          <w:tcPr>
            <w:tcW w:w="1043" w:type="pct"/>
            <w:noWrap/>
          </w:tcPr>
          <w:p w14:paraId="6C224A07"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7A7EDC16" w14:textId="77777777" w:rsidR="00C90725" w:rsidRPr="00C90725" w:rsidRDefault="00C90725" w:rsidP="00905AAF">
            <w:pPr>
              <w:spacing w:before="60" w:after="60" w:line="240" w:lineRule="auto"/>
              <w:rPr>
                <w:rFonts w:eastAsia="Calibri"/>
                <w:noProof/>
              </w:rPr>
            </w:pPr>
            <w:r>
              <w:rPr>
                <w:noProof/>
              </w:rPr>
              <w:t>DULCES DE LA LIGUA</w:t>
            </w:r>
          </w:p>
        </w:tc>
        <w:tc>
          <w:tcPr>
            <w:tcW w:w="1979" w:type="pct"/>
          </w:tcPr>
          <w:p w14:paraId="6FCE2768" w14:textId="77777777" w:rsidR="00C90725" w:rsidRPr="00C90725" w:rsidRDefault="00C90725" w:rsidP="00905AAF">
            <w:pPr>
              <w:spacing w:before="60" w:after="60" w:line="240" w:lineRule="auto"/>
              <w:rPr>
                <w:rFonts w:eastAsia="Calibri"/>
                <w:noProof/>
              </w:rPr>
            </w:pPr>
            <w:r>
              <w:rPr>
                <w:noProof/>
              </w:rPr>
              <w:t>Pâtisseries</w:t>
            </w:r>
          </w:p>
        </w:tc>
      </w:tr>
      <w:tr w:rsidR="00C90725" w:rsidRPr="00C90725" w14:paraId="64F94FD2" w14:textId="77777777" w:rsidTr="00905AAF">
        <w:tc>
          <w:tcPr>
            <w:tcW w:w="1043" w:type="pct"/>
            <w:noWrap/>
          </w:tcPr>
          <w:p w14:paraId="47EFCE92"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55D480EB" w14:textId="77777777" w:rsidR="00C90725" w:rsidRPr="00C90725" w:rsidRDefault="00C90725" w:rsidP="00905AAF">
            <w:pPr>
              <w:spacing w:before="60" w:after="60" w:line="240" w:lineRule="auto"/>
              <w:rPr>
                <w:rFonts w:eastAsia="Calibri"/>
                <w:noProof/>
              </w:rPr>
            </w:pPr>
            <w:r>
              <w:rPr>
                <w:noProof/>
              </w:rPr>
              <w:t>MAÍZ LLUTEÑO</w:t>
            </w:r>
          </w:p>
        </w:tc>
        <w:tc>
          <w:tcPr>
            <w:tcW w:w="1979" w:type="pct"/>
          </w:tcPr>
          <w:p w14:paraId="546294F5" w14:textId="77777777" w:rsidR="00C90725" w:rsidRPr="00C90725" w:rsidRDefault="00C90725" w:rsidP="00905AAF">
            <w:pPr>
              <w:spacing w:before="60" w:after="60" w:line="240" w:lineRule="auto"/>
              <w:rPr>
                <w:rFonts w:eastAsia="Calibri"/>
                <w:noProof/>
              </w:rPr>
            </w:pPr>
            <w:r>
              <w:rPr>
                <w:noProof/>
              </w:rPr>
              <w:t>Maïs</w:t>
            </w:r>
          </w:p>
        </w:tc>
      </w:tr>
      <w:tr w:rsidR="00C90725" w:rsidRPr="00C90725" w14:paraId="6BED1D51" w14:textId="77777777" w:rsidTr="00905AAF">
        <w:tc>
          <w:tcPr>
            <w:tcW w:w="1043" w:type="pct"/>
            <w:noWrap/>
          </w:tcPr>
          <w:p w14:paraId="4B781CCE"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59F5EBCB" w14:textId="77777777" w:rsidR="00C90725" w:rsidRPr="00C90725" w:rsidRDefault="00C90725" w:rsidP="00905AAF">
            <w:pPr>
              <w:spacing w:before="60" w:after="60" w:line="240" w:lineRule="auto"/>
              <w:rPr>
                <w:rFonts w:eastAsia="Calibri"/>
                <w:noProof/>
              </w:rPr>
            </w:pPr>
            <w:r>
              <w:rPr>
                <w:noProof/>
              </w:rPr>
              <w:t>SANDÍA DE PAINE</w:t>
            </w:r>
          </w:p>
        </w:tc>
        <w:tc>
          <w:tcPr>
            <w:tcW w:w="1979" w:type="pct"/>
          </w:tcPr>
          <w:p w14:paraId="4A63A63C" w14:textId="77777777" w:rsidR="00C90725" w:rsidRPr="00C90725" w:rsidRDefault="00C90725" w:rsidP="00905AAF">
            <w:pPr>
              <w:spacing w:before="60" w:after="60" w:line="240" w:lineRule="auto"/>
              <w:rPr>
                <w:rFonts w:eastAsia="Calibri"/>
                <w:noProof/>
              </w:rPr>
            </w:pPr>
            <w:r>
              <w:rPr>
                <w:noProof/>
              </w:rPr>
              <w:t>Pastèque</w:t>
            </w:r>
          </w:p>
        </w:tc>
      </w:tr>
      <w:tr w:rsidR="00C90725" w:rsidRPr="00C90725" w14:paraId="037DBCB6" w14:textId="77777777" w:rsidTr="00905AAF">
        <w:tc>
          <w:tcPr>
            <w:tcW w:w="1043" w:type="pct"/>
            <w:noWrap/>
          </w:tcPr>
          <w:p w14:paraId="028A9E3F"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1AE58711" w14:textId="77777777" w:rsidR="00C90725" w:rsidRPr="00C90725" w:rsidRDefault="00C90725" w:rsidP="00905AAF">
            <w:pPr>
              <w:spacing w:before="60" w:after="60" w:line="240" w:lineRule="auto"/>
              <w:rPr>
                <w:rFonts w:eastAsia="Calibri"/>
                <w:noProof/>
              </w:rPr>
            </w:pPr>
            <w:r>
              <w:rPr>
                <w:noProof/>
              </w:rPr>
              <w:t>ACEITUNAS DE AZAPA</w:t>
            </w:r>
          </w:p>
        </w:tc>
        <w:tc>
          <w:tcPr>
            <w:tcW w:w="1979" w:type="pct"/>
          </w:tcPr>
          <w:p w14:paraId="727B6926" w14:textId="77777777" w:rsidR="00C90725" w:rsidRPr="00C90725" w:rsidRDefault="00C90725" w:rsidP="00905AAF">
            <w:pPr>
              <w:spacing w:before="60" w:after="60" w:line="240" w:lineRule="auto"/>
              <w:rPr>
                <w:rFonts w:eastAsia="Calibri"/>
                <w:noProof/>
              </w:rPr>
            </w:pPr>
            <w:r>
              <w:rPr>
                <w:noProof/>
              </w:rPr>
              <w:t>Olives en conserve/fraîches</w:t>
            </w:r>
          </w:p>
        </w:tc>
      </w:tr>
      <w:tr w:rsidR="00C90725" w:rsidRPr="00C90725" w14:paraId="164B5AD1" w14:textId="77777777" w:rsidTr="00905AAF">
        <w:tc>
          <w:tcPr>
            <w:tcW w:w="1043" w:type="pct"/>
            <w:noWrap/>
          </w:tcPr>
          <w:p w14:paraId="09BD46CC" w14:textId="77777777" w:rsidR="00C90725" w:rsidRPr="00C90725" w:rsidRDefault="00C90725" w:rsidP="00905AAF">
            <w:pPr>
              <w:pageBreakBefore/>
              <w:spacing w:before="60" w:after="60" w:line="240" w:lineRule="auto"/>
              <w:rPr>
                <w:rFonts w:eastAsia="Calibri"/>
                <w:noProof/>
              </w:rPr>
            </w:pPr>
            <w:r>
              <w:rPr>
                <w:noProof/>
              </w:rPr>
              <w:t>CHILI</w:t>
            </w:r>
          </w:p>
        </w:tc>
        <w:tc>
          <w:tcPr>
            <w:tcW w:w="1979" w:type="pct"/>
          </w:tcPr>
          <w:p w14:paraId="3D51A7D2" w14:textId="77777777" w:rsidR="00C90725" w:rsidRPr="00AA4E85" w:rsidRDefault="00C90725" w:rsidP="00905AAF">
            <w:pPr>
              <w:spacing w:before="60" w:after="60" w:line="240" w:lineRule="auto"/>
              <w:rPr>
                <w:rFonts w:eastAsia="Calibri"/>
                <w:noProof/>
                <w:lang w:val="es-ES"/>
              </w:rPr>
            </w:pPr>
            <w:r w:rsidRPr="00AA4E85">
              <w:rPr>
                <w:noProof/>
                <w:lang w:val="es-ES"/>
              </w:rPr>
              <w:t>ORÉGANO DE LA PRECORDILLERA DE PUTRE</w:t>
            </w:r>
          </w:p>
        </w:tc>
        <w:tc>
          <w:tcPr>
            <w:tcW w:w="1979" w:type="pct"/>
          </w:tcPr>
          <w:p w14:paraId="00A00779" w14:textId="77777777" w:rsidR="00C90725" w:rsidRPr="00C90725" w:rsidRDefault="00C90725" w:rsidP="00905AAF">
            <w:pPr>
              <w:spacing w:before="60" w:after="60" w:line="240" w:lineRule="auto"/>
              <w:rPr>
                <w:rFonts w:eastAsia="Calibri"/>
                <w:noProof/>
              </w:rPr>
            </w:pPr>
            <w:r>
              <w:rPr>
                <w:noProof/>
              </w:rPr>
              <w:t>Épices</w:t>
            </w:r>
          </w:p>
        </w:tc>
      </w:tr>
      <w:tr w:rsidR="00C90725" w:rsidRPr="00C90725" w14:paraId="0322A7EE" w14:textId="77777777" w:rsidTr="00905AAF">
        <w:tc>
          <w:tcPr>
            <w:tcW w:w="1043" w:type="pct"/>
            <w:noWrap/>
          </w:tcPr>
          <w:p w14:paraId="63E7BDB2"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4C653CBA" w14:textId="77777777" w:rsidR="00C90725" w:rsidRPr="00C90725" w:rsidRDefault="00C90725" w:rsidP="00905AAF">
            <w:pPr>
              <w:spacing w:before="60" w:after="60" w:line="240" w:lineRule="auto"/>
              <w:rPr>
                <w:rFonts w:eastAsia="Calibri"/>
                <w:noProof/>
              </w:rPr>
            </w:pPr>
            <w:r>
              <w:rPr>
                <w:noProof/>
              </w:rPr>
              <w:t>TOMATE ANGOLINO</w:t>
            </w:r>
          </w:p>
        </w:tc>
        <w:tc>
          <w:tcPr>
            <w:tcW w:w="1979" w:type="pct"/>
          </w:tcPr>
          <w:p w14:paraId="62D792AB" w14:textId="77777777" w:rsidR="00C90725" w:rsidRPr="00C90725" w:rsidRDefault="00C90725" w:rsidP="00905AAF">
            <w:pPr>
              <w:spacing w:before="60" w:after="60" w:line="240" w:lineRule="auto"/>
              <w:rPr>
                <w:rFonts w:eastAsia="Calibri"/>
                <w:noProof/>
              </w:rPr>
            </w:pPr>
            <w:r>
              <w:rPr>
                <w:noProof/>
              </w:rPr>
              <w:t>Tomates</w:t>
            </w:r>
          </w:p>
        </w:tc>
      </w:tr>
      <w:tr w:rsidR="00C90725" w:rsidRPr="00C90725" w14:paraId="0D604DF4" w14:textId="77777777" w:rsidTr="00905AAF">
        <w:tc>
          <w:tcPr>
            <w:tcW w:w="1043" w:type="pct"/>
            <w:noWrap/>
          </w:tcPr>
          <w:p w14:paraId="639107F6"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4DEB528B" w14:textId="77777777" w:rsidR="00C90725" w:rsidRPr="00C90725" w:rsidRDefault="00C90725" w:rsidP="00905AAF">
            <w:pPr>
              <w:spacing w:before="60" w:after="60" w:line="240" w:lineRule="auto"/>
              <w:rPr>
                <w:rFonts w:eastAsia="Calibri"/>
                <w:noProof/>
              </w:rPr>
            </w:pPr>
            <w:r>
              <w:rPr>
                <w:noProof/>
              </w:rPr>
              <w:t>DULCES DE CURACAVÍ</w:t>
            </w:r>
          </w:p>
        </w:tc>
        <w:tc>
          <w:tcPr>
            <w:tcW w:w="1979" w:type="pct"/>
          </w:tcPr>
          <w:p w14:paraId="57CA77BC" w14:textId="77777777" w:rsidR="00C90725" w:rsidRPr="00C90725" w:rsidRDefault="00C90725" w:rsidP="00905AAF">
            <w:pPr>
              <w:spacing w:before="60" w:after="60" w:line="240" w:lineRule="auto"/>
              <w:rPr>
                <w:rFonts w:eastAsia="Calibri"/>
                <w:noProof/>
              </w:rPr>
            </w:pPr>
            <w:r>
              <w:rPr>
                <w:noProof/>
              </w:rPr>
              <w:t>Pâtisseries</w:t>
            </w:r>
          </w:p>
        </w:tc>
      </w:tr>
      <w:tr w:rsidR="00C90725" w:rsidRPr="00C90725" w14:paraId="316E6D5F" w14:textId="77777777" w:rsidTr="00905AAF">
        <w:tc>
          <w:tcPr>
            <w:tcW w:w="1043" w:type="pct"/>
            <w:noWrap/>
          </w:tcPr>
          <w:p w14:paraId="429B3746"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57A443A8" w14:textId="77777777" w:rsidR="00C90725" w:rsidRPr="00AA4E85" w:rsidRDefault="00C90725" w:rsidP="00905AAF">
            <w:pPr>
              <w:spacing w:before="60" w:after="60" w:line="240" w:lineRule="auto"/>
              <w:rPr>
                <w:rFonts w:eastAsia="Calibri"/>
                <w:noProof/>
                <w:lang w:val="es-ES"/>
              </w:rPr>
            </w:pPr>
            <w:r w:rsidRPr="00AA4E85">
              <w:rPr>
                <w:noProof/>
                <w:lang w:val="es-ES"/>
              </w:rPr>
              <w:t>ACEITE DE OLIVA DEL VALLE DEL HUASCO</w:t>
            </w:r>
          </w:p>
        </w:tc>
        <w:tc>
          <w:tcPr>
            <w:tcW w:w="1979" w:type="pct"/>
          </w:tcPr>
          <w:p w14:paraId="53C46BF5" w14:textId="77777777" w:rsidR="00C90725" w:rsidRPr="00C90725" w:rsidRDefault="00C90725" w:rsidP="00905AAF">
            <w:pPr>
              <w:spacing w:before="60" w:after="60" w:line="240" w:lineRule="auto"/>
              <w:rPr>
                <w:rFonts w:eastAsia="Calibri"/>
                <w:noProof/>
              </w:rPr>
            </w:pPr>
            <w:r>
              <w:rPr>
                <w:noProof/>
              </w:rPr>
              <w:t>Huile d’olive</w:t>
            </w:r>
          </w:p>
        </w:tc>
      </w:tr>
      <w:tr w:rsidR="00C90725" w:rsidRPr="00C90725" w14:paraId="36C1C2DE" w14:textId="77777777" w:rsidTr="00905AAF">
        <w:tc>
          <w:tcPr>
            <w:tcW w:w="1043" w:type="pct"/>
            <w:noWrap/>
          </w:tcPr>
          <w:p w14:paraId="7466A768"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21312F14" w14:textId="77777777" w:rsidR="00C90725" w:rsidRPr="00C90725" w:rsidRDefault="00C90725" w:rsidP="00905AAF">
            <w:pPr>
              <w:spacing w:before="60" w:after="60" w:line="240" w:lineRule="auto"/>
              <w:rPr>
                <w:rFonts w:eastAsia="Calibri"/>
                <w:noProof/>
              </w:rPr>
            </w:pPr>
            <w:r>
              <w:rPr>
                <w:noProof/>
              </w:rPr>
              <w:t>PUERRO AZUL DE MAQUEHUE</w:t>
            </w:r>
          </w:p>
        </w:tc>
        <w:tc>
          <w:tcPr>
            <w:tcW w:w="1979" w:type="pct"/>
          </w:tcPr>
          <w:p w14:paraId="76E7D420" w14:textId="77777777" w:rsidR="00C90725" w:rsidRPr="00C90725" w:rsidRDefault="00C90725" w:rsidP="00905AAF">
            <w:pPr>
              <w:spacing w:before="60" w:after="60" w:line="240" w:lineRule="auto"/>
              <w:rPr>
                <w:rFonts w:eastAsia="Calibri"/>
                <w:noProof/>
              </w:rPr>
            </w:pPr>
            <w:r>
              <w:rPr>
                <w:noProof/>
              </w:rPr>
              <w:t>Poireaux</w:t>
            </w:r>
          </w:p>
        </w:tc>
      </w:tr>
      <w:tr w:rsidR="00C90725" w:rsidRPr="00C90725" w14:paraId="1F945C59" w14:textId="77777777" w:rsidTr="00905AAF">
        <w:tc>
          <w:tcPr>
            <w:tcW w:w="1043" w:type="pct"/>
            <w:noWrap/>
          </w:tcPr>
          <w:p w14:paraId="425D8036"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180C6EFD" w14:textId="77777777" w:rsidR="00C90725" w:rsidRPr="00C90725" w:rsidRDefault="00C90725" w:rsidP="00905AAF">
            <w:pPr>
              <w:spacing w:before="60" w:after="60" w:line="240" w:lineRule="auto"/>
              <w:rPr>
                <w:rFonts w:eastAsia="Calibri"/>
                <w:noProof/>
              </w:rPr>
            </w:pPr>
            <w:r>
              <w:rPr>
                <w:noProof/>
              </w:rPr>
              <w:t>SIDRA DE PUNUCAPA</w:t>
            </w:r>
          </w:p>
        </w:tc>
        <w:tc>
          <w:tcPr>
            <w:tcW w:w="1979" w:type="pct"/>
          </w:tcPr>
          <w:p w14:paraId="300A8B72" w14:textId="77777777" w:rsidR="00C90725" w:rsidRPr="00C90725" w:rsidRDefault="00C90725" w:rsidP="00905AAF">
            <w:pPr>
              <w:spacing w:before="60" w:after="60" w:line="240" w:lineRule="auto"/>
              <w:rPr>
                <w:rFonts w:eastAsia="Calibri"/>
                <w:noProof/>
              </w:rPr>
            </w:pPr>
            <w:r>
              <w:rPr>
                <w:noProof/>
              </w:rPr>
              <w:t>Cidre</w:t>
            </w:r>
          </w:p>
        </w:tc>
      </w:tr>
      <w:tr w:rsidR="00C90725" w:rsidRPr="00C90725" w14:paraId="71556792" w14:textId="77777777" w:rsidTr="00905AAF">
        <w:tc>
          <w:tcPr>
            <w:tcW w:w="1043" w:type="pct"/>
            <w:noWrap/>
          </w:tcPr>
          <w:p w14:paraId="19A78432" w14:textId="77777777" w:rsidR="00C90725" w:rsidRPr="00C90725" w:rsidRDefault="00C90725" w:rsidP="00905AAF">
            <w:pPr>
              <w:spacing w:before="60" w:after="60" w:line="240" w:lineRule="auto"/>
              <w:rPr>
                <w:rFonts w:eastAsia="Calibri"/>
                <w:noProof/>
              </w:rPr>
            </w:pPr>
            <w:r>
              <w:rPr>
                <w:noProof/>
              </w:rPr>
              <w:t>CHILI</w:t>
            </w:r>
          </w:p>
        </w:tc>
        <w:tc>
          <w:tcPr>
            <w:tcW w:w="1979" w:type="pct"/>
          </w:tcPr>
          <w:p w14:paraId="4A873F0A" w14:textId="77777777" w:rsidR="00C90725" w:rsidRPr="00C90725" w:rsidRDefault="00C90725" w:rsidP="00905AAF">
            <w:pPr>
              <w:spacing w:before="60" w:after="60" w:line="240" w:lineRule="auto"/>
              <w:rPr>
                <w:rFonts w:eastAsia="Calibri"/>
                <w:noProof/>
              </w:rPr>
            </w:pPr>
            <w:r>
              <w:rPr>
                <w:noProof/>
              </w:rPr>
              <w:t xml:space="preserve">CHICHA DE CURACAVÍ </w:t>
            </w:r>
          </w:p>
        </w:tc>
        <w:tc>
          <w:tcPr>
            <w:tcW w:w="1979" w:type="pct"/>
          </w:tcPr>
          <w:p w14:paraId="418A4A69" w14:textId="77777777" w:rsidR="00C90725" w:rsidRPr="00C90725" w:rsidRDefault="00C90725" w:rsidP="00905AAF">
            <w:pPr>
              <w:spacing w:before="60" w:after="60" w:line="240" w:lineRule="auto"/>
              <w:rPr>
                <w:rFonts w:eastAsia="Calibri"/>
                <w:noProof/>
              </w:rPr>
            </w:pPr>
            <w:r>
              <w:rPr>
                <w:noProof/>
              </w:rPr>
              <w:t>Boisson fermentée</w:t>
            </w:r>
          </w:p>
        </w:tc>
      </w:tr>
    </w:tbl>
    <w:p w14:paraId="74734C8A" w14:textId="77777777" w:rsidR="00C90725" w:rsidRPr="00C90725" w:rsidRDefault="00C90725" w:rsidP="00C90725">
      <w:pPr>
        <w:rPr>
          <w:noProof/>
        </w:rPr>
      </w:pPr>
    </w:p>
    <w:p w14:paraId="2386C417" w14:textId="77777777" w:rsidR="000A2743" w:rsidRDefault="00C90725" w:rsidP="00C90725">
      <w:pPr>
        <w:rPr>
          <w:noProof/>
        </w:rPr>
      </w:pPr>
      <w:r>
        <w:rPr>
          <w:noProof/>
        </w:rPr>
        <w:t>Notes explicatives:</w:t>
      </w:r>
    </w:p>
    <w:p w14:paraId="3503B710" w14:textId="5E0FE9BC" w:rsidR="00C90725" w:rsidRPr="00C90725" w:rsidRDefault="00C90725" w:rsidP="00C90725">
      <w:pPr>
        <w:rPr>
          <w:noProof/>
        </w:rPr>
      </w:pPr>
    </w:p>
    <w:p w14:paraId="1AB4BFA5" w14:textId="77777777" w:rsidR="00905AAF" w:rsidRDefault="00C90725" w:rsidP="00905AAF">
      <w:pPr>
        <w:ind w:left="567" w:hanging="567"/>
        <w:rPr>
          <w:noProof/>
        </w:rPr>
      </w:pPr>
      <w:r>
        <w:rPr>
          <w:rFonts w:ascii="Times New Roman Bold" w:hAnsi="Times New Roman Bold"/>
          <w:b/>
          <w:noProof/>
          <w:vertAlign w:val="superscript"/>
        </w:rPr>
        <w:t>i</w:t>
      </w:r>
      <w:r>
        <w:rPr>
          <w:noProof/>
        </w:rPr>
        <w:tab/>
        <w:t>La protection de l’indication géographique «Budějovické pivo» est demandée en langue tchèque uniquement.</w:t>
      </w:r>
    </w:p>
    <w:p w14:paraId="0B884161" w14:textId="77777777" w:rsidR="00905AAF" w:rsidRDefault="00905AAF" w:rsidP="00905AAF">
      <w:pPr>
        <w:ind w:left="567" w:hanging="567"/>
        <w:rPr>
          <w:noProof/>
        </w:rPr>
      </w:pPr>
    </w:p>
    <w:p w14:paraId="64376431" w14:textId="77777777" w:rsidR="00905AAF" w:rsidRDefault="00C90725" w:rsidP="00905AAF">
      <w:pPr>
        <w:ind w:left="567" w:hanging="567"/>
        <w:rPr>
          <w:noProof/>
        </w:rPr>
      </w:pPr>
      <w:r>
        <w:rPr>
          <w:rFonts w:ascii="Times New Roman Bold" w:hAnsi="Times New Roman Bold"/>
          <w:b/>
          <w:noProof/>
          <w:vertAlign w:val="superscript"/>
        </w:rPr>
        <w:t>ii</w:t>
      </w:r>
      <w:r>
        <w:rPr>
          <w:noProof/>
        </w:rPr>
        <w:tab/>
        <w:t>La protection de l’indication géographique «Budějovický měšťanský var» est demandée en langue tchèque uniquement.</w:t>
      </w:r>
    </w:p>
    <w:p w14:paraId="0540DBD1" w14:textId="77777777" w:rsidR="00905AAF" w:rsidRDefault="00905AAF" w:rsidP="00905AAF">
      <w:pPr>
        <w:ind w:left="567" w:hanging="567"/>
        <w:rPr>
          <w:noProof/>
        </w:rPr>
      </w:pPr>
    </w:p>
    <w:p w14:paraId="2CCCE714" w14:textId="77777777" w:rsidR="00905AAF" w:rsidRDefault="00C90725" w:rsidP="00905AAF">
      <w:pPr>
        <w:ind w:left="567" w:hanging="567"/>
        <w:rPr>
          <w:noProof/>
        </w:rPr>
      </w:pPr>
      <w:r>
        <w:rPr>
          <w:rFonts w:ascii="Times New Roman Bold" w:hAnsi="Times New Roman Bold"/>
          <w:b/>
          <w:noProof/>
          <w:vertAlign w:val="superscript"/>
        </w:rPr>
        <w:t>iii</w:t>
      </w:r>
      <w:r>
        <w:rPr>
          <w:noProof/>
        </w:rPr>
        <w:tab/>
        <w:t>La protection de l’indication géographique «Českobudějovické pivo» est demandée en langue tchèque uniquement.</w:t>
      </w:r>
    </w:p>
    <w:p w14:paraId="243D8F89" w14:textId="77777777" w:rsidR="00905AAF" w:rsidRDefault="00905AAF" w:rsidP="00905AAF">
      <w:pPr>
        <w:ind w:left="567" w:hanging="567"/>
        <w:rPr>
          <w:noProof/>
        </w:rPr>
      </w:pPr>
    </w:p>
    <w:p w14:paraId="420A1235" w14:textId="229FC26C" w:rsidR="00905AAF" w:rsidRDefault="00022A08" w:rsidP="00905AAF">
      <w:pPr>
        <w:ind w:left="567" w:hanging="567"/>
        <w:rPr>
          <w:noProof/>
        </w:rPr>
      </w:pPr>
      <w:r>
        <w:rPr>
          <w:noProof/>
        </w:rPr>
        <w:br w:type="page"/>
      </w:r>
      <w:r>
        <w:rPr>
          <w:rFonts w:ascii="Times New Roman Bold" w:hAnsi="Times New Roman Bold"/>
          <w:b/>
          <w:noProof/>
          <w:vertAlign w:val="superscript"/>
        </w:rPr>
        <w:t>iv</w:t>
      </w:r>
      <w:r>
        <w:rPr>
          <w:noProof/>
        </w:rPr>
        <w:tab/>
        <w:t>La dénomination variétale «saaz»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68B82D7E" w14:textId="77777777" w:rsidR="00905AAF" w:rsidRDefault="00905AAF" w:rsidP="00905AAF">
      <w:pPr>
        <w:ind w:left="567" w:hanging="567"/>
        <w:rPr>
          <w:noProof/>
        </w:rPr>
      </w:pPr>
    </w:p>
    <w:p w14:paraId="5A9C995F" w14:textId="77777777" w:rsidR="00905AAF" w:rsidRDefault="00C90725" w:rsidP="00905AAF">
      <w:pPr>
        <w:ind w:left="567" w:hanging="567"/>
        <w:rPr>
          <w:noProof/>
        </w:rPr>
      </w:pPr>
      <w:r>
        <w:rPr>
          <w:rFonts w:ascii="Times New Roman Bold" w:hAnsi="Times New Roman Bold"/>
          <w:b/>
          <w:noProof/>
          <w:vertAlign w:val="superscript"/>
        </w:rPr>
        <w:t>v</w:t>
      </w:r>
      <w:r>
        <w:rPr>
          <w:noProof/>
        </w:rPr>
        <w:tab/>
        <w:t>La dénomination variétale «hallertau»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7CB639D9" w14:textId="77777777" w:rsidR="00905AAF" w:rsidRDefault="00905AAF" w:rsidP="00905AAF">
      <w:pPr>
        <w:ind w:left="567" w:hanging="567"/>
        <w:rPr>
          <w:noProof/>
        </w:rPr>
      </w:pPr>
    </w:p>
    <w:p w14:paraId="2047CAC9" w14:textId="77777777" w:rsidR="00905AAF" w:rsidRDefault="00C90725" w:rsidP="00905AAF">
      <w:pPr>
        <w:ind w:left="567" w:hanging="567"/>
        <w:rPr>
          <w:noProof/>
        </w:rPr>
      </w:pPr>
      <w:r>
        <w:rPr>
          <w:b/>
          <w:noProof/>
          <w:vertAlign w:val="superscript"/>
        </w:rPr>
        <w:t>vi</w:t>
      </w:r>
      <w:r>
        <w:rPr>
          <w:noProof/>
        </w:rPr>
        <w:tab/>
        <w:t>La dénomination variétale «kalamon»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75D63C6E" w14:textId="77777777" w:rsidR="00905AAF" w:rsidRDefault="00905AAF" w:rsidP="00905AAF">
      <w:pPr>
        <w:ind w:left="567" w:hanging="567"/>
        <w:rPr>
          <w:noProof/>
        </w:rPr>
      </w:pPr>
    </w:p>
    <w:p w14:paraId="724025E1" w14:textId="7A25D5F6" w:rsidR="00905AAF" w:rsidRDefault="00022A08" w:rsidP="00905AAF">
      <w:pPr>
        <w:ind w:left="567" w:hanging="567"/>
        <w:rPr>
          <w:noProof/>
        </w:rPr>
      </w:pPr>
      <w:r>
        <w:rPr>
          <w:noProof/>
        </w:rPr>
        <w:br w:type="page"/>
      </w:r>
      <w:r>
        <w:rPr>
          <w:b/>
          <w:noProof/>
          <w:vertAlign w:val="superscript"/>
        </w:rPr>
        <w:t>vii</w:t>
      </w:r>
      <w:r>
        <w:rPr>
          <w:noProof/>
        </w:rPr>
        <w:tab/>
        <w:t>La dénomination variétale «konservolia»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36D938E1" w14:textId="77777777" w:rsidR="00905AAF" w:rsidRDefault="00905AAF" w:rsidP="00905AAF">
      <w:pPr>
        <w:ind w:left="567" w:hanging="567"/>
        <w:rPr>
          <w:noProof/>
        </w:rPr>
      </w:pPr>
    </w:p>
    <w:p w14:paraId="31D06010" w14:textId="77777777" w:rsidR="00905AAF" w:rsidRDefault="00C90725" w:rsidP="00905AAF">
      <w:pPr>
        <w:ind w:left="567" w:hanging="567"/>
        <w:rPr>
          <w:noProof/>
        </w:rPr>
      </w:pPr>
      <w:r>
        <w:rPr>
          <w:b/>
          <w:noProof/>
          <w:vertAlign w:val="superscript"/>
        </w:rPr>
        <w:t>viii</w:t>
      </w:r>
      <w:r>
        <w:rPr>
          <w:noProof/>
        </w:rPr>
        <w:tab/>
        <w:t>La dénomination variétale «pasa de corinto»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4667DF63" w14:textId="77777777" w:rsidR="00905AAF" w:rsidRDefault="00905AAF" w:rsidP="00905AAF">
      <w:pPr>
        <w:ind w:left="567" w:hanging="567"/>
        <w:rPr>
          <w:noProof/>
        </w:rPr>
      </w:pPr>
    </w:p>
    <w:p w14:paraId="2E9D7327" w14:textId="77777777" w:rsidR="00905AAF" w:rsidRDefault="00C90725" w:rsidP="00905AAF">
      <w:pPr>
        <w:ind w:left="567" w:hanging="567"/>
        <w:rPr>
          <w:noProof/>
        </w:rPr>
      </w:pPr>
      <w:r>
        <w:rPr>
          <w:b/>
          <w:noProof/>
          <w:vertAlign w:val="superscript"/>
        </w:rPr>
        <w:t>ix</w:t>
      </w:r>
      <w:r>
        <w:rPr>
          <w:noProof/>
        </w:rPr>
        <w:tab/>
        <w:t>La protection de l’indication géographique «Φέτα (Feta)» n’empêche pas l’utilisation continue et similaire du terme «Feta» par toute personne, y compris ses ayants droit et cessionnaires, pendant une période de six ans maximum à compter de l’entrée en vigueur du présent accord, à condition qu’à la date d’entrée en vigueur du présent accord, ces personnes aient utilisé cette indication géographique de manière continue pour les mêmes produits ou des produits similaires sur le territoire chilien. Durant cette période, l’utilisation du terme «Feta» doit être accompagnée d’une indication lisible et visible de l’origine géographique du produit concerné.</w:t>
      </w:r>
    </w:p>
    <w:p w14:paraId="19F1B607" w14:textId="77777777" w:rsidR="00905AAF" w:rsidRDefault="00905AAF" w:rsidP="00905AAF">
      <w:pPr>
        <w:ind w:left="567" w:hanging="567"/>
        <w:rPr>
          <w:noProof/>
        </w:rPr>
      </w:pPr>
    </w:p>
    <w:p w14:paraId="2D76B22E" w14:textId="30CFB0CF" w:rsidR="00905AAF" w:rsidRDefault="00022A08" w:rsidP="00905AAF">
      <w:pPr>
        <w:ind w:left="567" w:hanging="567"/>
        <w:rPr>
          <w:noProof/>
        </w:rPr>
      </w:pPr>
      <w:r>
        <w:rPr>
          <w:noProof/>
        </w:rPr>
        <w:br w:type="page"/>
      </w:r>
      <w:r>
        <w:rPr>
          <w:b/>
          <w:noProof/>
          <w:vertAlign w:val="superscript"/>
        </w:rPr>
        <w:t>x</w:t>
      </w:r>
      <w:r>
        <w:rPr>
          <w:noProof/>
        </w:rPr>
        <w:tab/>
        <w:t>La dénomination variétale «Valencia»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d’un produit ou que cela ne constitue pas un acte de concurrence déloyale à l’égard de l’indication géographique.</w:t>
      </w:r>
    </w:p>
    <w:p w14:paraId="68E0F4F2" w14:textId="77777777" w:rsidR="00905AAF" w:rsidRDefault="00905AAF" w:rsidP="00905AAF">
      <w:pPr>
        <w:ind w:left="567" w:hanging="567"/>
        <w:rPr>
          <w:noProof/>
        </w:rPr>
      </w:pPr>
    </w:p>
    <w:p w14:paraId="4F93EB32" w14:textId="13D50E7F" w:rsidR="00905AAF" w:rsidRDefault="00C90725" w:rsidP="00905AAF">
      <w:pPr>
        <w:ind w:left="567" w:hanging="567"/>
        <w:rPr>
          <w:noProof/>
        </w:rPr>
      </w:pPr>
      <w:r>
        <w:rPr>
          <w:b/>
          <w:noProof/>
          <w:vertAlign w:val="superscript"/>
        </w:rPr>
        <w:t>xi</w:t>
      </w:r>
      <w:r>
        <w:rPr>
          <w:noProof/>
        </w:rPr>
        <w:tab/>
        <w:t>La protection de l’indication géographique «Bœuf de Charolles» sur le territoire chilien ne fait pas obstacle à ce que les utilisateurs du terme «Charolesa», qui indique un produit issu de la race animale, continuent de l’utiliser, à condition que ces produits ne soient pas commercialisés en utilisant des références (graphiques, dénominations, images ou drapeaux) à la véritable origine de l’indication géographique ou en exploitant la réputation de l’indication géographique et à condition que l’utilisation de la dénomination de la race animale n’induise pas le consommateur en erreur ou ne constitue pas un acte de concurrence déloyale à l’égard de l’indication géographique.</w:t>
      </w:r>
    </w:p>
    <w:p w14:paraId="1921CFEB" w14:textId="77777777" w:rsidR="00905AAF" w:rsidRDefault="00905AAF" w:rsidP="00905AAF">
      <w:pPr>
        <w:ind w:left="567" w:hanging="567"/>
        <w:rPr>
          <w:noProof/>
        </w:rPr>
      </w:pPr>
    </w:p>
    <w:p w14:paraId="590D87A0" w14:textId="77777777" w:rsidR="00905AAF" w:rsidRDefault="00C90725" w:rsidP="00905AAF">
      <w:pPr>
        <w:ind w:left="567" w:hanging="567"/>
        <w:rPr>
          <w:rFonts w:eastAsia="Calibri"/>
          <w:noProof/>
        </w:rPr>
      </w:pPr>
      <w:r>
        <w:rPr>
          <w:b/>
          <w:noProof/>
          <w:vertAlign w:val="superscript"/>
        </w:rPr>
        <w:t>xii</w:t>
      </w:r>
      <w:r>
        <w:rPr>
          <w:noProof/>
        </w:rPr>
        <w:tab/>
        <w:t>La protection est demandée pour le terme composé uniquement.</w:t>
      </w:r>
    </w:p>
    <w:p w14:paraId="41322258" w14:textId="77777777" w:rsidR="00905AAF" w:rsidRDefault="00905AAF" w:rsidP="00905AAF">
      <w:pPr>
        <w:ind w:left="567" w:hanging="567"/>
        <w:rPr>
          <w:rFonts w:eastAsia="Calibri"/>
          <w:noProof/>
        </w:rPr>
      </w:pPr>
    </w:p>
    <w:p w14:paraId="53F7D2A7" w14:textId="77777777" w:rsidR="00905AAF" w:rsidRDefault="00C90725" w:rsidP="00905AAF">
      <w:pPr>
        <w:ind w:left="567" w:hanging="567"/>
        <w:rPr>
          <w:rFonts w:eastAsia="Calibri"/>
          <w:noProof/>
        </w:rPr>
      </w:pPr>
      <w:r>
        <w:rPr>
          <w:b/>
          <w:noProof/>
          <w:vertAlign w:val="superscript"/>
        </w:rPr>
        <w:t>xiii</w:t>
      </w:r>
      <w:r>
        <w:rPr>
          <w:noProof/>
        </w:rPr>
        <w:tab/>
        <w:t>La protection est demandée pour le terme composé uniquement.</w:t>
      </w:r>
    </w:p>
    <w:p w14:paraId="3B5C57BF" w14:textId="77777777" w:rsidR="00905AAF" w:rsidRDefault="00905AAF" w:rsidP="00905AAF">
      <w:pPr>
        <w:ind w:left="567" w:hanging="567"/>
        <w:rPr>
          <w:rFonts w:eastAsia="Calibri"/>
          <w:noProof/>
        </w:rPr>
      </w:pPr>
    </w:p>
    <w:p w14:paraId="77A86F00" w14:textId="4876CDEB" w:rsidR="00905AAF" w:rsidRDefault="00022A08" w:rsidP="00905AAF">
      <w:pPr>
        <w:ind w:left="567" w:hanging="567"/>
        <w:rPr>
          <w:noProof/>
        </w:rPr>
      </w:pPr>
      <w:r>
        <w:rPr>
          <w:noProof/>
        </w:rPr>
        <w:br w:type="page"/>
      </w:r>
      <w:r>
        <w:rPr>
          <w:b/>
          <w:noProof/>
          <w:vertAlign w:val="superscript"/>
        </w:rPr>
        <w:t>xiv</w:t>
      </w:r>
      <w:r>
        <w:rPr>
          <w:noProof/>
        </w:rPr>
        <w:tab/>
        <w:t>La protection de l’indication géographique «Génisse Fleur d’Aubrac» ne fait pas obstacle à ce que les utilisateurs du terme «Aubrac» sur le territoire chilien, qui indique un produit issu de la race animale, continuent de l’utiliser, à condition que ces produits ne soient pas commercialisés en utilisant des références (graphiques, dénominations, images ou drapeaux) à la véritable origine de l’indication géographique ou en exploitant la réputation de l’indication géographique et à condition que l’utilisation de la dénomination de la race animale n’induise pas le consommateur en erreur ou ne constitue pas un acte de concurrence déloyale à l’égard de l’indication géographique.</w:t>
      </w:r>
    </w:p>
    <w:p w14:paraId="609F02B1" w14:textId="77777777" w:rsidR="00905AAF" w:rsidRDefault="00905AAF" w:rsidP="00905AAF">
      <w:pPr>
        <w:ind w:left="567" w:hanging="567"/>
        <w:rPr>
          <w:noProof/>
        </w:rPr>
      </w:pPr>
    </w:p>
    <w:p w14:paraId="351B57C3" w14:textId="77777777" w:rsidR="00905AAF" w:rsidRDefault="00C90725" w:rsidP="00905AAF">
      <w:pPr>
        <w:ind w:left="567" w:hanging="567"/>
        <w:rPr>
          <w:noProof/>
        </w:rPr>
      </w:pPr>
      <w:r>
        <w:rPr>
          <w:b/>
          <w:noProof/>
          <w:vertAlign w:val="superscript"/>
        </w:rPr>
        <w:t>xv</w:t>
      </w:r>
      <w:r>
        <w:rPr>
          <w:noProof/>
        </w:rPr>
        <w:t xml:space="preserve"> </w:t>
      </w:r>
      <w:bookmarkStart w:id="10" w:name="_Hlk132928842"/>
      <w:r>
        <w:rPr>
          <w:noProof/>
        </w:rPr>
        <w:tab/>
        <w:t>La protection de l’indication géographique «Gruyère» ne fait pas obstacle à ce que les utilisateurs antérieurs, énumérés à l’appendice 25-C-2, du terme «Gruyère/Gruyere» sur le territoire chilien, qui utilisaient ce terme de bonne foi et avec une présence récurrente sur le marché dans les douze mois précédant la conclusion des négociations du présent accord du 9 décembre 2022, continuent de l’utiliser</w:t>
      </w:r>
      <w:bookmarkEnd w:id="10"/>
      <w:r>
        <w:rPr>
          <w:noProof/>
        </w:rPr>
        <w:t>, pour autant que ces produits ne soient pas commercialisés avec des références (par exemple, graphiques, noms, images ou drapeaux) à la véritable origine du «Gruyère» et se différencient du «Gruyère» de manière non ambiguë en ce qui concerne l’origine et à condition que le terme soit affiché dans une police de caractères qui, tout en étant lisible, soit sensiblement plus petite que le nom de la marque et se différencie de celle-ci de manière non ambiguë en ce qui concerne l’origine du produit. La dénomination «Gruyère» renvoie, sur le territoire de l’Union européenne, à deux indications géographiques homonymes, respectivement pour un fromage suisse et pour un fromage français. L’Union européenne ne s’oppose pas à une éventuelle demande visant à protéger ladite indication géographique homonyme suisse au Chili.</w:t>
      </w:r>
    </w:p>
    <w:p w14:paraId="4F372501" w14:textId="77777777" w:rsidR="00905AAF" w:rsidRDefault="00905AAF" w:rsidP="00905AAF">
      <w:pPr>
        <w:ind w:left="567" w:hanging="567"/>
        <w:rPr>
          <w:noProof/>
        </w:rPr>
      </w:pPr>
    </w:p>
    <w:p w14:paraId="55475754" w14:textId="42AF9CDD" w:rsidR="00905AAF" w:rsidRDefault="00022A08" w:rsidP="00905AAF">
      <w:pPr>
        <w:ind w:left="567" w:hanging="567"/>
        <w:rPr>
          <w:noProof/>
        </w:rPr>
      </w:pPr>
      <w:r>
        <w:rPr>
          <w:noProof/>
        </w:rPr>
        <w:br w:type="page"/>
      </w:r>
      <w:r>
        <w:rPr>
          <w:b/>
          <w:noProof/>
          <w:vertAlign w:val="superscript"/>
        </w:rPr>
        <w:t>xvi</w:t>
      </w:r>
      <w:r>
        <w:rPr>
          <w:noProof/>
        </w:rPr>
        <w:tab/>
        <w:t>La dénomination «d’Agen» peut continuer à être utilisée comme variété pour les prunes fraîches et les pruniers, à condition que ces produits ne soient pas commercialisés en utilisant des références (par exemple, graphiques, noms, images ou drapeaux) à la véritable origine de l’indication géographique ou en exploitant la réputation de l’indication géographique et à condition que le consommateur ne soit pas induit en erreur sur la nature de ce terme ou sur l’origine précise du produit ou que cela ne constitue pas un acte de concurrence déloyale à l’égard de l’indication géographique.</w:t>
      </w:r>
    </w:p>
    <w:p w14:paraId="11937600" w14:textId="77777777" w:rsidR="00905AAF" w:rsidRDefault="00905AAF" w:rsidP="00905AAF">
      <w:pPr>
        <w:ind w:left="567" w:hanging="567"/>
        <w:rPr>
          <w:noProof/>
        </w:rPr>
      </w:pPr>
    </w:p>
    <w:p w14:paraId="517CC2AB" w14:textId="77777777" w:rsidR="00905AAF" w:rsidRDefault="00C90725" w:rsidP="00905AAF">
      <w:pPr>
        <w:ind w:left="567" w:hanging="567"/>
        <w:rPr>
          <w:rFonts w:eastAsia="Calibri"/>
          <w:noProof/>
        </w:rPr>
      </w:pPr>
      <w:r>
        <w:rPr>
          <w:b/>
          <w:noProof/>
          <w:vertAlign w:val="superscript"/>
        </w:rPr>
        <w:t>xvii</w:t>
      </w:r>
      <w:r>
        <w:rPr>
          <w:noProof/>
        </w:rPr>
        <w:tab/>
        <w:t>La protection est demandée pour le terme composé uniquement.</w:t>
      </w:r>
    </w:p>
    <w:p w14:paraId="6122A149" w14:textId="77777777" w:rsidR="00905AAF" w:rsidRDefault="00905AAF" w:rsidP="00905AAF">
      <w:pPr>
        <w:ind w:left="567" w:hanging="567"/>
        <w:rPr>
          <w:rFonts w:eastAsia="Calibri"/>
          <w:noProof/>
        </w:rPr>
      </w:pPr>
    </w:p>
    <w:p w14:paraId="48295B05" w14:textId="77777777" w:rsidR="00905AAF" w:rsidRDefault="00C90725" w:rsidP="00905AAF">
      <w:pPr>
        <w:ind w:left="567" w:hanging="567"/>
        <w:rPr>
          <w:noProof/>
        </w:rPr>
      </w:pPr>
      <w:r>
        <w:rPr>
          <w:b/>
          <w:noProof/>
          <w:vertAlign w:val="superscript"/>
        </w:rPr>
        <w:t>xviii</w:t>
      </w:r>
      <w:r>
        <w:rPr>
          <w:noProof/>
        </w:rPr>
        <w:tab/>
        <w:t>La protection de l’indication géographique «Veau du Limousin» ne fait pas obstacle à ce que les utilisateurs du terme «Limousin» sur le territoire chilien, qui indique un produit issu de la race animale, continuent de l’utiliser, à condition que ces produits ne soient pas commercialisés en utilisant des références (graphiques, dénominations, images ou drapeaux) à la véritable origine de l’indication géographique ou en exploitant la réputation de l’indication géographique et à condition que l’utilisation de la dénomination de la race animale n’induise pas le consommateur en erreur ou ne constitue pas un acte de concurrence déloyale à l’égard de l’indication géographique.</w:t>
      </w:r>
    </w:p>
    <w:p w14:paraId="08924BB5" w14:textId="77777777" w:rsidR="00905AAF" w:rsidRDefault="00905AAF" w:rsidP="00905AAF">
      <w:pPr>
        <w:ind w:left="567" w:hanging="567"/>
        <w:rPr>
          <w:noProof/>
        </w:rPr>
      </w:pPr>
    </w:p>
    <w:p w14:paraId="2DC9BFCD" w14:textId="0D7EB0A8" w:rsidR="00905AAF" w:rsidRDefault="00022A08" w:rsidP="00905AAF">
      <w:pPr>
        <w:ind w:left="567" w:hanging="567"/>
        <w:rPr>
          <w:noProof/>
        </w:rPr>
      </w:pPr>
      <w:r>
        <w:rPr>
          <w:noProof/>
        </w:rPr>
        <w:br w:type="page"/>
      </w:r>
      <w:r>
        <w:rPr>
          <w:b/>
          <w:noProof/>
          <w:vertAlign w:val="superscript"/>
        </w:rPr>
        <w:t>xix</w:t>
      </w:r>
      <w:r>
        <w:rPr>
          <w:noProof/>
        </w:rPr>
        <w:tab/>
        <w:t>La protection de l’indication géographique «Parmigiano Reggiano» ne fait pas obstacle à ce que les utilisateurs antérieurs, énumérés à l’appendice 25-C-2, du terme «Parmesano» sur le territoire chilien, qui utilisaient ce terme de bonne foi et avec une présence récurrente sur le marché dans les douze mois précédant la conclusion des négociations du présent accord du 9 décembre 2022, continuent de l’utiliser, pour autant que ces produits ne soient pas commercialisés avec des références (par exemple, graphiques, noms, images ou drapeaux) à la véritable origine du «Parmigiano Reggiano» et se différencient du «Parmigiano Reggiano» de manière non ambiguë en ce qui concerne l’origine et à condition que le terme soit affiché dans une police de caractères qui, tout en étant lisible, soit sensiblement plus petite que le nom de la marque et se différencie de celle-ci de manière non ambiguë en ce qui concerne l’origine du produit.</w:t>
      </w:r>
    </w:p>
    <w:p w14:paraId="6F6F1E97" w14:textId="77777777" w:rsidR="00905AAF" w:rsidRDefault="00905AAF" w:rsidP="00905AAF">
      <w:pPr>
        <w:ind w:left="567" w:hanging="567"/>
        <w:rPr>
          <w:noProof/>
        </w:rPr>
      </w:pPr>
    </w:p>
    <w:p w14:paraId="7B398DAA" w14:textId="77777777" w:rsidR="00905AAF" w:rsidRDefault="00C90725" w:rsidP="00905AAF">
      <w:pPr>
        <w:ind w:left="567" w:hanging="567"/>
        <w:rPr>
          <w:noProof/>
        </w:rPr>
      </w:pPr>
      <w:r>
        <w:rPr>
          <w:b/>
          <w:noProof/>
          <w:vertAlign w:val="superscript"/>
        </w:rPr>
        <w:t>xx</w:t>
      </w:r>
      <w:r>
        <w:rPr>
          <w:noProof/>
        </w:rPr>
        <w:tab/>
        <w:t>La dénomination variétale «San Marzano» peut continuer à être utilisée comme variété pour les tomates fraîches et plants de tomates, à condition que ces produits ne soient pas commercialisés en utilisant des références (par exemple, graphiques, noms, images ou drapeaux) à la véritable origine de l’indication géographique ou en exploitant la réputation de l’indication géographique et à condition que le consommateur ne soit pas induit en erreur sur la nature de ce terme ou sur l’origine précise du produit ou que cela ne constitue pas un acte de concurrence déloyale à l’égard de l’indication géographique.</w:t>
      </w:r>
    </w:p>
    <w:p w14:paraId="14F57DC5" w14:textId="77777777" w:rsidR="00905AAF" w:rsidRDefault="00905AAF" w:rsidP="00905AAF">
      <w:pPr>
        <w:ind w:left="567" w:hanging="567"/>
        <w:rPr>
          <w:noProof/>
        </w:rPr>
      </w:pPr>
    </w:p>
    <w:p w14:paraId="26B1E1C2" w14:textId="2C589772" w:rsidR="00905AAF" w:rsidRDefault="00022A08" w:rsidP="00905AAF">
      <w:pPr>
        <w:ind w:left="567" w:hanging="567"/>
        <w:rPr>
          <w:noProof/>
        </w:rPr>
      </w:pPr>
      <w:r>
        <w:rPr>
          <w:noProof/>
        </w:rPr>
        <w:br w:type="page"/>
      </w:r>
      <w:r>
        <w:rPr>
          <w:b/>
          <w:noProof/>
          <w:vertAlign w:val="superscript"/>
        </w:rPr>
        <w:t>xxi</w:t>
      </w:r>
      <w:r>
        <w:rPr>
          <w:noProof/>
        </w:rPr>
        <w:tab/>
        <w:t>La dénomination variétale «Pêra Rocha» peut continuer à être utilisée sur des produits similaires, à condition que ces produits ne soient pas commercialisés en utilisant des références (graphiques, dénominations, images ou drapeaux) à la véritable origine de l’indication géographique ou en exploitant la réputation de l’indication géographique et à condition que le consommateur ne soit pas induit en erreur sur la nature de ce terme ou sur l’origine précise du produit ou que cela ne constitue pas un acte de concurrence déloyale à l’égard de l’indication géographique.</w:t>
      </w:r>
    </w:p>
    <w:p w14:paraId="28E6AC3C" w14:textId="77777777" w:rsidR="00905AAF" w:rsidRDefault="00905AAF" w:rsidP="00905AAF">
      <w:pPr>
        <w:ind w:left="567" w:hanging="567"/>
        <w:rPr>
          <w:noProof/>
        </w:rPr>
      </w:pPr>
    </w:p>
    <w:p w14:paraId="1CA746E1" w14:textId="1E09F0D8" w:rsidR="00C90725" w:rsidRDefault="00C90725" w:rsidP="00905AAF">
      <w:pPr>
        <w:ind w:left="567" w:hanging="567"/>
        <w:rPr>
          <w:noProof/>
        </w:rPr>
      </w:pPr>
      <w:r>
        <w:rPr>
          <w:b/>
          <w:noProof/>
          <w:vertAlign w:val="superscript"/>
        </w:rPr>
        <w:t>xxii</w:t>
      </w:r>
      <w:r>
        <w:rPr>
          <w:noProof/>
        </w:rPr>
        <w:tab/>
        <w:t>La protection du terme «Queijo S. Jorge» ne restreint pas l’utilisation du terme «San Jorge» au Chili en tant que marque enregistrée existante, pour autant que cet usage n’induise pas le consommateur en erreur sur l’origine du produit. Le terme «Queijo S. Jorge» ne devrait être utilisé qu’en tant que terme composé et en combinaison avec une indication de son origine et un nom de marque.</w:t>
      </w:r>
    </w:p>
    <w:p w14:paraId="6C343F0C" w14:textId="2B63A945" w:rsidR="00905AAF" w:rsidRDefault="00905AAF" w:rsidP="00905AAF">
      <w:pPr>
        <w:ind w:left="567" w:hanging="567"/>
        <w:rPr>
          <w:noProof/>
        </w:rPr>
      </w:pPr>
    </w:p>
    <w:p w14:paraId="296183ED" w14:textId="77777777" w:rsidR="00905AAF" w:rsidRPr="00C90725" w:rsidRDefault="00905AAF" w:rsidP="00905AAF">
      <w:pPr>
        <w:ind w:left="567" w:hanging="567"/>
        <w:rPr>
          <w:noProof/>
        </w:rPr>
      </w:pPr>
    </w:p>
    <w:p w14:paraId="1A7E1AA0" w14:textId="707487D5" w:rsidR="00C90725" w:rsidRPr="00905AAF" w:rsidRDefault="000764DA" w:rsidP="00905AAF">
      <w:pPr>
        <w:jc w:val="right"/>
        <w:rPr>
          <w:b/>
          <w:bCs/>
          <w:noProof/>
          <w:u w:val="single"/>
        </w:rPr>
      </w:pPr>
      <w:r>
        <w:rPr>
          <w:noProof/>
        </w:rPr>
        <w:br w:type="page"/>
      </w:r>
      <w:r>
        <w:rPr>
          <w:b/>
          <w:noProof/>
          <w:u w:val="single"/>
        </w:rPr>
        <w:t>Appendice 25-C-1</w:t>
      </w:r>
    </w:p>
    <w:p w14:paraId="72D02285" w14:textId="77777777" w:rsidR="00C90725" w:rsidRPr="00C90725" w:rsidRDefault="00C90725" w:rsidP="00905AAF">
      <w:pPr>
        <w:jc w:val="center"/>
        <w:rPr>
          <w:noProof/>
        </w:rPr>
      </w:pPr>
    </w:p>
    <w:p w14:paraId="35C94393" w14:textId="77777777" w:rsidR="00C90725" w:rsidRPr="00C90725" w:rsidRDefault="00C90725" w:rsidP="00905AAF">
      <w:pPr>
        <w:jc w:val="center"/>
        <w:rPr>
          <w:noProof/>
        </w:rPr>
      </w:pPr>
    </w:p>
    <w:p w14:paraId="0532309A" w14:textId="634D6F46" w:rsidR="00C90725" w:rsidRPr="00C90725" w:rsidRDefault="00C90725" w:rsidP="00905AAF">
      <w:pPr>
        <w:jc w:val="center"/>
        <w:rPr>
          <w:noProof/>
        </w:rPr>
      </w:pPr>
      <w:r>
        <w:rPr>
          <w:noProof/>
        </w:rPr>
        <w:t xml:space="preserve">LISTE DES ÉLÉMENTS INDIVIDUELS </w:t>
      </w:r>
      <w:r>
        <w:rPr>
          <w:noProof/>
        </w:rPr>
        <w:cr/>
      </w:r>
      <w:r>
        <w:rPr>
          <w:noProof/>
        </w:rPr>
        <w:br/>
        <w:t>VISÉS À L’ARTICLE 25.35, PARAGRAPHE 9</w:t>
      </w:r>
    </w:p>
    <w:p w14:paraId="717F4162" w14:textId="77777777" w:rsidR="00C90725" w:rsidRPr="00C90725" w:rsidRDefault="00C90725" w:rsidP="00C90725">
      <w:pPr>
        <w:rPr>
          <w:noProof/>
        </w:rPr>
      </w:pPr>
    </w:p>
    <w:p w14:paraId="39FC4AB5" w14:textId="77777777" w:rsidR="00C90725" w:rsidRPr="00C90725" w:rsidRDefault="00C90725" w:rsidP="00C90725">
      <w:pPr>
        <w:rPr>
          <w:noProof/>
        </w:rPr>
      </w:pPr>
      <w:r>
        <w:rPr>
          <w:noProof/>
        </w:rPr>
        <w:t>Pour les indications géographiques énumérées de l’Union européenne:</w:t>
      </w:r>
    </w:p>
    <w:p w14:paraId="1ECAD035" w14:textId="77777777" w:rsidR="00C90725" w:rsidRPr="00C90725" w:rsidRDefault="00C90725" w:rsidP="00C90725">
      <w:pPr>
        <w:rPr>
          <w:noProof/>
        </w:rPr>
      </w:pPr>
    </w:p>
    <w:p w14:paraId="65A23B8C" w14:textId="77777777" w:rsidR="00C90725" w:rsidRPr="00C90725" w:rsidRDefault="00C90725" w:rsidP="00C90725">
      <w:pPr>
        <w:rPr>
          <w:noProof/>
        </w:rPr>
      </w:pPr>
      <w:r>
        <w:rPr>
          <w:noProof/>
        </w:rPr>
        <w:t xml:space="preserve">En ce qui concerne la liste des indications géographiques de l’Union européenne figurant à la partie A de l’annexe 25-C, la protection accordée conformément à l’article 25.35 de l’accord n’est pas demandée pour les termes individuels suivants qui sont des </w:t>
      </w:r>
      <w:bookmarkStart w:id="11" w:name="_Hlk126657483"/>
      <w:r>
        <w:rPr>
          <w:noProof/>
        </w:rPr>
        <w:t>éléments</w:t>
      </w:r>
      <w:bookmarkEnd w:id="11"/>
      <w:r>
        <w:rPr>
          <w:noProof/>
        </w:rPr>
        <w:t xml:space="preserve"> d’une </w:t>
      </w:r>
      <w:bookmarkStart w:id="12" w:name="_Hlk126657495"/>
      <w:r>
        <w:rPr>
          <w:noProof/>
        </w:rPr>
        <w:t>dénomination composée protégée</w:t>
      </w:r>
      <w:bookmarkEnd w:id="12"/>
      <w:r>
        <w:rPr>
          <w:noProof/>
        </w:rPr>
        <w:t xml:space="preserve"> en tant qu’indication géographique:</w:t>
      </w:r>
    </w:p>
    <w:p w14:paraId="1BD34FD7" w14:textId="77777777" w:rsidR="00C90725" w:rsidRPr="00C90725" w:rsidRDefault="00C90725" w:rsidP="00C90725">
      <w:pPr>
        <w:rPr>
          <w:noProof/>
        </w:rPr>
      </w:pPr>
    </w:p>
    <w:p w14:paraId="14AAA6C0" w14:textId="5D6517C9" w:rsidR="00C90725" w:rsidRPr="004643CA" w:rsidRDefault="000C7C99" w:rsidP="004643CA">
      <w:pPr>
        <w:spacing w:line="300" w:lineRule="exact"/>
        <w:rPr>
          <w:noProof/>
          <w:szCs w:val="24"/>
        </w:rPr>
      </w:pPr>
      <w:r>
        <w:rPr>
          <w:noProof/>
        </w:rPr>
        <w:t>«aceite», «Aceto balsamico», «tradizionale», «aceto», «alfajor», «alla cacciatora», «amarelo», «Apfel», «azafran», «azeite», «azeites», «Bayrische», «Bergkäse», «beurre», «Bier», «bleu», «boeuf», «Bratwürste», «Bresaola», «Breze», «Brezn», «Brez’n», «Brezel», «brie», «camembert», «Canard à foie gras», «cantucci», «cantuccini», «carne», «carne de vacuno», «cecina», «chmel», «chorizo», «chouriça de carne», «chouriço», «Christstollen», «citricos», «citrics», «coppa», «cotechino», «culatello», «dehesa», «edam», «emmental», «Emmentaler», «Ελιά (Elia)», «Essence de lavande», «fromage», «fűszerpaprika-őrlemén», «génisse», «Γλυκό Τριαντάφυλλο» (Glyko Triantafyllo), «gouda», «Graukäse», «graviera», «Hopfen», «huile d’olive», «huile essentielle de lavande», «huîtres», «island», «jabłko», «jambon», «Katenrauchschinken», «Katenschinken», «klobasa», «Knochenschinken», «Knöpfle», «kolbász», «Kren», «Κρόκος» (Krokos), «kulen», «Kürbiskernöl», «Lebkuchen», «lentille», «lentille verte», «linguiça», «llonganissa», «Λουκούμι» (Loukoumi), «magiun de prune», «Markenspeck», «Marzipan», «mela», «mortadella», «mozzarella», «mozzarella di bufala», «noix», «oli», «paleta», «panceta», «pancetta», «paprika», «pároskolbász», «pasta», «paté», «pecorino», «pêra», «piment</w:t>
      </w:r>
      <w:r w:rsidR="00436E69">
        <w:rPr>
          <w:noProof/>
        </w:rPr>
        <w:t>ó</w:t>
      </w:r>
      <w:r>
        <w:rPr>
          <w:noProof/>
        </w:rPr>
        <w:t>n», «picante», «pivo», «plate», «polvorones», «pomodoro», «presunto», «prosciutto», «provolone», «pruneaux mi-cuits», «pruneaux», «priego», «printen», «pršut», «prune», «queijo», «queijos», «queixo», «queso», «розово масло» (rozovo maslo), «Rostbratwurst», «salam», «salamini», «salchichón», «salmon», «Schincken», «sidra», «sierra», «sobrasada», «Spätzle», «Speck», «Σταφίδα» (Stafida), «Stollen», «szalámi», «telemea», «Téliszalámi», «ternera», «terra», «tomme», «torta», «turrón», «vastagkolbász», «var», «veau», «vinagre», «vitellone bianco», «volailles», «Weihnachtsstollen», «zampone», «zašink».</w:t>
      </w:r>
    </w:p>
    <w:p w14:paraId="350526F2" w14:textId="77777777" w:rsidR="00C90725" w:rsidRPr="00C90725" w:rsidRDefault="00C90725" w:rsidP="00022A08">
      <w:pPr>
        <w:rPr>
          <w:noProof/>
        </w:rPr>
      </w:pPr>
    </w:p>
    <w:p w14:paraId="21B3E2C4" w14:textId="2BAB7149" w:rsidR="00C90725" w:rsidRPr="00C90725" w:rsidRDefault="00022A08" w:rsidP="00C90725">
      <w:pPr>
        <w:rPr>
          <w:noProof/>
        </w:rPr>
      </w:pPr>
      <w:r>
        <w:rPr>
          <w:noProof/>
        </w:rPr>
        <w:br w:type="page"/>
        <w:t>Pour les indications géographiques énumérées du Chili:</w:t>
      </w:r>
    </w:p>
    <w:p w14:paraId="0D0F2C4F" w14:textId="77777777" w:rsidR="00C90725" w:rsidRPr="00C90725" w:rsidRDefault="00C90725" w:rsidP="00C90725">
      <w:pPr>
        <w:rPr>
          <w:rFonts w:eastAsia="Calibri"/>
          <w:noProof/>
        </w:rPr>
      </w:pPr>
    </w:p>
    <w:p w14:paraId="1A238188" w14:textId="77777777" w:rsidR="00C90725" w:rsidRPr="00C90725" w:rsidRDefault="00C90725" w:rsidP="00C90725">
      <w:pPr>
        <w:rPr>
          <w:noProof/>
        </w:rPr>
      </w:pPr>
      <w:r>
        <w:rPr>
          <w:noProof/>
        </w:rPr>
        <w:t>En ce qui concerne la liste des indications géographiques du Chili figurant à la section B de l’annexe 25-C, la protection accordée conformément à l’article 25.35 de l’accord n’est pas demandée pour les termes individuels suivants qui sont des éléments d’une dénomination composée protégée en tant qu’indication géographique:</w:t>
      </w:r>
    </w:p>
    <w:p w14:paraId="5F2D0609" w14:textId="77777777" w:rsidR="00C90725" w:rsidRPr="00C90725" w:rsidRDefault="00C90725" w:rsidP="00C90725">
      <w:pPr>
        <w:rPr>
          <w:noProof/>
        </w:rPr>
      </w:pPr>
    </w:p>
    <w:p w14:paraId="5D4D79FC" w14:textId="65AD4220" w:rsidR="00C90725" w:rsidRPr="00AA4E85" w:rsidRDefault="000C7C99" w:rsidP="00C90725">
      <w:pPr>
        <w:rPr>
          <w:noProof/>
          <w:lang w:val="es-ES"/>
        </w:rPr>
      </w:pPr>
      <w:r w:rsidRPr="00AA4E85">
        <w:rPr>
          <w:noProof/>
          <w:lang w:val="es-ES"/>
        </w:rPr>
        <w:t>«aceite»; «aceitunas»; «atún»; «cangrejo»; «chicha»; «cordero»; «dulces»; «isla»; «langosta» «limón»; «maíz»; «oregano»; «prosciutto»; «puerro»; «sal»; «sandía»; «sidra»; «tomate».</w:t>
      </w:r>
    </w:p>
    <w:p w14:paraId="004D95E9" w14:textId="77777777" w:rsidR="00C90725" w:rsidRPr="00AA4E85" w:rsidRDefault="00C90725" w:rsidP="00C90725">
      <w:pPr>
        <w:rPr>
          <w:noProof/>
          <w:lang w:val="es-ES"/>
        </w:rPr>
      </w:pPr>
    </w:p>
    <w:p w14:paraId="4E1BFE52" w14:textId="77777777" w:rsidR="00022A08" w:rsidRPr="00AA4E85" w:rsidRDefault="00022A08" w:rsidP="00022A08">
      <w:pPr>
        <w:rPr>
          <w:noProof/>
          <w:lang w:val="es-ES"/>
        </w:rPr>
      </w:pPr>
    </w:p>
    <w:p w14:paraId="3D9A0478" w14:textId="418BD7B6" w:rsidR="00C90725" w:rsidRPr="00022A08" w:rsidRDefault="000764DA" w:rsidP="00022A08">
      <w:pPr>
        <w:jc w:val="right"/>
        <w:rPr>
          <w:b/>
          <w:bCs/>
          <w:noProof/>
          <w:u w:val="single"/>
        </w:rPr>
      </w:pPr>
      <w:r w:rsidRPr="00AA4E85">
        <w:rPr>
          <w:noProof/>
          <w:lang w:val="fr-BE"/>
        </w:rPr>
        <w:br w:type="page"/>
      </w:r>
      <w:r>
        <w:rPr>
          <w:b/>
          <w:noProof/>
          <w:u w:val="single"/>
        </w:rPr>
        <w:t>Appendice 25-C-2</w:t>
      </w:r>
    </w:p>
    <w:p w14:paraId="151E180A" w14:textId="77777777" w:rsidR="00C90725" w:rsidRPr="00C90725" w:rsidRDefault="00C90725" w:rsidP="00022A08">
      <w:pPr>
        <w:jc w:val="center"/>
        <w:rPr>
          <w:noProof/>
        </w:rPr>
      </w:pPr>
    </w:p>
    <w:p w14:paraId="3E8CE244" w14:textId="77777777" w:rsidR="00C90725" w:rsidRPr="00C90725" w:rsidRDefault="00C90725" w:rsidP="00022A08">
      <w:pPr>
        <w:jc w:val="center"/>
        <w:rPr>
          <w:noProof/>
        </w:rPr>
      </w:pPr>
    </w:p>
    <w:p w14:paraId="3DD1321B" w14:textId="77777777" w:rsidR="00C90725" w:rsidRPr="00C90725" w:rsidRDefault="00C90725" w:rsidP="00022A08">
      <w:pPr>
        <w:jc w:val="center"/>
        <w:rPr>
          <w:noProof/>
        </w:rPr>
      </w:pPr>
      <w:r>
        <w:rPr>
          <w:noProof/>
        </w:rPr>
        <w:t>LISTE DES UTILISATEURS PRÉCÉDENTS</w:t>
      </w:r>
    </w:p>
    <w:p w14:paraId="1D7C02C3" w14:textId="77777777" w:rsidR="00C90725" w:rsidRPr="00C90725" w:rsidRDefault="00C90725" w:rsidP="00C90725">
      <w:pPr>
        <w:rPr>
          <w:noProof/>
        </w:rPr>
      </w:pPr>
    </w:p>
    <w:p w14:paraId="3982BB39" w14:textId="77777777" w:rsidR="00C90725" w:rsidRPr="00C90725" w:rsidRDefault="00C90725" w:rsidP="00C90725">
      <w:pPr>
        <w:rPr>
          <w:noProof/>
        </w:rPr>
      </w:pPr>
      <w:r>
        <w:rPr>
          <w:noProof/>
        </w:rPr>
        <w:t>Liste des utilisateurs devant être inclus dans le présent appendice avant la signature de l’accord – le Chili doit envoyer la liste.</w:t>
      </w:r>
    </w:p>
    <w:p w14:paraId="67553F03" w14:textId="77777777" w:rsidR="00C90725" w:rsidRPr="00C90725" w:rsidRDefault="00C90725" w:rsidP="00C90725">
      <w:pPr>
        <w:rPr>
          <w:noProof/>
        </w:rPr>
      </w:pPr>
    </w:p>
    <w:p w14:paraId="60F18F7F" w14:textId="6F90D9F3" w:rsidR="00022A08" w:rsidRDefault="00C90725" w:rsidP="00C90725">
      <w:pPr>
        <w:rPr>
          <w:noProof/>
        </w:rPr>
      </w:pPr>
      <w:r>
        <w:rPr>
          <w:noProof/>
        </w:rPr>
        <w:t>Parmesano</w:t>
      </w:r>
    </w:p>
    <w:p w14:paraId="346A4015" w14:textId="0815BC79" w:rsidR="00022A08" w:rsidRPr="008D5C2B" w:rsidRDefault="00022A08" w:rsidP="00C90725">
      <w:pPr>
        <w:rPr>
          <w:noProof/>
          <w:lang w:val="en-IE"/>
        </w:rPr>
      </w:pPr>
    </w:p>
    <w:p w14:paraId="5F11CC51" w14:textId="34DA8172" w:rsidR="008D5C2B" w:rsidRPr="00AA4E85" w:rsidRDefault="008D5C2B" w:rsidP="00F95EE3">
      <w:pPr>
        <w:numPr>
          <w:ilvl w:val="0"/>
          <w:numId w:val="29"/>
        </w:numPr>
        <w:ind w:hanging="720"/>
        <w:rPr>
          <w:caps/>
          <w:noProof/>
          <w:lang w:val="es-ES"/>
        </w:rPr>
      </w:pPr>
      <w:r w:rsidRPr="00AA4E85">
        <w:rPr>
          <w:noProof/>
          <w:lang w:val="es-ES"/>
        </w:rPr>
        <w:t xml:space="preserve">AGRÍCOLA Y LÁCTEOS LAS VEGAS S.A. </w:t>
      </w:r>
    </w:p>
    <w:p w14:paraId="48D81BD0" w14:textId="77777777" w:rsidR="008D5C2B" w:rsidRPr="001902D9" w:rsidRDefault="008D5C2B" w:rsidP="008D5C2B">
      <w:pPr>
        <w:rPr>
          <w:noProof/>
          <w:lang w:val="es-ES"/>
        </w:rPr>
      </w:pPr>
    </w:p>
    <w:p w14:paraId="25AFD2FB" w14:textId="77777777" w:rsidR="008D5C2B" w:rsidRPr="00AA4E85" w:rsidRDefault="008D5C2B" w:rsidP="008D5C2B">
      <w:pPr>
        <w:rPr>
          <w:caps/>
          <w:noProof/>
          <w:lang w:val="es-ES"/>
        </w:rPr>
      </w:pPr>
      <w:r w:rsidRPr="00AA4E85">
        <w:rPr>
          <w:noProof/>
          <w:lang w:val="es-ES"/>
        </w:rPr>
        <w:t>–</w:t>
      </w:r>
      <w:r w:rsidRPr="00AA4E85">
        <w:rPr>
          <w:noProof/>
          <w:lang w:val="es-ES"/>
        </w:rPr>
        <w:tab/>
      </w:r>
      <w:r w:rsidRPr="00AA4E85">
        <w:rPr>
          <w:caps/>
          <w:noProof/>
          <w:lang w:val="es-ES"/>
        </w:rPr>
        <w:t>AGROCOMERCIAL CODIGUA SpA</w:t>
      </w:r>
    </w:p>
    <w:p w14:paraId="653DA78C" w14:textId="77777777" w:rsidR="008D5C2B" w:rsidRPr="00B26FCB" w:rsidRDefault="008D5C2B" w:rsidP="008D5C2B">
      <w:pPr>
        <w:rPr>
          <w:caps/>
          <w:noProof/>
          <w:lang w:val="es-ES"/>
        </w:rPr>
      </w:pPr>
    </w:p>
    <w:p w14:paraId="095180D3"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 xml:space="preserve">ALVI SUPERMERCADOS MAYORISTAS S.A. </w:t>
      </w:r>
    </w:p>
    <w:p w14:paraId="16C7E5C3" w14:textId="77777777" w:rsidR="008D5C2B" w:rsidRPr="004E6690" w:rsidRDefault="008D5C2B" w:rsidP="008D5C2B">
      <w:pPr>
        <w:rPr>
          <w:caps/>
          <w:noProof/>
          <w:lang w:val="es-ES"/>
        </w:rPr>
      </w:pPr>
    </w:p>
    <w:p w14:paraId="0DC62BC8" w14:textId="77777777" w:rsidR="008D5C2B" w:rsidRPr="00AA4E85" w:rsidRDefault="008D5C2B" w:rsidP="008D5C2B">
      <w:pPr>
        <w:rPr>
          <w:caps/>
          <w:noProof/>
          <w:lang w:val="en-IE"/>
        </w:rPr>
      </w:pPr>
      <w:r w:rsidRPr="00AA4E85">
        <w:rPr>
          <w:caps/>
          <w:noProof/>
          <w:lang w:val="en-IE"/>
        </w:rPr>
        <w:t>–</w:t>
      </w:r>
      <w:r w:rsidRPr="00AA4E85">
        <w:rPr>
          <w:noProof/>
          <w:lang w:val="en-IE"/>
        </w:rPr>
        <w:tab/>
      </w:r>
      <w:r w:rsidRPr="00AA4E85">
        <w:rPr>
          <w:caps/>
          <w:noProof/>
          <w:lang w:val="en-IE"/>
        </w:rPr>
        <w:t>ALTAS CUMBRES GROUP SPA</w:t>
      </w:r>
    </w:p>
    <w:p w14:paraId="068A4524" w14:textId="77777777" w:rsidR="008D5C2B" w:rsidRDefault="008D5C2B" w:rsidP="008D5C2B">
      <w:pPr>
        <w:rPr>
          <w:caps/>
          <w:noProof/>
          <w:lang w:val="en-US"/>
        </w:rPr>
      </w:pPr>
    </w:p>
    <w:p w14:paraId="018B3360" w14:textId="77777777" w:rsidR="008D5C2B" w:rsidRPr="00AA4E85" w:rsidRDefault="008D5C2B" w:rsidP="008D5C2B">
      <w:pPr>
        <w:rPr>
          <w:caps/>
          <w:noProof/>
          <w:lang w:val="en-IE"/>
        </w:rPr>
      </w:pPr>
      <w:r w:rsidRPr="00AA4E85">
        <w:rPr>
          <w:caps/>
          <w:noProof/>
          <w:lang w:val="en-IE"/>
        </w:rPr>
        <w:t>–</w:t>
      </w:r>
      <w:r w:rsidRPr="00AA4E85">
        <w:rPr>
          <w:noProof/>
          <w:lang w:val="en-IE"/>
        </w:rPr>
        <w:tab/>
      </w:r>
      <w:r w:rsidRPr="00AA4E85">
        <w:rPr>
          <w:caps/>
          <w:noProof/>
          <w:lang w:val="en-IE"/>
        </w:rPr>
        <w:t>Arthur Schuman Inc.</w:t>
      </w:r>
    </w:p>
    <w:p w14:paraId="543E8D51" w14:textId="77777777" w:rsidR="008D5C2B" w:rsidRPr="00AA4E85" w:rsidRDefault="008D5C2B" w:rsidP="008D5C2B">
      <w:pPr>
        <w:rPr>
          <w:caps/>
          <w:noProof/>
          <w:lang w:val="en-IE"/>
        </w:rPr>
      </w:pPr>
    </w:p>
    <w:p w14:paraId="7EC0330A" w14:textId="77777777" w:rsidR="008D5C2B" w:rsidRPr="00AA4E85" w:rsidRDefault="008D5C2B" w:rsidP="008D5C2B">
      <w:pPr>
        <w:rPr>
          <w:caps/>
          <w:noProof/>
          <w:lang w:val="en-IE"/>
        </w:rPr>
      </w:pPr>
      <w:r w:rsidRPr="00AA4E85">
        <w:rPr>
          <w:caps/>
          <w:noProof/>
          <w:lang w:val="en-IE"/>
        </w:rPr>
        <w:t>–</w:t>
      </w:r>
      <w:r w:rsidRPr="00AA4E85">
        <w:rPr>
          <w:noProof/>
          <w:lang w:val="en-IE"/>
        </w:rPr>
        <w:tab/>
      </w:r>
      <w:r w:rsidRPr="00AA4E85">
        <w:rPr>
          <w:caps/>
          <w:noProof/>
          <w:lang w:val="en-IE"/>
        </w:rPr>
        <w:t>BODEGA GoURMET SPA</w:t>
      </w:r>
      <w:r w:rsidRPr="00AA4E85">
        <w:rPr>
          <w:b/>
          <w:caps/>
          <w:noProof/>
          <w:lang w:val="en-IE"/>
        </w:rPr>
        <w:t xml:space="preserve"> </w:t>
      </w:r>
    </w:p>
    <w:p w14:paraId="2E731167" w14:textId="77777777" w:rsidR="008D5C2B" w:rsidRPr="00AA4E85" w:rsidRDefault="008D5C2B" w:rsidP="008D5C2B">
      <w:pPr>
        <w:rPr>
          <w:caps/>
          <w:noProof/>
          <w:lang w:val="en-IE"/>
        </w:rPr>
      </w:pPr>
    </w:p>
    <w:p w14:paraId="0F6F5F2F"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Caso y Cia SAC</w:t>
      </w:r>
      <w:r w:rsidRPr="00AA4E85">
        <w:rPr>
          <w:b/>
          <w:caps/>
          <w:noProof/>
          <w:lang w:val="es-ES"/>
        </w:rPr>
        <w:t xml:space="preserve"> </w:t>
      </w:r>
    </w:p>
    <w:p w14:paraId="3EA33B7B" w14:textId="77777777" w:rsidR="008D5C2B" w:rsidRPr="004E6690" w:rsidRDefault="008D5C2B" w:rsidP="008D5C2B">
      <w:pPr>
        <w:rPr>
          <w:caps/>
          <w:noProof/>
          <w:lang w:val="es-ES"/>
        </w:rPr>
      </w:pPr>
    </w:p>
    <w:p w14:paraId="172DBA5F"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 xml:space="preserve">Cencosud s.a. </w:t>
      </w:r>
    </w:p>
    <w:p w14:paraId="50539C70" w14:textId="77777777" w:rsidR="008D5C2B" w:rsidRPr="00B26FCB" w:rsidRDefault="008D5C2B" w:rsidP="008D5C2B">
      <w:pPr>
        <w:rPr>
          <w:caps/>
          <w:noProof/>
          <w:lang w:val="es-ES"/>
        </w:rPr>
      </w:pPr>
    </w:p>
    <w:p w14:paraId="32A54AEE"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Comercial de Campo S.A.</w:t>
      </w:r>
    </w:p>
    <w:p w14:paraId="0A3868ED" w14:textId="77777777" w:rsidR="008D5C2B" w:rsidRPr="00EC5D22" w:rsidRDefault="008D5C2B" w:rsidP="008D5C2B">
      <w:pPr>
        <w:rPr>
          <w:caps/>
          <w:noProof/>
          <w:lang w:val="es-419"/>
        </w:rPr>
      </w:pPr>
    </w:p>
    <w:p w14:paraId="311E051F"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CONAPROLE</w:t>
      </w:r>
    </w:p>
    <w:p w14:paraId="67B73281" w14:textId="77777777" w:rsidR="008D5C2B" w:rsidRDefault="008D5C2B" w:rsidP="008D5C2B">
      <w:pPr>
        <w:rPr>
          <w:caps/>
          <w:noProof/>
          <w:lang w:val="es-419"/>
        </w:rPr>
      </w:pPr>
    </w:p>
    <w:p w14:paraId="7A195A33"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Cooperativa Agrícola y Lechera de La Unión Ltda.</w:t>
      </w:r>
    </w:p>
    <w:p w14:paraId="39A6407A" w14:textId="77777777" w:rsidR="008D5C2B" w:rsidRPr="00EC5D22" w:rsidRDefault="008D5C2B" w:rsidP="008D5C2B">
      <w:pPr>
        <w:rPr>
          <w:caps/>
          <w:noProof/>
          <w:lang w:val="es-419"/>
        </w:rPr>
      </w:pPr>
    </w:p>
    <w:p w14:paraId="3A045C2A" w14:textId="7259F1C1" w:rsidR="008D5C2B" w:rsidRPr="00EC5D22" w:rsidRDefault="008D5C2B" w:rsidP="00F95EE3">
      <w:pPr>
        <w:numPr>
          <w:ilvl w:val="0"/>
          <w:numId w:val="29"/>
        </w:numPr>
        <w:ind w:hanging="720"/>
        <w:rPr>
          <w:caps/>
          <w:noProof/>
        </w:rPr>
      </w:pPr>
      <w:r>
        <w:rPr>
          <w:caps/>
          <w:noProof/>
        </w:rPr>
        <w:t xml:space="preserve">Elaboradora de Alimentos Gourmet Limitada </w:t>
      </w:r>
    </w:p>
    <w:p w14:paraId="54509AE9" w14:textId="77777777" w:rsidR="008D5C2B" w:rsidRPr="00EC5D22" w:rsidRDefault="008D5C2B" w:rsidP="008D5C2B">
      <w:pPr>
        <w:rPr>
          <w:caps/>
          <w:noProof/>
          <w:lang w:val="es-419"/>
        </w:rPr>
      </w:pPr>
    </w:p>
    <w:p w14:paraId="3353CCD0" w14:textId="77777777" w:rsidR="008D5C2B" w:rsidRPr="004E6690" w:rsidRDefault="008D5C2B" w:rsidP="008D5C2B">
      <w:pPr>
        <w:rPr>
          <w:caps/>
          <w:noProof/>
        </w:rPr>
      </w:pPr>
      <w:r>
        <w:rPr>
          <w:caps/>
          <w:noProof/>
        </w:rPr>
        <w:t>–</w:t>
      </w:r>
      <w:r>
        <w:rPr>
          <w:noProof/>
        </w:rPr>
        <w:tab/>
      </w:r>
      <w:r>
        <w:rPr>
          <w:caps/>
          <w:noProof/>
        </w:rPr>
        <w:t xml:space="preserve">Hipermercados Tottus S.A. </w:t>
      </w:r>
    </w:p>
    <w:p w14:paraId="30E51E2E" w14:textId="77777777" w:rsidR="008D5C2B" w:rsidRPr="004E6690" w:rsidRDefault="008D5C2B" w:rsidP="008D5C2B">
      <w:pPr>
        <w:rPr>
          <w:caps/>
          <w:noProof/>
          <w:lang w:val="es-ES"/>
        </w:rPr>
      </w:pPr>
    </w:p>
    <w:p w14:paraId="60C3A3A6" w14:textId="77777777" w:rsidR="008D5C2B" w:rsidRPr="00CB4ABF" w:rsidRDefault="008D5C2B" w:rsidP="008D5C2B">
      <w:pPr>
        <w:rPr>
          <w:caps/>
          <w:noProof/>
        </w:rPr>
      </w:pPr>
      <w:r>
        <w:rPr>
          <w:caps/>
          <w:noProof/>
        </w:rPr>
        <w:t>–</w:t>
      </w:r>
      <w:r>
        <w:rPr>
          <w:noProof/>
        </w:rPr>
        <w:tab/>
      </w:r>
      <w:r>
        <w:rPr>
          <w:caps/>
          <w:noProof/>
        </w:rPr>
        <w:t>LACTEOS KUMEY SPA</w:t>
      </w:r>
    </w:p>
    <w:p w14:paraId="4C6A0872" w14:textId="77777777" w:rsidR="008D5C2B" w:rsidRPr="00CB4ABF" w:rsidRDefault="008D5C2B" w:rsidP="008D5C2B">
      <w:pPr>
        <w:rPr>
          <w:caps/>
          <w:noProof/>
          <w:lang w:val="es-419"/>
        </w:rPr>
      </w:pPr>
    </w:p>
    <w:p w14:paraId="1AD2E1E5" w14:textId="77777777" w:rsidR="008D5C2B" w:rsidRPr="00EC5D22" w:rsidRDefault="008D5C2B" w:rsidP="008D5C2B">
      <w:pPr>
        <w:rPr>
          <w:caps/>
          <w:noProof/>
        </w:rPr>
      </w:pPr>
      <w:r>
        <w:rPr>
          <w:caps/>
          <w:noProof/>
        </w:rPr>
        <w:t>–</w:t>
      </w:r>
      <w:r>
        <w:rPr>
          <w:noProof/>
        </w:rPr>
        <w:tab/>
      </w:r>
      <w:r>
        <w:rPr>
          <w:caps/>
          <w:noProof/>
        </w:rPr>
        <w:t>PRODUCTOS FERNANDEZ S.A.</w:t>
      </w:r>
    </w:p>
    <w:p w14:paraId="2730D7EC" w14:textId="77777777" w:rsidR="008D5C2B" w:rsidRPr="00EC5D22" w:rsidRDefault="008D5C2B" w:rsidP="008D5C2B">
      <w:pPr>
        <w:rPr>
          <w:caps/>
          <w:noProof/>
          <w:lang w:val="es-419"/>
        </w:rPr>
      </w:pPr>
    </w:p>
    <w:p w14:paraId="17D84863" w14:textId="77777777" w:rsidR="008D5C2B" w:rsidRPr="009201CA" w:rsidRDefault="008D5C2B" w:rsidP="008D5C2B">
      <w:pPr>
        <w:rPr>
          <w:caps/>
          <w:noProof/>
        </w:rPr>
      </w:pPr>
      <w:r>
        <w:rPr>
          <w:caps/>
          <w:noProof/>
        </w:rPr>
        <w:t>–</w:t>
      </w:r>
      <w:r>
        <w:rPr>
          <w:noProof/>
        </w:rPr>
        <w:tab/>
      </w:r>
      <w:r>
        <w:rPr>
          <w:caps/>
          <w:noProof/>
        </w:rPr>
        <w:t>Quillayes Surlat Comercial SPA</w:t>
      </w:r>
    </w:p>
    <w:p w14:paraId="5F5DB4A9" w14:textId="77777777" w:rsidR="008D5C2B" w:rsidRPr="009201CA" w:rsidRDefault="008D5C2B" w:rsidP="008D5C2B">
      <w:pPr>
        <w:rPr>
          <w:caps/>
          <w:noProof/>
          <w:lang w:val="it-IT"/>
        </w:rPr>
      </w:pPr>
    </w:p>
    <w:p w14:paraId="28E8A82A" w14:textId="77777777" w:rsidR="008D5C2B" w:rsidRPr="009201CA" w:rsidRDefault="008D5C2B" w:rsidP="008D5C2B">
      <w:pPr>
        <w:rPr>
          <w:caps/>
          <w:noProof/>
        </w:rPr>
      </w:pPr>
      <w:r>
        <w:rPr>
          <w:caps/>
          <w:noProof/>
        </w:rPr>
        <w:t>–</w:t>
      </w:r>
      <w:r>
        <w:rPr>
          <w:noProof/>
        </w:rPr>
        <w:tab/>
      </w:r>
      <w:r>
        <w:rPr>
          <w:caps/>
          <w:noProof/>
        </w:rPr>
        <w:t xml:space="preserve">REMOTTI S.A. </w:t>
      </w:r>
    </w:p>
    <w:p w14:paraId="008814E6" w14:textId="77777777" w:rsidR="008D5C2B" w:rsidRPr="009201CA" w:rsidRDefault="008D5C2B" w:rsidP="008D5C2B">
      <w:pPr>
        <w:rPr>
          <w:caps/>
          <w:noProof/>
          <w:lang w:val="it-IT"/>
        </w:rPr>
      </w:pPr>
    </w:p>
    <w:p w14:paraId="7F967386" w14:textId="77777777" w:rsidR="008D5C2B" w:rsidRPr="0025310C" w:rsidRDefault="008D5C2B" w:rsidP="008D5C2B">
      <w:pPr>
        <w:rPr>
          <w:caps/>
          <w:noProof/>
        </w:rPr>
      </w:pPr>
      <w:r>
        <w:rPr>
          <w:caps/>
          <w:noProof/>
        </w:rPr>
        <w:t>–</w:t>
      </w:r>
      <w:r>
        <w:rPr>
          <w:noProof/>
        </w:rPr>
        <w:tab/>
      </w:r>
      <w:r>
        <w:rPr>
          <w:caps/>
          <w:noProof/>
        </w:rPr>
        <w:t xml:space="preserve">Rendic Hermanos S.A. </w:t>
      </w:r>
    </w:p>
    <w:p w14:paraId="49DACFD2" w14:textId="77777777" w:rsidR="008D5C2B" w:rsidRPr="0025310C" w:rsidRDefault="008D5C2B" w:rsidP="008D5C2B">
      <w:pPr>
        <w:rPr>
          <w:caps/>
          <w:noProof/>
          <w:lang w:val="de-DE"/>
        </w:rPr>
      </w:pPr>
    </w:p>
    <w:p w14:paraId="6A637F22" w14:textId="77777777" w:rsidR="008D5C2B" w:rsidRPr="0025310C" w:rsidRDefault="008D5C2B" w:rsidP="008D5C2B">
      <w:pPr>
        <w:rPr>
          <w:caps/>
          <w:noProof/>
        </w:rPr>
      </w:pPr>
      <w:r>
        <w:rPr>
          <w:caps/>
          <w:noProof/>
        </w:rPr>
        <w:t>–</w:t>
      </w:r>
      <w:r>
        <w:rPr>
          <w:noProof/>
        </w:rPr>
        <w:tab/>
      </w:r>
      <w:r>
        <w:rPr>
          <w:caps/>
          <w:noProof/>
        </w:rPr>
        <w:t>SCHREIBER FOODS</w:t>
      </w:r>
    </w:p>
    <w:p w14:paraId="06111F03" w14:textId="77777777" w:rsidR="008D5C2B" w:rsidRPr="0025310C" w:rsidRDefault="008D5C2B" w:rsidP="008D5C2B">
      <w:pPr>
        <w:rPr>
          <w:caps/>
          <w:noProof/>
          <w:lang w:val="de-DE"/>
        </w:rPr>
      </w:pPr>
    </w:p>
    <w:p w14:paraId="59DF5988" w14:textId="77777777" w:rsidR="008D5C2B" w:rsidRPr="009201CA" w:rsidRDefault="008D5C2B" w:rsidP="008D5C2B">
      <w:pPr>
        <w:rPr>
          <w:caps/>
          <w:noProof/>
        </w:rPr>
      </w:pPr>
      <w:r>
        <w:rPr>
          <w:caps/>
          <w:noProof/>
        </w:rPr>
        <w:t>–</w:t>
      </w:r>
      <w:r>
        <w:rPr>
          <w:noProof/>
        </w:rPr>
        <w:tab/>
      </w:r>
      <w:r>
        <w:rPr>
          <w:caps/>
          <w:noProof/>
        </w:rPr>
        <w:t>SOPROLE INVERSIONES S.A.</w:t>
      </w:r>
    </w:p>
    <w:p w14:paraId="687A8D05" w14:textId="77777777" w:rsidR="008D5C2B" w:rsidRPr="009201CA" w:rsidRDefault="008D5C2B" w:rsidP="008D5C2B">
      <w:pPr>
        <w:rPr>
          <w:caps/>
          <w:noProof/>
          <w:lang w:val="it-IT"/>
        </w:rPr>
      </w:pPr>
    </w:p>
    <w:p w14:paraId="4080F81F" w14:textId="77777777" w:rsidR="008D5C2B" w:rsidRPr="009201CA" w:rsidRDefault="008D5C2B" w:rsidP="008D5C2B">
      <w:pPr>
        <w:rPr>
          <w:caps/>
          <w:noProof/>
        </w:rPr>
      </w:pPr>
      <w:r>
        <w:rPr>
          <w:caps/>
          <w:noProof/>
        </w:rPr>
        <w:t>–</w:t>
      </w:r>
      <w:r>
        <w:rPr>
          <w:noProof/>
        </w:rPr>
        <w:tab/>
      </w:r>
      <w:r>
        <w:rPr>
          <w:caps/>
          <w:noProof/>
        </w:rPr>
        <w:t xml:space="preserve">SUPER 10 S.A. </w:t>
      </w:r>
    </w:p>
    <w:p w14:paraId="2EBB880B" w14:textId="77777777" w:rsidR="008D5C2B" w:rsidRPr="009201CA" w:rsidRDefault="008D5C2B" w:rsidP="008D5C2B">
      <w:pPr>
        <w:rPr>
          <w:caps/>
          <w:noProof/>
          <w:lang w:val="it-IT"/>
        </w:rPr>
      </w:pPr>
    </w:p>
    <w:p w14:paraId="6B5ECC1C" w14:textId="77777777" w:rsidR="008D5C2B" w:rsidRPr="00EC5D22" w:rsidRDefault="008D5C2B" w:rsidP="008D5C2B">
      <w:pPr>
        <w:rPr>
          <w:caps/>
          <w:noProof/>
        </w:rPr>
      </w:pPr>
      <w:r>
        <w:rPr>
          <w:caps/>
          <w:noProof/>
        </w:rPr>
        <w:t>–</w:t>
      </w:r>
      <w:r>
        <w:rPr>
          <w:noProof/>
        </w:rPr>
        <w:tab/>
      </w:r>
      <w:r>
        <w:rPr>
          <w:caps/>
          <w:noProof/>
        </w:rPr>
        <w:t>VIVAFOODS SPA</w:t>
      </w:r>
    </w:p>
    <w:p w14:paraId="2EC93E44" w14:textId="77777777" w:rsidR="008D5C2B" w:rsidRPr="00EC5D22" w:rsidRDefault="008D5C2B" w:rsidP="008D5C2B">
      <w:pPr>
        <w:rPr>
          <w:caps/>
          <w:noProof/>
          <w:lang w:val="en-IE"/>
        </w:rPr>
      </w:pPr>
    </w:p>
    <w:p w14:paraId="79668659" w14:textId="77777777" w:rsidR="008D5C2B" w:rsidRPr="00EC5D22" w:rsidRDefault="008D5C2B" w:rsidP="008D5C2B">
      <w:pPr>
        <w:rPr>
          <w:caps/>
          <w:noProof/>
        </w:rPr>
      </w:pPr>
      <w:r>
        <w:rPr>
          <w:caps/>
          <w:noProof/>
        </w:rPr>
        <w:t>–</w:t>
      </w:r>
      <w:r>
        <w:rPr>
          <w:noProof/>
        </w:rPr>
        <w:tab/>
      </w:r>
      <w:r>
        <w:rPr>
          <w:caps/>
          <w:noProof/>
        </w:rPr>
        <w:t xml:space="preserve">WALMART CHILE S.A. </w:t>
      </w:r>
    </w:p>
    <w:p w14:paraId="46674C06" w14:textId="1201F136" w:rsidR="00C90725" w:rsidRPr="00C90725" w:rsidRDefault="00C90725" w:rsidP="00C90725">
      <w:pPr>
        <w:rPr>
          <w:noProof/>
          <w:lang w:val="fi-FI"/>
        </w:rPr>
      </w:pPr>
    </w:p>
    <w:p w14:paraId="79997570" w14:textId="23063584" w:rsidR="00022A08" w:rsidRDefault="00C90725" w:rsidP="00C90725">
      <w:pPr>
        <w:rPr>
          <w:noProof/>
        </w:rPr>
      </w:pPr>
      <w:r>
        <w:rPr>
          <w:noProof/>
        </w:rPr>
        <w:t>Gruyere/Gruyère</w:t>
      </w:r>
    </w:p>
    <w:p w14:paraId="5D7CF155" w14:textId="77777777" w:rsidR="008D5C2B" w:rsidRPr="00544016" w:rsidRDefault="008D5C2B" w:rsidP="008D5C2B">
      <w:pPr>
        <w:spacing w:before="120" w:after="120"/>
        <w:rPr>
          <w:b/>
          <w:bCs/>
          <w:noProof/>
          <w:u w:val="single"/>
          <w:lang w:val="es-419"/>
        </w:rPr>
      </w:pPr>
    </w:p>
    <w:p w14:paraId="1D433627"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AGRICOLA Y LACTEOS LAS VEGAS S.A.</w:t>
      </w:r>
    </w:p>
    <w:p w14:paraId="36813BB4" w14:textId="77777777" w:rsidR="008D5C2B" w:rsidRPr="004E6690" w:rsidRDefault="008D5C2B" w:rsidP="008D5C2B">
      <w:pPr>
        <w:rPr>
          <w:caps/>
          <w:noProof/>
          <w:lang w:val="es-ES"/>
        </w:rPr>
      </w:pPr>
    </w:p>
    <w:p w14:paraId="16DC3173"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BODEGA GoURMET SPA</w:t>
      </w:r>
      <w:r w:rsidRPr="00AA4E85">
        <w:rPr>
          <w:b/>
          <w:caps/>
          <w:noProof/>
          <w:lang w:val="es-ES"/>
        </w:rPr>
        <w:t xml:space="preserve"> </w:t>
      </w:r>
    </w:p>
    <w:p w14:paraId="1861C014" w14:textId="77777777" w:rsidR="008D5C2B" w:rsidRPr="00EC5D22" w:rsidRDefault="008D5C2B" w:rsidP="008D5C2B">
      <w:pPr>
        <w:rPr>
          <w:caps/>
          <w:noProof/>
          <w:lang w:val="fi-FI"/>
        </w:rPr>
      </w:pPr>
    </w:p>
    <w:p w14:paraId="791274B0"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Comercial de Campo S.A.</w:t>
      </w:r>
    </w:p>
    <w:p w14:paraId="54137155" w14:textId="77777777" w:rsidR="008D5C2B" w:rsidRPr="00AA4E85" w:rsidRDefault="008D5C2B" w:rsidP="008D5C2B">
      <w:pPr>
        <w:rPr>
          <w:caps/>
          <w:noProof/>
          <w:lang w:val="es-ES"/>
        </w:rPr>
      </w:pPr>
    </w:p>
    <w:p w14:paraId="08EFAB37" w14:textId="77777777" w:rsidR="008D5C2B" w:rsidRPr="00AA4E85" w:rsidRDefault="008D5C2B" w:rsidP="008D5C2B">
      <w:pPr>
        <w:rPr>
          <w:caps/>
          <w:noProof/>
          <w:lang w:val="es-ES"/>
        </w:rPr>
      </w:pPr>
      <w:r w:rsidRPr="00AA4E85">
        <w:rPr>
          <w:caps/>
          <w:noProof/>
          <w:lang w:val="es-ES"/>
        </w:rPr>
        <w:t>–</w:t>
      </w:r>
      <w:r w:rsidRPr="00AA4E85">
        <w:rPr>
          <w:noProof/>
          <w:lang w:val="es-ES"/>
        </w:rPr>
        <w:tab/>
      </w:r>
      <w:r w:rsidRPr="00AA4E85">
        <w:rPr>
          <w:caps/>
          <w:noProof/>
          <w:lang w:val="es-ES"/>
        </w:rPr>
        <w:t>QueserÍa Petite France Limitada</w:t>
      </w:r>
    </w:p>
    <w:p w14:paraId="6D880E95" w14:textId="77777777" w:rsidR="008D5C2B" w:rsidRPr="00AA4E85" w:rsidRDefault="008D5C2B" w:rsidP="008D5C2B">
      <w:pPr>
        <w:rPr>
          <w:caps/>
          <w:noProof/>
          <w:lang w:val="es-ES"/>
        </w:rPr>
      </w:pPr>
    </w:p>
    <w:p w14:paraId="17A44D69" w14:textId="77777777" w:rsidR="008D5C2B" w:rsidRPr="00AA4E85" w:rsidRDefault="008D5C2B" w:rsidP="008D5C2B">
      <w:pPr>
        <w:rPr>
          <w:caps/>
          <w:noProof/>
          <w:lang w:val="it-IT"/>
        </w:rPr>
      </w:pPr>
      <w:r w:rsidRPr="00AA4E85">
        <w:rPr>
          <w:caps/>
          <w:noProof/>
          <w:lang w:val="it-IT"/>
        </w:rPr>
        <w:t>–</w:t>
      </w:r>
      <w:r w:rsidRPr="00AA4E85">
        <w:rPr>
          <w:noProof/>
          <w:lang w:val="it-IT"/>
        </w:rPr>
        <w:tab/>
      </w:r>
      <w:r w:rsidRPr="00AA4E85">
        <w:rPr>
          <w:caps/>
          <w:noProof/>
          <w:lang w:val="it-IT"/>
        </w:rPr>
        <w:t>Quillayes Surlat Comercial SPA</w:t>
      </w:r>
    </w:p>
    <w:p w14:paraId="153A828C" w14:textId="77777777" w:rsidR="008D5C2B" w:rsidRPr="00AA4E85" w:rsidRDefault="008D5C2B" w:rsidP="008D5C2B">
      <w:pPr>
        <w:rPr>
          <w:caps/>
          <w:noProof/>
          <w:lang w:val="it-IT"/>
        </w:rPr>
      </w:pPr>
    </w:p>
    <w:p w14:paraId="00AF00B1" w14:textId="77777777" w:rsidR="008D5C2B" w:rsidRPr="00AA4E85" w:rsidRDefault="008D5C2B" w:rsidP="008D5C2B">
      <w:pPr>
        <w:rPr>
          <w:caps/>
          <w:noProof/>
          <w:lang w:val="it-IT"/>
        </w:rPr>
      </w:pPr>
      <w:r w:rsidRPr="00AA4E85">
        <w:rPr>
          <w:caps/>
          <w:noProof/>
          <w:lang w:val="it-IT"/>
        </w:rPr>
        <w:t>–</w:t>
      </w:r>
      <w:r w:rsidRPr="00AA4E85">
        <w:rPr>
          <w:noProof/>
          <w:lang w:val="it-IT"/>
        </w:rPr>
        <w:tab/>
      </w:r>
      <w:r w:rsidRPr="00AA4E85">
        <w:rPr>
          <w:caps/>
          <w:noProof/>
          <w:lang w:val="it-IT"/>
        </w:rPr>
        <w:t>Santa Rosa Chile Alimentos Ltda.</w:t>
      </w:r>
    </w:p>
    <w:p w14:paraId="54BA32E2" w14:textId="77777777" w:rsidR="008D5C2B" w:rsidRPr="00AA4E85" w:rsidRDefault="008D5C2B" w:rsidP="008D5C2B">
      <w:pPr>
        <w:rPr>
          <w:caps/>
          <w:noProof/>
          <w:lang w:val="it-IT"/>
        </w:rPr>
      </w:pPr>
    </w:p>
    <w:p w14:paraId="063EE4DE" w14:textId="77777777" w:rsidR="008D5C2B" w:rsidRPr="00AA4E85" w:rsidRDefault="008D5C2B" w:rsidP="008D5C2B">
      <w:pPr>
        <w:rPr>
          <w:noProof/>
          <w:lang w:val="it-IT"/>
        </w:rPr>
      </w:pPr>
    </w:p>
    <w:p w14:paraId="11367979" w14:textId="77777777" w:rsidR="008D5C2B" w:rsidRPr="00AA4E85" w:rsidRDefault="008D5C2B" w:rsidP="00C90725">
      <w:pPr>
        <w:rPr>
          <w:noProof/>
          <w:lang w:val="it-IT"/>
        </w:rPr>
      </w:pPr>
    </w:p>
    <w:p w14:paraId="467E2051" w14:textId="0CC3AE4E" w:rsidR="00022A08" w:rsidRPr="00AA4E85" w:rsidRDefault="00022A08" w:rsidP="008D5C2B">
      <w:pPr>
        <w:rPr>
          <w:noProof/>
          <w:lang w:val="it-IT"/>
        </w:rPr>
      </w:pPr>
    </w:p>
    <w:p w14:paraId="113FFA09" w14:textId="77777777" w:rsidR="00022A08" w:rsidRPr="00AA4E85" w:rsidRDefault="00022A08" w:rsidP="00C90725">
      <w:pPr>
        <w:rPr>
          <w:noProof/>
          <w:lang w:val="it-IT"/>
        </w:rPr>
      </w:pPr>
    </w:p>
    <w:p w14:paraId="64EF2954" w14:textId="5F6B52E5" w:rsidR="00C90725" w:rsidRPr="00AA4E85" w:rsidRDefault="00C90725" w:rsidP="00C90725">
      <w:pPr>
        <w:rPr>
          <w:noProof/>
          <w:lang w:val="it-IT"/>
        </w:rPr>
      </w:pPr>
    </w:p>
    <w:p w14:paraId="4EA8F73C" w14:textId="77777777" w:rsidR="0038158C" w:rsidRPr="00AA4E85" w:rsidRDefault="0038158C" w:rsidP="0038158C">
      <w:pPr>
        <w:jc w:val="center"/>
        <w:rPr>
          <w:noProof/>
          <w:lang w:val="it-IT"/>
        </w:rPr>
      </w:pPr>
      <w:r w:rsidRPr="00AA4E85">
        <w:rPr>
          <w:noProof/>
          <w:lang w:val="it-IT"/>
        </w:rPr>
        <w:t>________________</w:t>
      </w:r>
    </w:p>
    <w:p w14:paraId="4ACE0D11" w14:textId="77777777" w:rsidR="00022A08" w:rsidRPr="00AA4E85" w:rsidRDefault="00022A08" w:rsidP="00C90725">
      <w:pPr>
        <w:rPr>
          <w:noProof/>
          <w:lang w:val="it-IT"/>
        </w:rPr>
        <w:sectPr w:rsidR="00022A08" w:rsidRPr="00AA4E85" w:rsidSect="00EA3F52">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7" w:h="16840" w:code="9"/>
          <w:pgMar w:top="1134" w:right="1134" w:bottom="1134" w:left="1134" w:header="1134" w:footer="1134" w:gutter="0"/>
          <w:pgNumType w:start="1"/>
          <w:cols w:space="720"/>
          <w:noEndnote/>
          <w:docGrid w:linePitch="360"/>
        </w:sectPr>
      </w:pPr>
    </w:p>
    <w:p w14:paraId="2568AC5A" w14:textId="77777777" w:rsidR="000A2743" w:rsidRPr="00AA4E85" w:rsidRDefault="00C90725" w:rsidP="00022A08">
      <w:pPr>
        <w:jc w:val="right"/>
        <w:rPr>
          <w:b/>
          <w:bCs/>
          <w:noProof/>
          <w:u w:val="single"/>
          <w:lang w:val="it-IT"/>
        </w:rPr>
      </w:pPr>
      <w:r w:rsidRPr="00AA4E85">
        <w:rPr>
          <w:b/>
          <w:noProof/>
          <w:u w:val="single"/>
          <w:lang w:val="it-IT"/>
        </w:rPr>
        <w:t>ANNEXE 31-A</w:t>
      </w:r>
    </w:p>
    <w:p w14:paraId="5219E882" w14:textId="77777777" w:rsidR="00022A08" w:rsidRPr="00AA4E85" w:rsidRDefault="00022A08" w:rsidP="00022A08">
      <w:pPr>
        <w:jc w:val="center"/>
        <w:rPr>
          <w:noProof/>
          <w:lang w:val="it-IT"/>
        </w:rPr>
      </w:pPr>
    </w:p>
    <w:p w14:paraId="4719AA78" w14:textId="77777777" w:rsidR="00022A08" w:rsidRPr="00AA4E85" w:rsidRDefault="00022A08" w:rsidP="00022A08">
      <w:pPr>
        <w:jc w:val="center"/>
        <w:rPr>
          <w:noProof/>
          <w:lang w:val="it-IT"/>
        </w:rPr>
      </w:pPr>
    </w:p>
    <w:p w14:paraId="25572F74" w14:textId="093B6837" w:rsidR="00C90725" w:rsidRPr="00C90725" w:rsidRDefault="00C90725" w:rsidP="00022A08">
      <w:pPr>
        <w:jc w:val="center"/>
        <w:rPr>
          <w:noProof/>
        </w:rPr>
      </w:pPr>
      <w:r>
        <w:rPr>
          <w:noProof/>
        </w:rPr>
        <w:t>RÈGLEMENT INTÉRIEUR</w:t>
      </w:r>
    </w:p>
    <w:p w14:paraId="1CC42FF6" w14:textId="77777777" w:rsidR="00C90725" w:rsidRPr="00C90725" w:rsidRDefault="00C90725" w:rsidP="00C90725">
      <w:pPr>
        <w:rPr>
          <w:rFonts w:eastAsia="Calibri"/>
          <w:noProof/>
        </w:rPr>
      </w:pPr>
    </w:p>
    <w:p w14:paraId="2D70BA66" w14:textId="77777777" w:rsidR="00C90725" w:rsidRPr="00C90725" w:rsidRDefault="00C90725" w:rsidP="00022A08">
      <w:pPr>
        <w:jc w:val="center"/>
        <w:rPr>
          <w:noProof/>
        </w:rPr>
      </w:pPr>
      <w:r>
        <w:rPr>
          <w:noProof/>
        </w:rPr>
        <w:t>I. Définitions</w:t>
      </w:r>
    </w:p>
    <w:p w14:paraId="58ABA036" w14:textId="77777777" w:rsidR="00C90725" w:rsidRPr="00C90725" w:rsidRDefault="00C90725" w:rsidP="00C90725">
      <w:pPr>
        <w:rPr>
          <w:rFonts w:eastAsia="Calibri"/>
          <w:noProof/>
        </w:rPr>
      </w:pPr>
    </w:p>
    <w:p w14:paraId="4B2E2A8F" w14:textId="4F2E30AF" w:rsidR="00C90725" w:rsidRPr="00C90725" w:rsidRDefault="00C90725" w:rsidP="00C90725">
      <w:pPr>
        <w:rPr>
          <w:noProof/>
        </w:rPr>
      </w:pPr>
      <w:r>
        <w:rPr>
          <w:noProof/>
        </w:rPr>
        <w:t>1.</w:t>
      </w:r>
      <w:r>
        <w:rPr>
          <w:noProof/>
        </w:rPr>
        <w:tab/>
        <w:t>Aux fins de la présente annexe, on entend par:</w:t>
      </w:r>
    </w:p>
    <w:p w14:paraId="45237BDA" w14:textId="77777777" w:rsidR="00C90725" w:rsidRPr="00C90725" w:rsidRDefault="00C90725" w:rsidP="00022A08">
      <w:pPr>
        <w:ind w:left="567" w:hanging="567"/>
        <w:rPr>
          <w:noProof/>
        </w:rPr>
      </w:pPr>
    </w:p>
    <w:p w14:paraId="7D53341B" w14:textId="77777777" w:rsidR="00C90725" w:rsidRPr="00C90725" w:rsidRDefault="00C90725" w:rsidP="00022A08">
      <w:pPr>
        <w:ind w:left="567" w:hanging="567"/>
        <w:rPr>
          <w:noProof/>
        </w:rPr>
      </w:pPr>
      <w:r>
        <w:rPr>
          <w:noProof/>
        </w:rPr>
        <w:t>a)</w:t>
      </w:r>
      <w:r>
        <w:rPr>
          <w:noProof/>
        </w:rPr>
        <w:tab/>
        <w:t>«personnel administratif», à l’égard d’un membre du groupe spécial, les personnes placées sous la direction et le contrôle d’un membre du groupe spécial, à l’exception des assistants;</w:t>
      </w:r>
    </w:p>
    <w:p w14:paraId="7C02EECF" w14:textId="77777777" w:rsidR="00C90725" w:rsidRPr="00C90725" w:rsidRDefault="00C90725" w:rsidP="00022A08">
      <w:pPr>
        <w:ind w:left="567" w:hanging="567"/>
        <w:rPr>
          <w:noProof/>
        </w:rPr>
      </w:pPr>
    </w:p>
    <w:p w14:paraId="179076E9" w14:textId="77777777" w:rsidR="00C90725" w:rsidRPr="00C90725" w:rsidRDefault="00C90725" w:rsidP="00022A08">
      <w:pPr>
        <w:ind w:left="567" w:hanging="567"/>
        <w:rPr>
          <w:noProof/>
        </w:rPr>
      </w:pPr>
      <w:r>
        <w:rPr>
          <w:noProof/>
        </w:rPr>
        <w:t>b)</w:t>
      </w:r>
      <w:r>
        <w:rPr>
          <w:noProof/>
        </w:rPr>
        <w:tab/>
        <w:t>«conseiller», une personne engagée par une partie pour conseiller ou assister celle-ci dans le cadre de la procédure d’un groupe spécial;</w:t>
      </w:r>
    </w:p>
    <w:p w14:paraId="1C2E77ED" w14:textId="77777777" w:rsidR="00C90725" w:rsidRPr="00C90725" w:rsidRDefault="00C90725" w:rsidP="00022A08">
      <w:pPr>
        <w:ind w:left="567" w:hanging="567"/>
        <w:rPr>
          <w:noProof/>
        </w:rPr>
      </w:pPr>
    </w:p>
    <w:p w14:paraId="3DBB8A2D" w14:textId="77777777" w:rsidR="00C90725" w:rsidRPr="00C90725" w:rsidRDefault="00C90725" w:rsidP="00022A08">
      <w:pPr>
        <w:ind w:left="567" w:hanging="567"/>
        <w:rPr>
          <w:noProof/>
        </w:rPr>
      </w:pPr>
      <w:r>
        <w:rPr>
          <w:noProof/>
        </w:rPr>
        <w:t>c)</w:t>
      </w:r>
      <w:r>
        <w:rPr>
          <w:noProof/>
        </w:rPr>
        <w:tab/>
        <w:t xml:space="preserve">«assistant», une personne qui, en vertu du mandat d’un membre du groupe spécial </w:t>
      </w:r>
      <w:bookmarkStart w:id="13" w:name="_Hlk128729070"/>
      <w:r>
        <w:rPr>
          <w:noProof/>
        </w:rPr>
        <w:t>et sous sa direction et son contrôle</w:t>
      </w:r>
      <w:bookmarkEnd w:id="13"/>
      <w:r>
        <w:rPr>
          <w:noProof/>
        </w:rPr>
        <w:t>, effectue des recherches pour ce membre ou l’assiste dans ses fonctions;</w:t>
      </w:r>
    </w:p>
    <w:p w14:paraId="5EB0BA56" w14:textId="77777777" w:rsidR="00C90725" w:rsidRPr="00C90725" w:rsidRDefault="00C90725" w:rsidP="00022A08">
      <w:pPr>
        <w:ind w:left="567" w:hanging="567"/>
        <w:rPr>
          <w:noProof/>
        </w:rPr>
      </w:pPr>
    </w:p>
    <w:p w14:paraId="56260900" w14:textId="77777777" w:rsidR="000A2743" w:rsidRDefault="00C90725" w:rsidP="00022A08">
      <w:pPr>
        <w:ind w:left="567" w:hanging="567"/>
        <w:rPr>
          <w:noProof/>
        </w:rPr>
      </w:pPr>
      <w:r>
        <w:rPr>
          <w:noProof/>
        </w:rPr>
        <w:t>d)</w:t>
      </w:r>
      <w:r>
        <w:rPr>
          <w:noProof/>
        </w:rPr>
        <w:tab/>
        <w:t>«représentant d’une partie», un employé ou toute personne nommée par un ministère, un organisme d’État ou toute autre entité publique d’une partie qui représente cette dernière aux fins d’un différend relevant du chapitre 31.</w:t>
      </w:r>
    </w:p>
    <w:p w14:paraId="7D3EFEF1" w14:textId="77777777" w:rsidR="00C90725" w:rsidRPr="00C90725" w:rsidRDefault="00C90725" w:rsidP="00C90725">
      <w:pPr>
        <w:rPr>
          <w:noProof/>
        </w:rPr>
      </w:pPr>
    </w:p>
    <w:p w14:paraId="74C74E9F" w14:textId="6EA3EACA" w:rsidR="00C90725" w:rsidRPr="00C90725" w:rsidRDefault="00022A08" w:rsidP="00022A08">
      <w:pPr>
        <w:jc w:val="center"/>
        <w:rPr>
          <w:rFonts w:eastAsia="Calibri"/>
          <w:noProof/>
        </w:rPr>
      </w:pPr>
      <w:r>
        <w:rPr>
          <w:noProof/>
        </w:rPr>
        <w:br w:type="page"/>
        <w:t>II. Notifications</w:t>
      </w:r>
    </w:p>
    <w:p w14:paraId="1D201955" w14:textId="77777777" w:rsidR="00C90725" w:rsidRPr="00C90725" w:rsidRDefault="00C90725" w:rsidP="00C90725">
      <w:pPr>
        <w:rPr>
          <w:rFonts w:eastAsia="Calibri"/>
          <w:noProof/>
        </w:rPr>
      </w:pPr>
    </w:p>
    <w:p w14:paraId="7378972F" w14:textId="77777777" w:rsidR="00C90725" w:rsidRPr="00C90725" w:rsidRDefault="00C90725" w:rsidP="00C90725">
      <w:pPr>
        <w:rPr>
          <w:rFonts w:eastAsiaTheme="minorEastAsia"/>
          <w:noProof/>
        </w:rPr>
      </w:pPr>
      <w:r>
        <w:rPr>
          <w:noProof/>
        </w:rPr>
        <w:t>2.</w:t>
      </w:r>
      <w:r>
        <w:rPr>
          <w:noProof/>
        </w:rPr>
        <w:tab/>
        <w:t>Toute demande, tout avis, toute communication écrite ou tout autre document émanant:</w:t>
      </w:r>
    </w:p>
    <w:p w14:paraId="744CE6F3" w14:textId="77777777" w:rsidR="00C90725" w:rsidRPr="00C90725" w:rsidRDefault="00C90725" w:rsidP="00022A08">
      <w:pPr>
        <w:ind w:left="567" w:hanging="567"/>
        <w:rPr>
          <w:rFonts w:eastAsiaTheme="minorEastAsia"/>
          <w:noProof/>
        </w:rPr>
      </w:pPr>
    </w:p>
    <w:p w14:paraId="4544E24D" w14:textId="4BEC21EA" w:rsidR="00C90725" w:rsidRPr="00C90725" w:rsidRDefault="00C90725" w:rsidP="00022A08">
      <w:pPr>
        <w:ind w:left="567" w:hanging="567"/>
        <w:rPr>
          <w:rFonts w:eastAsiaTheme="minorEastAsia"/>
          <w:noProof/>
        </w:rPr>
      </w:pPr>
      <w:r>
        <w:rPr>
          <w:noProof/>
        </w:rPr>
        <w:t>a)</w:t>
      </w:r>
      <w:r>
        <w:rPr>
          <w:noProof/>
        </w:rPr>
        <w:tab/>
        <w:t>du groupe spécial est envoyé simultanément aux deux parties;</w:t>
      </w:r>
    </w:p>
    <w:p w14:paraId="7EAA7EB5" w14:textId="77777777" w:rsidR="00C90725" w:rsidRPr="00C90725" w:rsidRDefault="00C90725" w:rsidP="00022A08">
      <w:pPr>
        <w:ind w:left="567" w:hanging="567"/>
        <w:rPr>
          <w:rFonts w:eastAsiaTheme="minorEastAsia"/>
          <w:noProof/>
        </w:rPr>
      </w:pPr>
    </w:p>
    <w:p w14:paraId="6DCBE4AE" w14:textId="6F851F4F" w:rsidR="00C90725" w:rsidRPr="00C90725" w:rsidRDefault="00C90725" w:rsidP="00022A08">
      <w:pPr>
        <w:ind w:left="567" w:hanging="567"/>
        <w:rPr>
          <w:rFonts w:eastAsiaTheme="minorEastAsia"/>
          <w:noProof/>
        </w:rPr>
      </w:pPr>
      <w:r>
        <w:rPr>
          <w:noProof/>
        </w:rPr>
        <w:t>b)</w:t>
      </w:r>
      <w:r>
        <w:rPr>
          <w:noProof/>
        </w:rPr>
        <w:tab/>
        <w:t>d’une partie et adressé au groupe spécial est envoyé simultanément en copie à l’autre partie; et</w:t>
      </w:r>
    </w:p>
    <w:p w14:paraId="4210DC06" w14:textId="77777777" w:rsidR="00C90725" w:rsidRPr="00C90725" w:rsidRDefault="00C90725" w:rsidP="00022A08">
      <w:pPr>
        <w:ind w:left="567" w:hanging="567"/>
        <w:rPr>
          <w:rFonts w:eastAsiaTheme="minorEastAsia"/>
          <w:noProof/>
        </w:rPr>
      </w:pPr>
    </w:p>
    <w:p w14:paraId="1BD5B2EA" w14:textId="26092482" w:rsidR="00C90725" w:rsidRPr="00C90725" w:rsidRDefault="00C90725" w:rsidP="00022A08">
      <w:pPr>
        <w:ind w:left="567" w:hanging="567"/>
        <w:rPr>
          <w:noProof/>
        </w:rPr>
      </w:pPr>
      <w:r>
        <w:rPr>
          <w:noProof/>
        </w:rPr>
        <w:t>c)</w:t>
      </w:r>
      <w:r>
        <w:rPr>
          <w:noProof/>
        </w:rPr>
        <w:tab/>
        <w:t>d’une partie et adressé à l’autre partie est envoyé simultanément en copie au groupe spécial, s’il y a lieu.</w:t>
      </w:r>
    </w:p>
    <w:p w14:paraId="703D8196" w14:textId="77777777" w:rsidR="00C90725" w:rsidRPr="00C90725" w:rsidRDefault="00C90725" w:rsidP="00C90725">
      <w:pPr>
        <w:rPr>
          <w:rFonts w:eastAsiaTheme="minorEastAsia"/>
          <w:noProof/>
        </w:rPr>
      </w:pPr>
    </w:p>
    <w:p w14:paraId="4A0DE78F" w14:textId="77777777" w:rsidR="000A2743" w:rsidRDefault="00C90725" w:rsidP="00C90725">
      <w:pPr>
        <w:rPr>
          <w:rFonts w:eastAsiaTheme="minorEastAsia"/>
          <w:noProof/>
        </w:rPr>
      </w:pPr>
      <w:r>
        <w:rPr>
          <w:noProof/>
        </w:rPr>
        <w:t>3.</w:t>
      </w:r>
      <w:r>
        <w:rPr>
          <w:noProof/>
        </w:rPr>
        <w:tab/>
        <w:t>Toute notification visée au point 2 est effectuée par courrier électronique ou, le cas échéant, par tout autre moyen de télécommunication permettant un enregistrement de l’envoi. Sauf preuve du contraire, une telle notification est réputée reçue le jour même de son envoi.</w:t>
      </w:r>
    </w:p>
    <w:p w14:paraId="0349526E" w14:textId="0C343625" w:rsidR="00C90725" w:rsidRPr="00C90725" w:rsidRDefault="00C90725" w:rsidP="00C90725">
      <w:pPr>
        <w:rPr>
          <w:noProof/>
        </w:rPr>
      </w:pPr>
    </w:p>
    <w:p w14:paraId="2EEC079A" w14:textId="77777777" w:rsidR="00C90725" w:rsidRPr="00C90725" w:rsidRDefault="00C90725" w:rsidP="00C90725">
      <w:pPr>
        <w:rPr>
          <w:noProof/>
        </w:rPr>
      </w:pPr>
      <w:r>
        <w:rPr>
          <w:noProof/>
        </w:rPr>
        <w:t>4.</w:t>
      </w:r>
      <w:r>
        <w:rPr>
          <w:noProof/>
        </w:rPr>
        <w:tab/>
        <w:t>Toutes les notifications sont adressées respectivement à la direction générale du commerce de la Commission européenne de l’Union européenne et au sous-secrétariat aux relations économiques internationales du Chili, ou à leurs successeurs.</w:t>
      </w:r>
    </w:p>
    <w:p w14:paraId="2FEC6DEB" w14:textId="77777777" w:rsidR="00C90725" w:rsidRPr="00C90725" w:rsidRDefault="00C90725" w:rsidP="00C90725">
      <w:pPr>
        <w:rPr>
          <w:noProof/>
        </w:rPr>
      </w:pPr>
    </w:p>
    <w:p w14:paraId="4C343CDC" w14:textId="77777777" w:rsidR="000A2743" w:rsidRDefault="00C90725" w:rsidP="00C90725">
      <w:pPr>
        <w:rPr>
          <w:noProof/>
        </w:rPr>
      </w:pPr>
      <w:r>
        <w:rPr>
          <w:noProof/>
        </w:rPr>
        <w:t>5.</w:t>
      </w:r>
      <w:r>
        <w:rPr>
          <w:noProof/>
        </w:rPr>
        <w:tab/>
        <w:t>Les erreurs mineures d’écriture qui se sont glissées dans un avis, une demande, un mémoire ou tout autre document relatif à la procédure devant le groupe spécial peuvent être corrigées au moyen de l’envoi d’un nouveau document indiquant clairement les changements.</w:t>
      </w:r>
    </w:p>
    <w:p w14:paraId="19DBDCF4" w14:textId="127922AF" w:rsidR="00C90725" w:rsidRPr="00C90725" w:rsidRDefault="00C90725" w:rsidP="00C90725">
      <w:pPr>
        <w:rPr>
          <w:noProof/>
        </w:rPr>
      </w:pPr>
    </w:p>
    <w:p w14:paraId="719FADF3" w14:textId="0A17F09D" w:rsidR="000A2743" w:rsidRDefault="00022A08" w:rsidP="00C90725">
      <w:pPr>
        <w:rPr>
          <w:noProof/>
        </w:rPr>
      </w:pPr>
      <w:r>
        <w:rPr>
          <w:noProof/>
        </w:rPr>
        <w:br w:type="page"/>
        <w:t>6.</w:t>
      </w:r>
      <w:r>
        <w:rPr>
          <w:noProof/>
        </w:rPr>
        <w:tab/>
        <w:t>Si le dernier jour de remise d’un document tombe un jour non ouvrable pour la Commission européenne ou le Chili, le délai de remise du document prend fin le premier jour ouvrable suivant.</w:t>
      </w:r>
    </w:p>
    <w:p w14:paraId="1DE8F118" w14:textId="77777777" w:rsidR="00C90725" w:rsidRPr="00C90725" w:rsidRDefault="00C90725" w:rsidP="00C90725">
      <w:pPr>
        <w:rPr>
          <w:noProof/>
        </w:rPr>
      </w:pPr>
    </w:p>
    <w:p w14:paraId="0C75D4ED" w14:textId="77777777" w:rsidR="00C90725" w:rsidRPr="00C90725" w:rsidRDefault="00C90725" w:rsidP="00022A08">
      <w:pPr>
        <w:jc w:val="center"/>
        <w:rPr>
          <w:noProof/>
        </w:rPr>
      </w:pPr>
      <w:r>
        <w:rPr>
          <w:noProof/>
        </w:rPr>
        <w:t>III. Nomination des membres du groupe spécial</w:t>
      </w:r>
    </w:p>
    <w:p w14:paraId="1F764C36" w14:textId="77777777" w:rsidR="00C90725" w:rsidRPr="00C90725" w:rsidRDefault="00C90725" w:rsidP="00C90725">
      <w:pPr>
        <w:rPr>
          <w:rFonts w:eastAsia="Calibri"/>
          <w:noProof/>
        </w:rPr>
      </w:pPr>
    </w:p>
    <w:p w14:paraId="18566B5E" w14:textId="77777777" w:rsidR="00C90725" w:rsidRPr="00C90725" w:rsidRDefault="00C90725" w:rsidP="00C90725">
      <w:pPr>
        <w:rPr>
          <w:noProof/>
        </w:rPr>
      </w:pPr>
      <w:r>
        <w:rPr>
          <w:noProof/>
        </w:rPr>
        <w:t>7.</w:t>
      </w:r>
      <w:r>
        <w:rPr>
          <w:noProof/>
        </w:rPr>
        <w:tab/>
        <w:t>Si, conformément à l’article 31.6, un membre du groupe spécial ou un président est sélectionné par tirage au sort, le coprésident du comité «Commerce» de la partie plaignante informe dans les plus brefs délais le coprésident de la partie défenderesse de la date, de l’heure et du lieu de la sélection par tirage au sort. La partie mise en cause peut, si elle le souhaite, être présente lors de la sélection. En tout état de cause, la sélection par tirage au sort est effectuée devant la ou les parties présentes.</w:t>
      </w:r>
    </w:p>
    <w:p w14:paraId="4661AE05" w14:textId="77777777" w:rsidR="00C90725" w:rsidRPr="00C90725" w:rsidRDefault="00C90725" w:rsidP="00C90725">
      <w:pPr>
        <w:rPr>
          <w:noProof/>
        </w:rPr>
      </w:pPr>
    </w:p>
    <w:p w14:paraId="7A462120" w14:textId="77777777" w:rsidR="000A2743" w:rsidRDefault="00C90725" w:rsidP="00C90725">
      <w:pPr>
        <w:rPr>
          <w:noProof/>
        </w:rPr>
      </w:pPr>
      <w:r>
        <w:rPr>
          <w:noProof/>
        </w:rPr>
        <w:t>8.</w:t>
      </w:r>
      <w:r>
        <w:rPr>
          <w:noProof/>
        </w:rPr>
        <w:tab/>
        <w:t>Le coprésident du comité «Commerce» de la partie plaignante informe par écrit chaque personne sélectionnée pour faire office de membre du groupe spécial de sa nomination. Chaque personne confirme sa disponibilité aux parties dans un délai de cinq jours à compter de la date à laquelle elle a été informée de sa nomination.</w:t>
      </w:r>
    </w:p>
    <w:p w14:paraId="252DDAA1" w14:textId="15E12B48" w:rsidR="00C90725" w:rsidRPr="00C90725" w:rsidRDefault="00C90725" w:rsidP="00C90725">
      <w:pPr>
        <w:rPr>
          <w:noProof/>
        </w:rPr>
      </w:pPr>
    </w:p>
    <w:p w14:paraId="796373A8" w14:textId="6F99D3A2" w:rsidR="000A2743" w:rsidRDefault="00C90725" w:rsidP="00C90725">
      <w:pPr>
        <w:rPr>
          <w:rFonts w:eastAsia="Calibri"/>
          <w:noProof/>
        </w:rPr>
      </w:pPr>
      <w:r>
        <w:rPr>
          <w:noProof/>
        </w:rPr>
        <w:t>9.</w:t>
      </w:r>
      <w:r>
        <w:rPr>
          <w:noProof/>
        </w:rPr>
        <w:tab/>
        <w:t>Le coprésident du comité «Commerce» de la partie plaignante sélectionne par tirage au sort le membre du groupe spécial ou le président, dans les cinq jours suivant l’expiration du délai fixé à l’article 31.6, paragraphe 2, si les sous-listes visées à l’article 31.8, paragraphe 1:</w:t>
      </w:r>
    </w:p>
    <w:p w14:paraId="2223EBE5" w14:textId="6F71BCC3" w:rsidR="00C90725" w:rsidRPr="00C90725" w:rsidRDefault="00C90725" w:rsidP="00022A08">
      <w:pPr>
        <w:ind w:left="567" w:hanging="567"/>
        <w:rPr>
          <w:noProof/>
        </w:rPr>
      </w:pPr>
    </w:p>
    <w:p w14:paraId="571D6278" w14:textId="3242E03E" w:rsidR="00C90725" w:rsidRPr="00C90725" w:rsidRDefault="00436E69" w:rsidP="00022A08">
      <w:pPr>
        <w:ind w:left="567" w:hanging="567"/>
        <w:rPr>
          <w:rFonts w:eastAsia="Calibri"/>
          <w:noProof/>
        </w:rPr>
      </w:pPr>
      <w:r>
        <w:rPr>
          <w:noProof/>
        </w:rPr>
        <w:t>a)</w:t>
      </w:r>
      <w:r>
        <w:rPr>
          <w:noProof/>
        </w:rPr>
        <w:tab/>
      </w:r>
      <w:r w:rsidR="00C90725">
        <w:rPr>
          <w:noProof/>
        </w:rPr>
        <w:t>ne sont pas établies, parmi les personnes qui ont été formellement proposées par l’une des parties ou par les deux parties en vue de l’établissement de cette sous-liste particulière; ou</w:t>
      </w:r>
    </w:p>
    <w:p w14:paraId="1D576ADD" w14:textId="77777777" w:rsidR="00C90725" w:rsidRPr="00C90725" w:rsidRDefault="00C90725" w:rsidP="00022A08">
      <w:pPr>
        <w:ind w:left="567" w:hanging="567"/>
        <w:rPr>
          <w:rFonts w:eastAsia="Calibri"/>
          <w:noProof/>
        </w:rPr>
      </w:pPr>
    </w:p>
    <w:p w14:paraId="28990AD3" w14:textId="01C980EE" w:rsidR="000A2743" w:rsidRDefault="00022A08" w:rsidP="00022A08">
      <w:pPr>
        <w:ind w:left="567" w:hanging="567"/>
        <w:rPr>
          <w:rFonts w:eastAsia="Calibri"/>
          <w:noProof/>
        </w:rPr>
      </w:pPr>
      <w:r>
        <w:rPr>
          <w:noProof/>
        </w:rPr>
        <w:br w:type="page"/>
        <w:t>b)</w:t>
      </w:r>
      <w:r>
        <w:rPr>
          <w:noProof/>
        </w:rPr>
        <w:tab/>
        <w:t>ne comportent plus au moins cinq personnes, parmi celles qui restent sur cette sous-liste particulière.</w:t>
      </w:r>
    </w:p>
    <w:p w14:paraId="74C9C2B1" w14:textId="7758E6BE" w:rsidR="00C90725" w:rsidRPr="00C90725" w:rsidRDefault="00C90725" w:rsidP="00C90725">
      <w:pPr>
        <w:rPr>
          <w:rFonts w:eastAsia="Calibri"/>
          <w:noProof/>
        </w:rPr>
      </w:pPr>
    </w:p>
    <w:p w14:paraId="7B3F0465" w14:textId="6CE1D216" w:rsidR="00C90725" w:rsidRPr="00C90725" w:rsidRDefault="00C90725" w:rsidP="00C90725">
      <w:pPr>
        <w:rPr>
          <w:noProof/>
        </w:rPr>
      </w:pPr>
      <w:r>
        <w:rPr>
          <w:noProof/>
        </w:rPr>
        <w:t>10.</w:t>
      </w:r>
      <w:r>
        <w:rPr>
          <w:noProof/>
        </w:rPr>
        <w:tab/>
        <w:t>Les parties s’efforcent de veiller à ce que, au plus tard au moment où tous les membres du groupe spécial ont notifié aux parties l’acceptation de leur nomination conformément à l’article 31.6, paragraphe 5, elles aient convenu de la rémunération et du remboursement des dépenses des membres du groupe spécial et de leurs assistants et aient préparé les contrats nécessaires en vue de les faire signer dans les plus brefs délais par ces membres. La rémunération et les dépenses des membres du groupe spécial sont basées sur les normes de l’OMC. La rémunération et les dépenses d’un assistant ou des assistants d’un membre du groupe spécial ne dépassent pas 50 % de la rémunération du membre du groupe spécial qu’ils assistent.</w:t>
      </w:r>
    </w:p>
    <w:p w14:paraId="3B989FE3" w14:textId="77777777" w:rsidR="00C90725" w:rsidRPr="00C90725" w:rsidRDefault="00C90725" w:rsidP="00C90725">
      <w:pPr>
        <w:rPr>
          <w:noProof/>
        </w:rPr>
      </w:pPr>
    </w:p>
    <w:p w14:paraId="693A916B" w14:textId="1CE30237" w:rsidR="00C90725" w:rsidRPr="00C90725" w:rsidRDefault="00C90725" w:rsidP="00022A08">
      <w:pPr>
        <w:jc w:val="center"/>
        <w:rPr>
          <w:noProof/>
        </w:rPr>
      </w:pPr>
      <w:r>
        <w:rPr>
          <w:noProof/>
        </w:rPr>
        <w:t>IV. Réunion d’organisation</w:t>
      </w:r>
    </w:p>
    <w:p w14:paraId="06E99A6E" w14:textId="77777777" w:rsidR="00C90725" w:rsidRPr="00C90725" w:rsidRDefault="00C90725" w:rsidP="00C90725">
      <w:pPr>
        <w:rPr>
          <w:noProof/>
        </w:rPr>
      </w:pPr>
    </w:p>
    <w:p w14:paraId="4AD6184C" w14:textId="6A4878AC" w:rsidR="00C90725" w:rsidRPr="00C90725" w:rsidRDefault="00C90725" w:rsidP="00C90725">
      <w:pPr>
        <w:rPr>
          <w:noProof/>
        </w:rPr>
      </w:pPr>
      <w:bookmarkStart w:id="14" w:name="_Hlk129876323"/>
      <w:r>
        <w:rPr>
          <w:noProof/>
        </w:rPr>
        <w:t>11.</w:t>
      </w:r>
      <w:bookmarkEnd w:id="14"/>
      <w:r>
        <w:rPr>
          <w:noProof/>
        </w:rPr>
        <w:tab/>
        <w:t>À moins qu’elles n’en conviennent autrement, les parties se réunissent avec le groupe spécial dans les sept jours suivant la constitution de ce groupe afin de déterminer les questions que les parties ou le groupe spécial estiment appropriées, y compris le calendrier de la procédure du groupe spécial. Les membres du groupe spécial et les représentants des parties peuvent participer à cette réunion par téléphone ou par vidéoconférence.</w:t>
      </w:r>
    </w:p>
    <w:p w14:paraId="2376FBA5" w14:textId="77777777" w:rsidR="00022A08" w:rsidRDefault="00022A08" w:rsidP="00C90725">
      <w:pPr>
        <w:rPr>
          <w:noProof/>
        </w:rPr>
      </w:pPr>
    </w:p>
    <w:p w14:paraId="126EE724" w14:textId="4B6165B3" w:rsidR="00C90725" w:rsidRPr="00C90725" w:rsidRDefault="001E5AA9" w:rsidP="00022A08">
      <w:pPr>
        <w:jc w:val="center"/>
        <w:rPr>
          <w:rFonts w:eastAsia="Calibri"/>
          <w:noProof/>
        </w:rPr>
      </w:pPr>
      <w:r>
        <w:rPr>
          <w:noProof/>
        </w:rPr>
        <w:br w:type="page"/>
        <w:t>V. Mémoires</w:t>
      </w:r>
    </w:p>
    <w:p w14:paraId="43A60727" w14:textId="77777777" w:rsidR="00C90725" w:rsidRPr="00C90725" w:rsidRDefault="00C90725" w:rsidP="00C90725">
      <w:pPr>
        <w:rPr>
          <w:rFonts w:eastAsia="Calibri"/>
          <w:noProof/>
        </w:rPr>
      </w:pPr>
    </w:p>
    <w:p w14:paraId="536D2A0D" w14:textId="77777777" w:rsidR="00C90725" w:rsidRPr="00C90725" w:rsidRDefault="00C90725" w:rsidP="00C90725">
      <w:pPr>
        <w:rPr>
          <w:noProof/>
        </w:rPr>
      </w:pPr>
      <w:r>
        <w:rPr>
          <w:noProof/>
        </w:rPr>
        <w:t>12.</w:t>
      </w:r>
      <w:r>
        <w:rPr>
          <w:noProof/>
        </w:rPr>
        <w:tab/>
        <w:t>La partie plaignante remet sa communication écrite au plus tard 20 jours après la date de constitution du groupe spécial. La partie défenderesse remet sa communication écrite au plus tard 20 jours après la date de transmission de la communication écrite de la partie plaignante.</w:t>
      </w:r>
    </w:p>
    <w:p w14:paraId="7863339D" w14:textId="77777777" w:rsidR="00022A08" w:rsidRDefault="00022A08" w:rsidP="00C90725">
      <w:pPr>
        <w:rPr>
          <w:noProof/>
        </w:rPr>
      </w:pPr>
    </w:p>
    <w:p w14:paraId="1DF3081F" w14:textId="213CDA10" w:rsidR="00C90725" w:rsidRPr="00C90725" w:rsidRDefault="00C90725" w:rsidP="00022A08">
      <w:pPr>
        <w:jc w:val="center"/>
        <w:rPr>
          <w:rFonts w:eastAsia="Calibri"/>
          <w:noProof/>
        </w:rPr>
      </w:pPr>
      <w:r>
        <w:rPr>
          <w:noProof/>
        </w:rPr>
        <w:t>VI. Fonctionnement du groupe spécial</w:t>
      </w:r>
    </w:p>
    <w:p w14:paraId="0F8B471C" w14:textId="77777777" w:rsidR="00C90725" w:rsidRPr="00C90725" w:rsidRDefault="00C90725" w:rsidP="00C90725">
      <w:pPr>
        <w:rPr>
          <w:rFonts w:eastAsia="Calibri"/>
          <w:noProof/>
        </w:rPr>
      </w:pPr>
    </w:p>
    <w:p w14:paraId="6D33B956" w14:textId="77777777" w:rsidR="00C90725" w:rsidRPr="00C90725" w:rsidRDefault="00C90725" w:rsidP="00C90725">
      <w:pPr>
        <w:rPr>
          <w:noProof/>
        </w:rPr>
      </w:pPr>
      <w:r>
        <w:rPr>
          <w:noProof/>
        </w:rPr>
        <w:t>13.</w:t>
      </w:r>
      <w:r>
        <w:rPr>
          <w:noProof/>
        </w:rPr>
        <w:tab/>
        <w:t>Le président du groupe spécial préside chaque réunion de celui-ci. En vertu des points 17 et 18, le groupe spécial peut déléguer à son président le pouvoir de prendre les décisions de nature administrative et procédurale.</w:t>
      </w:r>
    </w:p>
    <w:p w14:paraId="745A12F9" w14:textId="77777777" w:rsidR="00C90725" w:rsidRPr="00C90725" w:rsidRDefault="00C90725" w:rsidP="00C90725">
      <w:pPr>
        <w:rPr>
          <w:noProof/>
        </w:rPr>
      </w:pPr>
    </w:p>
    <w:p w14:paraId="3E96C8AD" w14:textId="77777777" w:rsidR="00C90725" w:rsidRPr="00C90725" w:rsidRDefault="00C90725" w:rsidP="00C90725">
      <w:pPr>
        <w:rPr>
          <w:noProof/>
        </w:rPr>
      </w:pPr>
      <w:r>
        <w:rPr>
          <w:noProof/>
        </w:rPr>
        <w:t>14.</w:t>
      </w:r>
      <w:r>
        <w:rPr>
          <w:noProof/>
        </w:rPr>
        <w:tab/>
        <w:t>Sauf dispositions contraires prévues au chapitre 31 ou dans la présente annexe, le groupe spécial peut mener ses travaux par tout moyen, y compris par téléphone, par vidéoconférence ou par tout autre moyen de communication électronique.</w:t>
      </w:r>
    </w:p>
    <w:p w14:paraId="399D762E" w14:textId="77777777" w:rsidR="00C90725" w:rsidRPr="00C90725" w:rsidRDefault="00C90725" w:rsidP="00C90725">
      <w:pPr>
        <w:rPr>
          <w:noProof/>
        </w:rPr>
      </w:pPr>
    </w:p>
    <w:p w14:paraId="68CB9AAD" w14:textId="77777777" w:rsidR="00C90725" w:rsidRPr="00C90725" w:rsidRDefault="00C90725" w:rsidP="00C90725">
      <w:pPr>
        <w:rPr>
          <w:noProof/>
        </w:rPr>
      </w:pPr>
      <w:r>
        <w:rPr>
          <w:noProof/>
        </w:rPr>
        <w:t>15.</w:t>
      </w:r>
      <w:r>
        <w:rPr>
          <w:noProof/>
        </w:rPr>
        <w:tab/>
        <w:t>Seuls les membres du groupe spécial peuvent prendre part aux délibérations du groupe, mais celui-ci peut permettre à leurs assistants d’être présents aux délibérations.</w:t>
      </w:r>
    </w:p>
    <w:p w14:paraId="65F9C220" w14:textId="77777777" w:rsidR="00C90725" w:rsidRPr="00C90725" w:rsidRDefault="00C90725" w:rsidP="00C90725">
      <w:pPr>
        <w:rPr>
          <w:noProof/>
        </w:rPr>
      </w:pPr>
    </w:p>
    <w:p w14:paraId="39993951" w14:textId="77777777" w:rsidR="00C90725" w:rsidRPr="00C90725" w:rsidRDefault="00C90725" w:rsidP="00C90725">
      <w:pPr>
        <w:rPr>
          <w:noProof/>
        </w:rPr>
      </w:pPr>
      <w:r>
        <w:rPr>
          <w:noProof/>
        </w:rPr>
        <w:t>16.</w:t>
      </w:r>
      <w:r>
        <w:rPr>
          <w:noProof/>
        </w:rPr>
        <w:tab/>
        <w:t>La rédaction des décisions et rapports relève de la compétence exclusive du groupe spécial et ne peut être déléguée.</w:t>
      </w:r>
    </w:p>
    <w:p w14:paraId="46389D49" w14:textId="77777777" w:rsidR="00C90725" w:rsidRPr="00C90725" w:rsidRDefault="00C90725" w:rsidP="00C90725">
      <w:pPr>
        <w:rPr>
          <w:noProof/>
        </w:rPr>
      </w:pPr>
    </w:p>
    <w:p w14:paraId="04F6D097" w14:textId="026BB8A5" w:rsidR="00C90725" w:rsidRPr="00C90725" w:rsidRDefault="001E5AA9" w:rsidP="00C90725">
      <w:pPr>
        <w:rPr>
          <w:noProof/>
        </w:rPr>
      </w:pPr>
      <w:r>
        <w:rPr>
          <w:noProof/>
        </w:rPr>
        <w:br w:type="page"/>
        <w:t>17.</w:t>
      </w:r>
      <w:r>
        <w:rPr>
          <w:noProof/>
        </w:rPr>
        <w:tab/>
        <w:t>Lorsque survient une question de procédure qui n’est pas couverte par le chapitre 31, la présente annexe ou l’annexe 31-B, le groupe spécial peut, après avoir consulté les parties, adopter une procédure appropriée qui est compatible avec ces dispositions.</w:t>
      </w:r>
    </w:p>
    <w:p w14:paraId="0BACE6E2" w14:textId="77777777" w:rsidR="00C90725" w:rsidRPr="00C90725" w:rsidRDefault="00C90725" w:rsidP="00C90725">
      <w:pPr>
        <w:rPr>
          <w:noProof/>
        </w:rPr>
      </w:pPr>
    </w:p>
    <w:p w14:paraId="63CDC609" w14:textId="77777777" w:rsidR="000A2743" w:rsidRDefault="00C90725" w:rsidP="00C90725">
      <w:pPr>
        <w:rPr>
          <w:noProof/>
        </w:rPr>
      </w:pPr>
      <w:r>
        <w:rPr>
          <w:noProof/>
        </w:rPr>
        <w:t>18.</w:t>
      </w:r>
      <w:r>
        <w:rPr>
          <w:noProof/>
        </w:rPr>
        <w:tab/>
        <w:t>Si le groupe spécial juge nécessaire de modifier l’un quelconque des délais de procédure autres que les délais fixés au chapitre 31 ou d’apporter tout autre ajustement de nature administrative ou procédurale, il informe les parties, par écrit, de la modification du délai ou de tout ajustement procédural ou administratif nécessaire ainsi que des motifs de ce délai ou de cet ajustement. Le groupe spécial peut adopter ces modifications ou ajustements après avoir consulté les parties.</w:t>
      </w:r>
    </w:p>
    <w:p w14:paraId="4EEBA4E5" w14:textId="1241079D" w:rsidR="00C90725" w:rsidRPr="00C90725" w:rsidRDefault="00C90725" w:rsidP="00C90725">
      <w:pPr>
        <w:rPr>
          <w:rFonts w:eastAsia="Calibri"/>
          <w:noProof/>
        </w:rPr>
      </w:pPr>
    </w:p>
    <w:p w14:paraId="4121C028" w14:textId="77777777" w:rsidR="00C90725" w:rsidRPr="00C90725" w:rsidRDefault="00C90725" w:rsidP="001E5AA9">
      <w:pPr>
        <w:jc w:val="center"/>
        <w:rPr>
          <w:noProof/>
        </w:rPr>
      </w:pPr>
      <w:r>
        <w:rPr>
          <w:noProof/>
        </w:rPr>
        <w:t>VII. Remplacement</w:t>
      </w:r>
    </w:p>
    <w:p w14:paraId="46D59CA4" w14:textId="77777777" w:rsidR="00C90725" w:rsidRPr="00C90725" w:rsidRDefault="00C90725" w:rsidP="00C90725">
      <w:pPr>
        <w:rPr>
          <w:rFonts w:eastAsia="Calibri"/>
          <w:noProof/>
        </w:rPr>
      </w:pPr>
    </w:p>
    <w:p w14:paraId="0CE03CF8" w14:textId="7B58E236" w:rsidR="000A2743" w:rsidRDefault="00C90725" w:rsidP="00C90725">
      <w:pPr>
        <w:rPr>
          <w:noProof/>
        </w:rPr>
      </w:pPr>
      <w:r>
        <w:rPr>
          <w:noProof/>
        </w:rPr>
        <w:t>19.</w:t>
      </w:r>
      <w:r>
        <w:rPr>
          <w:noProof/>
        </w:rPr>
        <w:tab/>
        <w:t>Lorsqu’une partie considère qu’un membre du groupe spécial ne respecte pas les exigences de l’annexe 31-B et qu’il convient donc de le remplacer, cette partie le notifie à l’autre partie dans un délai de 15 jours à compter de la date à laquelle elle a obtenu des preuves suffisantes du non-respect présumé par le membre du groupe spécial des exigences figurant à l’annexe 31-B.</w:t>
      </w:r>
    </w:p>
    <w:p w14:paraId="3C95E63B" w14:textId="6833235B" w:rsidR="00C90725" w:rsidRPr="00C90725" w:rsidRDefault="00C90725" w:rsidP="00C90725">
      <w:pPr>
        <w:rPr>
          <w:noProof/>
        </w:rPr>
      </w:pPr>
    </w:p>
    <w:p w14:paraId="4E10273B" w14:textId="77777777" w:rsidR="000A2743" w:rsidRDefault="00C90725" w:rsidP="00C90725">
      <w:pPr>
        <w:rPr>
          <w:noProof/>
        </w:rPr>
      </w:pPr>
      <w:r>
        <w:rPr>
          <w:noProof/>
        </w:rPr>
        <w:t>20.</w:t>
      </w:r>
      <w:r>
        <w:rPr>
          <w:noProof/>
        </w:rPr>
        <w:tab/>
        <w:t>Les parties se consultent mutuellement dans un délai de 15 jours à compter de la notification visée au point 19. Elles informent le membre du groupe spécial de son manquement présumé et peuvent lui demander de prendre des mesures pour y remédier. Les parties peuvent également convenir de révoquer le membre du groupe spécial et de sélectionner un nouveau membre conformément à l’article 31.6.</w:t>
      </w:r>
    </w:p>
    <w:p w14:paraId="0233E14B" w14:textId="118FA095" w:rsidR="00C90725" w:rsidRPr="00C90725" w:rsidRDefault="00C90725" w:rsidP="00C90725">
      <w:pPr>
        <w:rPr>
          <w:noProof/>
        </w:rPr>
      </w:pPr>
    </w:p>
    <w:p w14:paraId="1B56AEA0" w14:textId="2B8926F8" w:rsidR="00C90725" w:rsidRPr="00C90725" w:rsidRDefault="001E5AA9" w:rsidP="00C90725">
      <w:pPr>
        <w:rPr>
          <w:noProof/>
        </w:rPr>
      </w:pPr>
      <w:r>
        <w:rPr>
          <w:noProof/>
        </w:rPr>
        <w:br w:type="page"/>
        <w:t>21.</w:t>
      </w:r>
      <w:r>
        <w:rPr>
          <w:noProof/>
        </w:rPr>
        <w:tab/>
        <w:t>Si, conformément au point 20, les parties ne s’accordent pas sur la nécessité de remplacer le membre du groupe spécial, autre que le président du groupe spécial, chaque partie peut soumettre la question au président du groupe spécial, dont la décision est irrévocable. Si le président du groupe spécial juge que le membre du groupe spécial ne respecte pas les exigences de l’annexe 31-B, ce membre est révoqué et remplacé par un nouveau membre du groupe spécial sélectionné conformément à l’article 31.6.</w:t>
      </w:r>
    </w:p>
    <w:p w14:paraId="6775E254" w14:textId="77777777" w:rsidR="00C90725" w:rsidRPr="00C90725" w:rsidRDefault="00C90725" w:rsidP="00C90725">
      <w:pPr>
        <w:rPr>
          <w:noProof/>
        </w:rPr>
      </w:pPr>
    </w:p>
    <w:p w14:paraId="307895D2" w14:textId="77777777" w:rsidR="00C90725" w:rsidRPr="00C90725" w:rsidRDefault="00C90725" w:rsidP="00C90725">
      <w:pPr>
        <w:rPr>
          <w:noProof/>
        </w:rPr>
      </w:pPr>
      <w:r>
        <w:rPr>
          <w:noProof/>
        </w:rPr>
        <w:t>22.</w:t>
      </w:r>
      <w:r>
        <w:rPr>
          <w:noProof/>
        </w:rPr>
        <w:tab/>
        <w:t>Si, conformément au point 20, les parties ne s’accordent pas sur la nécessité de remplacer le président du groupe spécial, chaque partie peut soumettre la question à l’une des personnes figurant encore sur la sous-liste des présidents établie conformément à l’article 31.8, paragraphe 1, point c). Le coprésident du comité «Commerce» de la partie requérante, ou son représentant, tire au sort le nom de cette personne. La décision de la personne désignée concernant la nécessité de remplacer le président est irrévocable. Si la personne sélectionnée juge que le président ne respecte pas les exigences de l’annexe 31-B, un nouveau président est sélectionné conformément à l’article 31.6.</w:t>
      </w:r>
    </w:p>
    <w:p w14:paraId="1D1862F2" w14:textId="77777777" w:rsidR="00C90725" w:rsidRPr="00C90725" w:rsidRDefault="00C90725" w:rsidP="00C90725">
      <w:pPr>
        <w:rPr>
          <w:noProof/>
        </w:rPr>
      </w:pPr>
    </w:p>
    <w:p w14:paraId="4B98A698" w14:textId="77777777" w:rsidR="00C90725" w:rsidRPr="00C90725" w:rsidRDefault="00C90725" w:rsidP="001E5AA9">
      <w:pPr>
        <w:jc w:val="center"/>
        <w:rPr>
          <w:noProof/>
        </w:rPr>
      </w:pPr>
      <w:r>
        <w:rPr>
          <w:noProof/>
        </w:rPr>
        <w:t>VIII. Audiences</w:t>
      </w:r>
    </w:p>
    <w:p w14:paraId="3A3BF667" w14:textId="77777777" w:rsidR="00C90725" w:rsidRPr="00C90725" w:rsidRDefault="00C90725" w:rsidP="00C90725">
      <w:pPr>
        <w:rPr>
          <w:rFonts w:eastAsia="Calibri"/>
          <w:noProof/>
        </w:rPr>
      </w:pPr>
    </w:p>
    <w:p w14:paraId="29689773" w14:textId="77777777" w:rsidR="00C90725" w:rsidRPr="00C90725" w:rsidRDefault="00C90725" w:rsidP="00C90725">
      <w:pPr>
        <w:rPr>
          <w:noProof/>
        </w:rPr>
      </w:pPr>
      <w:r>
        <w:rPr>
          <w:noProof/>
        </w:rPr>
        <w:t>23.</w:t>
      </w:r>
      <w:r>
        <w:rPr>
          <w:noProof/>
        </w:rPr>
        <w:tab/>
        <w:t>Sur la base du calendrier fixé conformément au point 11, et après avoir consulté les parties et les autres membres du groupe spécial, le président du groupe spécial informe les parties de la date, de l’heure et du lieu de l’audience. Ces informations sont rendues publiques par la partie sur le territoire de laquelle l’audience a lieu, sauf si celle-ci se déroule à huis clos.</w:t>
      </w:r>
    </w:p>
    <w:p w14:paraId="2C86DBF0" w14:textId="77777777" w:rsidR="00C90725" w:rsidRPr="00C90725" w:rsidRDefault="00C90725" w:rsidP="00C90725">
      <w:pPr>
        <w:rPr>
          <w:rFonts w:eastAsiaTheme="minorEastAsia"/>
          <w:noProof/>
        </w:rPr>
      </w:pPr>
    </w:p>
    <w:p w14:paraId="4CB052C4" w14:textId="74FB053B" w:rsidR="00C90725" w:rsidRPr="00C90725" w:rsidRDefault="001E5AA9" w:rsidP="00C90725">
      <w:pPr>
        <w:rPr>
          <w:noProof/>
        </w:rPr>
      </w:pPr>
      <w:r>
        <w:rPr>
          <w:noProof/>
        </w:rPr>
        <w:br w:type="page"/>
        <w:t>24.</w:t>
      </w:r>
      <w:r>
        <w:rPr>
          <w:noProof/>
        </w:rPr>
        <w:tab/>
        <w:t>Sauf convention contraire des parties, l’audience se déroule à Bruxelles lorsque la partie plaignante est le Chili, et à Santiago lorsque la partie plaignante est l’Union européenne. La partie défenderesse prend en charge les frais liés à l’administration logistique de l’audience. Dans des circonstances dûment justifiées et à la demande d’une partie, le groupe spécial peut décider de tenir une audience virtuelle ou hybride et prendre les dispositions adaptées, après consultation des parties, en tenant compte des droits à un procès équitable et de la nécessité de garantir la transparence.</w:t>
      </w:r>
    </w:p>
    <w:p w14:paraId="2363F51C" w14:textId="77777777" w:rsidR="00C90725" w:rsidRPr="00C90725" w:rsidRDefault="00C90725" w:rsidP="00C90725">
      <w:pPr>
        <w:rPr>
          <w:noProof/>
        </w:rPr>
      </w:pPr>
    </w:p>
    <w:p w14:paraId="4CBEE6B9" w14:textId="327210D6" w:rsidR="00C90725" w:rsidRPr="00C90725" w:rsidRDefault="00C90725" w:rsidP="00C90725">
      <w:pPr>
        <w:rPr>
          <w:noProof/>
        </w:rPr>
      </w:pPr>
      <w:r>
        <w:rPr>
          <w:noProof/>
        </w:rPr>
        <w:t>25.</w:t>
      </w:r>
      <w:r>
        <w:rPr>
          <w:noProof/>
        </w:rPr>
        <w:tab/>
        <w:t>Le groupe spécial peut tenir des audiences supplémentaires si les parties y consentent.</w:t>
      </w:r>
    </w:p>
    <w:p w14:paraId="52A61FD9" w14:textId="77777777" w:rsidR="00C90725" w:rsidRPr="00C90725" w:rsidRDefault="00C90725" w:rsidP="00C90725">
      <w:pPr>
        <w:rPr>
          <w:noProof/>
        </w:rPr>
      </w:pPr>
    </w:p>
    <w:p w14:paraId="4A209D1A" w14:textId="77777777" w:rsidR="00C90725" w:rsidRPr="00C90725" w:rsidRDefault="00C90725" w:rsidP="00C90725">
      <w:pPr>
        <w:rPr>
          <w:noProof/>
        </w:rPr>
      </w:pPr>
      <w:r>
        <w:rPr>
          <w:noProof/>
        </w:rPr>
        <w:t>26.</w:t>
      </w:r>
      <w:r>
        <w:rPr>
          <w:noProof/>
        </w:rPr>
        <w:tab/>
        <w:t>Tous les membres du groupe spécial sont présents pendant toute la durée de l’audience.</w:t>
      </w:r>
    </w:p>
    <w:p w14:paraId="6037BD0B" w14:textId="77777777" w:rsidR="00C90725" w:rsidRPr="00C90725" w:rsidRDefault="00C90725" w:rsidP="00C90725">
      <w:pPr>
        <w:rPr>
          <w:noProof/>
        </w:rPr>
      </w:pPr>
    </w:p>
    <w:p w14:paraId="555C3D97" w14:textId="63765A2D" w:rsidR="00C90725" w:rsidRPr="00C90725" w:rsidRDefault="00C90725" w:rsidP="00C90725">
      <w:pPr>
        <w:rPr>
          <w:noProof/>
        </w:rPr>
      </w:pPr>
      <w:r>
        <w:rPr>
          <w:noProof/>
        </w:rPr>
        <w:t>27.</w:t>
      </w:r>
      <w:r>
        <w:rPr>
          <w:noProof/>
        </w:rPr>
        <w:tab/>
        <w:t>À moins que les parties n’en conviennent autrement, les personnes suivantes peuvent être présentes à l’audience, que les procédures soient ou non ouvertes au public:</w:t>
      </w:r>
    </w:p>
    <w:p w14:paraId="4EB3A797" w14:textId="77777777" w:rsidR="00C90725" w:rsidRPr="00C90725" w:rsidRDefault="00C90725" w:rsidP="00C90725">
      <w:pPr>
        <w:rPr>
          <w:noProof/>
        </w:rPr>
      </w:pPr>
    </w:p>
    <w:p w14:paraId="5D312E9C" w14:textId="7851C2E8" w:rsidR="00C90725" w:rsidRPr="00C90725" w:rsidRDefault="00C90725" w:rsidP="001E5AA9">
      <w:pPr>
        <w:ind w:left="567" w:hanging="567"/>
        <w:rPr>
          <w:noProof/>
        </w:rPr>
      </w:pPr>
      <w:r>
        <w:rPr>
          <w:noProof/>
        </w:rPr>
        <w:t>a)</w:t>
      </w:r>
      <w:r>
        <w:rPr>
          <w:noProof/>
        </w:rPr>
        <w:tab/>
        <w:t>les représentants des parties;</w:t>
      </w:r>
    </w:p>
    <w:p w14:paraId="42D5FFF2" w14:textId="77777777" w:rsidR="00C90725" w:rsidRPr="00C90725" w:rsidRDefault="00C90725" w:rsidP="001E5AA9">
      <w:pPr>
        <w:ind w:left="567" w:hanging="567"/>
        <w:rPr>
          <w:noProof/>
        </w:rPr>
      </w:pPr>
    </w:p>
    <w:p w14:paraId="26C8C89F" w14:textId="06616744" w:rsidR="00C90725" w:rsidRPr="00C90725" w:rsidRDefault="00C90725" w:rsidP="001E5AA9">
      <w:pPr>
        <w:ind w:left="567" w:hanging="567"/>
        <w:rPr>
          <w:noProof/>
        </w:rPr>
      </w:pPr>
      <w:r>
        <w:rPr>
          <w:noProof/>
        </w:rPr>
        <w:t>b)</w:t>
      </w:r>
      <w:r>
        <w:rPr>
          <w:noProof/>
        </w:rPr>
        <w:tab/>
        <w:t>les conseillers;</w:t>
      </w:r>
    </w:p>
    <w:p w14:paraId="7FC55034" w14:textId="77777777" w:rsidR="00C90725" w:rsidRPr="00C90725" w:rsidRDefault="00C90725" w:rsidP="001E5AA9">
      <w:pPr>
        <w:ind w:left="567" w:hanging="567"/>
        <w:rPr>
          <w:rFonts w:eastAsiaTheme="minorEastAsia"/>
          <w:noProof/>
        </w:rPr>
      </w:pPr>
    </w:p>
    <w:p w14:paraId="4FA2CFEE" w14:textId="25EB8223" w:rsidR="00C90725" w:rsidRPr="00C90725" w:rsidRDefault="00C90725" w:rsidP="001E5AA9">
      <w:pPr>
        <w:ind w:left="567" w:hanging="567"/>
        <w:rPr>
          <w:rFonts w:eastAsiaTheme="minorEastAsia"/>
          <w:noProof/>
        </w:rPr>
      </w:pPr>
      <w:r>
        <w:rPr>
          <w:noProof/>
        </w:rPr>
        <w:t>c)</w:t>
      </w:r>
      <w:r>
        <w:rPr>
          <w:noProof/>
        </w:rPr>
        <w:tab/>
        <w:t>les assistants et le personnel administratif;</w:t>
      </w:r>
    </w:p>
    <w:p w14:paraId="340FACD0" w14:textId="77777777" w:rsidR="00C90725" w:rsidRPr="00C90725" w:rsidRDefault="00C90725" w:rsidP="001E5AA9">
      <w:pPr>
        <w:ind w:left="567" w:hanging="567"/>
        <w:rPr>
          <w:rFonts w:eastAsiaTheme="minorEastAsia"/>
          <w:noProof/>
        </w:rPr>
      </w:pPr>
    </w:p>
    <w:p w14:paraId="586568C0" w14:textId="7A0F3C75" w:rsidR="00C90725" w:rsidRPr="00C90725" w:rsidRDefault="001E5AA9" w:rsidP="001E5AA9">
      <w:pPr>
        <w:ind w:left="567" w:hanging="567"/>
        <w:rPr>
          <w:rFonts w:eastAsiaTheme="minorEastAsia"/>
          <w:noProof/>
        </w:rPr>
      </w:pPr>
      <w:r>
        <w:rPr>
          <w:noProof/>
        </w:rPr>
        <w:br w:type="page"/>
        <w:t>d)</w:t>
      </w:r>
      <w:r>
        <w:rPr>
          <w:noProof/>
        </w:rPr>
        <w:tab/>
        <w:t>les interprètes, les traducteurs et les sténographes du groupe spécial;</w:t>
      </w:r>
    </w:p>
    <w:p w14:paraId="457068A3" w14:textId="77777777" w:rsidR="00C90725" w:rsidRPr="00C90725" w:rsidRDefault="00C90725" w:rsidP="001E5AA9">
      <w:pPr>
        <w:ind w:left="567" w:hanging="567"/>
        <w:rPr>
          <w:rFonts w:eastAsiaTheme="minorEastAsia"/>
          <w:noProof/>
        </w:rPr>
      </w:pPr>
    </w:p>
    <w:p w14:paraId="7A06031E" w14:textId="26798DFB" w:rsidR="000A2743" w:rsidRDefault="00C90725" w:rsidP="001E5AA9">
      <w:pPr>
        <w:ind w:left="567" w:hanging="567"/>
        <w:rPr>
          <w:rFonts w:eastAsiaTheme="minorEastAsia"/>
          <w:noProof/>
        </w:rPr>
      </w:pPr>
      <w:r>
        <w:rPr>
          <w:noProof/>
        </w:rPr>
        <w:t>e)</w:t>
      </w:r>
      <w:r>
        <w:rPr>
          <w:noProof/>
        </w:rPr>
        <w:tab/>
        <w:t>les experts, sur décision du groupe spécial conformément à l’article 31.22, paragraphe 2.</w:t>
      </w:r>
    </w:p>
    <w:p w14:paraId="1C1327E7" w14:textId="5CBDD7A0" w:rsidR="00C90725" w:rsidRPr="00C90725" w:rsidRDefault="00C90725" w:rsidP="00C90725">
      <w:pPr>
        <w:rPr>
          <w:rFonts w:eastAsiaTheme="minorEastAsia"/>
          <w:noProof/>
        </w:rPr>
      </w:pPr>
    </w:p>
    <w:p w14:paraId="032FCC7A" w14:textId="5D6D170C" w:rsidR="000A2743" w:rsidRDefault="00C90725" w:rsidP="00C90725">
      <w:pPr>
        <w:rPr>
          <w:noProof/>
        </w:rPr>
      </w:pPr>
      <w:r>
        <w:rPr>
          <w:noProof/>
        </w:rPr>
        <w:t>28.</w:t>
      </w:r>
      <w:r>
        <w:rPr>
          <w:noProof/>
        </w:rPr>
        <w:tab/>
        <w:t>Au plus tard cinq jours avant la date d’une audience, chaque partie remet au groupe spécial et à l’autre partie la liste des noms des personnes qui présenteront des arguments oraux ou des exposés à l’audience pour son compte, ainsi que des autres représentants et conseillers qui y assisteront.</w:t>
      </w:r>
    </w:p>
    <w:p w14:paraId="4DF26924" w14:textId="53B2889D" w:rsidR="00C90725" w:rsidRPr="00C90725" w:rsidRDefault="00C90725" w:rsidP="00C90725">
      <w:pPr>
        <w:rPr>
          <w:noProof/>
        </w:rPr>
      </w:pPr>
    </w:p>
    <w:p w14:paraId="67B8687C" w14:textId="1A3D656A" w:rsidR="00C90725" w:rsidRPr="00C90725" w:rsidRDefault="00C90725" w:rsidP="00C90725">
      <w:pPr>
        <w:rPr>
          <w:noProof/>
        </w:rPr>
      </w:pPr>
      <w:r>
        <w:rPr>
          <w:noProof/>
        </w:rPr>
        <w:t>29.</w:t>
      </w:r>
      <w:r>
        <w:rPr>
          <w:noProof/>
        </w:rPr>
        <w:tab/>
        <w:t>Le groupe spécial conduit l’audience de la manière indiquée ci-dessous, en veillant à ce que la partie plaignante et la partie défenderesse disposent de temps d’argumentation et de réfutation identiques:</w:t>
      </w:r>
    </w:p>
    <w:p w14:paraId="288D5828" w14:textId="77777777" w:rsidR="00C90725" w:rsidRPr="00C90725" w:rsidRDefault="00C90725" w:rsidP="001E5AA9">
      <w:pPr>
        <w:ind w:left="567" w:hanging="567"/>
        <w:rPr>
          <w:rFonts w:eastAsiaTheme="minorEastAsia"/>
          <w:noProof/>
        </w:rPr>
      </w:pPr>
    </w:p>
    <w:p w14:paraId="517BBAB7" w14:textId="14B165B7" w:rsidR="00C90725" w:rsidRPr="00C90725" w:rsidRDefault="00C90725" w:rsidP="001E5AA9">
      <w:pPr>
        <w:ind w:left="567" w:hanging="567"/>
        <w:rPr>
          <w:noProof/>
        </w:rPr>
      </w:pPr>
      <w:r>
        <w:rPr>
          <w:noProof/>
        </w:rPr>
        <w:t>a)</w:t>
      </w:r>
      <w:r>
        <w:rPr>
          <w:noProof/>
        </w:rPr>
        <w:tab/>
        <w:t>Arguments:</w:t>
      </w:r>
    </w:p>
    <w:p w14:paraId="12B6E390" w14:textId="77777777" w:rsidR="00C90725" w:rsidRPr="00C90725" w:rsidRDefault="00C90725" w:rsidP="001E5AA9">
      <w:pPr>
        <w:ind w:left="1134" w:hanging="567"/>
        <w:rPr>
          <w:noProof/>
        </w:rPr>
      </w:pPr>
    </w:p>
    <w:p w14:paraId="0D44C011" w14:textId="77777777" w:rsidR="00C90725" w:rsidRPr="00C90725" w:rsidRDefault="00C90725" w:rsidP="001E5AA9">
      <w:pPr>
        <w:ind w:left="1134" w:hanging="567"/>
        <w:rPr>
          <w:noProof/>
        </w:rPr>
      </w:pPr>
      <w:r>
        <w:rPr>
          <w:noProof/>
        </w:rPr>
        <w:t>i)</w:t>
      </w:r>
      <w:r>
        <w:rPr>
          <w:noProof/>
        </w:rPr>
        <w:tab/>
        <w:t>argumentation de la partie plaignante;</w:t>
      </w:r>
    </w:p>
    <w:p w14:paraId="2188FADC" w14:textId="77777777" w:rsidR="00C90725" w:rsidRPr="00C90725" w:rsidRDefault="00C90725" w:rsidP="001E5AA9">
      <w:pPr>
        <w:ind w:left="1134" w:hanging="567"/>
        <w:rPr>
          <w:noProof/>
        </w:rPr>
      </w:pPr>
    </w:p>
    <w:p w14:paraId="1F0C839E" w14:textId="77777777" w:rsidR="00C90725" w:rsidRPr="00C90725" w:rsidRDefault="00C90725" w:rsidP="001E5AA9">
      <w:pPr>
        <w:ind w:left="1134" w:hanging="567"/>
        <w:rPr>
          <w:noProof/>
        </w:rPr>
      </w:pPr>
      <w:r>
        <w:rPr>
          <w:noProof/>
        </w:rPr>
        <w:t>ii)</w:t>
      </w:r>
      <w:r>
        <w:rPr>
          <w:noProof/>
        </w:rPr>
        <w:tab/>
        <w:t>argumentation de la partie défenderesse.</w:t>
      </w:r>
    </w:p>
    <w:p w14:paraId="3E2218FE" w14:textId="77777777" w:rsidR="00C90725" w:rsidRPr="00C90725" w:rsidRDefault="00C90725" w:rsidP="001E5AA9">
      <w:pPr>
        <w:ind w:left="567" w:hanging="567"/>
        <w:rPr>
          <w:rFonts w:eastAsiaTheme="minorEastAsia"/>
          <w:noProof/>
        </w:rPr>
      </w:pPr>
    </w:p>
    <w:p w14:paraId="3D25A4E3" w14:textId="71C65859" w:rsidR="00C90725" w:rsidRPr="00C90725" w:rsidRDefault="001E5AA9" w:rsidP="001E5AA9">
      <w:pPr>
        <w:ind w:left="567" w:hanging="567"/>
        <w:rPr>
          <w:noProof/>
        </w:rPr>
      </w:pPr>
      <w:r>
        <w:rPr>
          <w:noProof/>
        </w:rPr>
        <w:br w:type="page"/>
        <w:t>b)</w:t>
      </w:r>
      <w:r>
        <w:rPr>
          <w:noProof/>
        </w:rPr>
        <w:tab/>
        <w:t>Réfutations:</w:t>
      </w:r>
    </w:p>
    <w:p w14:paraId="68335F6B" w14:textId="77777777" w:rsidR="00C90725" w:rsidRPr="00C90725" w:rsidRDefault="00C90725" w:rsidP="001E5AA9">
      <w:pPr>
        <w:ind w:left="1134" w:hanging="567"/>
        <w:rPr>
          <w:noProof/>
        </w:rPr>
      </w:pPr>
    </w:p>
    <w:p w14:paraId="15E08C9A" w14:textId="77777777" w:rsidR="00C90725" w:rsidRPr="00C90725" w:rsidRDefault="00C90725" w:rsidP="001E5AA9">
      <w:pPr>
        <w:ind w:left="1134" w:hanging="567"/>
        <w:rPr>
          <w:noProof/>
        </w:rPr>
      </w:pPr>
      <w:r>
        <w:rPr>
          <w:noProof/>
        </w:rPr>
        <w:t>i)</w:t>
      </w:r>
      <w:r>
        <w:rPr>
          <w:noProof/>
        </w:rPr>
        <w:tab/>
        <w:t>réponse de la partie plaignante;</w:t>
      </w:r>
    </w:p>
    <w:p w14:paraId="627EA5AB" w14:textId="77777777" w:rsidR="00C90725" w:rsidRPr="00C90725" w:rsidRDefault="00C90725" w:rsidP="001E5AA9">
      <w:pPr>
        <w:ind w:left="1134" w:hanging="567"/>
        <w:rPr>
          <w:noProof/>
        </w:rPr>
      </w:pPr>
    </w:p>
    <w:p w14:paraId="2FA67407" w14:textId="77777777" w:rsidR="00C90725" w:rsidRPr="00C90725" w:rsidRDefault="00C90725" w:rsidP="001E5AA9">
      <w:pPr>
        <w:ind w:left="1134" w:hanging="567"/>
        <w:rPr>
          <w:noProof/>
        </w:rPr>
      </w:pPr>
      <w:r>
        <w:rPr>
          <w:noProof/>
        </w:rPr>
        <w:t>ii)</w:t>
      </w:r>
      <w:r>
        <w:rPr>
          <w:noProof/>
        </w:rPr>
        <w:tab/>
        <w:t>réplique de la partie défenderesse.</w:t>
      </w:r>
    </w:p>
    <w:p w14:paraId="1FBE0165" w14:textId="77777777" w:rsidR="00C90725" w:rsidRPr="00C90725" w:rsidRDefault="00C90725" w:rsidP="00C90725">
      <w:pPr>
        <w:rPr>
          <w:noProof/>
        </w:rPr>
      </w:pPr>
    </w:p>
    <w:p w14:paraId="574832CB" w14:textId="5D91F57C" w:rsidR="00C90725" w:rsidRPr="00C90725" w:rsidRDefault="00C90725" w:rsidP="00C90725">
      <w:pPr>
        <w:rPr>
          <w:noProof/>
        </w:rPr>
      </w:pPr>
      <w:r>
        <w:rPr>
          <w:noProof/>
        </w:rPr>
        <w:t>30.</w:t>
      </w:r>
      <w:r>
        <w:rPr>
          <w:noProof/>
        </w:rPr>
        <w:tab/>
        <w:t>Le groupe spécial peut interroger directement l’une ou l’autre des parties à tout moment durant l’audience.</w:t>
      </w:r>
    </w:p>
    <w:p w14:paraId="07D16AF1" w14:textId="77777777" w:rsidR="00C90725" w:rsidRPr="00C90725" w:rsidRDefault="00C90725" w:rsidP="00C90725">
      <w:pPr>
        <w:rPr>
          <w:noProof/>
        </w:rPr>
      </w:pPr>
    </w:p>
    <w:p w14:paraId="09FA7F82" w14:textId="77777777" w:rsidR="000A2743" w:rsidRDefault="00C90725" w:rsidP="00C90725">
      <w:pPr>
        <w:rPr>
          <w:noProof/>
        </w:rPr>
      </w:pPr>
      <w:r>
        <w:rPr>
          <w:noProof/>
        </w:rPr>
        <w:t>31.</w:t>
      </w:r>
      <w:r>
        <w:rPr>
          <w:noProof/>
        </w:rPr>
        <w:tab/>
        <w:t>Le groupe spécial prend les dispositions nécessaires pour qu’un enregistrement de l’audience soit transmis aux parties dès que possible après l’audience.</w:t>
      </w:r>
    </w:p>
    <w:p w14:paraId="1283426E" w14:textId="5BC404D6" w:rsidR="00C90725" w:rsidRPr="00C90725" w:rsidRDefault="00C90725" w:rsidP="00C90725">
      <w:pPr>
        <w:rPr>
          <w:noProof/>
        </w:rPr>
      </w:pPr>
    </w:p>
    <w:p w14:paraId="50982CF5" w14:textId="77777777" w:rsidR="00C90725" w:rsidRPr="00C90725" w:rsidRDefault="00C90725" w:rsidP="00C90725">
      <w:pPr>
        <w:rPr>
          <w:noProof/>
        </w:rPr>
      </w:pPr>
      <w:r>
        <w:rPr>
          <w:noProof/>
        </w:rPr>
        <w:t>32.</w:t>
      </w:r>
      <w:r>
        <w:rPr>
          <w:noProof/>
        </w:rPr>
        <w:tab/>
        <w:t>Dans les 10 jours suivant la date de l’audience, chacune des parties peut transmettre une communication écrite supplémentaire se rapportant à toute question soulevée durant l’audience.</w:t>
      </w:r>
    </w:p>
    <w:p w14:paraId="453812AF" w14:textId="77777777" w:rsidR="001E5AA9" w:rsidRDefault="001E5AA9" w:rsidP="00C90725">
      <w:pPr>
        <w:rPr>
          <w:noProof/>
        </w:rPr>
      </w:pPr>
    </w:p>
    <w:p w14:paraId="79019947" w14:textId="5DA20E19" w:rsidR="00C90725" w:rsidRPr="00C90725" w:rsidRDefault="00C90725" w:rsidP="001E5AA9">
      <w:pPr>
        <w:jc w:val="center"/>
        <w:rPr>
          <w:rFonts w:eastAsia="Calibri"/>
          <w:noProof/>
        </w:rPr>
      </w:pPr>
      <w:r>
        <w:rPr>
          <w:noProof/>
        </w:rPr>
        <w:t>IX. Questions écrites</w:t>
      </w:r>
    </w:p>
    <w:p w14:paraId="4D6236AC" w14:textId="77777777" w:rsidR="00C90725" w:rsidRPr="00C90725" w:rsidRDefault="00C90725" w:rsidP="00C90725">
      <w:pPr>
        <w:rPr>
          <w:rFonts w:eastAsia="Calibri"/>
          <w:noProof/>
        </w:rPr>
      </w:pPr>
    </w:p>
    <w:p w14:paraId="4BD84451" w14:textId="77777777" w:rsidR="00C90725" w:rsidRPr="00C90725" w:rsidRDefault="00C90725" w:rsidP="00C90725">
      <w:pPr>
        <w:rPr>
          <w:rFonts w:eastAsiaTheme="minorEastAsia"/>
          <w:noProof/>
        </w:rPr>
      </w:pPr>
      <w:r>
        <w:rPr>
          <w:noProof/>
        </w:rPr>
        <w:t>33.</w:t>
      </w:r>
      <w:r>
        <w:rPr>
          <w:noProof/>
        </w:rPr>
        <w:tab/>
        <w:t>Le groupe spécial peut, à tout moment de la procédure, adresser des questions par écrit à une partie ou aux deux. Toute question soumise à l’une des parties est transmise en copie à l’autre partie.</w:t>
      </w:r>
    </w:p>
    <w:p w14:paraId="42C1BD7A" w14:textId="77777777" w:rsidR="00C90725" w:rsidRPr="00C90725" w:rsidRDefault="00C90725" w:rsidP="00C90725">
      <w:pPr>
        <w:rPr>
          <w:rFonts w:eastAsiaTheme="minorEastAsia"/>
          <w:noProof/>
        </w:rPr>
      </w:pPr>
    </w:p>
    <w:p w14:paraId="1D8EDA4C" w14:textId="77777777" w:rsidR="00C90725" w:rsidRPr="00C90725" w:rsidRDefault="00C90725" w:rsidP="00C90725">
      <w:pPr>
        <w:rPr>
          <w:rFonts w:eastAsiaTheme="minorEastAsia"/>
          <w:noProof/>
        </w:rPr>
      </w:pPr>
      <w:r>
        <w:rPr>
          <w:noProof/>
        </w:rPr>
        <w:t>34.</w:t>
      </w:r>
      <w:r>
        <w:rPr>
          <w:noProof/>
        </w:rPr>
        <w:tab/>
        <w:t>Chaque partie fournit à l’autre partie une copie de ses réponses aux questions du groupe spécial. L’autre partie a la possibilité de présenter des observations écrites sur les réponses de l’autre partie dans les cinq jours suivant la transmission de cette copie.</w:t>
      </w:r>
    </w:p>
    <w:p w14:paraId="0C595B72" w14:textId="77777777" w:rsidR="00C90725" w:rsidRPr="00C90725" w:rsidRDefault="00C90725" w:rsidP="00C90725">
      <w:pPr>
        <w:rPr>
          <w:rFonts w:eastAsiaTheme="minorEastAsia"/>
          <w:noProof/>
        </w:rPr>
      </w:pPr>
    </w:p>
    <w:p w14:paraId="5B15E2FA" w14:textId="6340E6EC" w:rsidR="00C90725" w:rsidRPr="00C90725" w:rsidRDefault="001E5AA9" w:rsidP="001E5AA9">
      <w:pPr>
        <w:jc w:val="center"/>
        <w:rPr>
          <w:rFonts w:eastAsia="Calibri"/>
          <w:noProof/>
        </w:rPr>
      </w:pPr>
      <w:r>
        <w:rPr>
          <w:noProof/>
        </w:rPr>
        <w:br w:type="page"/>
        <w:t>X. Confidentialité</w:t>
      </w:r>
    </w:p>
    <w:p w14:paraId="71B1845B" w14:textId="77777777" w:rsidR="00C90725" w:rsidRPr="00C90725" w:rsidRDefault="00C90725" w:rsidP="00C90725">
      <w:pPr>
        <w:rPr>
          <w:rFonts w:eastAsia="Calibri"/>
          <w:noProof/>
        </w:rPr>
      </w:pPr>
    </w:p>
    <w:p w14:paraId="41C44795" w14:textId="77777777" w:rsidR="000A2743" w:rsidRDefault="00C90725" w:rsidP="00C90725">
      <w:pPr>
        <w:rPr>
          <w:rFonts w:eastAsia="Calibri"/>
          <w:noProof/>
        </w:rPr>
      </w:pPr>
      <w:r>
        <w:rPr>
          <w:noProof/>
        </w:rPr>
        <w:t>35.</w:t>
      </w:r>
      <w:r>
        <w:rPr>
          <w:noProof/>
        </w:rPr>
        <w:tab/>
        <w:t>Chaque partie et le groupe spécial traitent comme confidentielle toute information soumise au groupe spécial par l’autre partie et que cette dernière a désigné comme confidentielle. Lorsqu’une partie soumet au groupe spécial une communication écrite contenant des informations confidentielles, elle fournit également, dans un délai de 15 jours, une communication dans laquelle n’apparaissent pas les informations confidentielles, qui est divulguée au public.</w:t>
      </w:r>
    </w:p>
    <w:p w14:paraId="374EF123" w14:textId="69FA48B5" w:rsidR="00C90725" w:rsidRPr="00C90725" w:rsidRDefault="00C90725" w:rsidP="00C90725">
      <w:pPr>
        <w:rPr>
          <w:rFonts w:eastAsia="Calibri"/>
          <w:noProof/>
        </w:rPr>
      </w:pPr>
    </w:p>
    <w:p w14:paraId="337BDBC9" w14:textId="77777777" w:rsidR="000A2743" w:rsidRDefault="00C90725" w:rsidP="00C90725">
      <w:pPr>
        <w:rPr>
          <w:rFonts w:eastAsia="Calibri"/>
          <w:noProof/>
        </w:rPr>
      </w:pPr>
      <w:r>
        <w:rPr>
          <w:noProof/>
        </w:rPr>
        <w:t>36.</w:t>
      </w:r>
      <w:r>
        <w:rPr>
          <w:noProof/>
        </w:rPr>
        <w:tab/>
        <w:t>Aucune disposition de la présente annexe n’empêche une partie de communiquer au public ses propres positions dans la mesure où, lorsqu’elle fait référence à des informations communiquées par l’autre partie, elle ne divulgue pas de renseignements désignés comme confidentiels par l’autre partie.</w:t>
      </w:r>
    </w:p>
    <w:p w14:paraId="257D5B21" w14:textId="21FAF453" w:rsidR="00C90725" w:rsidRPr="00C90725" w:rsidRDefault="00C90725" w:rsidP="00C90725">
      <w:pPr>
        <w:rPr>
          <w:rFonts w:eastAsia="Calibri"/>
          <w:noProof/>
        </w:rPr>
      </w:pPr>
    </w:p>
    <w:p w14:paraId="551DC493" w14:textId="1BEB3545" w:rsidR="00C90725" w:rsidRDefault="00C90725" w:rsidP="00C90725">
      <w:pPr>
        <w:rPr>
          <w:rFonts w:eastAsia="Calibri"/>
          <w:noProof/>
        </w:rPr>
      </w:pPr>
      <w:r>
        <w:rPr>
          <w:noProof/>
        </w:rPr>
        <w:t>37.</w:t>
      </w:r>
      <w:r>
        <w:rPr>
          <w:noProof/>
        </w:rPr>
        <w:tab/>
        <w:t>Les audiences du groupe spécial se tiennent à huis clos lorsque les communications ou arguments d’une partie comportent des informations confidentielles. Les parties préservent la confidentialité des audiences du groupe spécial lorsque celles-ci se tiennent à huis clos.</w:t>
      </w:r>
    </w:p>
    <w:p w14:paraId="13E7F8D0" w14:textId="77777777" w:rsidR="001E5AA9" w:rsidRPr="00C90725" w:rsidRDefault="001E5AA9" w:rsidP="00C90725">
      <w:pPr>
        <w:rPr>
          <w:rFonts w:eastAsia="Calibri"/>
          <w:noProof/>
        </w:rPr>
      </w:pPr>
    </w:p>
    <w:p w14:paraId="720B0F18" w14:textId="384F9B5F" w:rsidR="00C90725" w:rsidRPr="00C90725" w:rsidRDefault="00C90725" w:rsidP="001E5AA9">
      <w:pPr>
        <w:jc w:val="center"/>
        <w:rPr>
          <w:rFonts w:eastAsia="Calibri"/>
          <w:noProof/>
        </w:rPr>
      </w:pPr>
      <w:r>
        <w:rPr>
          <w:noProof/>
        </w:rPr>
        <w:t>XI. Communications ex parte</w:t>
      </w:r>
    </w:p>
    <w:p w14:paraId="2D4F07CD" w14:textId="77777777" w:rsidR="00C90725" w:rsidRPr="00C90725" w:rsidRDefault="00C90725" w:rsidP="00C90725">
      <w:pPr>
        <w:rPr>
          <w:rFonts w:eastAsia="Calibri"/>
          <w:noProof/>
        </w:rPr>
      </w:pPr>
    </w:p>
    <w:p w14:paraId="1A826BE0" w14:textId="77777777" w:rsidR="000A2743" w:rsidRDefault="00C90725" w:rsidP="00C90725">
      <w:pPr>
        <w:rPr>
          <w:noProof/>
        </w:rPr>
      </w:pPr>
      <w:r>
        <w:rPr>
          <w:noProof/>
        </w:rPr>
        <w:t>38.</w:t>
      </w:r>
      <w:r>
        <w:rPr>
          <w:noProof/>
        </w:rPr>
        <w:tab/>
        <w:t>Le groupe spécial s’abstient de toute rencontre ou communication avec une partie en l’absence de l’autre partie.</w:t>
      </w:r>
    </w:p>
    <w:p w14:paraId="14A56530" w14:textId="31AB7A5F" w:rsidR="00C90725" w:rsidRPr="00C90725" w:rsidRDefault="00C90725" w:rsidP="00C90725">
      <w:pPr>
        <w:rPr>
          <w:noProof/>
        </w:rPr>
      </w:pPr>
    </w:p>
    <w:p w14:paraId="28279C0F" w14:textId="77777777" w:rsidR="00C90725" w:rsidRPr="00C90725" w:rsidRDefault="00C90725" w:rsidP="00C90725">
      <w:pPr>
        <w:rPr>
          <w:noProof/>
        </w:rPr>
      </w:pPr>
      <w:r>
        <w:rPr>
          <w:noProof/>
        </w:rPr>
        <w:t>39.</w:t>
      </w:r>
      <w:r>
        <w:rPr>
          <w:noProof/>
        </w:rPr>
        <w:tab/>
        <w:t>Un membre du groupe spécial ne peut discuter de quelque aspect que ce soit de l’objet de la procédure avec une partie ou les deux parties en l’absence des autres membres.</w:t>
      </w:r>
    </w:p>
    <w:p w14:paraId="129AB914" w14:textId="77777777" w:rsidR="00C90725" w:rsidRPr="00C90725" w:rsidRDefault="00C90725" w:rsidP="00C90725">
      <w:pPr>
        <w:rPr>
          <w:noProof/>
        </w:rPr>
      </w:pPr>
    </w:p>
    <w:p w14:paraId="54BAEEA2" w14:textId="3EF49FF0" w:rsidR="00C90725" w:rsidRPr="00C90725" w:rsidRDefault="001E5AA9" w:rsidP="001E5AA9">
      <w:pPr>
        <w:jc w:val="center"/>
        <w:rPr>
          <w:noProof/>
        </w:rPr>
      </w:pPr>
      <w:r>
        <w:rPr>
          <w:noProof/>
        </w:rPr>
        <w:br w:type="page"/>
        <w:t>XII. Communications d’amici curiae</w:t>
      </w:r>
    </w:p>
    <w:p w14:paraId="2261A9CD" w14:textId="77777777" w:rsidR="00C90725" w:rsidRPr="00C90725" w:rsidRDefault="00C90725" w:rsidP="00C90725">
      <w:pPr>
        <w:rPr>
          <w:rFonts w:eastAsia="Calibri"/>
          <w:noProof/>
        </w:rPr>
      </w:pPr>
    </w:p>
    <w:p w14:paraId="17BBD4FF" w14:textId="29675117" w:rsidR="00C90725" w:rsidRPr="00C90725" w:rsidRDefault="00C90725" w:rsidP="00C90725">
      <w:pPr>
        <w:rPr>
          <w:noProof/>
        </w:rPr>
      </w:pPr>
      <w:r>
        <w:rPr>
          <w:noProof/>
        </w:rPr>
        <w:t>40.</w:t>
      </w:r>
      <w:r>
        <w:rPr>
          <w:noProof/>
        </w:rPr>
        <w:tab/>
        <w:t>À moins que les parties n’en conviennent autrement dans un délai de cinq jours à compter de la date de la constitution du groupe spécial, celui-ci peut recevoir des communications écrites non sollicitées d’une personne physique d’une partie ou d’une personne morale établie sur le territoire d’une partie qui est indépendante des gouvernements des parties, pour autant que la communication:</w:t>
      </w:r>
    </w:p>
    <w:p w14:paraId="1BE704F8" w14:textId="77777777" w:rsidR="00C90725" w:rsidRPr="00C90725" w:rsidRDefault="00C90725" w:rsidP="001E5AA9">
      <w:pPr>
        <w:ind w:left="567" w:hanging="567"/>
        <w:rPr>
          <w:noProof/>
        </w:rPr>
      </w:pPr>
    </w:p>
    <w:p w14:paraId="49565E66" w14:textId="7B9E9B98" w:rsidR="000A2743" w:rsidRDefault="00C90725" w:rsidP="001E5AA9">
      <w:pPr>
        <w:ind w:left="567" w:hanging="567"/>
        <w:rPr>
          <w:noProof/>
        </w:rPr>
      </w:pPr>
      <w:r>
        <w:rPr>
          <w:noProof/>
        </w:rPr>
        <w:t>a)</w:t>
      </w:r>
      <w:r>
        <w:rPr>
          <w:noProof/>
        </w:rPr>
        <w:tab/>
        <w:t>soit reçue par le groupe spécial dans un délai de 10 jours à compter de la date de la constitution dudit groupe;</w:t>
      </w:r>
    </w:p>
    <w:p w14:paraId="5678134B" w14:textId="1871304B" w:rsidR="00C90725" w:rsidRPr="00C90725" w:rsidRDefault="00C90725" w:rsidP="001E5AA9">
      <w:pPr>
        <w:ind w:left="567" w:hanging="567"/>
        <w:rPr>
          <w:noProof/>
        </w:rPr>
      </w:pPr>
    </w:p>
    <w:p w14:paraId="1C8F4085" w14:textId="77777777" w:rsidR="000A2743" w:rsidRDefault="00C90725" w:rsidP="001E5AA9">
      <w:pPr>
        <w:ind w:left="567" w:hanging="567"/>
        <w:rPr>
          <w:noProof/>
        </w:rPr>
      </w:pPr>
      <w:r>
        <w:rPr>
          <w:noProof/>
        </w:rPr>
        <w:t>b)</w:t>
      </w:r>
      <w:r>
        <w:rPr>
          <w:noProof/>
        </w:rPr>
        <w:tab/>
        <w:t>soit concise et ne dépasse en aucun cas 15 pages, annexes comprises, tapées en double interligne;</w:t>
      </w:r>
    </w:p>
    <w:p w14:paraId="416AF6EB" w14:textId="11704EE4" w:rsidR="00C90725" w:rsidRPr="00C90725" w:rsidRDefault="00C90725" w:rsidP="001E5AA9">
      <w:pPr>
        <w:ind w:left="567" w:hanging="567"/>
        <w:rPr>
          <w:noProof/>
        </w:rPr>
      </w:pPr>
    </w:p>
    <w:p w14:paraId="3F8F6851" w14:textId="77777777" w:rsidR="00C90725" w:rsidRPr="00C90725" w:rsidRDefault="00C90725" w:rsidP="001E5AA9">
      <w:pPr>
        <w:ind w:left="567" w:hanging="567"/>
        <w:rPr>
          <w:noProof/>
        </w:rPr>
      </w:pPr>
      <w:r>
        <w:rPr>
          <w:noProof/>
        </w:rPr>
        <w:t>c)</w:t>
      </w:r>
      <w:r>
        <w:rPr>
          <w:noProof/>
        </w:rPr>
        <w:tab/>
        <w:t>soit directement pertinente au regard d’une question de fait ou de droit examinée par le groupe spécial;</w:t>
      </w:r>
    </w:p>
    <w:p w14:paraId="7BA1C82F" w14:textId="77777777" w:rsidR="00C90725" w:rsidRPr="00C90725" w:rsidRDefault="00C90725" w:rsidP="001E5AA9">
      <w:pPr>
        <w:ind w:left="567" w:hanging="567"/>
        <w:rPr>
          <w:noProof/>
        </w:rPr>
      </w:pPr>
    </w:p>
    <w:p w14:paraId="3EE9A04B" w14:textId="77777777" w:rsidR="000A2743" w:rsidRDefault="00C90725" w:rsidP="001E5AA9">
      <w:pPr>
        <w:ind w:left="567" w:hanging="567"/>
        <w:rPr>
          <w:noProof/>
        </w:rPr>
      </w:pPr>
      <w:r>
        <w:rPr>
          <w:noProof/>
        </w:rPr>
        <w:t>d)</w:t>
      </w:r>
      <w:r>
        <w:rPr>
          <w:noProof/>
        </w:rPr>
        <w:tab/>
        <w:t>contienne une description de la personne qui soumet la communication, y compris, pour une personne physique, sa nationalité et, pour une personne morale, son lieu d’établissement, la nature de ses activités, son statut juridique, ses objectifs généraux et sa source de financement;</w:t>
      </w:r>
    </w:p>
    <w:p w14:paraId="24F1C514" w14:textId="3EAAF0EE" w:rsidR="00C90725" w:rsidRPr="00C90725" w:rsidRDefault="00C90725" w:rsidP="001E5AA9">
      <w:pPr>
        <w:ind w:left="567" w:hanging="567"/>
        <w:rPr>
          <w:noProof/>
        </w:rPr>
      </w:pPr>
    </w:p>
    <w:p w14:paraId="48728586" w14:textId="77777777" w:rsidR="000A2743" w:rsidRDefault="00C90725" w:rsidP="001E5AA9">
      <w:pPr>
        <w:ind w:left="567" w:hanging="567"/>
        <w:rPr>
          <w:noProof/>
        </w:rPr>
      </w:pPr>
      <w:r>
        <w:rPr>
          <w:noProof/>
        </w:rPr>
        <w:t>e)</w:t>
      </w:r>
      <w:r>
        <w:rPr>
          <w:noProof/>
        </w:rPr>
        <w:tab/>
        <w:t xml:space="preserve">précise la nature de l’intérêt que porte cette personne à la procédure du groupe spécial; et </w:t>
      </w:r>
    </w:p>
    <w:p w14:paraId="410BF07F" w14:textId="23B7422D" w:rsidR="00C90725" w:rsidRPr="00C90725" w:rsidRDefault="00C90725" w:rsidP="001E5AA9">
      <w:pPr>
        <w:ind w:left="567" w:hanging="567"/>
        <w:rPr>
          <w:noProof/>
        </w:rPr>
      </w:pPr>
    </w:p>
    <w:p w14:paraId="02160684" w14:textId="77777777" w:rsidR="00C90725" w:rsidRPr="00C90725" w:rsidRDefault="00C90725" w:rsidP="001E5AA9">
      <w:pPr>
        <w:ind w:left="567" w:hanging="567"/>
        <w:rPr>
          <w:noProof/>
        </w:rPr>
      </w:pPr>
      <w:r>
        <w:rPr>
          <w:noProof/>
        </w:rPr>
        <w:t>f)</w:t>
      </w:r>
      <w:r>
        <w:rPr>
          <w:noProof/>
        </w:rPr>
        <w:tab/>
        <w:t>soit rédigée dans les langues choisies par les parties conformément aux points 44 et 45.</w:t>
      </w:r>
    </w:p>
    <w:p w14:paraId="2204A948" w14:textId="77777777" w:rsidR="00C90725" w:rsidRPr="00C90725" w:rsidRDefault="00C90725" w:rsidP="00C90725">
      <w:pPr>
        <w:rPr>
          <w:noProof/>
        </w:rPr>
      </w:pPr>
    </w:p>
    <w:p w14:paraId="030ADD0B" w14:textId="0EC417EC" w:rsidR="000A2743" w:rsidRDefault="001E5AA9" w:rsidP="00C90725">
      <w:pPr>
        <w:rPr>
          <w:noProof/>
        </w:rPr>
      </w:pPr>
      <w:r>
        <w:rPr>
          <w:noProof/>
        </w:rPr>
        <w:br w:type="page"/>
        <w:t>41.</w:t>
      </w:r>
      <w:r>
        <w:rPr>
          <w:noProof/>
        </w:rPr>
        <w:tab/>
        <w:t xml:space="preserve">Les communications sont notifiées aux parties par le groupe spécial afin qu’elles puissent transmettre leurs observations. Les parties peuvent présenter, dans un délai de 10 jours à compter de la transmission de la communication, leurs observations au groupe spécial. </w:t>
      </w:r>
    </w:p>
    <w:p w14:paraId="2F190D77" w14:textId="6C7942F7" w:rsidR="00C90725" w:rsidRPr="00C90725" w:rsidRDefault="00C90725" w:rsidP="00C90725">
      <w:pPr>
        <w:rPr>
          <w:noProof/>
        </w:rPr>
      </w:pPr>
    </w:p>
    <w:p w14:paraId="5C80CA87" w14:textId="77777777" w:rsidR="000A2743" w:rsidRDefault="00C90725" w:rsidP="00C90725">
      <w:pPr>
        <w:rPr>
          <w:noProof/>
        </w:rPr>
      </w:pPr>
      <w:r>
        <w:rPr>
          <w:noProof/>
        </w:rPr>
        <w:t>42.</w:t>
      </w:r>
      <w:r>
        <w:rPr>
          <w:noProof/>
        </w:rPr>
        <w:tab/>
        <w:t>Le groupe spécial dresse, dans son rapport, l’inventaire de toutes les communications reçues en application du point 40. Le groupe spécial n’est pas tenu de répondre, dans son rapport, aux arguments avancés dans les communications en question. Toutefois, s’il y répond, il prend également en compte toutes les observations formulées par les parties en application du point 41.</w:t>
      </w:r>
    </w:p>
    <w:p w14:paraId="2C3D3133" w14:textId="52CEA445" w:rsidR="00C90725" w:rsidRPr="00C90725" w:rsidRDefault="00C90725" w:rsidP="00C90725">
      <w:pPr>
        <w:rPr>
          <w:rFonts w:eastAsia="Calibri"/>
          <w:noProof/>
        </w:rPr>
      </w:pPr>
    </w:p>
    <w:p w14:paraId="42954047" w14:textId="275E3280" w:rsidR="00C90725" w:rsidRPr="00C90725" w:rsidRDefault="00C90725" w:rsidP="001E5AA9">
      <w:pPr>
        <w:jc w:val="center"/>
        <w:rPr>
          <w:noProof/>
        </w:rPr>
      </w:pPr>
      <w:r>
        <w:rPr>
          <w:noProof/>
        </w:rPr>
        <w:t>XIII. Affaires urgentes</w:t>
      </w:r>
    </w:p>
    <w:p w14:paraId="72CFB9F5" w14:textId="77777777" w:rsidR="00C90725" w:rsidRPr="00C90725" w:rsidRDefault="00C90725" w:rsidP="00C90725">
      <w:pPr>
        <w:rPr>
          <w:rFonts w:eastAsia="Calibri"/>
          <w:noProof/>
        </w:rPr>
      </w:pPr>
    </w:p>
    <w:p w14:paraId="261DE7DD" w14:textId="77777777" w:rsidR="00C90725" w:rsidRPr="00C90725" w:rsidRDefault="00C90725" w:rsidP="00C90725">
      <w:pPr>
        <w:rPr>
          <w:noProof/>
        </w:rPr>
      </w:pPr>
      <w:r>
        <w:rPr>
          <w:noProof/>
        </w:rPr>
        <w:t>43.</w:t>
      </w:r>
      <w:r>
        <w:rPr>
          <w:noProof/>
        </w:rPr>
        <w:tab/>
        <w:t>Dans les cas urgents visés à l’article 31.12, le groupe spécial, après avoir consulté les parties, adapte en conséquence les délais visés dans la présente annexe. Le groupe spécial notifie ces adaptations aux parties.</w:t>
      </w:r>
    </w:p>
    <w:p w14:paraId="31209180" w14:textId="77777777" w:rsidR="001E5AA9" w:rsidRDefault="001E5AA9" w:rsidP="00C90725">
      <w:pPr>
        <w:rPr>
          <w:noProof/>
        </w:rPr>
      </w:pPr>
    </w:p>
    <w:p w14:paraId="6454C680" w14:textId="34300445" w:rsidR="00C90725" w:rsidRPr="00C90725" w:rsidRDefault="00C90725" w:rsidP="001E5AA9">
      <w:pPr>
        <w:jc w:val="center"/>
        <w:rPr>
          <w:noProof/>
        </w:rPr>
      </w:pPr>
      <w:r>
        <w:rPr>
          <w:noProof/>
        </w:rPr>
        <w:t>XIV. Langue de travail et traductions</w:t>
      </w:r>
    </w:p>
    <w:p w14:paraId="235005B4" w14:textId="77777777" w:rsidR="00C90725" w:rsidRPr="00C90725" w:rsidRDefault="00C90725" w:rsidP="00C90725">
      <w:pPr>
        <w:rPr>
          <w:rFonts w:eastAsia="Calibri"/>
          <w:noProof/>
        </w:rPr>
      </w:pPr>
    </w:p>
    <w:p w14:paraId="4B79ED20" w14:textId="77777777" w:rsidR="000A2743" w:rsidRDefault="00C90725" w:rsidP="00C90725">
      <w:pPr>
        <w:rPr>
          <w:noProof/>
        </w:rPr>
      </w:pPr>
      <w:r>
        <w:rPr>
          <w:noProof/>
        </w:rPr>
        <w:t>44.</w:t>
      </w:r>
      <w:r>
        <w:rPr>
          <w:noProof/>
        </w:rPr>
        <w:tab/>
        <w:t>Durant les consultations prévues à l’article 31.4, et au plus tard à la date de la réunion d’organisation visée au point 11 de la présente annexe, les parties s’efforcent de s’entendre sur une langue de travail commune pour la procédure devant le groupe spécial.</w:t>
      </w:r>
    </w:p>
    <w:p w14:paraId="64C6FDC4" w14:textId="53E67741" w:rsidR="00C90725" w:rsidRPr="00C90725" w:rsidRDefault="00C90725" w:rsidP="00C90725">
      <w:pPr>
        <w:rPr>
          <w:noProof/>
        </w:rPr>
      </w:pPr>
    </w:p>
    <w:p w14:paraId="2B51AF08" w14:textId="74ACB36F" w:rsidR="000A2743" w:rsidRDefault="001E5AA9" w:rsidP="00C90725">
      <w:pPr>
        <w:rPr>
          <w:noProof/>
          <w:highlight w:val="lightGray"/>
        </w:rPr>
      </w:pPr>
      <w:r>
        <w:rPr>
          <w:noProof/>
        </w:rPr>
        <w:br w:type="page"/>
        <w:t>45.</w:t>
      </w:r>
      <w:r>
        <w:rPr>
          <w:noProof/>
        </w:rPr>
        <w:tab/>
        <w:t>Si les parties ne parviennent pas à convenir d’une langue de travail commune, chaque partie transmet ses communications écrites dans la langue de son choix. Chaque partie fournit simultanément une traduction dans la langue choisie par l’autre partie, sauf si ses communications sont rédigées dans l’une des langues de travail de l’OMC. La partie défenderesse s’occupe de l’interprétation des communications orales vers les langues choisies par les parties.</w:t>
      </w:r>
    </w:p>
    <w:p w14:paraId="0DE5E35F" w14:textId="1F8ACFC6" w:rsidR="00C90725" w:rsidRPr="00C90725" w:rsidRDefault="00C90725" w:rsidP="00C90725">
      <w:pPr>
        <w:rPr>
          <w:noProof/>
        </w:rPr>
      </w:pPr>
    </w:p>
    <w:p w14:paraId="47507B5E" w14:textId="77777777" w:rsidR="00C90725" w:rsidRPr="00C90725" w:rsidRDefault="00C90725" w:rsidP="00C90725">
      <w:pPr>
        <w:rPr>
          <w:rFonts w:eastAsiaTheme="minorEastAsia"/>
          <w:noProof/>
        </w:rPr>
      </w:pPr>
      <w:r>
        <w:rPr>
          <w:noProof/>
        </w:rPr>
        <w:t>46.</w:t>
      </w:r>
      <w:r>
        <w:rPr>
          <w:noProof/>
        </w:rPr>
        <w:tab/>
        <w:t>Les rapports et décisions du groupe spécial sont établis dans les langues choisies par les parties. Si les parties n’ont pas convenu d’une langue de travail commune, le rapport intérimaire et le rapport final du groupe spécial sont présentés dans l’une des langues de travail de l’OMC.</w:t>
      </w:r>
    </w:p>
    <w:p w14:paraId="7599A667" w14:textId="77777777" w:rsidR="00C90725" w:rsidRPr="00C90725" w:rsidRDefault="00C90725" w:rsidP="00C90725">
      <w:pPr>
        <w:rPr>
          <w:noProof/>
        </w:rPr>
      </w:pPr>
    </w:p>
    <w:p w14:paraId="62A14AC3" w14:textId="77777777" w:rsidR="000A2743" w:rsidRDefault="00C90725" w:rsidP="00C90725">
      <w:pPr>
        <w:rPr>
          <w:noProof/>
          <w:highlight w:val="lightGray"/>
        </w:rPr>
      </w:pPr>
      <w:r>
        <w:rPr>
          <w:noProof/>
        </w:rPr>
        <w:t>47.</w:t>
      </w:r>
      <w:r>
        <w:rPr>
          <w:noProof/>
        </w:rPr>
        <w:tab/>
        <w:t>Toute partie peut présenter des observations sur la fidélité de toute traduction d’un document rédigé conformément à la présente annexe.</w:t>
      </w:r>
    </w:p>
    <w:p w14:paraId="4AD11DC5" w14:textId="77B4800C" w:rsidR="00C90725" w:rsidRPr="00C90725" w:rsidRDefault="00C90725" w:rsidP="00C90725">
      <w:pPr>
        <w:rPr>
          <w:noProof/>
        </w:rPr>
      </w:pPr>
    </w:p>
    <w:p w14:paraId="536FE27C" w14:textId="77777777" w:rsidR="00C90725" w:rsidRPr="00C90725" w:rsidRDefault="00C90725" w:rsidP="00C90725">
      <w:pPr>
        <w:rPr>
          <w:noProof/>
        </w:rPr>
      </w:pPr>
      <w:r>
        <w:rPr>
          <w:noProof/>
        </w:rPr>
        <w:t>48.</w:t>
      </w:r>
      <w:r>
        <w:rPr>
          <w:noProof/>
        </w:rPr>
        <w:tab/>
        <w:t>Chaque partie supporte les frais de traduction de ses communications écrites. Les coûts de traduction des rapports et décisions du groupe spécial sont supportés à parts égales par les parties.</w:t>
      </w:r>
    </w:p>
    <w:p w14:paraId="065099AC" w14:textId="77777777" w:rsidR="00C90725" w:rsidRPr="00C90725" w:rsidRDefault="00C90725" w:rsidP="00C90725">
      <w:pPr>
        <w:rPr>
          <w:rFonts w:eastAsia="Calibri"/>
          <w:noProof/>
        </w:rPr>
      </w:pPr>
    </w:p>
    <w:p w14:paraId="5D24212B" w14:textId="5488098F" w:rsidR="00C90725" w:rsidRPr="00C90725" w:rsidRDefault="00C90725" w:rsidP="001E5AA9">
      <w:pPr>
        <w:jc w:val="center"/>
        <w:rPr>
          <w:noProof/>
        </w:rPr>
      </w:pPr>
      <w:r>
        <w:rPr>
          <w:noProof/>
        </w:rPr>
        <w:t>XV. Délais spéciaux</w:t>
      </w:r>
    </w:p>
    <w:p w14:paraId="4E19459D" w14:textId="77777777" w:rsidR="00C90725" w:rsidRPr="00C90725" w:rsidRDefault="00C90725" w:rsidP="00C90725">
      <w:pPr>
        <w:rPr>
          <w:noProof/>
        </w:rPr>
      </w:pPr>
    </w:p>
    <w:p w14:paraId="74D8EC6E" w14:textId="0D562FEA" w:rsidR="000A2743" w:rsidRDefault="00C90725" w:rsidP="00C90725">
      <w:pPr>
        <w:rPr>
          <w:noProof/>
        </w:rPr>
      </w:pPr>
      <w:r>
        <w:rPr>
          <w:noProof/>
        </w:rPr>
        <w:t>49.</w:t>
      </w:r>
      <w:r>
        <w:rPr>
          <w:noProof/>
        </w:rPr>
        <w:tab/>
        <w:t>Les délais fixés dans la présente annexe sont adaptés conformément aux délais spéciaux prévus pour l’adoption d’un rapport ou d’une décision par le groupe spécial dans le cadre de la procédure prévue aux articles 31.15 à 31.18.</w:t>
      </w:r>
    </w:p>
    <w:p w14:paraId="3E78DF80" w14:textId="3E2313E2" w:rsidR="001E5AA9" w:rsidRDefault="001E5AA9" w:rsidP="00C90725">
      <w:pPr>
        <w:rPr>
          <w:noProof/>
        </w:rPr>
      </w:pPr>
    </w:p>
    <w:p w14:paraId="62BE8B88" w14:textId="77777777" w:rsidR="001E5AA9" w:rsidRDefault="001E5AA9" w:rsidP="00C90725">
      <w:pPr>
        <w:rPr>
          <w:noProof/>
        </w:rPr>
      </w:pPr>
    </w:p>
    <w:p w14:paraId="7EFDD3A5" w14:textId="77777777" w:rsidR="0038158C" w:rsidRDefault="0038158C" w:rsidP="0038158C">
      <w:pPr>
        <w:jc w:val="center"/>
        <w:rPr>
          <w:noProof/>
        </w:rPr>
      </w:pPr>
      <w:r>
        <w:rPr>
          <w:noProof/>
        </w:rPr>
        <w:t>________________</w:t>
      </w:r>
    </w:p>
    <w:p w14:paraId="51C3D7AD" w14:textId="60BE0529" w:rsidR="00C90725" w:rsidRPr="00C90725" w:rsidRDefault="00C90725" w:rsidP="00C90725">
      <w:pPr>
        <w:rPr>
          <w:rFonts w:eastAsia="Calibri"/>
          <w:noProof/>
        </w:rPr>
        <w:sectPr w:rsidR="00C90725" w:rsidRPr="00C90725" w:rsidSect="0038158C">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7" w:h="16840" w:code="9"/>
          <w:pgMar w:top="1134" w:right="1134" w:bottom="1134" w:left="1134" w:header="1134" w:footer="1134" w:gutter="0"/>
          <w:pgNumType w:start="1"/>
          <w:cols w:space="720"/>
          <w:noEndnote/>
          <w:docGrid w:linePitch="360"/>
        </w:sectPr>
      </w:pPr>
    </w:p>
    <w:p w14:paraId="3300C3CE" w14:textId="77777777" w:rsidR="00C90725" w:rsidRPr="001E5AA9" w:rsidRDefault="00C90725" w:rsidP="001E5AA9">
      <w:pPr>
        <w:jc w:val="right"/>
        <w:rPr>
          <w:b/>
          <w:bCs/>
          <w:noProof/>
          <w:u w:val="single"/>
        </w:rPr>
      </w:pPr>
      <w:r>
        <w:rPr>
          <w:b/>
          <w:noProof/>
          <w:u w:val="single"/>
        </w:rPr>
        <w:t>ANNEXE 31-B</w:t>
      </w:r>
    </w:p>
    <w:p w14:paraId="3F6475E6" w14:textId="2E726B61" w:rsidR="00C90725" w:rsidRDefault="00C90725" w:rsidP="001E5AA9">
      <w:pPr>
        <w:jc w:val="center"/>
        <w:rPr>
          <w:rFonts w:eastAsia="Calibri"/>
          <w:noProof/>
        </w:rPr>
      </w:pPr>
    </w:p>
    <w:p w14:paraId="768E45D2" w14:textId="77777777" w:rsidR="001E5AA9" w:rsidRPr="00C90725" w:rsidRDefault="001E5AA9" w:rsidP="001E5AA9">
      <w:pPr>
        <w:jc w:val="center"/>
        <w:rPr>
          <w:rFonts w:eastAsia="Calibri"/>
          <w:noProof/>
        </w:rPr>
      </w:pPr>
    </w:p>
    <w:p w14:paraId="0C0BDE03" w14:textId="77777777" w:rsidR="00C90725" w:rsidRPr="00C90725" w:rsidRDefault="00C90725" w:rsidP="001E5AA9">
      <w:pPr>
        <w:jc w:val="center"/>
        <w:rPr>
          <w:noProof/>
        </w:rPr>
      </w:pPr>
      <w:r>
        <w:rPr>
          <w:noProof/>
        </w:rPr>
        <w:t>CODE DE CONDUITE À L’INTENTION DES MEMBRES DE GROUPE SPÉCIAL ET DES MÉDIATEURS</w:t>
      </w:r>
    </w:p>
    <w:p w14:paraId="3E50CA51" w14:textId="77777777" w:rsidR="00C90725" w:rsidRPr="00C90725" w:rsidRDefault="00C90725" w:rsidP="00C90725">
      <w:pPr>
        <w:rPr>
          <w:noProof/>
        </w:rPr>
      </w:pPr>
    </w:p>
    <w:p w14:paraId="3C6E6C3A" w14:textId="77777777" w:rsidR="00C90725" w:rsidRPr="00C90725" w:rsidRDefault="00C90725" w:rsidP="001E5AA9">
      <w:pPr>
        <w:jc w:val="center"/>
        <w:rPr>
          <w:noProof/>
        </w:rPr>
      </w:pPr>
      <w:r>
        <w:rPr>
          <w:noProof/>
        </w:rPr>
        <w:t>I. Définitions</w:t>
      </w:r>
    </w:p>
    <w:p w14:paraId="733ACF00" w14:textId="77777777" w:rsidR="00C90725" w:rsidRPr="00C90725" w:rsidRDefault="00C90725" w:rsidP="00C90725">
      <w:pPr>
        <w:rPr>
          <w:rFonts w:eastAsia="Calibri"/>
          <w:noProof/>
        </w:rPr>
      </w:pPr>
    </w:p>
    <w:p w14:paraId="4A09DFAF" w14:textId="77777777" w:rsidR="000A2743" w:rsidRDefault="00C90725" w:rsidP="00C90725">
      <w:pPr>
        <w:rPr>
          <w:noProof/>
        </w:rPr>
      </w:pPr>
      <w:r>
        <w:rPr>
          <w:noProof/>
        </w:rPr>
        <w:t>1.</w:t>
      </w:r>
      <w:r>
        <w:rPr>
          <w:noProof/>
        </w:rPr>
        <w:tab/>
        <w:t>Aux fins de la présente annexe, on entend par:</w:t>
      </w:r>
    </w:p>
    <w:p w14:paraId="2E606B28" w14:textId="40F31F70" w:rsidR="00C90725" w:rsidRPr="00C90725" w:rsidRDefault="00C90725" w:rsidP="001E5AA9">
      <w:pPr>
        <w:ind w:left="567" w:hanging="567"/>
        <w:rPr>
          <w:rFonts w:eastAsia="Calibri"/>
          <w:noProof/>
        </w:rPr>
      </w:pPr>
    </w:p>
    <w:p w14:paraId="43FBBBCB" w14:textId="63B92642" w:rsidR="00C90725" w:rsidRPr="00C90725" w:rsidRDefault="00C90725" w:rsidP="001E5AA9">
      <w:pPr>
        <w:ind w:left="567" w:hanging="567"/>
        <w:rPr>
          <w:noProof/>
        </w:rPr>
      </w:pPr>
      <w:r>
        <w:rPr>
          <w:noProof/>
        </w:rPr>
        <w:t>a)</w:t>
      </w:r>
      <w:r>
        <w:rPr>
          <w:noProof/>
        </w:rPr>
        <w:tab/>
        <w:t>«personnel administratif», à l’égard d’un membre du groupe spécial, les personnes placées sous la direction et le contrôle d’un membre du groupe spécial, à l’exception des assistants;</w:t>
      </w:r>
    </w:p>
    <w:p w14:paraId="2B60218E" w14:textId="77777777" w:rsidR="00C90725" w:rsidRPr="00C90725" w:rsidRDefault="00C90725" w:rsidP="001E5AA9">
      <w:pPr>
        <w:ind w:left="567" w:hanging="567"/>
        <w:rPr>
          <w:noProof/>
        </w:rPr>
      </w:pPr>
    </w:p>
    <w:p w14:paraId="21F41104" w14:textId="77777777" w:rsidR="00C90725" w:rsidRPr="00C90725" w:rsidRDefault="00C90725" w:rsidP="001E5AA9">
      <w:pPr>
        <w:ind w:left="567" w:hanging="567"/>
        <w:rPr>
          <w:noProof/>
        </w:rPr>
      </w:pPr>
      <w:r>
        <w:rPr>
          <w:noProof/>
        </w:rPr>
        <w:t>b)</w:t>
      </w:r>
      <w:r>
        <w:rPr>
          <w:noProof/>
        </w:rPr>
        <w:tab/>
        <w:t>«assistant», une personne qui, en vertu du mandat d’un membre du groupe spécial et sous sa direction et son contrôle, effectue des recherches pour ce membre ou l’assiste dans ses fonctions;</w:t>
      </w:r>
    </w:p>
    <w:p w14:paraId="2B3D846C" w14:textId="77777777" w:rsidR="00C90725" w:rsidRPr="00C90725" w:rsidRDefault="00C90725" w:rsidP="001E5AA9">
      <w:pPr>
        <w:ind w:left="567" w:hanging="567"/>
        <w:rPr>
          <w:noProof/>
        </w:rPr>
      </w:pPr>
    </w:p>
    <w:p w14:paraId="720DDF06" w14:textId="2BAFCE2A" w:rsidR="00C90725" w:rsidRPr="00C90725" w:rsidRDefault="00C90725" w:rsidP="001E5AA9">
      <w:pPr>
        <w:ind w:left="567" w:hanging="567"/>
        <w:rPr>
          <w:noProof/>
        </w:rPr>
      </w:pPr>
      <w:r>
        <w:rPr>
          <w:noProof/>
        </w:rPr>
        <w:t>c)</w:t>
      </w:r>
      <w:r>
        <w:rPr>
          <w:noProof/>
        </w:rPr>
        <w:tab/>
        <w:t xml:space="preserve">«candidat», une personne dont le nom figure sur la liste des membres du groupe spécial visée à l’article 31.8 et dont la sélection en tant que membre du groupe spécial est envisagée </w:t>
      </w:r>
      <w:bookmarkStart w:id="15" w:name="_Hlk128729486"/>
      <w:r>
        <w:rPr>
          <w:noProof/>
        </w:rPr>
        <w:t>en application</w:t>
      </w:r>
      <w:bookmarkEnd w:id="15"/>
      <w:r>
        <w:rPr>
          <w:noProof/>
        </w:rPr>
        <w:t xml:space="preserve"> de l’article 31.6.</w:t>
      </w:r>
    </w:p>
    <w:p w14:paraId="1931E770" w14:textId="77777777" w:rsidR="00C90725" w:rsidRPr="00C90725" w:rsidRDefault="00C90725" w:rsidP="00C90725">
      <w:pPr>
        <w:rPr>
          <w:noProof/>
        </w:rPr>
      </w:pPr>
    </w:p>
    <w:p w14:paraId="2A8869B6" w14:textId="0CCB3B9D" w:rsidR="00C90725" w:rsidRPr="00C90725" w:rsidRDefault="001E5AA9" w:rsidP="001E5AA9">
      <w:pPr>
        <w:jc w:val="center"/>
        <w:rPr>
          <w:noProof/>
        </w:rPr>
      </w:pPr>
      <w:r>
        <w:rPr>
          <w:noProof/>
        </w:rPr>
        <w:br w:type="page"/>
        <w:t>II. Principes fondamentaux</w:t>
      </w:r>
    </w:p>
    <w:p w14:paraId="4E4C4388" w14:textId="77777777" w:rsidR="00C90725" w:rsidRPr="00C90725" w:rsidRDefault="00C90725" w:rsidP="00C90725">
      <w:pPr>
        <w:rPr>
          <w:rFonts w:eastAsia="Calibri"/>
          <w:noProof/>
        </w:rPr>
      </w:pPr>
    </w:p>
    <w:p w14:paraId="0F532B67" w14:textId="77777777" w:rsidR="000A2743" w:rsidRDefault="00C90725" w:rsidP="00C90725">
      <w:pPr>
        <w:rPr>
          <w:noProof/>
        </w:rPr>
      </w:pPr>
      <w:r>
        <w:rPr>
          <w:noProof/>
        </w:rPr>
        <w:t>2.</w:t>
      </w:r>
      <w:r>
        <w:rPr>
          <w:noProof/>
        </w:rPr>
        <w:tab/>
        <w:t>Afin de préserver l’intégrité et l’impartialité du mécanisme de règlement des différends, chaque candidat et chaque membre du groupe spécial:</w:t>
      </w:r>
    </w:p>
    <w:p w14:paraId="2B30B651" w14:textId="77D707CD" w:rsidR="00C90725" w:rsidRPr="00C90725" w:rsidRDefault="00C90725" w:rsidP="001E5AA9">
      <w:pPr>
        <w:ind w:left="567" w:hanging="567"/>
        <w:rPr>
          <w:noProof/>
        </w:rPr>
      </w:pPr>
    </w:p>
    <w:p w14:paraId="06CF0889" w14:textId="77777777" w:rsidR="00C90725" w:rsidRPr="00C90725" w:rsidRDefault="00C90725" w:rsidP="001E5AA9">
      <w:pPr>
        <w:ind w:left="567" w:hanging="567"/>
        <w:rPr>
          <w:rFonts w:eastAsiaTheme="minorEastAsia"/>
          <w:noProof/>
        </w:rPr>
      </w:pPr>
      <w:r>
        <w:rPr>
          <w:noProof/>
        </w:rPr>
        <w:t>a)</w:t>
      </w:r>
      <w:r>
        <w:rPr>
          <w:noProof/>
        </w:rPr>
        <w:tab/>
        <w:t>prend connaissance du présent code de conduite;</w:t>
      </w:r>
    </w:p>
    <w:p w14:paraId="4F8731B5" w14:textId="77777777" w:rsidR="00C90725" w:rsidRPr="00C90725" w:rsidRDefault="00C90725" w:rsidP="001E5AA9">
      <w:pPr>
        <w:ind w:left="567" w:hanging="567"/>
        <w:rPr>
          <w:noProof/>
        </w:rPr>
      </w:pPr>
    </w:p>
    <w:p w14:paraId="108AC09A" w14:textId="77777777" w:rsidR="00C90725" w:rsidRPr="00C90725" w:rsidRDefault="00C90725" w:rsidP="001E5AA9">
      <w:pPr>
        <w:ind w:left="567" w:hanging="567"/>
        <w:rPr>
          <w:noProof/>
        </w:rPr>
      </w:pPr>
      <w:r>
        <w:rPr>
          <w:noProof/>
        </w:rPr>
        <w:t>b)</w:t>
      </w:r>
      <w:r>
        <w:rPr>
          <w:noProof/>
        </w:rPr>
        <w:tab/>
        <w:t>est indépendant et impartial;</w:t>
      </w:r>
    </w:p>
    <w:p w14:paraId="360B913D" w14:textId="77777777" w:rsidR="00C90725" w:rsidRPr="00C90725" w:rsidRDefault="00C90725" w:rsidP="001E5AA9">
      <w:pPr>
        <w:ind w:left="567" w:hanging="567"/>
        <w:rPr>
          <w:noProof/>
        </w:rPr>
      </w:pPr>
    </w:p>
    <w:p w14:paraId="25234401" w14:textId="77777777" w:rsidR="000A2743" w:rsidRDefault="00C90725" w:rsidP="001E5AA9">
      <w:pPr>
        <w:ind w:left="567" w:hanging="567"/>
        <w:rPr>
          <w:noProof/>
        </w:rPr>
      </w:pPr>
      <w:r>
        <w:rPr>
          <w:noProof/>
        </w:rPr>
        <w:t>c)</w:t>
      </w:r>
      <w:r>
        <w:rPr>
          <w:noProof/>
        </w:rPr>
        <w:tab/>
        <w:t>évite tout conflit d’intérêts direct ou indirect;</w:t>
      </w:r>
    </w:p>
    <w:p w14:paraId="5B78CC59" w14:textId="04B4BF80" w:rsidR="00C90725" w:rsidRPr="00C90725" w:rsidRDefault="00C90725" w:rsidP="001E5AA9">
      <w:pPr>
        <w:ind w:left="567" w:hanging="567"/>
        <w:rPr>
          <w:noProof/>
        </w:rPr>
      </w:pPr>
    </w:p>
    <w:p w14:paraId="44444B46" w14:textId="77777777" w:rsidR="00C90725" w:rsidRPr="00C90725" w:rsidRDefault="00C90725" w:rsidP="001E5AA9">
      <w:pPr>
        <w:ind w:left="567" w:hanging="567"/>
        <w:rPr>
          <w:noProof/>
        </w:rPr>
      </w:pPr>
      <w:r>
        <w:rPr>
          <w:noProof/>
        </w:rPr>
        <w:t>d)</w:t>
      </w:r>
      <w:r>
        <w:rPr>
          <w:noProof/>
        </w:rPr>
        <w:tab/>
        <w:t>évite tout manquement à la déontologie et toute apparence de manquement à la déontologie ou de partialité;</w:t>
      </w:r>
    </w:p>
    <w:p w14:paraId="0B088736" w14:textId="77777777" w:rsidR="00C90725" w:rsidRPr="00C90725" w:rsidRDefault="00C90725" w:rsidP="001E5AA9">
      <w:pPr>
        <w:ind w:left="567" w:hanging="567"/>
        <w:rPr>
          <w:noProof/>
        </w:rPr>
      </w:pPr>
    </w:p>
    <w:p w14:paraId="4764E696" w14:textId="77777777" w:rsidR="000A2743" w:rsidRDefault="00C90725" w:rsidP="001E5AA9">
      <w:pPr>
        <w:ind w:left="567" w:hanging="567"/>
        <w:rPr>
          <w:noProof/>
        </w:rPr>
      </w:pPr>
      <w:r>
        <w:rPr>
          <w:noProof/>
        </w:rPr>
        <w:t>f)</w:t>
      </w:r>
      <w:r>
        <w:rPr>
          <w:noProof/>
        </w:rPr>
        <w:tab/>
        <w:t>observe des règles de conduite rigoureuses; et</w:t>
      </w:r>
    </w:p>
    <w:p w14:paraId="37B55607" w14:textId="54F49E2C" w:rsidR="00C90725" w:rsidRPr="00C90725" w:rsidRDefault="00C90725" w:rsidP="001E5AA9">
      <w:pPr>
        <w:ind w:left="567" w:hanging="567"/>
        <w:rPr>
          <w:noProof/>
        </w:rPr>
      </w:pPr>
    </w:p>
    <w:p w14:paraId="42B21A31" w14:textId="77777777" w:rsidR="00C90725" w:rsidRPr="00C90725" w:rsidRDefault="00C90725" w:rsidP="001E5AA9">
      <w:pPr>
        <w:ind w:left="567" w:hanging="567"/>
        <w:rPr>
          <w:noProof/>
        </w:rPr>
      </w:pPr>
      <w:r>
        <w:rPr>
          <w:noProof/>
        </w:rPr>
        <w:t>e)</w:t>
      </w:r>
      <w:r>
        <w:rPr>
          <w:noProof/>
        </w:rPr>
        <w:tab/>
        <w:t>n’est pas influencé par l’intérêt personnel, des pressions extérieures, des considérations d’ordre politique, la protestation publique, la loyauté envers une partie ou la crainte des critiques.</w:t>
      </w:r>
    </w:p>
    <w:p w14:paraId="45A3A6DD" w14:textId="77777777" w:rsidR="00C90725" w:rsidRPr="00C90725" w:rsidRDefault="00C90725" w:rsidP="00C90725">
      <w:pPr>
        <w:rPr>
          <w:noProof/>
        </w:rPr>
      </w:pPr>
    </w:p>
    <w:p w14:paraId="58F54500" w14:textId="77777777" w:rsidR="000A2743" w:rsidRDefault="00C90725" w:rsidP="00C90725">
      <w:pPr>
        <w:rPr>
          <w:noProof/>
        </w:rPr>
      </w:pPr>
      <w:r>
        <w:rPr>
          <w:noProof/>
        </w:rPr>
        <w:t>3.</w:t>
      </w:r>
      <w:r>
        <w:rPr>
          <w:noProof/>
        </w:rPr>
        <w:tab/>
        <w:t>Un membre du groupe spécial ne contracte pas, directement ou indirectement, d’obligations et n’accepte pas de gratifications qui, d’une manière quelconque, entraveraient ou paraîtraient entraver la bonne exécution de ses fonctions.</w:t>
      </w:r>
    </w:p>
    <w:p w14:paraId="244FE5F1" w14:textId="04EED1DA" w:rsidR="00C90725" w:rsidRPr="00C90725" w:rsidRDefault="00C90725" w:rsidP="00C90725">
      <w:pPr>
        <w:rPr>
          <w:rFonts w:eastAsia="Calibri"/>
          <w:noProof/>
        </w:rPr>
      </w:pPr>
    </w:p>
    <w:p w14:paraId="422422A7" w14:textId="663554E5" w:rsidR="000A2743" w:rsidRDefault="001E5AA9" w:rsidP="00C90725">
      <w:pPr>
        <w:rPr>
          <w:noProof/>
        </w:rPr>
      </w:pPr>
      <w:r>
        <w:rPr>
          <w:noProof/>
        </w:rPr>
        <w:br w:type="page"/>
        <w:t>4.</w:t>
      </w:r>
      <w:r>
        <w:rPr>
          <w:noProof/>
        </w:rPr>
        <w:tab/>
        <w:t>Un membre du groupe spécial n’use pas de sa fonction au sein du groupe spécial pour servir des intérêts personnels ou privés. Un membre du groupe spécial s’abstient de toute action de nature à donner l’impression que d’autres sont en situation de l’influencer.</w:t>
      </w:r>
    </w:p>
    <w:p w14:paraId="15481075" w14:textId="546502AA" w:rsidR="00C90725" w:rsidRPr="00C90725" w:rsidRDefault="00C90725" w:rsidP="00C90725">
      <w:pPr>
        <w:rPr>
          <w:rFonts w:eastAsia="Calibri"/>
          <w:noProof/>
        </w:rPr>
      </w:pPr>
    </w:p>
    <w:p w14:paraId="0F9E6A48" w14:textId="77777777" w:rsidR="000A2743" w:rsidRDefault="00C90725" w:rsidP="00C90725">
      <w:pPr>
        <w:rPr>
          <w:noProof/>
        </w:rPr>
      </w:pPr>
      <w:r>
        <w:rPr>
          <w:noProof/>
        </w:rPr>
        <w:t>5.</w:t>
      </w:r>
      <w:r>
        <w:rPr>
          <w:noProof/>
        </w:rPr>
        <w:tab/>
        <w:t>Un membre du groupe spécial veille à ce que sa conduite et son jugement ne soient pas influencés par des relations ou des responsabilités, passées ou présentes, d’ordre financier, commercial, professionnel, personnel ou social.</w:t>
      </w:r>
    </w:p>
    <w:p w14:paraId="4E7389E7" w14:textId="7F5233E9" w:rsidR="00C90725" w:rsidRPr="00C90725" w:rsidRDefault="00C90725" w:rsidP="00C90725">
      <w:pPr>
        <w:rPr>
          <w:rFonts w:eastAsia="Calibri"/>
          <w:noProof/>
        </w:rPr>
      </w:pPr>
    </w:p>
    <w:p w14:paraId="417E418D" w14:textId="77777777" w:rsidR="00C90725" w:rsidRPr="00C90725" w:rsidRDefault="00C90725" w:rsidP="00C90725">
      <w:pPr>
        <w:rPr>
          <w:noProof/>
        </w:rPr>
      </w:pPr>
      <w:r>
        <w:rPr>
          <w:noProof/>
        </w:rPr>
        <w:t>6.</w:t>
      </w:r>
      <w:r>
        <w:rPr>
          <w:noProof/>
        </w:rPr>
        <w:tab/>
        <w:t>Un membre du groupe spécial s’abstient de nouer des relations ou d’acquérir des intérêts financiers qui sont susceptibles de porter atteinte à son impartialité ou qui pourraient raisonnablement donner lieu à une apparence de manquement à la déontologie ou de partialité.</w:t>
      </w:r>
    </w:p>
    <w:p w14:paraId="23A5A7E0" w14:textId="77777777" w:rsidR="00C90725" w:rsidRPr="00C90725" w:rsidRDefault="00C90725" w:rsidP="00C90725">
      <w:pPr>
        <w:rPr>
          <w:rFonts w:eastAsia="Calibri"/>
          <w:noProof/>
        </w:rPr>
      </w:pPr>
    </w:p>
    <w:p w14:paraId="2525F433" w14:textId="4ECD95C9" w:rsidR="00C90725" w:rsidRPr="00C90725" w:rsidRDefault="00C90725" w:rsidP="001E5AA9">
      <w:pPr>
        <w:jc w:val="center"/>
        <w:rPr>
          <w:noProof/>
        </w:rPr>
      </w:pPr>
      <w:r>
        <w:rPr>
          <w:noProof/>
        </w:rPr>
        <w:t>III. Obligations de déclaration</w:t>
      </w:r>
    </w:p>
    <w:p w14:paraId="3C16085E" w14:textId="77777777" w:rsidR="00C90725" w:rsidRPr="00C90725" w:rsidRDefault="00C90725" w:rsidP="00C90725">
      <w:pPr>
        <w:rPr>
          <w:rFonts w:eastAsia="Calibri"/>
          <w:noProof/>
        </w:rPr>
      </w:pPr>
    </w:p>
    <w:p w14:paraId="344BCEB3" w14:textId="77777777" w:rsidR="00C90725" w:rsidRPr="00C90725" w:rsidRDefault="00C90725" w:rsidP="00C90725">
      <w:pPr>
        <w:rPr>
          <w:noProof/>
        </w:rPr>
      </w:pPr>
      <w:r>
        <w:rPr>
          <w:noProof/>
        </w:rPr>
        <w:t>7.</w:t>
      </w:r>
      <w:r>
        <w:rPr>
          <w:noProof/>
        </w:rPr>
        <w:tab/>
        <w:t>Un candidat appelé à siéger en tant que membre d’un groupe spécial en vertu de l’article 31.6 doit, avant d’accepter sa nomination, déclarer les intérêts, relations et considérations qui sont susceptibles d’influer sur son indépendance ou son impartialité ou qui pourraient raisonnablement donner lieu à une apparence de manquement à la déontologie ou de partialité dans les procédures. À cette fin, le candidat déploie tous les efforts raisonnables pour s’informer de l’existence de tels intérêts, relations ou considérations, y compris d’ordre financier, professionnel, ou liés à son emploi ou à sa famille.</w:t>
      </w:r>
    </w:p>
    <w:p w14:paraId="4B6010B7" w14:textId="77777777" w:rsidR="000A2743" w:rsidRDefault="000A2743" w:rsidP="00C90725">
      <w:pPr>
        <w:rPr>
          <w:noProof/>
        </w:rPr>
      </w:pPr>
    </w:p>
    <w:p w14:paraId="7E832C23" w14:textId="13D67C66" w:rsidR="000A2743" w:rsidRDefault="001E5AA9" w:rsidP="00C90725">
      <w:pPr>
        <w:rPr>
          <w:noProof/>
        </w:rPr>
      </w:pPr>
      <w:r>
        <w:rPr>
          <w:noProof/>
        </w:rPr>
        <w:br w:type="page"/>
        <w:t>8.</w:t>
      </w:r>
      <w:r>
        <w:rPr>
          <w:noProof/>
        </w:rPr>
        <w:tab/>
        <w:t>L’obligation de déclaration énoncée au point 7 est permanente et exige de tout membre du groupe spécial qu’il déclare des intérêts, relations ou considérations de ce type pouvant se faire jour à n’importe quel stade de la procédure.</w:t>
      </w:r>
    </w:p>
    <w:p w14:paraId="64F64266" w14:textId="3F6E1E0A" w:rsidR="00C90725" w:rsidRPr="00C90725" w:rsidRDefault="00C90725" w:rsidP="00C90725">
      <w:pPr>
        <w:rPr>
          <w:rFonts w:eastAsiaTheme="minorEastAsia"/>
          <w:noProof/>
        </w:rPr>
      </w:pPr>
    </w:p>
    <w:p w14:paraId="260E0017" w14:textId="71BA6246" w:rsidR="000A2743" w:rsidRDefault="00C90725" w:rsidP="00C90725">
      <w:pPr>
        <w:rPr>
          <w:rFonts w:eastAsia="Calibri"/>
          <w:noProof/>
        </w:rPr>
      </w:pPr>
      <w:r>
        <w:rPr>
          <w:noProof/>
        </w:rPr>
        <w:t>9.</w:t>
      </w:r>
      <w:r>
        <w:rPr>
          <w:noProof/>
        </w:rPr>
        <w:tab/>
        <w:t xml:space="preserve">Le candidat ou le membre du groupe spécial communique au comité «Commerce», aux fins d’examen par les parties, toutes les questions concernant des violations effectives ou potentielles de la présente annexe dans les plus brefs délais après en avoir pris connaissance. </w:t>
      </w:r>
    </w:p>
    <w:p w14:paraId="4497261D" w14:textId="77777777" w:rsidR="001E5AA9" w:rsidRDefault="001E5AA9" w:rsidP="00C90725">
      <w:pPr>
        <w:rPr>
          <w:noProof/>
        </w:rPr>
      </w:pPr>
    </w:p>
    <w:p w14:paraId="739E4DD3" w14:textId="5AC7E576" w:rsidR="00C90725" w:rsidRPr="00C90725" w:rsidRDefault="00C90725" w:rsidP="001E5AA9">
      <w:pPr>
        <w:jc w:val="center"/>
        <w:rPr>
          <w:rFonts w:eastAsia="Calibri"/>
          <w:noProof/>
        </w:rPr>
      </w:pPr>
      <w:r>
        <w:rPr>
          <w:noProof/>
        </w:rPr>
        <w:t>IV. Obligations des membres de groupe spécial</w:t>
      </w:r>
    </w:p>
    <w:p w14:paraId="1B1C9CCD" w14:textId="77777777" w:rsidR="00C90725" w:rsidRPr="00C90725" w:rsidRDefault="00C90725" w:rsidP="00C90725">
      <w:pPr>
        <w:rPr>
          <w:rFonts w:eastAsia="Calibri"/>
          <w:noProof/>
        </w:rPr>
      </w:pPr>
    </w:p>
    <w:p w14:paraId="33B835C5" w14:textId="77777777" w:rsidR="00C90725" w:rsidRPr="00C90725" w:rsidRDefault="00C90725" w:rsidP="00C90725">
      <w:pPr>
        <w:rPr>
          <w:noProof/>
        </w:rPr>
      </w:pPr>
      <w:r>
        <w:rPr>
          <w:noProof/>
        </w:rPr>
        <w:t>10.</w:t>
      </w:r>
      <w:r>
        <w:rPr>
          <w:noProof/>
        </w:rPr>
        <w:tab/>
        <w:t>Après avoir accepté sa nomination, le membre du groupe spécial est disponible pour s’acquitter, et s’acquitte, entièrement et promptement de ses fonctions tout au long de la procédure, et le fait avec équité et diligence.</w:t>
      </w:r>
    </w:p>
    <w:p w14:paraId="3CF3A37A" w14:textId="77777777" w:rsidR="00C90725" w:rsidRPr="00C90725" w:rsidRDefault="00C90725" w:rsidP="00C90725">
      <w:pPr>
        <w:rPr>
          <w:rFonts w:eastAsia="Calibri"/>
          <w:noProof/>
        </w:rPr>
      </w:pPr>
    </w:p>
    <w:p w14:paraId="0D8BC249" w14:textId="77777777" w:rsidR="000A2743" w:rsidRDefault="00C90725" w:rsidP="00C90725">
      <w:pPr>
        <w:rPr>
          <w:noProof/>
        </w:rPr>
      </w:pPr>
      <w:r>
        <w:rPr>
          <w:noProof/>
        </w:rPr>
        <w:t>11.</w:t>
      </w:r>
      <w:r>
        <w:rPr>
          <w:noProof/>
        </w:rPr>
        <w:tab/>
        <w:t>Le membre du groupe spécial n’examine que les questions qui sont soulevées lors de la procédure et sont nécessaires à une décision; il ne délègue cette fonction à aucune autre personne.</w:t>
      </w:r>
    </w:p>
    <w:p w14:paraId="6D693C0B" w14:textId="02262CA7" w:rsidR="00C90725" w:rsidRPr="00C90725" w:rsidRDefault="00C90725" w:rsidP="00C90725">
      <w:pPr>
        <w:rPr>
          <w:rFonts w:eastAsia="Calibri"/>
          <w:noProof/>
        </w:rPr>
      </w:pPr>
    </w:p>
    <w:p w14:paraId="0529FA38" w14:textId="2EED98DB" w:rsidR="000A2743" w:rsidRDefault="00C90725" w:rsidP="00C90725">
      <w:pPr>
        <w:rPr>
          <w:rFonts w:eastAsia="Calibri"/>
          <w:noProof/>
        </w:rPr>
      </w:pPr>
      <w:r>
        <w:rPr>
          <w:noProof/>
        </w:rPr>
        <w:t>12.</w:t>
      </w:r>
      <w:r>
        <w:rPr>
          <w:noProof/>
        </w:rPr>
        <w:tab/>
        <w:t>Un membre du groupe spécial prend toutes les mesures appropriées pour s’assurer que ses assistants et son personnel administratif connaissent et respectent les obligations des membres du groupe spécial énoncées dans les parties II, III, IV et VI de la présente annexe.</w:t>
      </w:r>
    </w:p>
    <w:p w14:paraId="7E876808" w14:textId="77777777" w:rsidR="001E5AA9" w:rsidRDefault="001E5AA9" w:rsidP="00C90725">
      <w:pPr>
        <w:rPr>
          <w:noProof/>
        </w:rPr>
      </w:pPr>
    </w:p>
    <w:p w14:paraId="798699CE" w14:textId="6DB3C842" w:rsidR="00C90725" w:rsidRPr="00C90725" w:rsidRDefault="001E5AA9" w:rsidP="001E5AA9">
      <w:pPr>
        <w:jc w:val="center"/>
        <w:rPr>
          <w:noProof/>
        </w:rPr>
      </w:pPr>
      <w:r>
        <w:rPr>
          <w:noProof/>
        </w:rPr>
        <w:br w:type="page"/>
        <w:t>V. Obligations des anciens membres du groupe spécial</w:t>
      </w:r>
    </w:p>
    <w:p w14:paraId="3BC76C65" w14:textId="77777777" w:rsidR="00C90725" w:rsidRPr="00C90725" w:rsidRDefault="00C90725" w:rsidP="00C90725">
      <w:pPr>
        <w:rPr>
          <w:rFonts w:eastAsia="Calibri"/>
          <w:noProof/>
        </w:rPr>
      </w:pPr>
    </w:p>
    <w:p w14:paraId="6C964292" w14:textId="77777777" w:rsidR="00C90725" w:rsidRPr="00C90725" w:rsidRDefault="00C90725" w:rsidP="00C90725">
      <w:pPr>
        <w:rPr>
          <w:noProof/>
        </w:rPr>
      </w:pPr>
      <w:r>
        <w:rPr>
          <w:noProof/>
        </w:rPr>
        <w:t>13.</w:t>
      </w:r>
      <w:r>
        <w:rPr>
          <w:noProof/>
        </w:rPr>
        <w:tab/>
        <w:t>Chaque ancien membre du groupe spécial s’abstient de tout acte susceptible de donner l’impression qu’il a fait preuve de partialité dans l’exécution de ses fonctions ou qu’il a tiré avantage de la décision du groupe spécial.</w:t>
      </w:r>
    </w:p>
    <w:p w14:paraId="5B84B9BF" w14:textId="77777777" w:rsidR="00C90725" w:rsidRPr="00C90725" w:rsidRDefault="00C90725" w:rsidP="00C90725">
      <w:pPr>
        <w:rPr>
          <w:rFonts w:eastAsia="Calibri"/>
          <w:noProof/>
        </w:rPr>
      </w:pPr>
    </w:p>
    <w:p w14:paraId="0DD6C502" w14:textId="712C0CAB" w:rsidR="00C90725" w:rsidRPr="00C90725" w:rsidRDefault="00C90725" w:rsidP="00C90725">
      <w:pPr>
        <w:rPr>
          <w:rFonts w:eastAsia="Calibri"/>
          <w:noProof/>
        </w:rPr>
      </w:pPr>
      <w:r>
        <w:rPr>
          <w:noProof/>
        </w:rPr>
        <w:t>14.</w:t>
      </w:r>
      <w:r>
        <w:rPr>
          <w:noProof/>
        </w:rPr>
        <w:tab/>
        <w:t>Chaque ancien membre du groupe spécial respecte les obligations énoncées à la partie VI de la présente annexe.</w:t>
      </w:r>
    </w:p>
    <w:p w14:paraId="0350916E" w14:textId="77777777" w:rsidR="00C90725" w:rsidRPr="00C90725" w:rsidRDefault="00C90725" w:rsidP="00C90725">
      <w:pPr>
        <w:rPr>
          <w:rFonts w:eastAsia="Calibri"/>
          <w:noProof/>
        </w:rPr>
      </w:pPr>
    </w:p>
    <w:p w14:paraId="44E7E92D" w14:textId="0B835F76" w:rsidR="00C90725" w:rsidRPr="00C90725" w:rsidRDefault="00C90725" w:rsidP="001E5AA9">
      <w:pPr>
        <w:jc w:val="center"/>
        <w:rPr>
          <w:noProof/>
        </w:rPr>
      </w:pPr>
      <w:r>
        <w:rPr>
          <w:noProof/>
        </w:rPr>
        <w:t>VI. Confidentialité</w:t>
      </w:r>
    </w:p>
    <w:p w14:paraId="0FE93061" w14:textId="77777777" w:rsidR="00C90725" w:rsidRPr="00C90725" w:rsidRDefault="00C90725" w:rsidP="00C90725">
      <w:pPr>
        <w:rPr>
          <w:rFonts w:eastAsia="Calibri"/>
          <w:noProof/>
        </w:rPr>
      </w:pPr>
    </w:p>
    <w:p w14:paraId="25062C1E" w14:textId="77777777" w:rsidR="000A2743" w:rsidRDefault="00C90725" w:rsidP="00C90725">
      <w:pPr>
        <w:rPr>
          <w:noProof/>
        </w:rPr>
      </w:pPr>
      <w:r>
        <w:rPr>
          <w:noProof/>
        </w:rPr>
        <w:t>15.</w:t>
      </w:r>
      <w:r>
        <w:rPr>
          <w:noProof/>
        </w:rPr>
        <w:tab/>
        <w:t>Le membre du groupe spécial ne divulgue à aucun moment des informations non publiques concernant la procédure ou acquises au cours de la procédure pour laquelle il a été désigné. Le membre du groupe spécial ne peut en aucun cas divulguer ou utiliser de telles informations à son propre avantage ou à l’avantage d’autrui, ou pour nuire aux intérêts d’autrui.</w:t>
      </w:r>
    </w:p>
    <w:p w14:paraId="775BC48D" w14:textId="3670EB78" w:rsidR="00C90725" w:rsidRPr="00C90725" w:rsidRDefault="00C90725" w:rsidP="00C90725">
      <w:pPr>
        <w:rPr>
          <w:rFonts w:eastAsia="Calibri"/>
          <w:noProof/>
        </w:rPr>
      </w:pPr>
    </w:p>
    <w:p w14:paraId="75B2C129" w14:textId="77777777" w:rsidR="000A2743" w:rsidRDefault="00C90725" w:rsidP="00C90725">
      <w:pPr>
        <w:rPr>
          <w:noProof/>
        </w:rPr>
      </w:pPr>
      <w:r>
        <w:rPr>
          <w:noProof/>
        </w:rPr>
        <w:t>16.</w:t>
      </w:r>
      <w:r>
        <w:rPr>
          <w:noProof/>
        </w:rPr>
        <w:tab/>
        <w:t>Un membre du groupe spécial s’abstient de divulguer tout ou partie de la décision du groupe spécial avant sa publication conformément au chapitre 31.</w:t>
      </w:r>
    </w:p>
    <w:p w14:paraId="3A74C4FC" w14:textId="78D74659" w:rsidR="00C90725" w:rsidRPr="00C90725" w:rsidRDefault="00C90725" w:rsidP="00C90725">
      <w:pPr>
        <w:rPr>
          <w:rFonts w:eastAsia="Calibri"/>
          <w:noProof/>
        </w:rPr>
      </w:pPr>
    </w:p>
    <w:p w14:paraId="2CB5B97C" w14:textId="77777777" w:rsidR="00C90725" w:rsidRPr="00C90725" w:rsidRDefault="00C90725" w:rsidP="00C90725">
      <w:pPr>
        <w:rPr>
          <w:noProof/>
        </w:rPr>
      </w:pPr>
      <w:r>
        <w:rPr>
          <w:noProof/>
        </w:rPr>
        <w:t>17.</w:t>
      </w:r>
      <w:r>
        <w:rPr>
          <w:noProof/>
        </w:rPr>
        <w:tab/>
        <w:t>Le membre du groupe spécial ne divulgue à aucun moment la teneur des délibérations du groupe spécial ni l’opinion d’aucun membre du groupe spécial ni ne fait de déclarations sur la procédure pour laquelle il a été désigné ou sur les questions en litige dans le cadre de cette procédure.</w:t>
      </w:r>
    </w:p>
    <w:p w14:paraId="52999DE4" w14:textId="77777777" w:rsidR="00C90725" w:rsidRPr="00C90725" w:rsidRDefault="00C90725" w:rsidP="00C90725">
      <w:pPr>
        <w:rPr>
          <w:rFonts w:eastAsia="Calibri"/>
          <w:noProof/>
        </w:rPr>
      </w:pPr>
    </w:p>
    <w:p w14:paraId="6A4B177B" w14:textId="296AEAB2" w:rsidR="00C90725" w:rsidRPr="00C90725" w:rsidRDefault="001E5AA9" w:rsidP="001E5AA9">
      <w:pPr>
        <w:jc w:val="center"/>
        <w:rPr>
          <w:noProof/>
        </w:rPr>
      </w:pPr>
      <w:r>
        <w:rPr>
          <w:noProof/>
        </w:rPr>
        <w:br w:type="page"/>
        <w:t>VII. Dépenses</w:t>
      </w:r>
    </w:p>
    <w:p w14:paraId="5DD0B9DA" w14:textId="77777777" w:rsidR="00C90725" w:rsidRPr="00C90725" w:rsidRDefault="00C90725" w:rsidP="00C90725">
      <w:pPr>
        <w:rPr>
          <w:rFonts w:eastAsia="Calibri"/>
          <w:noProof/>
        </w:rPr>
      </w:pPr>
    </w:p>
    <w:p w14:paraId="2B76B6D0" w14:textId="77777777" w:rsidR="00C90725" w:rsidRPr="00C90725" w:rsidRDefault="00C90725" w:rsidP="00C90725">
      <w:pPr>
        <w:rPr>
          <w:rFonts w:eastAsiaTheme="minorEastAsia"/>
          <w:noProof/>
        </w:rPr>
      </w:pPr>
      <w:r>
        <w:rPr>
          <w:noProof/>
        </w:rPr>
        <w:t>18.</w:t>
      </w:r>
      <w:r>
        <w:rPr>
          <w:noProof/>
        </w:rPr>
        <w:tab/>
        <w:t>Chaque membre du groupe spécial tient un relevé et présente un décompte final du temps consacré à la procédure et de ses frais, ainsi que du temps et des frais de ses assistants et de son personnel administratif.</w:t>
      </w:r>
    </w:p>
    <w:p w14:paraId="7ECAE07A" w14:textId="77777777" w:rsidR="001E5AA9" w:rsidRDefault="001E5AA9" w:rsidP="00C90725">
      <w:pPr>
        <w:rPr>
          <w:noProof/>
        </w:rPr>
      </w:pPr>
    </w:p>
    <w:p w14:paraId="04502282" w14:textId="49411BB8" w:rsidR="00C90725" w:rsidRPr="00C90725" w:rsidRDefault="00C90725" w:rsidP="001E5AA9">
      <w:pPr>
        <w:jc w:val="center"/>
        <w:rPr>
          <w:noProof/>
        </w:rPr>
      </w:pPr>
      <w:r>
        <w:rPr>
          <w:noProof/>
        </w:rPr>
        <w:t>VIII. Médiateurs</w:t>
      </w:r>
    </w:p>
    <w:p w14:paraId="114879A5" w14:textId="77777777" w:rsidR="00C90725" w:rsidRPr="00C90725" w:rsidRDefault="00C90725" w:rsidP="00C90725">
      <w:pPr>
        <w:rPr>
          <w:rFonts w:eastAsia="Calibri"/>
          <w:noProof/>
        </w:rPr>
      </w:pPr>
    </w:p>
    <w:p w14:paraId="5CD58E5C" w14:textId="5B8BA809" w:rsidR="00C90725" w:rsidRPr="001E5AA9" w:rsidRDefault="00C90725" w:rsidP="001E5AA9">
      <w:pPr>
        <w:rPr>
          <w:noProof/>
        </w:rPr>
      </w:pPr>
      <w:r>
        <w:rPr>
          <w:noProof/>
        </w:rPr>
        <w:t>19.</w:t>
      </w:r>
      <w:r>
        <w:rPr>
          <w:noProof/>
        </w:rPr>
        <w:tab/>
        <w:t>La présente annexe s’applique mutatis mutandis aux médiateurs.</w:t>
      </w:r>
    </w:p>
    <w:p w14:paraId="07C33C7D" w14:textId="77777777" w:rsidR="00C90725" w:rsidRPr="00C90725" w:rsidRDefault="00C90725" w:rsidP="00C90725">
      <w:pPr>
        <w:rPr>
          <w:noProof/>
        </w:rPr>
      </w:pPr>
    </w:p>
    <w:p w14:paraId="67F42B73" w14:textId="77777777" w:rsidR="00C90725" w:rsidRPr="00C90725" w:rsidRDefault="00C90725" w:rsidP="00C90725">
      <w:pPr>
        <w:rPr>
          <w:rFonts w:eastAsia="Calibri"/>
          <w:noProof/>
        </w:rPr>
      </w:pPr>
    </w:p>
    <w:p w14:paraId="1D33C2C8" w14:textId="77777777" w:rsidR="00C90725" w:rsidRPr="00C90725" w:rsidRDefault="00C90725" w:rsidP="00C90725">
      <w:pPr>
        <w:rPr>
          <w:rFonts w:eastAsia="Calibri"/>
          <w:noProof/>
        </w:rPr>
        <w:sectPr w:rsidR="00C90725" w:rsidRPr="00C90725" w:rsidSect="0038158C">
          <w:headerReference w:type="even" r:id="rId64"/>
          <w:headerReference w:type="default" r:id="rId65"/>
          <w:footerReference w:type="even" r:id="rId66"/>
          <w:footerReference w:type="default" r:id="rId67"/>
          <w:headerReference w:type="first" r:id="rId68"/>
          <w:footerReference w:type="first" r:id="rId69"/>
          <w:footnotePr>
            <w:numRestart w:val="eachPage"/>
          </w:footnotePr>
          <w:pgSz w:w="11907" w:h="16840" w:code="9"/>
          <w:pgMar w:top="1134" w:right="1134" w:bottom="1134" w:left="1134" w:header="1134" w:footer="1134" w:gutter="0"/>
          <w:pgNumType w:start="1"/>
          <w:cols w:space="720"/>
          <w:noEndnote/>
          <w:docGrid w:linePitch="360"/>
        </w:sectPr>
      </w:pPr>
    </w:p>
    <w:p w14:paraId="616D0479" w14:textId="7D8C7BCA" w:rsidR="0038158C" w:rsidRDefault="00C90725" w:rsidP="001E5AA9">
      <w:pPr>
        <w:jc w:val="center"/>
        <w:rPr>
          <w:rFonts w:eastAsia="Gulim"/>
          <w:noProof/>
        </w:rPr>
      </w:pPr>
      <w:r>
        <w:rPr>
          <w:noProof/>
        </w:rPr>
        <w:t xml:space="preserve">PROTOCOLE À </w:t>
      </w:r>
      <w:r>
        <w:rPr>
          <w:noProof/>
          <w:bdr w:val="none" w:sz="0" w:space="0" w:color="auto" w:frame="1"/>
        </w:rPr>
        <w:t>L’ACCORD INTÉRIMAIRE SUR LE COMMERCE ENTRE L’UNION EUROPÉENNE, D’UNE PART, ET LA RÉPUBLIQUE DU CHILI, D’AUTRE PART</w:t>
      </w:r>
    </w:p>
    <w:p w14:paraId="630212FB" w14:textId="77777777" w:rsidR="0038158C" w:rsidRDefault="00C90725" w:rsidP="001E5AA9">
      <w:pPr>
        <w:jc w:val="center"/>
        <w:rPr>
          <w:noProof/>
        </w:rPr>
      </w:pPr>
      <w:r>
        <w:rPr>
          <w:noProof/>
        </w:rPr>
        <w:t>RELATIF À L’ASSISTANCE ADMINISTRATIVE MUTUELLE</w:t>
      </w:r>
    </w:p>
    <w:p w14:paraId="33C19899" w14:textId="00C364E3" w:rsidR="00C90725" w:rsidRPr="00C90725" w:rsidRDefault="00C90725" w:rsidP="001E5AA9">
      <w:pPr>
        <w:jc w:val="center"/>
        <w:rPr>
          <w:noProof/>
        </w:rPr>
      </w:pPr>
      <w:r>
        <w:rPr>
          <w:noProof/>
        </w:rPr>
        <w:t>EN MATIÈRE DOUANIÈRE</w:t>
      </w:r>
    </w:p>
    <w:p w14:paraId="2507FFDF" w14:textId="77777777" w:rsidR="00C90725" w:rsidRPr="00C90725" w:rsidRDefault="00C90725" w:rsidP="00C90725">
      <w:pPr>
        <w:rPr>
          <w:noProof/>
        </w:rPr>
      </w:pPr>
    </w:p>
    <w:p w14:paraId="3EEFE321" w14:textId="77777777" w:rsidR="00C90725" w:rsidRPr="00C90725" w:rsidRDefault="00C90725" w:rsidP="00C90725">
      <w:pPr>
        <w:rPr>
          <w:noProof/>
        </w:rPr>
      </w:pPr>
    </w:p>
    <w:p w14:paraId="13E95005" w14:textId="77777777" w:rsidR="00C90725" w:rsidRPr="00C90725" w:rsidRDefault="00C90725" w:rsidP="001E5AA9">
      <w:pPr>
        <w:jc w:val="center"/>
        <w:rPr>
          <w:rFonts w:eastAsia="Gulim"/>
          <w:noProof/>
        </w:rPr>
      </w:pPr>
      <w:r>
        <w:rPr>
          <w:noProof/>
        </w:rPr>
        <w:t>ARTICLE PREMIER</w:t>
      </w:r>
    </w:p>
    <w:p w14:paraId="78AF79EC" w14:textId="77777777" w:rsidR="00C90725" w:rsidRPr="00C90725" w:rsidRDefault="00C90725" w:rsidP="001E5AA9">
      <w:pPr>
        <w:jc w:val="center"/>
        <w:rPr>
          <w:noProof/>
        </w:rPr>
      </w:pPr>
    </w:p>
    <w:p w14:paraId="7EE55615" w14:textId="77777777" w:rsidR="00C90725" w:rsidRPr="00C90725" w:rsidRDefault="00C90725" w:rsidP="001E5AA9">
      <w:pPr>
        <w:jc w:val="center"/>
        <w:rPr>
          <w:noProof/>
        </w:rPr>
      </w:pPr>
      <w:r>
        <w:rPr>
          <w:noProof/>
        </w:rPr>
        <w:t>Définitions</w:t>
      </w:r>
    </w:p>
    <w:p w14:paraId="3F244D81" w14:textId="77777777" w:rsidR="00C90725" w:rsidRPr="00C90725" w:rsidRDefault="00C90725" w:rsidP="00C90725">
      <w:pPr>
        <w:rPr>
          <w:noProof/>
        </w:rPr>
      </w:pPr>
    </w:p>
    <w:p w14:paraId="2726242E" w14:textId="77777777" w:rsidR="000A2743" w:rsidRDefault="00C90725" w:rsidP="00C90725">
      <w:pPr>
        <w:rPr>
          <w:noProof/>
        </w:rPr>
      </w:pPr>
      <w:r>
        <w:rPr>
          <w:noProof/>
        </w:rPr>
        <w:t>Aux fins du présent protocole, on entend par:</w:t>
      </w:r>
    </w:p>
    <w:p w14:paraId="0E11CC92" w14:textId="65A93369" w:rsidR="00C90725" w:rsidRPr="00C90725" w:rsidRDefault="00C90725" w:rsidP="00C90725">
      <w:pPr>
        <w:rPr>
          <w:noProof/>
        </w:rPr>
      </w:pPr>
    </w:p>
    <w:p w14:paraId="5BE1A43A" w14:textId="4BC88DC1" w:rsidR="00C90725" w:rsidRPr="00C90725" w:rsidRDefault="001E5AA9" w:rsidP="001E5AA9">
      <w:pPr>
        <w:ind w:left="567" w:hanging="567"/>
        <w:rPr>
          <w:noProof/>
        </w:rPr>
      </w:pPr>
      <w:r>
        <w:rPr>
          <w:noProof/>
        </w:rPr>
        <w:t>a)</w:t>
      </w:r>
      <w:r>
        <w:rPr>
          <w:noProof/>
        </w:rPr>
        <w:tab/>
        <w:t>«autorité requérante», une autorité administrative compétente qui a été désignée à cette fin par une partie et qui formule une demande d’assistance sur la base du présent protocole;</w:t>
      </w:r>
    </w:p>
    <w:p w14:paraId="7A661ED5" w14:textId="77777777" w:rsidR="00C90725" w:rsidRPr="00C90725" w:rsidRDefault="00C90725" w:rsidP="001E5AA9">
      <w:pPr>
        <w:ind w:left="567" w:hanging="567"/>
        <w:rPr>
          <w:noProof/>
        </w:rPr>
      </w:pPr>
    </w:p>
    <w:p w14:paraId="3AB9C272" w14:textId="68D46771" w:rsidR="00C90725" w:rsidRPr="00C90725" w:rsidRDefault="001E5AA9" w:rsidP="001E5AA9">
      <w:pPr>
        <w:ind w:left="567" w:hanging="567"/>
        <w:rPr>
          <w:noProof/>
        </w:rPr>
      </w:pPr>
      <w:r>
        <w:rPr>
          <w:noProof/>
        </w:rPr>
        <w:t>b)</w:t>
      </w:r>
      <w:r>
        <w:rPr>
          <w:noProof/>
        </w:rPr>
        <w:tab/>
        <w:t>«législation douanière», toute disposition législative ou réglementaire applicable sur le territoire d’une partie et régissant l’importation, l’exportation, le transit des marchandises et leur placement sous tout autre régime ou procédure douaniers, y compris les mesures d’interdiction, de restriction et de contrôle;</w:t>
      </w:r>
    </w:p>
    <w:p w14:paraId="03656D01" w14:textId="77777777" w:rsidR="00C90725" w:rsidRPr="00C90725" w:rsidRDefault="00C90725" w:rsidP="001E5AA9">
      <w:pPr>
        <w:ind w:left="567" w:hanging="567"/>
        <w:rPr>
          <w:noProof/>
        </w:rPr>
      </w:pPr>
    </w:p>
    <w:p w14:paraId="65136DD1" w14:textId="66A9EFFF" w:rsidR="00C90725" w:rsidRPr="00C90725" w:rsidRDefault="001E5AA9" w:rsidP="001E5AA9">
      <w:pPr>
        <w:ind w:left="567" w:hanging="567"/>
        <w:rPr>
          <w:noProof/>
        </w:rPr>
      </w:pPr>
      <w:r>
        <w:rPr>
          <w:noProof/>
        </w:rPr>
        <w:t>c)</w:t>
      </w:r>
      <w:r>
        <w:rPr>
          <w:noProof/>
        </w:rPr>
        <w:tab/>
        <w:t>«information», une donnée, un document, une image, un rapport, une communication ou une copie authentifiée, sous quelque format que ce soit, notamment électronique, faisant l’objet ou non d’un traitement ou d’une analyse;</w:t>
      </w:r>
    </w:p>
    <w:p w14:paraId="3568DC71" w14:textId="77777777" w:rsidR="00C90725" w:rsidRPr="00C90725" w:rsidRDefault="00C90725" w:rsidP="001E5AA9">
      <w:pPr>
        <w:ind w:left="567" w:hanging="567"/>
        <w:rPr>
          <w:noProof/>
        </w:rPr>
      </w:pPr>
    </w:p>
    <w:p w14:paraId="12DDBC03" w14:textId="52734325" w:rsidR="00C90725" w:rsidRPr="00C90725" w:rsidRDefault="001E5AA9" w:rsidP="001E5AA9">
      <w:pPr>
        <w:ind w:left="567" w:hanging="567"/>
        <w:rPr>
          <w:noProof/>
        </w:rPr>
      </w:pPr>
      <w:r>
        <w:rPr>
          <w:noProof/>
        </w:rPr>
        <w:br w:type="page"/>
        <w:t>d)</w:t>
      </w:r>
      <w:r>
        <w:rPr>
          <w:noProof/>
        </w:rPr>
        <w:tab/>
        <w:t>«opérations contraires à la législation douanière», toute violation ou tentative de violation de la législation douanière;</w:t>
      </w:r>
    </w:p>
    <w:p w14:paraId="5F827436" w14:textId="77777777" w:rsidR="00C90725" w:rsidRPr="00C90725" w:rsidRDefault="00C90725" w:rsidP="001E5AA9">
      <w:pPr>
        <w:ind w:left="567" w:hanging="567"/>
        <w:rPr>
          <w:noProof/>
        </w:rPr>
      </w:pPr>
    </w:p>
    <w:p w14:paraId="2AB13381" w14:textId="266F095B" w:rsidR="00C90725" w:rsidRPr="00C90725" w:rsidRDefault="001E5AA9" w:rsidP="001E5AA9">
      <w:pPr>
        <w:ind w:left="567" w:hanging="567"/>
        <w:rPr>
          <w:noProof/>
        </w:rPr>
      </w:pPr>
      <w:r>
        <w:rPr>
          <w:noProof/>
        </w:rPr>
        <w:t>e)</w:t>
      </w:r>
      <w:r>
        <w:rPr>
          <w:noProof/>
        </w:rPr>
        <w:tab/>
        <w:t>«autorité requise», une autorité administrative compétente qui a été désignée à cette fin par une partie et qui reçoit une demande d’assistance sur la base du présent protocole.</w:t>
      </w:r>
    </w:p>
    <w:p w14:paraId="1F4CA4E5" w14:textId="77777777" w:rsidR="00C90725" w:rsidRPr="00C90725" w:rsidRDefault="00C90725" w:rsidP="00C90725">
      <w:pPr>
        <w:rPr>
          <w:noProof/>
        </w:rPr>
      </w:pPr>
    </w:p>
    <w:p w14:paraId="5A5EB058" w14:textId="77777777" w:rsidR="00C90725" w:rsidRPr="00C90725" w:rsidRDefault="00C90725" w:rsidP="00C90725">
      <w:pPr>
        <w:rPr>
          <w:noProof/>
        </w:rPr>
      </w:pPr>
    </w:p>
    <w:p w14:paraId="7DA000EC" w14:textId="77777777" w:rsidR="00C90725" w:rsidRPr="00C90725" w:rsidRDefault="00C90725" w:rsidP="001E5AA9">
      <w:pPr>
        <w:jc w:val="center"/>
        <w:rPr>
          <w:rFonts w:eastAsia="Gulim"/>
          <w:noProof/>
        </w:rPr>
      </w:pPr>
      <w:r>
        <w:rPr>
          <w:noProof/>
        </w:rPr>
        <w:t>ARTICLE 2</w:t>
      </w:r>
    </w:p>
    <w:p w14:paraId="7E505F95" w14:textId="77777777" w:rsidR="00C90725" w:rsidRPr="00C90725" w:rsidRDefault="00C90725" w:rsidP="001E5AA9">
      <w:pPr>
        <w:jc w:val="center"/>
        <w:rPr>
          <w:noProof/>
        </w:rPr>
      </w:pPr>
    </w:p>
    <w:p w14:paraId="6C6FCF16" w14:textId="77777777" w:rsidR="00C90725" w:rsidRPr="00C90725" w:rsidRDefault="00C90725" w:rsidP="001E5AA9">
      <w:pPr>
        <w:jc w:val="center"/>
        <w:rPr>
          <w:noProof/>
        </w:rPr>
      </w:pPr>
      <w:r>
        <w:rPr>
          <w:noProof/>
        </w:rPr>
        <w:t>Champ d’application</w:t>
      </w:r>
    </w:p>
    <w:p w14:paraId="186877DB" w14:textId="77777777" w:rsidR="00C90725" w:rsidRPr="00C90725" w:rsidRDefault="00C90725" w:rsidP="00C90725">
      <w:pPr>
        <w:rPr>
          <w:noProof/>
        </w:rPr>
      </w:pPr>
    </w:p>
    <w:p w14:paraId="7ACABF95" w14:textId="12B8BEB9" w:rsidR="00C90725" w:rsidRPr="00C90725" w:rsidRDefault="00C90725" w:rsidP="00C90725">
      <w:pPr>
        <w:rPr>
          <w:noProof/>
        </w:rPr>
      </w:pPr>
      <w:r>
        <w:rPr>
          <w:noProof/>
        </w:rPr>
        <w:t>1.</w:t>
      </w:r>
      <w:r>
        <w:rPr>
          <w:noProof/>
        </w:rPr>
        <w:tab/>
        <w:t>Les parties contractantes se prêtent mutuellement assistance, dans les domaines relevant de leur compétence, selon les modalités et dans les conditions prévues par le présent protocole, pour garantir que la législation douanière est correctement appliquée, notamment en prévenant les opérations contraires à la législation douanière, en enquêtant sur elles et en les combattant.</w:t>
      </w:r>
    </w:p>
    <w:p w14:paraId="4F24ABB7" w14:textId="77777777" w:rsidR="00C90725" w:rsidRPr="00C90725" w:rsidRDefault="00C90725" w:rsidP="00C90725">
      <w:pPr>
        <w:rPr>
          <w:noProof/>
        </w:rPr>
      </w:pPr>
    </w:p>
    <w:p w14:paraId="4CDC7D99" w14:textId="52EF2CB6" w:rsidR="00C90725" w:rsidRPr="00C90725" w:rsidRDefault="00C90725" w:rsidP="00C90725">
      <w:pPr>
        <w:rPr>
          <w:noProof/>
        </w:rPr>
      </w:pPr>
      <w:r>
        <w:rPr>
          <w:noProof/>
        </w:rPr>
        <w:t>2.</w:t>
      </w:r>
      <w:r>
        <w:rPr>
          <w:noProof/>
        </w:rPr>
        <w:tab/>
        <w:t>L’assistance en matière douanière prévue par le présent protocole s’applique à toute autorité administrative d’une partie qui est compétente pour l’application du présent protocole. Cette assistance s’entend sans préjudice des dispositions régissant l’entraide judiciaire en matière pénale; elle ne s’applique pas aux informations recueillies en vertu de pouvoirs exercés à la demande des autorités judiciaires, sauf si la communication de ces informations est autorisée par celles-ci.</w:t>
      </w:r>
    </w:p>
    <w:p w14:paraId="41CB228F" w14:textId="77777777" w:rsidR="00C90725" w:rsidRPr="00C90725" w:rsidRDefault="00C90725" w:rsidP="00C90725">
      <w:pPr>
        <w:rPr>
          <w:noProof/>
        </w:rPr>
      </w:pPr>
    </w:p>
    <w:p w14:paraId="28F9A8D5" w14:textId="720EDE66" w:rsidR="00C90725" w:rsidRPr="00C90725" w:rsidRDefault="00C90725" w:rsidP="00C90725">
      <w:pPr>
        <w:rPr>
          <w:noProof/>
        </w:rPr>
      </w:pPr>
      <w:r>
        <w:rPr>
          <w:noProof/>
        </w:rPr>
        <w:t>3.</w:t>
      </w:r>
      <w:r>
        <w:rPr>
          <w:noProof/>
        </w:rPr>
        <w:tab/>
        <w:t>L’assistance en matière de recouvrement de droits, taxes ou amendes n’est pas couverte par le présent protocole.</w:t>
      </w:r>
    </w:p>
    <w:p w14:paraId="0CCEC7E7" w14:textId="77777777" w:rsidR="00C90725" w:rsidRPr="00C90725" w:rsidRDefault="00C90725" w:rsidP="00C90725">
      <w:pPr>
        <w:rPr>
          <w:noProof/>
        </w:rPr>
      </w:pPr>
    </w:p>
    <w:p w14:paraId="73D79832" w14:textId="77777777" w:rsidR="00C90725" w:rsidRPr="00C90725" w:rsidRDefault="00C90725" w:rsidP="00C90725">
      <w:pPr>
        <w:rPr>
          <w:noProof/>
        </w:rPr>
      </w:pPr>
    </w:p>
    <w:p w14:paraId="30F6A79B" w14:textId="749FA3A1" w:rsidR="00C90725" w:rsidRPr="00C90725" w:rsidRDefault="001E5AA9" w:rsidP="001E5AA9">
      <w:pPr>
        <w:jc w:val="center"/>
        <w:rPr>
          <w:rFonts w:eastAsia="Gulim"/>
          <w:noProof/>
        </w:rPr>
      </w:pPr>
      <w:r>
        <w:rPr>
          <w:noProof/>
        </w:rPr>
        <w:br w:type="page"/>
        <w:t>ARTICLE 3</w:t>
      </w:r>
    </w:p>
    <w:p w14:paraId="0188BF74" w14:textId="77777777" w:rsidR="00C90725" w:rsidRPr="00C90725" w:rsidRDefault="00C90725" w:rsidP="001E5AA9">
      <w:pPr>
        <w:jc w:val="center"/>
        <w:rPr>
          <w:noProof/>
        </w:rPr>
      </w:pPr>
    </w:p>
    <w:p w14:paraId="762565F5" w14:textId="77777777" w:rsidR="00C90725" w:rsidRPr="00C90725" w:rsidRDefault="00C90725" w:rsidP="001E5AA9">
      <w:pPr>
        <w:jc w:val="center"/>
        <w:rPr>
          <w:noProof/>
        </w:rPr>
      </w:pPr>
      <w:r>
        <w:rPr>
          <w:noProof/>
        </w:rPr>
        <w:t>Assistance sur demande</w:t>
      </w:r>
    </w:p>
    <w:p w14:paraId="13C55747" w14:textId="77777777" w:rsidR="00C90725" w:rsidRPr="00C90725" w:rsidRDefault="00C90725" w:rsidP="00C90725">
      <w:pPr>
        <w:rPr>
          <w:noProof/>
        </w:rPr>
      </w:pPr>
    </w:p>
    <w:p w14:paraId="14B1F3C5" w14:textId="4E52E4EA" w:rsidR="00C90725" w:rsidRPr="00C90725" w:rsidRDefault="00C90725" w:rsidP="00C90725">
      <w:pPr>
        <w:rPr>
          <w:noProof/>
        </w:rPr>
      </w:pPr>
      <w:r>
        <w:rPr>
          <w:noProof/>
        </w:rPr>
        <w:t>1.</w:t>
      </w:r>
      <w:r>
        <w:rPr>
          <w:noProof/>
        </w:rPr>
        <w:tab/>
        <w:t>À la demande de l’autorité requérante, l’autorité requise communique à celle-ci tout renseignement utile lui permettant de veiller à ce que la législation douanière soit correctement appliquée, notamment les renseignements concernant les agissements constatés ou projetés qui constituent ou sont susceptibles de constituer des opérations contraires à la législation douanière.</w:t>
      </w:r>
    </w:p>
    <w:p w14:paraId="09E19028" w14:textId="77777777" w:rsidR="00C90725" w:rsidRPr="00C90725" w:rsidRDefault="00C90725" w:rsidP="00C90725">
      <w:pPr>
        <w:rPr>
          <w:noProof/>
        </w:rPr>
      </w:pPr>
    </w:p>
    <w:p w14:paraId="2D63FBDD" w14:textId="691B9593" w:rsidR="00C90725" w:rsidRPr="00C90725" w:rsidRDefault="00C90725" w:rsidP="00C90725">
      <w:pPr>
        <w:rPr>
          <w:noProof/>
        </w:rPr>
      </w:pPr>
      <w:r>
        <w:rPr>
          <w:noProof/>
        </w:rPr>
        <w:t>2.</w:t>
      </w:r>
      <w:r>
        <w:rPr>
          <w:noProof/>
        </w:rPr>
        <w:tab/>
        <w:t>À la demande de l’autorité requérante, l’autorité requise fournit des informations sur la question de savoir:</w:t>
      </w:r>
    </w:p>
    <w:p w14:paraId="6FC22300" w14:textId="77777777" w:rsidR="00C90725" w:rsidRPr="00C90725" w:rsidRDefault="00C90725" w:rsidP="00C90725">
      <w:pPr>
        <w:rPr>
          <w:noProof/>
        </w:rPr>
      </w:pPr>
    </w:p>
    <w:p w14:paraId="152A0D24" w14:textId="77777777" w:rsidR="001E5AA9" w:rsidRDefault="001E5AA9" w:rsidP="001E5AA9">
      <w:pPr>
        <w:ind w:left="567" w:hanging="567"/>
        <w:rPr>
          <w:noProof/>
        </w:rPr>
      </w:pPr>
      <w:r>
        <w:rPr>
          <w:noProof/>
        </w:rPr>
        <w:t>a)</w:t>
      </w:r>
      <w:r>
        <w:rPr>
          <w:noProof/>
        </w:rPr>
        <w:tab/>
        <w:t>si des marchandises exportées depuis le territoire d’une partie ont été régulièrement importées sur le territoire de l’autre partie, en précisant, le cas échéant, le régime douanier appliqué aux marchandises;</w:t>
      </w:r>
    </w:p>
    <w:p w14:paraId="0946CFC2" w14:textId="77777777" w:rsidR="001E5AA9" w:rsidRDefault="001E5AA9" w:rsidP="001E5AA9">
      <w:pPr>
        <w:ind w:left="567" w:hanging="567"/>
        <w:rPr>
          <w:noProof/>
        </w:rPr>
      </w:pPr>
    </w:p>
    <w:p w14:paraId="714C446B" w14:textId="7C9D095C" w:rsidR="00C90725" w:rsidRPr="00C90725" w:rsidRDefault="001E5AA9" w:rsidP="001E5AA9">
      <w:pPr>
        <w:ind w:left="567" w:hanging="567"/>
        <w:rPr>
          <w:noProof/>
        </w:rPr>
      </w:pPr>
      <w:r>
        <w:rPr>
          <w:noProof/>
        </w:rPr>
        <w:t>b)</w:t>
      </w:r>
      <w:r>
        <w:rPr>
          <w:noProof/>
        </w:rPr>
        <w:tab/>
        <w:t>si des marchandises importées sur le territoire d’une partie ont été régulièrement exportées depuis le territoire de l’autre partie, en précisant, le cas échéant, le régime douanier appliqué aux marchandises.</w:t>
      </w:r>
    </w:p>
    <w:p w14:paraId="304516C4" w14:textId="77777777" w:rsidR="001E5AA9" w:rsidRDefault="001E5AA9" w:rsidP="00C90725">
      <w:pPr>
        <w:rPr>
          <w:noProof/>
        </w:rPr>
      </w:pPr>
    </w:p>
    <w:p w14:paraId="15E99DFB" w14:textId="3937345B" w:rsidR="00C90725" w:rsidRPr="00C90725" w:rsidRDefault="001E5AA9" w:rsidP="00C90725">
      <w:pPr>
        <w:rPr>
          <w:noProof/>
        </w:rPr>
      </w:pPr>
      <w:r>
        <w:rPr>
          <w:noProof/>
        </w:rPr>
        <w:br w:type="page"/>
        <w:t>3.</w:t>
      </w:r>
      <w:r>
        <w:rPr>
          <w:noProof/>
        </w:rPr>
        <w:tab/>
        <w:t>Sur demande de l’autorité requérante, l’autorité requise prend, dans le cadre de ses dispositions législatives et réglementaires, les mesures nécessaires pour s’assurer qu’une surveillance spécifique est exercée sur:</w:t>
      </w:r>
    </w:p>
    <w:p w14:paraId="3E5E693F" w14:textId="77777777" w:rsidR="00C90725" w:rsidRPr="00C90725" w:rsidRDefault="00C90725" w:rsidP="00C90725">
      <w:pPr>
        <w:rPr>
          <w:noProof/>
        </w:rPr>
      </w:pPr>
    </w:p>
    <w:p w14:paraId="47252DD7" w14:textId="77777777" w:rsidR="001E5AA9" w:rsidRDefault="001E5AA9" w:rsidP="001E5AA9">
      <w:pPr>
        <w:ind w:left="567" w:hanging="567"/>
        <w:rPr>
          <w:noProof/>
        </w:rPr>
      </w:pPr>
      <w:r>
        <w:rPr>
          <w:noProof/>
        </w:rPr>
        <w:t>a)</w:t>
      </w:r>
      <w:r>
        <w:rPr>
          <w:noProof/>
        </w:rPr>
        <w:tab/>
        <w:t>les personnes physiques ou morales dont il y a raisonnablement lieu de croire qu’elles sont ou ont été impliquées dans des opérations contraires à la législation douanière;</w:t>
      </w:r>
    </w:p>
    <w:p w14:paraId="785C670C" w14:textId="77777777" w:rsidR="001E5AA9" w:rsidRDefault="001E5AA9" w:rsidP="001E5AA9">
      <w:pPr>
        <w:ind w:left="567" w:hanging="567"/>
        <w:rPr>
          <w:noProof/>
        </w:rPr>
      </w:pPr>
    </w:p>
    <w:p w14:paraId="0BEA1E50" w14:textId="77777777" w:rsidR="001E5AA9" w:rsidRDefault="001E5AA9" w:rsidP="001E5AA9">
      <w:pPr>
        <w:ind w:left="567" w:hanging="567"/>
        <w:rPr>
          <w:noProof/>
        </w:rPr>
      </w:pPr>
      <w:r>
        <w:rPr>
          <w:noProof/>
        </w:rPr>
        <w:t>b)</w:t>
      </w:r>
      <w:r>
        <w:rPr>
          <w:noProof/>
        </w:rPr>
        <w:tab/>
        <w:t>les marchandises transportées ou susceptibles de l’être dans des conditions telles qu’il y a raisonnablement lieu de croire qu’elles ont pour but d’être utilisées dans des opérations contraires à la législation douanière;</w:t>
      </w:r>
    </w:p>
    <w:p w14:paraId="2F99ACB8" w14:textId="77777777" w:rsidR="001E5AA9" w:rsidRDefault="001E5AA9" w:rsidP="001E5AA9">
      <w:pPr>
        <w:ind w:left="567" w:hanging="567"/>
        <w:rPr>
          <w:noProof/>
        </w:rPr>
      </w:pPr>
    </w:p>
    <w:p w14:paraId="3583D786" w14:textId="77777777" w:rsidR="001E5AA9" w:rsidRDefault="001E5AA9" w:rsidP="001E5AA9">
      <w:pPr>
        <w:ind w:left="567" w:hanging="567"/>
        <w:rPr>
          <w:noProof/>
        </w:rPr>
      </w:pPr>
      <w:r>
        <w:rPr>
          <w:noProof/>
        </w:rPr>
        <w:t>c)</w:t>
      </w:r>
      <w:r>
        <w:rPr>
          <w:noProof/>
        </w:rPr>
        <w:tab/>
        <w:t>les lieux où des dépôts de marchandises sont constitués ou sont susceptibles de l’être dans des conditions telles qu’il y a raisonnablement lieu de croire que ces marchandises ont pour but d’être utilisées dans des opérations contraires à la législation douanière;</w:t>
      </w:r>
    </w:p>
    <w:p w14:paraId="1DF010DD" w14:textId="77777777" w:rsidR="001E5AA9" w:rsidRDefault="001E5AA9" w:rsidP="001E5AA9">
      <w:pPr>
        <w:ind w:left="567" w:hanging="567"/>
        <w:rPr>
          <w:noProof/>
        </w:rPr>
      </w:pPr>
    </w:p>
    <w:p w14:paraId="314375A9" w14:textId="1DC3B851" w:rsidR="00C90725" w:rsidRPr="00C90725" w:rsidRDefault="001E5AA9" w:rsidP="001E5AA9">
      <w:pPr>
        <w:ind w:left="567" w:hanging="567"/>
        <w:rPr>
          <w:noProof/>
        </w:rPr>
      </w:pPr>
      <w:r>
        <w:rPr>
          <w:noProof/>
        </w:rPr>
        <w:t>d)</w:t>
      </w:r>
      <w:r>
        <w:rPr>
          <w:noProof/>
        </w:rPr>
        <w:tab/>
        <w:t>les moyens de transport qui sont ou peuvent être utilisés dans des conditions telles qu’il y a raisonnablement lieu de penser qu’ils sont destinés à être utilisés dans des opérations contraires à la législation douanière.</w:t>
      </w:r>
    </w:p>
    <w:p w14:paraId="04059729" w14:textId="549FF1EC" w:rsidR="00C90725" w:rsidRDefault="00C90725" w:rsidP="00C90725">
      <w:pPr>
        <w:rPr>
          <w:noProof/>
        </w:rPr>
      </w:pPr>
    </w:p>
    <w:p w14:paraId="1710E073" w14:textId="77777777" w:rsidR="001E5AA9" w:rsidRPr="00C90725" w:rsidRDefault="001E5AA9" w:rsidP="00C90725">
      <w:pPr>
        <w:rPr>
          <w:noProof/>
        </w:rPr>
      </w:pPr>
    </w:p>
    <w:p w14:paraId="6584AD4D" w14:textId="7A9D23D2" w:rsidR="00C90725" w:rsidRPr="00C90725" w:rsidRDefault="001E5AA9" w:rsidP="001E5AA9">
      <w:pPr>
        <w:jc w:val="center"/>
        <w:rPr>
          <w:rFonts w:eastAsia="Gulim"/>
          <w:noProof/>
        </w:rPr>
      </w:pPr>
      <w:r>
        <w:rPr>
          <w:noProof/>
        </w:rPr>
        <w:br w:type="page"/>
        <w:t>ARTICLE 4</w:t>
      </w:r>
    </w:p>
    <w:p w14:paraId="2DF93FA9" w14:textId="77777777" w:rsidR="00C90725" w:rsidRPr="00C90725" w:rsidRDefault="00C90725" w:rsidP="001E5AA9">
      <w:pPr>
        <w:jc w:val="center"/>
        <w:rPr>
          <w:noProof/>
        </w:rPr>
      </w:pPr>
    </w:p>
    <w:p w14:paraId="4E0C0452" w14:textId="77777777" w:rsidR="00C90725" w:rsidRPr="00C90725" w:rsidRDefault="00C90725" w:rsidP="001E5AA9">
      <w:pPr>
        <w:jc w:val="center"/>
        <w:rPr>
          <w:noProof/>
        </w:rPr>
      </w:pPr>
      <w:r>
        <w:rPr>
          <w:noProof/>
        </w:rPr>
        <w:t>Assistance spontanée</w:t>
      </w:r>
    </w:p>
    <w:p w14:paraId="3E0E9408" w14:textId="77777777" w:rsidR="00C90725" w:rsidRPr="00C90725" w:rsidRDefault="00C90725" w:rsidP="00C90725">
      <w:pPr>
        <w:rPr>
          <w:noProof/>
        </w:rPr>
      </w:pPr>
    </w:p>
    <w:p w14:paraId="5051D35E" w14:textId="77777777" w:rsidR="00C90725" w:rsidRPr="00C90725" w:rsidRDefault="00C90725" w:rsidP="00C90725">
      <w:pPr>
        <w:rPr>
          <w:noProof/>
        </w:rPr>
      </w:pPr>
      <w:r>
        <w:rPr>
          <w:noProof/>
        </w:rPr>
        <w:t>Les parties se prêtent mutuellement assistance, de leur propre initiative, conformément à leurs dispositions législatives et réglementaires, si elles considèrent que cela est nécessaire à l’application correcte de la législation douanière, en fournissant les informations qu’elles obtiennent se rapportant à des agissements terminés, projetés ou en cours qui constituent ou qui leur paraissent constituer des opérations contraires à la législation douanière et qui peuvent intéresser l’autre partie. Ces informations portent notamment sur:</w:t>
      </w:r>
    </w:p>
    <w:p w14:paraId="07FDA527" w14:textId="77777777" w:rsidR="001E5AA9" w:rsidRDefault="001E5AA9" w:rsidP="001E5AA9">
      <w:pPr>
        <w:ind w:left="567" w:hanging="567"/>
        <w:rPr>
          <w:noProof/>
        </w:rPr>
      </w:pPr>
    </w:p>
    <w:p w14:paraId="28B56E8F" w14:textId="77777777" w:rsidR="001E5AA9" w:rsidRDefault="001E5AA9" w:rsidP="001E5AA9">
      <w:pPr>
        <w:ind w:left="567" w:hanging="567"/>
        <w:rPr>
          <w:noProof/>
        </w:rPr>
      </w:pPr>
      <w:r>
        <w:rPr>
          <w:noProof/>
        </w:rPr>
        <w:t>a)</w:t>
      </w:r>
      <w:r>
        <w:rPr>
          <w:noProof/>
        </w:rPr>
        <w:tab/>
        <w:t>les personnes, les marchandises et les moyens de transport;</w:t>
      </w:r>
    </w:p>
    <w:p w14:paraId="535F2FED" w14:textId="77777777" w:rsidR="001E5AA9" w:rsidRDefault="001E5AA9" w:rsidP="001E5AA9">
      <w:pPr>
        <w:ind w:left="567" w:hanging="567"/>
        <w:rPr>
          <w:noProof/>
        </w:rPr>
      </w:pPr>
    </w:p>
    <w:p w14:paraId="15339F8F" w14:textId="05BE77FC" w:rsidR="00C90725" w:rsidRPr="00C90725" w:rsidRDefault="001E5AA9" w:rsidP="001E5AA9">
      <w:pPr>
        <w:ind w:left="567" w:hanging="567"/>
        <w:rPr>
          <w:noProof/>
        </w:rPr>
      </w:pPr>
      <w:r>
        <w:rPr>
          <w:noProof/>
        </w:rPr>
        <w:t>b)</w:t>
      </w:r>
      <w:r>
        <w:rPr>
          <w:noProof/>
        </w:rPr>
        <w:tab/>
        <w:t>de nouveaux moyens ou méthodes utilisés pour effectuer des opérations contraires à la législation douanière.</w:t>
      </w:r>
    </w:p>
    <w:p w14:paraId="787CE04D" w14:textId="4FCA9C19" w:rsidR="00C90725" w:rsidRDefault="00C90725" w:rsidP="00C90725">
      <w:pPr>
        <w:rPr>
          <w:noProof/>
        </w:rPr>
      </w:pPr>
    </w:p>
    <w:p w14:paraId="2AD337F6" w14:textId="77777777" w:rsidR="001E5AA9" w:rsidRPr="00C90725" w:rsidRDefault="001E5AA9" w:rsidP="00C90725">
      <w:pPr>
        <w:rPr>
          <w:noProof/>
        </w:rPr>
      </w:pPr>
    </w:p>
    <w:p w14:paraId="69B5E261" w14:textId="77777777" w:rsidR="00C90725" w:rsidRPr="00C90725" w:rsidRDefault="00C90725" w:rsidP="001E5AA9">
      <w:pPr>
        <w:jc w:val="center"/>
        <w:rPr>
          <w:rFonts w:eastAsia="Gulim"/>
          <w:noProof/>
        </w:rPr>
      </w:pPr>
      <w:r>
        <w:rPr>
          <w:noProof/>
        </w:rPr>
        <w:t>ARTICLE 5</w:t>
      </w:r>
    </w:p>
    <w:p w14:paraId="01BA9F8C" w14:textId="77777777" w:rsidR="00C90725" w:rsidRPr="00C90725" w:rsidRDefault="00C90725" w:rsidP="001E5AA9">
      <w:pPr>
        <w:jc w:val="center"/>
        <w:rPr>
          <w:noProof/>
        </w:rPr>
      </w:pPr>
    </w:p>
    <w:p w14:paraId="6F877E72" w14:textId="77777777" w:rsidR="00C90725" w:rsidRPr="00C90725" w:rsidRDefault="00C90725" w:rsidP="001E5AA9">
      <w:pPr>
        <w:jc w:val="center"/>
        <w:rPr>
          <w:noProof/>
        </w:rPr>
      </w:pPr>
      <w:r>
        <w:rPr>
          <w:noProof/>
        </w:rPr>
        <w:t>Forme et substance des demandes d’assistance</w:t>
      </w:r>
    </w:p>
    <w:p w14:paraId="3C0ACB49" w14:textId="77777777" w:rsidR="00C90725" w:rsidRPr="00C90725" w:rsidRDefault="00C90725" w:rsidP="00C90725">
      <w:pPr>
        <w:rPr>
          <w:noProof/>
        </w:rPr>
      </w:pPr>
    </w:p>
    <w:p w14:paraId="05258145" w14:textId="0542AABE" w:rsidR="00C90725" w:rsidRPr="00C90725" w:rsidRDefault="00C90725" w:rsidP="00C90725">
      <w:pPr>
        <w:rPr>
          <w:noProof/>
        </w:rPr>
      </w:pPr>
      <w:r>
        <w:rPr>
          <w:noProof/>
        </w:rPr>
        <w:t>1.</w:t>
      </w:r>
      <w:r>
        <w:rPr>
          <w:noProof/>
        </w:rPr>
        <w:tab/>
        <w:t>Les demandes présentées au titre du présent protocole le sont par écrit en version papier ou électronique. Elles sont accompagnées des documents nécessaires pour permettre d’y répondre. En cas d’urgence, l’autorité requise peut accepter des demandes verbales, qui sont immédiatement confirmées par écrit par l’autorité requérante.</w:t>
      </w:r>
    </w:p>
    <w:p w14:paraId="0ADCEE11" w14:textId="77777777" w:rsidR="00C90725" w:rsidRPr="00C90725" w:rsidRDefault="00C90725" w:rsidP="00C90725">
      <w:pPr>
        <w:rPr>
          <w:noProof/>
        </w:rPr>
      </w:pPr>
    </w:p>
    <w:p w14:paraId="58A5A5EA" w14:textId="5CC63C82" w:rsidR="00C90725" w:rsidRPr="00C90725" w:rsidRDefault="001E5AA9" w:rsidP="00C90725">
      <w:pPr>
        <w:rPr>
          <w:noProof/>
        </w:rPr>
      </w:pPr>
      <w:r>
        <w:rPr>
          <w:noProof/>
        </w:rPr>
        <w:br w:type="page"/>
        <w:t>2.</w:t>
      </w:r>
      <w:r>
        <w:rPr>
          <w:noProof/>
        </w:rPr>
        <w:tab/>
        <w:t>La liste visée au paragraphe 1 inclut les informations suivantes:</w:t>
      </w:r>
    </w:p>
    <w:p w14:paraId="65DAF47F" w14:textId="77777777" w:rsidR="00C90725" w:rsidRPr="00C90725" w:rsidRDefault="00C90725" w:rsidP="001E5AA9">
      <w:pPr>
        <w:ind w:left="567" w:hanging="567"/>
        <w:rPr>
          <w:noProof/>
        </w:rPr>
      </w:pPr>
    </w:p>
    <w:p w14:paraId="2F3BD633" w14:textId="77777777" w:rsidR="001E5AA9" w:rsidRDefault="001E5AA9" w:rsidP="001E5AA9">
      <w:pPr>
        <w:ind w:left="567" w:hanging="567"/>
        <w:rPr>
          <w:noProof/>
        </w:rPr>
      </w:pPr>
      <w:r>
        <w:rPr>
          <w:noProof/>
        </w:rPr>
        <w:t>a)</w:t>
      </w:r>
      <w:r>
        <w:rPr>
          <w:noProof/>
        </w:rPr>
        <w:tab/>
        <w:t>l’autorité requérante et l’agent requérant;</w:t>
      </w:r>
    </w:p>
    <w:p w14:paraId="2595345A" w14:textId="77777777" w:rsidR="001E5AA9" w:rsidRDefault="001E5AA9" w:rsidP="001E5AA9">
      <w:pPr>
        <w:ind w:left="567" w:hanging="567"/>
        <w:rPr>
          <w:noProof/>
        </w:rPr>
      </w:pPr>
    </w:p>
    <w:p w14:paraId="680621A8" w14:textId="77777777" w:rsidR="001E5AA9" w:rsidRDefault="001E5AA9" w:rsidP="001E5AA9">
      <w:pPr>
        <w:ind w:left="567" w:hanging="567"/>
        <w:rPr>
          <w:noProof/>
        </w:rPr>
      </w:pPr>
      <w:r>
        <w:rPr>
          <w:noProof/>
        </w:rPr>
        <w:t>b)</w:t>
      </w:r>
      <w:r>
        <w:rPr>
          <w:noProof/>
        </w:rPr>
        <w:tab/>
        <w:t>les informations demandées et/ou le type d’assistance demandée;</w:t>
      </w:r>
    </w:p>
    <w:p w14:paraId="4E461661" w14:textId="77777777" w:rsidR="001E5AA9" w:rsidRDefault="001E5AA9" w:rsidP="001E5AA9">
      <w:pPr>
        <w:ind w:left="567" w:hanging="567"/>
        <w:rPr>
          <w:noProof/>
        </w:rPr>
      </w:pPr>
    </w:p>
    <w:p w14:paraId="71D553BD" w14:textId="77777777" w:rsidR="001E5AA9" w:rsidRDefault="001E5AA9" w:rsidP="001E5AA9">
      <w:pPr>
        <w:ind w:left="567" w:hanging="567"/>
        <w:rPr>
          <w:noProof/>
        </w:rPr>
      </w:pPr>
      <w:r>
        <w:rPr>
          <w:noProof/>
        </w:rPr>
        <w:t>c)</w:t>
      </w:r>
      <w:r>
        <w:rPr>
          <w:noProof/>
        </w:rPr>
        <w:tab/>
        <w:t>l’objet et le motif de la demande;</w:t>
      </w:r>
    </w:p>
    <w:p w14:paraId="1FFA64F6" w14:textId="77777777" w:rsidR="001E5AA9" w:rsidRDefault="001E5AA9" w:rsidP="001E5AA9">
      <w:pPr>
        <w:ind w:left="567" w:hanging="567"/>
        <w:rPr>
          <w:noProof/>
        </w:rPr>
      </w:pPr>
    </w:p>
    <w:p w14:paraId="63FFE909" w14:textId="77777777" w:rsidR="001E5AA9" w:rsidRDefault="001E5AA9" w:rsidP="001E5AA9">
      <w:pPr>
        <w:ind w:left="567" w:hanging="567"/>
        <w:rPr>
          <w:noProof/>
        </w:rPr>
      </w:pPr>
      <w:r>
        <w:rPr>
          <w:noProof/>
        </w:rPr>
        <w:t>d)</w:t>
      </w:r>
      <w:r>
        <w:rPr>
          <w:noProof/>
        </w:rPr>
        <w:tab/>
        <w:t>les dispositions législatives et réglementaires et autres éléments juridiques pertinents;</w:t>
      </w:r>
    </w:p>
    <w:p w14:paraId="6B9BFCE5" w14:textId="77777777" w:rsidR="001E5AA9" w:rsidRDefault="001E5AA9" w:rsidP="001E5AA9">
      <w:pPr>
        <w:ind w:left="567" w:hanging="567"/>
        <w:rPr>
          <w:noProof/>
        </w:rPr>
      </w:pPr>
    </w:p>
    <w:p w14:paraId="5A41DC58" w14:textId="77777777" w:rsidR="001E5AA9" w:rsidRDefault="001E5AA9" w:rsidP="001E5AA9">
      <w:pPr>
        <w:ind w:left="567" w:hanging="567"/>
        <w:rPr>
          <w:noProof/>
        </w:rPr>
      </w:pPr>
      <w:r>
        <w:rPr>
          <w:noProof/>
        </w:rPr>
        <w:t>e)</w:t>
      </w:r>
      <w:r>
        <w:rPr>
          <w:noProof/>
        </w:rPr>
        <w:tab/>
        <w:t>des indications aussi précises et complètes que possible sur les personnes physiques ou morales qui font l’objet des enquêtes;</w:t>
      </w:r>
    </w:p>
    <w:p w14:paraId="2BAEFF40" w14:textId="77777777" w:rsidR="001E5AA9" w:rsidRDefault="001E5AA9" w:rsidP="001E5AA9">
      <w:pPr>
        <w:ind w:left="567" w:hanging="567"/>
        <w:rPr>
          <w:noProof/>
        </w:rPr>
      </w:pPr>
    </w:p>
    <w:p w14:paraId="73830793" w14:textId="77777777" w:rsidR="001E5AA9" w:rsidRDefault="001E5AA9" w:rsidP="001E5AA9">
      <w:pPr>
        <w:ind w:left="567" w:hanging="567"/>
        <w:rPr>
          <w:noProof/>
        </w:rPr>
      </w:pPr>
      <w:r>
        <w:rPr>
          <w:noProof/>
        </w:rPr>
        <w:t>f)</w:t>
      </w:r>
      <w:r>
        <w:rPr>
          <w:noProof/>
        </w:rPr>
        <w:tab/>
        <w:t>un résumé des faits pertinents et des enquêtes déjà effectuées; ainsi que</w:t>
      </w:r>
    </w:p>
    <w:p w14:paraId="04C67DA1" w14:textId="77777777" w:rsidR="001E5AA9" w:rsidRDefault="001E5AA9" w:rsidP="001E5AA9">
      <w:pPr>
        <w:ind w:left="567" w:hanging="567"/>
        <w:rPr>
          <w:noProof/>
        </w:rPr>
      </w:pPr>
    </w:p>
    <w:p w14:paraId="31E1DBDA" w14:textId="5C13C8DC" w:rsidR="00C90725" w:rsidRDefault="001E5AA9" w:rsidP="001E5AA9">
      <w:pPr>
        <w:ind w:left="567" w:hanging="567"/>
        <w:rPr>
          <w:noProof/>
        </w:rPr>
      </w:pPr>
      <w:r>
        <w:rPr>
          <w:noProof/>
        </w:rPr>
        <w:t>g)</w:t>
      </w:r>
      <w:r>
        <w:rPr>
          <w:noProof/>
        </w:rPr>
        <w:tab/>
        <w:t>tout élément d’information complémentaire pour permettre à l’autorité requise de répondre à la demande.</w:t>
      </w:r>
    </w:p>
    <w:p w14:paraId="7E0D9914" w14:textId="77777777" w:rsidR="001E5AA9" w:rsidRPr="00C90725" w:rsidRDefault="001E5AA9" w:rsidP="001E5AA9">
      <w:pPr>
        <w:rPr>
          <w:noProof/>
        </w:rPr>
      </w:pPr>
    </w:p>
    <w:p w14:paraId="40BC0653" w14:textId="4AE2C7BB" w:rsidR="00C90725" w:rsidRPr="00C90725" w:rsidRDefault="00C90725" w:rsidP="00C90725">
      <w:pPr>
        <w:rPr>
          <w:noProof/>
        </w:rPr>
      </w:pPr>
      <w:r>
        <w:rPr>
          <w:noProof/>
        </w:rPr>
        <w:t>3.</w:t>
      </w:r>
      <w:r>
        <w:rPr>
          <w:noProof/>
        </w:rPr>
        <w:tab/>
        <w:t>Les demandes sont présentées dans une langue officielle de l’autorité requise ou dans une langue acceptable pour cette autorité, étant entendu que l’anglais est toujours une langue acceptable. Cette exigence ne s’applique pas aux documents qui accompagnent la demande visée au paragraphe 1.</w:t>
      </w:r>
    </w:p>
    <w:p w14:paraId="084B669D" w14:textId="77777777" w:rsidR="00C90725" w:rsidRPr="00C90725" w:rsidRDefault="00C90725" w:rsidP="00C90725">
      <w:pPr>
        <w:rPr>
          <w:noProof/>
        </w:rPr>
      </w:pPr>
    </w:p>
    <w:p w14:paraId="4FAC3AF3" w14:textId="7F7506AC" w:rsidR="00C90725" w:rsidRPr="00C90725" w:rsidRDefault="001E5AA9" w:rsidP="00C90725">
      <w:pPr>
        <w:rPr>
          <w:noProof/>
        </w:rPr>
      </w:pPr>
      <w:r>
        <w:rPr>
          <w:noProof/>
        </w:rPr>
        <w:br w:type="page"/>
        <w:t>4.</w:t>
      </w:r>
      <w:r>
        <w:rPr>
          <w:noProof/>
        </w:rPr>
        <w:tab/>
        <w:t>Si une demande ne répond pas aux conditions formelles exposées aux paragraphes 1, 2 et 3, l’autorité requise peut demander qu’elle soit corrigée ou complétée; entre-temps, des mesures conservatoires peuvent être ordonnées.</w:t>
      </w:r>
    </w:p>
    <w:p w14:paraId="1D5E52AC" w14:textId="77777777" w:rsidR="00C90725" w:rsidRPr="00C90725" w:rsidRDefault="00C90725" w:rsidP="00C90725">
      <w:pPr>
        <w:rPr>
          <w:noProof/>
        </w:rPr>
      </w:pPr>
    </w:p>
    <w:p w14:paraId="46965485" w14:textId="77777777" w:rsidR="00C90725" w:rsidRPr="00C90725" w:rsidRDefault="00C90725" w:rsidP="00C90725">
      <w:pPr>
        <w:rPr>
          <w:noProof/>
        </w:rPr>
      </w:pPr>
    </w:p>
    <w:p w14:paraId="10354976" w14:textId="77777777" w:rsidR="00C90725" w:rsidRPr="00C90725" w:rsidRDefault="00C90725" w:rsidP="001E5AA9">
      <w:pPr>
        <w:jc w:val="center"/>
        <w:rPr>
          <w:rFonts w:eastAsia="Gulim"/>
          <w:noProof/>
        </w:rPr>
      </w:pPr>
      <w:r>
        <w:rPr>
          <w:noProof/>
        </w:rPr>
        <w:t>ARTICLE 6</w:t>
      </w:r>
    </w:p>
    <w:p w14:paraId="674FF0DB" w14:textId="77777777" w:rsidR="00C90725" w:rsidRPr="00C90725" w:rsidRDefault="00C90725" w:rsidP="001E5AA9">
      <w:pPr>
        <w:jc w:val="center"/>
        <w:rPr>
          <w:noProof/>
        </w:rPr>
      </w:pPr>
    </w:p>
    <w:p w14:paraId="00D7FC38" w14:textId="77777777" w:rsidR="00C90725" w:rsidRPr="00C90725" w:rsidRDefault="00C90725" w:rsidP="001E5AA9">
      <w:pPr>
        <w:jc w:val="center"/>
        <w:rPr>
          <w:noProof/>
        </w:rPr>
      </w:pPr>
      <w:r>
        <w:rPr>
          <w:noProof/>
        </w:rPr>
        <w:t>Exécution des demandes</w:t>
      </w:r>
    </w:p>
    <w:p w14:paraId="78F3B114" w14:textId="77777777" w:rsidR="00C90725" w:rsidRPr="00C90725" w:rsidRDefault="00C90725" w:rsidP="00C90725">
      <w:pPr>
        <w:rPr>
          <w:noProof/>
        </w:rPr>
      </w:pPr>
    </w:p>
    <w:p w14:paraId="37DD4A12" w14:textId="4EAFE977" w:rsidR="00C90725" w:rsidRPr="00C90725" w:rsidRDefault="00C90725" w:rsidP="00C90725">
      <w:pPr>
        <w:rPr>
          <w:noProof/>
        </w:rPr>
      </w:pPr>
      <w:r>
        <w:rPr>
          <w:noProof/>
        </w:rPr>
        <w:t>1.</w:t>
      </w:r>
      <w:r>
        <w:rPr>
          <w:noProof/>
        </w:rPr>
        <w:tab/>
        <w:t>Pour répondre à une demande d’assistance, l’autorité requise procède, dans les limites de sa compétence et de ses ressources, comme si elle agissait pour son propre compte ou à la demande d’une autre autorité de la même partie, en fournissant les informations dont elle dispose déjà et en procédant ou en faisant procéder aux enquêtes appropriées. Si l’autorité requise adresse la demande à une autre autorité parce qu’elle ne peut agir seule, le présent paragraphe s’applique également à cette autre autorité.</w:t>
      </w:r>
    </w:p>
    <w:p w14:paraId="3F6F7905" w14:textId="77777777" w:rsidR="00C90725" w:rsidRPr="00C90725" w:rsidRDefault="00C90725" w:rsidP="00C90725">
      <w:pPr>
        <w:rPr>
          <w:noProof/>
        </w:rPr>
      </w:pPr>
    </w:p>
    <w:p w14:paraId="32827E8C" w14:textId="04C76062" w:rsidR="00C90725" w:rsidRPr="00C90725" w:rsidRDefault="00C90725" w:rsidP="00C90725">
      <w:pPr>
        <w:rPr>
          <w:noProof/>
        </w:rPr>
      </w:pPr>
      <w:r>
        <w:rPr>
          <w:noProof/>
        </w:rPr>
        <w:t>2.</w:t>
      </w:r>
      <w:r>
        <w:rPr>
          <w:noProof/>
        </w:rPr>
        <w:tab/>
        <w:t>Les demandes d’assistance sont exécutées conformément aux dispositions législatives de la partie requise.</w:t>
      </w:r>
    </w:p>
    <w:p w14:paraId="533D9082" w14:textId="77777777" w:rsidR="00C90725" w:rsidRPr="00C90725" w:rsidRDefault="00C90725" w:rsidP="00C90725">
      <w:pPr>
        <w:rPr>
          <w:noProof/>
        </w:rPr>
      </w:pPr>
    </w:p>
    <w:p w14:paraId="7BDDA849" w14:textId="168F6E68" w:rsidR="00C90725" w:rsidRPr="00C90725" w:rsidRDefault="00C90725" w:rsidP="00C90725">
      <w:pPr>
        <w:rPr>
          <w:noProof/>
        </w:rPr>
      </w:pPr>
      <w:r>
        <w:rPr>
          <w:noProof/>
        </w:rPr>
        <w:t>3.</w:t>
      </w:r>
      <w:r>
        <w:rPr>
          <w:noProof/>
        </w:rPr>
        <w:tab/>
        <w:t>L’autorité requise répond à la demande d’assistance dans un délai de deux mois à compter de sa réception. Si l’autorité requise n’est pas en mesure de répondre à la demande au cours de cette période, elle informe l’autorité requérante en indiquant quand elle prévoit qu’elle pourra répondre à la demande.</w:t>
      </w:r>
    </w:p>
    <w:p w14:paraId="018DE94A" w14:textId="77777777" w:rsidR="00C90725" w:rsidRPr="00C90725" w:rsidRDefault="00C90725" w:rsidP="00C90725">
      <w:pPr>
        <w:rPr>
          <w:noProof/>
        </w:rPr>
      </w:pPr>
    </w:p>
    <w:p w14:paraId="3C3B7D98" w14:textId="77777777" w:rsidR="00C90725" w:rsidRPr="00C90725" w:rsidRDefault="00C90725" w:rsidP="00C90725">
      <w:pPr>
        <w:rPr>
          <w:noProof/>
        </w:rPr>
      </w:pPr>
    </w:p>
    <w:p w14:paraId="514E1586" w14:textId="79CE4682" w:rsidR="00C90725" w:rsidRPr="00C90725" w:rsidRDefault="001E5AA9" w:rsidP="001E5AA9">
      <w:pPr>
        <w:jc w:val="center"/>
        <w:rPr>
          <w:rFonts w:eastAsia="Gulim"/>
          <w:noProof/>
        </w:rPr>
      </w:pPr>
      <w:r>
        <w:rPr>
          <w:noProof/>
        </w:rPr>
        <w:br w:type="page"/>
        <w:t>ARTICLE 7</w:t>
      </w:r>
    </w:p>
    <w:p w14:paraId="3B9C8ACC" w14:textId="77777777" w:rsidR="00C90725" w:rsidRPr="00C90725" w:rsidRDefault="00C90725" w:rsidP="001E5AA9">
      <w:pPr>
        <w:jc w:val="center"/>
        <w:rPr>
          <w:noProof/>
        </w:rPr>
      </w:pPr>
    </w:p>
    <w:p w14:paraId="7F859B22" w14:textId="77777777" w:rsidR="00C90725" w:rsidRPr="00C90725" w:rsidRDefault="00C90725" w:rsidP="001E5AA9">
      <w:pPr>
        <w:jc w:val="center"/>
        <w:rPr>
          <w:noProof/>
        </w:rPr>
      </w:pPr>
      <w:r>
        <w:rPr>
          <w:noProof/>
        </w:rPr>
        <w:t>Forme sous laquelle les informations doivent être communiquées</w:t>
      </w:r>
    </w:p>
    <w:p w14:paraId="439D5E30" w14:textId="77777777" w:rsidR="00C90725" w:rsidRPr="00C90725" w:rsidRDefault="00C90725" w:rsidP="00C90725">
      <w:pPr>
        <w:rPr>
          <w:noProof/>
        </w:rPr>
      </w:pPr>
    </w:p>
    <w:p w14:paraId="07333494" w14:textId="561780DA" w:rsidR="00C90725" w:rsidRPr="00C90725" w:rsidRDefault="00C90725" w:rsidP="00C90725">
      <w:pPr>
        <w:rPr>
          <w:noProof/>
        </w:rPr>
      </w:pPr>
      <w:r>
        <w:rPr>
          <w:noProof/>
        </w:rPr>
        <w:t>1.</w:t>
      </w:r>
      <w:r>
        <w:rPr>
          <w:noProof/>
        </w:rPr>
        <w:tab/>
        <w:t>L’autorité requise communique les résultats des enquêtes à l’autorité requérante par écrit et en joignant tout document, toute copie certifiée conforme ou toute autre pièce utile. Ces informations peuvent être fournies sous forme électronique.</w:t>
      </w:r>
    </w:p>
    <w:p w14:paraId="5274BCC6" w14:textId="77777777" w:rsidR="00C90725" w:rsidRPr="00C90725" w:rsidRDefault="00C90725" w:rsidP="00C90725">
      <w:pPr>
        <w:rPr>
          <w:noProof/>
        </w:rPr>
      </w:pPr>
    </w:p>
    <w:p w14:paraId="637ADBCF" w14:textId="2F90AD33" w:rsidR="00C90725" w:rsidRPr="00C90725" w:rsidRDefault="00C90725" w:rsidP="00C90725">
      <w:pPr>
        <w:rPr>
          <w:noProof/>
        </w:rPr>
      </w:pPr>
      <w:r>
        <w:rPr>
          <w:noProof/>
        </w:rPr>
        <w:t>2.</w:t>
      </w:r>
      <w:r>
        <w:rPr>
          <w:noProof/>
        </w:rPr>
        <w:tab/>
        <w:t>Les originaux de documents sont transmis dans le respect des contraintes juridiques de chaque partie, uniquement sur demande de l’autorité requérante, lorsque des copies certifiées conformes s’avèrent insuffisantes. L’autorité requérante retourne ces documents originaux dans les meilleurs délais.</w:t>
      </w:r>
    </w:p>
    <w:p w14:paraId="7B4F72E8" w14:textId="77777777" w:rsidR="00C90725" w:rsidRPr="00C90725" w:rsidRDefault="00C90725" w:rsidP="00C90725">
      <w:pPr>
        <w:rPr>
          <w:noProof/>
        </w:rPr>
      </w:pPr>
    </w:p>
    <w:p w14:paraId="31F81EE6" w14:textId="361613E4" w:rsidR="00C90725" w:rsidRPr="00C90725" w:rsidRDefault="00C90725" w:rsidP="00C90725">
      <w:pPr>
        <w:rPr>
          <w:noProof/>
        </w:rPr>
      </w:pPr>
      <w:r>
        <w:rPr>
          <w:noProof/>
        </w:rPr>
        <w:t>3.</w:t>
      </w:r>
      <w:r>
        <w:rPr>
          <w:noProof/>
        </w:rPr>
        <w:tab/>
        <w:t>Lorsque le paragraphe 2 s’applique, l’autorité requise communique à l’autorité requérante toute information sur l’authenticité des documents délivrés ou certifiés conformes par des organismes officiels sur son territoire à l’appui d’une déclaration de marchandises.</w:t>
      </w:r>
    </w:p>
    <w:p w14:paraId="16C637B2" w14:textId="77777777" w:rsidR="00C90725" w:rsidRPr="00C90725" w:rsidRDefault="00C90725" w:rsidP="00C90725">
      <w:pPr>
        <w:rPr>
          <w:noProof/>
        </w:rPr>
      </w:pPr>
    </w:p>
    <w:p w14:paraId="4D536ED8" w14:textId="77777777" w:rsidR="00C90725" w:rsidRPr="00C90725" w:rsidRDefault="00C90725" w:rsidP="00C90725">
      <w:pPr>
        <w:rPr>
          <w:noProof/>
        </w:rPr>
      </w:pPr>
    </w:p>
    <w:p w14:paraId="14D043BD" w14:textId="2C42118B" w:rsidR="00C90725" w:rsidRPr="00C90725" w:rsidRDefault="001E5AA9" w:rsidP="001E5AA9">
      <w:pPr>
        <w:jc w:val="center"/>
        <w:rPr>
          <w:rFonts w:eastAsia="Gulim"/>
          <w:noProof/>
        </w:rPr>
      </w:pPr>
      <w:r>
        <w:rPr>
          <w:noProof/>
        </w:rPr>
        <w:br w:type="page"/>
        <w:t>ARTICLE 8</w:t>
      </w:r>
    </w:p>
    <w:p w14:paraId="14C37963" w14:textId="77777777" w:rsidR="00C90725" w:rsidRPr="00C90725" w:rsidRDefault="00C90725" w:rsidP="001E5AA9">
      <w:pPr>
        <w:jc w:val="center"/>
        <w:rPr>
          <w:noProof/>
        </w:rPr>
      </w:pPr>
    </w:p>
    <w:p w14:paraId="2A1488A2" w14:textId="77777777" w:rsidR="00C90725" w:rsidRPr="00C90725" w:rsidRDefault="00C90725" w:rsidP="001E5AA9">
      <w:pPr>
        <w:jc w:val="center"/>
        <w:rPr>
          <w:noProof/>
        </w:rPr>
      </w:pPr>
      <w:r>
        <w:rPr>
          <w:noProof/>
        </w:rPr>
        <w:t>Présence d’agents d’une partie sur le territoire de l’autre partie</w:t>
      </w:r>
    </w:p>
    <w:p w14:paraId="70CA7522" w14:textId="77777777" w:rsidR="00C90725" w:rsidRPr="00C90725" w:rsidRDefault="00C90725" w:rsidP="00C90725">
      <w:pPr>
        <w:rPr>
          <w:noProof/>
        </w:rPr>
      </w:pPr>
    </w:p>
    <w:p w14:paraId="21FC81BB" w14:textId="672605AB" w:rsidR="00C90725" w:rsidRPr="00C90725" w:rsidRDefault="00C90725" w:rsidP="00C90725">
      <w:pPr>
        <w:rPr>
          <w:noProof/>
        </w:rPr>
      </w:pPr>
      <w:r>
        <w:rPr>
          <w:noProof/>
        </w:rPr>
        <w:t>1.</w:t>
      </w:r>
      <w:r>
        <w:rPr>
          <w:noProof/>
        </w:rPr>
        <w:tab/>
        <w:t>Les agents dûment autorisés d’une partie peuvent, moyennant l’accord de l’autre partie et sous réserve des conditions posées par cette dernière, être présents dans les locaux de l’autorité requise ou de toute autre autorité concernée visée à l’article 6, paragraphe 1, afin d’obtenir des informations relatives aux activités qui constituent ou sont susceptibles de constituer des opérations contraires à la législation douanière et dont l’autorité requérante a besoin aux fins du présent protocole.</w:t>
      </w:r>
    </w:p>
    <w:p w14:paraId="6F099775" w14:textId="77777777" w:rsidR="00C90725" w:rsidRPr="00C90725" w:rsidRDefault="00C90725" w:rsidP="00C90725">
      <w:pPr>
        <w:rPr>
          <w:noProof/>
        </w:rPr>
      </w:pPr>
    </w:p>
    <w:p w14:paraId="5E044A01" w14:textId="7BFC5F60" w:rsidR="00C90725" w:rsidRPr="00C90725" w:rsidRDefault="00C90725" w:rsidP="00C90725">
      <w:pPr>
        <w:rPr>
          <w:noProof/>
        </w:rPr>
      </w:pPr>
      <w:r>
        <w:rPr>
          <w:noProof/>
        </w:rPr>
        <w:t>2.</w:t>
      </w:r>
      <w:r>
        <w:rPr>
          <w:noProof/>
        </w:rPr>
        <w:tab/>
        <w:t>Des fonctionnaires d’une partie dûment habilités à cette fin peuvent, avec l’accord de l’autre partie et dans les conditions fixées par cette dernière, participer aux enquêtes menées sur le territoire de l’autre partie.</w:t>
      </w:r>
    </w:p>
    <w:p w14:paraId="6597F4C8" w14:textId="77777777" w:rsidR="00C90725" w:rsidRPr="00C90725" w:rsidRDefault="00C90725" w:rsidP="00C90725">
      <w:pPr>
        <w:rPr>
          <w:noProof/>
        </w:rPr>
      </w:pPr>
    </w:p>
    <w:p w14:paraId="1196967E" w14:textId="0F7D3058" w:rsidR="00C90725" w:rsidRPr="00C90725" w:rsidRDefault="00C90725" w:rsidP="00C90725">
      <w:pPr>
        <w:rPr>
          <w:noProof/>
        </w:rPr>
      </w:pPr>
      <w:r>
        <w:rPr>
          <w:noProof/>
        </w:rPr>
        <w:t>3.</w:t>
      </w:r>
      <w:r>
        <w:rPr>
          <w:noProof/>
        </w:rPr>
        <w:tab/>
        <w:t>La présence de fonctionnaires dûment autorisés d’une partie sur le territoire de l’autre partie a un caractère exclusivement consultatif, pendant laquelle ces fonctionnaires dûment autorisés:</w:t>
      </w:r>
    </w:p>
    <w:p w14:paraId="59182096" w14:textId="77777777" w:rsidR="00C90725" w:rsidRPr="00C90725" w:rsidRDefault="00C90725" w:rsidP="001E5AA9">
      <w:pPr>
        <w:ind w:left="567" w:hanging="567"/>
        <w:rPr>
          <w:noProof/>
        </w:rPr>
      </w:pPr>
    </w:p>
    <w:p w14:paraId="10ABF6C9" w14:textId="77777777" w:rsidR="001E5AA9" w:rsidRDefault="001E5AA9" w:rsidP="001E5AA9">
      <w:pPr>
        <w:ind w:left="567" w:hanging="567"/>
        <w:rPr>
          <w:noProof/>
        </w:rPr>
      </w:pPr>
      <w:r>
        <w:rPr>
          <w:noProof/>
        </w:rPr>
        <w:t>a)</w:t>
      </w:r>
      <w:r>
        <w:rPr>
          <w:noProof/>
        </w:rPr>
        <w:tab/>
        <w:t>doivent pouvoir, à tout moment, justifier de leur qualité officielle;</w:t>
      </w:r>
    </w:p>
    <w:p w14:paraId="30273F42" w14:textId="77777777" w:rsidR="001E5AA9" w:rsidRDefault="001E5AA9" w:rsidP="001E5AA9">
      <w:pPr>
        <w:ind w:left="567" w:hanging="567"/>
        <w:rPr>
          <w:noProof/>
        </w:rPr>
      </w:pPr>
    </w:p>
    <w:p w14:paraId="6CB29054" w14:textId="77777777" w:rsidR="001E5AA9" w:rsidRDefault="001E5AA9" w:rsidP="001E5AA9">
      <w:pPr>
        <w:ind w:left="567" w:hanging="567"/>
        <w:rPr>
          <w:noProof/>
        </w:rPr>
      </w:pPr>
      <w:r>
        <w:rPr>
          <w:noProof/>
        </w:rPr>
        <w:t>b)</w:t>
      </w:r>
      <w:r>
        <w:rPr>
          <w:noProof/>
        </w:rPr>
        <w:tab/>
        <w:t>ne portent pas d’uniforme ni d’armes;</w:t>
      </w:r>
    </w:p>
    <w:p w14:paraId="1957E00D" w14:textId="77777777" w:rsidR="001E5AA9" w:rsidRDefault="001E5AA9" w:rsidP="001E5AA9">
      <w:pPr>
        <w:ind w:left="567" w:hanging="567"/>
        <w:rPr>
          <w:noProof/>
        </w:rPr>
      </w:pPr>
    </w:p>
    <w:p w14:paraId="037E84FE" w14:textId="5B3B1E2D" w:rsidR="00C90725" w:rsidRPr="00C90725" w:rsidRDefault="001E5AA9" w:rsidP="001E5AA9">
      <w:pPr>
        <w:ind w:left="567" w:hanging="567"/>
        <w:rPr>
          <w:noProof/>
        </w:rPr>
      </w:pPr>
      <w:r>
        <w:rPr>
          <w:noProof/>
        </w:rPr>
        <w:t>c)</w:t>
      </w:r>
      <w:r>
        <w:rPr>
          <w:noProof/>
        </w:rPr>
        <w:tab/>
        <w:t>bénéficient de la même protection que celle accordée aux fonctionnaires de l’autre partie, conformément aux dispositions législatives et réglementaires de cette autre partie.</w:t>
      </w:r>
    </w:p>
    <w:p w14:paraId="27C0BDF8" w14:textId="2703741D" w:rsidR="00C90725" w:rsidRDefault="00C90725" w:rsidP="00C90725">
      <w:pPr>
        <w:rPr>
          <w:noProof/>
        </w:rPr>
      </w:pPr>
    </w:p>
    <w:p w14:paraId="4A8A3BB3" w14:textId="77777777" w:rsidR="001E5AA9" w:rsidRPr="00C90725" w:rsidRDefault="001E5AA9" w:rsidP="00C90725">
      <w:pPr>
        <w:rPr>
          <w:noProof/>
        </w:rPr>
      </w:pPr>
    </w:p>
    <w:p w14:paraId="2844A7B1" w14:textId="760CE3BD" w:rsidR="00C90725" w:rsidRPr="00C90725" w:rsidRDefault="001E5AA9" w:rsidP="001E5AA9">
      <w:pPr>
        <w:jc w:val="center"/>
        <w:rPr>
          <w:rFonts w:eastAsia="Gulim"/>
          <w:noProof/>
        </w:rPr>
      </w:pPr>
      <w:r>
        <w:rPr>
          <w:noProof/>
        </w:rPr>
        <w:br w:type="page"/>
        <w:t>ARTICLE 9</w:t>
      </w:r>
    </w:p>
    <w:p w14:paraId="6CE1E78C" w14:textId="77777777" w:rsidR="00C90725" w:rsidRPr="00C90725" w:rsidRDefault="00C90725" w:rsidP="001E5AA9">
      <w:pPr>
        <w:jc w:val="center"/>
        <w:rPr>
          <w:noProof/>
        </w:rPr>
      </w:pPr>
    </w:p>
    <w:p w14:paraId="317CD32E" w14:textId="77777777" w:rsidR="00C90725" w:rsidRPr="00C90725" w:rsidRDefault="00C90725" w:rsidP="001E5AA9">
      <w:pPr>
        <w:jc w:val="center"/>
        <w:rPr>
          <w:noProof/>
        </w:rPr>
      </w:pPr>
      <w:r>
        <w:rPr>
          <w:noProof/>
        </w:rPr>
        <w:t>Communication de documents et notification de décisions</w:t>
      </w:r>
    </w:p>
    <w:p w14:paraId="1CBE6627" w14:textId="77777777" w:rsidR="00C90725" w:rsidRPr="00C90725" w:rsidRDefault="00C90725" w:rsidP="00C90725">
      <w:pPr>
        <w:rPr>
          <w:noProof/>
        </w:rPr>
      </w:pPr>
    </w:p>
    <w:p w14:paraId="4F61A2DC" w14:textId="3430C8B6" w:rsidR="00C90725" w:rsidRPr="00C90725" w:rsidRDefault="00C90725" w:rsidP="00C90725">
      <w:pPr>
        <w:rPr>
          <w:noProof/>
        </w:rPr>
      </w:pPr>
      <w:r>
        <w:rPr>
          <w:noProof/>
        </w:rPr>
        <w:t>1.</w:t>
      </w:r>
      <w:r>
        <w:rPr>
          <w:noProof/>
        </w:rPr>
        <w:tab/>
        <w:t xml:space="preserve">À la demande de l’autorité requérante, l’autorité requise prend toutes les mesures nécessaires, dans le cadre de ses dispositions législatives et réglementaires, </w:t>
      </w:r>
      <w:bookmarkStart w:id="16" w:name="_Hlk130377841"/>
      <w:r>
        <w:rPr>
          <w:noProof/>
        </w:rPr>
        <w:t>pour communiquer tout document ou notifier toute décision émanant de l’autorité requérante</w:t>
      </w:r>
      <w:bookmarkEnd w:id="16"/>
      <w:r>
        <w:rPr>
          <w:noProof/>
        </w:rPr>
        <w:t xml:space="preserve"> et relevant du champ d’application du présent protocole à un destinataire résidant ou établi sur son territoire.</w:t>
      </w:r>
    </w:p>
    <w:p w14:paraId="6FB1B0B4" w14:textId="77777777" w:rsidR="00C90725" w:rsidRPr="00C90725" w:rsidRDefault="00C90725" w:rsidP="00C90725">
      <w:pPr>
        <w:rPr>
          <w:noProof/>
        </w:rPr>
      </w:pPr>
    </w:p>
    <w:p w14:paraId="0ED4E0FB" w14:textId="2300776E" w:rsidR="00C90725" w:rsidRPr="00C90725" w:rsidRDefault="00C90725" w:rsidP="00C90725">
      <w:pPr>
        <w:rPr>
          <w:noProof/>
        </w:rPr>
      </w:pPr>
      <w:r>
        <w:rPr>
          <w:noProof/>
        </w:rPr>
        <w:t>2.</w:t>
      </w:r>
      <w:r>
        <w:rPr>
          <w:noProof/>
        </w:rPr>
        <w:tab/>
        <w:t>Ces demandes de communication de documents ou de notification de décisions doivent être établies par écrit dans une langue officielle de l’autorité requise ou dans une langue acceptable par cette autorité.</w:t>
      </w:r>
    </w:p>
    <w:p w14:paraId="17C7ACC4" w14:textId="77777777" w:rsidR="00C90725" w:rsidRPr="00C90725" w:rsidRDefault="00C90725" w:rsidP="00C90725">
      <w:pPr>
        <w:rPr>
          <w:noProof/>
        </w:rPr>
      </w:pPr>
    </w:p>
    <w:p w14:paraId="623B9BCA" w14:textId="77777777" w:rsidR="00C90725" w:rsidRPr="00C90725" w:rsidRDefault="00C90725" w:rsidP="00C90725">
      <w:pPr>
        <w:rPr>
          <w:noProof/>
        </w:rPr>
      </w:pPr>
    </w:p>
    <w:p w14:paraId="23D48441" w14:textId="77777777" w:rsidR="00C90725" w:rsidRPr="00C90725" w:rsidRDefault="00C90725" w:rsidP="001E5AA9">
      <w:pPr>
        <w:jc w:val="center"/>
        <w:rPr>
          <w:rFonts w:eastAsia="Gulim"/>
          <w:noProof/>
        </w:rPr>
      </w:pPr>
      <w:r>
        <w:rPr>
          <w:noProof/>
        </w:rPr>
        <w:t>ARTICLE 10</w:t>
      </w:r>
    </w:p>
    <w:p w14:paraId="2AE26C5C" w14:textId="77777777" w:rsidR="00C90725" w:rsidRPr="00C90725" w:rsidRDefault="00C90725" w:rsidP="001E5AA9">
      <w:pPr>
        <w:jc w:val="center"/>
        <w:rPr>
          <w:noProof/>
        </w:rPr>
      </w:pPr>
    </w:p>
    <w:p w14:paraId="4B63C87B" w14:textId="77777777" w:rsidR="00C90725" w:rsidRPr="00C90725" w:rsidRDefault="00C90725" w:rsidP="001E5AA9">
      <w:pPr>
        <w:jc w:val="center"/>
        <w:rPr>
          <w:noProof/>
        </w:rPr>
      </w:pPr>
      <w:r>
        <w:rPr>
          <w:noProof/>
        </w:rPr>
        <w:t>Échange automatique d’informations</w:t>
      </w:r>
    </w:p>
    <w:p w14:paraId="4E0F0654" w14:textId="77777777" w:rsidR="00C90725" w:rsidRPr="00C90725" w:rsidRDefault="00C90725" w:rsidP="00C90725">
      <w:pPr>
        <w:rPr>
          <w:noProof/>
        </w:rPr>
      </w:pPr>
    </w:p>
    <w:p w14:paraId="317290B8" w14:textId="26D52AC8" w:rsidR="00C90725" w:rsidRDefault="00C90725" w:rsidP="00C90725">
      <w:pPr>
        <w:rPr>
          <w:noProof/>
        </w:rPr>
      </w:pPr>
      <w:r>
        <w:rPr>
          <w:noProof/>
        </w:rPr>
        <w:t>1.</w:t>
      </w:r>
      <w:r>
        <w:rPr>
          <w:noProof/>
        </w:rPr>
        <w:tab/>
        <w:t>Les parties peuvent, d’un commun accord conformément à l’article 15:</w:t>
      </w:r>
    </w:p>
    <w:p w14:paraId="5AD7037C" w14:textId="77777777" w:rsidR="001E5AA9" w:rsidRPr="00C90725" w:rsidRDefault="001E5AA9" w:rsidP="001E5AA9">
      <w:pPr>
        <w:ind w:left="567" w:hanging="567"/>
        <w:rPr>
          <w:noProof/>
        </w:rPr>
      </w:pPr>
    </w:p>
    <w:p w14:paraId="1A26E236" w14:textId="77777777" w:rsidR="001E5AA9" w:rsidRDefault="001E5AA9" w:rsidP="001E5AA9">
      <w:pPr>
        <w:ind w:left="567" w:hanging="567"/>
        <w:rPr>
          <w:noProof/>
        </w:rPr>
      </w:pPr>
      <w:r>
        <w:rPr>
          <w:noProof/>
        </w:rPr>
        <w:t>a)</w:t>
      </w:r>
      <w:r>
        <w:rPr>
          <w:noProof/>
        </w:rPr>
        <w:tab/>
        <w:t>échanger automatiquement toute information relevant du champ d’application du présent protocole;</w:t>
      </w:r>
    </w:p>
    <w:p w14:paraId="60C0FF77" w14:textId="77777777" w:rsidR="001E5AA9" w:rsidRDefault="001E5AA9" w:rsidP="001E5AA9">
      <w:pPr>
        <w:ind w:left="567" w:hanging="567"/>
        <w:rPr>
          <w:noProof/>
        </w:rPr>
      </w:pPr>
    </w:p>
    <w:p w14:paraId="14E9D248" w14:textId="56749416" w:rsidR="00C90725" w:rsidRDefault="001E5AA9" w:rsidP="001E5AA9">
      <w:pPr>
        <w:ind w:left="567" w:hanging="567"/>
        <w:rPr>
          <w:noProof/>
        </w:rPr>
      </w:pPr>
      <w:r>
        <w:rPr>
          <w:noProof/>
        </w:rPr>
        <w:br w:type="page"/>
        <w:t>b)</w:t>
      </w:r>
      <w:r>
        <w:rPr>
          <w:noProof/>
        </w:rPr>
        <w:tab/>
        <w:t>échanger certaines informations préalablement à l’arrivée d’envois sur le territoire de l’autre partie.</w:t>
      </w:r>
    </w:p>
    <w:p w14:paraId="03C68223" w14:textId="77777777" w:rsidR="001E5AA9" w:rsidRPr="00C90725" w:rsidRDefault="001E5AA9" w:rsidP="001E5AA9">
      <w:pPr>
        <w:rPr>
          <w:noProof/>
        </w:rPr>
      </w:pPr>
    </w:p>
    <w:p w14:paraId="6934D305" w14:textId="562D6A89" w:rsidR="00C90725" w:rsidRPr="00C90725" w:rsidRDefault="00C90725" w:rsidP="00C90725">
      <w:pPr>
        <w:rPr>
          <w:noProof/>
        </w:rPr>
      </w:pPr>
      <w:r>
        <w:rPr>
          <w:noProof/>
        </w:rPr>
        <w:t>2.</w:t>
      </w:r>
      <w:r>
        <w:rPr>
          <w:noProof/>
        </w:rPr>
        <w:tab/>
        <w:t>Aux fins de la mise en œuvre des échanges visés au paragraphe 1, points a) et b), les parties peuvent convenir de modalités concernant le type d’informations qu’elles souhaitent échanger ainsi que le format et la fréquence de transmission de ces informations.</w:t>
      </w:r>
    </w:p>
    <w:p w14:paraId="2A904FDE" w14:textId="77777777" w:rsidR="00C90725" w:rsidRPr="00C90725" w:rsidRDefault="00C90725" w:rsidP="00C90725">
      <w:pPr>
        <w:rPr>
          <w:noProof/>
        </w:rPr>
      </w:pPr>
    </w:p>
    <w:p w14:paraId="7D54C472" w14:textId="77777777" w:rsidR="00C90725" w:rsidRPr="00C90725" w:rsidRDefault="00C90725" w:rsidP="00C90725">
      <w:pPr>
        <w:rPr>
          <w:noProof/>
        </w:rPr>
      </w:pPr>
    </w:p>
    <w:p w14:paraId="38015096" w14:textId="77777777" w:rsidR="00C90725" w:rsidRPr="00C90725" w:rsidRDefault="00C90725" w:rsidP="001E5AA9">
      <w:pPr>
        <w:jc w:val="center"/>
        <w:rPr>
          <w:rFonts w:eastAsia="Gulim"/>
          <w:noProof/>
        </w:rPr>
      </w:pPr>
      <w:r>
        <w:rPr>
          <w:noProof/>
        </w:rPr>
        <w:t>ARTICLE 11</w:t>
      </w:r>
    </w:p>
    <w:p w14:paraId="257D580B" w14:textId="77777777" w:rsidR="00C90725" w:rsidRPr="00C90725" w:rsidRDefault="00C90725" w:rsidP="001E5AA9">
      <w:pPr>
        <w:jc w:val="center"/>
        <w:rPr>
          <w:noProof/>
        </w:rPr>
      </w:pPr>
    </w:p>
    <w:p w14:paraId="54A777C2" w14:textId="77777777" w:rsidR="00C90725" w:rsidRPr="00C90725" w:rsidRDefault="00C90725" w:rsidP="001E5AA9">
      <w:pPr>
        <w:jc w:val="center"/>
        <w:rPr>
          <w:noProof/>
        </w:rPr>
      </w:pPr>
      <w:r>
        <w:rPr>
          <w:noProof/>
        </w:rPr>
        <w:t>Dérogations à l’obligation de prêter assistance</w:t>
      </w:r>
    </w:p>
    <w:p w14:paraId="37AA3E8B" w14:textId="77777777" w:rsidR="00C90725" w:rsidRPr="00C90725" w:rsidRDefault="00C90725" w:rsidP="00C90725">
      <w:pPr>
        <w:rPr>
          <w:noProof/>
        </w:rPr>
      </w:pPr>
    </w:p>
    <w:p w14:paraId="192E3802" w14:textId="303E98BC" w:rsidR="00C90725" w:rsidRPr="00C90725" w:rsidRDefault="00C90725" w:rsidP="00C90725">
      <w:pPr>
        <w:rPr>
          <w:noProof/>
        </w:rPr>
      </w:pPr>
      <w:r>
        <w:rPr>
          <w:noProof/>
        </w:rPr>
        <w:t>1.</w:t>
      </w:r>
      <w:r>
        <w:rPr>
          <w:noProof/>
        </w:rPr>
        <w:tab/>
        <w:t>L’assistance peut être refusée ou peut être soumise à la satisfaction de certaines conditions ou exigences si une partie estime que l’assistance dans le cadre du présent protocole:</w:t>
      </w:r>
    </w:p>
    <w:p w14:paraId="1D277294" w14:textId="77777777" w:rsidR="00C90725" w:rsidRPr="00C90725" w:rsidRDefault="00C90725" w:rsidP="00C90725">
      <w:pPr>
        <w:rPr>
          <w:noProof/>
        </w:rPr>
      </w:pPr>
    </w:p>
    <w:p w14:paraId="5A0DFF42" w14:textId="77777777" w:rsidR="0028578C" w:rsidRDefault="0028578C" w:rsidP="0028578C">
      <w:pPr>
        <w:ind w:left="567" w:hanging="567"/>
        <w:rPr>
          <w:noProof/>
        </w:rPr>
      </w:pPr>
      <w:r>
        <w:rPr>
          <w:noProof/>
        </w:rPr>
        <w:t>a)</w:t>
      </w:r>
      <w:r>
        <w:rPr>
          <w:noProof/>
        </w:rPr>
        <w:tab/>
        <w:t xml:space="preserve">est susceptible de porter atteinte à la souveraineté du Chili ou d’un État membre appelé à prêter assistance au titre du présent protocole; </w:t>
      </w:r>
    </w:p>
    <w:p w14:paraId="66067D70" w14:textId="77777777" w:rsidR="0028578C" w:rsidRDefault="0028578C" w:rsidP="0028578C">
      <w:pPr>
        <w:ind w:left="567" w:hanging="567"/>
        <w:rPr>
          <w:noProof/>
        </w:rPr>
      </w:pPr>
    </w:p>
    <w:p w14:paraId="22071233" w14:textId="77777777" w:rsidR="0028578C" w:rsidRDefault="0028578C" w:rsidP="0028578C">
      <w:pPr>
        <w:ind w:left="567" w:hanging="567"/>
        <w:rPr>
          <w:noProof/>
        </w:rPr>
      </w:pPr>
      <w:r>
        <w:rPr>
          <w:noProof/>
        </w:rPr>
        <w:t>b)</w:t>
      </w:r>
      <w:r>
        <w:rPr>
          <w:noProof/>
        </w:rPr>
        <w:tab/>
        <w:t>est susceptible de porter atteinte à l’ordre public, à la sécurité ou à d’autres intérêts essentiels, notamment dans les cas visés à l’article 12, paragraphe 5;</w:t>
      </w:r>
    </w:p>
    <w:p w14:paraId="0451E035" w14:textId="77777777" w:rsidR="0028578C" w:rsidRDefault="0028578C" w:rsidP="0028578C">
      <w:pPr>
        <w:ind w:left="567" w:hanging="567"/>
        <w:rPr>
          <w:noProof/>
        </w:rPr>
      </w:pPr>
    </w:p>
    <w:p w14:paraId="7BE11BB0" w14:textId="611956C5" w:rsidR="00C90725" w:rsidRDefault="0028578C" w:rsidP="0028578C">
      <w:pPr>
        <w:ind w:left="567" w:hanging="567"/>
        <w:rPr>
          <w:noProof/>
        </w:rPr>
      </w:pPr>
      <w:r>
        <w:rPr>
          <w:noProof/>
        </w:rPr>
        <w:t>c)</w:t>
      </w:r>
      <w:r>
        <w:rPr>
          <w:noProof/>
        </w:rPr>
        <w:tab/>
        <w:t>viole un secret industriel, commercial ou professionnel.</w:t>
      </w:r>
    </w:p>
    <w:p w14:paraId="2422BB9B" w14:textId="77777777" w:rsidR="0028578C" w:rsidRPr="00C90725" w:rsidRDefault="0028578C" w:rsidP="0028578C">
      <w:pPr>
        <w:rPr>
          <w:noProof/>
        </w:rPr>
      </w:pPr>
    </w:p>
    <w:p w14:paraId="05F03AAF" w14:textId="4BE736EC" w:rsidR="00C90725" w:rsidRPr="00C90725" w:rsidRDefault="0028578C" w:rsidP="00C90725">
      <w:pPr>
        <w:rPr>
          <w:noProof/>
        </w:rPr>
      </w:pPr>
      <w:r>
        <w:rPr>
          <w:noProof/>
        </w:rPr>
        <w:br w:type="page"/>
        <w:t>2.</w:t>
      </w:r>
      <w:r>
        <w:rPr>
          <w:noProof/>
        </w:rPr>
        <w:tab/>
        <w:t>L’autorité requise peut remettre à plus tard son traitement de la demande d’assistance au motif qu’une réponse immédiate à cette demande pourrait nuire à des investigations, des poursuites ou des procédures en cours. En pareil cas, l’autorité requise consulte l’autorité requérante pour déterminer si l’assistance peut être prêtée sous réserve des modalités ou conditions que l’autorité requise peut exiger.</w:t>
      </w:r>
    </w:p>
    <w:p w14:paraId="6C07F5E8" w14:textId="77777777" w:rsidR="00C90725" w:rsidRPr="00C90725" w:rsidRDefault="00C90725" w:rsidP="00C90725">
      <w:pPr>
        <w:rPr>
          <w:noProof/>
        </w:rPr>
      </w:pPr>
    </w:p>
    <w:p w14:paraId="0871B72D" w14:textId="2E03026F" w:rsidR="00C90725" w:rsidRPr="00C90725" w:rsidRDefault="00C90725" w:rsidP="00C90725">
      <w:pPr>
        <w:rPr>
          <w:noProof/>
        </w:rPr>
      </w:pPr>
      <w:r>
        <w:rPr>
          <w:noProof/>
        </w:rPr>
        <w:t>3.</w:t>
      </w:r>
      <w:r>
        <w:rPr>
          <w:noProof/>
        </w:rPr>
        <w:tab/>
        <w:t>Si l’autorité requérante sollicite une assistance qu’elle ne serait elle-même pas en mesure de fournir si elle lui était demandée, elle attire l’attention sur ce fait dans sa demande. Il appartient alors à l’autorité requise de décider de la manière dont elle doit répondre à cette demande.</w:t>
      </w:r>
    </w:p>
    <w:p w14:paraId="0D8CF06C" w14:textId="77777777" w:rsidR="00C90725" w:rsidRPr="00C90725" w:rsidRDefault="00C90725" w:rsidP="00C90725">
      <w:pPr>
        <w:rPr>
          <w:noProof/>
        </w:rPr>
      </w:pPr>
    </w:p>
    <w:p w14:paraId="72F0261D" w14:textId="27CEEB8F" w:rsidR="00C90725" w:rsidRPr="00C90725" w:rsidRDefault="00C90725" w:rsidP="00C90725">
      <w:pPr>
        <w:rPr>
          <w:noProof/>
        </w:rPr>
      </w:pPr>
      <w:r>
        <w:rPr>
          <w:noProof/>
        </w:rPr>
        <w:t>4.</w:t>
      </w:r>
      <w:r>
        <w:rPr>
          <w:noProof/>
        </w:rPr>
        <w:tab/>
        <w:t>Dans les cas visés aux paragraphes 1 et 2, l’autorité requise communique sans délai à l’autorité requérante sa décision et les motifs qui la justifient.</w:t>
      </w:r>
    </w:p>
    <w:p w14:paraId="01F3204C" w14:textId="77777777" w:rsidR="00C90725" w:rsidRPr="00C90725" w:rsidRDefault="00C90725" w:rsidP="00C90725">
      <w:pPr>
        <w:rPr>
          <w:noProof/>
        </w:rPr>
      </w:pPr>
    </w:p>
    <w:p w14:paraId="672ABD87" w14:textId="77777777" w:rsidR="00C90725" w:rsidRPr="00C90725" w:rsidRDefault="00C90725" w:rsidP="00C90725">
      <w:pPr>
        <w:rPr>
          <w:noProof/>
        </w:rPr>
      </w:pPr>
    </w:p>
    <w:p w14:paraId="6DB5CD8B" w14:textId="77777777" w:rsidR="00C90725" w:rsidRPr="00C90725" w:rsidRDefault="00C90725" w:rsidP="0028578C">
      <w:pPr>
        <w:jc w:val="center"/>
        <w:rPr>
          <w:rFonts w:eastAsia="Gulim"/>
          <w:noProof/>
        </w:rPr>
      </w:pPr>
      <w:r>
        <w:rPr>
          <w:noProof/>
        </w:rPr>
        <w:t>ARTICLE 12</w:t>
      </w:r>
    </w:p>
    <w:p w14:paraId="729B34BF" w14:textId="77777777" w:rsidR="00C90725" w:rsidRPr="00C90725" w:rsidRDefault="00C90725" w:rsidP="0028578C">
      <w:pPr>
        <w:jc w:val="center"/>
        <w:rPr>
          <w:noProof/>
        </w:rPr>
      </w:pPr>
    </w:p>
    <w:p w14:paraId="474368EA" w14:textId="77777777" w:rsidR="00C90725" w:rsidRPr="00C90725" w:rsidRDefault="00C90725" w:rsidP="0028578C">
      <w:pPr>
        <w:jc w:val="center"/>
        <w:rPr>
          <w:noProof/>
        </w:rPr>
      </w:pPr>
      <w:r>
        <w:rPr>
          <w:noProof/>
        </w:rPr>
        <w:t>Échange d’informations et confidentialité</w:t>
      </w:r>
    </w:p>
    <w:p w14:paraId="001CB7A5" w14:textId="77777777" w:rsidR="00C90725" w:rsidRPr="00C90725" w:rsidRDefault="00C90725" w:rsidP="00C90725">
      <w:pPr>
        <w:rPr>
          <w:noProof/>
        </w:rPr>
      </w:pPr>
    </w:p>
    <w:p w14:paraId="68BDF83A" w14:textId="638C4E2E" w:rsidR="00C90725" w:rsidRPr="00C90725" w:rsidRDefault="00C90725" w:rsidP="00C90725">
      <w:pPr>
        <w:rPr>
          <w:noProof/>
        </w:rPr>
      </w:pPr>
      <w:r>
        <w:rPr>
          <w:noProof/>
        </w:rPr>
        <w:t>1.</w:t>
      </w:r>
      <w:r>
        <w:rPr>
          <w:noProof/>
        </w:rPr>
        <w:tab/>
        <w:t>Les informations recueillies au titre du présent protocole sont utilisées uniquement aux fins du présent protocole.</w:t>
      </w:r>
    </w:p>
    <w:p w14:paraId="5AE8A741" w14:textId="77777777" w:rsidR="00C90725" w:rsidRPr="00C90725" w:rsidRDefault="00C90725" w:rsidP="00C90725">
      <w:pPr>
        <w:rPr>
          <w:noProof/>
        </w:rPr>
      </w:pPr>
    </w:p>
    <w:p w14:paraId="2A655D34" w14:textId="755933E8" w:rsidR="00C90725" w:rsidRPr="00C90725" w:rsidRDefault="0028578C" w:rsidP="00C90725">
      <w:pPr>
        <w:rPr>
          <w:noProof/>
        </w:rPr>
      </w:pPr>
      <w:r>
        <w:rPr>
          <w:noProof/>
        </w:rPr>
        <w:br w:type="page"/>
        <w:t>2.</w:t>
      </w:r>
      <w:r>
        <w:rPr>
          <w:noProof/>
        </w:rPr>
        <w:tab/>
        <w:t>L’utilisation, dans le cadre de procédures administratives ou judiciaires engagées à la suite de la constatation d’opérations contraires à la législation douanière, d’informations recueillies au titre du présent protocole est considérée comme étant aux fins du présent protocole. Dès lors, les parties peuvent faire état, à titre de preuve, dans leurs procès-verbaux, rapports et témoignages ainsi qu’au cours des procédures et poursuites devant les tribunaux, des renseignements recueillis et des documents consultés conformément aux dispositions du présent protocole. L’autorité requise peut soumettre la fourniture des informations ou l’octroi de l’accès à ces documents à la condition d’en être avertie.</w:t>
      </w:r>
    </w:p>
    <w:p w14:paraId="0DB55FA6" w14:textId="77777777" w:rsidR="00C90725" w:rsidRPr="00C90725" w:rsidRDefault="00C90725" w:rsidP="00C90725">
      <w:pPr>
        <w:rPr>
          <w:noProof/>
        </w:rPr>
      </w:pPr>
    </w:p>
    <w:p w14:paraId="0018FBE4" w14:textId="683A99C3" w:rsidR="000A2743" w:rsidRDefault="00C90725" w:rsidP="00C90725">
      <w:pPr>
        <w:rPr>
          <w:noProof/>
        </w:rPr>
      </w:pPr>
      <w:r>
        <w:rPr>
          <w:noProof/>
        </w:rPr>
        <w:t>3.</w:t>
      </w:r>
      <w:r>
        <w:rPr>
          <w:noProof/>
        </w:rPr>
        <w:tab/>
        <w:t>Lorsqu’une partie souhaite utiliser de telles informations à d’autres fins, elle obtient l’accord écrit préalable de l’autorité qui les a fournies. Cette utilisation est alors soumise aux restrictions imposées par cette autorité.</w:t>
      </w:r>
    </w:p>
    <w:p w14:paraId="151A0042" w14:textId="5CD55B36" w:rsidR="00C90725" w:rsidRPr="00C90725" w:rsidRDefault="00C90725" w:rsidP="00C90725">
      <w:pPr>
        <w:rPr>
          <w:noProof/>
        </w:rPr>
      </w:pPr>
    </w:p>
    <w:p w14:paraId="21889223" w14:textId="7BD8646D" w:rsidR="00C90725" w:rsidRPr="00C90725" w:rsidRDefault="00C90725" w:rsidP="00C90725">
      <w:pPr>
        <w:rPr>
          <w:noProof/>
        </w:rPr>
      </w:pPr>
      <w:r>
        <w:rPr>
          <w:noProof/>
        </w:rPr>
        <w:t>4.</w:t>
      </w:r>
      <w:r>
        <w:rPr>
          <w:noProof/>
        </w:rPr>
        <w:tab/>
        <w:t>Toute information communiquée, sous quelque forme que ce soit, en vertu du présent protocole revêt un caractère confidentiel ou restreint, conformément aux dispositions législatives et réglementaires applicables dans chacune des parties. Cette information est couverte par l’obligation du secret professionnel et bénéficie de la protection accordée à une information similaire en vertu des dispositions législatives et réglementaires applicables de la partie qui la reçoit. Les parties se communiquent des informations sur leurs dispositions législatives et réglementaires applicables.</w:t>
      </w:r>
    </w:p>
    <w:p w14:paraId="0F5B0F00" w14:textId="77777777" w:rsidR="00C90725" w:rsidRPr="00C90725" w:rsidRDefault="00C90725" w:rsidP="00C90725">
      <w:pPr>
        <w:rPr>
          <w:noProof/>
        </w:rPr>
      </w:pPr>
    </w:p>
    <w:p w14:paraId="38500E69" w14:textId="6990B633" w:rsidR="000A2743" w:rsidRDefault="00C90725" w:rsidP="00C90725">
      <w:pPr>
        <w:rPr>
          <w:noProof/>
        </w:rPr>
      </w:pPr>
      <w:r>
        <w:rPr>
          <w:noProof/>
        </w:rPr>
        <w:t>5.</w:t>
      </w:r>
      <w:r>
        <w:rPr>
          <w:noProof/>
        </w:rPr>
        <w:tab/>
        <w:t>Les données à caractère personnel ne peuvent être transférées que conformément aux règles régissant la protection des données dans la partie qui communique les données. Chaque partie informe l’autre partie des règles applicables en matière de protection des données et, si nécessaire, fait tout son possible pour convenir de protections supplémentaires.</w:t>
      </w:r>
    </w:p>
    <w:p w14:paraId="4D0D8EE7" w14:textId="59840210" w:rsidR="00C90725" w:rsidRPr="00C90725" w:rsidRDefault="00C90725" w:rsidP="00C90725">
      <w:pPr>
        <w:rPr>
          <w:noProof/>
        </w:rPr>
      </w:pPr>
    </w:p>
    <w:p w14:paraId="1C301374" w14:textId="77777777" w:rsidR="00C90725" w:rsidRPr="00C90725" w:rsidRDefault="00C90725" w:rsidP="00C90725">
      <w:pPr>
        <w:rPr>
          <w:noProof/>
        </w:rPr>
      </w:pPr>
    </w:p>
    <w:p w14:paraId="7B671351" w14:textId="6DCB3885" w:rsidR="00C90725" w:rsidRPr="00C90725" w:rsidRDefault="0028578C" w:rsidP="0028578C">
      <w:pPr>
        <w:jc w:val="center"/>
        <w:rPr>
          <w:rFonts w:eastAsia="Gulim"/>
          <w:noProof/>
        </w:rPr>
      </w:pPr>
      <w:r>
        <w:rPr>
          <w:noProof/>
        </w:rPr>
        <w:br w:type="page"/>
        <w:t>ARTICLE 13</w:t>
      </w:r>
    </w:p>
    <w:p w14:paraId="3C5D03E3" w14:textId="77777777" w:rsidR="00C90725" w:rsidRPr="00C90725" w:rsidRDefault="00C90725" w:rsidP="0028578C">
      <w:pPr>
        <w:jc w:val="center"/>
        <w:rPr>
          <w:noProof/>
        </w:rPr>
      </w:pPr>
    </w:p>
    <w:p w14:paraId="576ADFE0" w14:textId="77777777" w:rsidR="00C90725" w:rsidRPr="00C90725" w:rsidRDefault="00C90725" w:rsidP="0028578C">
      <w:pPr>
        <w:jc w:val="center"/>
        <w:rPr>
          <w:noProof/>
        </w:rPr>
      </w:pPr>
      <w:r>
        <w:rPr>
          <w:noProof/>
        </w:rPr>
        <w:t>Experts et témoins</w:t>
      </w:r>
    </w:p>
    <w:p w14:paraId="3A1B67FF" w14:textId="77777777" w:rsidR="00C90725" w:rsidRPr="00C90725" w:rsidRDefault="00C90725" w:rsidP="00C90725">
      <w:pPr>
        <w:rPr>
          <w:noProof/>
        </w:rPr>
      </w:pPr>
    </w:p>
    <w:p w14:paraId="48717063" w14:textId="77777777" w:rsidR="00C90725" w:rsidRPr="00C90725" w:rsidRDefault="00C90725" w:rsidP="00C90725">
      <w:pPr>
        <w:rPr>
          <w:noProof/>
        </w:rPr>
      </w:pPr>
      <w:r>
        <w:rPr>
          <w:noProof/>
        </w:rPr>
        <w:t>L’autorité requise peut autoriser ses agents à comparaître, dans les limites fixées par l’autorisation accordée, comme experts ou témoins dans le cadre d’actions judiciaires ou administratives engagées dans les domaines relevant du présent protocole, et à produire les objets, documents ou copies certifiées conformes de ceux-ci qui peuvent être nécessaires à la procédure. La citation à comparaître doit indiquer avec précision devant quelle autorité judiciaire ou administrative, dans quelle affaire, à quel titre et en quelle qualité l’agent sera entendu.</w:t>
      </w:r>
    </w:p>
    <w:p w14:paraId="42F15C22" w14:textId="77777777" w:rsidR="00C90725" w:rsidRPr="00C90725" w:rsidRDefault="00C90725" w:rsidP="00C90725">
      <w:pPr>
        <w:rPr>
          <w:noProof/>
        </w:rPr>
      </w:pPr>
    </w:p>
    <w:p w14:paraId="406859D8" w14:textId="77777777" w:rsidR="00C90725" w:rsidRPr="00C90725" w:rsidRDefault="00C90725" w:rsidP="00C90725">
      <w:pPr>
        <w:rPr>
          <w:noProof/>
        </w:rPr>
      </w:pPr>
    </w:p>
    <w:p w14:paraId="7E4B96F8" w14:textId="77777777" w:rsidR="00C90725" w:rsidRPr="00C90725" w:rsidRDefault="00C90725" w:rsidP="0028578C">
      <w:pPr>
        <w:jc w:val="center"/>
        <w:rPr>
          <w:rFonts w:eastAsia="Gulim"/>
          <w:noProof/>
        </w:rPr>
      </w:pPr>
      <w:r>
        <w:rPr>
          <w:noProof/>
        </w:rPr>
        <w:t>ARTICLE 14</w:t>
      </w:r>
    </w:p>
    <w:p w14:paraId="34EBB0B0" w14:textId="77777777" w:rsidR="00C90725" w:rsidRPr="00C90725" w:rsidRDefault="00C90725" w:rsidP="0028578C">
      <w:pPr>
        <w:jc w:val="center"/>
        <w:rPr>
          <w:noProof/>
        </w:rPr>
      </w:pPr>
    </w:p>
    <w:p w14:paraId="50E62EDF" w14:textId="77777777" w:rsidR="00C90725" w:rsidRPr="00C90725" w:rsidRDefault="00C90725" w:rsidP="0028578C">
      <w:pPr>
        <w:jc w:val="center"/>
        <w:rPr>
          <w:noProof/>
        </w:rPr>
      </w:pPr>
      <w:r>
        <w:rPr>
          <w:noProof/>
        </w:rPr>
        <w:t>Frais d’assistance</w:t>
      </w:r>
    </w:p>
    <w:p w14:paraId="29A1002C" w14:textId="77777777" w:rsidR="00C90725" w:rsidRPr="00C90725" w:rsidRDefault="00C90725" w:rsidP="00C90725">
      <w:pPr>
        <w:rPr>
          <w:noProof/>
        </w:rPr>
      </w:pPr>
    </w:p>
    <w:p w14:paraId="72C4982B" w14:textId="04D2338D" w:rsidR="000A2743" w:rsidRDefault="00C90725" w:rsidP="00C90725">
      <w:pPr>
        <w:rPr>
          <w:noProof/>
        </w:rPr>
      </w:pPr>
      <w:r>
        <w:rPr>
          <w:noProof/>
        </w:rPr>
        <w:t>1.</w:t>
      </w:r>
      <w:r>
        <w:rPr>
          <w:noProof/>
        </w:rPr>
        <w:tab/>
        <w:t>Les parties renoncent mutuellement à réclamer le remboursement des frais exposés dans le cadre de l’exécution du présent protocole.</w:t>
      </w:r>
    </w:p>
    <w:p w14:paraId="5E99D246" w14:textId="72459727" w:rsidR="00C90725" w:rsidRPr="00C90725" w:rsidRDefault="00C90725" w:rsidP="00C90725">
      <w:pPr>
        <w:rPr>
          <w:noProof/>
        </w:rPr>
      </w:pPr>
    </w:p>
    <w:p w14:paraId="4E24B041" w14:textId="7F504E14" w:rsidR="00C90725" w:rsidRPr="00C90725" w:rsidRDefault="00C90725" w:rsidP="00C90725">
      <w:pPr>
        <w:rPr>
          <w:noProof/>
        </w:rPr>
      </w:pPr>
      <w:r>
        <w:rPr>
          <w:noProof/>
        </w:rPr>
        <w:t>2.</w:t>
      </w:r>
      <w:r>
        <w:rPr>
          <w:noProof/>
        </w:rPr>
        <w:tab/>
        <w:t>Les frais et indemnités versés aux experts, témoins, interprètes et traducteurs, autres que des fonctionnaires, sont pris en charge comme il se doit par la partie requérante.</w:t>
      </w:r>
    </w:p>
    <w:p w14:paraId="708A8BDF" w14:textId="77777777" w:rsidR="00C90725" w:rsidRPr="00C90725" w:rsidRDefault="00C90725" w:rsidP="00C90725">
      <w:pPr>
        <w:rPr>
          <w:noProof/>
        </w:rPr>
      </w:pPr>
    </w:p>
    <w:p w14:paraId="7BBB5F39" w14:textId="34BBB1CA" w:rsidR="000A2743" w:rsidRDefault="0028578C" w:rsidP="00C90725">
      <w:pPr>
        <w:rPr>
          <w:noProof/>
        </w:rPr>
      </w:pPr>
      <w:r>
        <w:rPr>
          <w:noProof/>
        </w:rPr>
        <w:br w:type="page"/>
        <w:t>3.</w:t>
      </w:r>
      <w:r>
        <w:rPr>
          <w:noProof/>
        </w:rPr>
        <w:tab/>
        <w:t xml:space="preserve">Si des dépenses extraordinaires sont nécessaires pour exécuter une demande, les parties déterminent les modalités et conditions selon lesquelles la demande est exécutée, ainsi que la manière dont ces dépenses sont supportées. </w:t>
      </w:r>
    </w:p>
    <w:p w14:paraId="365FF294" w14:textId="7B0EA420" w:rsidR="00C90725" w:rsidRPr="00C90725" w:rsidRDefault="00C90725" w:rsidP="00C90725">
      <w:pPr>
        <w:rPr>
          <w:noProof/>
        </w:rPr>
      </w:pPr>
    </w:p>
    <w:p w14:paraId="19E9DCB4" w14:textId="77777777" w:rsidR="00C90725" w:rsidRPr="00C90725" w:rsidRDefault="00C90725" w:rsidP="00C90725">
      <w:pPr>
        <w:rPr>
          <w:rFonts w:eastAsia="Gulim"/>
          <w:noProof/>
        </w:rPr>
      </w:pPr>
    </w:p>
    <w:p w14:paraId="3BC49D10" w14:textId="77777777" w:rsidR="00C90725" w:rsidRPr="00C90725" w:rsidRDefault="00C90725" w:rsidP="0028578C">
      <w:pPr>
        <w:jc w:val="center"/>
        <w:rPr>
          <w:rFonts w:eastAsia="Gulim"/>
          <w:noProof/>
        </w:rPr>
      </w:pPr>
      <w:r>
        <w:rPr>
          <w:noProof/>
        </w:rPr>
        <w:t>ARTICLE 15</w:t>
      </w:r>
    </w:p>
    <w:p w14:paraId="00CA4715" w14:textId="77777777" w:rsidR="00C90725" w:rsidRPr="00C90725" w:rsidRDefault="00C90725" w:rsidP="0028578C">
      <w:pPr>
        <w:jc w:val="center"/>
        <w:rPr>
          <w:noProof/>
        </w:rPr>
      </w:pPr>
    </w:p>
    <w:p w14:paraId="6B15A30E" w14:textId="77777777" w:rsidR="00C90725" w:rsidRPr="00C90725" w:rsidRDefault="00C90725" w:rsidP="0028578C">
      <w:pPr>
        <w:jc w:val="center"/>
        <w:rPr>
          <w:noProof/>
        </w:rPr>
      </w:pPr>
      <w:r>
        <w:rPr>
          <w:noProof/>
        </w:rPr>
        <w:t>Mise en œuvre</w:t>
      </w:r>
    </w:p>
    <w:p w14:paraId="381D334B" w14:textId="77777777" w:rsidR="00C90725" w:rsidRPr="00C90725" w:rsidRDefault="00C90725" w:rsidP="00C90725">
      <w:pPr>
        <w:rPr>
          <w:noProof/>
        </w:rPr>
      </w:pPr>
    </w:p>
    <w:p w14:paraId="53459624" w14:textId="564B66B2" w:rsidR="00C90725" w:rsidRPr="00C90725" w:rsidRDefault="00C90725" w:rsidP="00C90725">
      <w:pPr>
        <w:rPr>
          <w:noProof/>
        </w:rPr>
      </w:pPr>
      <w:r>
        <w:rPr>
          <w:noProof/>
        </w:rPr>
        <w:t>1.</w:t>
      </w:r>
      <w:r>
        <w:rPr>
          <w:noProof/>
        </w:rPr>
        <w:tab/>
        <w:t>La mise en œuvre du présent protocole est confiée d’une part aux autorités douanières du Chili et d’autre part aux services compétents de la Commission européenne et, s’il y a lieu, aux autorités douanières des États membres. Ils décident de toutes les mesures et modalités pratiques nécessaires à sa mise en œuvre, en tenant compte de leurs dispositions législatives et réglementaires respectives, applicables, notamment en matière de protection des données à caractère personnel.</w:t>
      </w:r>
    </w:p>
    <w:p w14:paraId="2F9DD160" w14:textId="77777777" w:rsidR="00C90725" w:rsidRPr="00C90725" w:rsidRDefault="00C90725" w:rsidP="00C90725">
      <w:pPr>
        <w:rPr>
          <w:noProof/>
        </w:rPr>
      </w:pPr>
    </w:p>
    <w:p w14:paraId="547611BC" w14:textId="5D36FB25" w:rsidR="00C90725" w:rsidRPr="00C90725" w:rsidRDefault="00C90725" w:rsidP="00C90725">
      <w:pPr>
        <w:rPr>
          <w:noProof/>
        </w:rPr>
      </w:pPr>
      <w:r>
        <w:rPr>
          <w:noProof/>
        </w:rPr>
        <w:t>2.</w:t>
      </w:r>
      <w:r>
        <w:rPr>
          <w:noProof/>
        </w:rPr>
        <w:tab/>
        <w:t>Chaque partie tient l’autre informée dans le détail des mesures de mise en œuvre qu’elle adopte conformément aux dispositions du présent protocole, notamment s’agissant des services et agents dûment autorisés, ayant compétence à envoyer et recevoir les communications énoncées dans le présent protocole.</w:t>
      </w:r>
    </w:p>
    <w:p w14:paraId="50934C89" w14:textId="77777777" w:rsidR="00C90725" w:rsidRPr="00C90725" w:rsidRDefault="00C90725" w:rsidP="00C90725">
      <w:pPr>
        <w:rPr>
          <w:noProof/>
        </w:rPr>
      </w:pPr>
    </w:p>
    <w:p w14:paraId="3DEC0B8C" w14:textId="659D6BF5" w:rsidR="00C90725" w:rsidRPr="00C90725" w:rsidRDefault="0028578C" w:rsidP="00C90725">
      <w:pPr>
        <w:rPr>
          <w:noProof/>
        </w:rPr>
      </w:pPr>
      <w:r>
        <w:rPr>
          <w:noProof/>
        </w:rPr>
        <w:br w:type="page"/>
        <w:t>3.</w:t>
      </w:r>
      <w:r>
        <w:rPr>
          <w:noProof/>
        </w:rPr>
        <w:tab/>
        <w:t>Dans l’Union européenne, les dispositions du présent protocole n’ont aucune incidence sur la communication, entre les services compétents de la Commission européenne et les autorités douanières des États membres, de toute information recueillie au titre du présent protocole.</w:t>
      </w:r>
    </w:p>
    <w:p w14:paraId="2383C34B" w14:textId="77777777" w:rsidR="00C90725" w:rsidRPr="00C90725" w:rsidRDefault="00C90725" w:rsidP="00C90725">
      <w:pPr>
        <w:rPr>
          <w:noProof/>
        </w:rPr>
      </w:pPr>
    </w:p>
    <w:p w14:paraId="10E7C806" w14:textId="77777777" w:rsidR="00C90725" w:rsidRPr="00C90725" w:rsidRDefault="00C90725" w:rsidP="00C90725">
      <w:pPr>
        <w:rPr>
          <w:noProof/>
        </w:rPr>
      </w:pPr>
    </w:p>
    <w:p w14:paraId="26F1555D" w14:textId="77777777" w:rsidR="00C90725" w:rsidRPr="00C90725" w:rsidRDefault="00C90725" w:rsidP="0028578C">
      <w:pPr>
        <w:jc w:val="center"/>
        <w:rPr>
          <w:rFonts w:eastAsia="Gulim"/>
          <w:noProof/>
        </w:rPr>
      </w:pPr>
      <w:r>
        <w:rPr>
          <w:noProof/>
        </w:rPr>
        <w:t>ARTICLE 16</w:t>
      </w:r>
    </w:p>
    <w:p w14:paraId="136499B2" w14:textId="77777777" w:rsidR="00C90725" w:rsidRPr="00C90725" w:rsidRDefault="00C90725" w:rsidP="0028578C">
      <w:pPr>
        <w:jc w:val="center"/>
        <w:rPr>
          <w:noProof/>
        </w:rPr>
      </w:pPr>
    </w:p>
    <w:p w14:paraId="1568EB07" w14:textId="77777777" w:rsidR="00C90725" w:rsidRPr="00C90725" w:rsidRDefault="00C90725" w:rsidP="0028578C">
      <w:pPr>
        <w:jc w:val="center"/>
        <w:rPr>
          <w:noProof/>
        </w:rPr>
      </w:pPr>
      <w:r>
        <w:rPr>
          <w:noProof/>
        </w:rPr>
        <w:t>Autres accords</w:t>
      </w:r>
    </w:p>
    <w:p w14:paraId="750D2935" w14:textId="77777777" w:rsidR="00C90725" w:rsidRPr="00C90725" w:rsidRDefault="00C90725" w:rsidP="00C90725">
      <w:pPr>
        <w:rPr>
          <w:noProof/>
        </w:rPr>
      </w:pPr>
    </w:p>
    <w:p w14:paraId="14F2C2E7" w14:textId="77777777" w:rsidR="00C90725" w:rsidRPr="00C90725" w:rsidRDefault="00C90725" w:rsidP="00C90725">
      <w:pPr>
        <w:rPr>
          <w:noProof/>
        </w:rPr>
      </w:pPr>
      <w:r>
        <w:rPr>
          <w:noProof/>
        </w:rPr>
        <w:t>Les dispositions du présent protocole prévalent sur les dispositions des accords bilatéraux relatifs à l’assistance administrative mutuelle en matière douanière conclus ou susceptibles de l’être entre certains États membres et le Chili dans la mesure où les dispositions de ces derniers sont incompatibles avec celles du présent protocole.</w:t>
      </w:r>
    </w:p>
    <w:p w14:paraId="402BDA14" w14:textId="77777777" w:rsidR="00C90725" w:rsidRPr="00C90725" w:rsidRDefault="00C90725" w:rsidP="00C90725">
      <w:pPr>
        <w:rPr>
          <w:noProof/>
        </w:rPr>
      </w:pPr>
    </w:p>
    <w:p w14:paraId="6D5A1A03" w14:textId="77777777" w:rsidR="00C90725" w:rsidRPr="00C90725" w:rsidRDefault="00C90725" w:rsidP="00C90725">
      <w:pPr>
        <w:rPr>
          <w:rFonts w:eastAsia="Gulim"/>
          <w:noProof/>
        </w:rPr>
      </w:pPr>
    </w:p>
    <w:p w14:paraId="34A4E2BF" w14:textId="77777777" w:rsidR="00C90725" w:rsidRPr="00C90725" w:rsidRDefault="00C90725" w:rsidP="0028578C">
      <w:pPr>
        <w:jc w:val="center"/>
        <w:rPr>
          <w:rFonts w:eastAsia="Gulim"/>
          <w:noProof/>
        </w:rPr>
      </w:pPr>
      <w:r>
        <w:rPr>
          <w:noProof/>
        </w:rPr>
        <w:t>ARTICLE 17</w:t>
      </w:r>
    </w:p>
    <w:p w14:paraId="349B8464" w14:textId="77777777" w:rsidR="00C90725" w:rsidRPr="00C90725" w:rsidRDefault="00C90725" w:rsidP="0028578C">
      <w:pPr>
        <w:jc w:val="center"/>
        <w:rPr>
          <w:noProof/>
        </w:rPr>
      </w:pPr>
    </w:p>
    <w:p w14:paraId="4D32C359" w14:textId="77777777" w:rsidR="00C90725" w:rsidRPr="00C90725" w:rsidRDefault="00C90725" w:rsidP="0028578C">
      <w:pPr>
        <w:jc w:val="center"/>
        <w:rPr>
          <w:noProof/>
        </w:rPr>
      </w:pPr>
      <w:r>
        <w:rPr>
          <w:noProof/>
        </w:rPr>
        <w:t>Consultations</w:t>
      </w:r>
    </w:p>
    <w:p w14:paraId="2F7D1110" w14:textId="77777777" w:rsidR="00C90725" w:rsidRPr="00C90725" w:rsidRDefault="00C90725" w:rsidP="00C90725">
      <w:pPr>
        <w:rPr>
          <w:noProof/>
        </w:rPr>
      </w:pPr>
    </w:p>
    <w:p w14:paraId="6C046395" w14:textId="0CC6B9A9" w:rsidR="00C90725" w:rsidRDefault="00C90725" w:rsidP="00C90725">
      <w:pPr>
        <w:rPr>
          <w:noProof/>
        </w:rPr>
      </w:pPr>
      <w:r>
        <w:rPr>
          <w:noProof/>
        </w:rPr>
        <w:t>En ce qui concerne les questions se rapportant à l’interprétation et à la mise en œuvre du présent protocole, les parties se consultent afin de résoudre la question dans le cadre du sous-comité «Douanes, facilitation des échanges et règles d’origine» institué en vertu de l’article 33.4, paragraphe 1, du présent accord.</w:t>
      </w:r>
    </w:p>
    <w:p w14:paraId="2AE2D0C1" w14:textId="77777777" w:rsidR="0028578C" w:rsidRPr="00C90725" w:rsidRDefault="0028578C" w:rsidP="00C90725">
      <w:pPr>
        <w:rPr>
          <w:noProof/>
        </w:rPr>
      </w:pPr>
    </w:p>
    <w:p w14:paraId="7F6D43FC" w14:textId="77777777" w:rsidR="00C90725" w:rsidRPr="00C90725" w:rsidRDefault="00C90725" w:rsidP="00C90725">
      <w:pPr>
        <w:rPr>
          <w:rFonts w:eastAsia="Calibri"/>
          <w:noProof/>
        </w:rPr>
      </w:pPr>
    </w:p>
    <w:p w14:paraId="1DD61A4D" w14:textId="77777777" w:rsidR="00C90725" w:rsidRPr="00C90725" w:rsidRDefault="00C90725" w:rsidP="00C90725">
      <w:pPr>
        <w:rPr>
          <w:rFonts w:eastAsia="Calibri"/>
          <w:noProof/>
        </w:rPr>
        <w:sectPr w:rsidR="00C90725" w:rsidRPr="00C90725" w:rsidSect="0038158C">
          <w:headerReference w:type="even" r:id="rId70"/>
          <w:headerReference w:type="default" r:id="rId71"/>
          <w:footerReference w:type="even" r:id="rId72"/>
          <w:footerReference w:type="default" r:id="rId73"/>
          <w:headerReference w:type="first" r:id="rId74"/>
          <w:footerReference w:type="first" r:id="rId75"/>
          <w:footnotePr>
            <w:numRestart w:val="eachPage"/>
          </w:footnotePr>
          <w:pgSz w:w="11907" w:h="16840" w:code="9"/>
          <w:pgMar w:top="1134" w:right="1134" w:bottom="1134" w:left="1134" w:header="1134" w:footer="1134" w:gutter="0"/>
          <w:pgNumType w:start="1"/>
          <w:cols w:space="720"/>
          <w:noEndnote/>
          <w:docGrid w:linePitch="360"/>
        </w:sectPr>
      </w:pPr>
    </w:p>
    <w:p w14:paraId="1DC47E93" w14:textId="6162187C" w:rsidR="00F905A2" w:rsidRDefault="00F905A2" w:rsidP="000D4860">
      <w:pPr>
        <w:jc w:val="center"/>
        <w:rPr>
          <w:rFonts w:eastAsia="Malgun Gothic"/>
          <w:noProof/>
        </w:rPr>
      </w:pPr>
      <w:r>
        <w:rPr>
          <w:noProof/>
          <w:u w:color="000000"/>
          <w:bdr w:val="nil"/>
        </w:rPr>
        <w:t>DÉCLARATION COMMUNE SUR LES DISPOSITIONS EN MATIÈRE DE COMMERCE ET DE DÉVELOPPEMENT DURABLE FIGURANT DANS L’ACCORD INTÉRIMAIRE SUR LE COMMERCE ENTRE L’UNION EUROPÉENNE, D’UNE PART, ET LA RÉPUBLIQUE DU CHILI, D’AUTRE PART</w:t>
      </w:r>
    </w:p>
    <w:p w14:paraId="16FE4A07" w14:textId="77777777" w:rsidR="00C90725" w:rsidRPr="00C90725" w:rsidRDefault="00C90725" w:rsidP="00C90725">
      <w:pPr>
        <w:rPr>
          <w:noProof/>
        </w:rPr>
      </w:pPr>
    </w:p>
    <w:p w14:paraId="346AA983" w14:textId="77777777" w:rsidR="00C90725" w:rsidRPr="00C90725" w:rsidRDefault="00C90725" w:rsidP="00C90725">
      <w:pPr>
        <w:rPr>
          <w:rFonts w:eastAsia="Calibri"/>
          <w:noProof/>
        </w:rPr>
      </w:pPr>
    </w:p>
    <w:p w14:paraId="7AF5DE8D" w14:textId="77777777" w:rsidR="00C90725" w:rsidRPr="00C90725" w:rsidRDefault="00C90725" w:rsidP="00C90725">
      <w:pPr>
        <w:rPr>
          <w:rFonts w:eastAsia="Calibri"/>
          <w:noProof/>
        </w:rPr>
      </w:pPr>
      <w:r>
        <w:rPr>
          <w:noProof/>
        </w:rPr>
        <w:t>Les parties,</w:t>
      </w:r>
    </w:p>
    <w:p w14:paraId="4567D0DE" w14:textId="77777777" w:rsidR="00C90725" w:rsidRPr="00C90725" w:rsidRDefault="00C90725" w:rsidP="00C90725">
      <w:pPr>
        <w:rPr>
          <w:rFonts w:eastAsia="Calibri"/>
          <w:noProof/>
        </w:rPr>
      </w:pPr>
    </w:p>
    <w:p w14:paraId="3AC4A20D" w14:textId="77777777" w:rsidR="00C90725" w:rsidRPr="00C90725" w:rsidRDefault="00C90725" w:rsidP="00C90725">
      <w:pPr>
        <w:rPr>
          <w:rFonts w:eastAsia="Malgun Gothic"/>
          <w:noProof/>
        </w:rPr>
      </w:pPr>
      <w:r>
        <w:rPr>
          <w:noProof/>
        </w:rPr>
        <w:t>RAPPELANT leurs valeurs communes et les liens culturels, politiques, économiques et de coopération forts qui les unissent,</w:t>
      </w:r>
    </w:p>
    <w:p w14:paraId="2489988D" w14:textId="77777777" w:rsidR="00C90725" w:rsidRPr="00C90725" w:rsidRDefault="00C90725" w:rsidP="00C90725">
      <w:pPr>
        <w:rPr>
          <w:rFonts w:eastAsia="Malgun Gothic"/>
          <w:noProof/>
        </w:rPr>
      </w:pPr>
    </w:p>
    <w:p w14:paraId="4DAE2C2B" w14:textId="77777777" w:rsidR="00C90725" w:rsidRPr="00C90725" w:rsidRDefault="00C90725" w:rsidP="00C90725">
      <w:pPr>
        <w:rPr>
          <w:rFonts w:eastAsia="Malgun Gothic"/>
          <w:noProof/>
        </w:rPr>
      </w:pPr>
      <w:r>
        <w:rPr>
          <w:noProof/>
        </w:rPr>
        <w:t>RAPPELANT leur engagement à moderniser et à remplacer l’accord d’association UE-Chili, conclu en 2002, afin de s’adapter aux nouvelles réalités politiques et économiques,</w:t>
      </w:r>
    </w:p>
    <w:p w14:paraId="2DE14A62" w14:textId="77777777" w:rsidR="00C90725" w:rsidRPr="00C90725" w:rsidRDefault="00C90725" w:rsidP="00C90725">
      <w:pPr>
        <w:rPr>
          <w:rFonts w:eastAsia="Malgun Gothic"/>
          <w:noProof/>
        </w:rPr>
      </w:pPr>
    </w:p>
    <w:p w14:paraId="36EF667F" w14:textId="77777777" w:rsidR="00C90725" w:rsidRPr="00C90725" w:rsidRDefault="00C90725" w:rsidP="00C90725">
      <w:pPr>
        <w:rPr>
          <w:rFonts w:eastAsia="Malgun Gothic"/>
          <w:noProof/>
        </w:rPr>
      </w:pPr>
      <w:r>
        <w:rPr>
          <w:noProof/>
        </w:rPr>
        <w:t>RÉAFFIRMANT leur volonté de renforcer la coopération sur les questions bilatérales, régionales et mondiales d’intérêt commun,</w:t>
      </w:r>
    </w:p>
    <w:p w14:paraId="193BE843" w14:textId="77777777" w:rsidR="00C90725" w:rsidRPr="00C90725" w:rsidRDefault="00C90725" w:rsidP="00C90725">
      <w:pPr>
        <w:rPr>
          <w:rFonts w:eastAsia="Malgun Gothic"/>
          <w:noProof/>
        </w:rPr>
      </w:pPr>
    </w:p>
    <w:p w14:paraId="2A4A08D0" w14:textId="4BE8A818" w:rsidR="00C90725" w:rsidRPr="00C90725" w:rsidRDefault="00C90725" w:rsidP="00C90725">
      <w:pPr>
        <w:rPr>
          <w:rFonts w:eastAsia="Malgun Gothic"/>
          <w:noProof/>
        </w:rPr>
      </w:pPr>
      <w:r>
        <w:rPr>
          <w:noProof/>
        </w:rPr>
        <w:t xml:space="preserve">CONVAINCUES que </w:t>
      </w:r>
      <w:bookmarkStart w:id="17" w:name="_Hlk133016191"/>
      <w:r>
        <w:rPr>
          <w:noProof/>
        </w:rPr>
        <w:t>l’accord-cadre avancé entre l’Union européenne et ses États membres, d’une part, et la République du Chili, d’autre part (ci-après dénommé l’«accord-cadre avancé»), et l’accord intérimaire sur le commerce entre l’Union européenne, d’une part, et la République du Chili, d’autre part (ci-après dénommé l’«accord commercial intérimaire»)</w:t>
      </w:r>
      <w:bookmarkEnd w:id="17"/>
      <w:r>
        <w:rPr>
          <w:noProof/>
        </w:rPr>
        <w:t>, profiteront aux deux parties en alimentant la reprise économique après la crise de la COVID-19, en générant une croissance dans un contexte géopolitique marqué par une instabilité accrue et en renforçant davantage leurs liens,</w:t>
      </w:r>
    </w:p>
    <w:p w14:paraId="7540EF6C" w14:textId="77777777" w:rsidR="00C90725" w:rsidRPr="00C90725" w:rsidRDefault="00C90725" w:rsidP="00C90725">
      <w:pPr>
        <w:rPr>
          <w:rFonts w:eastAsia="Malgun Gothic"/>
          <w:noProof/>
        </w:rPr>
      </w:pPr>
    </w:p>
    <w:p w14:paraId="572DF699" w14:textId="4690B8A7" w:rsidR="00C90725" w:rsidRPr="00C90725" w:rsidRDefault="0028578C" w:rsidP="00C90725">
      <w:pPr>
        <w:rPr>
          <w:rFonts w:eastAsia="Malgun Gothic"/>
          <w:noProof/>
        </w:rPr>
      </w:pPr>
      <w:r>
        <w:rPr>
          <w:noProof/>
        </w:rPr>
        <w:br w:type="page"/>
        <w:t>DÉTERMINÉES à veiller à ce que l’accord intérimaire sur le commerce favorise la durabilité, de sorte que la croissance économique aille de pair avec la protection du travail décent, du climat et de l’environnement, dans le plein respect des valeurs et priorités communes des parties, notamment le soutien à la transition écologique et la promotion de chaînes de valeur responsables et durables, et</w:t>
      </w:r>
    </w:p>
    <w:p w14:paraId="195A28DF" w14:textId="77777777" w:rsidR="00C90725" w:rsidRPr="00C90725" w:rsidRDefault="00C90725" w:rsidP="00C90725">
      <w:pPr>
        <w:rPr>
          <w:rFonts w:eastAsia="Malgun Gothic"/>
          <w:noProof/>
        </w:rPr>
      </w:pPr>
    </w:p>
    <w:p w14:paraId="32DEABF5" w14:textId="77777777" w:rsidR="00C90725" w:rsidRPr="00C90725" w:rsidRDefault="00C90725" w:rsidP="00C90725">
      <w:pPr>
        <w:rPr>
          <w:rFonts w:eastAsia="Malgun Gothic"/>
          <w:noProof/>
        </w:rPr>
      </w:pPr>
      <w:r>
        <w:rPr>
          <w:noProof/>
        </w:rPr>
        <w:t>RECONNAISSANT qu’une participation inclusive de la société civile à la mise en œuvre de l’accord intérimaire sur le commerce est essentielle pour déterminer en temps utile les défis, les possibilités et les priorités, et pour assurer le suivi des actions convenues d’un commun accord,</w:t>
      </w:r>
    </w:p>
    <w:p w14:paraId="2377B1A5" w14:textId="77777777" w:rsidR="00C90725" w:rsidRPr="00C90725" w:rsidRDefault="00C90725" w:rsidP="00C90725">
      <w:pPr>
        <w:rPr>
          <w:rFonts w:eastAsia="Calibri"/>
          <w:noProof/>
        </w:rPr>
      </w:pPr>
    </w:p>
    <w:p w14:paraId="41E6C009" w14:textId="345751DD" w:rsidR="00C90725" w:rsidRPr="00C90725" w:rsidRDefault="00C90725" w:rsidP="00C90725">
      <w:pPr>
        <w:rPr>
          <w:rFonts w:eastAsia="Calibri"/>
          <w:noProof/>
        </w:rPr>
      </w:pPr>
      <w:bookmarkStart w:id="18" w:name="_Hlk130541194"/>
      <w:r>
        <w:rPr>
          <w:noProof/>
        </w:rPr>
        <w:t>expriment leur intention commune de conclure rapidement l’accord intérimaire sur le commerce et</w:t>
      </w:r>
      <w:bookmarkEnd w:id="18"/>
      <w:r>
        <w:rPr>
          <w:noProof/>
        </w:rPr>
        <w:t>, par la suite, de coopérer à la mise en œuvre de ses aspects liés à la durabilité, en s’appuyant sur les considérations suivantes:</w:t>
      </w:r>
    </w:p>
    <w:p w14:paraId="4C6202D8" w14:textId="77777777" w:rsidR="00C90725" w:rsidRPr="00C90725" w:rsidRDefault="00C90725" w:rsidP="00C90725">
      <w:pPr>
        <w:rPr>
          <w:noProof/>
        </w:rPr>
      </w:pPr>
    </w:p>
    <w:p w14:paraId="6713EFAF" w14:textId="0A2E464D" w:rsidR="00C90725" w:rsidRPr="00C90725" w:rsidRDefault="00C90725" w:rsidP="00C90725">
      <w:pPr>
        <w:rPr>
          <w:rFonts w:eastAsia="Malgun Gothic"/>
          <w:noProof/>
        </w:rPr>
      </w:pPr>
      <w:r>
        <w:rPr>
          <w:noProof/>
        </w:rPr>
        <w:t>1.</w:t>
      </w:r>
      <w:r>
        <w:rPr>
          <w:noProof/>
        </w:rPr>
        <w:tab/>
        <w:t>En ce qui concerne leur objectif commun consistant à promouvoir des niveaux élevés de protection du travail et de travail décent pour tous, les parties soulignent leur engagement à respecter, promouvoir et mettre effectivement en œuvre les normes fondamentales du travail reconnues au niveau international, telles que définies dans les conventions fondamentales de l’Organisation internationale du travail (OIT). Dans ce contexte, les parties se félicitent de la décision de l’OIT d’ajouter le principe d’un «environnement de travail sûr et sain» parmi les principes et droits fondamentaux au travail et de promouvoir en conséquence les conventions correspondantes de l’OIT, qu’elles s’efforceront de ratifier en tant que de besoin.</w:t>
      </w:r>
    </w:p>
    <w:p w14:paraId="02DEF6E7" w14:textId="77777777" w:rsidR="00C90725" w:rsidRPr="00C90725" w:rsidRDefault="00C90725" w:rsidP="00C90725">
      <w:pPr>
        <w:rPr>
          <w:rFonts w:eastAsia="Malgun Gothic"/>
          <w:noProof/>
        </w:rPr>
      </w:pPr>
    </w:p>
    <w:p w14:paraId="3EB2A5BA" w14:textId="410CE244" w:rsidR="00C90725" w:rsidRPr="00C90725" w:rsidRDefault="0028578C" w:rsidP="00C90725">
      <w:pPr>
        <w:rPr>
          <w:rFonts w:eastAsia="Malgun Gothic"/>
          <w:noProof/>
        </w:rPr>
      </w:pPr>
      <w:r>
        <w:rPr>
          <w:noProof/>
        </w:rPr>
        <w:br w:type="page"/>
        <w:t>2.</w:t>
      </w:r>
      <w:r>
        <w:rPr>
          <w:noProof/>
        </w:rPr>
        <w:tab/>
        <w:t>En ce qui concerne leur objectif commun consistant à faire face à la menace urgente du changement climatique, les parties soulignent leur détermination à mettre effectivement en œuvre la convention-cadre des Nations unies sur les changements climatiques et l’accord de Paris adopté en vertu de celle-ci, notamment leurs engagements en ce qui concerne leur contribution déterminée au niveau national.</w:t>
      </w:r>
    </w:p>
    <w:p w14:paraId="668CB80C" w14:textId="77777777" w:rsidR="00C90725" w:rsidRPr="00C90725" w:rsidRDefault="00C90725" w:rsidP="00C90725">
      <w:pPr>
        <w:rPr>
          <w:rFonts w:eastAsia="Malgun Gothic"/>
          <w:noProof/>
        </w:rPr>
      </w:pPr>
    </w:p>
    <w:p w14:paraId="08E7D5EC" w14:textId="7B7D7C62" w:rsidR="000A2743" w:rsidRDefault="00C90725" w:rsidP="00C90725">
      <w:pPr>
        <w:rPr>
          <w:rFonts w:eastAsia="Malgun Gothic"/>
          <w:noProof/>
        </w:rPr>
      </w:pPr>
      <w:r>
        <w:rPr>
          <w:noProof/>
        </w:rPr>
        <w:t>3.</w:t>
      </w:r>
      <w:r>
        <w:rPr>
          <w:noProof/>
        </w:rPr>
        <w:tab/>
        <w:t>En ce qui concerne leur objectif commun de protection et de conservation de l’environnement et de gestion durable de leurs ressources naturelles, les parties soulignent leur engagement à mettre effectivement en œuvre les accords multilatéraux et protocoles environnementaux auxquels elles sont respectivement parties, y compris la convention sur la diversité biologique.</w:t>
      </w:r>
    </w:p>
    <w:p w14:paraId="4EEE9EB6" w14:textId="635682E1" w:rsidR="00C90725" w:rsidRPr="00C90725" w:rsidRDefault="00C90725" w:rsidP="00C90725">
      <w:pPr>
        <w:rPr>
          <w:rFonts w:eastAsia="Malgun Gothic"/>
          <w:noProof/>
        </w:rPr>
      </w:pPr>
    </w:p>
    <w:p w14:paraId="31F33549" w14:textId="77777777" w:rsidR="000A2743" w:rsidRDefault="00C90725" w:rsidP="00C90725">
      <w:pPr>
        <w:rPr>
          <w:rFonts w:eastAsia="Malgun Gothic"/>
          <w:noProof/>
        </w:rPr>
      </w:pPr>
      <w:r>
        <w:rPr>
          <w:noProof/>
        </w:rPr>
        <w:t xml:space="preserve">Les parties notent que leur objectif commun consistant à renforcer la participation inclusive de la société civile et à procéder à des échanges de vues réguliers avec leurs groupes consultatifs internes respectifs, y compris sur les projets d’assistance technique pertinents, comprend les aspects commerciaux et de durabilité de l’accord intérimaire sur le commerce. Les parties soulignent leur volonté de promouvoir et de faciliter l’interaction entre leurs groupes consultatifs internes respectifs par les moyens qu’elles jugent appropriés, y compris des réunions périodiques. Les parties expriment leur intention de soutenir les groupes consultatifs internes conformément à leur législation et à leurs politiques intérieures. </w:t>
      </w:r>
    </w:p>
    <w:p w14:paraId="7638F8D3" w14:textId="41068398" w:rsidR="00C90725" w:rsidRPr="00C90725" w:rsidRDefault="00C90725" w:rsidP="00C90725">
      <w:pPr>
        <w:rPr>
          <w:rFonts w:eastAsia="Malgun Gothic"/>
          <w:noProof/>
        </w:rPr>
      </w:pPr>
    </w:p>
    <w:p w14:paraId="02AEAB78" w14:textId="77777777" w:rsidR="00C90725" w:rsidRPr="00C90725" w:rsidRDefault="00C90725" w:rsidP="00C90725">
      <w:pPr>
        <w:rPr>
          <w:noProof/>
        </w:rPr>
      </w:pPr>
      <w:r>
        <w:rPr>
          <w:noProof/>
        </w:rPr>
        <w:t>En ce qui concerne la mise en œuvre du chapitre sur le commerce et le développement durable de l’accord intérimaire sur le commerce, les parties s’efforceront de se concentrer sur les priorités en matière de durabilité définies d’un commun accord. Les parties sollicitent l’avis et la participation de la société civile sur les questions liées à la mise en œuvre du chapitre, notamment sur le suivi des engagements pris par les parties.</w:t>
      </w:r>
    </w:p>
    <w:p w14:paraId="01F4D4F8" w14:textId="77777777" w:rsidR="00C90725" w:rsidRPr="00C90725" w:rsidRDefault="00C90725" w:rsidP="00C90725">
      <w:pPr>
        <w:rPr>
          <w:rFonts w:eastAsia="Arial Unicode MS"/>
          <w:noProof/>
        </w:rPr>
      </w:pPr>
    </w:p>
    <w:p w14:paraId="289ACE51" w14:textId="4633170D" w:rsidR="00C90725" w:rsidRPr="00C90725" w:rsidRDefault="0028578C" w:rsidP="00C90725">
      <w:pPr>
        <w:rPr>
          <w:rFonts w:eastAsia="Malgun Gothic"/>
          <w:noProof/>
        </w:rPr>
      </w:pPr>
      <w:bookmarkStart w:id="19" w:name="_Hlk130559105"/>
      <w:r>
        <w:rPr>
          <w:noProof/>
        </w:rPr>
        <w:br w:type="page"/>
        <w:t xml:space="preserve">Dès l’entrée en vigueur de l’accord intérimaire sur le commerce, les parties entament un processus formel d’examen de ses aspects liés au commerce et au développement durable, conformément à l’article 26.23 dudit accord, afin d’envisager l’intégration, le cas échéant, de dispositions supplémentaires qui pourraient être jugées pertinentes par l’une ou l’autre des parties à ce moment-là, </w:t>
      </w:r>
      <w:bookmarkStart w:id="20" w:name="_Hlk130558998"/>
      <w:r>
        <w:rPr>
          <w:noProof/>
        </w:rPr>
        <w:t>notamment dans le contexte de l’évolution de leurs politiques intérieures respectives et de leur pratique récente en matière de traités internationaux</w:t>
      </w:r>
      <w:bookmarkEnd w:id="20"/>
      <w:r>
        <w:rPr>
          <w:noProof/>
        </w:rPr>
        <w:t>, selon ce que les parties jugeront appropriées. Ces dispositions supplémentaires peuvent porter, en particulier, sur le renforcement du mécanisme d’application du chapitre sur le commerce et le développement durable, y compris la possibilité d’appliquer une phase de mise en conformité, et des contre-mesures pertinentes en dernier ressort.</w:t>
      </w:r>
    </w:p>
    <w:bookmarkEnd w:id="19"/>
    <w:p w14:paraId="55E9C7F2" w14:textId="55D65BF2" w:rsidR="00C90725" w:rsidRPr="00C90725" w:rsidRDefault="00C90725" w:rsidP="00C90725">
      <w:pPr>
        <w:rPr>
          <w:rFonts w:eastAsia="Malgun Gothic"/>
          <w:noProof/>
        </w:rPr>
      </w:pPr>
    </w:p>
    <w:p w14:paraId="04A86EE7" w14:textId="77777777" w:rsidR="00C90725" w:rsidRPr="00C90725" w:rsidRDefault="00C90725" w:rsidP="00C90725">
      <w:pPr>
        <w:rPr>
          <w:rFonts w:eastAsia="Malgun Gothic"/>
          <w:noProof/>
        </w:rPr>
      </w:pPr>
      <w:r>
        <w:rPr>
          <w:noProof/>
        </w:rPr>
        <w:t>Sans préjudice des résultats de l’examen, les parties étudieront également la possibilité d’inclure l’accord de Paris en tant qu’élément essentiel de l’accord intérimaire sur le commerce.</w:t>
      </w:r>
    </w:p>
    <w:p w14:paraId="4CB33B2E" w14:textId="77777777" w:rsidR="00C90725" w:rsidRPr="00C90725" w:rsidRDefault="00C90725" w:rsidP="00C90725">
      <w:pPr>
        <w:rPr>
          <w:rFonts w:eastAsia="Malgun Gothic"/>
          <w:noProof/>
        </w:rPr>
      </w:pPr>
    </w:p>
    <w:p w14:paraId="12F23472" w14:textId="1ACC08AA" w:rsidR="00C90725" w:rsidRDefault="00C90725" w:rsidP="0028578C">
      <w:pPr>
        <w:rPr>
          <w:rFonts w:eastAsia="Malgun Gothic"/>
          <w:noProof/>
        </w:rPr>
      </w:pPr>
      <w:r>
        <w:rPr>
          <w:noProof/>
        </w:rPr>
        <w:t>Les parties s’efforceront de conclure le processus d’examen dans un délai de 12 mois et d’intégrer tout résultat convenu de ce processus en modifiant l’accord intérimaire sur le commerce conformément à l’article 33.9 dudit accord.</w:t>
      </w:r>
    </w:p>
    <w:p w14:paraId="207518AF" w14:textId="4740AA85" w:rsidR="00A969D4" w:rsidRDefault="00A969D4" w:rsidP="0028578C">
      <w:pPr>
        <w:rPr>
          <w:rFonts w:eastAsia="Malgun Gothic"/>
          <w:noProof/>
        </w:rPr>
      </w:pPr>
    </w:p>
    <w:bookmarkEnd w:id="0"/>
    <w:p w14:paraId="16DA8BF5" w14:textId="77777777" w:rsidR="00A969D4" w:rsidRPr="00C90725" w:rsidRDefault="00A969D4" w:rsidP="0028578C">
      <w:pPr>
        <w:rPr>
          <w:rFonts w:eastAsia="Malgun Gothic"/>
          <w:noProof/>
        </w:rPr>
      </w:pPr>
    </w:p>
    <w:sectPr w:rsidR="00A969D4" w:rsidRPr="00C90725" w:rsidSect="0038158C">
      <w:headerReference w:type="even" r:id="rId76"/>
      <w:headerReference w:type="default" r:id="rId77"/>
      <w:footerReference w:type="even" r:id="rId78"/>
      <w:footerReference w:type="default" r:id="rId79"/>
      <w:headerReference w:type="first" r:id="rId80"/>
      <w:footerReference w:type="first" r:id="rId81"/>
      <w:footnotePr>
        <w:numRestart w:val="eachPage"/>
      </w:foot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B08A8" w14:textId="77777777" w:rsidR="009519FD" w:rsidRDefault="009519FD">
      <w:r>
        <w:separator/>
      </w:r>
    </w:p>
  </w:endnote>
  <w:endnote w:type="continuationSeparator" w:id="0">
    <w:p w14:paraId="7CE226D7" w14:textId="77777777" w:rsidR="009519FD" w:rsidRDefault="009519FD">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EE10" w14:textId="197FBCCD" w:rsidR="00E84FAD" w:rsidRPr="00DC167E" w:rsidRDefault="00E84FAD" w:rsidP="00DC16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822D" w14:textId="77777777" w:rsidR="009519FD" w:rsidRPr="00C90725" w:rsidRDefault="009519FD" w:rsidP="00C90725"/>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859F" w14:textId="77777777" w:rsidR="009519FD" w:rsidRDefault="009519FD">
    <w:pPr>
      <w:pStyle w:val="Footer"/>
    </w:pPr>
  </w:p>
  <w:p w14:paraId="0FEA0559" w14:textId="48356FC4"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28</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DC30" w14:textId="77777777" w:rsidR="009519FD" w:rsidRDefault="009519FD" w:rsidP="00461E46">
    <w:pPr>
      <w:pStyle w:val="Footer"/>
    </w:pPr>
  </w:p>
  <w:p w14:paraId="21B9CBBF"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CD0F3" w14:textId="77777777" w:rsidR="009519FD" w:rsidRPr="00C90725" w:rsidRDefault="009519FD" w:rsidP="00C90725"/>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E7CE" w14:textId="77777777" w:rsidR="009519FD" w:rsidRDefault="009519FD">
    <w:pPr>
      <w:pStyle w:val="Footer"/>
    </w:pPr>
  </w:p>
  <w:p w14:paraId="3F9FC864" w14:textId="09F6DEE8"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7</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C397D" w14:textId="77777777" w:rsidR="009519FD" w:rsidRDefault="009519FD" w:rsidP="00461E46">
    <w:pPr>
      <w:pStyle w:val="Footer"/>
    </w:pPr>
  </w:p>
  <w:p w14:paraId="402662AD"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6541" w14:textId="77777777" w:rsidR="009519FD" w:rsidRPr="00C90725" w:rsidRDefault="009519FD" w:rsidP="00C90725"/>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B82E" w14:textId="77777777" w:rsidR="009519FD" w:rsidRDefault="009519FD">
    <w:pPr>
      <w:pStyle w:val="Footer"/>
    </w:pPr>
  </w:p>
  <w:p w14:paraId="01F288C4" w14:textId="5D01AFE0"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453D" w14:textId="77777777" w:rsidR="009519FD" w:rsidRDefault="009519FD" w:rsidP="00461E46">
    <w:pPr>
      <w:pStyle w:val="Footer"/>
    </w:pPr>
  </w:p>
  <w:p w14:paraId="38FCE51D"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2ECE" w14:textId="77777777" w:rsidR="009519FD" w:rsidRPr="00C90725" w:rsidRDefault="009519FD" w:rsidP="00C907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6E75E" w14:textId="4D20E2D2" w:rsidR="00E84FAD" w:rsidRPr="00DC167E" w:rsidRDefault="00DC167E" w:rsidP="00DC167E">
    <w:pPr>
      <w:pStyle w:val="FooterCoverPage"/>
      <w:rPr>
        <w:rFonts w:ascii="Arial" w:hAnsi="Arial" w:cs="Arial"/>
        <w:b/>
        <w:sz w:val="48"/>
      </w:rPr>
    </w:pPr>
    <w:r w:rsidRPr="00DC167E">
      <w:rPr>
        <w:rFonts w:ascii="Arial" w:hAnsi="Arial" w:cs="Arial"/>
        <w:b/>
        <w:sz w:val="48"/>
      </w:rPr>
      <w:t>FR</w:t>
    </w:r>
    <w:r w:rsidRPr="00DC167E">
      <w:rPr>
        <w:rFonts w:ascii="Arial" w:hAnsi="Arial" w:cs="Arial"/>
        <w:b/>
        <w:sz w:val="48"/>
      </w:rPr>
      <w:tab/>
    </w:r>
    <w:r w:rsidRPr="00DC167E">
      <w:rPr>
        <w:rFonts w:ascii="Arial" w:hAnsi="Arial" w:cs="Arial"/>
        <w:b/>
        <w:sz w:val="48"/>
      </w:rPr>
      <w:tab/>
    </w:r>
    <w:r w:rsidRPr="00DC167E">
      <w:tab/>
    </w:r>
    <w:r w:rsidRPr="00DC167E">
      <w:rPr>
        <w:rFonts w:ascii="Arial" w:hAnsi="Arial" w:cs="Arial"/>
        <w:b/>
        <w:sz w:val="48"/>
      </w:rPr>
      <w:t>FR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C0F5" w14:textId="77777777" w:rsidR="009519FD" w:rsidRDefault="009519FD">
    <w:pPr>
      <w:pStyle w:val="Footer"/>
    </w:pPr>
  </w:p>
  <w:p w14:paraId="568F74CF" w14:textId="36D9B781"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2</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6E1D6" w14:textId="77777777" w:rsidR="009519FD" w:rsidRDefault="009519FD" w:rsidP="00461E46">
    <w:pPr>
      <w:pStyle w:val="Footer"/>
    </w:pPr>
  </w:p>
  <w:p w14:paraId="7ED296F8"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4890F" w14:textId="77777777" w:rsidR="009519FD" w:rsidRPr="00C90725" w:rsidRDefault="009519FD" w:rsidP="00C90725"/>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87802" w14:textId="77777777" w:rsidR="009519FD" w:rsidRDefault="009519FD">
    <w:pPr>
      <w:pStyle w:val="Footer"/>
    </w:pPr>
  </w:p>
  <w:p w14:paraId="1FF0C5D6" w14:textId="6F1AD2A0"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29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9F57" w14:textId="77777777" w:rsidR="009519FD" w:rsidRDefault="009519FD" w:rsidP="00461E46">
    <w:pPr>
      <w:pStyle w:val="Footer"/>
    </w:pPr>
  </w:p>
  <w:p w14:paraId="78A57630"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9FDDA" w14:textId="77777777" w:rsidR="009519FD" w:rsidRPr="00C90725" w:rsidRDefault="009519FD" w:rsidP="00C90725"/>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59B0A" w14:textId="77777777" w:rsidR="009519FD" w:rsidRDefault="009519FD">
    <w:pPr>
      <w:pStyle w:val="Footer"/>
    </w:pPr>
  </w:p>
  <w:p w14:paraId="5B898508" w14:textId="2BA73F0F"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14</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D71F" w14:textId="77777777" w:rsidR="009519FD" w:rsidRDefault="009519FD" w:rsidP="00461E46">
    <w:pPr>
      <w:pStyle w:val="Footer"/>
    </w:pPr>
  </w:p>
  <w:p w14:paraId="20F28845"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7B6E" w14:textId="77777777" w:rsidR="009519FD" w:rsidRPr="00C90725" w:rsidRDefault="009519FD" w:rsidP="00C90725"/>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250F" w14:textId="77777777" w:rsidR="009519FD" w:rsidRDefault="009519FD">
    <w:pPr>
      <w:pStyle w:val="Footer"/>
    </w:pPr>
  </w:p>
  <w:p w14:paraId="28486294" w14:textId="192CE5AF"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248D5" w14:textId="77777777" w:rsidR="00DC167E" w:rsidRPr="00DC167E" w:rsidRDefault="00DC167E" w:rsidP="00DC167E">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A1E46" w14:textId="77777777" w:rsidR="009519FD" w:rsidRDefault="009519FD" w:rsidP="00461E46">
    <w:pPr>
      <w:pStyle w:val="Footer"/>
    </w:pPr>
  </w:p>
  <w:p w14:paraId="7948175A"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C94F" w14:textId="77777777" w:rsidR="009519FD" w:rsidRPr="00C90725" w:rsidRDefault="009519FD" w:rsidP="00C90725"/>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C104E" w14:textId="77777777" w:rsidR="009519FD" w:rsidRDefault="009519FD">
    <w:pPr>
      <w:pStyle w:val="Footer"/>
    </w:pPr>
  </w:p>
  <w:p w14:paraId="7E7A6137" w14:textId="7A3AA17D"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16</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D50A4" w14:textId="77777777" w:rsidR="009519FD" w:rsidRDefault="009519FD" w:rsidP="00461E46">
    <w:pPr>
      <w:pStyle w:val="Footer"/>
    </w:pPr>
  </w:p>
  <w:p w14:paraId="6ADB4931"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E74B" w14:textId="77777777" w:rsidR="009519FD" w:rsidRPr="00C90725" w:rsidRDefault="009519FD" w:rsidP="00C90725"/>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52B2" w14:textId="77777777" w:rsidR="009519FD" w:rsidRDefault="009519FD" w:rsidP="005846A5">
    <w:pPr>
      <w:pStyle w:val="Footer"/>
    </w:pPr>
  </w:p>
  <w:p w14:paraId="36B73DD9" w14:textId="458E8C7D" w:rsidR="009519FD" w:rsidRPr="005846A5" w:rsidRDefault="009519FD" w:rsidP="005846A5">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436E69">
      <w:rPr>
        <w:noProof/>
      </w:rPr>
      <w:t>4</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8861F" w14:textId="77777777" w:rsidR="009519FD" w:rsidRDefault="009519FD" w:rsidP="00461E46">
    <w:pPr>
      <w:pStyle w:val="Footer"/>
    </w:pPr>
  </w:p>
  <w:p w14:paraId="383E4AC6"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704D9" w14:textId="77777777" w:rsidR="009519FD" w:rsidRPr="00C90725" w:rsidRDefault="009519FD" w:rsidP="00C9072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ACEF" w14:textId="77777777" w:rsidR="009519FD" w:rsidRDefault="009519FD">
    <w:pPr>
      <w:pStyle w:val="Footer"/>
    </w:pPr>
  </w:p>
  <w:p w14:paraId="071237E7" w14:textId="51A43621"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DC167E">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2177F" w14:textId="77777777" w:rsidR="009519FD" w:rsidRDefault="009519FD" w:rsidP="00461E46">
    <w:pPr>
      <w:pStyle w:val="Footer"/>
    </w:pPr>
  </w:p>
  <w:p w14:paraId="6B2C3A33"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8564" w14:textId="77777777" w:rsidR="009519FD" w:rsidRPr="00C90725" w:rsidRDefault="009519FD" w:rsidP="00C9072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017DE" w14:textId="77777777" w:rsidR="009519FD" w:rsidRDefault="009519FD">
    <w:pPr>
      <w:pStyle w:val="Footer"/>
    </w:pPr>
  </w:p>
  <w:p w14:paraId="74C05BE3" w14:textId="2E5F23E5" w:rsidR="009519FD" w:rsidRDefault="009519FD" w:rsidP="00A969D4">
    <w:pPr>
      <w:pStyle w:val="Footer"/>
      <w:jc w:val="center"/>
    </w:pPr>
    <w:r>
      <w:fldChar w:fldCharType="begin"/>
    </w:r>
    <w:r>
      <w:instrText xml:space="preserve"> MACROBUTTON Nomacro &amp; </w:instrText>
    </w:r>
    <w:r>
      <w:fldChar w:fldCharType="end"/>
    </w:r>
    <w:r>
      <w:t>/</w:t>
    </w:r>
    <w:r w:rsidR="00AA4E85">
      <w:t>fr</w:t>
    </w:r>
    <w:r>
      <w:t xml:space="preserve"> </w:t>
    </w:r>
    <w:r>
      <w:fldChar w:fldCharType="begin"/>
    </w:r>
    <w:r>
      <w:instrText xml:space="preserve"> PAGE  \* MERGEFORMAT </w:instrText>
    </w:r>
    <w:r>
      <w:fldChar w:fldCharType="separate"/>
    </w:r>
    <w:r w:rsidR="00DC167E">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2F9C" w14:textId="77777777" w:rsidR="009519FD" w:rsidRDefault="009519FD" w:rsidP="00461E46">
    <w:pPr>
      <w:pStyle w:val="Footer"/>
    </w:pPr>
  </w:p>
  <w:p w14:paraId="4A365E98" w14:textId="77777777" w:rsidR="009519FD" w:rsidRDefault="009519FD" w:rsidP="00461E46">
    <w:pPr>
      <w:pStyle w:val="Footer"/>
      <w:jc w:val="center"/>
    </w:pPr>
    <w:r>
      <w:fldChar w:fldCharType="begin"/>
    </w:r>
    <w:r>
      <w:instrText xml:space="preserve"> MACROBUTTON Nomacro &amp; </w:instrText>
    </w:r>
    <w:r>
      <w:fldChar w:fldCharType="end"/>
    </w:r>
    <w:r>
      <w:t xml:space="preserve">/en </w:t>
    </w:r>
    <w:r>
      <w:fldChar w:fldCharType="begin"/>
    </w:r>
    <w:r>
      <w:instrText xml:space="preserve"> PAGE  \* MERGEFORMAT </w:instrText>
    </w:r>
    <w:r>
      <w:fldChar w:fldCharType="separate"/>
    </w:r>
    <w:r>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881FE" w14:textId="77777777" w:rsidR="009519FD" w:rsidRDefault="009519FD">
      <w:pPr>
        <w:pStyle w:val="FootnoteText"/>
      </w:pPr>
      <w:r>
        <w:separator/>
      </w:r>
    </w:p>
  </w:footnote>
  <w:footnote w:type="continuationSeparator" w:id="0">
    <w:p w14:paraId="5CE7DBB0" w14:textId="77777777" w:rsidR="009519FD" w:rsidRDefault="009519FD">
      <w:pPr>
        <w:pStyle w:val="FootnoteText"/>
      </w:pPr>
      <w:r>
        <w:separator/>
      </w:r>
    </w:p>
  </w:footnote>
  <w:footnote w:type="continuationNotice" w:id="1">
    <w:p w14:paraId="6EFAB9E6" w14:textId="77777777" w:rsidR="009519FD" w:rsidRDefault="009519FD">
      <w:pPr>
        <w:spacing w:line="240" w:lineRule="auto"/>
      </w:pPr>
    </w:p>
  </w:footnote>
  <w:footnote w:id="2">
    <w:p w14:paraId="3D9EB202" w14:textId="46C595D5" w:rsidR="009519FD" w:rsidRPr="00FD31A4" w:rsidRDefault="009519FD" w:rsidP="00F522D2">
      <w:pPr>
        <w:pStyle w:val="FootnoteText"/>
      </w:pPr>
      <w:r>
        <w:rPr>
          <w:rStyle w:val="FootnoteReference"/>
        </w:rPr>
        <w:footnoteRef/>
      </w:r>
      <w:r>
        <w:tab/>
        <w:t>Agit en tant qu’entité acheteuse centrale pour toute l’administration publique italienne.</w:t>
      </w:r>
    </w:p>
  </w:footnote>
  <w:footnote w:id="3">
    <w:p w14:paraId="0C1FB9A4" w14:textId="54B95667" w:rsidR="009519FD" w:rsidRPr="00FD31A4" w:rsidRDefault="009519FD" w:rsidP="000F6473">
      <w:pPr>
        <w:pStyle w:val="FootnoteText"/>
      </w:pPr>
      <w:r>
        <w:rPr>
          <w:rStyle w:val="FootnoteReference"/>
        </w:rPr>
        <w:footnoteRef/>
      </w:r>
      <w:r>
        <w:tab/>
        <w:t>Règlement (CE) nº 1059/2003 du Parlement européen et du Conseil du 26 mai 2003 relatif à l’établissement d’une nomenclature commune des unités territoriales statistiques (NUTS) (JO L 154 du 21.6.2003), modifié en dernier lieu par le règlement (CE) nº 1137/2008.</w:t>
      </w:r>
    </w:p>
  </w:footnote>
  <w:footnote w:id="4">
    <w:p w14:paraId="382183EC" w14:textId="48A07698" w:rsidR="009519FD" w:rsidRPr="00FD31A4" w:rsidRDefault="009519FD" w:rsidP="000F6473">
      <w:pPr>
        <w:pStyle w:val="FootnoteText"/>
        <w:rPr>
          <w:szCs w:val="24"/>
        </w:rPr>
      </w:pPr>
      <w:r>
        <w:rPr>
          <w:rStyle w:val="FootnoteReference"/>
          <w:szCs w:val="24"/>
        </w:rPr>
        <w:footnoteRef/>
      </w:r>
      <w:r>
        <w:tab/>
        <w:t>Directive 2014/25/UE du Parlement européen et du Conseil du 26 février 2014 relative à la passation de marchés par des entités opérant dans les secteurs de l’eau, de l’énergie, des transports et des services postaux et abrogeant la directive 2004/17/CE (JO L 94 du 28.3.2014, p. 243).</w:t>
      </w:r>
    </w:p>
  </w:footnote>
  <w:footnote w:id="5">
    <w:p w14:paraId="78CEC92D" w14:textId="186F356B" w:rsidR="009519FD" w:rsidRPr="00FD31A4" w:rsidRDefault="009519FD" w:rsidP="000F6473">
      <w:pPr>
        <w:pStyle w:val="FootnoteText"/>
        <w:rPr>
          <w:szCs w:val="24"/>
        </w:rPr>
      </w:pPr>
      <w:r>
        <w:rPr>
          <w:rStyle w:val="FootnoteReference"/>
          <w:szCs w:val="24"/>
        </w:rPr>
        <w:footnoteRef/>
      </w:r>
      <w:r>
        <w:tab/>
        <w:t>En vertu de la directive 2014/25/UE, on entend par «entreprise publique», toute entreprise sur laquelle les pouvoirs adjudicateurs peuvent exercer directement ou indirectement une influence dominante du fait de la propriété de cette entreprise, de la participation financière qu’ils y détiennent ou des règles qui la régissent.</w:t>
      </w:r>
    </w:p>
    <w:p w14:paraId="3008B863" w14:textId="77777777" w:rsidR="009519FD" w:rsidRPr="00FD31A4" w:rsidRDefault="009519FD" w:rsidP="000F6473">
      <w:pPr>
        <w:pStyle w:val="FootnoteText"/>
        <w:tabs>
          <w:tab w:val="clear" w:pos="567"/>
        </w:tabs>
        <w:ind w:firstLine="0"/>
        <w:rPr>
          <w:szCs w:val="24"/>
        </w:rPr>
      </w:pPr>
      <w:r>
        <w:t>L’influence dominante des pouvoirs adjudicateurs est présumée dans tous les cas suivants lorsque ces pouvoirs, directement ou indirectement, à l’égard de l’entreprise:</w:t>
      </w:r>
    </w:p>
    <w:p w14:paraId="59967D50" w14:textId="2894951D" w:rsidR="009519FD" w:rsidRPr="00FD31A4" w:rsidRDefault="009519FD" w:rsidP="000F6473">
      <w:pPr>
        <w:pStyle w:val="FootnoteText"/>
        <w:tabs>
          <w:tab w:val="clear" w:pos="567"/>
        </w:tabs>
        <w:ind w:left="1134"/>
        <w:rPr>
          <w:szCs w:val="24"/>
        </w:rPr>
      </w:pPr>
      <w:r>
        <w:t>–</w:t>
      </w:r>
      <w:r>
        <w:tab/>
        <w:t>détiennent la majorité du capital souscrit de l’entreprise, ou</w:t>
      </w:r>
    </w:p>
    <w:p w14:paraId="7D524D9C" w14:textId="3E83BBC4" w:rsidR="009519FD" w:rsidRPr="00FD31A4" w:rsidRDefault="009519FD" w:rsidP="000F6473">
      <w:pPr>
        <w:pStyle w:val="FootnoteText"/>
        <w:tabs>
          <w:tab w:val="clear" w:pos="567"/>
        </w:tabs>
        <w:ind w:left="1134"/>
        <w:rPr>
          <w:szCs w:val="24"/>
        </w:rPr>
      </w:pPr>
      <w:r>
        <w:t>–</w:t>
      </w:r>
      <w:r>
        <w:tab/>
        <w:t>disposent de la majorité des voix attachées aux parts émises par l’entreprise, ou</w:t>
      </w:r>
    </w:p>
    <w:p w14:paraId="59785AEC" w14:textId="6DD6F696" w:rsidR="009519FD" w:rsidRPr="00FD31A4" w:rsidRDefault="009519FD" w:rsidP="000F6473">
      <w:pPr>
        <w:pStyle w:val="FootnoteText"/>
        <w:tabs>
          <w:tab w:val="clear" w:pos="567"/>
        </w:tabs>
        <w:ind w:left="1134"/>
        <w:rPr>
          <w:szCs w:val="24"/>
        </w:rPr>
      </w:pPr>
      <w:r>
        <w:t>–</w:t>
      </w:r>
      <w:r>
        <w:tab/>
        <w:t>peuvent désigner plus de la moitié des membres de l’organe d’administration, de direction ou de surveillance de l’entreprise.</w:t>
      </w:r>
    </w:p>
  </w:footnote>
  <w:footnote w:id="6">
    <w:p w14:paraId="7944F64F" w14:textId="69B05EFB" w:rsidR="009519FD" w:rsidRPr="00FD31A4" w:rsidRDefault="009519FD" w:rsidP="00D82499">
      <w:pPr>
        <w:pStyle w:val="FootnoteText"/>
      </w:pPr>
      <w:r>
        <w:rPr>
          <w:rStyle w:val="FootnoteReference"/>
        </w:rPr>
        <w:footnoteRef/>
      </w:r>
      <w:r>
        <w:tab/>
        <w:t>On entend par «entreprise liée», toute entreprise dont les comptes annuels sont consolidés avec ceux de l’entité adjudicatrice conformément aux exigences de la septième directive 83/349/CEE du Conseil</w:t>
      </w:r>
      <w:r>
        <w:rPr>
          <w:rStyle w:val="Footnote1"/>
        </w:rPr>
        <w:t xml:space="preserve"> du 13 juin 1983 fondée sur l’article 54 paragraphe 3 point g) du traité, concernant les comptes consolidés (JO L 193 du 18.7.1983, p. 1.)</w:t>
      </w:r>
      <w:r>
        <w:t>, ou, dans le cas d’entités non soumises à cette directive, toute entreprise sur laquelle l’entité adjudicatrice peut exercer, directement ou indirectement, une influence dominante, ou qui peut exercer une influence dominante sur l’entité adjudicatrice ou qui, comme l’entité adjudicatrice, est soumise à l’influence dominante d’une autre entreprise du fait de la propriété, de la participation financière ou des règles qui la régissent.</w:t>
      </w:r>
    </w:p>
  </w:footnote>
  <w:footnote w:id="7">
    <w:p w14:paraId="65AA2816" w14:textId="71B776BB" w:rsidR="009519FD" w:rsidRPr="00FD31A4" w:rsidRDefault="009519FD" w:rsidP="00D82499">
      <w:pPr>
        <w:pStyle w:val="FootnoteText"/>
      </w:pPr>
      <w:r>
        <w:rPr>
          <w:rStyle w:val="FootnoteReference"/>
        </w:rPr>
        <w:footnoteRef/>
      </w:r>
      <w:r>
        <w:tab/>
        <w:t>Lorsque, en raison de la date de création ou du début des activités d’une entreprise liée, le chiffre d’affaires n’est pas disponible pour les trois années précédentes, il suffira que cette entreprise montre que la réalisation du chiffre d’affaires visé au présent paragraphe est vraisemblable, notamment par des projections d’activités.</w:t>
      </w:r>
    </w:p>
  </w:footnote>
  <w:footnote w:id="8">
    <w:p w14:paraId="4BD0C9B4" w14:textId="434BD89C" w:rsidR="009519FD" w:rsidRPr="00DE3DD1" w:rsidRDefault="009519FD" w:rsidP="00086D02">
      <w:pPr>
        <w:pStyle w:val="FootnoteText"/>
        <w:rPr>
          <w:sz w:val="22"/>
          <w:szCs w:val="18"/>
        </w:rPr>
      </w:pPr>
      <w:r>
        <w:rPr>
          <w:rStyle w:val="FootnoteReference"/>
          <w:sz w:val="22"/>
          <w:szCs w:val="18"/>
        </w:rPr>
        <w:footnoteRef/>
      </w:r>
      <w:r>
        <w:tab/>
      </w:r>
      <w:r>
        <w:rPr>
          <w:sz w:val="22"/>
        </w:rPr>
        <w:t>https://unstats.un.org/unsd/classifications/Econ/Download/In%20Text/CPCprov_french.pdf</w:t>
      </w:r>
    </w:p>
  </w:footnote>
  <w:footnote w:id="9">
    <w:p w14:paraId="23D6E5F2" w14:textId="6B916043" w:rsidR="009519FD" w:rsidRPr="00FD31A4" w:rsidRDefault="009519FD" w:rsidP="004D625C">
      <w:pPr>
        <w:pStyle w:val="FootnoteText"/>
      </w:pPr>
      <w:r>
        <w:rPr>
          <w:rStyle w:val="FootnoteReference"/>
        </w:rPr>
        <w:footnoteRef/>
      </w:r>
      <w:r>
        <w:tab/>
        <w:t>Directive 2014/23/UE du Parlement européen et du Conseil du 26 février 2014 sur l’attribution de contrats de concession (JO L 94 du 28.3.2014, p. 1).</w:t>
      </w:r>
    </w:p>
  </w:footnote>
  <w:footnote w:id="10">
    <w:p w14:paraId="06402971" w14:textId="0296ED41" w:rsidR="009519FD" w:rsidRPr="0038158C" w:rsidRDefault="009519FD" w:rsidP="007B524E">
      <w:pPr>
        <w:pStyle w:val="FootnoteText"/>
      </w:pPr>
      <w:r>
        <w:rPr>
          <w:rStyle w:val="FootnoteReference"/>
        </w:rPr>
        <w:footnoteRef/>
      </w:r>
      <w:r>
        <w:tab/>
        <w:t>JO L 343 du 14.12.2012,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0493C" w14:textId="77777777" w:rsidR="00DC167E" w:rsidRPr="00DC167E" w:rsidRDefault="00DC167E" w:rsidP="00DC16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01121" w14:textId="77777777" w:rsidR="009519FD" w:rsidRPr="00C90725" w:rsidRDefault="009519FD" w:rsidP="00C90725"/>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B1209" w14:textId="77777777" w:rsidR="009519FD" w:rsidRPr="0038158C" w:rsidRDefault="009519FD" w:rsidP="003815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52D41" w14:textId="77777777" w:rsidR="009519FD" w:rsidRPr="00230120" w:rsidRDefault="009519FD" w:rsidP="002301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EAA32" w14:textId="77777777" w:rsidR="009519FD" w:rsidRPr="00C90725" w:rsidRDefault="009519FD" w:rsidP="00C90725"/>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ACA5" w14:textId="77777777" w:rsidR="009519FD" w:rsidRPr="0038158C" w:rsidRDefault="009519FD" w:rsidP="0038158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842E" w14:textId="77777777" w:rsidR="009519FD" w:rsidRPr="00230120" w:rsidRDefault="009519FD" w:rsidP="0023012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6E1C" w14:textId="77777777" w:rsidR="009519FD" w:rsidRPr="00C90725" w:rsidRDefault="009519FD" w:rsidP="00C90725"/>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F8EA" w14:textId="77777777" w:rsidR="009519FD" w:rsidRPr="0038158C" w:rsidRDefault="009519FD" w:rsidP="0038158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FAD9" w14:textId="77777777" w:rsidR="009519FD" w:rsidRPr="00230120" w:rsidRDefault="009519FD" w:rsidP="002301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F8D5" w14:textId="77777777" w:rsidR="009519FD" w:rsidRPr="00C90725" w:rsidRDefault="009519FD" w:rsidP="00C9072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EF49" w14:textId="77777777" w:rsidR="00DC167E" w:rsidRPr="00DC167E" w:rsidRDefault="00DC167E" w:rsidP="00DC167E">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329EC" w14:textId="77777777" w:rsidR="009519FD" w:rsidRPr="0038158C" w:rsidRDefault="009519FD" w:rsidP="0038158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9E8E7" w14:textId="77777777" w:rsidR="009519FD" w:rsidRPr="00230120" w:rsidRDefault="009519FD" w:rsidP="0023012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D6C9" w14:textId="77777777" w:rsidR="009519FD" w:rsidRPr="00C90725" w:rsidRDefault="009519FD" w:rsidP="00C90725"/>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D702" w14:textId="77777777" w:rsidR="009519FD" w:rsidRPr="0038158C" w:rsidRDefault="009519FD" w:rsidP="0038158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5213" w14:textId="77777777" w:rsidR="009519FD" w:rsidRPr="00230120" w:rsidRDefault="009519FD" w:rsidP="0023012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70C4" w14:textId="77777777" w:rsidR="009519FD" w:rsidRPr="00C90725" w:rsidRDefault="009519FD" w:rsidP="00C90725"/>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0022D" w14:textId="77777777" w:rsidR="009519FD" w:rsidRPr="0038158C" w:rsidRDefault="009519FD" w:rsidP="0038158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84D9" w14:textId="77777777" w:rsidR="009519FD" w:rsidRPr="00230120" w:rsidRDefault="009519FD" w:rsidP="00230120">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A9BB" w14:textId="77777777" w:rsidR="009519FD" w:rsidRPr="00C90725" w:rsidRDefault="009519FD" w:rsidP="00C90725"/>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EA38" w14:textId="77777777" w:rsidR="009519FD" w:rsidRPr="0038158C" w:rsidRDefault="009519FD" w:rsidP="0038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2BBE4" w14:textId="77777777" w:rsidR="00DC167E" w:rsidRPr="00DC167E" w:rsidRDefault="00DC167E" w:rsidP="00DC167E">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09006" w14:textId="77777777" w:rsidR="009519FD" w:rsidRPr="00230120" w:rsidRDefault="009519FD" w:rsidP="0023012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D1C1" w14:textId="77777777" w:rsidR="009519FD" w:rsidRPr="00C90725" w:rsidRDefault="009519FD" w:rsidP="00C90725"/>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150C" w14:textId="77777777" w:rsidR="009519FD" w:rsidRPr="0038158C" w:rsidRDefault="009519FD" w:rsidP="0038158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D4A8" w14:textId="77777777" w:rsidR="009519FD" w:rsidRPr="00230120" w:rsidRDefault="009519FD" w:rsidP="00230120">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F6684" w14:textId="77777777" w:rsidR="009519FD" w:rsidRPr="00C90725" w:rsidRDefault="009519FD" w:rsidP="00C90725"/>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C1FD8" w14:textId="77777777" w:rsidR="009519FD" w:rsidRPr="0038158C" w:rsidRDefault="009519FD" w:rsidP="0038158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33AF" w14:textId="77777777" w:rsidR="009519FD" w:rsidRPr="00230120" w:rsidRDefault="009519FD" w:rsidP="002301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BDCF" w14:textId="77777777" w:rsidR="009519FD" w:rsidRPr="00C90725" w:rsidRDefault="009519FD" w:rsidP="00C9072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2064" w14:textId="77777777" w:rsidR="009519FD" w:rsidRPr="00C90725" w:rsidRDefault="009519FD" w:rsidP="00C9072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AA727" w14:textId="77777777" w:rsidR="009519FD" w:rsidRPr="00230120" w:rsidRDefault="009519FD" w:rsidP="002301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2D1A6" w14:textId="77777777" w:rsidR="009519FD" w:rsidRPr="00C90725" w:rsidRDefault="009519FD" w:rsidP="00C9072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0439" w14:textId="77777777" w:rsidR="009519FD" w:rsidRPr="0038158C" w:rsidRDefault="009519FD" w:rsidP="003815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0E43" w14:textId="77777777" w:rsidR="009519FD" w:rsidRPr="00230120" w:rsidRDefault="009519FD" w:rsidP="00230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557"/>
    <w:multiLevelType w:val="hybridMultilevel"/>
    <w:tmpl w:val="187CD36A"/>
    <w:lvl w:ilvl="0" w:tplc="217AC766">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 w15:restartNumberingAfterBreak="0">
    <w:nsid w:val="07EE5E30"/>
    <w:multiLevelType w:val="hybridMultilevel"/>
    <w:tmpl w:val="7248D9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3" w15:restartNumberingAfterBreak="0">
    <w:nsid w:val="16211B9A"/>
    <w:multiLevelType w:val="hybridMultilevel"/>
    <w:tmpl w:val="7786F4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CD23CD"/>
    <w:multiLevelType w:val="hybridMultilevel"/>
    <w:tmpl w:val="C4488BAE"/>
    <w:lvl w:ilvl="0" w:tplc="23A0F26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6"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9" w15:restartNumberingAfterBreak="0">
    <w:nsid w:val="308057B5"/>
    <w:multiLevelType w:val="hybridMultilevel"/>
    <w:tmpl w:val="269E05EE"/>
    <w:lvl w:ilvl="0" w:tplc="0FC09824">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36576321"/>
    <w:multiLevelType w:val="hybridMultilevel"/>
    <w:tmpl w:val="CA2C787C"/>
    <w:lvl w:ilvl="0" w:tplc="CD48FBD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5" w15:restartNumberingAfterBreak="0">
    <w:nsid w:val="46572F52"/>
    <w:multiLevelType w:val="hybridMultilevel"/>
    <w:tmpl w:val="E0ACCE6A"/>
    <w:lvl w:ilvl="0" w:tplc="288859AE">
      <w:start w:val="4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AAC649D"/>
    <w:multiLevelType w:val="hybridMultilevel"/>
    <w:tmpl w:val="89DA0DF4"/>
    <w:lvl w:ilvl="0" w:tplc="5AB2CCA6">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7" w15:restartNumberingAfterBreak="0">
    <w:nsid w:val="4AD337B1"/>
    <w:multiLevelType w:val="hybridMultilevel"/>
    <w:tmpl w:val="61FC62B4"/>
    <w:lvl w:ilvl="0" w:tplc="70E47058">
      <w:start w:val="4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C9B169F"/>
    <w:multiLevelType w:val="hybridMultilevel"/>
    <w:tmpl w:val="82FA3090"/>
    <w:lvl w:ilvl="0" w:tplc="E9BC80B0">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9" w15:restartNumberingAfterBreak="0">
    <w:nsid w:val="50354C49"/>
    <w:multiLevelType w:val="hybridMultilevel"/>
    <w:tmpl w:val="BC0EDEAA"/>
    <w:lvl w:ilvl="0" w:tplc="C5C6DB4E">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0" w15:restartNumberingAfterBreak="0">
    <w:nsid w:val="509931E1"/>
    <w:multiLevelType w:val="hybridMultilevel"/>
    <w:tmpl w:val="D29421AC"/>
    <w:lvl w:ilvl="0" w:tplc="0F4E7876">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1" w15:restartNumberingAfterBreak="0">
    <w:nsid w:val="64E72E2A"/>
    <w:multiLevelType w:val="hybridMultilevel"/>
    <w:tmpl w:val="35CAE3D0"/>
    <w:lvl w:ilvl="0" w:tplc="715099D6">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2" w15:restartNumberingAfterBreak="0">
    <w:nsid w:val="66C8486A"/>
    <w:multiLevelType w:val="hybridMultilevel"/>
    <w:tmpl w:val="BCF205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4" w15:restartNumberingAfterBreak="0">
    <w:nsid w:val="793D7589"/>
    <w:multiLevelType w:val="hybridMultilevel"/>
    <w:tmpl w:val="7C007C2E"/>
    <w:lvl w:ilvl="0" w:tplc="A6B29152">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5"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8"/>
  </w:num>
  <w:num w:numId="2">
    <w:abstractNumId w:val="12"/>
  </w:num>
  <w:num w:numId="3">
    <w:abstractNumId w:val="25"/>
  </w:num>
  <w:num w:numId="4">
    <w:abstractNumId w:val="5"/>
  </w:num>
  <w:num w:numId="5">
    <w:abstractNumId w:val="14"/>
  </w:num>
  <w:num w:numId="6">
    <w:abstractNumId w:val="11"/>
  </w:num>
  <w:num w:numId="7">
    <w:abstractNumId w:val="13"/>
  </w:num>
  <w:num w:numId="8">
    <w:abstractNumId w:val="23"/>
  </w:num>
  <w:num w:numId="9">
    <w:abstractNumId w:val="7"/>
  </w:num>
  <w:num w:numId="10">
    <w:abstractNumId w:val="2"/>
  </w:num>
  <w:num w:numId="11">
    <w:abstractNumId w:val="6"/>
  </w:num>
  <w:num w:numId="12">
    <w:abstractNumId w:val="6"/>
  </w:num>
  <w:num w:numId="13">
    <w:abstractNumId w:val="6"/>
  </w:num>
  <w:num w:numId="14">
    <w:abstractNumId w:val="6"/>
  </w:num>
  <w:num w:numId="15">
    <w:abstractNumId w:val="1"/>
  </w:num>
  <w:num w:numId="16">
    <w:abstractNumId w:val="3"/>
  </w:num>
  <w:num w:numId="17">
    <w:abstractNumId w:val="22"/>
  </w:num>
  <w:num w:numId="18">
    <w:abstractNumId w:val="4"/>
  </w:num>
  <w:num w:numId="19">
    <w:abstractNumId w:val="9"/>
  </w:num>
  <w:num w:numId="20">
    <w:abstractNumId w:val="18"/>
  </w:num>
  <w:num w:numId="21">
    <w:abstractNumId w:val="19"/>
  </w:num>
  <w:num w:numId="22">
    <w:abstractNumId w:val="24"/>
  </w:num>
  <w:num w:numId="23">
    <w:abstractNumId w:val="20"/>
  </w:num>
  <w:num w:numId="24">
    <w:abstractNumId w:val="10"/>
  </w:num>
  <w:num w:numId="25">
    <w:abstractNumId w:val="0"/>
  </w:num>
  <w:num w:numId="26">
    <w:abstractNumId w:val="16"/>
  </w:num>
  <w:num w:numId="27">
    <w:abstractNumId w:val="21"/>
  </w:num>
  <w:num w:numId="28">
    <w:abstractNumId w:val="15"/>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s-ES" w:vendorID="64" w:dllVersion="6" w:nlCheck="1" w:checkStyle="0"/>
  <w:activeWritingStyle w:appName="MSWord" w:lang="fr-FR" w:vendorID="64" w:dllVersion="0" w:nlCheck="1" w:checkStyle="0"/>
  <w:activeWritingStyle w:appName="MSWord" w:lang="da-DK" w:vendorID="64" w:dllVersion="0" w:nlCheck="1" w:checkStyle="0"/>
  <w:activeWritingStyle w:appName="MSWord" w:lang="en-US" w:vendorID="64" w:dllVersion="0" w:nlCheck="1" w:checkStyle="0"/>
  <w:activeWritingStyle w:appName="MSWord" w:lang="fr-BE" w:vendorID="64" w:dllVersion="0" w:nlCheck="1" w:checkStyle="0"/>
  <w:activeWritingStyle w:appName="MSWord" w:lang="es-ES" w:vendorID="64" w:dllVersion="0" w:nlCheck="1" w:checkStyle="0"/>
  <w:activeWritingStyle w:appName="MSWord" w:lang="it-IT" w:vendorID="64" w:dllVersion="0" w:nlCheck="1" w:checkStyle="0"/>
  <w:activeWritingStyle w:appName="MSWord" w:lang="nl-BE" w:vendorID="64" w:dllVersion="0" w:nlCheck="1" w:checkStyle="0"/>
  <w:activeWritingStyle w:appName="MSWord" w:lang="sv-SE" w:vendorID="64" w:dllVersion="0" w:nlCheck="1" w:checkStyle="0"/>
  <w:activeWritingStyle w:appName="MSWord" w:lang="de-DE" w:vendorID="64" w:dllVersion="0" w:nlCheck="1" w:checkStyle="0"/>
  <w:activeWritingStyle w:appName="MSWord" w:lang="nl-NL" w:vendorID="64" w:dllVersion="0" w:nlCheck="1" w:checkStyle="0"/>
  <w:activeWritingStyle w:appName="MSWord" w:lang="pl-PL" w:vendorID="64" w:dllVersion="0" w:nlCheck="1" w:checkStyle="0"/>
  <w:activeWritingStyle w:appName="MSWord" w:lang="en-IE"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numRestart w:val="eachPage"/>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
    <w:docVar w:name="LW_ANNEX_NBR_FIRST" w:val="3"/>
    <w:docVar w:name="LW_ANNEX_NBR_LAST" w:val="3"/>
    <w:docVar w:name="LW_ANNEX_UNIQUE" w:val="0"/>
    <w:docVar w:name="LW_CORRIGENDUM" w:val="&lt;UNUSED&gt;"/>
    <w:docVar w:name="LW_COVERPAGE_EXISTS" w:val="True"/>
    <w:docVar w:name="LW_COVERPAGE_GUID" w:val="63E1BA7E-FF4F-430E-85A1-8FD44D199481"/>
    <w:docVar w:name="LW_COVERPAGE_TYPE" w:val="1"/>
    <w:docVar w:name="LW_CROSSREFERENCE" w:val="&lt;UNUSED&gt;"/>
    <w:docVar w:name="LW_DocType" w:val="_GENEN"/>
    <w:docVar w:name="LW_EMISSION" w:val="5.7.2023"/>
    <w:docVar w:name="LW_EMISSION_ISODATE" w:val="2023-07-05"/>
    <w:docVar w:name="LW_EMISSION_LOCATION" w:val="BRX"/>
    <w:docVar w:name="LW_EMISSION_PREFIX" w:val="Bruxelles, le "/>
    <w:docVar w:name="LW_EMISSION_SUFFIX" w:val=" "/>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signature, au nom de l’Union européenne, de l’accord intérimaire sur le commerce entre l’Union européenne et la République du Chili"/>
    <w:docVar w:name="LW_PART_NBR" w:val="2"/>
    <w:docVar w:name="LW_PART_NBR_TOTAL" w:val="2"/>
    <w:docVar w:name="LW_REF.INST.NEW" w:val="COM"/>
    <w:docVar w:name="LW_REF.INST.NEW_ADOPTED" w:val="final"/>
    <w:docVar w:name="LW_REF.INST.NEW_TEXT" w:val="(2023) 43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proposition de décision du Conseil "/>
    <w:docVar w:name="LwApiVersions" w:val="LW4CoDe 1.23.2.0; LW 8.0, Build 20211117"/>
  </w:docVars>
  <w:rsids>
    <w:rsidRoot w:val="005846A5"/>
    <w:rsid w:val="00007A54"/>
    <w:rsid w:val="00015056"/>
    <w:rsid w:val="00016555"/>
    <w:rsid w:val="00021A57"/>
    <w:rsid w:val="00022A08"/>
    <w:rsid w:val="00026A52"/>
    <w:rsid w:val="00033E76"/>
    <w:rsid w:val="000449B4"/>
    <w:rsid w:val="0005086A"/>
    <w:rsid w:val="00054C4B"/>
    <w:rsid w:val="00057329"/>
    <w:rsid w:val="00063117"/>
    <w:rsid w:val="000637B6"/>
    <w:rsid w:val="00065D76"/>
    <w:rsid w:val="00067F31"/>
    <w:rsid w:val="0007330E"/>
    <w:rsid w:val="00074543"/>
    <w:rsid w:val="00075910"/>
    <w:rsid w:val="000764DA"/>
    <w:rsid w:val="000836B6"/>
    <w:rsid w:val="00083FBC"/>
    <w:rsid w:val="00085ABB"/>
    <w:rsid w:val="000867FF"/>
    <w:rsid w:val="00086D02"/>
    <w:rsid w:val="00090F72"/>
    <w:rsid w:val="00092472"/>
    <w:rsid w:val="0009569C"/>
    <w:rsid w:val="0009771E"/>
    <w:rsid w:val="000A167A"/>
    <w:rsid w:val="000A2743"/>
    <w:rsid w:val="000A3826"/>
    <w:rsid w:val="000A4FE6"/>
    <w:rsid w:val="000B6744"/>
    <w:rsid w:val="000C33AA"/>
    <w:rsid w:val="000C7C99"/>
    <w:rsid w:val="000D0E1D"/>
    <w:rsid w:val="000D2B33"/>
    <w:rsid w:val="000D4860"/>
    <w:rsid w:val="000D7744"/>
    <w:rsid w:val="000E1C75"/>
    <w:rsid w:val="000F6473"/>
    <w:rsid w:val="001121D1"/>
    <w:rsid w:val="0012665C"/>
    <w:rsid w:val="0014406C"/>
    <w:rsid w:val="00156CB3"/>
    <w:rsid w:val="00162351"/>
    <w:rsid w:val="00164E11"/>
    <w:rsid w:val="001705D5"/>
    <w:rsid w:val="00171F08"/>
    <w:rsid w:val="0017477F"/>
    <w:rsid w:val="00174E40"/>
    <w:rsid w:val="00174EC6"/>
    <w:rsid w:val="00177209"/>
    <w:rsid w:val="00180CD4"/>
    <w:rsid w:val="001915AA"/>
    <w:rsid w:val="001A0D9C"/>
    <w:rsid w:val="001A2C3F"/>
    <w:rsid w:val="001C1D16"/>
    <w:rsid w:val="001D60D8"/>
    <w:rsid w:val="001D734C"/>
    <w:rsid w:val="001E5AA9"/>
    <w:rsid w:val="001F59C5"/>
    <w:rsid w:val="001F7964"/>
    <w:rsid w:val="0020127F"/>
    <w:rsid w:val="00204F63"/>
    <w:rsid w:val="00214275"/>
    <w:rsid w:val="00220AE0"/>
    <w:rsid w:val="0022170F"/>
    <w:rsid w:val="00221A4E"/>
    <w:rsid w:val="0022250D"/>
    <w:rsid w:val="00230120"/>
    <w:rsid w:val="00234D95"/>
    <w:rsid w:val="0024283F"/>
    <w:rsid w:val="0025703C"/>
    <w:rsid w:val="002821FD"/>
    <w:rsid w:val="00282319"/>
    <w:rsid w:val="00282E08"/>
    <w:rsid w:val="0028578C"/>
    <w:rsid w:val="00291172"/>
    <w:rsid w:val="00294640"/>
    <w:rsid w:val="002A000E"/>
    <w:rsid w:val="002B28C5"/>
    <w:rsid w:val="002C175B"/>
    <w:rsid w:val="002C2564"/>
    <w:rsid w:val="002D0849"/>
    <w:rsid w:val="002D1EFE"/>
    <w:rsid w:val="002D5B64"/>
    <w:rsid w:val="002E46F1"/>
    <w:rsid w:val="002F06D3"/>
    <w:rsid w:val="002F1116"/>
    <w:rsid w:val="002F4ACA"/>
    <w:rsid w:val="00304C1B"/>
    <w:rsid w:val="00304DEB"/>
    <w:rsid w:val="00305ED5"/>
    <w:rsid w:val="0031086B"/>
    <w:rsid w:val="00316D9A"/>
    <w:rsid w:val="00323DF1"/>
    <w:rsid w:val="003317EC"/>
    <w:rsid w:val="00335A55"/>
    <w:rsid w:val="00350CC9"/>
    <w:rsid w:val="00365A1E"/>
    <w:rsid w:val="00375B77"/>
    <w:rsid w:val="00376FF1"/>
    <w:rsid w:val="003812B9"/>
    <w:rsid w:val="0038158C"/>
    <w:rsid w:val="00383ADB"/>
    <w:rsid w:val="0039090B"/>
    <w:rsid w:val="00392040"/>
    <w:rsid w:val="0039304F"/>
    <w:rsid w:val="003A24E3"/>
    <w:rsid w:val="003A4FE5"/>
    <w:rsid w:val="003B4BBB"/>
    <w:rsid w:val="003B7E59"/>
    <w:rsid w:val="003D12D6"/>
    <w:rsid w:val="003D5361"/>
    <w:rsid w:val="003E10D5"/>
    <w:rsid w:val="003E36A4"/>
    <w:rsid w:val="003F010B"/>
    <w:rsid w:val="003F460E"/>
    <w:rsid w:val="003F7522"/>
    <w:rsid w:val="00403B4F"/>
    <w:rsid w:val="004040DD"/>
    <w:rsid w:val="00410588"/>
    <w:rsid w:val="00426C28"/>
    <w:rsid w:val="00434BDE"/>
    <w:rsid w:val="00436E69"/>
    <w:rsid w:val="00445F2C"/>
    <w:rsid w:val="00446EA1"/>
    <w:rsid w:val="00455B5F"/>
    <w:rsid w:val="00457502"/>
    <w:rsid w:val="00461E46"/>
    <w:rsid w:val="00462C5A"/>
    <w:rsid w:val="00462CBB"/>
    <w:rsid w:val="004643CA"/>
    <w:rsid w:val="00465B83"/>
    <w:rsid w:val="00475136"/>
    <w:rsid w:val="00475DD4"/>
    <w:rsid w:val="00482097"/>
    <w:rsid w:val="004856BF"/>
    <w:rsid w:val="00490932"/>
    <w:rsid w:val="00491ACF"/>
    <w:rsid w:val="004A27E2"/>
    <w:rsid w:val="004A43AC"/>
    <w:rsid w:val="004B3BEA"/>
    <w:rsid w:val="004B6EF6"/>
    <w:rsid w:val="004B7482"/>
    <w:rsid w:val="004D202F"/>
    <w:rsid w:val="004D625C"/>
    <w:rsid w:val="004E09B5"/>
    <w:rsid w:val="004E2134"/>
    <w:rsid w:val="004E30A8"/>
    <w:rsid w:val="004F1F3A"/>
    <w:rsid w:val="005016A5"/>
    <w:rsid w:val="00502253"/>
    <w:rsid w:val="005115B2"/>
    <w:rsid w:val="005176C6"/>
    <w:rsid w:val="00517AFA"/>
    <w:rsid w:val="00517F1E"/>
    <w:rsid w:val="0053148A"/>
    <w:rsid w:val="005324AD"/>
    <w:rsid w:val="005522DF"/>
    <w:rsid w:val="005555EB"/>
    <w:rsid w:val="00573235"/>
    <w:rsid w:val="0057503A"/>
    <w:rsid w:val="00576FBC"/>
    <w:rsid w:val="005846A5"/>
    <w:rsid w:val="00587DC9"/>
    <w:rsid w:val="00591446"/>
    <w:rsid w:val="005C1DE3"/>
    <w:rsid w:val="005C4936"/>
    <w:rsid w:val="005D11D1"/>
    <w:rsid w:val="005D3C88"/>
    <w:rsid w:val="005F20DD"/>
    <w:rsid w:val="005F4557"/>
    <w:rsid w:val="005F45C3"/>
    <w:rsid w:val="005F793E"/>
    <w:rsid w:val="0060225D"/>
    <w:rsid w:val="00604699"/>
    <w:rsid w:val="00615C14"/>
    <w:rsid w:val="006164E1"/>
    <w:rsid w:val="00621635"/>
    <w:rsid w:val="00624C6D"/>
    <w:rsid w:val="00627335"/>
    <w:rsid w:val="00652188"/>
    <w:rsid w:val="0065291B"/>
    <w:rsid w:val="00656929"/>
    <w:rsid w:val="006609FB"/>
    <w:rsid w:val="00666E9B"/>
    <w:rsid w:val="00673B74"/>
    <w:rsid w:val="00681EB1"/>
    <w:rsid w:val="00691941"/>
    <w:rsid w:val="0069311C"/>
    <w:rsid w:val="006937B9"/>
    <w:rsid w:val="00696F4A"/>
    <w:rsid w:val="006A0D97"/>
    <w:rsid w:val="006A1567"/>
    <w:rsid w:val="006A5F31"/>
    <w:rsid w:val="006B2594"/>
    <w:rsid w:val="006B3FE1"/>
    <w:rsid w:val="006C6C26"/>
    <w:rsid w:val="006D2C19"/>
    <w:rsid w:val="006E0D10"/>
    <w:rsid w:val="006E290F"/>
    <w:rsid w:val="006E5355"/>
    <w:rsid w:val="006F22F6"/>
    <w:rsid w:val="006F3E3F"/>
    <w:rsid w:val="00702AF0"/>
    <w:rsid w:val="007226A6"/>
    <w:rsid w:val="0073572C"/>
    <w:rsid w:val="00737921"/>
    <w:rsid w:val="0075359F"/>
    <w:rsid w:val="00754CB7"/>
    <w:rsid w:val="007557D1"/>
    <w:rsid w:val="007576EC"/>
    <w:rsid w:val="007651B0"/>
    <w:rsid w:val="007654CE"/>
    <w:rsid w:val="0076794C"/>
    <w:rsid w:val="00775244"/>
    <w:rsid w:val="0077561E"/>
    <w:rsid w:val="00782438"/>
    <w:rsid w:val="007838EE"/>
    <w:rsid w:val="00792CD3"/>
    <w:rsid w:val="00792CE3"/>
    <w:rsid w:val="007B0D74"/>
    <w:rsid w:val="007B524E"/>
    <w:rsid w:val="007B6E58"/>
    <w:rsid w:val="007C3525"/>
    <w:rsid w:val="007D0248"/>
    <w:rsid w:val="007D2767"/>
    <w:rsid w:val="007F07CE"/>
    <w:rsid w:val="007F38E2"/>
    <w:rsid w:val="007F7819"/>
    <w:rsid w:val="008001D0"/>
    <w:rsid w:val="00815756"/>
    <w:rsid w:val="0081789E"/>
    <w:rsid w:val="00820D9C"/>
    <w:rsid w:val="0083043C"/>
    <w:rsid w:val="008515A7"/>
    <w:rsid w:val="00853B46"/>
    <w:rsid w:val="00861928"/>
    <w:rsid w:val="008632E3"/>
    <w:rsid w:val="00867405"/>
    <w:rsid w:val="00867431"/>
    <w:rsid w:val="00867C7F"/>
    <w:rsid w:val="00880E04"/>
    <w:rsid w:val="0088319A"/>
    <w:rsid w:val="008A4137"/>
    <w:rsid w:val="008B0B18"/>
    <w:rsid w:val="008B3E59"/>
    <w:rsid w:val="008C2273"/>
    <w:rsid w:val="008D04D2"/>
    <w:rsid w:val="008D3B70"/>
    <w:rsid w:val="008D3F5F"/>
    <w:rsid w:val="008D4935"/>
    <w:rsid w:val="008D5C2B"/>
    <w:rsid w:val="008E3518"/>
    <w:rsid w:val="008E6468"/>
    <w:rsid w:val="008E6CE1"/>
    <w:rsid w:val="008F0F94"/>
    <w:rsid w:val="008F7778"/>
    <w:rsid w:val="00901A25"/>
    <w:rsid w:val="00905AAF"/>
    <w:rsid w:val="00907A87"/>
    <w:rsid w:val="009135EF"/>
    <w:rsid w:val="00914193"/>
    <w:rsid w:val="00925BB6"/>
    <w:rsid w:val="00942330"/>
    <w:rsid w:val="009450AE"/>
    <w:rsid w:val="009502A6"/>
    <w:rsid w:val="00950B14"/>
    <w:rsid w:val="009519FD"/>
    <w:rsid w:val="009700CD"/>
    <w:rsid w:val="00970D09"/>
    <w:rsid w:val="009730E3"/>
    <w:rsid w:val="00973A72"/>
    <w:rsid w:val="009843CA"/>
    <w:rsid w:val="009846A3"/>
    <w:rsid w:val="00995506"/>
    <w:rsid w:val="009A1D2C"/>
    <w:rsid w:val="009C3C03"/>
    <w:rsid w:val="009D03F9"/>
    <w:rsid w:val="009D0985"/>
    <w:rsid w:val="009D15C2"/>
    <w:rsid w:val="009D3206"/>
    <w:rsid w:val="009D6B91"/>
    <w:rsid w:val="009E5EB6"/>
    <w:rsid w:val="009E7878"/>
    <w:rsid w:val="009F0FE5"/>
    <w:rsid w:val="00A0013B"/>
    <w:rsid w:val="00A05844"/>
    <w:rsid w:val="00A07B78"/>
    <w:rsid w:val="00A12F9B"/>
    <w:rsid w:val="00A16216"/>
    <w:rsid w:val="00A203F5"/>
    <w:rsid w:val="00A270C5"/>
    <w:rsid w:val="00A3456F"/>
    <w:rsid w:val="00A46B07"/>
    <w:rsid w:val="00A51951"/>
    <w:rsid w:val="00A55EB4"/>
    <w:rsid w:val="00A56C31"/>
    <w:rsid w:val="00A56CF2"/>
    <w:rsid w:val="00A60A0A"/>
    <w:rsid w:val="00A63ACE"/>
    <w:rsid w:val="00A75C1D"/>
    <w:rsid w:val="00A81268"/>
    <w:rsid w:val="00A83A74"/>
    <w:rsid w:val="00A8452C"/>
    <w:rsid w:val="00A86EB9"/>
    <w:rsid w:val="00A90B91"/>
    <w:rsid w:val="00A9225C"/>
    <w:rsid w:val="00A9613B"/>
    <w:rsid w:val="00A969D4"/>
    <w:rsid w:val="00AA3A04"/>
    <w:rsid w:val="00AA4E85"/>
    <w:rsid w:val="00AB0E17"/>
    <w:rsid w:val="00AB2BA1"/>
    <w:rsid w:val="00AB3BAB"/>
    <w:rsid w:val="00AC2F82"/>
    <w:rsid w:val="00AD020C"/>
    <w:rsid w:val="00AE6D64"/>
    <w:rsid w:val="00AF233B"/>
    <w:rsid w:val="00AF241D"/>
    <w:rsid w:val="00B01529"/>
    <w:rsid w:val="00B041EE"/>
    <w:rsid w:val="00B104EA"/>
    <w:rsid w:val="00B112C8"/>
    <w:rsid w:val="00B31291"/>
    <w:rsid w:val="00B35825"/>
    <w:rsid w:val="00B40E1C"/>
    <w:rsid w:val="00B41FB7"/>
    <w:rsid w:val="00B432FF"/>
    <w:rsid w:val="00B51AFE"/>
    <w:rsid w:val="00B52946"/>
    <w:rsid w:val="00B55240"/>
    <w:rsid w:val="00B55A5E"/>
    <w:rsid w:val="00B55D02"/>
    <w:rsid w:val="00B66E69"/>
    <w:rsid w:val="00B722DD"/>
    <w:rsid w:val="00B75CF9"/>
    <w:rsid w:val="00B842CE"/>
    <w:rsid w:val="00B845E7"/>
    <w:rsid w:val="00B9096D"/>
    <w:rsid w:val="00B94EC4"/>
    <w:rsid w:val="00B97461"/>
    <w:rsid w:val="00BC342F"/>
    <w:rsid w:val="00BC3FE8"/>
    <w:rsid w:val="00BC4268"/>
    <w:rsid w:val="00BE0095"/>
    <w:rsid w:val="00BE0D86"/>
    <w:rsid w:val="00BE7C2A"/>
    <w:rsid w:val="00BF1051"/>
    <w:rsid w:val="00C14D83"/>
    <w:rsid w:val="00C1588C"/>
    <w:rsid w:val="00C22400"/>
    <w:rsid w:val="00C32FF1"/>
    <w:rsid w:val="00C351CC"/>
    <w:rsid w:val="00C4255C"/>
    <w:rsid w:val="00C4415B"/>
    <w:rsid w:val="00C44319"/>
    <w:rsid w:val="00C46906"/>
    <w:rsid w:val="00C502FD"/>
    <w:rsid w:val="00C5115B"/>
    <w:rsid w:val="00C51F99"/>
    <w:rsid w:val="00C548E9"/>
    <w:rsid w:val="00C55246"/>
    <w:rsid w:val="00C66DC8"/>
    <w:rsid w:val="00C73198"/>
    <w:rsid w:val="00C75044"/>
    <w:rsid w:val="00C82391"/>
    <w:rsid w:val="00C82663"/>
    <w:rsid w:val="00C83670"/>
    <w:rsid w:val="00C86DDC"/>
    <w:rsid w:val="00C90725"/>
    <w:rsid w:val="00CA3B7F"/>
    <w:rsid w:val="00CA41D8"/>
    <w:rsid w:val="00CD35C2"/>
    <w:rsid w:val="00CE0701"/>
    <w:rsid w:val="00CE1387"/>
    <w:rsid w:val="00CE3420"/>
    <w:rsid w:val="00CE51DE"/>
    <w:rsid w:val="00CF309C"/>
    <w:rsid w:val="00CF673F"/>
    <w:rsid w:val="00D11720"/>
    <w:rsid w:val="00D125DB"/>
    <w:rsid w:val="00D25D34"/>
    <w:rsid w:val="00D3163B"/>
    <w:rsid w:val="00D31A71"/>
    <w:rsid w:val="00D34375"/>
    <w:rsid w:val="00D40257"/>
    <w:rsid w:val="00D40B9E"/>
    <w:rsid w:val="00D42AEE"/>
    <w:rsid w:val="00D5124C"/>
    <w:rsid w:val="00D5388E"/>
    <w:rsid w:val="00D54638"/>
    <w:rsid w:val="00D565A6"/>
    <w:rsid w:val="00D605D1"/>
    <w:rsid w:val="00D82499"/>
    <w:rsid w:val="00D8457A"/>
    <w:rsid w:val="00D852EB"/>
    <w:rsid w:val="00D949FB"/>
    <w:rsid w:val="00D954D7"/>
    <w:rsid w:val="00D95655"/>
    <w:rsid w:val="00D96E50"/>
    <w:rsid w:val="00D97143"/>
    <w:rsid w:val="00D972D8"/>
    <w:rsid w:val="00DA36BB"/>
    <w:rsid w:val="00DB196C"/>
    <w:rsid w:val="00DB501F"/>
    <w:rsid w:val="00DC015F"/>
    <w:rsid w:val="00DC0246"/>
    <w:rsid w:val="00DC167E"/>
    <w:rsid w:val="00DD54E0"/>
    <w:rsid w:val="00DE0836"/>
    <w:rsid w:val="00DE1D55"/>
    <w:rsid w:val="00DE3DD1"/>
    <w:rsid w:val="00DE42A7"/>
    <w:rsid w:val="00DE6222"/>
    <w:rsid w:val="00DF2DF3"/>
    <w:rsid w:val="00DF3937"/>
    <w:rsid w:val="00E03DB7"/>
    <w:rsid w:val="00E0581F"/>
    <w:rsid w:val="00E12CC6"/>
    <w:rsid w:val="00E12CCB"/>
    <w:rsid w:val="00E13BC9"/>
    <w:rsid w:val="00E15E1F"/>
    <w:rsid w:val="00E24F1A"/>
    <w:rsid w:val="00E37119"/>
    <w:rsid w:val="00E37158"/>
    <w:rsid w:val="00E40BDE"/>
    <w:rsid w:val="00E45613"/>
    <w:rsid w:val="00E462DB"/>
    <w:rsid w:val="00E4633A"/>
    <w:rsid w:val="00E46D14"/>
    <w:rsid w:val="00E505CF"/>
    <w:rsid w:val="00E5556D"/>
    <w:rsid w:val="00E56089"/>
    <w:rsid w:val="00E650CC"/>
    <w:rsid w:val="00E847E1"/>
    <w:rsid w:val="00E84FAD"/>
    <w:rsid w:val="00E85417"/>
    <w:rsid w:val="00E950D8"/>
    <w:rsid w:val="00EA0D68"/>
    <w:rsid w:val="00EA3F52"/>
    <w:rsid w:val="00EB3FB2"/>
    <w:rsid w:val="00EC0A2A"/>
    <w:rsid w:val="00EC5675"/>
    <w:rsid w:val="00ED03C7"/>
    <w:rsid w:val="00ED59A8"/>
    <w:rsid w:val="00EE00BA"/>
    <w:rsid w:val="00EE3718"/>
    <w:rsid w:val="00EE497F"/>
    <w:rsid w:val="00EE6E72"/>
    <w:rsid w:val="00EF5011"/>
    <w:rsid w:val="00EF7A07"/>
    <w:rsid w:val="00F030A6"/>
    <w:rsid w:val="00F1324E"/>
    <w:rsid w:val="00F13AB7"/>
    <w:rsid w:val="00F15756"/>
    <w:rsid w:val="00F1732C"/>
    <w:rsid w:val="00F21AB7"/>
    <w:rsid w:val="00F35EF8"/>
    <w:rsid w:val="00F375B3"/>
    <w:rsid w:val="00F37B57"/>
    <w:rsid w:val="00F42ECF"/>
    <w:rsid w:val="00F432E3"/>
    <w:rsid w:val="00F522D2"/>
    <w:rsid w:val="00F631F5"/>
    <w:rsid w:val="00F64303"/>
    <w:rsid w:val="00F71331"/>
    <w:rsid w:val="00F75257"/>
    <w:rsid w:val="00F76FDF"/>
    <w:rsid w:val="00F831F1"/>
    <w:rsid w:val="00F905A2"/>
    <w:rsid w:val="00F91457"/>
    <w:rsid w:val="00F956A0"/>
    <w:rsid w:val="00F95EE3"/>
    <w:rsid w:val="00F97818"/>
    <w:rsid w:val="00FA264E"/>
    <w:rsid w:val="00FA4C2B"/>
    <w:rsid w:val="00FA611A"/>
    <w:rsid w:val="00FA7A9E"/>
    <w:rsid w:val="00FB16BD"/>
    <w:rsid w:val="00FD155B"/>
    <w:rsid w:val="00FD31A4"/>
    <w:rsid w:val="00FD5CD4"/>
    <w:rsid w:val="00FE6EED"/>
    <w:rsid w:val="00FF3AC1"/>
    <w:rsid w:val="00FF467D"/>
    <w:rsid w:val="00FF54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38F7437"/>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275"/>
    <w:pPr>
      <w:widowControl w:val="0"/>
      <w:spacing w:line="360" w:lineRule="auto"/>
    </w:pPr>
    <w:rPr>
      <w:sz w:val="24"/>
      <w:lang w:eastAsia="fr-BE"/>
    </w:rPr>
  </w:style>
  <w:style w:type="paragraph" w:styleId="Heading1">
    <w:name w:val="heading 1"/>
    <w:basedOn w:val="Normal"/>
    <w:next w:val="Normal"/>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sid w:val="007D0248"/>
    <w:rPr>
      <w:rFonts w:ascii="Tahoma" w:hAnsi="Tahoma" w:cs="Tahoma"/>
      <w:sz w:val="16"/>
      <w:szCs w:val="16"/>
    </w:rPr>
  </w:style>
  <w:style w:type="character" w:styleId="Hyperlink">
    <w:name w:val="Hyperlink"/>
    <w:basedOn w:val="DefaultParagraphFont"/>
    <w:uiPriority w:val="99"/>
    <w:unhideWhenUsed/>
    <w:rsid w:val="00C90725"/>
    <w:rPr>
      <w:color w:val="0000FF" w:themeColor="hyperlink"/>
      <w:u w:val="single"/>
    </w:rPr>
  </w:style>
  <w:style w:type="paragraph" w:styleId="Revision">
    <w:name w:val="Revision"/>
    <w:hidden/>
    <w:uiPriority w:val="99"/>
    <w:semiHidden/>
    <w:rsid w:val="001705D5"/>
    <w:rPr>
      <w:sz w:val="24"/>
      <w:lang w:eastAsia="fr-BE"/>
    </w:rPr>
  </w:style>
  <w:style w:type="character" w:customStyle="1" w:styleId="UnresolvedMention1">
    <w:name w:val="Unresolved Mention1"/>
    <w:basedOn w:val="DefaultParagraphFont"/>
    <w:uiPriority w:val="99"/>
    <w:semiHidden/>
    <w:unhideWhenUsed/>
    <w:rsid w:val="00E37119"/>
    <w:rPr>
      <w:color w:val="605E5C"/>
      <w:shd w:val="clear" w:color="auto" w:fill="E1DFDD"/>
    </w:rPr>
  </w:style>
  <w:style w:type="character" w:styleId="CommentReference">
    <w:name w:val="annotation reference"/>
    <w:basedOn w:val="DefaultParagraphFont"/>
    <w:uiPriority w:val="99"/>
    <w:semiHidden/>
    <w:unhideWhenUsed/>
    <w:rsid w:val="00A60A0A"/>
    <w:rPr>
      <w:sz w:val="16"/>
      <w:szCs w:val="16"/>
    </w:rPr>
  </w:style>
  <w:style w:type="paragraph" w:styleId="CommentText">
    <w:name w:val="annotation text"/>
    <w:basedOn w:val="Normal"/>
    <w:link w:val="CommentTextChar"/>
    <w:uiPriority w:val="99"/>
    <w:unhideWhenUsed/>
    <w:rsid w:val="00A60A0A"/>
    <w:pPr>
      <w:spacing w:line="240" w:lineRule="auto"/>
    </w:pPr>
    <w:rPr>
      <w:sz w:val="20"/>
    </w:rPr>
  </w:style>
  <w:style w:type="character" w:customStyle="1" w:styleId="CommentTextChar">
    <w:name w:val="Comment Text Char"/>
    <w:basedOn w:val="DefaultParagraphFont"/>
    <w:link w:val="CommentText"/>
    <w:uiPriority w:val="99"/>
    <w:rsid w:val="00A60A0A"/>
    <w:rPr>
      <w:lang w:eastAsia="fr-BE"/>
    </w:rPr>
  </w:style>
  <w:style w:type="paragraph" w:styleId="CommentSubject">
    <w:name w:val="annotation subject"/>
    <w:basedOn w:val="CommentText"/>
    <w:next w:val="CommentText"/>
    <w:link w:val="CommentSubjectChar"/>
    <w:uiPriority w:val="99"/>
    <w:semiHidden/>
    <w:unhideWhenUsed/>
    <w:rsid w:val="00A60A0A"/>
    <w:rPr>
      <w:b/>
      <w:bCs/>
    </w:rPr>
  </w:style>
  <w:style w:type="character" w:customStyle="1" w:styleId="CommentSubjectChar">
    <w:name w:val="Comment Subject Char"/>
    <w:basedOn w:val="CommentTextChar"/>
    <w:link w:val="CommentSubject"/>
    <w:uiPriority w:val="99"/>
    <w:semiHidden/>
    <w:rsid w:val="00A60A0A"/>
    <w:rPr>
      <w:b/>
      <w:bCs/>
      <w:lang w:eastAsia="fr-BE"/>
    </w:rPr>
  </w:style>
  <w:style w:type="table" w:styleId="TableGridLight">
    <w:name w:val="Grid Table Light"/>
    <w:basedOn w:val="TableNormal"/>
    <w:uiPriority w:val="40"/>
    <w:rsid w:val="00ED59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D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518"/>
    <w:rPr>
      <w:color w:val="800080" w:themeColor="followedHyperlink"/>
      <w:u w:val="single"/>
    </w:rPr>
  </w:style>
  <w:style w:type="character" w:customStyle="1" w:styleId="Marker">
    <w:name w:val="Marker"/>
    <w:basedOn w:val="DefaultParagraphFont"/>
    <w:rsid w:val="00B041EE"/>
    <w:rPr>
      <w:color w:val="0000FF"/>
      <w:shd w:val="clear" w:color="auto" w:fill="auto"/>
    </w:rPr>
  </w:style>
  <w:style w:type="paragraph" w:customStyle="1" w:styleId="Pagedecouverture">
    <w:name w:val="Page de couverture"/>
    <w:basedOn w:val="Normal"/>
    <w:next w:val="Normal"/>
    <w:rsid w:val="00B041EE"/>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B041EE"/>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B041EE"/>
    <w:rPr>
      <w:sz w:val="24"/>
      <w:lang w:eastAsia="fr-BE"/>
    </w:rPr>
  </w:style>
  <w:style w:type="paragraph" w:customStyle="1" w:styleId="FooterSensitivity">
    <w:name w:val="Footer Sensitivity"/>
    <w:basedOn w:val="Normal"/>
    <w:link w:val="FooterSensitivityChar"/>
    <w:rsid w:val="00B041EE"/>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B041EE"/>
    <w:rPr>
      <w:b/>
      <w:sz w:val="32"/>
      <w:lang w:eastAsia="fr-BE"/>
    </w:rPr>
  </w:style>
  <w:style w:type="paragraph" w:customStyle="1" w:styleId="HeaderCoverPage">
    <w:name w:val="Header Cover Page"/>
    <w:basedOn w:val="Normal"/>
    <w:link w:val="HeaderCoverPageChar"/>
    <w:rsid w:val="00B041EE"/>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B041EE"/>
    <w:rPr>
      <w:sz w:val="24"/>
      <w:lang w:eastAsia="fr-BE"/>
    </w:rPr>
  </w:style>
  <w:style w:type="paragraph" w:customStyle="1" w:styleId="HeaderSensitivity">
    <w:name w:val="Header Sensitivity"/>
    <w:basedOn w:val="Normal"/>
    <w:link w:val="HeaderSensitivityChar"/>
    <w:rsid w:val="00B041EE"/>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B041EE"/>
    <w:rPr>
      <w:b/>
      <w:sz w:val="32"/>
      <w:lang w:eastAsia="fr-BE"/>
    </w:rPr>
  </w:style>
  <w:style w:type="paragraph" w:customStyle="1" w:styleId="HeaderSensitivityRight">
    <w:name w:val="Header Sensitivity Right"/>
    <w:basedOn w:val="Normal"/>
    <w:link w:val="HeaderSensitivityRightChar"/>
    <w:rsid w:val="00B041EE"/>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B041EE"/>
    <w:rPr>
      <w:sz w:val="28"/>
      <w:lang w:eastAsia="fr-BE"/>
    </w:rPr>
  </w:style>
  <w:style w:type="character" w:customStyle="1" w:styleId="Bodytext1">
    <w:name w:val="Body text|1_"/>
    <w:basedOn w:val="DefaultParagraphFont"/>
    <w:link w:val="Bodytext10"/>
    <w:rsid w:val="00AF241D"/>
  </w:style>
  <w:style w:type="paragraph" w:customStyle="1" w:styleId="Bodytext10">
    <w:name w:val="Body text|1"/>
    <w:basedOn w:val="Normal"/>
    <w:link w:val="Bodytext1"/>
    <w:rsid w:val="00AF241D"/>
    <w:pPr>
      <w:spacing w:line="240" w:lineRule="auto"/>
    </w:pPr>
    <w:rPr>
      <w:sz w:val="20"/>
      <w:lang w:eastAsia="en-GB"/>
    </w:rPr>
  </w:style>
  <w:style w:type="character" w:customStyle="1" w:styleId="Footnote1">
    <w:name w:val="Footnote|1_"/>
    <w:basedOn w:val="DefaultParagraphFont"/>
    <w:link w:val="Footnote10"/>
    <w:rsid w:val="008632E3"/>
  </w:style>
  <w:style w:type="paragraph" w:customStyle="1" w:styleId="Footnote10">
    <w:name w:val="Footnote|1"/>
    <w:basedOn w:val="Normal"/>
    <w:link w:val="Footnote1"/>
    <w:rsid w:val="008632E3"/>
    <w:pPr>
      <w:spacing w:line="240" w:lineRule="auto"/>
      <w:ind w:left="320" w:hanging="70"/>
    </w:pPr>
    <w:rPr>
      <w:sz w:val="20"/>
      <w:lang w:eastAsia="en-GB"/>
    </w:rPr>
  </w:style>
  <w:style w:type="paragraph" w:customStyle="1" w:styleId="Bodytext2">
    <w:name w:val="Body text|2"/>
    <w:basedOn w:val="Normal"/>
    <w:link w:val="Bodytext20"/>
    <w:autoRedefine/>
    <w:qFormat/>
    <w:rsid w:val="000B6744"/>
    <w:pPr>
      <w:shd w:val="clear" w:color="auto" w:fill="FFFFFF"/>
      <w:spacing w:line="240" w:lineRule="auto"/>
      <w:jc w:val="both"/>
    </w:pPr>
    <w:rPr>
      <w:rFonts w:asciiTheme="minorHAnsi" w:eastAsiaTheme="minorHAnsi" w:hAnsiTheme="minorHAnsi" w:cstheme="minorBidi"/>
      <w:sz w:val="22"/>
      <w:szCs w:val="16"/>
      <w:lang w:eastAsia="en-US"/>
    </w:rPr>
  </w:style>
  <w:style w:type="character" w:customStyle="1" w:styleId="Bodytext20">
    <w:name w:val="Body text|2_"/>
    <w:basedOn w:val="DefaultParagraphFont"/>
    <w:link w:val="Bodytext2"/>
    <w:rsid w:val="000B6744"/>
    <w:rPr>
      <w:rFonts w:asciiTheme="minorHAnsi" w:eastAsiaTheme="minorHAnsi" w:hAnsiTheme="minorHAnsi" w:cstheme="minorBidi"/>
      <w:sz w:val="22"/>
      <w:szCs w:val="16"/>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hyperlink" Target="http://www.elta.gr/" TargetMode="Externa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0.xml"/><Relationship Id="rId76"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header" Target="header33.xml"/><Relationship Id="rId79" Type="http://schemas.openxmlformats.org/officeDocument/2006/relationships/footer" Target="footer35.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5.xml"/><Relationship Id="rId8" Type="http://schemas.openxmlformats.org/officeDocument/2006/relationships/image" Target="media/image1.emf"/><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6BA5-087A-4FBE-9F43-EFAA61B5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19</Pages>
  <Words>37398</Words>
  <Characters>213171</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250069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RACINSKA Sandra</dc:creator>
  <cp:lastModifiedBy>EC CoDe</cp:lastModifiedBy>
  <cp:revision>25</cp:revision>
  <cp:lastPrinted>2004-04-02T13:43:00Z</cp:lastPrinted>
  <dcterms:created xsi:type="dcterms:W3CDTF">2023-06-02T15:12:00Z</dcterms:created>
  <dcterms:modified xsi:type="dcterms:W3CDTF">2023-08-16T06:46:00Z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2d9839-23a3-4c2e-b887-3aaf10909020_Enabled">
    <vt:lpwstr>true</vt:lpwstr>
  </property>
  <property fmtid="{D5CDD505-2E9C-101B-9397-08002B2CF9AE}" pid="3" name="MSIP_Label_9f2d9839-23a3-4c2e-b887-3aaf10909020_SetDate">
    <vt:lpwstr>2023-04-28T11:23:12Z</vt:lpwstr>
  </property>
  <property fmtid="{D5CDD505-2E9C-101B-9397-08002B2CF9AE}" pid="4" name="MSIP_Label_9f2d9839-23a3-4c2e-b887-3aaf10909020_Method">
    <vt:lpwstr>Privileged</vt:lpwstr>
  </property>
  <property fmtid="{D5CDD505-2E9C-101B-9397-08002B2CF9AE}" pid="5" name="MSIP_Label_9f2d9839-23a3-4c2e-b887-3aaf10909020_Name">
    <vt:lpwstr>GSCEU - NON PUBLIC-Sensitive Label</vt:lpwstr>
  </property>
  <property fmtid="{D5CDD505-2E9C-101B-9397-08002B2CF9AE}" pid="6" name="MSIP_Label_9f2d9839-23a3-4c2e-b887-3aaf10909020_SiteId">
    <vt:lpwstr>03ad1c97-0a4d-4e82-8f93-27291a6a0767</vt:lpwstr>
  </property>
  <property fmtid="{D5CDD505-2E9C-101B-9397-08002B2CF9AE}" pid="7" name="MSIP_Label_9f2d9839-23a3-4c2e-b887-3aaf10909020_ActionId">
    <vt:lpwstr>64028ccd-f91c-45b7-9510-90049b2549b5</vt:lpwstr>
  </property>
  <property fmtid="{D5CDD505-2E9C-101B-9397-08002B2CF9AE}" pid="8" name="MSIP_Label_9f2d9839-23a3-4c2e-b887-3aaf10909020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2023-05-11T10:49:00Z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6c3b0860-48bd-45c8-bafd-2fd19bb54dd2</vt:lpwstr>
  </property>
  <property fmtid="{D5CDD505-2E9C-101B-9397-08002B2CF9AE}" pid="15" name="MSIP_Label_6bd9ddd1-4d20-43f6-abfa-fc3c07406f94_ContentBits">
    <vt:lpwstr>0</vt:lpwstr>
  </property>
  <property fmtid="{D5CDD505-2E9C-101B-9397-08002B2CF9AE}" pid="16" name="Level of sensitivity">
    <vt:lpwstr>Standard treatment</vt:lpwstr>
  </property>
  <property fmtid="{D5CDD505-2E9C-101B-9397-08002B2CF9AE}" pid="17" name="First annex">
    <vt:lpwstr>3</vt:lpwstr>
  </property>
  <property fmtid="{D5CDD505-2E9C-101B-9397-08002B2CF9AE}" pid="18" name="Last annex">
    <vt:lpwstr>3</vt:lpwstr>
  </property>
  <property fmtid="{D5CDD505-2E9C-101B-9397-08002B2CF9AE}" pid="19" name="Unique annex">
    <vt:lpwstr>0</vt:lpwstr>
  </property>
  <property fmtid="{D5CDD505-2E9C-101B-9397-08002B2CF9AE}" pid="20" name="Part">
    <vt:lpwstr>2</vt:lpwstr>
  </property>
  <property fmtid="{D5CDD505-2E9C-101B-9397-08002B2CF9AE}" pid="21" name="Total parts">
    <vt:lpwstr>2</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