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D9322" w14:textId="400B5DC2" w:rsidR="00117D3B" w:rsidRPr="00540492" w:rsidRDefault="00A30111" w:rsidP="00A30111">
      <w:pPr>
        <w:pStyle w:val="Pagedecouverture"/>
        <w:rPr>
          <w:noProof/>
        </w:rPr>
      </w:pPr>
      <w:bookmarkStart w:id="0" w:name="LW_BM_COVERPAGE"/>
      <w:r>
        <w:rPr>
          <w:noProof/>
        </w:rPr>
        <w:pict w14:anchorId="02DD4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AC85E5E-4930-4C1D-9DB6-022FB1F50E1C" style="width:455.25pt;height:351.75pt">
            <v:imagedata r:id="rId7" o:title=""/>
          </v:shape>
        </w:pict>
      </w:r>
    </w:p>
    <w:bookmarkEnd w:id="0"/>
    <w:p w14:paraId="37623227" w14:textId="77777777" w:rsidR="00117D3B" w:rsidRPr="00540492" w:rsidRDefault="00117D3B" w:rsidP="00117D3B">
      <w:pPr>
        <w:rPr>
          <w:noProof/>
        </w:rPr>
        <w:sectPr w:rsidR="00117D3B" w:rsidRPr="00540492" w:rsidSect="00A30111">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299"/>
        </w:sectPr>
      </w:pPr>
    </w:p>
    <w:p w14:paraId="0C9595DD" w14:textId="77777777" w:rsidR="00685D21" w:rsidRPr="00540492" w:rsidRDefault="00685D21" w:rsidP="00685D21">
      <w:pPr>
        <w:jc w:val="both"/>
        <w:rPr>
          <w:rFonts w:ascii="Times New Roman" w:hAnsi="Times New Roman" w:cs="Times New Roman"/>
          <w:b/>
          <w:noProof/>
          <w:sz w:val="24"/>
          <w:szCs w:val="24"/>
        </w:rPr>
      </w:pPr>
      <w:bookmarkStart w:id="1" w:name="_GoBack"/>
      <w:bookmarkEnd w:id="1"/>
      <w:r w:rsidRPr="00540492">
        <w:rPr>
          <w:rFonts w:ascii="Times New Roman" w:hAnsi="Times New Roman" w:cs="Times New Roman"/>
          <w:b/>
          <w:noProof/>
          <w:sz w:val="24"/>
          <w:szCs w:val="24"/>
        </w:rPr>
        <w:lastRenderedPageBreak/>
        <w:t>1. INTRODUCTION</w:t>
      </w:r>
    </w:p>
    <w:p w14:paraId="61A2FDB3" w14:textId="19EB933F" w:rsidR="00685D21" w:rsidRPr="00540492" w:rsidRDefault="00685D21" w:rsidP="00685D21">
      <w:pPr>
        <w:spacing w:after="120"/>
        <w:jc w:val="both"/>
        <w:rPr>
          <w:rFonts w:ascii="Times New Roman" w:hAnsi="Times New Roman" w:cs="Times New Roman"/>
          <w:noProof/>
          <w:sz w:val="24"/>
          <w:szCs w:val="24"/>
        </w:rPr>
      </w:pPr>
      <w:r w:rsidRPr="00540492">
        <w:rPr>
          <w:rFonts w:ascii="Times New Roman" w:hAnsi="Times New Roman" w:cs="Times New Roman"/>
          <w:noProof/>
          <w:sz w:val="24"/>
          <w:szCs w:val="24"/>
        </w:rPr>
        <w:t>The objective of Directive 2014/40/EU of the European Parliament and of the Council of 3</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April 2014 on the approximation of the laws, regulations and administrative provisions of the Member States concerning the manufacture, presentation and sale of tobacco and related products and repealing Directive 2001/37/EC</w:t>
      </w:r>
      <w:r w:rsidRPr="00812231">
        <w:rPr>
          <w:rStyle w:val="FootnoteReference"/>
          <w:noProof/>
        </w:rPr>
        <w:footnoteReference w:id="1"/>
      </w:r>
      <w:r w:rsidRPr="00540492">
        <w:rPr>
          <w:rFonts w:ascii="Times New Roman" w:hAnsi="Times New Roman" w:cs="Times New Roman"/>
          <w:noProof/>
          <w:sz w:val="24"/>
          <w:szCs w:val="24"/>
        </w:rPr>
        <w:t xml:space="preserve"> (‘the Tobacco Products Directiveʼ) is to approximate </w:t>
      </w:r>
      <w:r w:rsidR="003766CC">
        <w:rPr>
          <w:rFonts w:ascii="Times New Roman" w:hAnsi="Times New Roman" w:cs="Times New Roman"/>
          <w:noProof/>
          <w:sz w:val="24"/>
          <w:szCs w:val="24"/>
        </w:rPr>
        <w:t xml:space="preserve">the </w:t>
      </w:r>
      <w:r w:rsidRPr="00540492">
        <w:rPr>
          <w:rFonts w:ascii="Times New Roman" w:hAnsi="Times New Roman" w:cs="Times New Roman"/>
          <w:noProof/>
          <w:sz w:val="24"/>
          <w:szCs w:val="24"/>
        </w:rPr>
        <w:t>laws, regulations and administrative provisions of the Member States concerning:</w:t>
      </w:r>
    </w:p>
    <w:p w14:paraId="44EBA1A1" w14:textId="472B55DF" w:rsidR="00685D21" w:rsidRPr="00540492" w:rsidRDefault="00685D21" w:rsidP="00685D21">
      <w:pPr>
        <w:spacing w:after="120"/>
        <w:jc w:val="both"/>
        <w:rPr>
          <w:rFonts w:ascii="Times New Roman" w:hAnsi="Times New Roman" w:cs="Times New Roman"/>
          <w:noProof/>
          <w:sz w:val="24"/>
          <w:szCs w:val="24"/>
        </w:rPr>
      </w:pPr>
      <w:r w:rsidRPr="00540492">
        <w:rPr>
          <w:rFonts w:ascii="Times New Roman" w:hAnsi="Times New Roman" w:cs="Times New Roman"/>
          <w:noProof/>
          <w:sz w:val="24"/>
          <w:szCs w:val="24"/>
        </w:rPr>
        <w:t>(a) the ingredients and emissions of tobacco products and related reporting obligations, including the maximum emission levels for tar, nicotine and carbon monoxide for cigarettes;</w:t>
      </w:r>
    </w:p>
    <w:p w14:paraId="1EA48305" w14:textId="73C6265B" w:rsidR="00685D21" w:rsidRPr="00540492" w:rsidRDefault="00685D21" w:rsidP="00685D21">
      <w:pPr>
        <w:spacing w:after="120"/>
        <w:jc w:val="both"/>
        <w:rPr>
          <w:rFonts w:ascii="Times New Roman" w:hAnsi="Times New Roman" w:cs="Times New Roman"/>
          <w:noProof/>
          <w:sz w:val="24"/>
          <w:szCs w:val="24"/>
        </w:rPr>
      </w:pPr>
      <w:r w:rsidRPr="00540492">
        <w:rPr>
          <w:rFonts w:ascii="Times New Roman" w:hAnsi="Times New Roman" w:cs="Times New Roman"/>
          <w:noProof/>
          <w:sz w:val="24"/>
          <w:szCs w:val="24"/>
        </w:rPr>
        <w:t xml:space="preserve">(b) certain aspects of the labelling and packaging of tobacco products including the health warnings to appear on unit packets of tobacco products and any outside packaging as well as traceability and security features that are applied to tobacco products to ensure their compliance with </w:t>
      </w:r>
      <w:r w:rsidR="003766CC">
        <w:rPr>
          <w:rFonts w:ascii="Times New Roman" w:hAnsi="Times New Roman" w:cs="Times New Roman"/>
          <w:noProof/>
          <w:sz w:val="24"/>
          <w:szCs w:val="24"/>
        </w:rPr>
        <w:t>th</w:t>
      </w:r>
      <w:r w:rsidR="00B242DA">
        <w:rPr>
          <w:rFonts w:ascii="Times New Roman" w:hAnsi="Times New Roman" w:cs="Times New Roman"/>
          <w:noProof/>
          <w:sz w:val="24"/>
          <w:szCs w:val="24"/>
        </w:rPr>
        <w:t>at</w:t>
      </w:r>
      <w:r w:rsidRPr="00540492">
        <w:rPr>
          <w:rFonts w:ascii="Times New Roman" w:hAnsi="Times New Roman" w:cs="Times New Roman"/>
          <w:noProof/>
          <w:sz w:val="24"/>
          <w:szCs w:val="24"/>
        </w:rPr>
        <w:t xml:space="preserve"> Directive;</w:t>
      </w:r>
    </w:p>
    <w:p w14:paraId="28430F04" w14:textId="77777777" w:rsidR="00685D21" w:rsidRPr="00540492" w:rsidRDefault="00685D21" w:rsidP="00685D21">
      <w:pPr>
        <w:spacing w:after="120"/>
        <w:jc w:val="both"/>
        <w:rPr>
          <w:rFonts w:ascii="Times New Roman" w:hAnsi="Times New Roman" w:cs="Times New Roman"/>
          <w:noProof/>
          <w:sz w:val="24"/>
          <w:szCs w:val="24"/>
        </w:rPr>
      </w:pPr>
      <w:r w:rsidRPr="00540492">
        <w:rPr>
          <w:rFonts w:ascii="Times New Roman" w:hAnsi="Times New Roman" w:cs="Times New Roman"/>
          <w:noProof/>
          <w:sz w:val="24"/>
          <w:szCs w:val="24"/>
        </w:rPr>
        <w:t>(c) the prohibition on the placing on the market of tobacco for oral use;</w:t>
      </w:r>
    </w:p>
    <w:p w14:paraId="2FA3C8C6" w14:textId="77777777" w:rsidR="00685D21" w:rsidRPr="00540492" w:rsidRDefault="00685D21" w:rsidP="00685D21">
      <w:pPr>
        <w:spacing w:after="120"/>
        <w:jc w:val="both"/>
        <w:rPr>
          <w:rFonts w:ascii="Times New Roman" w:hAnsi="Times New Roman" w:cs="Times New Roman"/>
          <w:noProof/>
          <w:sz w:val="24"/>
          <w:szCs w:val="24"/>
        </w:rPr>
      </w:pPr>
      <w:r w:rsidRPr="00540492">
        <w:rPr>
          <w:rFonts w:ascii="Times New Roman" w:hAnsi="Times New Roman" w:cs="Times New Roman"/>
          <w:noProof/>
          <w:sz w:val="24"/>
          <w:szCs w:val="24"/>
        </w:rPr>
        <w:t>(d) cross-border distance sales of tobacco products;</w:t>
      </w:r>
    </w:p>
    <w:p w14:paraId="395A0FE0" w14:textId="0A23DF37" w:rsidR="00685D21" w:rsidRPr="00540492" w:rsidRDefault="00685D21" w:rsidP="00685D21">
      <w:pPr>
        <w:spacing w:after="120"/>
        <w:jc w:val="both"/>
        <w:rPr>
          <w:rFonts w:ascii="Times New Roman" w:hAnsi="Times New Roman" w:cs="Times New Roman"/>
          <w:noProof/>
          <w:sz w:val="24"/>
          <w:szCs w:val="24"/>
        </w:rPr>
      </w:pPr>
      <w:r w:rsidRPr="00540492">
        <w:rPr>
          <w:rFonts w:ascii="Times New Roman" w:hAnsi="Times New Roman" w:cs="Times New Roman"/>
          <w:noProof/>
          <w:sz w:val="24"/>
          <w:szCs w:val="24"/>
        </w:rPr>
        <w:t>(e) the obligation to submit a notification of novel tobacco products;</w:t>
      </w:r>
    </w:p>
    <w:p w14:paraId="4F1FC3D7" w14:textId="62A8A304" w:rsidR="00685D21" w:rsidRPr="00540492" w:rsidRDefault="00685D21" w:rsidP="00685D21">
      <w:pPr>
        <w:spacing w:after="120"/>
        <w:jc w:val="both"/>
        <w:rPr>
          <w:rFonts w:ascii="Times New Roman" w:hAnsi="Times New Roman" w:cs="Times New Roman"/>
          <w:noProof/>
          <w:sz w:val="24"/>
          <w:szCs w:val="24"/>
        </w:rPr>
      </w:pPr>
      <w:r w:rsidRPr="00540492">
        <w:rPr>
          <w:rFonts w:ascii="Times New Roman" w:hAnsi="Times New Roman" w:cs="Times New Roman"/>
          <w:noProof/>
          <w:sz w:val="24"/>
          <w:szCs w:val="24"/>
        </w:rPr>
        <w:t>(f) the placing on the market and the labelling of certain products, which are related to tobacco products, namely electronic cigarettes and refill containers, and herbal products for smoking</w:t>
      </w:r>
      <w:r w:rsidR="00EE7A28" w:rsidRPr="00540492">
        <w:rPr>
          <w:rFonts w:ascii="Times New Roman" w:hAnsi="Times New Roman" w:cs="Times New Roman"/>
          <w:noProof/>
          <w:sz w:val="24"/>
          <w:szCs w:val="24"/>
        </w:rPr>
        <w:t>.</w:t>
      </w:r>
    </w:p>
    <w:p w14:paraId="10A8E32E" w14:textId="2D218DE5" w:rsidR="00685D21" w:rsidRPr="005656CC" w:rsidRDefault="00985F67" w:rsidP="004620AC">
      <w:pPr>
        <w:pStyle w:val="Style"/>
        <w:spacing w:before="240" w:after="120" w:line="276" w:lineRule="auto"/>
        <w:ind w:right="11"/>
        <w:jc w:val="both"/>
        <w:rPr>
          <w:bCs/>
          <w:noProof/>
        </w:rPr>
      </w:pPr>
      <w:r w:rsidRPr="00540492">
        <w:rPr>
          <w:noProof/>
        </w:rPr>
        <w:t xml:space="preserve">The </w:t>
      </w:r>
      <w:r w:rsidR="008F69F3">
        <w:rPr>
          <w:noProof/>
        </w:rPr>
        <w:t xml:space="preserve">Directive </w:t>
      </w:r>
      <w:r w:rsidR="005656CC">
        <w:rPr>
          <w:noProof/>
        </w:rPr>
        <w:t>aims</w:t>
      </w:r>
      <w:r w:rsidR="005656CC" w:rsidRPr="00540492">
        <w:rPr>
          <w:noProof/>
        </w:rPr>
        <w:t xml:space="preserve"> </w:t>
      </w:r>
      <w:r w:rsidR="00685D21" w:rsidRPr="00540492">
        <w:rPr>
          <w:noProof/>
        </w:rPr>
        <w:t>to facilitate the smooth functioning of the internal market for tobacco and related products, taking as a base a high level of protection of human health, especially for young people</w:t>
      </w:r>
      <w:r w:rsidR="00B242DA">
        <w:rPr>
          <w:noProof/>
        </w:rPr>
        <w:t>,</w:t>
      </w:r>
      <w:r w:rsidR="005656CC">
        <w:rPr>
          <w:noProof/>
        </w:rPr>
        <w:t xml:space="preserve"> and </w:t>
      </w:r>
      <w:r w:rsidR="00685D21" w:rsidRPr="00540492">
        <w:rPr>
          <w:noProof/>
        </w:rPr>
        <w:t>to meet</w:t>
      </w:r>
      <w:r w:rsidR="005656CC">
        <w:rPr>
          <w:noProof/>
        </w:rPr>
        <w:t xml:space="preserve"> </w:t>
      </w:r>
      <w:r w:rsidR="00685D21" w:rsidRPr="00540492">
        <w:rPr>
          <w:noProof/>
        </w:rPr>
        <w:t xml:space="preserve">the </w:t>
      </w:r>
      <w:r w:rsidR="008F69F3">
        <w:rPr>
          <w:noProof/>
        </w:rPr>
        <w:t>E</w:t>
      </w:r>
      <w:r w:rsidR="005656CC">
        <w:rPr>
          <w:noProof/>
        </w:rPr>
        <w:t>uropean Union</w:t>
      </w:r>
      <w:r w:rsidR="008F69F3">
        <w:rPr>
          <w:noProof/>
        </w:rPr>
        <w:t xml:space="preserve">’s obligations </w:t>
      </w:r>
      <w:r w:rsidR="00685D21" w:rsidRPr="00540492">
        <w:rPr>
          <w:noProof/>
        </w:rPr>
        <w:t xml:space="preserve">under the </w:t>
      </w:r>
      <w:r w:rsidR="005656CC" w:rsidRPr="005656CC">
        <w:rPr>
          <w:noProof/>
        </w:rPr>
        <w:t xml:space="preserve">World Health Organisation </w:t>
      </w:r>
      <w:r w:rsidR="005656CC">
        <w:rPr>
          <w:noProof/>
        </w:rPr>
        <w:t>(</w:t>
      </w:r>
      <w:r w:rsidR="00685D21" w:rsidRPr="00540492">
        <w:rPr>
          <w:noProof/>
        </w:rPr>
        <w:t>WHO</w:t>
      </w:r>
      <w:r w:rsidR="005656CC">
        <w:rPr>
          <w:noProof/>
        </w:rPr>
        <w:t>)</w:t>
      </w:r>
      <w:r w:rsidR="00685D21" w:rsidRPr="00540492">
        <w:rPr>
          <w:noProof/>
        </w:rPr>
        <w:t xml:space="preserve"> Framework Convention for Tobacco Control (FCTC)</w:t>
      </w:r>
      <w:r w:rsidR="005656CC">
        <w:rPr>
          <w:noProof/>
        </w:rPr>
        <w:t xml:space="preserve"> to which the </w:t>
      </w:r>
      <w:r w:rsidR="005656CC">
        <w:rPr>
          <w:bCs/>
          <w:noProof/>
        </w:rPr>
        <w:t xml:space="preserve">European Union acceded on 30 June 2005. </w:t>
      </w:r>
      <w:r w:rsidR="00685D21" w:rsidRPr="00540492">
        <w:rPr>
          <w:noProof/>
        </w:rPr>
        <w:t xml:space="preserve"> </w:t>
      </w:r>
    </w:p>
    <w:p w14:paraId="221A03D4" w14:textId="6D09E275" w:rsidR="004916E1" w:rsidRPr="00540492" w:rsidRDefault="00685D21" w:rsidP="00685D21">
      <w:pPr>
        <w:spacing w:after="120"/>
        <w:jc w:val="both"/>
        <w:rPr>
          <w:rFonts w:ascii="Times New Roman" w:hAnsi="Times New Roman" w:cs="Times New Roman"/>
          <w:noProof/>
          <w:sz w:val="24"/>
          <w:szCs w:val="24"/>
        </w:rPr>
      </w:pPr>
      <w:r w:rsidRPr="00540492">
        <w:rPr>
          <w:rFonts w:ascii="Times New Roman" w:hAnsi="Times New Roman" w:cs="Times New Roman"/>
          <w:noProof/>
          <w:sz w:val="24"/>
          <w:szCs w:val="24"/>
        </w:rPr>
        <w:t>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27 of the Tobacco Products Directive empowers the Commission, subject to certain conditions, to adopt delegated acts referred to in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3(2),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3(4),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4(3),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4(5),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7(5),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7(11),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7(12),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9(5),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10(3)(a),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10(3)(b),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11(6),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12(3),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15(12),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20(11) and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20(12).</w:t>
      </w:r>
    </w:p>
    <w:p w14:paraId="6242FE06" w14:textId="77777777" w:rsidR="00685D21" w:rsidRPr="00540492" w:rsidRDefault="00685D21" w:rsidP="00685D21">
      <w:pPr>
        <w:spacing w:after="120"/>
        <w:jc w:val="both"/>
        <w:rPr>
          <w:rFonts w:ascii="Times New Roman" w:hAnsi="Times New Roman" w:cs="Times New Roman"/>
          <w:noProof/>
          <w:sz w:val="24"/>
          <w:szCs w:val="24"/>
        </w:rPr>
      </w:pPr>
    </w:p>
    <w:p w14:paraId="79CE434C" w14:textId="030E9A52" w:rsidR="00685D21" w:rsidRPr="00540492" w:rsidRDefault="00685D21" w:rsidP="00685D21">
      <w:pPr>
        <w:spacing w:after="120"/>
        <w:jc w:val="both"/>
        <w:rPr>
          <w:rFonts w:ascii="Times New Roman" w:hAnsi="Times New Roman" w:cs="Times New Roman"/>
          <w:noProof/>
          <w:sz w:val="24"/>
          <w:szCs w:val="24"/>
        </w:rPr>
      </w:pPr>
      <w:r w:rsidRPr="00540492">
        <w:rPr>
          <w:rFonts w:ascii="Times New Roman" w:hAnsi="Times New Roman" w:cs="Times New Roman"/>
          <w:b/>
          <w:noProof/>
          <w:sz w:val="24"/>
          <w:szCs w:val="24"/>
        </w:rPr>
        <w:t>2. LEGAL BASIS</w:t>
      </w:r>
    </w:p>
    <w:p w14:paraId="78F8B8B6" w14:textId="703EC1CA" w:rsidR="00685D21" w:rsidRPr="00540492" w:rsidRDefault="00685D21" w:rsidP="00685D21">
      <w:pPr>
        <w:jc w:val="both"/>
        <w:rPr>
          <w:rFonts w:ascii="Times New Roman" w:hAnsi="Times New Roman" w:cs="Times New Roman"/>
          <w:noProof/>
          <w:sz w:val="24"/>
          <w:szCs w:val="24"/>
        </w:rPr>
      </w:pPr>
      <w:r w:rsidRPr="00540492">
        <w:rPr>
          <w:rFonts w:ascii="Times New Roman" w:hAnsi="Times New Roman" w:cs="Times New Roman"/>
          <w:noProof/>
          <w:sz w:val="24"/>
          <w:szCs w:val="24"/>
        </w:rPr>
        <w:t>This report is required under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27(2) of the Tobacco Products Directive</w:t>
      </w:r>
      <w:r w:rsidR="00940359">
        <w:rPr>
          <w:rFonts w:ascii="Times New Roman" w:hAnsi="Times New Roman" w:cs="Times New Roman"/>
          <w:noProof/>
          <w:sz w:val="24"/>
          <w:szCs w:val="24"/>
        </w:rPr>
        <w:t>,</w:t>
      </w:r>
      <w:r w:rsidRPr="00540492">
        <w:rPr>
          <w:rFonts w:ascii="Times New Roman" w:hAnsi="Times New Roman" w:cs="Times New Roman"/>
          <w:noProof/>
          <w:sz w:val="24"/>
          <w:szCs w:val="24"/>
        </w:rPr>
        <w:t xml:space="preserve"> which confers </w:t>
      </w:r>
      <w:r w:rsidR="00583DAE">
        <w:rPr>
          <w:rFonts w:ascii="Times New Roman" w:hAnsi="Times New Roman" w:cs="Times New Roman"/>
          <w:noProof/>
          <w:sz w:val="24"/>
          <w:szCs w:val="24"/>
        </w:rPr>
        <w:t xml:space="preserve">the power </w:t>
      </w:r>
      <w:r w:rsidRPr="00540492">
        <w:rPr>
          <w:rFonts w:ascii="Times New Roman" w:hAnsi="Times New Roman" w:cs="Times New Roman"/>
          <w:noProof/>
          <w:sz w:val="24"/>
          <w:szCs w:val="24"/>
        </w:rPr>
        <w:t xml:space="preserve">on the Commission to adopt delegated acts for a period of </w:t>
      </w:r>
      <w:r w:rsidR="00940359">
        <w:rPr>
          <w:rFonts w:ascii="Times New Roman" w:hAnsi="Times New Roman" w:cs="Times New Roman"/>
          <w:noProof/>
          <w:sz w:val="24"/>
          <w:szCs w:val="24"/>
        </w:rPr>
        <w:t>5</w:t>
      </w:r>
      <w:r w:rsidRPr="00540492">
        <w:rPr>
          <w:rFonts w:ascii="Times New Roman" w:hAnsi="Times New Roman" w:cs="Times New Roman"/>
          <w:noProof/>
          <w:sz w:val="24"/>
          <w:szCs w:val="24"/>
        </w:rPr>
        <w:t xml:space="preserve"> years from 19</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 xml:space="preserve">May 2014. The Commission is required to draw up a report in respect of the delegation of power not later than </w:t>
      </w:r>
      <w:r w:rsidR="00940359">
        <w:rPr>
          <w:rFonts w:ascii="Times New Roman" w:hAnsi="Times New Roman" w:cs="Times New Roman"/>
          <w:noProof/>
          <w:sz w:val="24"/>
          <w:szCs w:val="24"/>
        </w:rPr>
        <w:t>9</w:t>
      </w:r>
      <w:r w:rsidR="00940359" w:rsidRPr="00540492">
        <w:rPr>
          <w:rFonts w:ascii="Times New Roman" w:hAnsi="Times New Roman" w:cs="Times New Roman"/>
          <w:noProof/>
          <w:sz w:val="24"/>
          <w:szCs w:val="24"/>
        </w:rPr>
        <w:t xml:space="preserve"> </w:t>
      </w:r>
      <w:r w:rsidRPr="00540492">
        <w:rPr>
          <w:rFonts w:ascii="Times New Roman" w:hAnsi="Times New Roman" w:cs="Times New Roman"/>
          <w:noProof/>
          <w:sz w:val="24"/>
          <w:szCs w:val="24"/>
        </w:rPr>
        <w:t xml:space="preserve">months before the end of the </w:t>
      </w:r>
      <w:r w:rsidR="00940359">
        <w:rPr>
          <w:rFonts w:ascii="Times New Roman" w:hAnsi="Times New Roman" w:cs="Times New Roman"/>
          <w:noProof/>
          <w:sz w:val="24"/>
          <w:szCs w:val="24"/>
        </w:rPr>
        <w:t>5</w:t>
      </w:r>
      <w:r w:rsidRPr="00540492">
        <w:rPr>
          <w:rFonts w:ascii="Times New Roman" w:hAnsi="Times New Roman" w:cs="Times New Roman"/>
          <w:noProof/>
          <w:sz w:val="24"/>
          <w:szCs w:val="24"/>
        </w:rPr>
        <w:t xml:space="preserve">-year period. The delegation of power is tacitly extended for periods of an identical duration unless the European Parliament or the Council opposes such </w:t>
      </w:r>
      <w:r w:rsidR="00940359">
        <w:rPr>
          <w:rFonts w:ascii="Times New Roman" w:hAnsi="Times New Roman" w:cs="Times New Roman"/>
          <w:noProof/>
          <w:sz w:val="24"/>
          <w:szCs w:val="24"/>
        </w:rPr>
        <w:t xml:space="preserve">an </w:t>
      </w:r>
      <w:r w:rsidRPr="00540492">
        <w:rPr>
          <w:rFonts w:ascii="Times New Roman" w:hAnsi="Times New Roman" w:cs="Times New Roman"/>
          <w:noProof/>
          <w:sz w:val="24"/>
          <w:szCs w:val="24"/>
        </w:rPr>
        <w:t xml:space="preserve">extension not later than </w:t>
      </w:r>
      <w:r w:rsidR="00940359">
        <w:rPr>
          <w:rFonts w:ascii="Times New Roman" w:hAnsi="Times New Roman" w:cs="Times New Roman"/>
          <w:noProof/>
          <w:sz w:val="24"/>
          <w:szCs w:val="24"/>
        </w:rPr>
        <w:t>3</w:t>
      </w:r>
      <w:r w:rsidR="00940359" w:rsidRPr="00540492">
        <w:rPr>
          <w:rFonts w:ascii="Times New Roman" w:hAnsi="Times New Roman" w:cs="Times New Roman"/>
          <w:noProof/>
          <w:sz w:val="24"/>
          <w:szCs w:val="24"/>
        </w:rPr>
        <w:t xml:space="preserve"> </w:t>
      </w:r>
      <w:r w:rsidRPr="00540492">
        <w:rPr>
          <w:rFonts w:ascii="Times New Roman" w:hAnsi="Times New Roman" w:cs="Times New Roman"/>
          <w:noProof/>
          <w:sz w:val="24"/>
          <w:szCs w:val="24"/>
        </w:rPr>
        <w:t>months before the end of each period.</w:t>
      </w:r>
    </w:p>
    <w:p w14:paraId="78D312ED" w14:textId="77777777" w:rsidR="00685D21" w:rsidRPr="00540492" w:rsidRDefault="00685D21" w:rsidP="00685D21">
      <w:pPr>
        <w:spacing w:before="480" w:after="120"/>
        <w:jc w:val="both"/>
        <w:rPr>
          <w:rFonts w:ascii="Times New Roman" w:hAnsi="Times New Roman" w:cs="Times New Roman"/>
          <w:b/>
          <w:noProof/>
          <w:sz w:val="24"/>
          <w:szCs w:val="24"/>
        </w:rPr>
      </w:pPr>
      <w:r w:rsidRPr="00540492">
        <w:rPr>
          <w:rFonts w:ascii="Times New Roman" w:hAnsi="Times New Roman" w:cs="Times New Roman"/>
          <w:b/>
          <w:noProof/>
          <w:sz w:val="24"/>
          <w:szCs w:val="24"/>
        </w:rPr>
        <w:t>3. EXERCISE OF THE DELEGATION IN THE CURRENT PERIOD</w:t>
      </w:r>
    </w:p>
    <w:p w14:paraId="548A1531" w14:textId="27591258" w:rsidR="00685D21" w:rsidRPr="00540492" w:rsidRDefault="00685D21" w:rsidP="00685D21">
      <w:pPr>
        <w:jc w:val="both"/>
        <w:rPr>
          <w:rFonts w:ascii="Times New Roman" w:hAnsi="Times New Roman" w:cs="Times New Roman"/>
          <w:noProof/>
          <w:sz w:val="24"/>
          <w:szCs w:val="24"/>
        </w:rPr>
      </w:pPr>
      <w:r w:rsidRPr="00540492">
        <w:rPr>
          <w:rFonts w:ascii="Times New Roman" w:hAnsi="Times New Roman" w:cs="Times New Roman"/>
          <w:noProof/>
          <w:sz w:val="24"/>
          <w:szCs w:val="24"/>
        </w:rPr>
        <w:t>The Commission adopted the first report on the exercise of the delegation of powers under the Tobacco Products Directive on 8</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August 2018</w:t>
      </w:r>
      <w:r w:rsidRPr="00540492">
        <w:rPr>
          <w:rStyle w:val="FootnoteReference"/>
          <w:rFonts w:ascii="Times New Roman" w:hAnsi="Times New Roman" w:cs="Times New Roman"/>
          <w:noProof/>
          <w:sz w:val="24"/>
          <w:szCs w:val="24"/>
        </w:rPr>
        <w:footnoteReference w:id="2"/>
      </w:r>
      <w:r w:rsidR="00540492" w:rsidRPr="00540492">
        <w:rPr>
          <w:rFonts w:ascii="Times New Roman" w:hAnsi="Times New Roman" w:cs="Times New Roman"/>
          <w:noProof/>
          <w:sz w:val="24"/>
          <w:szCs w:val="24"/>
        </w:rPr>
        <w:t>.</w:t>
      </w:r>
    </w:p>
    <w:p w14:paraId="505BE5D2" w14:textId="66303DDE" w:rsidR="00685D21" w:rsidRPr="00540492" w:rsidRDefault="00685D21" w:rsidP="00685D21">
      <w:pPr>
        <w:jc w:val="both"/>
        <w:rPr>
          <w:rFonts w:ascii="Times New Roman" w:hAnsi="Times New Roman" w:cs="Times New Roman"/>
          <w:noProof/>
          <w:sz w:val="24"/>
          <w:szCs w:val="24"/>
        </w:rPr>
      </w:pPr>
      <w:r w:rsidRPr="00540492">
        <w:rPr>
          <w:rFonts w:ascii="Times New Roman" w:hAnsi="Times New Roman" w:cs="Times New Roman"/>
          <w:noProof/>
          <w:sz w:val="24"/>
          <w:szCs w:val="24"/>
        </w:rPr>
        <w:t xml:space="preserve">During the current </w:t>
      </w:r>
      <w:r w:rsidR="00940359">
        <w:rPr>
          <w:rFonts w:ascii="Times New Roman" w:hAnsi="Times New Roman" w:cs="Times New Roman"/>
          <w:noProof/>
          <w:sz w:val="24"/>
          <w:szCs w:val="24"/>
        </w:rPr>
        <w:t>5</w:t>
      </w:r>
      <w:r w:rsidRPr="00540492">
        <w:rPr>
          <w:rFonts w:ascii="Times New Roman" w:hAnsi="Times New Roman" w:cs="Times New Roman"/>
          <w:noProof/>
          <w:sz w:val="24"/>
          <w:szCs w:val="24"/>
        </w:rPr>
        <w:t xml:space="preserve">-year period as per the tacit extension of the delegation of powers, the Commission adopted one delegated act </w:t>
      </w:r>
      <w:r w:rsidR="00940359">
        <w:rPr>
          <w:rFonts w:ascii="Times New Roman" w:hAnsi="Times New Roman" w:cs="Times New Roman"/>
          <w:noProof/>
          <w:sz w:val="24"/>
          <w:szCs w:val="24"/>
        </w:rPr>
        <w:t>under</w:t>
      </w:r>
      <w:r w:rsidRPr="00540492">
        <w:rPr>
          <w:rFonts w:ascii="Times New Roman" w:hAnsi="Times New Roman" w:cs="Times New Roman"/>
          <w:noProof/>
          <w:sz w:val="24"/>
          <w:szCs w:val="24"/>
        </w:rPr>
        <w:t xml:space="preserve"> Articles 7(12) and 11(6) of the Tobacco Products Directive.</w:t>
      </w:r>
    </w:p>
    <w:p w14:paraId="708C8E24" w14:textId="4AD6619C" w:rsidR="00685D21" w:rsidRPr="00540492" w:rsidRDefault="00685D21" w:rsidP="00685D21">
      <w:pPr>
        <w:jc w:val="both"/>
        <w:rPr>
          <w:rFonts w:ascii="Times New Roman" w:hAnsi="Times New Roman" w:cs="Times New Roman"/>
          <w:noProof/>
          <w:sz w:val="24"/>
          <w:szCs w:val="24"/>
        </w:rPr>
      </w:pPr>
      <w:r w:rsidRPr="00540492">
        <w:rPr>
          <w:rFonts w:ascii="Times New Roman" w:hAnsi="Times New Roman" w:cs="Times New Roman"/>
          <w:noProof/>
          <w:sz w:val="24"/>
          <w:szCs w:val="24"/>
        </w:rPr>
        <w:t>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7(12) empowers the Commission to adopt delegated acts to withdraw the exemption for a particular tobacco product category</w:t>
      </w:r>
      <w:r w:rsidR="00940359">
        <w:rPr>
          <w:rFonts w:ascii="Times New Roman" w:hAnsi="Times New Roman" w:cs="Times New Roman"/>
          <w:noProof/>
          <w:sz w:val="24"/>
          <w:szCs w:val="24"/>
        </w:rPr>
        <w:t>,</w:t>
      </w:r>
      <w:r w:rsidRPr="00540492">
        <w:rPr>
          <w:rFonts w:ascii="Times New Roman" w:hAnsi="Times New Roman" w:cs="Times New Roman"/>
          <w:noProof/>
          <w:sz w:val="24"/>
          <w:szCs w:val="24"/>
        </w:rPr>
        <w:t xml:space="preserve"> other than cigarettes and roll-your own tobacco</w:t>
      </w:r>
      <w:r w:rsidR="00940359">
        <w:rPr>
          <w:rFonts w:ascii="Times New Roman" w:hAnsi="Times New Roman" w:cs="Times New Roman"/>
          <w:noProof/>
          <w:sz w:val="24"/>
          <w:szCs w:val="24"/>
        </w:rPr>
        <w:t>,</w:t>
      </w:r>
      <w:r w:rsidRPr="00540492">
        <w:rPr>
          <w:rFonts w:ascii="Times New Roman" w:hAnsi="Times New Roman" w:cs="Times New Roman"/>
          <w:noProof/>
          <w:sz w:val="24"/>
          <w:szCs w:val="24"/>
        </w:rPr>
        <w:t xml:space="preserve"> from the prohibitions laid down in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7(1) and (7) if there is a substantial change of circumstances as established in a Commission report. Similarly,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 xml:space="preserve">11(6) empowers the Commission to withdraw the possibility </w:t>
      </w:r>
      <w:r w:rsidR="00227943">
        <w:rPr>
          <w:rFonts w:ascii="Times New Roman" w:hAnsi="Times New Roman" w:cs="Times New Roman"/>
          <w:noProof/>
          <w:sz w:val="24"/>
          <w:szCs w:val="24"/>
        </w:rPr>
        <w:t xml:space="preserve">for Member States to </w:t>
      </w:r>
      <w:r w:rsidRPr="00540492">
        <w:rPr>
          <w:rFonts w:ascii="Times New Roman" w:hAnsi="Times New Roman" w:cs="Times New Roman"/>
          <w:noProof/>
          <w:sz w:val="24"/>
          <w:szCs w:val="24"/>
        </w:rPr>
        <w:t xml:space="preserve">grant </w:t>
      </w:r>
      <w:r w:rsidR="005656CC">
        <w:rPr>
          <w:rFonts w:ascii="Times New Roman" w:hAnsi="Times New Roman" w:cs="Times New Roman"/>
          <w:noProof/>
          <w:sz w:val="24"/>
          <w:szCs w:val="24"/>
        </w:rPr>
        <w:t xml:space="preserve">labelling </w:t>
      </w:r>
      <w:r w:rsidRPr="00540492">
        <w:rPr>
          <w:rFonts w:ascii="Times New Roman" w:hAnsi="Times New Roman" w:cs="Times New Roman"/>
          <w:noProof/>
          <w:sz w:val="24"/>
          <w:szCs w:val="24"/>
        </w:rPr>
        <w:t>exemptions for particular categories of tobacco products for smoking</w:t>
      </w:r>
      <w:r w:rsidR="00227943">
        <w:rPr>
          <w:rFonts w:ascii="Times New Roman" w:hAnsi="Times New Roman" w:cs="Times New Roman"/>
          <w:noProof/>
          <w:sz w:val="24"/>
          <w:szCs w:val="24"/>
        </w:rPr>
        <w:t>,</w:t>
      </w:r>
      <w:r w:rsidRPr="00540492">
        <w:rPr>
          <w:rFonts w:ascii="Times New Roman" w:hAnsi="Times New Roman" w:cs="Times New Roman"/>
          <w:noProof/>
          <w:sz w:val="24"/>
          <w:szCs w:val="24"/>
        </w:rPr>
        <w:t xml:space="preserve"> other than cigarettes, roll-your-own tobacco and waterpipe tobacco</w:t>
      </w:r>
      <w:r w:rsidR="00227943">
        <w:rPr>
          <w:rFonts w:ascii="Times New Roman" w:hAnsi="Times New Roman" w:cs="Times New Roman"/>
          <w:noProof/>
          <w:sz w:val="24"/>
          <w:szCs w:val="24"/>
        </w:rPr>
        <w:t>,</w:t>
      </w:r>
      <w:r w:rsidRPr="00540492">
        <w:rPr>
          <w:rFonts w:ascii="Times New Roman" w:hAnsi="Times New Roman" w:cs="Times New Roman"/>
          <w:noProof/>
          <w:sz w:val="24"/>
          <w:szCs w:val="24"/>
        </w:rPr>
        <w:t xml:space="preserve"> if there is a substantial change of circumstances as established in a Commission report for the product category concerned.</w:t>
      </w:r>
    </w:p>
    <w:p w14:paraId="5B35E7A6" w14:textId="256E99C0" w:rsidR="00685D21" w:rsidRPr="00540492" w:rsidRDefault="00685D21" w:rsidP="00685D21">
      <w:pPr>
        <w:jc w:val="both"/>
        <w:rPr>
          <w:rFonts w:ascii="Times New Roman" w:hAnsi="Times New Roman" w:cs="Times New Roman"/>
          <w:noProof/>
          <w:sz w:val="24"/>
          <w:szCs w:val="24"/>
        </w:rPr>
      </w:pPr>
      <w:r w:rsidRPr="00540492">
        <w:rPr>
          <w:rFonts w:ascii="Times New Roman" w:hAnsi="Times New Roman" w:cs="Times New Roman"/>
          <w:noProof/>
          <w:sz w:val="24"/>
          <w:szCs w:val="24"/>
        </w:rPr>
        <w:t>On 15</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 xml:space="preserve">June 2022, the Commission adopted </w:t>
      </w:r>
      <w:r w:rsidR="005656CC">
        <w:rPr>
          <w:rFonts w:ascii="Times New Roman" w:hAnsi="Times New Roman" w:cs="Times New Roman"/>
          <w:noProof/>
          <w:sz w:val="24"/>
          <w:szCs w:val="24"/>
        </w:rPr>
        <w:t>a</w:t>
      </w:r>
      <w:r w:rsidR="005656CC" w:rsidRPr="00540492">
        <w:rPr>
          <w:rFonts w:ascii="Times New Roman" w:hAnsi="Times New Roman" w:cs="Times New Roman"/>
          <w:noProof/>
          <w:sz w:val="24"/>
          <w:szCs w:val="24"/>
        </w:rPr>
        <w:t xml:space="preserve"> </w:t>
      </w:r>
      <w:r w:rsidR="00985F67" w:rsidRPr="00540492">
        <w:rPr>
          <w:rFonts w:ascii="Times New Roman" w:hAnsi="Times New Roman" w:cs="Times New Roman"/>
          <w:noProof/>
          <w:sz w:val="24"/>
          <w:szCs w:val="24"/>
        </w:rPr>
        <w:t>r</w:t>
      </w:r>
      <w:r w:rsidRPr="00540492">
        <w:rPr>
          <w:rFonts w:ascii="Times New Roman" w:hAnsi="Times New Roman" w:cs="Times New Roman"/>
          <w:noProof/>
          <w:sz w:val="24"/>
          <w:szCs w:val="24"/>
        </w:rPr>
        <w:t>eport</w:t>
      </w:r>
      <w:r w:rsidRPr="00540492">
        <w:rPr>
          <w:rStyle w:val="FootnoteReference"/>
          <w:rFonts w:ascii="Times New Roman" w:hAnsi="Times New Roman" w:cs="Times New Roman"/>
          <w:noProof/>
          <w:sz w:val="24"/>
          <w:szCs w:val="24"/>
        </w:rPr>
        <w:footnoteReference w:id="3"/>
      </w:r>
      <w:r w:rsidRPr="00540492">
        <w:rPr>
          <w:rFonts w:ascii="Times New Roman" w:hAnsi="Times New Roman" w:cs="Times New Roman"/>
          <w:noProof/>
          <w:sz w:val="24"/>
          <w:szCs w:val="24"/>
        </w:rPr>
        <w:t xml:space="preserve"> </w:t>
      </w:r>
      <w:r w:rsidR="00227943">
        <w:rPr>
          <w:rFonts w:ascii="Times New Roman" w:hAnsi="Times New Roman" w:cs="Times New Roman"/>
          <w:noProof/>
          <w:sz w:val="24"/>
          <w:szCs w:val="24"/>
        </w:rPr>
        <w:t>that</w:t>
      </w:r>
      <w:r w:rsidR="00227943" w:rsidRPr="00540492">
        <w:rPr>
          <w:rFonts w:ascii="Times New Roman" w:hAnsi="Times New Roman" w:cs="Times New Roman"/>
          <w:noProof/>
          <w:sz w:val="24"/>
          <w:szCs w:val="24"/>
        </w:rPr>
        <w:t xml:space="preserve"> </w:t>
      </w:r>
      <w:r w:rsidRPr="00540492">
        <w:rPr>
          <w:rFonts w:ascii="Times New Roman" w:hAnsi="Times New Roman" w:cs="Times New Roman"/>
          <w:noProof/>
          <w:sz w:val="24"/>
          <w:szCs w:val="24"/>
        </w:rPr>
        <w:t>established a substantial change of circumstances</w:t>
      </w:r>
      <w:r w:rsidR="00E41810">
        <w:rPr>
          <w:rStyle w:val="FootnoteReference"/>
          <w:rFonts w:ascii="Times New Roman" w:hAnsi="Times New Roman" w:cs="Times New Roman"/>
          <w:noProof/>
          <w:sz w:val="24"/>
          <w:szCs w:val="24"/>
        </w:rPr>
        <w:footnoteReference w:id="4"/>
      </w:r>
      <w:r w:rsidRPr="00540492">
        <w:rPr>
          <w:rFonts w:ascii="Times New Roman" w:hAnsi="Times New Roman" w:cs="Times New Roman"/>
          <w:noProof/>
          <w:sz w:val="24"/>
          <w:szCs w:val="24"/>
        </w:rPr>
        <w:t xml:space="preserve"> regarding heated tobacco products. The </w:t>
      </w:r>
      <w:r w:rsidR="00227943">
        <w:rPr>
          <w:rFonts w:ascii="Times New Roman" w:hAnsi="Times New Roman" w:cs="Times New Roman"/>
          <w:noProof/>
          <w:sz w:val="24"/>
          <w:szCs w:val="24"/>
        </w:rPr>
        <w:t>r</w:t>
      </w:r>
      <w:r w:rsidRPr="00540492">
        <w:rPr>
          <w:rFonts w:ascii="Times New Roman" w:hAnsi="Times New Roman" w:cs="Times New Roman"/>
          <w:noProof/>
          <w:sz w:val="24"/>
          <w:szCs w:val="24"/>
        </w:rPr>
        <w:t>eport provides information and statistics on market developments</w:t>
      </w:r>
      <w:r w:rsidR="0025166C">
        <w:rPr>
          <w:rFonts w:ascii="Times New Roman" w:hAnsi="Times New Roman" w:cs="Times New Roman"/>
          <w:noProof/>
          <w:sz w:val="24"/>
          <w:szCs w:val="24"/>
        </w:rPr>
        <w:t xml:space="preserve">. It </w:t>
      </w:r>
      <w:r w:rsidRPr="00540492">
        <w:rPr>
          <w:rFonts w:ascii="Times New Roman" w:hAnsi="Times New Roman" w:cs="Times New Roman"/>
          <w:noProof/>
          <w:sz w:val="24"/>
          <w:szCs w:val="24"/>
        </w:rPr>
        <w:t>show</w:t>
      </w:r>
      <w:r w:rsidR="0025166C">
        <w:rPr>
          <w:rFonts w:ascii="Times New Roman" w:hAnsi="Times New Roman" w:cs="Times New Roman"/>
          <w:noProof/>
          <w:sz w:val="24"/>
          <w:szCs w:val="24"/>
        </w:rPr>
        <w:t>ed</w:t>
      </w:r>
      <w:r w:rsidRPr="00540492">
        <w:rPr>
          <w:rFonts w:ascii="Times New Roman" w:hAnsi="Times New Roman" w:cs="Times New Roman"/>
          <w:noProof/>
          <w:sz w:val="24"/>
          <w:szCs w:val="24"/>
        </w:rPr>
        <w:t xml:space="preserve"> that there was an increase of the sales volumes of heated tobacco products by at least 10 % in at least five Member States and that the sales volume of heated tobacco products at retail level exceeded 2,5 % of total sales of tobacco products at </w:t>
      </w:r>
      <w:r w:rsidR="00453BEF">
        <w:rPr>
          <w:rFonts w:ascii="Times New Roman" w:hAnsi="Times New Roman" w:cs="Times New Roman"/>
          <w:noProof/>
          <w:sz w:val="24"/>
          <w:szCs w:val="24"/>
        </w:rPr>
        <w:t xml:space="preserve">EU </w:t>
      </w:r>
      <w:r w:rsidRPr="00540492">
        <w:rPr>
          <w:rFonts w:ascii="Times New Roman" w:hAnsi="Times New Roman" w:cs="Times New Roman"/>
          <w:noProof/>
          <w:sz w:val="24"/>
          <w:szCs w:val="24"/>
        </w:rPr>
        <w:t xml:space="preserve">level. </w:t>
      </w:r>
    </w:p>
    <w:p w14:paraId="3E04ACC9" w14:textId="650FC190" w:rsidR="00685D21" w:rsidRPr="00540492" w:rsidRDefault="00685D21" w:rsidP="00685D21">
      <w:pPr>
        <w:jc w:val="both"/>
        <w:rPr>
          <w:rFonts w:ascii="Times New Roman" w:hAnsi="Times New Roman" w:cs="Times New Roman"/>
          <w:noProof/>
          <w:sz w:val="24"/>
          <w:szCs w:val="24"/>
        </w:rPr>
      </w:pPr>
      <w:r w:rsidRPr="00540492">
        <w:rPr>
          <w:rFonts w:ascii="Times New Roman" w:hAnsi="Times New Roman" w:cs="Times New Roman"/>
          <w:noProof/>
          <w:sz w:val="24"/>
          <w:szCs w:val="24"/>
        </w:rPr>
        <w:t xml:space="preserve">Consequently, </w:t>
      </w:r>
      <w:r w:rsidR="009146EF">
        <w:rPr>
          <w:rFonts w:ascii="Times New Roman" w:hAnsi="Times New Roman" w:cs="Times New Roman"/>
          <w:noProof/>
          <w:sz w:val="24"/>
          <w:szCs w:val="24"/>
        </w:rPr>
        <w:t>because</w:t>
      </w:r>
      <w:r w:rsidRPr="00540492">
        <w:rPr>
          <w:rFonts w:ascii="Times New Roman" w:hAnsi="Times New Roman" w:cs="Times New Roman"/>
          <w:noProof/>
          <w:sz w:val="24"/>
          <w:szCs w:val="24"/>
        </w:rPr>
        <w:t xml:space="preserve"> of that substantial change of circumstances regarding heated tobacco products, the Commission adopted Delegated Directive (EU) 2022/2100 of 29</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June 2022 amending Directive 2014/40/EU of the European Parliament and of the Council as regards the withdrawal of certain exemptions in respect of heated tobacco products</w:t>
      </w:r>
      <w:r w:rsidRPr="00540492">
        <w:rPr>
          <w:rStyle w:val="FootnoteReference"/>
          <w:rFonts w:ascii="Times New Roman" w:hAnsi="Times New Roman" w:cs="Times New Roman"/>
          <w:noProof/>
          <w:sz w:val="24"/>
          <w:szCs w:val="24"/>
        </w:rPr>
        <w:footnoteReference w:id="5"/>
      </w:r>
      <w:r w:rsidRPr="00540492">
        <w:rPr>
          <w:rFonts w:ascii="Times New Roman" w:hAnsi="Times New Roman" w:cs="Times New Roman"/>
          <w:noProof/>
          <w:sz w:val="24"/>
          <w:szCs w:val="24"/>
        </w:rPr>
        <w:t xml:space="preserve"> (‘the Delegated Directive’). </w:t>
      </w:r>
      <w:bookmarkStart w:id="2" w:name="_Hlk139874356"/>
      <w:r w:rsidRPr="00540492">
        <w:rPr>
          <w:rFonts w:ascii="Times New Roman" w:hAnsi="Times New Roman" w:cs="Times New Roman"/>
          <w:noProof/>
          <w:sz w:val="24"/>
          <w:szCs w:val="24"/>
        </w:rPr>
        <w:t xml:space="preserve">This </w:t>
      </w:r>
      <w:r w:rsidR="00A77F77">
        <w:rPr>
          <w:rFonts w:ascii="Times New Roman" w:hAnsi="Times New Roman" w:cs="Times New Roman"/>
          <w:noProof/>
          <w:sz w:val="24"/>
          <w:szCs w:val="24"/>
        </w:rPr>
        <w:t xml:space="preserve">Delegated Directive </w:t>
      </w:r>
      <w:r w:rsidRPr="00540492">
        <w:rPr>
          <w:rFonts w:ascii="Times New Roman" w:hAnsi="Times New Roman" w:cs="Times New Roman"/>
          <w:noProof/>
          <w:sz w:val="24"/>
          <w:szCs w:val="24"/>
        </w:rPr>
        <w:t xml:space="preserve">extended the prohibition of the placing on the market of tobacco products with a characterising flavour or containing flavourings in any of their components such as filters, papers, packages, capsules or any technical features allowing modification of the smell or taste of the tobacco products concerned or their smoke intensity, already </w:t>
      </w:r>
      <w:r w:rsidR="00EC4B14">
        <w:rPr>
          <w:rFonts w:ascii="Times New Roman" w:hAnsi="Times New Roman" w:cs="Times New Roman"/>
          <w:noProof/>
          <w:sz w:val="24"/>
          <w:szCs w:val="24"/>
        </w:rPr>
        <w:t>applying to</w:t>
      </w:r>
      <w:r w:rsidRPr="00540492">
        <w:rPr>
          <w:rFonts w:ascii="Times New Roman" w:hAnsi="Times New Roman" w:cs="Times New Roman"/>
          <w:noProof/>
          <w:sz w:val="24"/>
          <w:szCs w:val="24"/>
        </w:rPr>
        <w:t xml:space="preserve"> cigarettes and roll-your-own tobacco, to heated tobacco products. </w:t>
      </w:r>
      <w:bookmarkEnd w:id="2"/>
      <w:r w:rsidRPr="00540492">
        <w:rPr>
          <w:rFonts w:ascii="Times New Roman" w:hAnsi="Times New Roman" w:cs="Times New Roman"/>
          <w:noProof/>
          <w:sz w:val="24"/>
          <w:szCs w:val="24"/>
        </w:rPr>
        <w:t>On the same grounds, it withdrew the possibility for Member States to grant exemptions for heated tobacco products,</w:t>
      </w:r>
      <w:r w:rsidR="009B4D27">
        <w:rPr>
          <w:rFonts w:ascii="Times New Roman" w:hAnsi="Times New Roman" w:cs="Times New Roman"/>
          <w:noProof/>
          <w:sz w:val="24"/>
          <w:szCs w:val="24"/>
          <w:lang w:val="en"/>
        </w:rPr>
        <w:t xml:space="preserve"> </w:t>
      </w:r>
      <w:r w:rsidRPr="00540492">
        <w:rPr>
          <w:rFonts w:ascii="Times New Roman" w:hAnsi="Times New Roman" w:cs="Times New Roman"/>
          <w:noProof/>
          <w:sz w:val="24"/>
          <w:szCs w:val="24"/>
        </w:rPr>
        <w:t>insofar as they are tobacco products for smoking, from cer</w:t>
      </w:r>
      <w:r w:rsidR="009B4D27">
        <w:rPr>
          <w:rFonts w:ascii="Times New Roman" w:hAnsi="Times New Roman" w:cs="Times New Roman"/>
          <w:noProof/>
          <w:sz w:val="24"/>
          <w:szCs w:val="24"/>
        </w:rPr>
        <w:t xml:space="preserve">tain </w:t>
      </w:r>
      <w:r w:rsidRPr="00540492">
        <w:rPr>
          <w:rFonts w:ascii="Times New Roman" w:hAnsi="Times New Roman" w:cs="Times New Roman"/>
          <w:noProof/>
          <w:sz w:val="24"/>
          <w:szCs w:val="24"/>
        </w:rPr>
        <w:t>labelling obligations</w:t>
      </w:r>
      <w:r w:rsidR="009B4D27">
        <w:rPr>
          <w:rFonts w:ascii="Times New Roman" w:hAnsi="Times New Roman" w:cs="Times New Roman"/>
          <w:noProof/>
          <w:sz w:val="24"/>
          <w:szCs w:val="24"/>
        </w:rPr>
        <w:t>,</w:t>
      </w:r>
      <w:r w:rsidR="009B4D27" w:rsidRPr="009B4D27">
        <w:rPr>
          <w:rFonts w:ascii="Times New Roman" w:hAnsi="Times New Roman" w:cs="Times New Roman"/>
          <w:noProof/>
          <w:sz w:val="24"/>
          <w:szCs w:val="24"/>
          <w:lang w:val="en"/>
        </w:rPr>
        <w:t xml:space="preserve"> </w:t>
      </w:r>
      <w:r w:rsidR="009B4D27">
        <w:rPr>
          <w:rFonts w:ascii="Times New Roman" w:hAnsi="Times New Roman" w:cs="Times New Roman"/>
          <w:noProof/>
          <w:sz w:val="24"/>
          <w:szCs w:val="24"/>
          <w:lang w:val="en"/>
        </w:rPr>
        <w:t xml:space="preserve">namely </w:t>
      </w:r>
      <w:r w:rsidR="009B4D27" w:rsidRPr="00DB73E9">
        <w:rPr>
          <w:rFonts w:ascii="Times New Roman" w:hAnsi="Times New Roman" w:cs="Times New Roman"/>
          <w:noProof/>
          <w:sz w:val="24"/>
          <w:szCs w:val="24"/>
          <w:lang w:val="en"/>
        </w:rPr>
        <w:t>the obligations to carry the information message laid down in Article 9(2) and the combined health warnings laid down in Article 10</w:t>
      </w:r>
      <w:r w:rsidR="009B4D27">
        <w:rPr>
          <w:rFonts w:ascii="Times New Roman" w:hAnsi="Times New Roman" w:cs="Times New Roman"/>
          <w:noProof/>
          <w:sz w:val="24"/>
          <w:szCs w:val="24"/>
          <w:lang w:val="en"/>
        </w:rPr>
        <w:t xml:space="preserve"> of the Tobacco Products Directive</w:t>
      </w:r>
      <w:r w:rsidRPr="00540492">
        <w:rPr>
          <w:rFonts w:ascii="Times New Roman" w:hAnsi="Times New Roman" w:cs="Times New Roman"/>
          <w:noProof/>
          <w:sz w:val="24"/>
          <w:szCs w:val="24"/>
        </w:rPr>
        <w:t>.</w:t>
      </w:r>
    </w:p>
    <w:p w14:paraId="546580EC" w14:textId="458117A0" w:rsidR="00685D21" w:rsidRPr="00540492" w:rsidRDefault="008A2B6D" w:rsidP="00685D21">
      <w:pPr>
        <w:jc w:val="both"/>
        <w:rPr>
          <w:rFonts w:ascii="Times New Roman" w:hAnsi="Times New Roman" w:cs="Times New Roman"/>
          <w:noProof/>
          <w:sz w:val="24"/>
          <w:szCs w:val="24"/>
        </w:rPr>
      </w:pPr>
      <w:r>
        <w:rPr>
          <w:rFonts w:ascii="Times New Roman" w:hAnsi="Times New Roman" w:cs="Times New Roman"/>
          <w:noProof/>
          <w:sz w:val="24"/>
          <w:szCs w:val="24"/>
        </w:rPr>
        <w:t>Before</w:t>
      </w:r>
      <w:r w:rsidR="00685D21" w:rsidRPr="00540492">
        <w:rPr>
          <w:rFonts w:ascii="Times New Roman" w:hAnsi="Times New Roman" w:cs="Times New Roman"/>
          <w:noProof/>
          <w:sz w:val="24"/>
          <w:szCs w:val="24"/>
        </w:rPr>
        <w:t xml:space="preserve"> its adoption, the draft Delegated Directive was submitted to the Expert Group on Tobacco Policy</w:t>
      </w:r>
      <w:r w:rsidR="00685D21" w:rsidRPr="00583DAE">
        <w:rPr>
          <w:rFonts w:ascii="Times New Roman" w:hAnsi="Times New Roman" w:cs="Times New Roman"/>
          <w:noProof/>
          <w:sz w:val="24"/>
          <w:szCs w:val="24"/>
          <w:vertAlign w:val="superscript"/>
        </w:rPr>
        <w:footnoteReference w:id="6"/>
      </w:r>
      <w:r w:rsidR="00685D21" w:rsidRPr="00540492">
        <w:rPr>
          <w:rFonts w:ascii="Times New Roman" w:hAnsi="Times New Roman" w:cs="Times New Roman"/>
          <w:noProof/>
          <w:sz w:val="24"/>
          <w:szCs w:val="24"/>
        </w:rPr>
        <w:t xml:space="preserve">, </w:t>
      </w:r>
      <w:r w:rsidR="00AC2243">
        <w:rPr>
          <w:rFonts w:ascii="Times New Roman" w:hAnsi="Times New Roman" w:cs="Times New Roman"/>
          <w:noProof/>
          <w:sz w:val="24"/>
          <w:szCs w:val="24"/>
        </w:rPr>
        <w:t xml:space="preserve">which was </w:t>
      </w:r>
      <w:r w:rsidR="00583DAE">
        <w:rPr>
          <w:rFonts w:ascii="Times New Roman" w:hAnsi="Times New Roman" w:cs="Times New Roman"/>
          <w:noProof/>
          <w:sz w:val="24"/>
          <w:szCs w:val="24"/>
        </w:rPr>
        <w:t>set</w:t>
      </w:r>
      <w:r w:rsidR="00583DAE" w:rsidRPr="00540492">
        <w:rPr>
          <w:rFonts w:ascii="Times New Roman" w:hAnsi="Times New Roman" w:cs="Times New Roman"/>
          <w:noProof/>
          <w:sz w:val="24"/>
          <w:szCs w:val="24"/>
        </w:rPr>
        <w:t xml:space="preserve"> </w:t>
      </w:r>
      <w:r w:rsidR="00AC2243">
        <w:rPr>
          <w:rFonts w:ascii="Times New Roman" w:hAnsi="Times New Roman" w:cs="Times New Roman"/>
          <w:noProof/>
          <w:sz w:val="24"/>
          <w:szCs w:val="24"/>
        </w:rPr>
        <w:t xml:space="preserve">up </w:t>
      </w:r>
      <w:r w:rsidR="00685D21" w:rsidRPr="00540492">
        <w:rPr>
          <w:rFonts w:ascii="Times New Roman" w:hAnsi="Times New Roman" w:cs="Times New Roman"/>
          <w:noProof/>
          <w:sz w:val="24"/>
          <w:szCs w:val="24"/>
        </w:rPr>
        <w:t>to ensure appropriate expert consultation for the preparation of delegated acts</w:t>
      </w:r>
      <w:r w:rsidR="00583DAE">
        <w:rPr>
          <w:rFonts w:ascii="Times New Roman" w:hAnsi="Times New Roman" w:cs="Times New Roman"/>
          <w:noProof/>
          <w:sz w:val="24"/>
          <w:szCs w:val="24"/>
        </w:rPr>
        <w:t xml:space="preserve"> among other things</w:t>
      </w:r>
      <w:r w:rsidR="00685D21" w:rsidRPr="00540492">
        <w:rPr>
          <w:rFonts w:ascii="Times New Roman" w:hAnsi="Times New Roman" w:cs="Times New Roman"/>
          <w:noProof/>
          <w:sz w:val="24"/>
          <w:szCs w:val="24"/>
        </w:rPr>
        <w:t xml:space="preserve">. The European Parliament and the Council have been systematically invited to </w:t>
      </w:r>
      <w:r w:rsidR="00685D21" w:rsidRPr="007C4E72">
        <w:rPr>
          <w:rFonts w:ascii="Times New Roman" w:hAnsi="Times New Roman" w:cs="Times New Roman"/>
          <w:noProof/>
          <w:sz w:val="24"/>
          <w:szCs w:val="24"/>
        </w:rPr>
        <w:t>th</w:t>
      </w:r>
      <w:r w:rsidR="007C4E72" w:rsidRPr="007C4E72">
        <w:rPr>
          <w:rFonts w:ascii="Times New Roman" w:hAnsi="Times New Roman" w:cs="Times New Roman"/>
          <w:noProof/>
          <w:sz w:val="24"/>
          <w:szCs w:val="24"/>
        </w:rPr>
        <w:t>is</w:t>
      </w:r>
      <w:r w:rsidR="00685D21" w:rsidRPr="00540492">
        <w:rPr>
          <w:rFonts w:ascii="Times New Roman" w:hAnsi="Times New Roman" w:cs="Times New Roman"/>
          <w:noProof/>
          <w:sz w:val="24"/>
          <w:szCs w:val="24"/>
        </w:rPr>
        <w:t xml:space="preserve"> </w:t>
      </w:r>
      <w:r w:rsidR="00AC2243">
        <w:rPr>
          <w:rFonts w:ascii="Times New Roman" w:hAnsi="Times New Roman" w:cs="Times New Roman"/>
          <w:noProof/>
          <w:sz w:val="24"/>
          <w:szCs w:val="24"/>
        </w:rPr>
        <w:t xml:space="preserve">expert group’s </w:t>
      </w:r>
      <w:r w:rsidR="00685D21" w:rsidRPr="00540492">
        <w:rPr>
          <w:rFonts w:ascii="Times New Roman" w:hAnsi="Times New Roman" w:cs="Times New Roman"/>
          <w:noProof/>
          <w:sz w:val="24"/>
          <w:szCs w:val="24"/>
        </w:rPr>
        <w:t xml:space="preserve">meetings. The documents relevant to these consultations were </w:t>
      </w:r>
      <w:r w:rsidR="00583DAE">
        <w:rPr>
          <w:rFonts w:ascii="Times New Roman" w:hAnsi="Times New Roman" w:cs="Times New Roman"/>
          <w:noProof/>
          <w:sz w:val="24"/>
          <w:szCs w:val="24"/>
        </w:rPr>
        <w:t>sent</w:t>
      </w:r>
      <w:r w:rsidR="00583DAE" w:rsidRPr="00540492">
        <w:rPr>
          <w:rFonts w:ascii="Times New Roman" w:hAnsi="Times New Roman" w:cs="Times New Roman"/>
          <w:noProof/>
          <w:sz w:val="24"/>
          <w:szCs w:val="24"/>
        </w:rPr>
        <w:t xml:space="preserve"> </w:t>
      </w:r>
      <w:r w:rsidR="00685D21" w:rsidRPr="00540492">
        <w:rPr>
          <w:rFonts w:ascii="Times New Roman" w:hAnsi="Times New Roman" w:cs="Times New Roman"/>
          <w:noProof/>
          <w:sz w:val="24"/>
          <w:szCs w:val="24"/>
        </w:rPr>
        <w:t>simultaneously to the European Parliament and to the Council, as provided for in the Common Understanding between the European Parliament, the Council and the Commission on Delegated Acts</w:t>
      </w:r>
      <w:r w:rsidR="00685D21" w:rsidRPr="00583DAE">
        <w:rPr>
          <w:rFonts w:ascii="Times New Roman" w:hAnsi="Times New Roman" w:cs="Times New Roman"/>
          <w:noProof/>
          <w:sz w:val="24"/>
          <w:szCs w:val="24"/>
          <w:vertAlign w:val="superscript"/>
        </w:rPr>
        <w:footnoteReference w:id="7"/>
      </w:r>
      <w:r w:rsidR="00685D21" w:rsidRPr="00540492">
        <w:rPr>
          <w:rFonts w:ascii="Times New Roman" w:hAnsi="Times New Roman" w:cs="Times New Roman"/>
          <w:noProof/>
          <w:sz w:val="24"/>
          <w:szCs w:val="24"/>
        </w:rPr>
        <w:t xml:space="preserve">. After adoption, the Delegated Directive was notified to the European Parliament and to the Council with the latter requesting an extension of the deadline by 2 months. </w:t>
      </w:r>
      <w:r w:rsidR="00AC2243">
        <w:rPr>
          <w:rFonts w:ascii="Times New Roman" w:hAnsi="Times New Roman" w:cs="Times New Roman"/>
          <w:noProof/>
          <w:sz w:val="24"/>
          <w:szCs w:val="24"/>
        </w:rPr>
        <w:t xml:space="preserve">Neither the European Parliament nor the Council </w:t>
      </w:r>
      <w:r w:rsidR="00685D21" w:rsidRPr="00540492">
        <w:rPr>
          <w:rFonts w:ascii="Times New Roman" w:hAnsi="Times New Roman" w:cs="Times New Roman"/>
          <w:noProof/>
          <w:sz w:val="24"/>
          <w:szCs w:val="24"/>
        </w:rPr>
        <w:t>object</w:t>
      </w:r>
      <w:r w:rsidR="00AC2243">
        <w:rPr>
          <w:rFonts w:ascii="Times New Roman" w:hAnsi="Times New Roman" w:cs="Times New Roman"/>
          <w:noProof/>
          <w:sz w:val="24"/>
          <w:szCs w:val="24"/>
        </w:rPr>
        <w:t>ed</w:t>
      </w:r>
      <w:r w:rsidR="00685D21" w:rsidRPr="00540492">
        <w:rPr>
          <w:rFonts w:ascii="Times New Roman" w:hAnsi="Times New Roman" w:cs="Times New Roman"/>
          <w:noProof/>
          <w:sz w:val="24"/>
          <w:szCs w:val="24"/>
        </w:rPr>
        <w:t xml:space="preserve"> to the Delegated Directive adopted by the Commission under the Tobacco Products Directive within the extended period provided for in Article</w:t>
      </w:r>
      <w:r w:rsidR="00540492">
        <w:rPr>
          <w:rFonts w:ascii="Times New Roman" w:hAnsi="Times New Roman" w:cs="Times New Roman"/>
          <w:noProof/>
          <w:sz w:val="24"/>
          <w:szCs w:val="24"/>
        </w:rPr>
        <w:t> </w:t>
      </w:r>
      <w:r w:rsidR="00685D21" w:rsidRPr="00540492">
        <w:rPr>
          <w:rFonts w:ascii="Times New Roman" w:hAnsi="Times New Roman" w:cs="Times New Roman"/>
          <w:noProof/>
          <w:sz w:val="24"/>
          <w:szCs w:val="24"/>
        </w:rPr>
        <w:t>27(5) of th</w:t>
      </w:r>
      <w:r w:rsidR="00AC2243">
        <w:rPr>
          <w:rFonts w:ascii="Times New Roman" w:hAnsi="Times New Roman" w:cs="Times New Roman"/>
          <w:noProof/>
          <w:sz w:val="24"/>
          <w:szCs w:val="24"/>
        </w:rPr>
        <w:t>at</w:t>
      </w:r>
      <w:r w:rsidR="00685D21" w:rsidRPr="00540492">
        <w:rPr>
          <w:rFonts w:ascii="Times New Roman" w:hAnsi="Times New Roman" w:cs="Times New Roman"/>
          <w:noProof/>
          <w:sz w:val="24"/>
          <w:szCs w:val="24"/>
        </w:rPr>
        <w:t xml:space="preserve"> Directive.</w:t>
      </w:r>
    </w:p>
    <w:p w14:paraId="57305201" w14:textId="1A50D5C0" w:rsidR="00685D21" w:rsidRPr="00540492" w:rsidRDefault="00685D21" w:rsidP="00685D21">
      <w:pPr>
        <w:tabs>
          <w:tab w:val="left" w:pos="6920"/>
        </w:tabs>
        <w:spacing w:before="480" w:after="120"/>
        <w:jc w:val="both"/>
        <w:rPr>
          <w:rFonts w:ascii="Times New Roman" w:hAnsi="Times New Roman" w:cs="Times New Roman"/>
          <w:b/>
          <w:noProof/>
          <w:sz w:val="24"/>
          <w:szCs w:val="24"/>
        </w:rPr>
      </w:pPr>
      <w:r w:rsidRPr="00540492">
        <w:rPr>
          <w:rFonts w:ascii="Times New Roman" w:hAnsi="Times New Roman" w:cs="Times New Roman"/>
          <w:b/>
          <w:noProof/>
          <w:sz w:val="24"/>
          <w:szCs w:val="24"/>
        </w:rPr>
        <w:t>4. CONCLUSION</w:t>
      </w:r>
    </w:p>
    <w:p w14:paraId="73C6D48A" w14:textId="09648E26" w:rsidR="00685D21" w:rsidRPr="00540492" w:rsidRDefault="005656CC" w:rsidP="00685D21">
      <w:pPr>
        <w:jc w:val="both"/>
        <w:rPr>
          <w:rFonts w:ascii="Times New Roman" w:hAnsi="Times New Roman" w:cs="Times New Roman"/>
          <w:noProof/>
          <w:sz w:val="24"/>
          <w:szCs w:val="24"/>
        </w:rPr>
      </w:pPr>
      <w:r>
        <w:rPr>
          <w:rFonts w:ascii="Times New Roman" w:hAnsi="Times New Roman" w:cs="Times New Roman"/>
          <w:noProof/>
          <w:sz w:val="24"/>
          <w:szCs w:val="24"/>
          <w:lang w:val="en"/>
        </w:rPr>
        <w:t xml:space="preserve">During the current 5-year period, the Commission adopted one delegated act based on Articles 7(12) and 11(6) of the </w:t>
      </w:r>
      <w:r>
        <w:rPr>
          <w:rFonts w:ascii="Times New Roman" w:hAnsi="Times New Roman" w:cs="Times New Roman"/>
          <w:noProof/>
          <w:sz w:val="24"/>
          <w:szCs w:val="24"/>
        </w:rPr>
        <w:t xml:space="preserve">Tobacco Products </w:t>
      </w:r>
      <w:r>
        <w:rPr>
          <w:rFonts w:ascii="Times New Roman" w:hAnsi="Times New Roman" w:cs="Times New Roman"/>
          <w:noProof/>
          <w:sz w:val="24"/>
          <w:szCs w:val="24"/>
          <w:lang w:val="en"/>
        </w:rPr>
        <w:t xml:space="preserve">Directive. In this respect, </w:t>
      </w:r>
      <w:r>
        <w:rPr>
          <w:rFonts w:ascii="Times New Roman" w:hAnsi="Times New Roman" w:cs="Times New Roman"/>
          <w:noProof/>
          <w:sz w:val="24"/>
          <w:szCs w:val="24"/>
        </w:rPr>
        <w:t>t</w:t>
      </w:r>
      <w:r w:rsidR="00685D21" w:rsidRPr="00540492">
        <w:rPr>
          <w:rFonts w:ascii="Times New Roman" w:hAnsi="Times New Roman" w:cs="Times New Roman"/>
          <w:noProof/>
          <w:sz w:val="24"/>
          <w:szCs w:val="24"/>
        </w:rPr>
        <w:t xml:space="preserve">he Commission has exercised the delegated powers conferred on </w:t>
      </w:r>
      <w:r>
        <w:rPr>
          <w:rFonts w:ascii="Times New Roman" w:hAnsi="Times New Roman" w:cs="Times New Roman"/>
          <w:noProof/>
          <w:sz w:val="24"/>
          <w:szCs w:val="24"/>
        </w:rPr>
        <w:t xml:space="preserve">by those articles </w:t>
      </w:r>
      <w:r w:rsidR="00685D21" w:rsidRPr="00540492">
        <w:rPr>
          <w:rFonts w:ascii="Times New Roman" w:hAnsi="Times New Roman" w:cs="Times New Roman"/>
          <w:noProof/>
          <w:sz w:val="24"/>
          <w:szCs w:val="24"/>
        </w:rPr>
        <w:t>in compliance with the objective, scope and content of the delegation.</w:t>
      </w:r>
    </w:p>
    <w:p w14:paraId="14C3E294" w14:textId="0DD9F151" w:rsidR="00EC4B14" w:rsidRDefault="00685D21" w:rsidP="00685D21">
      <w:pPr>
        <w:jc w:val="both"/>
        <w:rPr>
          <w:rFonts w:ascii="Times New Roman" w:hAnsi="Times New Roman" w:cs="Times New Roman"/>
          <w:noProof/>
          <w:sz w:val="24"/>
          <w:szCs w:val="24"/>
        </w:rPr>
      </w:pPr>
      <w:r w:rsidRPr="00540492">
        <w:rPr>
          <w:rFonts w:ascii="Times New Roman" w:hAnsi="Times New Roman" w:cs="Times New Roman"/>
          <w:noProof/>
          <w:sz w:val="24"/>
          <w:szCs w:val="24"/>
        </w:rPr>
        <w:t>As regards the other delegated powers conferred in the Tobacco Products Directive</w:t>
      </w:r>
      <w:r w:rsidRPr="00540492">
        <w:rPr>
          <w:rStyle w:val="FootnoteReference"/>
          <w:rFonts w:ascii="Times New Roman" w:hAnsi="Times New Roman" w:cs="Times New Roman"/>
          <w:noProof/>
          <w:sz w:val="24"/>
          <w:szCs w:val="24"/>
        </w:rPr>
        <w:footnoteReference w:id="8"/>
      </w:r>
      <w:r w:rsidRPr="00540492">
        <w:rPr>
          <w:rFonts w:ascii="Times New Roman" w:hAnsi="Times New Roman" w:cs="Times New Roman"/>
          <w:noProof/>
          <w:sz w:val="24"/>
          <w:szCs w:val="24"/>
        </w:rPr>
        <w:t xml:space="preserve">, the preconditions </w:t>
      </w:r>
      <w:r w:rsidR="00583DAE">
        <w:rPr>
          <w:rFonts w:ascii="Times New Roman" w:hAnsi="Times New Roman" w:cs="Times New Roman"/>
          <w:noProof/>
          <w:sz w:val="24"/>
          <w:szCs w:val="24"/>
        </w:rPr>
        <w:t xml:space="preserve">to </w:t>
      </w:r>
      <w:r w:rsidRPr="00540492">
        <w:rPr>
          <w:rFonts w:ascii="Times New Roman" w:hAnsi="Times New Roman" w:cs="Times New Roman"/>
          <w:noProof/>
          <w:sz w:val="24"/>
          <w:szCs w:val="24"/>
        </w:rPr>
        <w:t xml:space="preserve">exercise </w:t>
      </w:r>
      <w:r w:rsidR="00583DAE">
        <w:rPr>
          <w:rFonts w:ascii="Times New Roman" w:hAnsi="Times New Roman" w:cs="Times New Roman"/>
          <w:noProof/>
          <w:sz w:val="24"/>
          <w:szCs w:val="24"/>
        </w:rPr>
        <w:t xml:space="preserve">them </w:t>
      </w:r>
      <w:r w:rsidRPr="00540492">
        <w:rPr>
          <w:rFonts w:ascii="Times New Roman" w:hAnsi="Times New Roman" w:cs="Times New Roman"/>
          <w:noProof/>
          <w:sz w:val="24"/>
          <w:szCs w:val="24"/>
        </w:rPr>
        <w:t xml:space="preserve">have not been met in the current </w:t>
      </w:r>
      <w:r w:rsidR="00583DAE">
        <w:rPr>
          <w:rFonts w:ascii="Times New Roman" w:hAnsi="Times New Roman" w:cs="Times New Roman"/>
          <w:noProof/>
          <w:sz w:val="24"/>
          <w:szCs w:val="24"/>
        </w:rPr>
        <w:t>5</w:t>
      </w:r>
      <w:r w:rsidRPr="00540492">
        <w:rPr>
          <w:rFonts w:ascii="Times New Roman" w:hAnsi="Times New Roman" w:cs="Times New Roman"/>
          <w:noProof/>
          <w:sz w:val="24"/>
          <w:szCs w:val="24"/>
        </w:rPr>
        <w:t xml:space="preserve">-year period. </w:t>
      </w:r>
    </w:p>
    <w:p w14:paraId="2DD4ACB8" w14:textId="05028F63" w:rsidR="00685D21" w:rsidRPr="00540492" w:rsidRDefault="00685D21" w:rsidP="00685D21">
      <w:pPr>
        <w:jc w:val="both"/>
        <w:rPr>
          <w:rFonts w:ascii="Times New Roman" w:hAnsi="Times New Roman" w:cs="Times New Roman"/>
          <w:noProof/>
          <w:sz w:val="24"/>
          <w:szCs w:val="24"/>
        </w:rPr>
      </w:pPr>
      <w:r w:rsidRPr="00540492">
        <w:rPr>
          <w:rFonts w:ascii="Times New Roman" w:hAnsi="Times New Roman" w:cs="Times New Roman"/>
          <w:noProof/>
          <w:sz w:val="24"/>
          <w:szCs w:val="24"/>
        </w:rPr>
        <w:t xml:space="preserve">The delegation of powers </w:t>
      </w:r>
      <w:r w:rsidR="00EC4B14">
        <w:rPr>
          <w:rFonts w:ascii="Times New Roman" w:hAnsi="Times New Roman" w:cs="Times New Roman"/>
          <w:noProof/>
          <w:sz w:val="24"/>
          <w:szCs w:val="24"/>
        </w:rPr>
        <w:t>conferred on the Commission pursuant to the Tobacco Products Directive</w:t>
      </w:r>
      <w:r w:rsidR="00EC4B14" w:rsidRPr="00540492">
        <w:rPr>
          <w:rFonts w:ascii="Times New Roman" w:hAnsi="Times New Roman" w:cs="Times New Roman"/>
          <w:noProof/>
          <w:sz w:val="24"/>
          <w:szCs w:val="24"/>
        </w:rPr>
        <w:t xml:space="preserve"> </w:t>
      </w:r>
      <w:r w:rsidRPr="00540492">
        <w:rPr>
          <w:rFonts w:ascii="Times New Roman" w:hAnsi="Times New Roman" w:cs="Times New Roman"/>
          <w:noProof/>
          <w:sz w:val="24"/>
          <w:szCs w:val="24"/>
        </w:rPr>
        <w:t>should be extended</w:t>
      </w:r>
      <w:r w:rsidR="00EC4B14">
        <w:rPr>
          <w:rFonts w:ascii="Times New Roman" w:hAnsi="Times New Roman" w:cs="Times New Roman"/>
          <w:noProof/>
          <w:sz w:val="24"/>
          <w:szCs w:val="24"/>
        </w:rPr>
        <w:t xml:space="preserve"> in time</w:t>
      </w:r>
      <w:r w:rsidRPr="00540492">
        <w:rPr>
          <w:rFonts w:ascii="Times New Roman" w:hAnsi="Times New Roman" w:cs="Times New Roman"/>
          <w:noProof/>
          <w:sz w:val="24"/>
          <w:szCs w:val="24"/>
        </w:rPr>
        <w:t xml:space="preserve">, as </w:t>
      </w:r>
      <w:r w:rsidR="00583DAE">
        <w:rPr>
          <w:rFonts w:ascii="Times New Roman" w:hAnsi="Times New Roman" w:cs="Times New Roman"/>
          <w:noProof/>
          <w:sz w:val="24"/>
          <w:szCs w:val="24"/>
        </w:rPr>
        <w:t>set out</w:t>
      </w:r>
      <w:r w:rsidR="00583DAE" w:rsidRPr="00540492">
        <w:rPr>
          <w:rFonts w:ascii="Times New Roman" w:hAnsi="Times New Roman" w:cs="Times New Roman"/>
          <w:noProof/>
          <w:sz w:val="24"/>
          <w:szCs w:val="24"/>
        </w:rPr>
        <w:t xml:space="preserve"> </w:t>
      </w:r>
      <w:r w:rsidRPr="00540492">
        <w:rPr>
          <w:rFonts w:ascii="Times New Roman" w:hAnsi="Times New Roman" w:cs="Times New Roman"/>
          <w:noProof/>
          <w:sz w:val="24"/>
          <w:szCs w:val="24"/>
        </w:rPr>
        <w:t>in Article</w:t>
      </w:r>
      <w:r w:rsidR="00540492">
        <w:rPr>
          <w:rFonts w:ascii="Times New Roman" w:hAnsi="Times New Roman" w:cs="Times New Roman"/>
          <w:noProof/>
          <w:sz w:val="24"/>
          <w:szCs w:val="24"/>
        </w:rPr>
        <w:t> </w:t>
      </w:r>
      <w:r w:rsidRPr="00540492">
        <w:rPr>
          <w:rFonts w:ascii="Times New Roman" w:hAnsi="Times New Roman" w:cs="Times New Roman"/>
          <w:noProof/>
          <w:sz w:val="24"/>
          <w:szCs w:val="24"/>
        </w:rPr>
        <w:t xml:space="preserve">27(2) of </w:t>
      </w:r>
      <w:r w:rsidR="004916E1">
        <w:rPr>
          <w:rFonts w:ascii="Times New Roman" w:hAnsi="Times New Roman" w:cs="Times New Roman"/>
          <w:noProof/>
          <w:sz w:val="24"/>
          <w:szCs w:val="24"/>
        </w:rPr>
        <w:t>that</w:t>
      </w:r>
      <w:r w:rsidRPr="00540492">
        <w:rPr>
          <w:rFonts w:ascii="Times New Roman" w:hAnsi="Times New Roman" w:cs="Times New Roman"/>
          <w:noProof/>
          <w:sz w:val="24"/>
          <w:szCs w:val="24"/>
        </w:rPr>
        <w:t xml:space="preserve"> Directive, and taking into account that following the first Commission report neither the European Parliament nor the Council opposed such </w:t>
      </w:r>
      <w:r w:rsidR="00583DAE">
        <w:rPr>
          <w:rFonts w:ascii="Times New Roman" w:hAnsi="Times New Roman" w:cs="Times New Roman"/>
          <w:noProof/>
          <w:sz w:val="24"/>
          <w:szCs w:val="24"/>
        </w:rPr>
        <w:t xml:space="preserve">an </w:t>
      </w:r>
      <w:r w:rsidRPr="00540492">
        <w:rPr>
          <w:rFonts w:ascii="Times New Roman" w:hAnsi="Times New Roman" w:cs="Times New Roman"/>
          <w:noProof/>
          <w:sz w:val="24"/>
          <w:szCs w:val="24"/>
        </w:rPr>
        <w:t>extension. The rationale for the delegation has not changed</w:t>
      </w:r>
      <w:r w:rsidR="00583DAE">
        <w:rPr>
          <w:rFonts w:ascii="Times New Roman" w:hAnsi="Times New Roman" w:cs="Times New Roman"/>
          <w:noProof/>
          <w:sz w:val="24"/>
          <w:szCs w:val="24"/>
        </w:rPr>
        <w:t>,</w:t>
      </w:r>
      <w:r w:rsidRPr="00540492">
        <w:rPr>
          <w:rFonts w:ascii="Times New Roman" w:hAnsi="Times New Roman" w:cs="Times New Roman"/>
          <w:noProof/>
          <w:sz w:val="24"/>
          <w:szCs w:val="24"/>
        </w:rPr>
        <w:t xml:space="preserve"> and the powers granted are essential </w:t>
      </w:r>
      <w:r w:rsidR="00583DAE">
        <w:rPr>
          <w:rFonts w:ascii="Times New Roman" w:hAnsi="Times New Roman" w:cs="Times New Roman"/>
          <w:noProof/>
          <w:sz w:val="24"/>
          <w:szCs w:val="24"/>
        </w:rPr>
        <w:t xml:space="preserve">to </w:t>
      </w:r>
      <w:r w:rsidRPr="00540492">
        <w:rPr>
          <w:rFonts w:ascii="Times New Roman" w:hAnsi="Times New Roman" w:cs="Times New Roman"/>
          <w:noProof/>
          <w:sz w:val="24"/>
          <w:szCs w:val="24"/>
        </w:rPr>
        <w:t>achiev</w:t>
      </w:r>
      <w:r w:rsidR="00583DAE">
        <w:rPr>
          <w:rFonts w:ascii="Times New Roman" w:hAnsi="Times New Roman" w:cs="Times New Roman"/>
          <w:noProof/>
          <w:sz w:val="24"/>
          <w:szCs w:val="24"/>
        </w:rPr>
        <w:t>e</w:t>
      </w:r>
      <w:r w:rsidRPr="00540492">
        <w:rPr>
          <w:rFonts w:ascii="Times New Roman" w:hAnsi="Times New Roman" w:cs="Times New Roman"/>
          <w:noProof/>
          <w:sz w:val="24"/>
          <w:szCs w:val="24"/>
        </w:rPr>
        <w:t xml:space="preserve"> the Tobacco Products Directive</w:t>
      </w:r>
      <w:r w:rsidR="00583DAE">
        <w:rPr>
          <w:rFonts w:ascii="Times New Roman" w:hAnsi="Times New Roman" w:cs="Times New Roman"/>
          <w:noProof/>
          <w:sz w:val="24"/>
          <w:szCs w:val="24"/>
        </w:rPr>
        <w:t>’s objective</w:t>
      </w:r>
      <w:r w:rsidRPr="00540492">
        <w:rPr>
          <w:rFonts w:ascii="Times New Roman" w:hAnsi="Times New Roman" w:cs="Times New Roman"/>
          <w:noProof/>
          <w:sz w:val="24"/>
          <w:szCs w:val="24"/>
        </w:rPr>
        <w:t xml:space="preserve">, namely facilitating the smooth functioning of the internal market for tobacco and related products, taking as a base a high level of human health protection. </w:t>
      </w:r>
    </w:p>
    <w:p w14:paraId="52F2C89D" w14:textId="77777777" w:rsidR="00685D21" w:rsidRPr="00540492" w:rsidRDefault="00685D21" w:rsidP="00685D21">
      <w:pPr>
        <w:jc w:val="both"/>
        <w:rPr>
          <w:rFonts w:ascii="Times New Roman" w:hAnsi="Times New Roman" w:cs="Times New Roman"/>
          <w:noProof/>
          <w:sz w:val="24"/>
          <w:szCs w:val="24"/>
        </w:rPr>
      </w:pPr>
      <w:r w:rsidRPr="00540492">
        <w:rPr>
          <w:rFonts w:ascii="Times New Roman" w:hAnsi="Times New Roman" w:cs="Times New Roman"/>
          <w:noProof/>
          <w:sz w:val="24"/>
          <w:szCs w:val="24"/>
        </w:rPr>
        <w:t>The Commission invites the European Parliament and the Council to take note of this report.</w:t>
      </w:r>
    </w:p>
    <w:p w14:paraId="5A00E720" w14:textId="77777777" w:rsidR="00FD2416" w:rsidRPr="00540492" w:rsidRDefault="00A30111" w:rsidP="00685D21">
      <w:pPr>
        <w:jc w:val="both"/>
        <w:rPr>
          <w:noProof/>
        </w:rPr>
      </w:pPr>
    </w:p>
    <w:sectPr w:rsidR="00FD2416" w:rsidRPr="00540492">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661F0" w14:textId="77777777" w:rsidR="00A851EC" w:rsidRPr="00540492" w:rsidRDefault="00A851EC" w:rsidP="00117D3B">
      <w:pPr>
        <w:spacing w:after="0" w:line="240" w:lineRule="auto"/>
      </w:pPr>
      <w:r w:rsidRPr="00540492">
        <w:separator/>
      </w:r>
    </w:p>
  </w:endnote>
  <w:endnote w:type="continuationSeparator" w:id="0">
    <w:p w14:paraId="747E7395" w14:textId="77777777" w:rsidR="00A851EC" w:rsidRPr="00540492" w:rsidRDefault="00A851EC" w:rsidP="00117D3B">
      <w:pPr>
        <w:spacing w:after="0" w:line="240" w:lineRule="auto"/>
      </w:pPr>
      <w:r w:rsidRPr="005404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E316" w14:textId="58E87FFB" w:rsidR="00E15502" w:rsidRPr="00A30111" w:rsidRDefault="00E15502" w:rsidP="00A3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AF93" w14:textId="68BD2B10" w:rsidR="00E15502" w:rsidRPr="00A30111" w:rsidRDefault="00A30111" w:rsidP="00A30111">
    <w:pPr>
      <w:pStyle w:val="FooterCoverPage"/>
      <w:rPr>
        <w:rFonts w:ascii="Arial" w:hAnsi="Arial" w:cs="Arial"/>
        <w:b/>
        <w:sz w:val="48"/>
      </w:rPr>
    </w:pPr>
    <w:r w:rsidRPr="00A30111">
      <w:rPr>
        <w:rFonts w:ascii="Arial" w:hAnsi="Arial" w:cs="Arial"/>
        <w:b/>
        <w:sz w:val="48"/>
      </w:rPr>
      <w:t>EN</w:t>
    </w:r>
    <w:r w:rsidRPr="00A30111">
      <w:rPr>
        <w:rFonts w:ascii="Arial" w:hAnsi="Arial" w:cs="Arial"/>
        <w:b/>
        <w:sz w:val="48"/>
      </w:rPr>
      <w:tab/>
    </w:r>
    <w:r w:rsidRPr="00A30111">
      <w:rPr>
        <w:rFonts w:ascii="Arial" w:hAnsi="Arial" w:cs="Arial"/>
        <w:b/>
        <w:sz w:val="48"/>
      </w:rPr>
      <w:tab/>
    </w:r>
    <w:r w:rsidRPr="00A30111">
      <w:tab/>
    </w:r>
    <w:r w:rsidRPr="00A3011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64AB" w14:textId="77777777" w:rsidR="00A30111" w:rsidRPr="00A30111" w:rsidRDefault="00A30111" w:rsidP="00A3011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D9F8" w14:textId="77777777" w:rsidR="0045736D" w:rsidRPr="00540492" w:rsidRDefault="00A301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78C2" w14:textId="5ACBC4D8" w:rsidR="0045736D" w:rsidRPr="00540492" w:rsidRDefault="00685D21">
    <w:pPr>
      <w:pStyle w:val="Footer"/>
      <w:jc w:val="center"/>
    </w:pPr>
    <w:r w:rsidRPr="00540492">
      <w:fldChar w:fldCharType="begin"/>
    </w:r>
    <w:r w:rsidRPr="00540492">
      <w:instrText>PAGE</w:instrText>
    </w:r>
    <w:r w:rsidRPr="00540492">
      <w:fldChar w:fldCharType="separate"/>
    </w:r>
    <w:r w:rsidR="00A30111">
      <w:rPr>
        <w:noProof/>
      </w:rPr>
      <w:t>3</w:t>
    </w:r>
    <w:r w:rsidRPr="0054049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2628" w14:textId="77777777" w:rsidR="0045736D" w:rsidRPr="00540492" w:rsidRDefault="00685D21">
    <w:pPr>
      <w:pStyle w:val="Footer"/>
      <w:jc w:val="center"/>
      <w:rPr>
        <w:sz w:val="24"/>
        <w:szCs w:val="24"/>
      </w:rPr>
    </w:pPr>
    <w:r w:rsidRPr="00540492">
      <w:rPr>
        <w:sz w:val="24"/>
        <w:szCs w:val="24"/>
      </w:rPr>
      <w:t>1</w:t>
    </w:r>
  </w:p>
  <w:p w14:paraId="2C32C372" w14:textId="77777777" w:rsidR="0045736D" w:rsidRPr="00540492" w:rsidRDefault="00A30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881D0" w14:textId="77777777" w:rsidR="00A851EC" w:rsidRPr="00540492" w:rsidRDefault="00A851EC" w:rsidP="00117D3B">
      <w:pPr>
        <w:spacing w:after="0" w:line="240" w:lineRule="auto"/>
      </w:pPr>
      <w:r w:rsidRPr="00540492">
        <w:separator/>
      </w:r>
    </w:p>
  </w:footnote>
  <w:footnote w:type="continuationSeparator" w:id="0">
    <w:p w14:paraId="4BE256D7" w14:textId="77777777" w:rsidR="00A851EC" w:rsidRPr="00540492" w:rsidRDefault="00A851EC" w:rsidP="00117D3B">
      <w:pPr>
        <w:spacing w:after="0" w:line="240" w:lineRule="auto"/>
      </w:pPr>
      <w:r w:rsidRPr="00540492">
        <w:continuationSeparator/>
      </w:r>
    </w:p>
  </w:footnote>
  <w:footnote w:id="1">
    <w:p w14:paraId="47070A99" w14:textId="46DE9A63" w:rsidR="00685D21" w:rsidRPr="00907D32" w:rsidRDefault="00685D21" w:rsidP="00F40C0F">
      <w:pPr>
        <w:pStyle w:val="FootnoteText"/>
        <w:ind w:left="720" w:hanging="720"/>
        <w:rPr>
          <w:rFonts w:ascii="Times New Roman" w:hAnsi="Times New Roman" w:cs="Times New Roman"/>
        </w:rPr>
      </w:pPr>
      <w:r w:rsidRPr="00907D32">
        <w:rPr>
          <w:rStyle w:val="FootnoteReference"/>
          <w:rFonts w:ascii="Times New Roman" w:hAnsi="Times New Roman" w:cs="Times New Roman"/>
        </w:rPr>
        <w:footnoteRef/>
      </w:r>
      <w:r w:rsidR="00E335C2">
        <w:rPr>
          <w:rFonts w:ascii="Times New Roman" w:hAnsi="Times New Roman" w:cs="Times New Roman"/>
        </w:rPr>
        <w:tab/>
      </w:r>
      <w:r w:rsidRPr="00F40C0F">
        <w:rPr>
          <w:rFonts w:ascii="Times New Roman" w:hAnsi="Times New Roman" w:cs="Times New Roman"/>
          <w:iCs/>
        </w:rPr>
        <w:t>OJ L 127, 29.4.2014, p.</w:t>
      </w:r>
      <w:r w:rsidR="00540492" w:rsidRPr="00F40C0F">
        <w:rPr>
          <w:rFonts w:ascii="Times New Roman" w:hAnsi="Times New Roman" w:cs="Times New Roman"/>
          <w:iCs/>
        </w:rPr>
        <w:t> </w:t>
      </w:r>
      <w:r w:rsidRPr="00F40C0F">
        <w:rPr>
          <w:rFonts w:ascii="Times New Roman" w:hAnsi="Times New Roman" w:cs="Times New Roman"/>
          <w:iCs/>
        </w:rPr>
        <w:t>1.</w:t>
      </w:r>
    </w:p>
  </w:footnote>
  <w:footnote w:id="2">
    <w:p w14:paraId="742E6812" w14:textId="64D5ACF7" w:rsidR="00685D21" w:rsidRPr="00F40C0F" w:rsidRDefault="00685D21" w:rsidP="00F40C0F">
      <w:pPr>
        <w:pStyle w:val="FootnoteText"/>
        <w:ind w:left="720" w:hanging="720"/>
        <w:jc w:val="both"/>
        <w:rPr>
          <w:rFonts w:ascii="Times New Roman" w:hAnsi="Times New Roman" w:cs="Times New Roman"/>
        </w:rPr>
      </w:pPr>
      <w:r w:rsidRPr="00F40C0F">
        <w:rPr>
          <w:rStyle w:val="FootnoteReference"/>
          <w:rFonts w:ascii="Times New Roman" w:hAnsi="Times New Roman" w:cs="Times New Roman"/>
        </w:rPr>
        <w:footnoteRef/>
      </w:r>
      <w:r w:rsidR="00E335C2">
        <w:rPr>
          <w:rFonts w:ascii="Times New Roman" w:hAnsi="Times New Roman" w:cs="Times New Roman"/>
        </w:rPr>
        <w:tab/>
      </w:r>
      <w:r w:rsidRPr="00F40C0F">
        <w:rPr>
          <w:rFonts w:ascii="Times New Roman" w:hAnsi="Times New Roman" w:cs="Times New Roman"/>
        </w:rPr>
        <w:t xml:space="preserve">Report from the Commission to the European Parliament and the Council on the exercise of the power to adopt delegated acts conferred on the Commission pursuant to Directive 2014/40/EU on the approximation of the laws and administrative provisions of the Member States concerning the manufacture, presentation and sale of tobacco and related products </w:t>
      </w:r>
      <w:r w:rsidR="008A2B6D" w:rsidRPr="00F40C0F">
        <w:rPr>
          <w:rFonts w:ascii="Times New Roman" w:hAnsi="Times New Roman" w:cs="Times New Roman"/>
        </w:rPr>
        <w:t>(</w:t>
      </w:r>
      <w:r w:rsidRPr="00F40C0F">
        <w:rPr>
          <w:rFonts w:ascii="Times New Roman" w:hAnsi="Times New Roman" w:cs="Times New Roman"/>
        </w:rPr>
        <w:t>COM/2018/579 final</w:t>
      </w:r>
      <w:r w:rsidR="008A2B6D" w:rsidRPr="00F40C0F">
        <w:rPr>
          <w:rFonts w:ascii="Times New Roman" w:hAnsi="Times New Roman" w:cs="Times New Roman"/>
        </w:rPr>
        <w:t>)</w:t>
      </w:r>
      <w:r w:rsidRPr="00F40C0F">
        <w:rPr>
          <w:rFonts w:ascii="Times New Roman" w:hAnsi="Times New Roman" w:cs="Times New Roman"/>
        </w:rPr>
        <w:t>.</w:t>
      </w:r>
    </w:p>
  </w:footnote>
  <w:footnote w:id="3">
    <w:p w14:paraId="335B683C" w14:textId="74597A3C" w:rsidR="00685D21" w:rsidRPr="00F40C0F" w:rsidRDefault="00685D21" w:rsidP="00F40C0F">
      <w:pPr>
        <w:pStyle w:val="FootnoteText"/>
        <w:ind w:left="720" w:hanging="720"/>
        <w:jc w:val="both"/>
        <w:rPr>
          <w:rFonts w:ascii="Times New Roman" w:hAnsi="Times New Roman" w:cs="Times New Roman"/>
        </w:rPr>
      </w:pPr>
      <w:r w:rsidRPr="00F40C0F">
        <w:rPr>
          <w:rStyle w:val="FootnoteReference"/>
          <w:rFonts w:ascii="Times New Roman" w:hAnsi="Times New Roman" w:cs="Times New Roman"/>
        </w:rPr>
        <w:footnoteRef/>
      </w:r>
      <w:r w:rsidR="00E335C2">
        <w:rPr>
          <w:rFonts w:ascii="Times New Roman" w:hAnsi="Times New Roman" w:cs="Times New Roman"/>
        </w:rPr>
        <w:tab/>
      </w:r>
      <w:r w:rsidRPr="00F40C0F">
        <w:rPr>
          <w:rFonts w:ascii="Times New Roman" w:hAnsi="Times New Roman" w:cs="Times New Roman"/>
        </w:rPr>
        <w:t xml:space="preserve">Report from the Commission on the establishment of a substantial change of circumstances for heated tobacco products in line with Directive 2014/40/EU </w:t>
      </w:r>
      <w:r w:rsidR="008A2B6D" w:rsidRPr="00F40C0F">
        <w:rPr>
          <w:rFonts w:ascii="Times New Roman" w:hAnsi="Times New Roman" w:cs="Times New Roman"/>
        </w:rPr>
        <w:t>(</w:t>
      </w:r>
      <w:r w:rsidRPr="00F40C0F">
        <w:rPr>
          <w:rFonts w:ascii="Times New Roman" w:hAnsi="Times New Roman" w:cs="Times New Roman"/>
        </w:rPr>
        <w:t>COM</w:t>
      </w:r>
      <w:r w:rsidR="003766B6" w:rsidRPr="00F40C0F">
        <w:rPr>
          <w:rFonts w:ascii="Times New Roman" w:hAnsi="Times New Roman" w:cs="Times New Roman"/>
        </w:rPr>
        <w:t>/</w:t>
      </w:r>
      <w:r w:rsidRPr="00F40C0F">
        <w:rPr>
          <w:rFonts w:ascii="Times New Roman" w:hAnsi="Times New Roman" w:cs="Times New Roman"/>
        </w:rPr>
        <w:t>2022</w:t>
      </w:r>
      <w:r w:rsidR="003766B6" w:rsidRPr="00F40C0F">
        <w:rPr>
          <w:rFonts w:ascii="Times New Roman" w:hAnsi="Times New Roman" w:cs="Times New Roman"/>
        </w:rPr>
        <w:t>/</w:t>
      </w:r>
      <w:r w:rsidRPr="00F40C0F">
        <w:rPr>
          <w:rFonts w:ascii="Times New Roman" w:hAnsi="Times New Roman" w:cs="Times New Roman"/>
        </w:rPr>
        <w:t>279 final</w:t>
      </w:r>
      <w:r w:rsidR="008A2B6D" w:rsidRPr="00F40C0F">
        <w:rPr>
          <w:rFonts w:ascii="Times New Roman" w:hAnsi="Times New Roman" w:cs="Times New Roman"/>
        </w:rPr>
        <w:t>)</w:t>
      </w:r>
      <w:r w:rsidRPr="00F40C0F">
        <w:rPr>
          <w:rFonts w:ascii="Times New Roman" w:hAnsi="Times New Roman" w:cs="Times New Roman"/>
        </w:rPr>
        <w:t>.</w:t>
      </w:r>
    </w:p>
  </w:footnote>
  <w:footnote w:id="4">
    <w:p w14:paraId="290B7DA2" w14:textId="27B34F54" w:rsidR="00E41810" w:rsidRPr="00F40C0F" w:rsidRDefault="00E41810" w:rsidP="00F40C0F">
      <w:pPr>
        <w:pStyle w:val="FootnoteText"/>
        <w:ind w:left="720" w:hanging="720"/>
        <w:jc w:val="both"/>
        <w:rPr>
          <w:rFonts w:ascii="Times New Roman" w:hAnsi="Times New Roman" w:cs="Times New Roman"/>
          <w:lang w:val="en-IE"/>
        </w:rPr>
      </w:pPr>
      <w:r w:rsidRPr="00F40C0F">
        <w:rPr>
          <w:rStyle w:val="FootnoteReference"/>
          <w:rFonts w:ascii="Times New Roman" w:hAnsi="Times New Roman" w:cs="Times New Roman"/>
        </w:rPr>
        <w:footnoteRef/>
      </w:r>
      <w:r w:rsidR="00E335C2">
        <w:rPr>
          <w:rFonts w:ascii="Times New Roman" w:hAnsi="Times New Roman" w:cs="Times New Roman"/>
        </w:rPr>
        <w:tab/>
      </w:r>
      <w:r w:rsidRPr="00F40C0F">
        <w:rPr>
          <w:rFonts w:ascii="Times New Roman" w:hAnsi="Times New Roman" w:cs="Times New Roman"/>
          <w:lang w:val="en-IE"/>
        </w:rPr>
        <w:t>Within the meaning of Article 2(28) of the Tobacco Products Directive.</w:t>
      </w:r>
    </w:p>
  </w:footnote>
  <w:footnote w:id="5">
    <w:p w14:paraId="54BA9CA3" w14:textId="24F702FD" w:rsidR="00685D21" w:rsidRPr="00F40C0F" w:rsidRDefault="00685D21" w:rsidP="00F40C0F">
      <w:pPr>
        <w:pStyle w:val="FootnoteText"/>
        <w:ind w:left="720" w:hanging="720"/>
        <w:jc w:val="both"/>
        <w:rPr>
          <w:rFonts w:ascii="Times New Roman" w:hAnsi="Times New Roman" w:cs="Times New Roman"/>
        </w:rPr>
      </w:pPr>
      <w:r w:rsidRPr="00F40C0F">
        <w:rPr>
          <w:rStyle w:val="FootnoteReference"/>
          <w:rFonts w:ascii="Times New Roman" w:hAnsi="Times New Roman" w:cs="Times New Roman"/>
        </w:rPr>
        <w:footnoteRef/>
      </w:r>
      <w:r w:rsidR="00E335C2">
        <w:rPr>
          <w:rFonts w:ascii="Times New Roman" w:hAnsi="Times New Roman" w:cs="Times New Roman"/>
        </w:rPr>
        <w:tab/>
      </w:r>
      <w:r w:rsidRPr="00F40C0F">
        <w:rPr>
          <w:rFonts w:ascii="Times New Roman" w:hAnsi="Times New Roman" w:cs="Times New Roman"/>
        </w:rPr>
        <w:t>OJ L 283, 3.11.2022, p.</w:t>
      </w:r>
      <w:r w:rsidR="00540492" w:rsidRPr="00F40C0F">
        <w:rPr>
          <w:rFonts w:ascii="Times New Roman" w:hAnsi="Times New Roman" w:cs="Times New Roman"/>
        </w:rPr>
        <w:t> </w:t>
      </w:r>
      <w:r w:rsidRPr="00F40C0F">
        <w:rPr>
          <w:rFonts w:ascii="Times New Roman" w:hAnsi="Times New Roman" w:cs="Times New Roman"/>
        </w:rPr>
        <w:t>4.</w:t>
      </w:r>
    </w:p>
  </w:footnote>
  <w:footnote w:id="6">
    <w:p w14:paraId="16180710" w14:textId="333A639A" w:rsidR="00685D21" w:rsidRPr="00907D32" w:rsidRDefault="00685D21" w:rsidP="00F40C0F">
      <w:pPr>
        <w:pStyle w:val="FootnoteText"/>
        <w:ind w:left="720" w:hanging="720"/>
        <w:jc w:val="both"/>
        <w:rPr>
          <w:rFonts w:ascii="Times New Roman" w:hAnsi="Times New Roman" w:cs="Times New Roman"/>
        </w:rPr>
      </w:pPr>
      <w:r w:rsidRPr="00F40C0F">
        <w:rPr>
          <w:rStyle w:val="FootnoteReference"/>
          <w:rFonts w:ascii="Times New Roman" w:hAnsi="Times New Roman" w:cs="Times New Roman"/>
        </w:rPr>
        <w:footnoteRef/>
      </w:r>
      <w:r w:rsidR="00E335C2">
        <w:rPr>
          <w:rFonts w:ascii="Times New Roman" w:hAnsi="Times New Roman" w:cs="Times New Roman"/>
        </w:rPr>
        <w:tab/>
      </w:r>
      <w:r w:rsidRPr="00F40C0F">
        <w:rPr>
          <w:rFonts w:ascii="Times New Roman" w:hAnsi="Times New Roman" w:cs="Times New Roman"/>
        </w:rPr>
        <w:t xml:space="preserve">Commission Decision </w:t>
      </w:r>
      <w:r w:rsidRPr="00F40C0F">
        <w:rPr>
          <w:rFonts w:ascii="Times New Roman" w:hAnsi="Times New Roman" w:cs="Times New Roman"/>
          <w:lang w:eastAsia="en-GB"/>
        </w:rPr>
        <w:t>C(2014) 3509 final of 4.6.2014 setting up the group of experts on tobacco policy.</w:t>
      </w:r>
    </w:p>
  </w:footnote>
  <w:footnote w:id="7">
    <w:p w14:paraId="32D3AF3B" w14:textId="620BCD8E" w:rsidR="00685D21" w:rsidRPr="00F40C0F" w:rsidRDefault="00685D21" w:rsidP="00F40C0F">
      <w:pPr>
        <w:pStyle w:val="Caption"/>
        <w:spacing w:after="0"/>
        <w:ind w:left="720" w:hanging="720"/>
        <w:jc w:val="both"/>
        <w:rPr>
          <w:rFonts w:ascii="Times New Roman" w:hAnsi="Times New Roman" w:cs="Times New Roman"/>
          <w:color w:val="auto"/>
          <w:sz w:val="20"/>
          <w:szCs w:val="20"/>
        </w:rPr>
      </w:pPr>
      <w:r w:rsidRPr="00F40C0F">
        <w:rPr>
          <w:rStyle w:val="FootnoteReference"/>
          <w:rFonts w:ascii="Times New Roman" w:hAnsi="Times New Roman" w:cs="Times New Roman"/>
          <w:b w:val="0"/>
          <w:color w:val="auto"/>
          <w:sz w:val="20"/>
          <w:szCs w:val="20"/>
        </w:rPr>
        <w:footnoteRef/>
      </w:r>
      <w:r w:rsidR="00E335C2">
        <w:rPr>
          <w:rFonts w:ascii="Times New Roman" w:hAnsi="Times New Roman" w:cs="Times New Roman"/>
          <w:b w:val="0"/>
          <w:color w:val="auto"/>
          <w:sz w:val="20"/>
          <w:szCs w:val="20"/>
        </w:rPr>
        <w:tab/>
      </w:r>
      <w:r w:rsidRPr="00F40C0F">
        <w:rPr>
          <w:rFonts w:ascii="Times New Roman" w:hAnsi="Times New Roman" w:cs="Times New Roman"/>
          <w:b w:val="0"/>
          <w:color w:val="auto"/>
          <w:sz w:val="20"/>
          <w:szCs w:val="20"/>
        </w:rPr>
        <w:t xml:space="preserve">Annex to the </w:t>
      </w:r>
      <w:r w:rsidRPr="00F40C0F">
        <w:rPr>
          <w:rStyle w:val="Strong"/>
          <w:rFonts w:ascii="Times New Roman" w:hAnsi="Times New Roman" w:cs="Times New Roman"/>
          <w:color w:val="auto"/>
          <w:sz w:val="20"/>
          <w:szCs w:val="20"/>
        </w:rPr>
        <w:t>Interinstitutional Agreement between the European Parliament, the Council of the European Union and the European Commission on Better Law-Making (</w:t>
      </w:r>
      <w:r w:rsidRPr="00F40C0F">
        <w:rPr>
          <w:rFonts w:ascii="Times New Roman" w:hAnsi="Times New Roman" w:cs="Times New Roman"/>
          <w:b w:val="0"/>
          <w:iCs/>
          <w:color w:val="auto"/>
          <w:sz w:val="20"/>
          <w:szCs w:val="20"/>
        </w:rPr>
        <w:t>OJ L 123, 12.5.2016, p.</w:t>
      </w:r>
      <w:r w:rsidR="00540492" w:rsidRPr="00F40C0F">
        <w:rPr>
          <w:rFonts w:ascii="Times New Roman" w:hAnsi="Times New Roman" w:cs="Times New Roman"/>
          <w:b w:val="0"/>
          <w:iCs/>
          <w:color w:val="auto"/>
          <w:sz w:val="20"/>
          <w:szCs w:val="20"/>
        </w:rPr>
        <w:t> </w:t>
      </w:r>
      <w:r w:rsidRPr="00F40C0F">
        <w:rPr>
          <w:rFonts w:ascii="Times New Roman" w:hAnsi="Times New Roman" w:cs="Times New Roman"/>
          <w:b w:val="0"/>
          <w:iCs/>
          <w:color w:val="auto"/>
          <w:sz w:val="20"/>
          <w:szCs w:val="20"/>
        </w:rPr>
        <w:t>1).</w:t>
      </w:r>
    </w:p>
  </w:footnote>
  <w:footnote w:id="8">
    <w:p w14:paraId="7DF629AB" w14:textId="79D9ACC7" w:rsidR="00685D21" w:rsidRPr="00F40C0F" w:rsidRDefault="00685D21" w:rsidP="00F40C0F">
      <w:pPr>
        <w:pStyle w:val="FootnoteText"/>
        <w:ind w:left="720" w:hanging="720"/>
        <w:jc w:val="both"/>
        <w:rPr>
          <w:rFonts w:ascii="Times New Roman" w:hAnsi="Times New Roman" w:cs="Times New Roman"/>
          <w:bCs/>
        </w:rPr>
      </w:pPr>
      <w:r w:rsidRPr="00F40C0F">
        <w:rPr>
          <w:rStyle w:val="FootnoteReference"/>
          <w:rFonts w:ascii="Times New Roman" w:hAnsi="Times New Roman" w:cs="Times New Roman"/>
        </w:rPr>
        <w:footnoteRef/>
      </w:r>
      <w:r w:rsidR="00E335C2">
        <w:rPr>
          <w:rFonts w:ascii="Times New Roman" w:hAnsi="Times New Roman" w:cs="Times New Roman"/>
        </w:rPr>
        <w:tab/>
      </w:r>
      <w:r w:rsidRPr="00F40C0F">
        <w:rPr>
          <w:rFonts w:ascii="Times New Roman" w:hAnsi="Times New Roman" w:cs="Times New Roman"/>
          <w:bCs/>
        </w:rPr>
        <w:t xml:space="preserve">The first report on the exercise of the delegation of powers under the Tobacco Products Directive </w:t>
      </w:r>
      <w:r w:rsidR="00583DAE" w:rsidRPr="00F40C0F">
        <w:rPr>
          <w:rFonts w:ascii="Times New Roman" w:hAnsi="Times New Roman" w:cs="Times New Roman"/>
          <w:bCs/>
        </w:rPr>
        <w:t xml:space="preserve">provided </w:t>
      </w:r>
      <w:r w:rsidRPr="00F40C0F">
        <w:rPr>
          <w:rFonts w:ascii="Times New Roman" w:hAnsi="Times New Roman" w:cs="Times New Roman"/>
          <w:bCs/>
        </w:rPr>
        <w:t>inform</w:t>
      </w:r>
      <w:r w:rsidR="00583DAE" w:rsidRPr="00F40C0F">
        <w:rPr>
          <w:rFonts w:ascii="Times New Roman" w:hAnsi="Times New Roman" w:cs="Times New Roman"/>
          <w:bCs/>
        </w:rPr>
        <w:t>ation</w:t>
      </w:r>
      <w:r w:rsidRPr="00F40C0F">
        <w:rPr>
          <w:rFonts w:ascii="Times New Roman" w:hAnsi="Times New Roman" w:cs="Times New Roman"/>
          <w:bCs/>
        </w:rPr>
        <w:t xml:space="preserve"> </w:t>
      </w:r>
      <w:r w:rsidR="00583DAE" w:rsidRPr="00F40C0F">
        <w:rPr>
          <w:rFonts w:ascii="Times New Roman" w:hAnsi="Times New Roman" w:cs="Times New Roman"/>
          <w:bCs/>
        </w:rPr>
        <w:t xml:space="preserve">on </w:t>
      </w:r>
      <w:r w:rsidRPr="00F40C0F">
        <w:rPr>
          <w:rFonts w:ascii="Times New Roman" w:hAnsi="Times New Roman" w:cs="Times New Roman"/>
          <w:bCs/>
        </w:rPr>
        <w:t>the delegated acts adopted under Article</w:t>
      </w:r>
      <w:r w:rsidR="00540492" w:rsidRPr="00F40C0F">
        <w:rPr>
          <w:rFonts w:ascii="Times New Roman" w:hAnsi="Times New Roman" w:cs="Times New Roman"/>
          <w:bCs/>
        </w:rPr>
        <w:t> </w:t>
      </w:r>
      <w:r w:rsidRPr="00F40C0F">
        <w:rPr>
          <w:rFonts w:ascii="Times New Roman" w:hAnsi="Times New Roman" w:cs="Times New Roman"/>
          <w:bCs/>
        </w:rPr>
        <w:t>10(3)(b) and Article</w:t>
      </w:r>
      <w:r w:rsidR="00540492" w:rsidRPr="00F40C0F">
        <w:rPr>
          <w:rFonts w:ascii="Times New Roman" w:hAnsi="Times New Roman" w:cs="Times New Roman"/>
          <w:bCs/>
        </w:rPr>
        <w:t> </w:t>
      </w:r>
      <w:r w:rsidRPr="00F40C0F">
        <w:rPr>
          <w:rFonts w:ascii="Times New Roman" w:hAnsi="Times New Roman" w:cs="Times New Roman"/>
          <w:bCs/>
        </w:rPr>
        <w:t>15(12).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C495" w14:textId="77777777" w:rsidR="00A30111" w:rsidRPr="00A30111" w:rsidRDefault="00A30111" w:rsidP="00A30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F779" w14:textId="77777777" w:rsidR="00A30111" w:rsidRPr="00A30111" w:rsidRDefault="00A30111" w:rsidP="00A3011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0779" w14:textId="77777777" w:rsidR="00A30111" w:rsidRPr="00A30111" w:rsidRDefault="00A30111" w:rsidP="00A3011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9103" w14:textId="77777777" w:rsidR="0045736D" w:rsidRPr="00540492" w:rsidRDefault="00A301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4E8DC" w14:textId="77777777" w:rsidR="0045736D" w:rsidRPr="00540492" w:rsidRDefault="00A301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E0D2" w14:textId="77777777" w:rsidR="0045736D" w:rsidRPr="00540492" w:rsidRDefault="00A301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AC85E5E-4930-4C1D-9DB6-022FB1F50E1C"/>
    <w:docVar w:name="LW_COVERPAGE_TYPE" w:val="1"/>
    <w:docVar w:name="LW_CROSSREFERENCE" w:val="&lt;UNUSED&gt;"/>
    <w:docVar w:name="LW_DocType" w:val="NORMAL"/>
    <w:docVar w:name="LW_EMISSION" w:val="17.8.2023"/>
    <w:docVar w:name="LW_EMISSION_ISODATE" w:val="2023-08-1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4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Directive 2014/40/EU on the approximation of the laws, regulations and administrative provisions of the Member States concerning the manufacture, presentation and sale of tobacco and related products"/>
    <w:docVar w:name="LW_TYPE.DOC.CP" w:val="REPORT FROM THE COMMISSION TO THE EUROPEAN PARLIAMENT AND THE COUNCIL"/>
    <w:docVar w:name="LwApiVersions" w:val="LW4CoDe 1.23.2.0; LW 8.0, Build 20211117"/>
    <w:docVar w:name="Stamp" w:val="\\dossiers.dgt.cec.eu.int\dossiers\SANTE\SANTE-2023-01691\SANTE-2023-01691-00-00-EN-EDT-00.202307100859218198608.DOCX"/>
  </w:docVars>
  <w:rsids>
    <w:rsidRoot w:val="00117D3B"/>
    <w:rsid w:val="00013348"/>
    <w:rsid w:val="000505AD"/>
    <w:rsid w:val="0006214A"/>
    <w:rsid w:val="000677D1"/>
    <w:rsid w:val="0008526A"/>
    <w:rsid w:val="00117D3B"/>
    <w:rsid w:val="00181F95"/>
    <w:rsid w:val="00183120"/>
    <w:rsid w:val="00193C14"/>
    <w:rsid w:val="001B575D"/>
    <w:rsid w:val="00206EE5"/>
    <w:rsid w:val="00227943"/>
    <w:rsid w:val="0025166C"/>
    <w:rsid w:val="00275393"/>
    <w:rsid w:val="002A4988"/>
    <w:rsid w:val="00345848"/>
    <w:rsid w:val="00372820"/>
    <w:rsid w:val="003766B6"/>
    <w:rsid w:val="003766CC"/>
    <w:rsid w:val="003A3F9F"/>
    <w:rsid w:val="003B2E44"/>
    <w:rsid w:val="003C399D"/>
    <w:rsid w:val="003F2FE1"/>
    <w:rsid w:val="00453BEF"/>
    <w:rsid w:val="00455CF5"/>
    <w:rsid w:val="004620AC"/>
    <w:rsid w:val="004916E1"/>
    <w:rsid w:val="00534B9F"/>
    <w:rsid w:val="00534BAA"/>
    <w:rsid w:val="00540492"/>
    <w:rsid w:val="005656CC"/>
    <w:rsid w:val="00583DAE"/>
    <w:rsid w:val="00597ADF"/>
    <w:rsid w:val="005A4F11"/>
    <w:rsid w:val="005B2940"/>
    <w:rsid w:val="00685D21"/>
    <w:rsid w:val="006E017C"/>
    <w:rsid w:val="007A185D"/>
    <w:rsid w:val="007A2B66"/>
    <w:rsid w:val="007C4E72"/>
    <w:rsid w:val="007D39C4"/>
    <w:rsid w:val="00812231"/>
    <w:rsid w:val="008A2B6D"/>
    <w:rsid w:val="008B7272"/>
    <w:rsid w:val="008F66DD"/>
    <w:rsid w:val="008F69F3"/>
    <w:rsid w:val="00907D32"/>
    <w:rsid w:val="009146EF"/>
    <w:rsid w:val="00916ED8"/>
    <w:rsid w:val="009343A5"/>
    <w:rsid w:val="00940359"/>
    <w:rsid w:val="00942B91"/>
    <w:rsid w:val="00985F67"/>
    <w:rsid w:val="009B4D27"/>
    <w:rsid w:val="00A05A1D"/>
    <w:rsid w:val="00A30111"/>
    <w:rsid w:val="00A3581A"/>
    <w:rsid w:val="00A71F41"/>
    <w:rsid w:val="00A77F77"/>
    <w:rsid w:val="00A851EC"/>
    <w:rsid w:val="00AC2243"/>
    <w:rsid w:val="00B242DA"/>
    <w:rsid w:val="00C270E5"/>
    <w:rsid w:val="00C3594B"/>
    <w:rsid w:val="00C504EC"/>
    <w:rsid w:val="00D95E87"/>
    <w:rsid w:val="00E15502"/>
    <w:rsid w:val="00E16107"/>
    <w:rsid w:val="00E27850"/>
    <w:rsid w:val="00E335C2"/>
    <w:rsid w:val="00E41810"/>
    <w:rsid w:val="00EA3E4A"/>
    <w:rsid w:val="00EC4B14"/>
    <w:rsid w:val="00EE7A28"/>
    <w:rsid w:val="00F40C0F"/>
    <w:rsid w:val="00FC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D3DC89"/>
  <w15:chartTrackingRefBased/>
  <w15:docId w15:val="{C19EA077-94FE-4A75-B87E-855606A8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3B"/>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D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7D3B"/>
    <w:rPr>
      <w:lang w:val="en-GB"/>
    </w:rPr>
  </w:style>
  <w:style w:type="paragraph" w:styleId="Footer">
    <w:name w:val="footer"/>
    <w:basedOn w:val="Normal"/>
    <w:link w:val="FooterChar"/>
    <w:uiPriority w:val="99"/>
    <w:unhideWhenUsed/>
    <w:rsid w:val="00117D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7D3B"/>
    <w:rPr>
      <w:lang w:val="en-GB"/>
    </w:rPr>
  </w:style>
  <w:style w:type="paragraph" w:styleId="Caption">
    <w:name w:val="caption"/>
    <w:basedOn w:val="Normal"/>
    <w:next w:val="Normal"/>
    <w:uiPriority w:val="35"/>
    <w:semiHidden/>
    <w:unhideWhenUsed/>
    <w:qFormat/>
    <w:rsid w:val="00117D3B"/>
    <w:pPr>
      <w:spacing w:line="240" w:lineRule="auto"/>
    </w:pPr>
    <w:rPr>
      <w:b/>
      <w:bCs/>
      <w:color w:val="5B9BD5" w:themeColor="accent1"/>
      <w:sz w:val="18"/>
      <w:szCs w:val="18"/>
    </w:rPr>
  </w:style>
  <w:style w:type="paragraph" w:styleId="FootnoteText">
    <w:name w:val="footnote text"/>
    <w:basedOn w:val="Normal"/>
    <w:uiPriority w:val="99"/>
    <w:unhideWhenUsed/>
    <w:rsid w:val="00117D3B"/>
    <w:pPr>
      <w:spacing w:after="0" w:line="240" w:lineRule="auto"/>
    </w:pPr>
    <w:rPr>
      <w:sz w:val="20"/>
      <w:szCs w:val="20"/>
    </w:rPr>
  </w:style>
  <w:style w:type="character" w:customStyle="1" w:styleId="FootnoteTextChar">
    <w:name w:val="Footnote Text Char"/>
    <w:basedOn w:val="DefaultParagraphFont"/>
    <w:uiPriority w:val="99"/>
    <w:rsid w:val="00117D3B"/>
    <w:rPr>
      <w:sz w:val="20"/>
      <w:szCs w:val="20"/>
      <w:lang w:val="en-GB"/>
    </w:rPr>
  </w:style>
  <w:style w:type="character" w:styleId="FootnoteReference">
    <w:name w:val="footnote reference"/>
    <w:basedOn w:val="DefaultParagraphFont"/>
    <w:uiPriority w:val="99"/>
    <w:unhideWhenUsed/>
    <w:rsid w:val="00117D3B"/>
    <w:rPr>
      <w:vertAlign w:val="superscript"/>
    </w:rPr>
  </w:style>
  <w:style w:type="character" w:styleId="Strong">
    <w:name w:val="Strong"/>
    <w:basedOn w:val="DefaultParagraphFont"/>
    <w:uiPriority w:val="22"/>
    <w:qFormat/>
    <w:rsid w:val="00117D3B"/>
    <w:rPr>
      <w:b/>
      <w:bCs/>
    </w:rPr>
  </w:style>
  <w:style w:type="character" w:customStyle="1" w:styleId="Marker">
    <w:name w:val="Marker"/>
    <w:basedOn w:val="DefaultParagraphFont"/>
    <w:rsid w:val="00117D3B"/>
    <w:rPr>
      <w:color w:val="0000FF"/>
      <w:shd w:val="clear" w:color="auto" w:fill="auto"/>
    </w:rPr>
  </w:style>
  <w:style w:type="paragraph" w:customStyle="1" w:styleId="Pagedecouverture">
    <w:name w:val="Page de couverture"/>
    <w:basedOn w:val="Normal"/>
    <w:next w:val="Normal"/>
    <w:rsid w:val="00117D3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117D3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117D3B"/>
    <w:rPr>
      <w:rFonts w:ascii="Times New Roman" w:hAnsi="Times New Roman" w:cs="Times New Roman"/>
      <w:sz w:val="24"/>
      <w:lang w:val="en-GB"/>
    </w:rPr>
  </w:style>
  <w:style w:type="paragraph" w:customStyle="1" w:styleId="FooterSensitivity">
    <w:name w:val="Footer Sensitivity"/>
    <w:basedOn w:val="Normal"/>
    <w:link w:val="FooterSensitivityChar"/>
    <w:rsid w:val="00117D3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117D3B"/>
    <w:rPr>
      <w:rFonts w:ascii="Times New Roman" w:hAnsi="Times New Roman" w:cs="Times New Roman"/>
      <w:b/>
      <w:sz w:val="32"/>
      <w:lang w:val="en-GB"/>
    </w:rPr>
  </w:style>
  <w:style w:type="paragraph" w:customStyle="1" w:styleId="HeaderCoverPage">
    <w:name w:val="Header Cover Page"/>
    <w:basedOn w:val="Normal"/>
    <w:link w:val="HeaderCoverPageChar"/>
    <w:rsid w:val="00117D3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117D3B"/>
    <w:rPr>
      <w:rFonts w:ascii="Times New Roman" w:hAnsi="Times New Roman" w:cs="Times New Roman"/>
      <w:sz w:val="24"/>
      <w:lang w:val="en-GB"/>
    </w:rPr>
  </w:style>
  <w:style w:type="paragraph" w:customStyle="1" w:styleId="HeaderSensitivity">
    <w:name w:val="Header Sensitivity"/>
    <w:basedOn w:val="Normal"/>
    <w:link w:val="HeaderSensitivityChar"/>
    <w:rsid w:val="00117D3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117D3B"/>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117D3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117D3B"/>
    <w:rPr>
      <w:rFonts w:ascii="Times New Roman" w:hAnsi="Times New Roman" w:cs="Times New Roman"/>
      <w:sz w:val="28"/>
      <w:lang w:val="en-GB"/>
    </w:rPr>
  </w:style>
  <w:style w:type="character" w:styleId="CommentReference">
    <w:name w:val="annotation reference"/>
    <w:basedOn w:val="DefaultParagraphFont"/>
    <w:uiPriority w:val="99"/>
    <w:semiHidden/>
    <w:unhideWhenUsed/>
    <w:rsid w:val="00985F67"/>
    <w:rPr>
      <w:sz w:val="16"/>
      <w:szCs w:val="16"/>
    </w:rPr>
  </w:style>
  <w:style w:type="paragraph" w:styleId="CommentText">
    <w:name w:val="annotation text"/>
    <w:basedOn w:val="Normal"/>
    <w:link w:val="CommentTextChar"/>
    <w:uiPriority w:val="99"/>
    <w:unhideWhenUsed/>
    <w:rsid w:val="00985F67"/>
    <w:pPr>
      <w:spacing w:line="240" w:lineRule="auto"/>
    </w:pPr>
    <w:rPr>
      <w:sz w:val="20"/>
      <w:szCs w:val="20"/>
    </w:rPr>
  </w:style>
  <w:style w:type="character" w:customStyle="1" w:styleId="CommentTextChar">
    <w:name w:val="Comment Text Char"/>
    <w:basedOn w:val="DefaultParagraphFont"/>
    <w:link w:val="CommentText"/>
    <w:uiPriority w:val="99"/>
    <w:rsid w:val="00985F67"/>
    <w:rPr>
      <w:sz w:val="20"/>
      <w:szCs w:val="20"/>
      <w:lang w:val="en-GB"/>
    </w:rPr>
  </w:style>
  <w:style w:type="paragraph" w:styleId="CommentSubject">
    <w:name w:val="annotation subject"/>
    <w:basedOn w:val="CommentText"/>
    <w:next w:val="CommentText"/>
    <w:link w:val="CommentSubjectChar"/>
    <w:uiPriority w:val="99"/>
    <w:semiHidden/>
    <w:unhideWhenUsed/>
    <w:rsid w:val="00985F67"/>
    <w:rPr>
      <w:b/>
      <w:bCs/>
    </w:rPr>
  </w:style>
  <w:style w:type="character" w:customStyle="1" w:styleId="CommentSubjectChar">
    <w:name w:val="Comment Subject Char"/>
    <w:basedOn w:val="CommentTextChar"/>
    <w:link w:val="CommentSubject"/>
    <w:uiPriority w:val="99"/>
    <w:semiHidden/>
    <w:rsid w:val="00985F67"/>
    <w:rPr>
      <w:b/>
      <w:bCs/>
      <w:sz w:val="20"/>
      <w:szCs w:val="20"/>
      <w:lang w:val="en-GB"/>
    </w:rPr>
  </w:style>
  <w:style w:type="paragraph" w:styleId="Revision">
    <w:name w:val="Revision"/>
    <w:hidden/>
    <w:uiPriority w:val="99"/>
    <w:semiHidden/>
    <w:rsid w:val="00985F67"/>
    <w:pPr>
      <w:spacing w:after="0" w:line="240" w:lineRule="auto"/>
    </w:pPr>
    <w:rPr>
      <w:lang w:val="en-GB"/>
    </w:rPr>
  </w:style>
  <w:style w:type="character" w:styleId="Hyperlink">
    <w:name w:val="Hyperlink"/>
    <w:basedOn w:val="DefaultParagraphFont"/>
    <w:uiPriority w:val="99"/>
    <w:unhideWhenUsed/>
    <w:qFormat/>
    <w:rsid w:val="008F69F3"/>
    <w:rPr>
      <w:color w:val="0563C1" w:themeColor="hyperlink"/>
      <w:u w:val="single"/>
    </w:rPr>
  </w:style>
  <w:style w:type="paragraph" w:customStyle="1" w:styleId="Normal1">
    <w:name w:val="Normal1"/>
    <w:basedOn w:val="Normal"/>
    <w:rsid w:val="00597AD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Style">
    <w:name w:val="Style"/>
    <w:link w:val="StyleChar"/>
    <w:rsid w:val="005656CC"/>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character" w:customStyle="1" w:styleId="StyleChar">
    <w:name w:val="Style Char"/>
    <w:link w:val="Style"/>
    <w:rsid w:val="005656CC"/>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B64C-138E-4370-99CB-C8D7BAAB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1165</Words>
  <Characters>6423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dcterms:created xsi:type="dcterms:W3CDTF">2023-08-07T11:17:00Z</dcterms:created>
  <dcterms:modified xsi:type="dcterms:W3CDTF">2023-08-14T17:01:00Z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2023-06-12T13:28:11Z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22c3b257-cdd8-4923-882e-f03856d72ba8</vt:lpwstr>
  </property>
  <property fmtid="{D5CDD505-2E9C-101B-9397-08002B2CF9AE}" pid="15" name="MSIP_Label_6bd9ddd1-4d20-43f6-abfa-fc3c07406f94_ContentBits">
    <vt:lpwstr>0</vt:lpwstr>
  </property>
</Properties>
</file>